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0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100009</w:t>
        </w:r>
      </w:hyperlink>
    </w:p>
    <w:p>
      <w:pPr>
        <w:pStyle w:val="BodyText"/>
        <w:spacing w:before="1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ind w:left="0"/>
        <w:jc w:val="left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Chemistry-centric explanation of machine" w:id="1"/>
      <w:bookmarkEnd w:id="1"/>
      <w:r>
        <w:rPr/>
      </w:r>
      <w:r>
        <w:rPr>
          <w:w w:val="105"/>
          <w:sz w:val="19"/>
        </w:rPr>
        <w:t>Conceptual</w:t>
      </w:r>
      <w:r>
        <w:rPr>
          <w:spacing w:val="41"/>
          <w:w w:val="105"/>
          <w:sz w:val="19"/>
        </w:rPr>
        <w:t> </w:t>
      </w:r>
      <w:r>
        <w:rPr>
          <w:spacing w:val="-2"/>
          <w:w w:val="105"/>
          <w:sz w:val="19"/>
        </w:rPr>
        <w:t>Analysis</w:t>
      </w:r>
    </w:p>
    <w:p>
      <w:pPr>
        <w:spacing w:line="240" w:lineRule="exact" w:before="145"/>
        <w:ind w:left="11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Chemistry-centric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explanation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of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machine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learning</w:t>
      </w:r>
      <w:r>
        <w:rPr>
          <w:spacing w:val="-8"/>
          <w:w w:val="110"/>
          <w:sz w:val="27"/>
        </w:rPr>
        <w:t> </w:t>
      </w:r>
      <w:r>
        <w:rPr>
          <w:spacing w:val="-2"/>
          <w:w w:val="110"/>
          <w:sz w:val="27"/>
        </w:rPr>
        <w:t>models</w:t>
      </w:r>
    </w:p>
    <w:p>
      <w:pPr>
        <w:spacing w:line="578" w:lineRule="exact" w:before="0"/>
        <w:ind w:left="118" w:right="0" w:firstLine="0"/>
        <w:jc w:val="left"/>
        <w:rPr>
          <w:rFonts w:ascii="STIX Math" w:hAnsi="STIX Math"/>
          <w:sz w:val="21"/>
        </w:rPr>
      </w:pPr>
      <w:r>
        <w:rPr>
          <w:w w:val="110"/>
          <w:sz w:val="21"/>
        </w:rPr>
        <w:t>Raquel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Rodríguez-Pérez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1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Jürgen</w:t>
      </w:r>
      <w:r>
        <w:rPr>
          <w:spacing w:val="-2"/>
          <w:w w:val="110"/>
          <w:sz w:val="21"/>
          <w:vertAlign w:val="baseline"/>
        </w:rPr>
        <w:t> Bajorath</w:t>
      </w:r>
      <w:hyperlink w:history="true" w:anchor="_bookmark2">
        <w:r>
          <w:rPr>
            <w:color w:val="0080AC"/>
            <w:spacing w:val="-2"/>
            <w:w w:val="110"/>
            <w:sz w:val="21"/>
            <w:vertAlign w:val="superscript"/>
          </w:rPr>
          <w:t>2</w:t>
        </w:r>
      </w:hyperlink>
      <w:r>
        <w:rPr>
          <w:spacing w:val="-2"/>
          <w:w w:val="110"/>
          <w:sz w:val="21"/>
          <w:vertAlign w:val="superscript"/>
        </w:rPr>
        <w:t>,</w:t>
      </w:r>
      <w:hyperlink w:history="true" w:anchor="_bookmark0">
        <w:r>
          <w:rPr>
            <w:rFonts w:ascii="STIX Math" w:hAnsi="STIX Math"/>
            <w:color w:val="0080AC"/>
            <w:spacing w:val="-2"/>
            <w:w w:val="110"/>
            <w:sz w:val="21"/>
            <w:vertAlign w:val="superscript"/>
          </w:rPr>
          <w:t>∗</w:t>
        </w:r>
      </w:hyperlink>
    </w:p>
    <w:p>
      <w:pPr>
        <w:spacing w:line="297" w:lineRule="auto" w:before="84"/>
        <w:ind w:left="118" w:right="2306" w:hanging="1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spacing w:val="-2"/>
          <w:w w:val="110"/>
          <w:sz w:val="12"/>
        </w:rPr>
        <w:t>Department of Life Science Informatics, B-IT, LIMES Program Unit Chemical Biology and Medicinal Chemistry, Rheinische Friedrich-Wilhelms-Universität,</w:t>
      </w:r>
      <w:r>
        <w:rPr>
          <w:rFonts w:ascii="Times New Roman" w:hAnsi="Times New Roman"/>
          <w:i/>
          <w:spacing w:val="40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Friedrich-Hirzebruch-Allee 6, Bonn D-53115, Germany</w:t>
      </w:r>
    </w:p>
    <w:p>
      <w:pPr>
        <w:pStyle w:val="BodyText"/>
        <w:spacing w:before="9"/>
        <w:ind w:left="0"/>
        <w:jc w:val="left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116357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162029pt;width:520.1pt;height:.1pt;mso-position-horizontal-relative:page;mso-position-vertical-relative:paragraph;z-index:-15727104;mso-wrap-distance-left:0;mso-wrap-distance-right:0" id="docshape4" coordorigin="758,183" coordsize="10402,0" path="m758,183l11159,183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ind w:left="0"/>
        <w:jc w:val="left"/>
        <w:rPr>
          <w:rFonts w:ascii="Times New Roman"/>
          <w:i/>
          <w:sz w:val="7"/>
        </w:rPr>
      </w:pPr>
    </w:p>
    <w:p>
      <w:pPr>
        <w:spacing w:after="0"/>
        <w:jc w:val="left"/>
        <w:rPr>
          <w:rFonts w:ascii="Times New Roman"/>
          <w:sz w:val="7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right="38" w:firstLine="239"/>
      </w:pPr>
      <w:r>
        <w:rPr>
          <w:w w:val="110"/>
        </w:rPr>
        <w:t>Artificial</w:t>
      </w:r>
      <w:r>
        <w:rPr>
          <w:w w:val="110"/>
        </w:rPr>
        <w:t> intelligence</w:t>
      </w:r>
      <w:r>
        <w:rPr>
          <w:w w:val="110"/>
        </w:rPr>
        <w:t> (AI)</w:t>
      </w:r>
      <w:r>
        <w:rPr>
          <w:w w:val="110"/>
        </w:rPr>
        <w:t> is</w:t>
      </w:r>
      <w:r>
        <w:rPr>
          <w:w w:val="110"/>
        </w:rPr>
        <w:t> increasingly</w:t>
      </w:r>
      <w:r>
        <w:rPr>
          <w:w w:val="110"/>
        </w:rPr>
        <w:t> being</w:t>
      </w:r>
      <w:r>
        <w:rPr>
          <w:w w:val="110"/>
        </w:rPr>
        <w:t> considered</w:t>
      </w:r>
      <w:r>
        <w:rPr>
          <w:w w:val="110"/>
        </w:rPr>
        <w:t> across chemical disciplines, just as in many other areas of science, often with high</w:t>
      </w:r>
      <w:r>
        <w:rPr>
          <w:w w:val="110"/>
        </w:rPr>
        <w:t> expectations</w:t>
      </w:r>
      <w:r>
        <w:rPr>
          <w:w w:val="110"/>
        </w:rPr>
        <w:t> for</w:t>
      </w:r>
      <w:r>
        <w:rPr>
          <w:w w:val="110"/>
        </w:rPr>
        <w:t> “revolutionary”</w:t>
      </w:r>
      <w:r>
        <w:rPr>
          <w:w w:val="110"/>
        </w:rPr>
        <w:t> advances.</w:t>
      </w:r>
      <w:r>
        <w:rPr>
          <w:w w:val="110"/>
        </w:rPr>
        <w:t> Medicinal</w:t>
      </w:r>
      <w:r>
        <w:rPr>
          <w:w w:val="110"/>
        </w:rPr>
        <w:t> chemistry </w:t>
      </w:r>
      <w:hyperlink w:history="true" w:anchor="_bookmark16">
        <w:r>
          <w:rPr>
            <w:w w:val="110"/>
          </w:rPr>
          <w:t>and drug design are among the focal points of these developments </w:t>
        </w:r>
        <w:r>
          <w:rPr>
            <w:color w:val="0080AC"/>
            <w:w w:val="110"/>
          </w:rPr>
          <w:t>[1– 4] </w:t>
        </w:r>
        <w:r>
          <w:rPr>
            <w:w w:val="110"/>
          </w:rPr>
          <w:t>and there is rising interest in deep neural network (DNN) architec-</w:t>
        </w:r>
      </w:hyperlink>
      <w:r>
        <w:rPr>
          <w:w w:val="110"/>
        </w:rPr>
        <w:t> tures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deep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(DL)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generation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novel</w:t>
      </w:r>
      <w:r>
        <w:rPr>
          <w:spacing w:val="-11"/>
          <w:w w:val="110"/>
        </w:rPr>
        <w:t> </w:t>
      </w:r>
      <w:r>
        <w:rPr>
          <w:w w:val="110"/>
        </w:rPr>
        <w:t>compounds</w:t>
      </w:r>
      <w:r>
        <w:rPr>
          <w:spacing w:val="-11"/>
          <w:w w:val="110"/>
        </w:rPr>
        <w:t> </w:t>
      </w:r>
      <w:r>
        <w:rPr>
          <w:w w:val="110"/>
        </w:rPr>
        <w:t>and prediction of various molecular properties [</w:t>
      </w:r>
      <w:hyperlink w:history="true" w:anchor="_bookmark21">
        <w:r>
          <w:rPr>
            <w:color w:val="0080AC"/>
            <w:w w:val="110"/>
          </w:rPr>
          <w:t>3</w:t>
        </w:r>
      </w:hyperlink>
      <w:r>
        <w:rPr>
          <w:w w:val="110"/>
        </w:rPr>
        <w:t>,</w:t>
      </w:r>
      <w:hyperlink w:history="true" w:anchor="_bookmark22">
        <w:r>
          <w:rPr>
            <w:color w:val="0080AC"/>
            <w:w w:val="110"/>
          </w:rPr>
          <w:t>4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chemoinformatics,</w:t>
      </w:r>
      <w:r>
        <w:rPr>
          <w:spacing w:val="-11"/>
          <w:w w:val="110"/>
        </w:rPr>
        <w:t> </w:t>
      </w:r>
      <w:r>
        <w:rPr>
          <w:w w:val="110"/>
        </w:rPr>
        <w:t>medicinal</w:t>
      </w:r>
      <w:r>
        <w:rPr>
          <w:spacing w:val="-11"/>
          <w:w w:val="110"/>
        </w:rPr>
        <w:t> </w:t>
      </w:r>
      <w:r>
        <w:rPr>
          <w:w w:val="110"/>
        </w:rPr>
        <w:t>chemistry,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drug</w:t>
      </w:r>
      <w:r>
        <w:rPr>
          <w:spacing w:val="-11"/>
          <w:w w:val="110"/>
        </w:rPr>
        <w:t> </w:t>
      </w:r>
      <w:r>
        <w:rPr>
          <w:w w:val="110"/>
        </w:rPr>
        <w:t>design,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term AI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typically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synonymously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machine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(ML),</w:t>
      </w:r>
      <w:r>
        <w:rPr>
          <w:spacing w:val="-2"/>
          <w:w w:val="110"/>
        </w:rPr>
        <w:t> </w:t>
      </w:r>
      <w:r>
        <w:rPr>
          <w:w w:val="110"/>
        </w:rPr>
        <w:t>which represents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part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methodological</w:t>
      </w:r>
      <w:r>
        <w:rPr>
          <w:spacing w:val="-7"/>
          <w:w w:val="110"/>
        </w:rPr>
        <w:t> </w:t>
      </w:r>
      <w:r>
        <w:rPr>
          <w:w w:val="110"/>
        </w:rPr>
        <w:t>AI</w:t>
      </w:r>
      <w:r>
        <w:rPr>
          <w:spacing w:val="-6"/>
          <w:w w:val="110"/>
        </w:rPr>
        <w:t> </w:t>
      </w:r>
      <w:r>
        <w:rPr>
          <w:w w:val="110"/>
        </w:rPr>
        <w:t>spectrum</w:t>
      </w:r>
      <w:r>
        <w:rPr>
          <w:spacing w:val="-6"/>
          <w:w w:val="110"/>
        </w:rPr>
        <w:t> </w:t>
      </w:r>
      <w:hyperlink w:history="true" w:anchor="_bookmark24">
        <w:r>
          <w:rPr>
            <w:color w:val="0080AC"/>
            <w:w w:val="110"/>
          </w:rPr>
          <w:t>[5]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However, </w:t>
      </w:r>
      <w:r>
        <w:rPr>
          <w:spacing w:val="-2"/>
          <w:w w:val="110"/>
        </w:rPr>
        <w:t>ML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already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long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history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chemoinformatics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medicinal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chem- istry,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spanning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decades,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widely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applied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molecu- </w:t>
      </w:r>
      <w:r>
        <w:rPr>
          <w:w w:val="110"/>
        </w:rPr>
        <w:t>lar</w:t>
      </w:r>
      <w:r>
        <w:rPr>
          <w:spacing w:val="-11"/>
          <w:w w:val="110"/>
        </w:rPr>
        <w:t> </w:t>
      </w:r>
      <w:r>
        <w:rPr>
          <w:w w:val="110"/>
        </w:rPr>
        <w:t>property</w:t>
      </w:r>
      <w:r>
        <w:rPr>
          <w:spacing w:val="-11"/>
          <w:w w:val="110"/>
        </w:rPr>
        <w:t> </w:t>
      </w:r>
      <w:r>
        <w:rPr>
          <w:w w:val="110"/>
        </w:rPr>
        <w:t>predictions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search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novel</w:t>
      </w:r>
      <w:r>
        <w:rPr>
          <w:spacing w:val="-11"/>
          <w:w w:val="110"/>
        </w:rPr>
        <w:t> </w:t>
      </w:r>
      <w:r>
        <w:rPr>
          <w:w w:val="110"/>
        </w:rPr>
        <w:t>active</w:t>
      </w:r>
      <w:r>
        <w:rPr>
          <w:spacing w:val="-11"/>
          <w:w w:val="110"/>
        </w:rPr>
        <w:t> </w:t>
      </w:r>
      <w:r>
        <w:rPr>
          <w:w w:val="110"/>
        </w:rPr>
        <w:t>compounds </w:t>
      </w:r>
      <w:hyperlink w:history="true" w:anchor="_bookmark26">
        <w:r>
          <w:rPr>
            <w:color w:val="0080AC"/>
            <w:w w:val="110"/>
          </w:rPr>
          <w:t>[6]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Neural</w:t>
      </w:r>
      <w:r>
        <w:rPr>
          <w:spacing w:val="-9"/>
          <w:w w:val="110"/>
        </w:rPr>
        <w:t> </w:t>
      </w:r>
      <w:r>
        <w:rPr>
          <w:w w:val="110"/>
        </w:rPr>
        <w:t>networks</w:t>
      </w:r>
      <w:r>
        <w:rPr>
          <w:spacing w:val="-9"/>
          <w:w w:val="110"/>
        </w:rPr>
        <w:t> </w:t>
      </w:r>
      <w:r>
        <w:rPr>
          <w:w w:val="110"/>
        </w:rPr>
        <w:t>(NNs)</w:t>
      </w:r>
      <w:r>
        <w:rPr>
          <w:spacing w:val="-9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popular</w:t>
      </w:r>
      <w:r>
        <w:rPr>
          <w:spacing w:val="-9"/>
          <w:w w:val="110"/>
        </w:rPr>
        <w:t> </w:t>
      </w:r>
      <w:r>
        <w:rPr>
          <w:w w:val="110"/>
        </w:rPr>
        <w:t>early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chemoinformatics, but</w:t>
      </w:r>
      <w:r>
        <w:rPr>
          <w:spacing w:val="16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w w:val="110"/>
        </w:rPr>
        <w:t>been</w:t>
      </w:r>
      <w:r>
        <w:rPr>
          <w:spacing w:val="16"/>
          <w:w w:val="110"/>
        </w:rPr>
        <w:t> </w:t>
      </w:r>
      <w:r>
        <w:rPr>
          <w:w w:val="110"/>
        </w:rPr>
        <w:t>increasingly</w:t>
      </w:r>
      <w:r>
        <w:rPr>
          <w:spacing w:val="16"/>
          <w:w w:val="110"/>
        </w:rPr>
        <w:t> </w:t>
      </w:r>
      <w:r>
        <w:rPr>
          <w:w w:val="110"/>
        </w:rPr>
        <w:t>replaced</w:t>
      </w:r>
      <w:r>
        <w:rPr>
          <w:spacing w:val="16"/>
          <w:w w:val="110"/>
        </w:rPr>
        <w:t> </w:t>
      </w:r>
      <w:r>
        <w:rPr>
          <w:w w:val="110"/>
        </w:rPr>
        <w:t>over</w:t>
      </w:r>
      <w:r>
        <w:rPr>
          <w:spacing w:val="16"/>
          <w:w w:val="110"/>
        </w:rPr>
        <w:t> </w:t>
      </w:r>
      <w:r>
        <w:rPr>
          <w:w w:val="110"/>
        </w:rPr>
        <w:t>time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other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approaches</w:t>
      </w:r>
    </w:p>
    <w:p>
      <w:pPr>
        <w:pStyle w:val="BodyText"/>
        <w:spacing w:line="273" w:lineRule="auto"/>
        <w:ind w:right="38"/>
      </w:pPr>
      <w:hyperlink w:history="true" w:anchor="_bookmark27">
        <w:r>
          <w:rPr>
            <w:color w:val="0080AC"/>
            <w:w w:val="110"/>
          </w:rPr>
          <w:t>[7]</w:t>
        </w:r>
      </w:hyperlink>
      <w:r>
        <w:rPr>
          <w:color w:val="0080AC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support</w:t>
      </w:r>
      <w:r>
        <w:rPr>
          <w:w w:val="110"/>
        </w:rPr>
        <w:t> vector</w:t>
      </w:r>
      <w:r>
        <w:rPr>
          <w:w w:val="110"/>
        </w:rPr>
        <w:t> machine</w:t>
      </w:r>
      <w:r>
        <w:rPr>
          <w:w w:val="110"/>
        </w:rPr>
        <w:t> (SVM) </w:t>
      </w:r>
      <w:hyperlink w:history="true" w:anchor="_bookmark29">
        <w:r>
          <w:rPr>
            <w:color w:val="0080AC"/>
            <w:w w:val="110"/>
          </w:rPr>
          <w:t>[8]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random</w:t>
      </w:r>
      <w:r>
        <w:rPr>
          <w:w w:val="110"/>
        </w:rPr>
        <w:t> forest (RF)</w:t>
      </w:r>
      <w:r>
        <w:rPr>
          <w:w w:val="110"/>
        </w:rPr>
        <w:t> </w:t>
      </w:r>
      <w:hyperlink w:history="true" w:anchor="_bookmark32">
        <w:r>
          <w:rPr>
            <w:color w:val="0080AC"/>
            <w:w w:val="110"/>
          </w:rPr>
          <w:t>[9]</w:t>
        </w:r>
      </w:hyperlink>
      <w:r>
        <w:rPr>
          <w:color w:val="0080AC"/>
          <w:w w:val="110"/>
        </w:rPr>
        <w:t> </w:t>
      </w:r>
      <w:r>
        <w:rPr>
          <w:w w:val="110"/>
        </w:rPr>
        <w:t>algorithms or</w:t>
      </w:r>
      <w:r>
        <w:rPr>
          <w:w w:val="110"/>
        </w:rPr>
        <w:t> Bayesian modeling </w:t>
      </w:r>
      <w:hyperlink w:history="true" w:anchor="_bookmark33">
        <w:r>
          <w:rPr>
            <w:color w:val="0080AC"/>
            <w:w w:val="110"/>
          </w:rPr>
          <w:t>[10]</w:t>
        </w:r>
      </w:hyperlink>
      <w:r>
        <w:rPr>
          <w:w w:val="110"/>
        </w:rPr>
        <w:t>, mostly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in- trinsic</w:t>
      </w:r>
      <w:r>
        <w:rPr>
          <w:spacing w:val="-9"/>
          <w:w w:val="110"/>
        </w:rPr>
        <w:t> </w:t>
      </w:r>
      <w:r>
        <w:rPr>
          <w:w w:val="110"/>
        </w:rPr>
        <w:t>tendency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NNs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overfit</w:t>
      </w:r>
      <w:r>
        <w:rPr>
          <w:spacing w:val="-9"/>
          <w:w w:val="110"/>
        </w:rPr>
        <w:t> </w:t>
      </w:r>
      <w:r>
        <w:rPr>
          <w:w w:val="110"/>
        </w:rPr>
        <w:t>property</w:t>
      </w:r>
      <w:r>
        <w:rPr>
          <w:spacing w:val="-9"/>
          <w:w w:val="110"/>
        </w:rPr>
        <w:t> </w:t>
      </w:r>
      <w:r>
        <w:rPr>
          <w:w w:val="110"/>
        </w:rPr>
        <w:t>prediction</w:t>
      </w:r>
      <w:r>
        <w:rPr>
          <w:spacing w:val="-9"/>
          <w:w w:val="110"/>
        </w:rPr>
        <w:t> </w:t>
      </w:r>
      <w:r>
        <w:rPr>
          <w:w w:val="110"/>
        </w:rPr>
        <w:t>models</w:t>
      </w:r>
      <w:r>
        <w:rPr>
          <w:spacing w:val="-9"/>
          <w:w w:val="110"/>
        </w:rPr>
        <w:t> </w:t>
      </w:r>
      <w:r>
        <w:rPr>
          <w:w w:val="110"/>
        </w:rPr>
        <w:t>trained</w:t>
      </w:r>
      <w:r>
        <w:rPr>
          <w:spacing w:val="-9"/>
          <w:w w:val="110"/>
        </w:rPr>
        <w:t> </w:t>
      </w:r>
      <w:r>
        <w:rPr>
          <w:w w:val="110"/>
        </w:rPr>
        <w:t>on moderately</w:t>
      </w:r>
      <w:r>
        <w:rPr>
          <w:spacing w:val="-9"/>
          <w:w w:val="110"/>
        </w:rPr>
        <w:t> </w:t>
      </w:r>
      <w:r>
        <w:rPr>
          <w:w w:val="110"/>
        </w:rPr>
        <w:t>sized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sets.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DL,</w:t>
      </w:r>
      <w:r>
        <w:rPr>
          <w:spacing w:val="-9"/>
          <w:w w:val="110"/>
        </w:rPr>
        <w:t> </w:t>
      </w:r>
      <w:r>
        <w:rPr>
          <w:w w:val="110"/>
        </w:rPr>
        <w:t>NNs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re-emerged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field, for the most part as DNN architectures </w:t>
      </w:r>
      <w:hyperlink w:history="true" w:anchor="_bookmark35">
        <w:r>
          <w:rPr>
            <w:color w:val="0080AC"/>
            <w:w w:val="110"/>
          </w:rPr>
          <w:t>[11]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In computer science, it is often observed that methodological com- plexity does not scale with predictive performance </w:t>
      </w:r>
      <w:hyperlink w:history="true" w:anchor="_bookmark37">
        <w:r>
          <w:rPr>
            <w:color w:val="0080AC"/>
            <w:w w:val="110"/>
          </w:rPr>
          <w:t>[12]</w:t>
        </w:r>
      </w:hyperlink>
      <w:r>
        <w:rPr>
          <w:color w:val="0080AC"/>
          <w:w w:val="110"/>
        </w:rPr>
        <w:t> </w:t>
      </w:r>
      <w:r>
        <w:rPr>
          <w:w w:val="110"/>
        </w:rPr>
        <w:t>and the same applies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medicinal</w:t>
      </w:r>
      <w:r>
        <w:rPr>
          <w:spacing w:val="-10"/>
          <w:w w:val="110"/>
        </w:rPr>
        <w:t> </w:t>
      </w:r>
      <w:r>
        <w:rPr>
          <w:w w:val="110"/>
        </w:rPr>
        <w:t>chemistry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drug</w:t>
      </w:r>
      <w:r>
        <w:rPr>
          <w:spacing w:val="-10"/>
          <w:w w:val="110"/>
        </w:rPr>
        <w:t> </w:t>
      </w:r>
      <w:r>
        <w:rPr>
          <w:w w:val="110"/>
        </w:rPr>
        <w:t>design</w:t>
      </w:r>
      <w:r>
        <w:rPr>
          <w:spacing w:val="-10"/>
          <w:w w:val="110"/>
        </w:rPr>
        <w:t> </w:t>
      </w:r>
      <w:hyperlink w:history="true" w:anchor="_bookmark26">
        <w:r>
          <w:rPr>
            <w:color w:val="0080AC"/>
            <w:w w:val="110"/>
          </w:rPr>
          <w:t>[6]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Although</w:t>
      </w:r>
      <w:r>
        <w:rPr>
          <w:spacing w:val="-10"/>
          <w:w w:val="110"/>
        </w:rPr>
        <w:t> </w:t>
      </w:r>
      <w:r>
        <w:rPr>
          <w:w w:val="110"/>
        </w:rPr>
        <w:t>“big</w:t>
      </w:r>
      <w:r>
        <w:rPr>
          <w:spacing w:val="-10"/>
          <w:w w:val="110"/>
        </w:rPr>
        <w:t> </w:t>
      </w:r>
      <w:r>
        <w:rPr>
          <w:w w:val="110"/>
        </w:rPr>
        <w:t>data” trends</w:t>
      </w:r>
      <w:r>
        <w:rPr>
          <w:w w:val="110"/>
        </w:rPr>
        <w:t> are</w:t>
      </w:r>
      <w:r>
        <w:rPr>
          <w:w w:val="110"/>
        </w:rPr>
        <w:t> also</w:t>
      </w:r>
      <w:r>
        <w:rPr>
          <w:w w:val="110"/>
        </w:rPr>
        <w:t> beginning</w:t>
      </w:r>
      <w:r>
        <w:rPr>
          <w:w w:val="110"/>
        </w:rPr>
        <w:t> to</w:t>
      </w:r>
      <w:r>
        <w:rPr>
          <w:w w:val="110"/>
        </w:rPr>
        <w:t> emerge</w:t>
      </w:r>
      <w:r>
        <w:rPr>
          <w:w w:val="110"/>
        </w:rPr>
        <w:t> in</w:t>
      </w:r>
      <w:r>
        <w:rPr>
          <w:w w:val="110"/>
        </w:rPr>
        <w:t> medicinal</w:t>
      </w:r>
      <w:r>
        <w:rPr>
          <w:w w:val="110"/>
        </w:rPr>
        <w:t> chemistry</w:t>
      </w:r>
      <w:r>
        <w:rPr>
          <w:w w:val="110"/>
        </w:rPr>
        <w:t> </w:t>
      </w:r>
      <w:hyperlink w:history="true" w:anchor="_bookmark38">
        <w:r>
          <w:rPr>
            <w:color w:val="0080AC"/>
            <w:w w:val="110"/>
          </w:rPr>
          <w:t>[13]</w:t>
        </w:r>
      </w:hyperlink>
      <w:r>
        <w:rPr>
          <w:w w:val="110"/>
        </w:rPr>
        <w:t>,</w:t>
      </w:r>
      <w:r>
        <w:rPr>
          <w:w w:val="110"/>
        </w:rPr>
        <w:t> ML predictions are typically based upon relatively small data regimes and well-defined</w:t>
      </w:r>
      <w:r>
        <w:rPr>
          <w:w w:val="110"/>
        </w:rPr>
        <w:t> molecular</w:t>
      </w:r>
      <w:r>
        <w:rPr>
          <w:w w:val="110"/>
        </w:rPr>
        <w:t> representations.</w:t>
      </w:r>
      <w:r>
        <w:rPr>
          <w:w w:val="110"/>
        </w:rPr>
        <w:t> These</w:t>
      </w:r>
      <w:r>
        <w:rPr>
          <w:w w:val="110"/>
        </w:rPr>
        <w:t> conditions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play into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strengths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DNNs</w:t>
      </w:r>
      <w:r>
        <w:rPr>
          <w:spacing w:val="-6"/>
          <w:w w:val="110"/>
        </w:rPr>
        <w:t> </w:t>
      </w:r>
      <w:r>
        <w:rPr>
          <w:w w:val="110"/>
        </w:rPr>
        <w:t>compared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areas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image</w:t>
      </w:r>
      <w:r>
        <w:rPr>
          <w:spacing w:val="-6"/>
          <w:w w:val="110"/>
        </w:rPr>
        <w:t> </w:t>
      </w:r>
      <w:r>
        <w:rPr>
          <w:w w:val="110"/>
        </w:rPr>
        <w:t>anal- ysis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natural</w:t>
      </w:r>
      <w:r>
        <w:rPr>
          <w:spacing w:val="-11"/>
          <w:w w:val="110"/>
        </w:rPr>
        <w:t> </w:t>
      </w: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w w:val="110"/>
        </w:rPr>
        <w:t>processing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DL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made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large</w:t>
      </w:r>
      <w:r>
        <w:rPr>
          <w:spacing w:val="-11"/>
          <w:w w:val="110"/>
        </w:rPr>
        <w:t> </w:t>
      </w:r>
      <w:r>
        <w:rPr>
          <w:w w:val="110"/>
        </w:rPr>
        <w:t>impact</w:t>
      </w:r>
      <w:r>
        <w:rPr>
          <w:spacing w:val="-11"/>
          <w:w w:val="110"/>
        </w:rPr>
        <w:t> </w:t>
      </w:r>
      <w:r>
        <w:rPr>
          <w:w w:val="110"/>
        </w:rPr>
        <w:t>in recent</w:t>
      </w:r>
      <w:r>
        <w:rPr>
          <w:spacing w:val="-4"/>
          <w:w w:val="110"/>
        </w:rPr>
        <w:t> </w:t>
      </w:r>
      <w:r>
        <w:rPr>
          <w:w w:val="110"/>
        </w:rPr>
        <w:t>years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40">
        <w:r>
          <w:rPr>
            <w:color w:val="0080AC"/>
            <w:w w:val="110"/>
          </w:rPr>
          <w:t>14</w:t>
        </w:r>
      </w:hyperlink>
      <w:r>
        <w:rPr>
          <w:w w:val="110"/>
        </w:rPr>
        <w:t>,</w:t>
      </w:r>
      <w:hyperlink w:history="true" w:anchor="_bookmark42">
        <w:r>
          <w:rPr>
            <w:color w:val="0080AC"/>
            <w:w w:val="110"/>
          </w:rPr>
          <w:t>15</w:t>
        </w:r>
      </w:hyperlink>
      <w:r>
        <w:rPr>
          <w:w w:val="110"/>
        </w:rPr>
        <w:t>].</w:t>
      </w:r>
      <w:r>
        <w:rPr>
          <w:spacing w:val="-5"/>
          <w:w w:val="110"/>
        </w:rPr>
        <w:t> </w:t>
      </w:r>
      <w:r>
        <w:rPr>
          <w:w w:val="110"/>
        </w:rPr>
        <w:t>Accordingly,</w:t>
      </w:r>
      <w:r>
        <w:rPr>
          <w:spacing w:val="-5"/>
          <w:w w:val="110"/>
        </w:rPr>
        <w:t> </w:t>
      </w:r>
      <w:r>
        <w:rPr>
          <w:w w:val="110"/>
        </w:rPr>
        <w:t>standard</w:t>
      </w:r>
      <w:r>
        <w:rPr>
          <w:spacing w:val="-4"/>
          <w:w w:val="110"/>
        </w:rPr>
        <w:t> </w:t>
      </w:r>
      <w:r>
        <w:rPr>
          <w:w w:val="110"/>
        </w:rPr>
        <w:t>ML</w:t>
      </w:r>
      <w:r>
        <w:rPr>
          <w:spacing w:val="-4"/>
          <w:w w:val="110"/>
        </w:rPr>
        <w:t> </w:t>
      </w:r>
      <w:r>
        <w:rPr>
          <w:w w:val="110"/>
        </w:rPr>
        <w:t>methods</w:t>
      </w:r>
      <w:r>
        <w:rPr>
          <w:spacing w:val="-4"/>
          <w:w w:val="110"/>
        </w:rPr>
        <w:t> </w:t>
      </w:r>
      <w:r>
        <w:rPr>
          <w:w w:val="110"/>
        </w:rPr>
        <w:t>often</w:t>
      </w:r>
      <w:r>
        <w:rPr>
          <w:spacing w:val="-4"/>
          <w:w w:val="110"/>
        </w:rPr>
        <w:t> </w:t>
      </w:r>
      <w:r>
        <w:rPr>
          <w:w w:val="110"/>
        </w:rPr>
        <w:t>perform comparably well or better than DNNs in predicting biological </w:t>
      </w:r>
      <w:r>
        <w:rPr>
          <w:w w:val="110"/>
        </w:rPr>
        <w:t>activity and other molecular properties </w:t>
      </w:r>
      <w:hyperlink w:history="true" w:anchor="_bookmark26">
        <w:r>
          <w:rPr>
            <w:color w:val="0080AC"/>
            <w:w w:val="110"/>
          </w:rPr>
          <w:t>[6]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On the other hand, DL offers new opportunities in chemoinformat- ics and</w:t>
      </w:r>
      <w:r>
        <w:rPr>
          <w:w w:val="110"/>
        </w:rPr>
        <w:t> medicinal chemistry that were</w:t>
      </w:r>
      <w:r>
        <w:rPr>
          <w:w w:val="110"/>
        </w:rPr>
        <w:t> hardly possible</w:t>
      </w:r>
      <w:r>
        <w:rPr>
          <w:w w:val="110"/>
        </w:rPr>
        <w:t> to address in a comparable</w:t>
      </w:r>
      <w:r>
        <w:rPr>
          <w:w w:val="110"/>
        </w:rPr>
        <w:t> way</w:t>
      </w:r>
      <w:r>
        <w:rPr>
          <w:w w:val="110"/>
        </w:rPr>
        <w:t> until</w:t>
      </w:r>
      <w:r>
        <w:rPr>
          <w:w w:val="110"/>
        </w:rPr>
        <w:t> recently</w:t>
      </w:r>
      <w:r>
        <w:rPr>
          <w:w w:val="110"/>
        </w:rPr>
        <w:t> such</w:t>
      </w:r>
      <w:r>
        <w:rPr>
          <w:w w:val="110"/>
        </w:rPr>
        <w:t> as,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in</w:t>
      </w:r>
      <w:r>
        <w:rPr>
          <w:w w:val="110"/>
        </w:rPr>
        <w:t> chemical</w:t>
      </w:r>
      <w:r>
        <w:rPr>
          <w:w w:val="110"/>
        </w:rPr>
        <w:t> re- action</w:t>
      </w:r>
      <w:r>
        <w:rPr>
          <w:w w:val="110"/>
        </w:rPr>
        <w:t> modeling</w:t>
      </w:r>
      <w:r>
        <w:rPr>
          <w:w w:val="110"/>
        </w:rPr>
        <w:t> </w:t>
      </w:r>
      <w:hyperlink w:history="true" w:anchor="_bookmark16">
        <w:r>
          <w:rPr>
            <w:color w:val="0080AC"/>
            <w:w w:val="110"/>
          </w:rPr>
          <w:t>[1]</w:t>
        </w:r>
      </w:hyperlink>
      <w:r>
        <w:rPr>
          <w:color w:val="0080AC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large-scale</w:t>
      </w:r>
      <w:r>
        <w:rPr>
          <w:w w:val="110"/>
        </w:rPr>
        <w:t> generative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de</w:t>
      </w:r>
      <w:r>
        <w:rPr>
          <w:rFonts w:ascii="Times New Roman"/>
          <w:i/>
          <w:w w:val="110"/>
        </w:rPr>
        <w:t> novo</w:t>
      </w:r>
      <w:r>
        <w:rPr>
          <w:rFonts w:ascii="Times New Roman"/>
          <w:i/>
          <w:w w:val="110"/>
        </w:rPr>
        <w:t> </w:t>
      </w:r>
      <w:r>
        <w:rPr>
          <w:w w:val="110"/>
        </w:rPr>
        <w:t>compound</w:t>
      </w:r>
      <w:r>
        <w:rPr>
          <w:w w:val="110"/>
        </w:rPr>
        <w:t> de- sign</w:t>
      </w:r>
      <w:r>
        <w:rPr>
          <w:w w:val="110"/>
        </w:rPr>
        <w:t> </w:t>
      </w:r>
      <w:hyperlink w:history="true" w:anchor="_bookmark21">
        <w:r>
          <w:rPr>
            <w:color w:val="0080AC"/>
            <w:w w:val="110"/>
          </w:rPr>
          <w:t>[3]</w:t>
        </w:r>
      </w:hyperlink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generative</w:t>
      </w:r>
      <w:r>
        <w:rPr>
          <w:w w:val="110"/>
        </w:rPr>
        <w:t> design</w:t>
      </w:r>
      <w:r>
        <w:rPr>
          <w:w w:val="110"/>
        </w:rPr>
        <w:t> and</w:t>
      </w:r>
      <w:r>
        <w:rPr>
          <w:w w:val="110"/>
        </w:rPr>
        <w:t> DNN-based</w:t>
      </w:r>
      <w:r>
        <w:rPr>
          <w:w w:val="110"/>
        </w:rPr>
        <w:t> compound</w:t>
      </w:r>
      <w:r>
        <w:rPr>
          <w:w w:val="110"/>
        </w:rPr>
        <w:t> reposition- ing,</w:t>
      </w:r>
      <w:r>
        <w:rPr>
          <w:spacing w:val="4"/>
          <w:w w:val="110"/>
        </w:rPr>
        <w:t> </w:t>
      </w:r>
      <w:r>
        <w:rPr>
          <w:w w:val="110"/>
        </w:rPr>
        <w:t>successful</w:t>
      </w:r>
      <w:r>
        <w:rPr>
          <w:spacing w:val="5"/>
          <w:w w:val="110"/>
        </w:rPr>
        <w:t> </w:t>
      </w:r>
      <w:r>
        <w:rPr>
          <w:w w:val="110"/>
        </w:rPr>
        <w:t>applications</w:t>
      </w:r>
      <w:r>
        <w:rPr>
          <w:spacing w:val="4"/>
          <w:w w:val="110"/>
        </w:rPr>
        <w:t> </w:t>
      </w:r>
      <w:r>
        <w:rPr>
          <w:w w:val="110"/>
        </w:rPr>
        <w:t>charting</w:t>
      </w:r>
      <w:r>
        <w:rPr>
          <w:spacing w:val="4"/>
          <w:w w:val="110"/>
        </w:rPr>
        <w:t> </w:t>
      </w:r>
      <w:r>
        <w:rPr>
          <w:w w:val="110"/>
        </w:rPr>
        <w:t>new</w:t>
      </w:r>
      <w:r>
        <w:rPr>
          <w:spacing w:val="5"/>
          <w:w w:val="110"/>
        </w:rPr>
        <w:t> </w:t>
      </w:r>
      <w:r>
        <w:rPr>
          <w:w w:val="110"/>
        </w:rPr>
        <w:t>territory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beginning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ap-</w:t>
      </w:r>
    </w:p>
    <w:p>
      <w:pPr>
        <w:pStyle w:val="BodyText"/>
        <w:spacing w:line="273" w:lineRule="auto" w:before="91"/>
        <w:ind w:right="116"/>
      </w:pPr>
      <w:r>
        <w:rPr/>
        <w:br w:type="column"/>
      </w:r>
      <w:r>
        <w:rPr>
          <w:w w:val="110"/>
        </w:rPr>
        <w:t>pear </w:t>
      </w:r>
      <w:hyperlink w:history="true" w:anchor="_bookmark43">
        <w:r>
          <w:rPr>
            <w:color w:val="0080AC"/>
            <w:w w:val="110"/>
          </w:rPr>
          <w:t>[16]</w:t>
        </w:r>
      </w:hyperlink>
      <w:r>
        <w:rPr>
          <w:color w:val="0080AC"/>
          <w:w w:val="110"/>
        </w:rPr>
        <w:t> </w:t>
      </w:r>
      <w:r>
        <w:rPr>
          <w:w w:val="110"/>
        </w:rPr>
        <w:t>but other claimed advances remain often questionable </w:t>
      </w:r>
      <w:hyperlink w:history="true" w:anchor="_bookmark45">
        <w:r>
          <w:rPr>
            <w:color w:val="0080AC"/>
            <w:w w:val="110"/>
          </w:rPr>
          <w:t>[17]</w:t>
        </w:r>
      </w:hyperlink>
      <w:r>
        <w:rPr>
          <w:w w:val="110"/>
        </w:rPr>
        <w:t>, partly</w:t>
      </w:r>
      <w:r>
        <w:rPr>
          <w:spacing w:val="-4"/>
          <w:w w:val="110"/>
        </w:rPr>
        <w:t> </w:t>
      </w:r>
      <w:r>
        <w:rPr>
          <w:w w:val="110"/>
        </w:rPr>
        <w:t>due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lack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generally</w:t>
      </w:r>
      <w:r>
        <w:rPr>
          <w:spacing w:val="-4"/>
          <w:w w:val="110"/>
        </w:rPr>
        <w:t> </w:t>
      </w:r>
      <w:r>
        <w:rPr>
          <w:w w:val="110"/>
        </w:rPr>
        <w:t>accepted</w:t>
      </w:r>
      <w:r>
        <w:rPr>
          <w:spacing w:val="-4"/>
          <w:w w:val="110"/>
        </w:rPr>
        <w:t> </w:t>
      </w:r>
      <w:r>
        <w:rPr>
          <w:w w:val="110"/>
        </w:rPr>
        <w:t>evaluation</w:t>
      </w:r>
      <w:r>
        <w:rPr>
          <w:spacing w:val="-4"/>
          <w:w w:val="110"/>
        </w:rPr>
        <w:t> </w:t>
      </w:r>
      <w:r>
        <w:rPr>
          <w:w w:val="110"/>
        </w:rPr>
        <w:t>criteria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stan- dards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assessing</w:t>
      </w:r>
      <w:r>
        <w:rPr>
          <w:spacing w:val="-9"/>
          <w:w w:val="110"/>
        </w:rPr>
        <w:t> </w:t>
      </w:r>
      <w:r>
        <w:rPr>
          <w:w w:val="110"/>
        </w:rPr>
        <w:t>chemical</w:t>
      </w:r>
      <w:r>
        <w:rPr>
          <w:spacing w:val="-9"/>
          <w:w w:val="110"/>
        </w:rPr>
        <w:t> </w:t>
      </w:r>
      <w:r>
        <w:rPr>
          <w:w w:val="110"/>
        </w:rPr>
        <w:t>novelty</w:t>
      </w:r>
      <w:r>
        <w:rPr>
          <w:spacing w:val="-10"/>
          <w:w w:val="110"/>
        </w:rPr>
        <w:t> </w:t>
      </w:r>
      <w:hyperlink w:history="true" w:anchor="_bookmark45">
        <w:r>
          <w:rPr>
            <w:color w:val="0080AC"/>
            <w:w w:val="110"/>
          </w:rPr>
          <w:t>[17]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Even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successful</w:t>
      </w:r>
      <w:r>
        <w:rPr>
          <w:spacing w:val="-9"/>
          <w:w w:val="110"/>
        </w:rPr>
        <w:t> </w:t>
      </w:r>
      <w:r>
        <w:rPr>
          <w:w w:val="110"/>
        </w:rPr>
        <w:t>design</w:t>
      </w:r>
      <w:r>
        <w:rPr>
          <w:spacing w:val="-9"/>
          <w:w w:val="110"/>
        </w:rPr>
        <w:t> </w:t>
      </w:r>
      <w:r>
        <w:rPr>
          <w:w w:val="110"/>
        </w:rPr>
        <w:t>ap- plications,</w:t>
      </w:r>
      <w:r>
        <w:rPr>
          <w:w w:val="110"/>
        </w:rPr>
        <w:t> newly</w:t>
      </w:r>
      <w:r>
        <w:rPr>
          <w:w w:val="110"/>
        </w:rPr>
        <w:t> generated</w:t>
      </w:r>
      <w:r>
        <w:rPr>
          <w:w w:val="110"/>
        </w:rPr>
        <w:t> or</w:t>
      </w:r>
      <w:r>
        <w:rPr>
          <w:w w:val="110"/>
        </w:rPr>
        <w:t> repurposed</w:t>
      </w:r>
      <w:r>
        <w:rPr>
          <w:w w:val="110"/>
        </w:rPr>
        <w:t> chemical</w:t>
      </w:r>
      <w:r>
        <w:rPr>
          <w:w w:val="110"/>
        </w:rPr>
        <w:t> entities</w:t>
      </w:r>
      <w:r>
        <w:rPr>
          <w:w w:val="110"/>
        </w:rPr>
        <w:t> are</w:t>
      </w:r>
      <w:r>
        <w:rPr>
          <w:w w:val="110"/>
        </w:rPr>
        <w:t> often viewed</w:t>
      </w:r>
      <w:r>
        <w:rPr>
          <w:spacing w:val="-11"/>
          <w:w w:val="110"/>
        </w:rPr>
        <w:t> </w:t>
      </w:r>
      <w:r>
        <w:rPr>
          <w:w w:val="110"/>
        </w:rPr>
        <w:t>controversially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medicinal</w:t>
      </w:r>
      <w:r>
        <w:rPr>
          <w:spacing w:val="-11"/>
          <w:w w:val="110"/>
        </w:rPr>
        <w:t> </w:t>
      </w:r>
      <w:r>
        <w:rPr>
          <w:w w:val="110"/>
        </w:rPr>
        <w:t>chemistry</w:t>
      </w:r>
      <w:r>
        <w:rPr>
          <w:spacing w:val="-11"/>
          <w:w w:val="110"/>
        </w:rPr>
        <w:t> </w:t>
      </w:r>
      <w:r>
        <w:rPr>
          <w:w w:val="110"/>
        </w:rPr>
        <w:t>perspective.</w:t>
      </w:r>
      <w:r>
        <w:rPr>
          <w:spacing w:val="-11"/>
          <w:w w:val="110"/>
        </w:rPr>
        <w:t> </w:t>
      </w:r>
      <w:r>
        <w:rPr>
          <w:w w:val="110"/>
        </w:rPr>
        <w:t>Clearly, the field is in flux but ML/DL in medicinal chemistry and drug design is</w:t>
      </w:r>
      <w:r>
        <w:rPr>
          <w:spacing w:val="-7"/>
          <w:w w:val="110"/>
        </w:rPr>
        <w:t> </w:t>
      </w:r>
      <w:r>
        <w:rPr>
          <w:w w:val="110"/>
        </w:rPr>
        <w:t>still</w:t>
      </w:r>
      <w:r>
        <w:rPr>
          <w:spacing w:val="-7"/>
          <w:w w:val="110"/>
        </w:rPr>
        <w:t> </w:t>
      </w:r>
      <w:r>
        <w:rPr>
          <w:w w:val="110"/>
        </w:rPr>
        <w:t>largely</w:t>
      </w:r>
      <w:r>
        <w:rPr>
          <w:spacing w:val="-7"/>
          <w:w w:val="110"/>
        </w:rPr>
        <w:t> </w:t>
      </w:r>
      <w:r>
        <w:rPr>
          <w:w w:val="110"/>
        </w:rPr>
        <w:t>dominated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methodological</w:t>
      </w:r>
      <w:r>
        <w:rPr>
          <w:spacing w:val="-7"/>
          <w:w w:val="110"/>
        </w:rPr>
        <w:t> </w:t>
      </w:r>
      <w:r>
        <w:rPr>
          <w:w w:val="110"/>
        </w:rPr>
        <w:t>considerations</w:t>
      </w:r>
      <w:r>
        <w:rPr>
          <w:spacing w:val="-7"/>
          <w:w w:val="110"/>
        </w:rPr>
        <w:t> </w:t>
      </w:r>
      <w:r>
        <w:rPr>
          <w:w w:val="110"/>
        </w:rPr>
        <w:t>(what</w:t>
      </w:r>
      <w:r>
        <w:rPr>
          <w:spacing w:val="-7"/>
          <w:w w:val="110"/>
        </w:rPr>
        <w:t> </w:t>
      </w:r>
      <w:r>
        <w:rPr>
          <w:w w:val="110"/>
        </w:rPr>
        <w:t>could be done?) rather than successful practical applications (what has been done?), which are still far from being routine </w:t>
      </w:r>
      <w:hyperlink w:history="true" w:anchor="_bookmark48">
        <w:r>
          <w:rPr>
            <w:color w:val="0080AC"/>
            <w:w w:val="110"/>
          </w:rPr>
          <w:t>[18]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117" w:firstLine="239"/>
      </w:pP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particularly</w:t>
      </w:r>
      <w:r>
        <w:rPr>
          <w:spacing w:val="-11"/>
          <w:w w:val="110"/>
        </w:rPr>
        <w:t> </w:t>
      </w:r>
      <w:r>
        <w:rPr>
          <w:w w:val="110"/>
        </w:rPr>
        <w:t>relevant</w:t>
      </w:r>
      <w:r>
        <w:rPr>
          <w:spacing w:val="-11"/>
          <w:w w:val="110"/>
        </w:rPr>
        <w:t> </w:t>
      </w:r>
      <w:r>
        <w:rPr>
          <w:w w:val="110"/>
        </w:rPr>
        <w:t>aspects</w:t>
      </w:r>
      <w:r>
        <w:rPr>
          <w:spacing w:val="-11"/>
          <w:w w:val="110"/>
        </w:rPr>
        <w:t> </w:t>
      </w:r>
      <w:r>
        <w:rPr>
          <w:w w:val="110"/>
        </w:rPr>
        <w:t>concerning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medicinal chemistry</w:t>
      </w:r>
      <w:r>
        <w:rPr>
          <w:spacing w:val="-6"/>
          <w:w w:val="110"/>
        </w:rPr>
        <w:t> </w:t>
      </w:r>
      <w:r>
        <w:rPr>
          <w:w w:val="110"/>
        </w:rPr>
        <w:t>emerging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discussion</w:t>
      </w:r>
      <w:r>
        <w:rPr>
          <w:spacing w:val="-6"/>
          <w:w w:val="110"/>
        </w:rPr>
        <w:t> </w:t>
      </w:r>
      <w:r>
        <w:rPr>
          <w:w w:val="110"/>
        </w:rPr>
        <w:t>above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variety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meth- ods are being employed for property prediction and compound </w:t>
      </w:r>
      <w:r>
        <w:rPr>
          <w:w w:val="110"/>
        </w:rPr>
        <w:t>design, ranging</w:t>
      </w:r>
      <w:r>
        <w:rPr>
          <w:w w:val="110"/>
        </w:rPr>
        <w:t> from</w:t>
      </w:r>
      <w:r>
        <w:rPr>
          <w:w w:val="110"/>
        </w:rPr>
        <w:t> simple</w:t>
      </w:r>
      <w:r>
        <w:rPr>
          <w:w w:val="110"/>
        </w:rPr>
        <w:t> decision</w:t>
      </w:r>
      <w:r>
        <w:rPr>
          <w:w w:val="110"/>
        </w:rPr>
        <w:t> tree-based</w:t>
      </w:r>
      <w:r>
        <w:rPr>
          <w:w w:val="110"/>
        </w:rPr>
        <w:t> algorithms</w:t>
      </w:r>
      <w:r>
        <w:rPr>
          <w:w w:val="110"/>
        </w:rPr>
        <w:t> and</w:t>
      </w:r>
      <w:r>
        <w:rPr>
          <w:w w:val="110"/>
        </w:rPr>
        <w:t> probabilistic modeling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complex</w:t>
      </w:r>
      <w:r>
        <w:rPr>
          <w:spacing w:val="-1"/>
          <w:w w:val="110"/>
        </w:rPr>
        <w:t> </w:t>
      </w:r>
      <w:r>
        <w:rPr>
          <w:w w:val="110"/>
        </w:rPr>
        <w:t>DNNs,</w:t>
      </w:r>
      <w:r>
        <w:rPr>
          <w:spacing w:val="-1"/>
          <w:w w:val="110"/>
        </w:rPr>
        <w:t> </w:t>
      </w:r>
      <w:r>
        <w:rPr>
          <w:w w:val="110"/>
        </w:rPr>
        <w:t>often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comparable</w:t>
      </w:r>
      <w:r>
        <w:rPr>
          <w:spacing w:val="-1"/>
          <w:w w:val="110"/>
        </w:rPr>
        <w:t> </w:t>
      </w:r>
      <w:r>
        <w:rPr>
          <w:w w:val="110"/>
        </w:rPr>
        <w:t>success.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other important aspect relates to the rationalization of predictions, as further discussed in the following.</w:t>
      </w:r>
    </w:p>
    <w:p>
      <w:pPr>
        <w:pStyle w:val="BodyText"/>
        <w:spacing w:line="273" w:lineRule="auto"/>
        <w:ind w:right="113" w:firstLine="239"/>
      </w:pPr>
      <w:r>
        <w:rPr>
          <w:w w:val="110"/>
        </w:rPr>
        <w:t>Given the often cited “black box” character of most ML models [</w:t>
      </w:r>
      <w:hyperlink w:history="true" w:anchor="_bookmark37">
        <w:r>
          <w:rPr>
            <w:color w:val="0080AC"/>
            <w:w w:val="110"/>
          </w:rPr>
          <w:t>12</w:t>
        </w:r>
      </w:hyperlink>
      <w:r>
        <w:rPr>
          <w:w w:val="110"/>
        </w:rPr>
        <w:t>,</w:t>
      </w:r>
      <w:hyperlink w:history="true" w:anchor="_bookmark49">
        <w:r>
          <w:rPr>
            <w:color w:val="0080AC"/>
            <w:w w:val="110"/>
          </w:rPr>
          <w:t>19</w:t>
        </w:r>
      </w:hyperlink>
      <w:r>
        <w:rPr>
          <w:w w:val="110"/>
        </w:rPr>
        <w:t>],</w:t>
      </w:r>
      <w:r>
        <w:rPr>
          <w:spacing w:val="36"/>
          <w:w w:val="110"/>
        </w:rPr>
        <w:t> </w:t>
      </w:r>
      <w:r>
        <w:rPr>
          <w:w w:val="110"/>
        </w:rPr>
        <w:t>their</w:t>
      </w:r>
      <w:r>
        <w:rPr>
          <w:spacing w:val="37"/>
          <w:w w:val="110"/>
        </w:rPr>
        <w:t> </w:t>
      </w:r>
      <w:r>
        <w:rPr>
          <w:w w:val="110"/>
        </w:rPr>
        <w:t>predictions</w:t>
      </w:r>
      <w:r>
        <w:rPr>
          <w:spacing w:val="37"/>
          <w:w w:val="110"/>
        </w:rPr>
        <w:t> </w:t>
      </w:r>
      <w:r>
        <w:rPr>
          <w:w w:val="110"/>
        </w:rPr>
        <w:t>are</w:t>
      </w:r>
      <w:r>
        <w:rPr>
          <w:spacing w:val="37"/>
          <w:w w:val="110"/>
        </w:rPr>
        <w:t> </w:t>
      </w:r>
      <w:r>
        <w:rPr>
          <w:w w:val="110"/>
        </w:rPr>
        <w:t>diﬃcult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rationalize.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practice of medicinal chemistry, lack of transparency of predictions and model rationalization continue to hinder the acceptance</w:t>
      </w:r>
      <w:r>
        <w:rPr>
          <w:w w:val="110"/>
        </w:rPr>
        <w:t> of ML and limit the impact</w:t>
      </w:r>
      <w:r>
        <w:rPr>
          <w:w w:val="110"/>
        </w:rPr>
        <w:t> of</w:t>
      </w:r>
      <w:r>
        <w:rPr>
          <w:w w:val="110"/>
        </w:rPr>
        <w:t> predictive</w:t>
      </w:r>
      <w:r>
        <w:rPr>
          <w:w w:val="110"/>
        </w:rPr>
        <w:t> modeling</w:t>
      </w:r>
      <w:r>
        <w:rPr>
          <w:w w:val="110"/>
        </w:rPr>
        <w:t> on</w:t>
      </w:r>
      <w:r>
        <w:rPr>
          <w:w w:val="110"/>
        </w:rPr>
        <w:t> experimental</w:t>
      </w:r>
      <w:r>
        <w:rPr>
          <w:w w:val="110"/>
        </w:rPr>
        <w:t> programs</w:t>
      </w:r>
      <w:r>
        <w:rPr>
          <w:w w:val="110"/>
        </w:rPr>
        <w:t> [</w:t>
      </w:r>
      <w:hyperlink w:history="true" w:anchor="_bookmark26">
        <w:r>
          <w:rPr>
            <w:color w:val="0080AC"/>
            <w:w w:val="110"/>
          </w:rPr>
          <w:t>6</w:t>
        </w:r>
      </w:hyperlink>
      <w:r>
        <w:rPr>
          <w:w w:val="110"/>
        </w:rPr>
        <w:t>,</w:t>
      </w:r>
      <w:hyperlink w:history="true" w:anchor="_bookmark48">
        <w:r>
          <w:rPr>
            <w:color w:val="0080AC"/>
            <w:w w:val="110"/>
          </w:rPr>
          <w:t>18</w:t>
        </w:r>
      </w:hyperlink>
      <w:r>
        <w:rPr>
          <w:w w:val="110"/>
        </w:rPr>
        <w:t>],</w:t>
      </w:r>
      <w:r>
        <w:rPr>
          <w:w w:val="110"/>
        </w:rPr>
        <w:t> de- spite</w:t>
      </w:r>
      <w:r>
        <w:rPr>
          <w:w w:val="110"/>
        </w:rPr>
        <w:t> the</w:t>
      </w:r>
      <w:r>
        <w:rPr>
          <w:w w:val="110"/>
        </w:rPr>
        <w:t> long</w:t>
      </w:r>
      <w:r>
        <w:rPr>
          <w:w w:val="110"/>
        </w:rPr>
        <w:t> tradition</w:t>
      </w:r>
      <w:r>
        <w:rPr>
          <w:w w:val="110"/>
        </w:rPr>
        <w:t> of</w:t>
      </w:r>
      <w:r>
        <w:rPr>
          <w:w w:val="110"/>
        </w:rPr>
        <w:t> ML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field.</w:t>
      </w:r>
      <w:r>
        <w:rPr>
          <w:w w:val="110"/>
        </w:rPr>
        <w:t> Similar</w:t>
      </w:r>
      <w:r>
        <w:rPr>
          <w:w w:val="110"/>
        </w:rPr>
        <w:t> considerations</w:t>
      </w:r>
      <w:r>
        <w:rPr>
          <w:w w:val="110"/>
        </w:rPr>
        <w:t> ap- ply</w:t>
      </w:r>
      <w:r>
        <w:rPr>
          <w:w w:val="110"/>
        </w:rPr>
        <w:t> to</w:t>
      </w:r>
      <w:r>
        <w:rPr>
          <w:w w:val="110"/>
        </w:rPr>
        <w:t> other</w:t>
      </w:r>
      <w:r>
        <w:rPr>
          <w:w w:val="110"/>
        </w:rPr>
        <w:t> chemical</w:t>
      </w:r>
      <w:r>
        <w:rPr>
          <w:w w:val="110"/>
        </w:rPr>
        <w:t> disciplines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primarily</w:t>
      </w:r>
      <w:r>
        <w:rPr>
          <w:w w:val="110"/>
        </w:rPr>
        <w:t> experimentally driven.</w:t>
      </w:r>
      <w:r>
        <w:rPr>
          <w:w w:val="110"/>
        </w:rPr>
        <w:t> Ideally,</w:t>
      </w:r>
      <w:r>
        <w:rPr>
          <w:w w:val="110"/>
        </w:rPr>
        <w:t> one</w:t>
      </w:r>
      <w:r>
        <w:rPr>
          <w:w w:val="110"/>
        </w:rPr>
        <w:t> would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know</w:t>
      </w:r>
      <w:r>
        <w:rPr>
          <w:w w:val="110"/>
        </w:rPr>
        <w:t> how</w:t>
      </w:r>
      <w:r>
        <w:rPr>
          <w:w w:val="110"/>
        </w:rPr>
        <w:t> certain</w:t>
      </w:r>
      <w:r>
        <w:rPr>
          <w:w w:val="110"/>
        </w:rPr>
        <w:t> and</w:t>
      </w:r>
      <w:r>
        <w:rPr>
          <w:w w:val="110"/>
        </w:rPr>
        <w:t> reliable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given prediction is and also understand it in intuitive chemical terms. While</w:t>
      </w:r>
      <w:r>
        <w:rPr>
          <w:w w:val="110"/>
        </w:rPr>
        <w:t> a</w:t>
      </w:r>
      <w:r>
        <w:rPr>
          <w:w w:val="110"/>
        </w:rPr>
        <w:t> few</w:t>
      </w:r>
      <w:r>
        <w:rPr>
          <w:w w:val="110"/>
        </w:rPr>
        <w:t> studies</w:t>
      </w:r>
      <w:r>
        <w:rPr>
          <w:w w:val="110"/>
        </w:rPr>
        <w:t> have</w:t>
      </w:r>
      <w:r>
        <w:rPr>
          <w:w w:val="110"/>
        </w:rPr>
        <w:t> presented</w:t>
      </w:r>
      <w:r>
        <w:rPr>
          <w:w w:val="110"/>
        </w:rPr>
        <w:t> approaches</w:t>
      </w:r>
      <w:r>
        <w:rPr>
          <w:w w:val="110"/>
        </w:rPr>
        <w:t> for</w:t>
      </w:r>
      <w:r>
        <w:rPr>
          <w:w w:val="110"/>
        </w:rPr>
        <w:t> uncertainty</w:t>
      </w:r>
      <w:r>
        <w:rPr>
          <w:w w:val="110"/>
        </w:rPr>
        <w:t> es- timation</w:t>
      </w:r>
      <w:r>
        <w:rPr>
          <w:w w:val="110"/>
        </w:rPr>
        <w:t> of</w:t>
      </w:r>
      <w:r>
        <w:rPr>
          <w:w w:val="110"/>
        </w:rPr>
        <w:t> ML</w:t>
      </w:r>
      <w:r>
        <w:rPr>
          <w:w w:val="110"/>
        </w:rPr>
        <w:t> predictions</w:t>
      </w:r>
      <w:r>
        <w:rPr>
          <w:w w:val="110"/>
        </w:rPr>
        <w:t> [</w:t>
      </w:r>
      <w:hyperlink w:history="true" w:anchor="_bookmark8">
        <w:r>
          <w:rPr>
            <w:color w:val="0080AC"/>
            <w:w w:val="110"/>
          </w:rPr>
          <w:t>20</w:t>
        </w:r>
      </w:hyperlink>
      <w:r>
        <w:rPr>
          <w:w w:val="110"/>
        </w:rPr>
        <w:t>,</w:t>
      </w:r>
      <w:hyperlink w:history="true" w:anchor="_bookmark9">
        <w:r>
          <w:rPr>
            <w:color w:val="0080AC"/>
            <w:w w:val="110"/>
          </w:rPr>
          <w:t>21</w:t>
        </w:r>
      </w:hyperlink>
      <w:r>
        <w:rPr>
          <w:w w:val="110"/>
        </w:rPr>
        <w:t>],</w:t>
      </w:r>
      <w:r>
        <w:rPr>
          <w:w w:val="110"/>
        </w:rPr>
        <w:t> robust</w:t>
      </w:r>
      <w:r>
        <w:rPr>
          <w:w w:val="110"/>
        </w:rPr>
        <w:t> and</w:t>
      </w:r>
      <w:r>
        <w:rPr>
          <w:w w:val="110"/>
        </w:rPr>
        <w:t> generally</w:t>
      </w:r>
      <w:r>
        <w:rPr>
          <w:w w:val="110"/>
        </w:rPr>
        <w:t> applicable methods</w:t>
      </w:r>
      <w:r>
        <w:rPr>
          <w:w w:val="110"/>
        </w:rPr>
        <w:t> are</w:t>
      </w:r>
      <w:r>
        <w:rPr>
          <w:w w:val="110"/>
        </w:rPr>
        <w:t> currently</w:t>
      </w:r>
      <w:r>
        <w:rPr>
          <w:w w:val="110"/>
        </w:rPr>
        <w:t> not</w:t>
      </w:r>
      <w:r>
        <w:rPr>
          <w:w w:val="110"/>
        </w:rPr>
        <w:t> yet</w:t>
      </w:r>
      <w:r>
        <w:rPr>
          <w:w w:val="110"/>
        </w:rPr>
        <w:t> available.</w:t>
      </w:r>
      <w:r>
        <w:rPr>
          <w:w w:val="110"/>
        </w:rPr>
        <w:t> However,</w:t>
      </w:r>
      <w:r>
        <w:rPr>
          <w:w w:val="110"/>
        </w:rPr>
        <w:t> in</w:t>
      </w:r>
      <w:r>
        <w:rPr>
          <w:w w:val="110"/>
        </w:rPr>
        <w:t> computer</w:t>
      </w:r>
      <w:r>
        <w:rPr>
          <w:w w:val="110"/>
        </w:rPr>
        <w:t> sci-</w:t>
      </w:r>
      <w:r>
        <w:rPr>
          <w:spacing w:val="40"/>
          <w:w w:val="110"/>
        </w:rPr>
        <w:t> </w:t>
      </w:r>
      <w:r>
        <w:rPr>
          <w:w w:val="110"/>
        </w:rPr>
        <w:t>ence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fields,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potential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explainable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interpretable ML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much</w:t>
      </w:r>
      <w:r>
        <w:rPr>
          <w:w w:val="110"/>
        </w:rPr>
        <w:t> discussed</w:t>
      </w:r>
      <w:r>
        <w:rPr>
          <w:w w:val="110"/>
        </w:rPr>
        <w:t> topic</w:t>
      </w:r>
      <w:r>
        <w:rPr>
          <w:w w:val="110"/>
        </w:rPr>
        <w:t> [</w:t>
      </w:r>
      <w:hyperlink w:history="true" w:anchor="_bookmark37">
        <w:r>
          <w:rPr>
            <w:color w:val="0080AC"/>
            <w:w w:val="110"/>
          </w:rPr>
          <w:t>12</w:t>
        </w:r>
      </w:hyperlink>
      <w:r>
        <w:rPr>
          <w:w w:val="110"/>
        </w:rPr>
        <w:t>,</w:t>
      </w:r>
      <w:hyperlink w:history="true" w:anchor="_bookmark10">
        <w:r>
          <w:rPr>
            <w:color w:val="0080AC"/>
            <w:w w:val="110"/>
          </w:rPr>
          <w:t>22</w:t>
        </w:r>
      </w:hyperlink>
      <w:r>
        <w:rPr>
          <w:w w:val="110"/>
        </w:rPr>
        <w:t>,</w:t>
      </w:r>
      <w:hyperlink w:history="true" w:anchor="_bookmark11">
        <w:r>
          <w:rPr>
            <w:color w:val="0080AC"/>
            <w:w w:val="110"/>
          </w:rPr>
          <w:t>23</w:t>
        </w:r>
      </w:hyperlink>
      <w:r>
        <w:rPr>
          <w:w w:val="110"/>
        </w:rPr>
        <w:t>],</w:t>
      </w:r>
      <w:r>
        <w:rPr>
          <w:w w:val="110"/>
        </w:rPr>
        <w:t> which</w:t>
      </w:r>
      <w:r>
        <w:rPr>
          <w:w w:val="110"/>
        </w:rPr>
        <w:t> also</w:t>
      </w:r>
      <w:r>
        <w:rPr>
          <w:w w:val="110"/>
        </w:rPr>
        <w:t> is</w:t>
      </w:r>
      <w:r>
        <w:rPr>
          <w:w w:val="110"/>
        </w:rPr>
        <w:t> of</w:t>
      </w:r>
      <w:r>
        <w:rPr>
          <w:w w:val="110"/>
        </w:rPr>
        <w:t> high</w:t>
      </w:r>
      <w:r>
        <w:rPr>
          <w:w w:val="110"/>
        </w:rPr>
        <w:t> rel- evance</w:t>
      </w:r>
      <w:r>
        <w:rPr>
          <w:w w:val="110"/>
        </w:rPr>
        <w:t> for</w:t>
      </w:r>
      <w:r>
        <w:rPr>
          <w:w w:val="110"/>
        </w:rPr>
        <w:t> ML</w:t>
      </w:r>
      <w:r>
        <w:rPr>
          <w:w w:val="110"/>
        </w:rPr>
        <w:t> applications</w:t>
      </w:r>
      <w:r>
        <w:rPr>
          <w:w w:val="110"/>
        </w:rPr>
        <w:t> in</w:t>
      </w:r>
      <w:r>
        <w:rPr>
          <w:w w:val="110"/>
        </w:rPr>
        <w:t> chemistry.</w:t>
      </w:r>
      <w:r>
        <w:rPr>
          <w:w w:val="110"/>
        </w:rPr>
        <w:t> In</w:t>
      </w:r>
      <w:r>
        <w:rPr>
          <w:w w:val="110"/>
        </w:rPr>
        <w:t> computer</w:t>
      </w:r>
      <w:r>
        <w:rPr>
          <w:w w:val="110"/>
        </w:rPr>
        <w:t> science,</w:t>
      </w:r>
      <w:r>
        <w:rPr>
          <w:w w:val="110"/>
        </w:rPr>
        <w:t> inter- pretable</w:t>
      </w:r>
      <w:r>
        <w:rPr>
          <w:w w:val="110"/>
        </w:rPr>
        <w:t> ML</w:t>
      </w:r>
      <w:r>
        <w:rPr>
          <w:w w:val="110"/>
        </w:rPr>
        <w:t> refers</w:t>
      </w:r>
      <w:r>
        <w:rPr>
          <w:w w:val="110"/>
        </w:rPr>
        <w:t> to</w:t>
      </w:r>
      <w:r>
        <w:rPr>
          <w:w w:val="110"/>
        </w:rPr>
        <w:t> algorithms</w:t>
      </w:r>
      <w:r>
        <w:rPr>
          <w:w w:val="110"/>
        </w:rPr>
        <w:t> whose</w:t>
      </w:r>
      <w:r>
        <w:rPr>
          <w:w w:val="110"/>
        </w:rPr>
        <w:t> predictions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directly reconciled</w:t>
      </w:r>
      <w:r>
        <w:rPr>
          <w:w w:val="110"/>
        </w:rPr>
        <w:t> (such</w:t>
      </w:r>
      <w:r>
        <w:rPr>
          <w:w w:val="110"/>
        </w:rPr>
        <w:t> as</w:t>
      </w:r>
      <w:r>
        <w:rPr>
          <w:w w:val="110"/>
        </w:rPr>
        <w:t> decision</w:t>
      </w:r>
      <w:r>
        <w:rPr>
          <w:w w:val="110"/>
        </w:rPr>
        <w:t> trees)</w:t>
      </w:r>
      <w:r>
        <w:rPr>
          <w:w w:val="110"/>
        </w:rPr>
        <w:t> and</w:t>
      </w:r>
      <w:r>
        <w:rPr>
          <w:w w:val="110"/>
        </w:rPr>
        <w:t> explainable</w:t>
      </w:r>
      <w:r>
        <w:rPr>
          <w:w w:val="110"/>
        </w:rPr>
        <w:t> ML</w:t>
      </w:r>
      <w:r>
        <w:rPr>
          <w:w w:val="110"/>
        </w:rPr>
        <w:t> to</w:t>
      </w:r>
      <w:r>
        <w:rPr>
          <w:w w:val="110"/>
        </w:rPr>
        <w:t> methods enabling</w:t>
      </w:r>
      <w:r>
        <w:rPr>
          <w:w w:val="110"/>
        </w:rPr>
        <w:t> the</w:t>
      </w:r>
      <w:r>
        <w:rPr>
          <w:w w:val="110"/>
        </w:rPr>
        <w:t> rationalization</w:t>
      </w:r>
      <w:r>
        <w:rPr>
          <w:w w:val="110"/>
        </w:rPr>
        <w:t> of</w:t>
      </w:r>
      <w:r>
        <w:rPr>
          <w:w w:val="110"/>
        </w:rPr>
        <w:t> black</w:t>
      </w:r>
      <w:r>
        <w:rPr>
          <w:w w:val="110"/>
        </w:rPr>
        <w:t> box</w:t>
      </w:r>
      <w:r>
        <w:rPr>
          <w:w w:val="110"/>
        </w:rPr>
        <w:t> models</w:t>
      </w:r>
      <w:r>
        <w:rPr>
          <w:w w:val="110"/>
        </w:rPr>
        <w:t> </w:t>
      </w:r>
      <w:hyperlink w:history="true" w:anchor="_bookmark37">
        <w:r>
          <w:rPr>
            <w:color w:val="0080AC"/>
            <w:w w:val="110"/>
          </w:rPr>
          <w:t>[12]</w:t>
        </w:r>
      </w:hyperlink>
      <w:r>
        <w:rPr>
          <w:w w:val="110"/>
        </w:rPr>
        <w:t>.</w:t>
      </w:r>
      <w:r>
        <w:rPr>
          <w:w w:val="110"/>
        </w:rPr>
        <w:t> However,</w:t>
      </w:r>
      <w:r>
        <w:rPr>
          <w:w w:val="110"/>
        </w:rPr>
        <w:t> in chemistry-related</w:t>
      </w:r>
      <w:r>
        <w:rPr>
          <w:w w:val="110"/>
        </w:rPr>
        <w:t> publications,</w:t>
      </w:r>
      <w:r>
        <w:rPr>
          <w:w w:val="110"/>
        </w:rPr>
        <w:t> these</w:t>
      </w:r>
      <w:r>
        <w:rPr>
          <w:w w:val="110"/>
        </w:rPr>
        <w:t> terms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used</w:t>
      </w:r>
      <w:r>
        <w:rPr>
          <w:w w:val="110"/>
        </w:rPr>
        <w:t> more</w:t>
      </w:r>
      <w:r>
        <w:rPr>
          <w:w w:val="110"/>
        </w:rPr>
        <w:t> or</w:t>
      </w:r>
      <w:r>
        <w:rPr>
          <w:spacing w:val="40"/>
          <w:w w:val="110"/>
        </w:rPr>
        <w:t> </w:t>
      </w:r>
      <w:r>
        <w:rPr>
          <w:w w:val="110"/>
        </w:rPr>
        <w:t>less interchangeably concerning the rationalization of models and their </w:t>
      </w:r>
      <w:r>
        <w:rPr>
          <w:spacing w:val="-2"/>
          <w:w w:val="110"/>
        </w:rPr>
        <w:t>decisions.</w:t>
      </w:r>
    </w:p>
    <w:p>
      <w:pPr>
        <w:spacing w:after="0" w:line="273" w:lineRule="auto"/>
        <w:sectPr>
          <w:type w:val="continuous"/>
          <w:pgSz w:w="11910" w:h="15880"/>
          <w:pgMar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119"/>
        <w:ind w:left="0"/>
        <w:jc w:val="left"/>
        <w:rPr>
          <w:sz w:val="14"/>
        </w:rPr>
      </w:pPr>
    </w:p>
    <w:p>
      <w:pPr>
        <w:spacing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481469</wp:posOffset>
                </wp:positionH>
                <wp:positionV relativeFrom="paragraph">
                  <wp:posOffset>71329</wp:posOffset>
                </wp:positionV>
                <wp:extent cx="45593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37.910999pt,5.616478pt" to="73.784999pt,5.616478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0" w:id="2"/>
      <w:bookmarkEnd w:id="2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left"/>
        <w:rPr>
          <w:sz w:val="14"/>
        </w:rPr>
      </w:pPr>
      <w:bookmarkStart w:name="_bookmark1" w:id="3"/>
      <w:bookmarkEnd w:id="3"/>
      <w:r>
        <w:rPr/>
      </w:r>
      <w:r>
        <w:rPr>
          <w:rFonts w:ascii="Times New Roman"/>
          <w:i/>
          <w:w w:val="110"/>
          <w:sz w:val="14"/>
        </w:rPr>
        <w:t>E-mail</w:t>
      </w:r>
      <w:r>
        <w:rPr>
          <w:rFonts w:ascii="Times New Roman"/>
          <w:i/>
          <w:spacing w:val="-9"/>
          <w:w w:val="110"/>
          <w:sz w:val="14"/>
        </w:rPr>
        <w:t> </w:t>
      </w:r>
      <w:r>
        <w:rPr>
          <w:rFonts w:ascii="Times New Roman"/>
          <w:i/>
          <w:w w:val="110"/>
          <w:sz w:val="14"/>
        </w:rPr>
        <w:t>address:</w:t>
      </w:r>
      <w:r>
        <w:rPr>
          <w:rFonts w:ascii="Times New Roman"/>
          <w:i/>
          <w:spacing w:val="-8"/>
          <w:w w:val="110"/>
          <w:sz w:val="14"/>
        </w:rPr>
        <w:t> </w:t>
      </w:r>
      <w:hyperlink r:id="rId11">
        <w:r>
          <w:rPr>
            <w:color w:val="0080AC"/>
            <w:w w:val="110"/>
            <w:sz w:val="14"/>
          </w:rPr>
          <w:t>bajorath@bit.uni-bonn.de</w:t>
        </w:r>
      </w:hyperlink>
      <w:r>
        <w:rPr>
          <w:color w:val="0080AC"/>
          <w:spacing w:val="-8"/>
          <w:w w:val="110"/>
          <w:sz w:val="14"/>
        </w:rPr>
        <w:t> </w:t>
      </w:r>
      <w:r>
        <w:rPr>
          <w:w w:val="110"/>
          <w:sz w:val="14"/>
        </w:rPr>
        <w:t>(J.</w:t>
      </w:r>
      <w:r>
        <w:rPr>
          <w:spacing w:val="-8"/>
          <w:w w:val="110"/>
          <w:sz w:val="14"/>
        </w:rPr>
        <w:t> </w:t>
      </w:r>
      <w:r>
        <w:rPr>
          <w:spacing w:val="-2"/>
          <w:w w:val="110"/>
          <w:sz w:val="14"/>
        </w:rPr>
        <w:t>Bajorath).</w:t>
      </w:r>
    </w:p>
    <w:p>
      <w:pPr>
        <w:spacing w:before="16"/>
        <w:ind w:left="233" w:right="0" w:firstLine="0"/>
        <w:jc w:val="left"/>
        <w:rPr>
          <w:sz w:val="14"/>
        </w:rPr>
      </w:pPr>
      <w:r>
        <w:rPr>
          <w:w w:val="110"/>
          <w:position w:val="5"/>
          <w:sz w:val="10"/>
        </w:rPr>
        <w:t>1</w:t>
      </w:r>
      <w:r>
        <w:rPr>
          <w:spacing w:val="48"/>
          <w:w w:val="110"/>
          <w:position w:val="5"/>
          <w:sz w:val="10"/>
        </w:rPr>
        <w:t> </w:t>
      </w:r>
      <w:bookmarkStart w:name="_bookmark2" w:id="4"/>
      <w:bookmarkEnd w:id="4"/>
      <w:r>
        <w:rPr>
          <w:spacing w:val="-4"/>
          <w:position w:val="5"/>
          <w:sz w:val="10"/>
        </w:rPr>
      </w:r>
      <w:r>
        <w:rPr>
          <w:w w:val="110"/>
          <w:sz w:val="14"/>
        </w:rPr>
        <w:t>Present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address: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Novartis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Institutes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Biomedical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Research,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Novartis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Campus,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CH-4002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Basel.</w:t>
      </w:r>
    </w:p>
    <w:p>
      <w:pPr>
        <w:spacing w:line="285" w:lineRule="auto" w:before="17"/>
        <w:ind w:left="118" w:right="40" w:firstLine="114"/>
        <w:jc w:val="left"/>
        <w:rPr>
          <w:sz w:val="14"/>
        </w:rPr>
      </w:pPr>
      <w:r>
        <w:rPr>
          <w:w w:val="110"/>
          <w:position w:val="5"/>
          <w:sz w:val="10"/>
        </w:rPr>
        <w:t>2</w:t>
      </w:r>
      <w:r>
        <w:rPr>
          <w:spacing w:val="60"/>
          <w:w w:val="110"/>
          <w:position w:val="5"/>
          <w:sz w:val="10"/>
        </w:rPr>
        <w:t> </w:t>
      </w:r>
      <w:r>
        <w:rPr>
          <w:w w:val="110"/>
          <w:sz w:val="14"/>
        </w:rPr>
        <w:t>Given his role as Editor in Chief, Jürgen Bajorath had no involvement in the peer-review of this article and has no access to information regarding its peer-review.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Full responsibility for the editorial process for this article was delegated to Mingyue Zheng.</w:t>
      </w:r>
    </w:p>
    <w:p>
      <w:pPr>
        <w:spacing w:before="153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https://doi.org/10.1016/j.ailsci.2021.100009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20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28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28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9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1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30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10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2667-3185/Published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BY-NC-ND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(</w:t>
      </w:r>
      <w:hyperlink r:id="rId12">
        <w:r>
          <w:rPr>
            <w:color w:val="0080AC"/>
            <w:w w:val="110"/>
            <w:sz w:val="14"/>
          </w:rPr>
          <w:t>http://creativecommons.org/licenses/by-nc-</w:t>
        </w:r>
        <w:r>
          <w:rPr>
            <w:color w:val="0080AC"/>
            <w:spacing w:val="-2"/>
            <w:w w:val="110"/>
            <w:sz w:val="14"/>
          </w:rPr>
          <w:t>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headerReference w:type="default" r:id="rId13"/>
          <w:footerReference w:type="default" r:id="rId14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BodyText"/>
        <w:spacing w:line="273" w:lineRule="auto" w:before="91"/>
        <w:ind w:right="39" w:firstLine="239"/>
      </w:pPr>
      <w:bookmarkStart w:name="_bookmark3" w:id="5"/>
      <w:bookmarkEnd w:id="5"/>
      <w:r>
        <w:rPr/>
      </w:r>
      <w:r>
        <w:rPr>
          <w:w w:val="110"/>
        </w:rPr>
        <w:t>In</w:t>
      </w:r>
      <w:r>
        <w:rPr>
          <w:w w:val="110"/>
        </w:rPr>
        <w:t> medicinal</w:t>
      </w:r>
      <w:r>
        <w:rPr>
          <w:w w:val="110"/>
        </w:rPr>
        <w:t> chemistry,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urgent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ML</w:t>
      </w:r>
      <w:r>
        <w:rPr>
          <w:w w:val="110"/>
        </w:rPr>
        <w:t> model</w:t>
      </w:r>
      <w:r>
        <w:rPr>
          <w:w w:val="110"/>
        </w:rPr>
        <w:t> ra- tionalization. Although the reluctance of medicinal chemists to rely on black</w:t>
      </w:r>
      <w:r>
        <w:rPr>
          <w:spacing w:val="-11"/>
          <w:w w:val="110"/>
        </w:rPr>
        <w:t> </w:t>
      </w:r>
      <w:r>
        <w:rPr>
          <w:w w:val="110"/>
        </w:rPr>
        <w:t>box</w:t>
      </w:r>
      <w:r>
        <w:rPr>
          <w:spacing w:val="-11"/>
          <w:w w:val="110"/>
        </w:rPr>
        <w:t> </w:t>
      </w:r>
      <w:r>
        <w:rPr>
          <w:w w:val="110"/>
        </w:rPr>
        <w:t>predictions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compound</w:t>
      </w:r>
      <w:r>
        <w:rPr>
          <w:spacing w:val="-11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efforts is a widespread phenomenon, only a limited number of </w:t>
      </w:r>
      <w:r>
        <w:rPr>
          <w:w w:val="110"/>
        </w:rPr>
        <w:t>investigations have addressed the explanation or interpretation of ML predictions in the context of structure-activity relationship (SAR) analysis </w:t>
      </w:r>
      <w:hyperlink w:history="true" w:anchor="_bookmark12">
        <w:r>
          <w:rPr>
            <w:color w:val="0080AC"/>
            <w:w w:val="110"/>
          </w:rPr>
          <w:t>[24]</w:t>
        </w:r>
      </w:hyperlink>
      <w:r>
        <w:rPr>
          <w:w w:val="110"/>
        </w:rPr>
        <w:t>. With increasing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complex</w:t>
      </w:r>
      <w:r>
        <w:rPr>
          <w:w w:val="110"/>
        </w:rPr>
        <w:t> DNN</w:t>
      </w:r>
      <w:r>
        <w:rPr>
          <w:w w:val="110"/>
        </w:rPr>
        <w:t> architectures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[</w:t>
      </w:r>
      <w:hyperlink w:history="true" w:anchor="_bookmark21">
        <w:r>
          <w:rPr>
            <w:color w:val="0080AC"/>
            <w:w w:val="110"/>
          </w:rPr>
          <w:t>3</w:t>
        </w:r>
      </w:hyperlink>
      <w:r>
        <w:rPr>
          <w:w w:val="110"/>
        </w:rPr>
        <w:t>,</w:t>
      </w:r>
      <w:hyperlink w:history="true" w:anchor="_bookmark22">
        <w:r>
          <w:rPr>
            <w:color w:val="0080AC"/>
            <w:w w:val="110"/>
          </w:rPr>
          <w:t>4</w:t>
        </w:r>
      </w:hyperlink>
      <w:r>
        <w:rPr>
          <w:w w:val="110"/>
        </w:rPr>
        <w:t>],</w:t>
      </w:r>
      <w:r>
        <w:rPr>
          <w:w w:val="110"/>
        </w:rPr>
        <w:t> this widens the gap between model availability and acceptance and further limits the impact of ML.</w:t>
      </w:r>
    </w:p>
    <w:p>
      <w:pPr>
        <w:pStyle w:val="BodyText"/>
        <w:spacing w:line="273" w:lineRule="auto"/>
        <w:ind w:right="39" w:firstLine="239"/>
      </w:pPr>
      <w:r>
        <w:rPr>
          <w:w w:val="110"/>
        </w:rPr>
        <w:t>For</w:t>
      </w:r>
      <w:r>
        <w:rPr>
          <w:w w:val="110"/>
        </w:rPr>
        <w:t> activity</w:t>
      </w:r>
      <w:r>
        <w:rPr>
          <w:w w:val="110"/>
        </w:rPr>
        <w:t> prediction</w:t>
      </w:r>
      <w:r>
        <w:rPr>
          <w:w w:val="110"/>
        </w:rPr>
        <w:t> models,</w:t>
      </w:r>
      <w:r>
        <w:rPr>
          <w:w w:val="110"/>
        </w:rPr>
        <w:t> available</w:t>
      </w:r>
      <w:r>
        <w:rPr>
          <w:w w:val="110"/>
        </w:rPr>
        <w:t> rationalization</w:t>
      </w:r>
      <w:r>
        <w:rPr>
          <w:w w:val="110"/>
        </w:rPr>
        <w:t> strategies typically</w:t>
      </w:r>
      <w:r>
        <w:rPr>
          <w:w w:val="110"/>
        </w:rPr>
        <w:t> aim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molecular</w:t>
      </w:r>
      <w:r>
        <w:rPr>
          <w:w w:val="110"/>
        </w:rPr>
        <w:t> representation</w:t>
      </w:r>
      <w:r>
        <w:rPr>
          <w:w w:val="110"/>
        </w:rPr>
        <w:t> features</w:t>
      </w:r>
      <w:r>
        <w:rPr>
          <w:w w:val="110"/>
        </w:rPr>
        <w:t> that</w:t>
      </w:r>
      <w:r>
        <w:rPr>
          <w:w w:val="110"/>
        </w:rPr>
        <w:t> de- termine</w:t>
      </w:r>
      <w:r>
        <w:rPr>
          <w:w w:val="110"/>
        </w:rPr>
        <w:t> individual</w:t>
      </w:r>
      <w:r>
        <w:rPr>
          <w:w w:val="110"/>
        </w:rPr>
        <w:t> predictions,</w:t>
      </w:r>
      <w:r>
        <w:rPr>
          <w:w w:val="110"/>
        </w:rPr>
        <w:t> mostly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model-dependent</w:t>
      </w:r>
      <w:r>
        <w:rPr>
          <w:w w:val="110"/>
        </w:rPr>
        <w:t> manner. These approaches predominantly employ feature weighting techniques to</w:t>
      </w:r>
      <w:r>
        <w:rPr>
          <w:spacing w:val="-5"/>
          <w:w w:val="110"/>
        </w:rPr>
        <w:t> </w:t>
      </w:r>
      <w:r>
        <w:rPr>
          <w:w w:val="110"/>
        </w:rPr>
        <w:t>rationalize</w:t>
      </w:r>
      <w:r>
        <w:rPr>
          <w:spacing w:val="-5"/>
          <w:w w:val="110"/>
        </w:rPr>
        <w:t> </w:t>
      </w:r>
      <w:r>
        <w:rPr>
          <w:w w:val="110"/>
        </w:rPr>
        <w:t>predictions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kernel-based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13">
        <w:r>
          <w:rPr>
            <w:color w:val="0080AC"/>
            <w:w w:val="110"/>
          </w:rPr>
          <w:t>25</w:t>
        </w:r>
      </w:hyperlink>
      <w:r>
        <w:rPr>
          <w:w w:val="110"/>
        </w:rPr>
        <w:t>,</w:t>
      </w:r>
      <w:hyperlink w:history="true" w:anchor="_bookmark14">
        <w:r>
          <w:rPr>
            <w:color w:val="0080AC"/>
            <w:w w:val="110"/>
          </w:rPr>
          <w:t>26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Bayesian</w:t>
      </w:r>
      <w:r>
        <w:rPr>
          <w:spacing w:val="-5"/>
          <w:w w:val="110"/>
        </w:rPr>
        <w:t> </w:t>
      </w:r>
      <w:hyperlink w:history="true" w:anchor="_bookmark15">
        <w:r>
          <w:rPr>
            <w:color w:val="0080AC"/>
            <w:w w:val="110"/>
          </w:rPr>
          <w:t>[27]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clas- sification</w:t>
      </w:r>
      <w:r>
        <w:rPr>
          <w:spacing w:val="-9"/>
          <w:w w:val="110"/>
        </w:rPr>
        <w:t> </w:t>
      </w:r>
      <w:r>
        <w:rPr>
          <w:w w:val="110"/>
        </w:rPr>
        <w:t>models.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addition,</w:t>
      </w:r>
      <w:r>
        <w:rPr>
          <w:spacing w:val="-9"/>
          <w:w w:val="110"/>
        </w:rPr>
        <w:t> </w:t>
      </w:r>
      <w:r>
        <w:rPr>
          <w:w w:val="110"/>
        </w:rPr>
        <w:t>weight</w:t>
      </w:r>
      <w:r>
        <w:rPr>
          <w:spacing w:val="-9"/>
          <w:w w:val="110"/>
        </w:rPr>
        <w:t> </w:t>
      </w:r>
      <w:r>
        <w:rPr>
          <w:w w:val="110"/>
        </w:rPr>
        <w:t>gradients</w:t>
      </w:r>
      <w:r>
        <w:rPr>
          <w:spacing w:val="-9"/>
          <w:w w:val="110"/>
        </w:rPr>
        <w:t> </w:t>
      </w:r>
      <w:r>
        <w:rPr>
          <w:w w:val="110"/>
        </w:rPr>
        <w:t>across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NN</w:t>
      </w:r>
      <w:r>
        <w:rPr>
          <w:spacing w:val="-9"/>
          <w:w w:val="110"/>
        </w:rPr>
        <w:t> </w:t>
      </w:r>
      <w:r>
        <w:rPr>
          <w:w w:val="110"/>
        </w:rPr>
        <w:t>lay- ers can also be determined to trace determinants of predictions and ex- plain</w:t>
      </w:r>
      <w:r>
        <w:rPr>
          <w:spacing w:val="-4"/>
          <w:w w:val="110"/>
        </w:rPr>
        <w:t> </w:t>
      </w:r>
      <w:r>
        <w:rPr>
          <w:w w:val="110"/>
        </w:rPr>
        <w:t>(D)NN</w:t>
      </w:r>
      <w:r>
        <w:rPr>
          <w:spacing w:val="-4"/>
          <w:w w:val="110"/>
        </w:rPr>
        <w:t> </w:t>
      </w:r>
      <w:r>
        <w:rPr>
          <w:w w:val="110"/>
        </w:rPr>
        <w:t>models.</w:t>
      </w:r>
      <w:r>
        <w:rPr>
          <w:spacing w:val="-4"/>
          <w:w w:val="110"/>
        </w:rPr>
        <w:t> </w:t>
      </w:r>
      <w:r>
        <w:rPr>
          <w:w w:val="110"/>
        </w:rPr>
        <w:t>However,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gradients</w:t>
      </w:r>
      <w:r>
        <w:rPr>
          <w:spacing w:val="-4"/>
          <w:w w:val="110"/>
        </w:rPr>
        <w:t> </w:t>
      </w:r>
      <w:r>
        <w:rPr>
          <w:w w:val="110"/>
        </w:rPr>
        <w:t>tend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unstable,</w:t>
      </w:r>
      <w:r>
        <w:rPr>
          <w:spacing w:val="-4"/>
          <w:w w:val="110"/>
        </w:rPr>
        <w:t> </w:t>
      </w:r>
      <w:r>
        <w:rPr>
          <w:w w:val="110"/>
        </w:rPr>
        <w:t>fre- quently resulting in different interpretations of very similar predictions </w:t>
      </w:r>
      <w:hyperlink w:history="true" w:anchor="_bookmark17">
        <w:r>
          <w:rPr>
            <w:color w:val="0080AC"/>
            <w:spacing w:val="-4"/>
            <w:w w:val="110"/>
          </w:rPr>
          <w:t>[28]</w:t>
        </w:r>
      </w:hyperlink>
      <w:r>
        <w:rPr>
          <w:spacing w:val="-4"/>
          <w:w w:val="110"/>
        </w:rPr>
        <w:t>.</w:t>
      </w:r>
    </w:p>
    <w:p>
      <w:pPr>
        <w:pStyle w:val="BodyText"/>
        <w:spacing w:line="273" w:lineRule="auto"/>
        <w:ind w:right="41" w:firstLine="239"/>
      </w:pPr>
      <w:r>
        <w:rPr>
          <w:w w:val="110"/>
        </w:rPr>
        <w:t>In</w:t>
      </w:r>
      <w:r>
        <w:rPr>
          <w:w w:val="110"/>
        </w:rPr>
        <w:t> addition</w:t>
      </w:r>
      <w:r>
        <w:rPr>
          <w:w w:val="110"/>
        </w:rPr>
        <w:t> to</w:t>
      </w:r>
      <w:r>
        <w:rPr>
          <w:w w:val="110"/>
        </w:rPr>
        <w:t> model-dependent</w:t>
      </w:r>
      <w:r>
        <w:rPr>
          <w:w w:val="110"/>
        </w:rPr>
        <w:t> techniques,</w:t>
      </w:r>
      <w:r>
        <w:rPr>
          <w:w w:val="110"/>
        </w:rPr>
        <w:t> model-independent methods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considered,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principally</w:t>
      </w:r>
      <w:r>
        <w:rPr>
          <w:w w:val="110"/>
        </w:rPr>
        <w:t> preferred</w:t>
      </w:r>
      <w:r>
        <w:rPr>
          <w:w w:val="110"/>
        </w:rPr>
        <w:t> be- cause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applicable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ML</w:t>
      </w:r>
      <w:r>
        <w:rPr>
          <w:w w:val="110"/>
        </w:rPr>
        <w:t> model,</w:t>
      </w:r>
      <w:r>
        <w:rPr>
          <w:w w:val="110"/>
        </w:rPr>
        <w:t> regardless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com- plexity of the underlying algorithm. Moreover, model-independent ap- proaches</w:t>
      </w:r>
      <w:r>
        <w:rPr>
          <w:w w:val="110"/>
        </w:rPr>
        <w:t> typically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require</w:t>
      </w:r>
      <w:r>
        <w:rPr>
          <w:w w:val="110"/>
        </w:rPr>
        <w:t> balancing</w:t>
      </w:r>
      <w:r>
        <w:rPr>
          <w:w w:val="110"/>
        </w:rPr>
        <w:t> performance</w:t>
      </w:r>
      <w:r>
        <w:rPr>
          <w:w w:val="110"/>
        </w:rPr>
        <w:t> and</w:t>
      </w:r>
      <w:r>
        <w:rPr>
          <w:w w:val="110"/>
        </w:rPr>
        <w:t> inter- pretability</w:t>
      </w:r>
      <w:r>
        <w:rPr>
          <w:spacing w:val="-7"/>
          <w:w w:val="110"/>
        </w:rPr>
        <w:t> </w:t>
      </w:r>
      <w:r>
        <w:rPr>
          <w:w w:val="110"/>
        </w:rPr>
        <w:t>across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models</w:t>
      </w:r>
      <w:r>
        <w:rPr>
          <w:spacing w:val="-7"/>
          <w:w w:val="110"/>
        </w:rPr>
        <w:t> </w:t>
      </w:r>
      <w:hyperlink w:history="true" w:anchor="_bookmark18">
        <w:r>
          <w:rPr>
            <w:color w:val="0080AC"/>
            <w:w w:val="110"/>
          </w:rPr>
          <w:t>[29]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sensitivity</w:t>
      </w:r>
      <w:r>
        <w:rPr>
          <w:spacing w:val="-7"/>
          <w:w w:val="110"/>
        </w:rPr>
        <w:t> </w:t>
      </w:r>
      <w:r>
        <w:rPr>
          <w:w w:val="110"/>
        </w:rPr>
        <w:t>anal- ysis</w:t>
      </w:r>
      <w:r>
        <w:rPr>
          <w:spacing w:val="-6"/>
          <w:w w:val="110"/>
        </w:rPr>
        <w:t> </w:t>
      </w:r>
      <w:hyperlink w:history="true" w:anchor="_bookmark19">
        <w:r>
          <w:rPr>
            <w:color w:val="0080AC"/>
            <w:w w:val="110"/>
          </w:rPr>
          <w:t>[30]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model-independent</w:t>
      </w:r>
      <w:r>
        <w:rPr>
          <w:spacing w:val="-6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until</w:t>
      </w:r>
      <w:r>
        <w:rPr>
          <w:spacing w:val="-6"/>
          <w:w w:val="110"/>
        </w:rPr>
        <w:t> </w:t>
      </w:r>
      <w:r>
        <w:rPr>
          <w:w w:val="110"/>
        </w:rPr>
        <w:t>recently</w:t>
      </w:r>
      <w:r>
        <w:rPr>
          <w:spacing w:val="-6"/>
          <w:w w:val="110"/>
        </w:rPr>
        <w:t> </w:t>
      </w:r>
      <w:r>
        <w:rPr>
          <w:w w:val="110"/>
        </w:rPr>
        <w:t>been applied</w:t>
      </w:r>
      <w:r>
        <w:rPr>
          <w:w w:val="110"/>
        </w:rPr>
        <w:t> to</w:t>
      </w:r>
      <w:r>
        <w:rPr>
          <w:w w:val="110"/>
        </w:rPr>
        <w:t> property</w:t>
      </w:r>
      <w:r>
        <w:rPr>
          <w:w w:val="110"/>
        </w:rPr>
        <w:t> predictions</w:t>
      </w:r>
      <w:r>
        <w:rPr>
          <w:w w:val="110"/>
        </w:rPr>
        <w:t> in</w:t>
      </w:r>
      <w:r>
        <w:rPr>
          <w:w w:val="110"/>
        </w:rPr>
        <w:t> chemoinformatics.</w:t>
      </w:r>
      <w:r>
        <w:rPr>
          <w:w w:val="110"/>
        </w:rPr>
        <w:t> This</w:t>
      </w:r>
      <w:r>
        <w:rPr>
          <w:w w:val="110"/>
        </w:rPr>
        <w:t> methodol- ogy</w:t>
      </w:r>
      <w:r>
        <w:rPr>
          <w:w w:val="110"/>
        </w:rPr>
        <w:t> was</w:t>
      </w:r>
      <w:r>
        <w:rPr>
          <w:w w:val="110"/>
        </w:rPr>
        <w:t> adapted</w:t>
      </w:r>
      <w:r>
        <w:rPr>
          <w:w w:val="110"/>
        </w:rPr>
        <w:t> about</w:t>
      </w:r>
      <w:r>
        <w:rPr>
          <w:w w:val="110"/>
        </w:rPr>
        <w:t> a</w:t>
      </w:r>
      <w:r>
        <w:rPr>
          <w:w w:val="110"/>
        </w:rPr>
        <w:t> decade</w:t>
      </w:r>
      <w:r>
        <w:rPr>
          <w:w w:val="110"/>
        </w:rPr>
        <w:t> ago</w:t>
      </w:r>
      <w:r>
        <w:rPr>
          <w:w w:val="110"/>
        </w:rPr>
        <w:t> to</w:t>
      </w:r>
      <w:r>
        <w:rPr>
          <w:w w:val="110"/>
        </w:rPr>
        <w:t> study</w:t>
      </w:r>
      <w:r>
        <w:rPr>
          <w:w w:val="110"/>
        </w:rPr>
        <w:t> the</w:t>
      </w:r>
      <w:r>
        <w:rPr>
          <w:w w:val="110"/>
        </w:rPr>
        <w:t> influence</w:t>
      </w:r>
      <w:r>
        <w:rPr>
          <w:w w:val="110"/>
        </w:rPr>
        <w:t> of</w:t>
      </w:r>
      <w:r>
        <w:rPr>
          <w:w w:val="110"/>
        </w:rPr>
        <w:t> sys- tematic</w:t>
      </w:r>
      <w:r>
        <w:rPr>
          <w:w w:val="110"/>
        </w:rPr>
        <w:t> feature</w:t>
      </w:r>
      <w:r>
        <w:rPr>
          <w:w w:val="110"/>
        </w:rPr>
        <w:t> value</w:t>
      </w:r>
      <w:r>
        <w:rPr>
          <w:w w:val="110"/>
        </w:rPr>
        <w:t> changes</w:t>
      </w:r>
      <w:r>
        <w:rPr>
          <w:w w:val="110"/>
        </w:rPr>
        <w:t> on</w:t>
      </w:r>
      <w:r>
        <w:rPr>
          <w:w w:val="110"/>
        </w:rPr>
        <w:t> activity</w:t>
      </w:r>
      <w:r>
        <w:rPr>
          <w:w w:val="110"/>
        </w:rPr>
        <w:t> predictions</w:t>
      </w:r>
      <w:r>
        <w:rPr>
          <w:w w:val="110"/>
        </w:rPr>
        <w:t> using</w:t>
      </w:r>
      <w:r>
        <w:rPr>
          <w:w w:val="110"/>
        </w:rPr>
        <w:t> ML</w:t>
      </w:r>
      <w:r>
        <w:rPr>
          <w:w w:val="110"/>
        </w:rPr>
        <w:t> mod- els [</w:t>
      </w:r>
      <w:hyperlink w:history="true" w:anchor="_bookmark20">
        <w:r>
          <w:rPr>
            <w:color w:val="0080AC"/>
            <w:w w:val="110"/>
          </w:rPr>
          <w:t>31</w:t>
        </w:r>
      </w:hyperlink>
      <w:r>
        <w:rPr>
          <w:w w:val="110"/>
        </w:rPr>
        <w:t>,</w:t>
      </w:r>
      <w:hyperlink w:history="true" w:anchor="_bookmark23">
        <w:r>
          <w:rPr>
            <w:color w:val="0080AC"/>
            <w:w w:val="110"/>
          </w:rPr>
          <w:t>32</w:t>
        </w:r>
      </w:hyperlink>
      <w:r>
        <w:rPr>
          <w:w w:val="110"/>
        </w:rPr>
        <w:t>]. Sensitivity analysis generally relies on feature perturbation to</w:t>
      </w:r>
      <w:r>
        <w:rPr>
          <w:spacing w:val="29"/>
          <w:w w:val="110"/>
        </w:rPr>
        <w:t> </w:t>
      </w:r>
      <w:r>
        <w:rPr>
          <w:w w:val="110"/>
        </w:rPr>
        <w:t>study</w:t>
      </w:r>
      <w:r>
        <w:rPr>
          <w:spacing w:val="29"/>
          <w:w w:val="110"/>
        </w:rPr>
        <w:t> </w:t>
      </w:r>
      <w:r>
        <w:rPr>
          <w:w w:val="110"/>
        </w:rPr>
        <w:t>ensuing</w:t>
      </w:r>
      <w:r>
        <w:rPr>
          <w:spacing w:val="29"/>
          <w:w w:val="110"/>
        </w:rPr>
        <w:t> </w:t>
      </w:r>
      <w:r>
        <w:rPr>
          <w:w w:val="110"/>
        </w:rPr>
        <w:t>effects.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particular,</w:t>
      </w:r>
      <w:r>
        <w:rPr>
          <w:spacing w:val="29"/>
          <w:w w:val="110"/>
        </w:rPr>
        <w:t> </w:t>
      </w:r>
      <w:r>
        <w:rPr>
          <w:w w:val="110"/>
        </w:rPr>
        <w:t>partial</w:t>
      </w:r>
      <w:r>
        <w:rPr>
          <w:spacing w:val="29"/>
          <w:w w:val="110"/>
        </w:rPr>
        <w:t> </w:t>
      </w:r>
      <w:r>
        <w:rPr>
          <w:w w:val="110"/>
        </w:rPr>
        <w:t>derivatives</w:t>
      </w:r>
      <w:r>
        <w:rPr>
          <w:spacing w:val="29"/>
          <w:w w:val="110"/>
        </w:rPr>
        <w:t> </w:t>
      </w:r>
      <w:r>
        <w:rPr>
          <w:w w:val="110"/>
        </w:rPr>
        <w:t>were</w:t>
      </w:r>
      <w:r>
        <w:rPr>
          <w:spacing w:val="29"/>
          <w:w w:val="110"/>
        </w:rPr>
        <w:t> </w:t>
      </w:r>
      <w:r>
        <w:rPr>
          <w:w w:val="110"/>
        </w:rPr>
        <w:t>used to</w:t>
      </w:r>
      <w:r>
        <w:rPr>
          <w:w w:val="110"/>
        </w:rPr>
        <w:t> assess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local</w:t>
      </w:r>
      <w:r>
        <w:rPr>
          <w:w w:val="110"/>
        </w:rPr>
        <w:t> perturbations</w:t>
      </w:r>
      <w:r>
        <w:rPr>
          <w:w w:val="110"/>
        </w:rPr>
        <w:t> of</w:t>
      </w:r>
      <w:r>
        <w:rPr>
          <w:w w:val="110"/>
        </w:rPr>
        <w:t> fragment</w:t>
      </w:r>
      <w:r>
        <w:rPr>
          <w:w w:val="110"/>
        </w:rPr>
        <w:t> descriptors</w:t>
      </w:r>
      <w:r>
        <w:rPr>
          <w:w w:val="110"/>
        </w:rPr>
        <w:t> on model</w:t>
      </w:r>
      <w:r>
        <w:rPr>
          <w:w w:val="110"/>
        </w:rPr>
        <w:t> predictions</w:t>
      </w:r>
      <w:r>
        <w:rPr>
          <w:w w:val="110"/>
        </w:rPr>
        <w:t> </w:t>
      </w:r>
      <w:hyperlink w:history="true" w:anchor="_bookmark23">
        <w:r>
          <w:rPr>
            <w:color w:val="0080AC"/>
            <w:w w:val="110"/>
          </w:rPr>
          <w:t>[32]</w:t>
        </w:r>
      </w:hyperlink>
      <w:r>
        <w:rPr>
          <w:w w:val="110"/>
        </w:rPr>
        <w:t>.</w:t>
      </w:r>
      <w:r>
        <w:rPr>
          <w:w w:val="110"/>
        </w:rPr>
        <w:t> Sensitivity</w:t>
      </w:r>
      <w:r>
        <w:rPr>
          <w:w w:val="110"/>
        </w:rPr>
        <w:t> analysis</w:t>
      </w:r>
      <w:r>
        <w:rPr>
          <w:w w:val="110"/>
        </w:rPr>
        <w:t> becomes</w:t>
      </w:r>
      <w:r>
        <w:rPr>
          <w:w w:val="110"/>
        </w:rPr>
        <w:t> rapidly</w:t>
      </w:r>
      <w:r>
        <w:rPr>
          <w:w w:val="110"/>
        </w:rPr>
        <w:t> </w:t>
      </w:r>
      <w:r>
        <w:rPr>
          <w:w w:val="110"/>
        </w:rPr>
        <w:t>infeasi- ble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increasing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dimensionality,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limits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applicability. Hence, this methodology has been more or less abandoned in the field or substituted by approximations that better summarize perturbations </w:t>
      </w:r>
      <w:r>
        <w:rPr>
          <w:spacing w:val="-2"/>
          <w:w w:val="110"/>
        </w:rPr>
        <w:t>effects.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Our group has considered alternative approaches with potential for </w:t>
      </w:r>
      <w:r>
        <w:rPr/>
        <w:t>ML</w:t>
      </w:r>
      <w:r>
        <w:rPr>
          <w:spacing w:val="19"/>
        </w:rPr>
        <w:t> </w:t>
      </w:r>
      <w:r>
        <w:rPr/>
        <w:t>model-independent</w:t>
      </w:r>
      <w:r>
        <w:rPr>
          <w:spacing w:val="17"/>
        </w:rPr>
        <w:t> </w:t>
      </w:r>
      <w:r>
        <w:rPr/>
        <w:t>rationalization</w:t>
      </w:r>
      <w:r>
        <w:rPr>
          <w:spacing w:val="17"/>
        </w:rPr>
        <w:t> </w:t>
      </w:r>
      <w:r>
        <w:rPr/>
        <w:t>from</w:t>
      </w:r>
      <w:r>
        <w:rPr>
          <w:spacing w:val="19"/>
        </w:rPr>
        <w:t> </w:t>
      </w:r>
      <w:r>
        <w:rPr/>
        <w:t>different</w:t>
      </w:r>
      <w:r>
        <w:rPr>
          <w:spacing w:val="19"/>
        </w:rPr>
        <w:t> </w:t>
      </w:r>
      <w:r>
        <w:rPr/>
        <w:t>viewpoints</w:t>
      </w:r>
      <w:r>
        <w:rPr>
          <w:spacing w:val="17"/>
        </w:rPr>
        <w:t> </w:t>
      </w:r>
      <w:r>
        <w:rPr/>
        <w:t>includ-</w:t>
      </w:r>
      <w:r>
        <w:rPr>
          <w:spacing w:val="40"/>
          <w:w w:val="110"/>
        </w:rPr>
        <w:t> </w:t>
      </w:r>
      <w:r>
        <w:rPr>
          <w:w w:val="110"/>
        </w:rPr>
        <w:t>ing</w:t>
      </w:r>
      <w:r>
        <w:rPr>
          <w:spacing w:val="-7"/>
          <w:w w:val="110"/>
        </w:rPr>
        <w:t> </w:t>
      </w:r>
      <w:r>
        <w:rPr>
          <w:w w:val="110"/>
        </w:rPr>
        <w:t>broad</w:t>
      </w:r>
      <w:r>
        <w:rPr>
          <w:spacing w:val="-7"/>
          <w:w w:val="110"/>
        </w:rPr>
        <w:t> </w:t>
      </w:r>
      <w:r>
        <w:rPr>
          <w:w w:val="110"/>
        </w:rPr>
        <w:t>applicability,</w:t>
      </w:r>
      <w:r>
        <w:rPr>
          <w:spacing w:val="-8"/>
          <w:w w:val="110"/>
        </w:rPr>
        <w:t> </w:t>
      </w:r>
      <w:r>
        <w:rPr>
          <w:w w:val="110"/>
        </w:rPr>
        <w:t>quantitative</w:t>
      </w:r>
      <w:r>
        <w:rPr>
          <w:spacing w:val="-7"/>
          <w:w w:val="110"/>
        </w:rPr>
        <w:t> </w:t>
      </w:r>
      <w:r>
        <w:rPr>
          <w:w w:val="110"/>
        </w:rPr>
        <w:t>assessment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predictions,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ease of visual interpretation. In light of these criteria, the concept of </w:t>
      </w:r>
      <w:r>
        <w:rPr>
          <w:rFonts w:ascii="Times New Roman" w:hAnsi="Times New Roman"/>
          <w:i/>
          <w:w w:val="110"/>
        </w:rPr>
        <w:t>Shap-</w:t>
      </w:r>
      <w:r>
        <w:rPr>
          <w:rFonts w:ascii="Times New Roman" w:hAnsi="Times New Roman"/>
          <w:i/>
          <w:w w:val="110"/>
        </w:rPr>
        <w:t> ley</w:t>
      </w:r>
      <w:r>
        <w:rPr>
          <w:rFonts w:ascii="Times New Roman" w:hAnsi="Times New Roman"/>
          <w:i/>
          <w:w w:val="110"/>
        </w:rPr>
        <w:t> values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0080AC"/>
            <w:w w:val="110"/>
          </w:rPr>
          <w:t>33</w:t>
        </w:r>
      </w:hyperlink>
      <w:r>
        <w:rPr>
          <w:w w:val="110"/>
        </w:rPr>
        <w:t>,</w:t>
      </w:r>
      <w:hyperlink w:history="true" w:anchor="_bookmark28">
        <w:r>
          <w:rPr>
            <w:color w:val="0080AC"/>
            <w:w w:val="110"/>
          </w:rPr>
          <w:t>34</w:t>
        </w:r>
      </w:hyperlink>
      <w:r>
        <w:rPr>
          <w:w w:val="110"/>
        </w:rPr>
        <w:t>]</w:t>
      </w:r>
      <w:r>
        <w:rPr>
          <w:w w:val="110"/>
        </w:rPr>
        <w:t> from</w:t>
      </w:r>
      <w:r>
        <w:rPr>
          <w:w w:val="110"/>
        </w:rPr>
        <w:t> cooperative</w:t>
      </w:r>
      <w:r>
        <w:rPr>
          <w:w w:val="110"/>
        </w:rPr>
        <w:t> game</w:t>
      </w:r>
      <w:r>
        <w:rPr>
          <w:w w:val="110"/>
        </w:rPr>
        <w:t> theory</w:t>
      </w:r>
      <w:r>
        <w:rPr>
          <w:w w:val="110"/>
        </w:rPr>
        <w:t> [</w:t>
      </w:r>
      <w:hyperlink w:history="true" w:anchor="_bookmark28">
        <w:r>
          <w:rPr>
            <w:color w:val="0080AC"/>
            <w:w w:val="110"/>
          </w:rPr>
          <w:t>34</w:t>
        </w:r>
      </w:hyperlink>
      <w:r>
        <w:rPr>
          <w:w w:val="110"/>
        </w:rPr>
        <w:t>,</w:t>
      </w:r>
      <w:hyperlink w:history="true" w:anchor="_bookmark30">
        <w:r>
          <w:rPr>
            <w:color w:val="0080AC"/>
            <w:w w:val="110"/>
          </w:rPr>
          <w:t>35</w:t>
        </w:r>
      </w:hyperlink>
      <w:r>
        <w:rPr>
          <w:w w:val="110"/>
        </w:rPr>
        <w:t>]</w:t>
      </w:r>
      <w:r>
        <w:rPr>
          <w:w w:val="110"/>
        </w:rPr>
        <w:t> has</w:t>
      </w:r>
      <w:r>
        <w:rPr>
          <w:w w:val="110"/>
        </w:rPr>
        <w:t> become our methodology of choice. Shapley values were originally introduced in</w:t>
      </w:r>
      <w:r>
        <w:rPr>
          <w:w w:val="110"/>
        </w:rPr>
        <w:t> 1953 </w:t>
      </w:r>
      <w:hyperlink w:history="true" w:anchor="_bookmark25">
        <w:r>
          <w:rPr>
            <w:color w:val="0080AC"/>
            <w:w w:val="110"/>
          </w:rPr>
          <w:t>[33]</w:t>
        </w:r>
      </w:hyperlink>
      <w:r>
        <w:rPr>
          <w:color w:val="0080AC"/>
          <w:w w:val="110"/>
        </w:rPr>
        <w:t> </w:t>
      </w:r>
      <w:r>
        <w:rPr>
          <w:w w:val="110"/>
        </w:rPr>
        <w:t>to quantitatively account for</w:t>
      </w:r>
      <w:r>
        <w:rPr>
          <w:w w:val="110"/>
        </w:rPr>
        <w:t> contributions of individual players</w:t>
      </w:r>
      <w:r>
        <w:rPr>
          <w:spacing w:val="-5"/>
          <w:w w:val="110"/>
        </w:rPr>
        <w:t> </w:t>
      </w:r>
      <w:r>
        <w:rPr>
          <w:w w:val="110"/>
        </w:rPr>
        <w:t>forming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team.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provide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quantitative</w:t>
      </w:r>
      <w:r>
        <w:rPr>
          <w:spacing w:val="-5"/>
          <w:w w:val="110"/>
        </w:rPr>
        <w:t> </w:t>
      </w:r>
      <w:r>
        <w:rPr>
          <w:w w:val="110"/>
        </w:rPr>
        <w:t>assessment of</w:t>
      </w:r>
      <w:r>
        <w:rPr>
          <w:w w:val="110"/>
        </w:rPr>
        <w:t> cooperative</w:t>
      </w:r>
      <w:r>
        <w:rPr>
          <w:w w:val="110"/>
        </w:rPr>
        <w:t> contributions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team’s</w:t>
      </w:r>
      <w:r>
        <w:rPr>
          <w:w w:val="110"/>
        </w:rPr>
        <w:t> ultimate</w:t>
      </w:r>
      <w:r>
        <w:rPr>
          <w:w w:val="110"/>
        </w:rPr>
        <w:t> success</w:t>
      </w:r>
      <w:r>
        <w:rPr>
          <w:w w:val="110"/>
        </w:rPr>
        <w:t> (total</w:t>
      </w:r>
      <w:r>
        <w:rPr>
          <w:w w:val="110"/>
        </w:rPr>
        <w:t> gain). Accordingly,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specify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partition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merit</w:t>
      </w:r>
      <w:r>
        <w:rPr>
          <w:spacing w:val="-4"/>
          <w:w w:val="110"/>
        </w:rPr>
        <w:t> </w:t>
      </w:r>
      <w:r>
        <w:rPr>
          <w:w w:val="110"/>
        </w:rPr>
        <w:t>among</w:t>
      </w:r>
      <w:r>
        <w:rPr>
          <w:spacing w:val="-4"/>
          <w:w w:val="110"/>
        </w:rPr>
        <w:t> </w:t>
      </w:r>
      <w:r>
        <w:rPr>
          <w:w w:val="110"/>
        </w:rPr>
        <w:t>individual</w:t>
      </w:r>
      <w:r>
        <w:rPr>
          <w:spacing w:val="-4"/>
          <w:w w:val="110"/>
        </w:rPr>
        <w:t> </w:t>
      </w:r>
      <w:r>
        <w:rPr>
          <w:w w:val="110"/>
        </w:rPr>
        <w:t>players by calculating the average of all contributions made by a given player in different team constellations.</w:t>
      </w:r>
    </w:p>
    <w:p>
      <w:pPr>
        <w:pStyle w:val="BodyText"/>
        <w:spacing w:line="273" w:lineRule="auto"/>
        <w:ind w:right="40" w:firstLine="239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Shapley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concept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readily</w:t>
      </w:r>
      <w:r>
        <w:rPr>
          <w:spacing w:val="-9"/>
          <w:w w:val="110"/>
        </w:rPr>
        <w:t> </w:t>
      </w:r>
      <w:r>
        <w:rPr>
          <w:w w:val="110"/>
        </w:rPr>
        <w:t>transferable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ML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applying the following analogies: The game a team engages in can perceived as a</w:t>
      </w:r>
      <w:r>
        <w:rPr>
          <w:spacing w:val="-3"/>
          <w:w w:val="110"/>
        </w:rPr>
        <w:t> </w:t>
      </w:r>
      <w:r>
        <w:rPr>
          <w:w w:val="110"/>
        </w:rPr>
        <w:t>prediction</w:t>
      </w:r>
      <w:r>
        <w:rPr>
          <w:spacing w:val="-3"/>
          <w:w w:val="110"/>
        </w:rPr>
        <w:t> </w:t>
      </w:r>
      <w:r>
        <w:rPr>
          <w:w w:val="110"/>
        </w:rPr>
        <w:t>task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single</w:t>
      </w:r>
      <w:r>
        <w:rPr>
          <w:spacing w:val="-3"/>
          <w:w w:val="110"/>
        </w:rPr>
        <w:t> </w:t>
      </w:r>
      <w:r>
        <w:rPr>
          <w:w w:val="110"/>
        </w:rPr>
        <w:t>instance</w:t>
      </w:r>
      <w:r>
        <w:rPr>
          <w:spacing w:val="-2"/>
          <w:w w:val="110"/>
        </w:rPr>
        <w:t> </w:t>
      </w:r>
      <w:r>
        <w:rPr>
          <w:w w:val="110"/>
        </w:rPr>
        <w:t>(e.g.,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compound).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merit</w:t>
      </w:r>
      <w:r>
        <w:rPr>
          <w:spacing w:val="-3"/>
          <w:w w:val="110"/>
        </w:rPr>
        <w:t> </w:t>
      </w:r>
      <w:r>
        <w:rPr>
          <w:w w:val="110"/>
        </w:rPr>
        <w:t>for this task is given by the difference between its prediction and the aver- age</w:t>
      </w:r>
      <w:r>
        <w:rPr>
          <w:spacing w:val="-8"/>
          <w:w w:val="110"/>
        </w:rPr>
        <w:t> </w:t>
      </w:r>
      <w:r>
        <w:rPr>
          <w:w w:val="110"/>
        </w:rPr>
        <w:t>prediction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instances.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players</w:t>
      </w:r>
      <w:r>
        <w:rPr>
          <w:spacing w:val="-8"/>
          <w:w w:val="110"/>
        </w:rPr>
        <w:t> </w:t>
      </w:r>
      <w:r>
        <w:rPr>
          <w:w w:val="110"/>
        </w:rPr>
        <w:t>participating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game</w:t>
      </w:r>
      <w:r>
        <w:rPr>
          <w:spacing w:val="-8"/>
          <w:w w:val="110"/>
        </w:rPr>
        <w:t> </w:t>
      </w:r>
      <w:r>
        <w:rPr>
          <w:w w:val="110"/>
        </w:rPr>
        <w:t>are features values of the instance that cooperate (act in concert) to obtain the</w:t>
      </w:r>
      <w:r>
        <w:rPr>
          <w:spacing w:val="-1"/>
          <w:w w:val="110"/>
        </w:rPr>
        <w:t> </w:t>
      </w:r>
      <w:r>
        <w:rPr>
          <w:w w:val="110"/>
        </w:rPr>
        <w:t>merit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prediction.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resulting</w:t>
      </w:r>
      <w:r>
        <w:rPr>
          <w:spacing w:val="-1"/>
          <w:w w:val="110"/>
        </w:rPr>
        <w:t> </w:t>
      </w:r>
      <w:r>
        <w:rPr>
          <w:w w:val="110"/>
        </w:rPr>
        <w:t>Shapley</w:t>
      </w:r>
      <w:r>
        <w:rPr>
          <w:spacing w:val="-1"/>
          <w:w w:val="110"/>
        </w:rPr>
        <w:t> </w:t>
      </w:r>
      <w:r>
        <w:rPr>
          <w:w w:val="110"/>
        </w:rPr>
        <w:t>value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given feature</w:t>
      </w:r>
      <w:r>
        <w:rPr>
          <w:w w:val="110"/>
        </w:rPr>
        <w:t> is</w:t>
      </w:r>
      <w:r>
        <w:rPr>
          <w:w w:val="110"/>
        </w:rPr>
        <w:t> then</w:t>
      </w:r>
      <w:r>
        <w:rPr>
          <w:w w:val="110"/>
        </w:rPr>
        <w:t> obtained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contribution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feature</w:t>
      </w:r>
      <w:r>
        <w:rPr>
          <w:w w:val="110"/>
        </w:rPr>
        <w:t> over</w:t>
      </w:r>
      <w:r>
        <w:rPr>
          <w:spacing w:val="80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possible</w:t>
      </w:r>
      <w:r>
        <w:rPr>
          <w:spacing w:val="-6"/>
          <w:w w:val="110"/>
        </w:rPr>
        <w:t> </w:t>
      </w:r>
      <w:r>
        <w:rPr>
          <w:w w:val="110"/>
        </w:rPr>
        <w:t>feature</w:t>
      </w:r>
      <w:r>
        <w:rPr>
          <w:spacing w:val="-6"/>
          <w:w w:val="110"/>
        </w:rPr>
        <w:t> </w:t>
      </w:r>
      <w:r>
        <w:rPr>
          <w:w w:val="110"/>
        </w:rPr>
        <w:t>combinations.</w:t>
      </w:r>
      <w:r>
        <w:rPr>
          <w:spacing w:val="-6"/>
          <w:w w:val="110"/>
        </w:rPr>
        <w:t> </w:t>
      </w:r>
      <w:r>
        <w:rPr>
          <w:w w:val="110"/>
        </w:rPr>
        <w:t>Accordingly,</w:t>
      </w:r>
      <w:r>
        <w:rPr>
          <w:spacing w:val="-6"/>
          <w:w w:val="110"/>
        </w:rPr>
        <w:t> </w:t>
      </w:r>
      <w:r>
        <w:rPr>
          <w:w w:val="110"/>
        </w:rPr>
        <w:t>Shapley</w:t>
      </w:r>
      <w:r>
        <w:rPr>
          <w:spacing w:val="-6"/>
          <w:w w:val="110"/>
        </w:rPr>
        <w:t> </w:t>
      </w:r>
      <w:r>
        <w:rPr>
          <w:w w:val="110"/>
        </w:rPr>
        <w:t>values</w:t>
      </w:r>
      <w:r>
        <w:rPr>
          <w:spacing w:val="-6"/>
          <w:w w:val="110"/>
        </w:rPr>
        <w:t> </w:t>
      </w:r>
      <w:r>
        <w:rPr>
          <w:w w:val="110"/>
        </w:rPr>
        <w:t>account for the partition of contributions over individual features comprising a feature vector or set (such as a molecular representation).</w:t>
      </w:r>
      <w:r>
        <w:rPr>
          <w:spacing w:val="-1"/>
          <w:w w:val="110"/>
        </w:rPr>
        <w:t> </w:t>
      </w:r>
      <w:r>
        <w:rPr>
          <w:w w:val="110"/>
        </w:rPr>
        <w:t>A key aspect of</w:t>
      </w:r>
      <w:r>
        <w:rPr>
          <w:w w:val="110"/>
        </w:rPr>
        <w:t> the</w:t>
      </w:r>
      <w:r>
        <w:rPr>
          <w:w w:val="110"/>
        </w:rPr>
        <w:t> Shapley</w:t>
      </w:r>
      <w:r>
        <w:rPr>
          <w:w w:val="110"/>
        </w:rPr>
        <w:t> value</w:t>
      </w:r>
      <w:r>
        <w:rPr>
          <w:w w:val="110"/>
        </w:rPr>
        <w:t> concept</w:t>
      </w:r>
      <w:r>
        <w:rPr>
          <w:w w:val="110"/>
        </w:rPr>
        <w:t> that</w:t>
      </w:r>
      <w:r>
        <w:rPr>
          <w:w w:val="110"/>
        </w:rPr>
        <w:t> sets</w:t>
      </w:r>
      <w:r>
        <w:rPr>
          <w:w w:val="110"/>
        </w:rPr>
        <w:t> it</w:t>
      </w:r>
      <w:r>
        <w:rPr>
          <w:w w:val="110"/>
        </w:rPr>
        <w:t> apart</w:t>
      </w:r>
      <w:r>
        <w:rPr>
          <w:w w:val="110"/>
        </w:rPr>
        <w:t> from</w:t>
      </w:r>
      <w:r>
        <w:rPr>
          <w:w w:val="110"/>
        </w:rPr>
        <w:t> model-dependent feature weighting methods is that not only the contribution of feature presence to a given prediction can be quantified, but also the contribu- tion of feature absence.</w:t>
      </w:r>
    </w:p>
    <w:p>
      <w:pPr>
        <w:pStyle w:val="BodyText"/>
        <w:spacing w:line="273" w:lineRule="auto"/>
        <w:ind w:right="41" w:firstLine="239"/>
      </w:pP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feature</w:t>
      </w:r>
      <w:r>
        <w:rPr>
          <w:spacing w:val="-11"/>
          <w:w w:val="110"/>
        </w:rPr>
        <w:t> </w:t>
      </w:r>
      <w:r>
        <w:rPr>
          <w:w w:val="110"/>
        </w:rPr>
        <w:t>sets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increasing</w:t>
      </w:r>
      <w:r>
        <w:rPr>
          <w:spacing w:val="-11"/>
          <w:w w:val="110"/>
        </w:rPr>
        <w:t> </w:t>
      </w:r>
      <w:r>
        <w:rPr>
          <w:w w:val="110"/>
        </w:rPr>
        <w:t>size,</w:t>
      </w:r>
      <w:r>
        <w:rPr>
          <w:spacing w:val="-11"/>
          <w:w w:val="110"/>
        </w:rPr>
        <w:t> </w:t>
      </w:r>
      <w:r>
        <w:rPr>
          <w:w w:val="110"/>
        </w:rPr>
        <w:t>systematic</w:t>
      </w:r>
      <w:r>
        <w:rPr>
          <w:spacing w:val="-11"/>
          <w:w w:val="110"/>
        </w:rPr>
        <w:t> </w:t>
      </w:r>
      <w:r>
        <w:rPr>
          <w:w w:val="110"/>
        </w:rPr>
        <w:t>calculations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Shapley values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basis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1"/>
          <w:w w:val="110"/>
        </w:rPr>
        <w:t> </w:t>
      </w:r>
      <w:r>
        <w:rPr>
          <w:w w:val="110"/>
        </w:rPr>
        <w:t>possible</w:t>
      </w:r>
      <w:r>
        <w:rPr>
          <w:spacing w:val="11"/>
          <w:w w:val="110"/>
        </w:rPr>
        <w:t> </w:t>
      </w:r>
      <w:r>
        <w:rPr>
          <w:w w:val="110"/>
        </w:rPr>
        <w:t>feature</w:t>
      </w:r>
      <w:r>
        <w:rPr>
          <w:spacing w:val="11"/>
          <w:w w:val="110"/>
        </w:rPr>
        <w:t> </w:t>
      </w:r>
      <w:r>
        <w:rPr>
          <w:w w:val="110"/>
        </w:rPr>
        <w:t>combinations</w:t>
      </w:r>
      <w:r>
        <w:rPr>
          <w:spacing w:val="11"/>
          <w:w w:val="110"/>
        </w:rPr>
        <w:t> </w:t>
      </w:r>
      <w:r>
        <w:rPr>
          <w:w w:val="110"/>
        </w:rPr>
        <w:t>become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com-</w:t>
      </w:r>
    </w:p>
    <w:p>
      <w:pPr>
        <w:spacing w:line="240" w:lineRule="auto" w:before="2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16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23198" cy="2325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198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6"/>
        <w:ind w:left="0"/>
        <w:jc w:val="left"/>
        <w:rPr>
          <w:sz w:val="14"/>
        </w:rPr>
      </w:pPr>
    </w:p>
    <w:p>
      <w:pPr>
        <w:spacing w:line="285" w:lineRule="auto" w:before="0"/>
        <w:ind w:left="118" w:right="116" w:firstLine="0"/>
        <w:jc w:val="both"/>
        <w:rPr>
          <w:sz w:val="14"/>
        </w:rPr>
      </w:pPr>
      <w:r>
        <w:rPr>
          <w:rFonts w:ascii="Times New Roman" w:hAnsi="Times New Roman"/>
          <w:b/>
          <w:w w:val="115"/>
          <w:sz w:val="14"/>
        </w:rPr>
        <w:t>Fig.</w:t>
      </w:r>
      <w:r>
        <w:rPr>
          <w:rFonts w:ascii="Times New Roman" w:hAnsi="Times New Roman"/>
          <w:b/>
          <w:spacing w:val="-4"/>
          <w:w w:val="115"/>
          <w:sz w:val="14"/>
        </w:rPr>
        <w:t> </w:t>
      </w:r>
      <w:r>
        <w:rPr>
          <w:rFonts w:ascii="Times New Roman" w:hAnsi="Times New Roman"/>
          <w:b/>
          <w:w w:val="115"/>
          <w:sz w:val="14"/>
        </w:rPr>
        <w:t>1.</w:t>
      </w:r>
      <w:r>
        <w:rPr>
          <w:rFonts w:ascii="Times New Roman" w:hAnsi="Times New Roman"/>
          <w:b/>
          <w:spacing w:val="22"/>
          <w:w w:val="115"/>
          <w:sz w:val="14"/>
        </w:rPr>
        <w:t> </w:t>
      </w:r>
      <w:r>
        <w:rPr>
          <w:w w:val="115"/>
          <w:sz w:val="14"/>
        </w:rPr>
        <w:t>Interpretation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predictions.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SHAP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feature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importance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values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rep- resented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sequential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arrows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recording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positive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(red)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negative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(blue)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con- tributions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prediction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activity,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resulting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cumulative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output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proba- </w:t>
      </w:r>
      <w:r>
        <w:rPr>
          <w:spacing w:val="-2"/>
          <w:w w:val="115"/>
          <w:sz w:val="14"/>
        </w:rPr>
        <w:t>bility. For ML, the given compound was represented using a topological finger-</w:t>
      </w:r>
      <w:r>
        <w:rPr>
          <w:w w:val="115"/>
          <w:sz w:val="14"/>
        </w:rPr>
        <w:t> print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comprising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overlapping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atom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environment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features.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Top-ranked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features making positive or negative contributions are mapped onto the structure. The activity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compound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was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only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correctly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predicted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DNN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but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not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an SVM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model.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figure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was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adapted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Rodríguez-Pérez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Bajorath</w:t>
      </w:r>
      <w:r>
        <w:rPr>
          <w:spacing w:val="-8"/>
          <w:w w:val="115"/>
          <w:sz w:val="14"/>
        </w:rPr>
        <w:t> </w:t>
      </w:r>
      <w:hyperlink w:history="true" w:anchor="_bookmark39">
        <w:r>
          <w:rPr>
            <w:color w:val="0080AC"/>
            <w:w w:val="115"/>
            <w:sz w:val="14"/>
          </w:rPr>
          <w:t>[39]</w:t>
        </w:r>
      </w:hyperlink>
      <w:r>
        <w:rPr>
          <w:w w:val="115"/>
          <w:sz w:val="14"/>
        </w:rPr>
        <w:t>. (For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interpretation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references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color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figure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legend,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reader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is referred to the web version of this article).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11"/>
        <w:ind w:left="0"/>
        <w:jc w:val="left"/>
        <w:rPr>
          <w:sz w:val="14"/>
        </w:rPr>
      </w:pPr>
    </w:p>
    <w:p>
      <w:pPr>
        <w:spacing w:line="273" w:lineRule="auto" w:before="1"/>
        <w:ind w:left="118" w:right="116" w:firstLine="0"/>
        <w:jc w:val="both"/>
        <w:rPr>
          <w:sz w:val="16"/>
        </w:rPr>
      </w:pPr>
      <w:r>
        <w:rPr>
          <w:w w:val="105"/>
          <w:sz w:val="16"/>
        </w:rPr>
        <w:t>putationally increasingly expensive. Therefore, to render the approach practical for ML, a </w:t>
      </w:r>
      <w:r>
        <w:rPr>
          <w:rFonts w:ascii="Times New Roman"/>
          <w:i/>
          <w:w w:val="105"/>
          <w:sz w:val="16"/>
        </w:rPr>
        <w:t>locally interpretable explanatory model </w:t>
      </w:r>
      <w:r>
        <w:rPr>
          <w:w w:val="105"/>
          <w:sz w:val="16"/>
        </w:rPr>
        <w:t>is derived that limits required Shapely value calculations. This methodology is termed </w:t>
      </w:r>
      <w:r>
        <w:rPr>
          <w:rFonts w:ascii="Times New Roman"/>
          <w:i/>
          <w:w w:val="105"/>
          <w:sz w:val="16"/>
        </w:rPr>
        <w:t>Shapley</w:t>
      </w:r>
      <w:r>
        <w:rPr>
          <w:rFonts w:ascii="Times New Roman"/>
          <w:i/>
          <w:w w:val="105"/>
          <w:sz w:val="16"/>
        </w:rPr>
        <w:t> Additive</w:t>
      </w:r>
      <w:r>
        <w:rPr>
          <w:rFonts w:ascii="Times New Roman"/>
          <w:i/>
          <w:w w:val="105"/>
          <w:sz w:val="16"/>
        </w:rPr>
        <w:t> exPlanations</w:t>
      </w:r>
      <w:r>
        <w:rPr>
          <w:rFonts w:ascii="Times New Roman"/>
          <w:i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rFonts w:ascii="Times New Roman"/>
          <w:i/>
          <w:w w:val="105"/>
          <w:sz w:val="16"/>
        </w:rPr>
        <w:t>SHAP</w:t>
      </w:r>
      <w:r>
        <w:rPr>
          <w:w w:val="105"/>
          <w:sz w:val="16"/>
        </w:rPr>
        <w:t>)</w:t>
      </w:r>
      <w:r>
        <w:rPr>
          <w:w w:val="105"/>
          <w:sz w:val="16"/>
        </w:rPr>
        <w:t> </w:t>
      </w:r>
      <w:hyperlink w:history="true" w:anchor="_bookmark31">
        <w:r>
          <w:rPr>
            <w:color w:val="0080AC"/>
            <w:w w:val="105"/>
            <w:sz w:val="16"/>
          </w:rPr>
          <w:t>[36]</w:t>
        </w:r>
      </w:hyperlink>
      <w:r>
        <w:rPr>
          <w:color w:val="0080AC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w w:val="105"/>
          <w:sz w:val="16"/>
        </w:rPr>
        <w:t> can</w:t>
      </w:r>
      <w:r>
        <w:rPr>
          <w:w w:val="105"/>
          <w:sz w:val="16"/>
        </w:rPr>
        <w:t> be</w:t>
      </w:r>
      <w:r>
        <w:rPr>
          <w:w w:val="105"/>
          <w:sz w:val="16"/>
        </w:rPr>
        <w:t> perceived</w:t>
      </w:r>
      <w:r>
        <w:rPr>
          <w:w w:val="105"/>
          <w:sz w:val="16"/>
        </w:rPr>
        <w:t> as</w:t>
      </w:r>
      <w:r>
        <w:rPr>
          <w:w w:val="105"/>
          <w:sz w:val="16"/>
        </w:rPr>
        <w:t> an extension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Local</w:t>
      </w:r>
      <w:r>
        <w:rPr>
          <w:rFonts w:ascii="Times New Roman"/>
          <w:i/>
          <w:spacing w:val="-3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Interpretable</w:t>
      </w:r>
      <w:r>
        <w:rPr>
          <w:rFonts w:ascii="Times New Roman"/>
          <w:i/>
          <w:spacing w:val="-3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Model-agnostic</w:t>
      </w:r>
      <w:r>
        <w:rPr>
          <w:rFonts w:ascii="Times New Roman"/>
          <w:i/>
          <w:spacing w:val="-3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Explanations</w:t>
      </w:r>
      <w:r>
        <w:rPr>
          <w:rFonts w:ascii="Times New Roman"/>
          <w:i/>
          <w:spacing w:val="-3"/>
          <w:w w:val="105"/>
          <w:sz w:val="16"/>
        </w:rPr>
        <w:t> </w:t>
      </w:r>
      <w:r>
        <w:rPr>
          <w:w w:val="105"/>
          <w:sz w:val="16"/>
        </w:rPr>
        <w:t>(LIME) approach</w:t>
      </w:r>
      <w:r>
        <w:rPr>
          <w:spacing w:val="23"/>
          <w:w w:val="105"/>
          <w:sz w:val="16"/>
        </w:rPr>
        <w:t> </w:t>
      </w:r>
      <w:hyperlink w:history="true" w:anchor="_bookmark34">
        <w:r>
          <w:rPr>
            <w:color w:val="0080AC"/>
            <w:w w:val="105"/>
            <w:sz w:val="16"/>
          </w:rPr>
          <w:t>[37]</w:t>
        </w:r>
      </w:hyperlink>
      <w:r>
        <w:rPr>
          <w:w w:val="105"/>
          <w:sz w:val="16"/>
        </w:rPr>
        <w:t>. A brief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account of the underlying theory is presented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 </w:t>
      </w:r>
      <w:r>
        <w:rPr>
          <w:rFonts w:ascii="Times New Roman"/>
          <w:b/>
          <w:w w:val="105"/>
          <w:sz w:val="16"/>
        </w:rPr>
        <w:t>Appendix </w:t>
      </w:r>
      <w:r>
        <w:rPr>
          <w:w w:val="105"/>
          <w:sz w:val="16"/>
        </w:rPr>
        <w:t>below.</w:t>
      </w:r>
    </w:p>
    <w:p>
      <w:pPr>
        <w:pStyle w:val="BodyText"/>
        <w:spacing w:line="273" w:lineRule="auto"/>
        <w:ind w:right="117" w:firstLine="239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adapted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SHAP</w:t>
      </w:r>
      <w:r>
        <w:rPr>
          <w:spacing w:val="-1"/>
          <w:w w:val="110"/>
        </w:rPr>
        <w:t> </w:t>
      </w:r>
      <w:r>
        <w:rPr>
          <w:w w:val="110"/>
        </w:rPr>
        <w:t>methodology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explaining</w:t>
      </w:r>
      <w:r>
        <w:rPr>
          <w:spacing w:val="-1"/>
          <w:w w:val="110"/>
        </w:rPr>
        <w:t> </w:t>
      </w:r>
      <w:r>
        <w:rPr>
          <w:w w:val="110"/>
        </w:rPr>
        <w:t>compound activity</w:t>
      </w:r>
      <w:r>
        <w:rPr>
          <w:spacing w:val="-11"/>
          <w:w w:val="110"/>
        </w:rPr>
        <w:t> </w:t>
      </w:r>
      <w:r>
        <w:rPr>
          <w:w w:val="110"/>
        </w:rPr>
        <w:t>predictions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SARs</w:t>
      </w:r>
      <w:r>
        <w:rPr>
          <w:spacing w:val="-11"/>
          <w:w w:val="110"/>
        </w:rPr>
        <w:t> </w:t>
      </w:r>
      <w:hyperlink w:history="true" w:anchor="_bookmark36">
        <w:r>
          <w:rPr>
            <w:color w:val="0080AC"/>
            <w:w w:val="110"/>
          </w:rPr>
          <w:t>[38]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ends,</w:t>
      </w:r>
      <w:r>
        <w:rPr>
          <w:spacing w:val="-10"/>
          <w:w w:val="110"/>
        </w:rPr>
        <w:t> </w:t>
      </w:r>
      <w:r>
        <w:rPr>
          <w:w w:val="110"/>
        </w:rPr>
        <w:t>SHAP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combined with molecular feature mapping and feature classification according to quantitative</w:t>
      </w:r>
      <w:r>
        <w:rPr>
          <w:spacing w:val="-1"/>
          <w:w w:val="110"/>
        </w:rPr>
        <w:t> </w:t>
      </w:r>
      <w:r>
        <w:rPr>
          <w:w w:val="110"/>
        </w:rPr>
        <w:t>contributions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correct</w:t>
      </w:r>
      <w:r>
        <w:rPr>
          <w:spacing w:val="-1"/>
          <w:w w:val="110"/>
        </w:rPr>
        <w:t> </w:t>
      </w:r>
      <w:r>
        <w:rPr>
          <w:w w:val="110"/>
        </w:rPr>
        <w:t>or incorrect</w:t>
      </w:r>
      <w:r>
        <w:rPr>
          <w:spacing w:val="-1"/>
          <w:w w:val="110"/>
        </w:rPr>
        <w:t> </w:t>
      </w:r>
      <w:r>
        <w:rPr>
          <w:w w:val="110"/>
        </w:rPr>
        <w:t>ML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predictions</w:t>
      </w:r>
    </w:p>
    <w:p>
      <w:pPr>
        <w:pStyle w:val="BodyText"/>
        <w:spacing w:line="273" w:lineRule="auto"/>
        <w:ind w:right="117"/>
      </w:pPr>
      <w:hyperlink w:history="true" w:anchor="_bookmark36">
        <w:r>
          <w:rPr>
            <w:color w:val="0080AC"/>
            <w:w w:val="110"/>
          </w:rPr>
          <w:t>[38]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successfully</w:t>
      </w:r>
      <w:r>
        <w:rPr>
          <w:spacing w:val="-2"/>
          <w:w w:val="110"/>
        </w:rPr>
        <w:t> </w:t>
      </w:r>
      <w:r>
        <w:rPr>
          <w:w w:val="110"/>
        </w:rPr>
        <w:t>applied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compound</w:t>
      </w:r>
      <w:r>
        <w:rPr>
          <w:spacing w:val="-2"/>
          <w:w w:val="110"/>
        </w:rPr>
        <w:t> </w:t>
      </w:r>
      <w:r>
        <w:rPr>
          <w:w w:val="110"/>
        </w:rPr>
        <w:t>activity</w:t>
      </w:r>
      <w:r>
        <w:rPr>
          <w:spacing w:val="-2"/>
          <w:w w:val="110"/>
        </w:rPr>
        <w:t> </w:t>
      </w:r>
      <w:r>
        <w:rPr>
          <w:w w:val="110"/>
        </w:rPr>
        <w:t>prediction tasks</w:t>
      </w:r>
      <w:r>
        <w:rPr>
          <w:spacing w:val="-10"/>
          <w:w w:val="110"/>
        </w:rPr>
        <w:t> </w:t>
      </w:r>
      <w:r>
        <w:rPr>
          <w:w w:val="110"/>
        </w:rPr>
        <w:t>including</w:t>
      </w:r>
      <w:r>
        <w:rPr>
          <w:spacing w:val="-10"/>
          <w:w w:val="110"/>
        </w:rPr>
        <w:t> </w:t>
      </w:r>
      <w:r>
        <w:rPr>
          <w:w w:val="110"/>
        </w:rPr>
        <w:t>classification,</w:t>
      </w:r>
      <w:r>
        <w:rPr>
          <w:spacing w:val="-10"/>
          <w:w w:val="110"/>
        </w:rPr>
        <w:t> </w:t>
      </w:r>
      <w:r>
        <w:rPr>
          <w:w w:val="110"/>
        </w:rPr>
        <w:t>regression,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multi-task</w:t>
      </w:r>
      <w:r>
        <w:rPr>
          <w:spacing w:val="-10"/>
          <w:w w:val="110"/>
        </w:rPr>
        <w:t> </w:t>
      </w:r>
      <w:r>
        <w:rPr>
          <w:w w:val="110"/>
        </w:rPr>
        <w:t>learning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36">
        <w:r>
          <w:rPr>
            <w:color w:val="0080AC"/>
            <w:w w:val="110"/>
          </w:rPr>
          <w:t>38</w:t>
        </w:r>
      </w:hyperlink>
      <w:r>
        <w:rPr>
          <w:w w:val="110"/>
        </w:rPr>
        <w:t>,</w:t>
      </w:r>
      <w:hyperlink w:history="true" w:anchor="_bookmark39">
        <w:r>
          <w:rPr>
            <w:color w:val="0080AC"/>
            <w:w w:val="110"/>
          </w:rPr>
          <w:t>39</w:t>
        </w:r>
      </w:hyperlink>
      <w:r>
        <w:rPr>
          <w:w w:val="110"/>
        </w:rPr>
        <w:t>]. </w:t>
      </w:r>
      <w:hyperlink w:history="true" w:anchor="_bookmark3">
        <w:r>
          <w:rPr>
            <w:color w:val="0080AC"/>
            <w:w w:val="110"/>
          </w:rPr>
          <w:t>Fig. 1</w:t>
        </w:r>
      </w:hyperlink>
      <w:r>
        <w:rPr>
          <w:color w:val="0080AC"/>
          <w:w w:val="110"/>
        </w:rPr>
        <w:t> </w:t>
      </w:r>
      <w:r>
        <w:rPr>
          <w:w w:val="110"/>
        </w:rPr>
        <w:t>shows exemplary results of molecular SHAP analysis.</w:t>
      </w:r>
    </w:p>
    <w:p>
      <w:pPr>
        <w:pStyle w:val="BodyText"/>
        <w:spacing w:line="273" w:lineRule="auto"/>
        <w:ind w:right="117" w:firstLine="239"/>
      </w:pPr>
      <w:r>
        <w:rPr>
          <w:w w:val="110"/>
        </w:rPr>
        <w:t>Shown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active</w:t>
      </w:r>
      <w:r>
        <w:rPr>
          <w:w w:val="110"/>
        </w:rPr>
        <w:t> compound</w:t>
      </w:r>
      <w:r>
        <w:rPr>
          <w:w w:val="110"/>
        </w:rPr>
        <w:t> whose</w:t>
      </w:r>
      <w:r>
        <w:rPr>
          <w:w w:val="110"/>
        </w:rPr>
        <w:t> biological</w:t>
      </w:r>
      <w:r>
        <w:rPr>
          <w:w w:val="110"/>
        </w:rPr>
        <w:t> activity</w:t>
      </w:r>
      <w:r>
        <w:rPr>
          <w:w w:val="110"/>
        </w:rPr>
        <w:t> that</w:t>
      </w:r>
      <w:r>
        <w:rPr>
          <w:w w:val="110"/>
        </w:rPr>
        <w:t> was correctly</w:t>
      </w:r>
      <w:r>
        <w:rPr>
          <w:w w:val="110"/>
        </w:rPr>
        <w:t> predicted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DNN</w:t>
      </w:r>
      <w:r>
        <w:rPr>
          <w:w w:val="110"/>
        </w:rPr>
        <w:t> model</w:t>
      </w:r>
      <w:r>
        <w:rPr>
          <w:w w:val="110"/>
        </w:rPr>
        <w:t> whereas</w:t>
      </w:r>
      <w:r>
        <w:rPr>
          <w:w w:val="110"/>
        </w:rPr>
        <w:t> an</w:t>
      </w:r>
      <w:r>
        <w:rPr>
          <w:w w:val="110"/>
        </w:rPr>
        <w:t> SVM</w:t>
      </w:r>
      <w:r>
        <w:rPr>
          <w:w w:val="110"/>
        </w:rPr>
        <w:t> classifier</w:t>
      </w:r>
      <w:r>
        <w:rPr>
          <w:w w:val="110"/>
        </w:rPr>
        <w:t> pre- dicted</w:t>
      </w:r>
      <w:r>
        <w:rPr>
          <w:w w:val="110"/>
        </w:rPr>
        <w:t> this</w:t>
      </w:r>
      <w:r>
        <w:rPr>
          <w:w w:val="110"/>
        </w:rPr>
        <w:t> compound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inactive.</w:t>
      </w:r>
      <w:r>
        <w:rPr>
          <w:w w:val="110"/>
        </w:rPr>
        <w:t> The</w:t>
      </w:r>
      <w:r>
        <w:rPr>
          <w:w w:val="110"/>
        </w:rPr>
        <w:t> SHAP</w:t>
      </w:r>
      <w:r>
        <w:rPr>
          <w:w w:val="110"/>
        </w:rPr>
        <w:t> contribution</w:t>
      </w:r>
      <w:r>
        <w:rPr>
          <w:w w:val="110"/>
        </w:rPr>
        <w:t> plots</w:t>
      </w:r>
      <w:r>
        <w:rPr>
          <w:w w:val="110"/>
        </w:rPr>
        <w:t> of these</w:t>
      </w:r>
      <w:r>
        <w:rPr>
          <w:w w:val="110"/>
        </w:rPr>
        <w:t> predictions</w:t>
      </w:r>
      <w:r>
        <w:rPr>
          <w:w w:val="110"/>
        </w:rPr>
        <w:t> reveal</w:t>
      </w:r>
      <w:r>
        <w:rPr>
          <w:w w:val="110"/>
        </w:rPr>
        <w:t> that</w:t>
      </w:r>
      <w:r>
        <w:rPr>
          <w:w w:val="110"/>
        </w:rPr>
        <w:t> multiple</w:t>
      </w:r>
      <w:r>
        <w:rPr>
          <w:w w:val="110"/>
        </w:rPr>
        <w:t> features</w:t>
      </w:r>
      <w:r>
        <w:rPr>
          <w:w w:val="110"/>
        </w:rPr>
        <w:t> were</w:t>
      </w:r>
      <w:r>
        <w:rPr>
          <w:w w:val="110"/>
        </w:rPr>
        <w:t> assigned</w:t>
      </w:r>
      <w:r>
        <w:rPr>
          <w:w w:val="110"/>
        </w:rPr>
        <w:t> compa- rable importance for predictions with both models. However, the SVM model</w:t>
      </w:r>
      <w:r>
        <w:rPr>
          <w:spacing w:val="-6"/>
          <w:w w:val="110"/>
        </w:rPr>
        <w:t> </w:t>
      </w:r>
      <w:r>
        <w:rPr>
          <w:w w:val="110"/>
        </w:rPr>
        <w:t>yielded</w:t>
      </w:r>
      <w:r>
        <w:rPr>
          <w:spacing w:val="-6"/>
          <w:w w:val="110"/>
        </w:rPr>
        <w:t> </w:t>
      </w:r>
      <w:r>
        <w:rPr>
          <w:w w:val="110"/>
        </w:rPr>
        <w:t>negative</w:t>
      </w:r>
      <w:r>
        <w:rPr>
          <w:spacing w:val="-6"/>
          <w:w w:val="110"/>
        </w:rPr>
        <w:t> </w:t>
      </w:r>
      <w:r>
        <w:rPr>
          <w:w w:val="110"/>
        </w:rPr>
        <w:t>contributions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features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were not prioritized by the DNN. Mapping of highly weighted positive (red) and</w:t>
      </w:r>
      <w:r>
        <w:rPr>
          <w:spacing w:val="-6"/>
          <w:w w:val="110"/>
        </w:rPr>
        <w:t> </w:t>
      </w:r>
      <w:r>
        <w:rPr>
          <w:w w:val="110"/>
        </w:rPr>
        <w:t>negative</w:t>
      </w:r>
      <w:r>
        <w:rPr>
          <w:spacing w:val="-6"/>
          <w:w w:val="110"/>
        </w:rPr>
        <w:t> </w:t>
      </w:r>
      <w:r>
        <w:rPr>
          <w:w w:val="110"/>
        </w:rPr>
        <w:t>(blue)</w:t>
      </w:r>
      <w:r>
        <w:rPr>
          <w:spacing w:val="-6"/>
          <w:w w:val="110"/>
        </w:rPr>
        <w:t> </w:t>
      </w:r>
      <w:r>
        <w:rPr>
          <w:w w:val="110"/>
        </w:rPr>
        <w:t>features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SVM</w:t>
      </w:r>
      <w:r>
        <w:rPr>
          <w:spacing w:val="-6"/>
          <w:w w:val="110"/>
        </w:rPr>
        <w:t> </w:t>
      </w:r>
      <w:r>
        <w:rPr>
          <w:w w:val="110"/>
        </w:rPr>
        <w:t>prediction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compound structure</w:t>
      </w:r>
      <w:r>
        <w:rPr>
          <w:spacing w:val="-4"/>
          <w:w w:val="110"/>
        </w:rPr>
        <w:t> </w:t>
      </w:r>
      <w:r>
        <w:rPr>
          <w:w w:val="110"/>
        </w:rPr>
        <w:t>revealed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features</w:t>
      </w:r>
      <w:r>
        <w:rPr>
          <w:spacing w:val="-5"/>
          <w:w w:val="110"/>
        </w:rPr>
        <w:t> </w:t>
      </w:r>
      <w:r>
        <w:rPr>
          <w:w w:val="110"/>
        </w:rPr>
        <w:t>formed</w:t>
      </w:r>
      <w:r>
        <w:rPr>
          <w:spacing w:val="-5"/>
          <w:w w:val="110"/>
        </w:rPr>
        <w:t> </w:t>
      </w:r>
      <w:r>
        <w:rPr>
          <w:w w:val="110"/>
        </w:rPr>
        <w:t>overlapping</w:t>
      </w:r>
      <w:r>
        <w:rPr>
          <w:spacing w:val="-5"/>
          <w:w w:val="110"/>
        </w:rPr>
        <w:t> </w:t>
      </w:r>
      <w:r>
        <w:rPr>
          <w:w w:val="110"/>
        </w:rPr>
        <w:t>substructures, thus detecting and explaining a model error.</w:t>
      </w:r>
    </w:p>
    <w:p>
      <w:pPr>
        <w:pStyle w:val="BodyText"/>
        <w:spacing w:line="273" w:lineRule="auto"/>
        <w:ind w:right="117" w:firstLine="239"/>
      </w:pPr>
      <w:r>
        <w:rPr>
          <w:w w:val="110"/>
        </w:rPr>
        <w:t>Recently, an algorithm was introduced for the exact calculation of local</w:t>
      </w:r>
      <w:r>
        <w:rPr>
          <w:spacing w:val="-11"/>
          <w:w w:val="110"/>
        </w:rPr>
        <w:t> </w:t>
      </w:r>
      <w:r>
        <w:rPr>
          <w:w w:val="110"/>
        </w:rPr>
        <w:t>SHAP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specifically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decision</w:t>
      </w:r>
      <w:r>
        <w:rPr>
          <w:spacing w:val="-11"/>
          <w:w w:val="110"/>
        </w:rPr>
        <w:t> </w:t>
      </w:r>
      <w:r>
        <w:rPr>
          <w:w w:val="110"/>
        </w:rPr>
        <w:t>tree-based</w:t>
      </w:r>
      <w:r>
        <w:rPr>
          <w:spacing w:val="-11"/>
          <w:w w:val="110"/>
        </w:rPr>
        <w:t> </w:t>
      </w:r>
      <w:r>
        <w:rPr>
          <w:w w:val="110"/>
        </w:rPr>
        <w:t>methods,</w:t>
      </w:r>
      <w:r>
        <w:rPr>
          <w:spacing w:val="-11"/>
          <w:w w:val="110"/>
        </w:rPr>
        <w:t> </w:t>
      </w:r>
      <w:r>
        <w:rPr>
          <w:w w:val="110"/>
        </w:rPr>
        <w:t>taking advantage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tree</w:t>
      </w:r>
      <w:r>
        <w:rPr>
          <w:spacing w:val="-1"/>
          <w:w w:val="110"/>
        </w:rPr>
        <w:t> </w:t>
      </w:r>
      <w:r>
        <w:rPr>
          <w:w w:val="110"/>
        </w:rPr>
        <w:t>distribution</w:t>
      </w:r>
      <w:r>
        <w:rPr>
          <w:spacing w:val="-2"/>
          <w:w w:val="110"/>
        </w:rPr>
        <w:t> </w:t>
      </w:r>
      <w:hyperlink w:history="true" w:anchor="_bookmark41">
        <w:r>
          <w:rPr>
            <w:color w:val="0080AC"/>
            <w:w w:val="110"/>
          </w:rPr>
          <w:t>[40]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comparing</w:t>
      </w:r>
      <w:r>
        <w:rPr>
          <w:spacing w:val="-2"/>
          <w:w w:val="110"/>
        </w:rPr>
        <w:t> </w:t>
      </w:r>
      <w:r>
        <w:rPr>
          <w:w w:val="110"/>
        </w:rPr>
        <w:t>predictions</w:t>
      </w:r>
      <w:r>
        <w:rPr>
          <w:spacing w:val="-1"/>
          <w:w w:val="110"/>
        </w:rPr>
        <w:t> </w:t>
      </w:r>
      <w:r>
        <w:rPr>
          <w:w w:val="110"/>
        </w:rPr>
        <w:t>using SHAP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algorithm</w:t>
      </w:r>
      <w:r>
        <w:rPr>
          <w:spacing w:val="-1"/>
          <w:w w:val="110"/>
        </w:rPr>
        <w:t> </w:t>
      </w:r>
      <w:r>
        <w:rPr>
          <w:w w:val="110"/>
        </w:rPr>
        <w:t>directly,</w:t>
      </w:r>
      <w:r>
        <w:rPr>
          <w:spacing w:val="-1"/>
          <w:w w:val="110"/>
        </w:rPr>
        <w:t> </w:t>
      </w:r>
      <w:r>
        <w:rPr>
          <w:w w:val="110"/>
        </w:rPr>
        <w:t>high</w:t>
      </w:r>
      <w:r>
        <w:rPr>
          <w:spacing w:val="-1"/>
          <w:w w:val="110"/>
        </w:rPr>
        <w:t> </w:t>
      </w:r>
      <w:r>
        <w:rPr>
          <w:w w:val="110"/>
        </w:rPr>
        <w:t>correlation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greater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80% was observed between approximated and exactly determined local fea- ture importance values, both for decision tree-based classification and regression models </w:t>
      </w:r>
      <w:hyperlink w:history="true" w:anchor="_bookmark39">
        <w:r>
          <w:rPr>
            <w:color w:val="0080AC"/>
            <w:w w:val="110"/>
          </w:rPr>
          <w:t>[39]</w:t>
        </w:r>
      </w:hyperlink>
      <w:r>
        <w:rPr>
          <w:w w:val="110"/>
        </w:rPr>
        <w:t>. These findings further supported the reliability of SHAP’s local kernel approximation.</w:t>
      </w:r>
    </w:p>
    <w:p>
      <w:pPr>
        <w:pStyle w:val="BodyText"/>
        <w:spacing w:line="273" w:lineRule="auto"/>
        <w:ind w:right="117" w:firstLine="239"/>
      </w:pP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note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conceptually</w:t>
      </w:r>
      <w:r>
        <w:rPr>
          <w:spacing w:val="-5"/>
          <w:w w:val="110"/>
        </w:rPr>
        <w:t> </w:t>
      </w:r>
      <w:r>
        <w:rPr>
          <w:w w:val="110"/>
        </w:rPr>
        <w:t>distinct</w:t>
      </w:r>
      <w:r>
        <w:rPr>
          <w:spacing w:val="-4"/>
          <w:w w:val="110"/>
        </w:rPr>
        <w:t> </w:t>
      </w:r>
      <w:r>
        <w:rPr>
          <w:w w:val="110"/>
        </w:rPr>
        <w:t>yet</w:t>
      </w:r>
      <w:r>
        <w:rPr>
          <w:spacing w:val="-4"/>
          <w:w w:val="110"/>
        </w:rPr>
        <w:t> </w:t>
      </w:r>
      <w:r>
        <w:rPr>
          <w:w w:val="110"/>
        </w:rPr>
        <w:t>complementary approaches</w:t>
      </w:r>
      <w:r>
        <w:rPr>
          <w:w w:val="110"/>
        </w:rPr>
        <w:t> to</w:t>
      </w:r>
      <w:r>
        <w:rPr>
          <w:w w:val="110"/>
        </w:rPr>
        <w:t> SHAP</w:t>
      </w:r>
      <w:r>
        <w:rPr>
          <w:w w:val="110"/>
        </w:rPr>
        <w:t> for</w:t>
      </w:r>
      <w:r>
        <w:rPr>
          <w:w w:val="110"/>
        </w:rPr>
        <w:t> model</w:t>
      </w:r>
      <w:r>
        <w:rPr>
          <w:w w:val="110"/>
        </w:rPr>
        <w:t> interpretation.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Simi-</w:t>
      </w:r>
      <w:r>
        <w:rPr>
          <w:rFonts w:ascii="Times New Roman"/>
          <w:i/>
          <w:w w:val="110"/>
        </w:rPr>
        <w:t> larity</w:t>
      </w:r>
      <w:r>
        <w:rPr>
          <w:rFonts w:ascii="Times New Roman"/>
          <w:i/>
          <w:spacing w:val="-3"/>
          <w:w w:val="110"/>
        </w:rPr>
        <w:t> </w:t>
      </w:r>
      <w:r>
        <w:rPr>
          <w:rFonts w:ascii="Times New Roman"/>
          <w:i/>
          <w:w w:val="110"/>
        </w:rPr>
        <w:t>Maps</w:t>
      </w:r>
      <w:r>
        <w:rPr>
          <w:rFonts w:ascii="Times New Roman"/>
          <w:i/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depends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removal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individual</w:t>
      </w:r>
      <w:r>
        <w:rPr>
          <w:spacing w:val="-4"/>
          <w:w w:val="110"/>
        </w:rPr>
        <w:t> </w:t>
      </w:r>
      <w:r>
        <w:rPr>
          <w:w w:val="110"/>
        </w:rPr>
        <w:t>atoms</w:t>
      </w:r>
      <w:r>
        <w:rPr>
          <w:spacing w:val="-4"/>
          <w:w w:val="110"/>
        </w:rPr>
        <w:t> </w:t>
      </w:r>
      <w:r>
        <w:rPr>
          <w:w w:val="110"/>
        </w:rPr>
        <w:t>from test</w:t>
      </w:r>
      <w:r>
        <w:rPr>
          <w:spacing w:val="9"/>
          <w:w w:val="110"/>
        </w:rPr>
        <w:t> </w:t>
      </w:r>
      <w:r>
        <w:rPr>
          <w:w w:val="110"/>
        </w:rPr>
        <w:t>compounds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estimation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their</w:t>
      </w:r>
      <w:r>
        <w:rPr>
          <w:spacing w:val="10"/>
          <w:w w:val="110"/>
        </w:rPr>
        <w:t> </w:t>
      </w:r>
      <w:r>
        <w:rPr>
          <w:w w:val="110"/>
        </w:rPr>
        <w:t>importance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quantifying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right="39"/>
      </w:pPr>
      <w:r>
        <w:rPr>
          <w:w w:val="110"/>
        </w:rPr>
        <w:t>resulting change of a prediction </w:t>
      </w:r>
      <w:hyperlink w:history="true" w:anchor="_bookmark44">
        <w:r>
          <w:rPr>
            <w:color w:val="0080AC"/>
            <w:w w:val="110"/>
          </w:rPr>
          <w:t>[41]</w:t>
        </w:r>
      </w:hyperlink>
      <w:r>
        <w:rPr>
          <w:w w:val="110"/>
        </w:rPr>
        <w:t>. This is in contrast to SHAP that does not rely on atom removal (i.e., introduction of a perturbation at</w:t>
      </w:r>
      <w:r>
        <w:rPr>
          <w:spacing w:val="40"/>
          <w:w w:val="110"/>
        </w:rPr>
        <w:t> </w:t>
      </w:r>
      <w:bookmarkStart w:name="_bookmark4" w:id="6"/>
      <w:bookmarkEnd w:id="6"/>
      <w:r>
        <w:rPr>
          <w:w w:val="110"/>
        </w:rPr>
        <w:t>th</w:t>
      </w:r>
      <w:r>
        <w:rPr>
          <w:w w:val="110"/>
        </w:rPr>
        <w:t>e</w:t>
      </w:r>
      <w:r>
        <w:rPr>
          <w:spacing w:val="-13"/>
          <w:w w:val="110"/>
        </w:rPr>
        <w:t> </w:t>
      </w:r>
      <w:r>
        <w:rPr>
          <w:w w:val="110"/>
        </w:rPr>
        <w:t>structural</w:t>
      </w:r>
      <w:r>
        <w:rPr>
          <w:spacing w:val="-11"/>
          <w:w w:val="110"/>
        </w:rPr>
        <w:t> </w:t>
      </w:r>
      <w:r>
        <w:rPr>
          <w:w w:val="110"/>
        </w:rPr>
        <w:t>level),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assesses</w:t>
      </w:r>
      <w:r>
        <w:rPr>
          <w:spacing w:val="-11"/>
          <w:w w:val="110"/>
        </w:rPr>
        <w:t> </w:t>
      </w:r>
      <w:r>
        <w:rPr>
          <w:w w:val="110"/>
        </w:rPr>
        <w:t>collaborative</w:t>
      </w:r>
      <w:r>
        <w:rPr>
          <w:spacing w:val="-11"/>
          <w:w w:val="110"/>
        </w:rPr>
        <w:t> </w:t>
      </w:r>
      <w:r>
        <w:rPr>
          <w:w w:val="110"/>
        </w:rPr>
        <w:t>(i.e.,</w:t>
      </w:r>
      <w:r>
        <w:rPr>
          <w:spacing w:val="-11"/>
          <w:w w:val="110"/>
        </w:rPr>
        <w:t> </w:t>
      </w:r>
      <w:r>
        <w:rPr>
          <w:w w:val="110"/>
        </w:rPr>
        <w:t>combination-based) contributions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representation</w:t>
      </w:r>
      <w:r>
        <w:rPr>
          <w:spacing w:val="-1"/>
          <w:w w:val="110"/>
        </w:rPr>
        <w:t> </w:t>
      </w:r>
      <w:r>
        <w:rPr>
          <w:w w:val="110"/>
        </w:rPr>
        <w:t>features.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Similarity</w:t>
      </w:r>
      <w:r>
        <w:rPr>
          <w:spacing w:val="-2"/>
          <w:w w:val="110"/>
        </w:rPr>
        <w:t> </w:t>
      </w:r>
      <w:r>
        <w:rPr>
          <w:w w:val="110"/>
        </w:rPr>
        <w:t>Maps</w:t>
      </w:r>
      <w:r>
        <w:rPr>
          <w:spacing w:val="-1"/>
          <w:w w:val="110"/>
        </w:rPr>
        <w:t> </w:t>
      </w:r>
      <w:r>
        <w:rPr>
          <w:w w:val="110"/>
        </w:rPr>
        <w:t>approach does not require feature mapping but cannot quantify contributions of feature</w:t>
      </w:r>
      <w:r>
        <w:rPr>
          <w:spacing w:val="-9"/>
          <w:w w:val="110"/>
        </w:rPr>
        <w:t> </w:t>
      </w:r>
      <w:r>
        <w:rPr>
          <w:w w:val="110"/>
        </w:rPr>
        <w:t>absence.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addition,</w:t>
      </w:r>
      <w:r>
        <w:rPr>
          <w:spacing w:val="-10"/>
          <w:w w:val="110"/>
        </w:rPr>
        <w:t> </w:t>
      </w:r>
      <w:r>
        <w:rPr>
          <w:w w:val="110"/>
        </w:rPr>
        <w:t>single-atom</w:t>
      </w:r>
      <w:r>
        <w:rPr>
          <w:spacing w:val="-9"/>
          <w:w w:val="110"/>
        </w:rPr>
        <w:t> </w:t>
      </w:r>
      <w:r>
        <w:rPr>
          <w:w w:val="110"/>
        </w:rPr>
        <w:t>perturbations</w:t>
      </w:r>
      <w:r>
        <w:rPr>
          <w:spacing w:val="-10"/>
          <w:w w:val="110"/>
        </w:rPr>
        <w:t> </w:t>
      </w:r>
      <w:r>
        <w:rPr>
          <w:w w:val="110"/>
        </w:rPr>
        <w:t>might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signif- icantly modify a model’s prediction but affect structural integrity.</w:t>
      </w:r>
    </w:p>
    <w:p>
      <w:pPr>
        <w:pStyle w:val="BodyText"/>
        <w:spacing w:line="273" w:lineRule="auto"/>
        <w:ind w:right="39" w:firstLine="239"/>
      </w:pPr>
      <w:r>
        <w:rPr>
          <w:w w:val="110"/>
        </w:rPr>
        <w:t>Another conceptually distinct approach involves feature weighting of</w:t>
      </w:r>
      <w:r>
        <w:rPr>
          <w:w w:val="110"/>
        </w:rPr>
        <w:t> multiple</w:t>
      </w:r>
      <w:r>
        <w:rPr>
          <w:w w:val="110"/>
        </w:rPr>
        <w:t> models</w:t>
      </w:r>
      <w:r>
        <w:rPr>
          <w:w w:val="110"/>
        </w:rPr>
        <w:t> generated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ML</w:t>
      </w:r>
      <w:r>
        <w:rPr>
          <w:w w:val="110"/>
        </w:rPr>
        <w:t> algorithm,</w:t>
      </w:r>
      <w:r>
        <w:rPr>
          <w:w w:val="110"/>
        </w:rPr>
        <w:t> providing the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determination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feature</w:t>
      </w:r>
      <w:r>
        <w:rPr>
          <w:rFonts w:ascii="Times New Roman"/>
          <w:i/>
          <w:w w:val="110"/>
        </w:rPr>
        <w:t> importance</w:t>
      </w:r>
      <w:r>
        <w:rPr>
          <w:rFonts w:ascii="Times New Roman"/>
          <w:i/>
          <w:w w:val="110"/>
        </w:rPr>
        <w:t> correlation</w:t>
      </w:r>
      <w:r>
        <w:rPr>
          <w:rFonts w:ascii="Times New Roman"/>
          <w:i/>
          <w:w w:val="110"/>
        </w:rPr>
        <w:t> </w:t>
      </w:r>
      <w:hyperlink w:history="true" w:anchor="_bookmark46">
        <w:r>
          <w:rPr>
            <w:color w:val="0080AC"/>
            <w:w w:val="110"/>
          </w:rPr>
          <w:t>[42]</w:t>
        </w:r>
      </w:hyperlink>
      <w:r>
        <w:rPr>
          <w:w w:val="110"/>
        </w:rPr>
        <w:t>. </w:t>
      </w:r>
      <w:r>
        <w:rPr>
          <w:spacing w:val="-2"/>
          <w:w w:val="110"/>
        </w:rPr>
        <w:t>For target-based compound activity classes, this measure yielded model- </w:t>
      </w:r>
      <w:r>
        <w:rPr>
          <w:w w:val="110"/>
        </w:rPr>
        <w:t>internal</w:t>
      </w:r>
      <w:r>
        <w:rPr>
          <w:w w:val="110"/>
        </w:rPr>
        <w:t> data</w:t>
      </w:r>
      <w:r>
        <w:rPr>
          <w:w w:val="110"/>
        </w:rPr>
        <w:t> set</w:t>
      </w:r>
      <w:r>
        <w:rPr>
          <w:w w:val="110"/>
        </w:rPr>
        <w:t> signatures</w:t>
      </w:r>
      <w:r>
        <w:rPr>
          <w:w w:val="110"/>
        </w:rPr>
        <w:t> and</w:t>
      </w:r>
      <w:r>
        <w:rPr>
          <w:w w:val="110"/>
        </w:rPr>
        <w:t> revealed</w:t>
      </w:r>
      <w:r>
        <w:rPr>
          <w:w w:val="110"/>
        </w:rPr>
        <w:t> similar</w:t>
      </w:r>
      <w:r>
        <w:rPr>
          <w:w w:val="110"/>
        </w:rPr>
        <w:t> compound</w:t>
      </w:r>
      <w:r>
        <w:rPr>
          <w:w w:val="110"/>
        </w:rPr>
        <w:t> binding characteristics</w:t>
      </w:r>
      <w:r>
        <w:rPr>
          <w:w w:val="110"/>
        </w:rPr>
        <w:t> of</w:t>
      </w:r>
      <w:r>
        <w:rPr>
          <w:w w:val="110"/>
        </w:rPr>
        <w:t> proteins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functional</w:t>
      </w:r>
      <w:r>
        <w:rPr>
          <w:w w:val="110"/>
        </w:rPr>
        <w:t> relationships.</w:t>
      </w:r>
      <w:r>
        <w:rPr>
          <w:w w:val="110"/>
        </w:rPr>
        <w:t> Strong feature</w:t>
      </w:r>
      <w:r>
        <w:rPr>
          <w:w w:val="110"/>
        </w:rPr>
        <w:t> importance</w:t>
      </w:r>
      <w:r>
        <w:rPr>
          <w:w w:val="110"/>
        </w:rPr>
        <w:t> correlation</w:t>
      </w:r>
      <w:r>
        <w:rPr>
          <w:w w:val="110"/>
        </w:rPr>
        <w:t> between</w:t>
      </w:r>
      <w:r>
        <w:rPr>
          <w:w w:val="110"/>
        </w:rPr>
        <w:t> compound</w:t>
      </w:r>
      <w:r>
        <w:rPr>
          <w:w w:val="110"/>
        </w:rPr>
        <w:t> activity</w:t>
      </w:r>
      <w:r>
        <w:rPr>
          <w:w w:val="110"/>
        </w:rPr>
        <w:t> prediction models indicated functional similarities between different targets that were not related to compound binding</w:t>
      </w:r>
      <w:r>
        <w:rPr>
          <w:spacing w:val="-1"/>
          <w:w w:val="110"/>
        </w:rPr>
        <w:t> </w:t>
      </w:r>
      <w:hyperlink w:history="true" w:anchor="_bookmark46">
        <w:r>
          <w:rPr>
            <w:color w:val="0080AC"/>
            <w:w w:val="110"/>
          </w:rPr>
          <w:t>[42]</w:t>
        </w:r>
      </w:hyperlink>
      <w:r>
        <w:rPr>
          <w:w w:val="110"/>
        </w:rPr>
        <w:t>. For RF models derived for more</w:t>
      </w:r>
      <w:r>
        <w:rPr>
          <w:spacing w:val="12"/>
          <w:w w:val="110"/>
        </w:rPr>
        <w:t> </w:t>
      </w:r>
      <w:r>
        <w:rPr>
          <w:w w:val="110"/>
        </w:rPr>
        <w:t>than</w:t>
      </w:r>
      <w:r>
        <w:rPr>
          <w:spacing w:val="12"/>
          <w:w w:val="110"/>
        </w:rPr>
        <w:t> </w:t>
      </w:r>
      <w:r>
        <w:rPr>
          <w:w w:val="110"/>
        </w:rPr>
        <w:t>200</w:t>
      </w:r>
      <w:r>
        <w:rPr>
          <w:spacing w:val="12"/>
          <w:w w:val="110"/>
        </w:rPr>
        <w:t> </w:t>
      </w:r>
      <w:r>
        <w:rPr>
          <w:w w:val="110"/>
        </w:rPr>
        <w:t>targets,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Gini</w:t>
      </w:r>
      <w:r>
        <w:rPr>
          <w:spacing w:val="12"/>
          <w:w w:val="110"/>
        </w:rPr>
        <w:t> </w:t>
      </w:r>
      <w:r>
        <w:rPr>
          <w:w w:val="110"/>
        </w:rPr>
        <w:t>impurity</w:t>
      </w:r>
      <w:r>
        <w:rPr>
          <w:spacing w:val="11"/>
          <w:w w:val="110"/>
        </w:rPr>
        <w:t> </w:t>
      </w:r>
      <w:r>
        <w:rPr>
          <w:w w:val="110"/>
        </w:rPr>
        <w:t>(GI)</w:t>
      </w:r>
      <w:r>
        <w:rPr>
          <w:spacing w:val="12"/>
          <w:w w:val="110"/>
        </w:rPr>
        <w:t> </w:t>
      </w:r>
      <w:r>
        <w:rPr>
          <w:w w:val="110"/>
        </w:rPr>
        <w:t>criterion</w:t>
      </w:r>
      <w:r>
        <w:rPr>
          <w:spacing w:val="12"/>
          <w:w w:val="110"/>
        </w:rPr>
        <w:t> </w:t>
      </w:r>
      <w:hyperlink w:history="true" w:anchor="_bookmark47">
        <w:r>
          <w:rPr>
            <w:color w:val="0080AC"/>
            <w:w w:val="110"/>
          </w:rPr>
          <w:t>[43]</w:t>
        </w:r>
      </w:hyperlink>
      <w:r>
        <w:rPr>
          <w:color w:val="0080AC"/>
          <w:spacing w:val="11"/>
          <w:w w:val="110"/>
        </w:rPr>
        <w:t> </w:t>
      </w:r>
      <w:r>
        <w:rPr>
          <w:w w:val="110"/>
        </w:rPr>
        <w:t>served</w:t>
      </w:r>
      <w:r>
        <w:rPr>
          <w:spacing w:val="12"/>
          <w:w w:val="110"/>
        </w:rPr>
        <w:t> </w:t>
      </w:r>
      <w:r>
        <w:rPr>
          <w:w w:val="110"/>
        </w:rPr>
        <w:t>as a measure of node-based recursive</w:t>
      </w:r>
      <w:r>
        <w:rPr>
          <w:w w:val="110"/>
        </w:rPr>
        <w:t> partitioning quality. GI is a metric from information theory defined in </w:t>
      </w:r>
      <w:hyperlink w:history="true" w:anchor="_bookmark5">
        <w:r>
          <w:rPr>
            <w:color w:val="0080AC"/>
            <w:w w:val="110"/>
          </w:rPr>
          <w:t>Eq. (1)</w:t>
        </w:r>
      </w:hyperlink>
      <w:r>
        <w:rPr>
          <w:w w:val="110"/>
        </w:rPr>
        <w:t>:</w:t>
      </w:r>
    </w:p>
    <w:p>
      <w:pPr>
        <w:tabs>
          <w:tab w:pos="4954" w:val="left" w:leader="none"/>
        </w:tabs>
        <w:spacing w:line="366" w:lineRule="exact" w:before="0"/>
        <w:ind w:left="118" w:right="0" w:firstLine="0"/>
        <w:jc w:val="both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805738</wp:posOffset>
                </wp:positionH>
                <wp:positionV relativeFrom="paragraph">
                  <wp:posOffset>47666</wp:posOffset>
                </wp:positionV>
                <wp:extent cx="38100" cy="762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44pt;margin-top:3.753296pt;width:3pt;height:6pt;mso-position-horizontal-relative:page;mso-position-vertical-relative:paragraph;z-index:-16036864" type="#_x0000_t202" id="docshape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7"/>
      <w:bookmarkEnd w:id="7"/>
      <w:r>
        <w:rPr/>
      </w:r>
      <w:r>
        <w:rPr>
          <w:rFonts w:ascii="STIX Math" w:hAnsi="STIX Math" w:eastAsia="STIX Math"/>
          <w:w w:val="110"/>
          <w:sz w:val="16"/>
        </w:rPr>
        <w:t>GI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43"/>
          <w:w w:val="160"/>
          <w:sz w:val="16"/>
        </w:rPr>
        <w:t> </w:t>
      </w:r>
      <w:r>
        <w:rPr>
          <w:rFonts w:ascii="UKIJ Imaret" w:hAnsi="UKIJ Imaret" w:eastAsia="UKIJ Imaret"/>
          <w:w w:val="160"/>
          <w:position w:val="15"/>
          <w:sz w:val="16"/>
        </w:rPr>
        <w:t>∑</w:t>
      </w:r>
      <w:r>
        <w:rPr>
          <w:rFonts w:ascii="UKIJ Imaret" w:hAnsi="UKIJ Imaret" w:eastAsia="UKIJ Imaret"/>
          <w:spacing w:val="-80"/>
          <w:w w:val="160"/>
          <w:position w:val="15"/>
          <w:sz w:val="16"/>
        </w:rPr>
        <w:t> </w:t>
      </w:r>
      <w:r>
        <w:rPr>
          <w:rFonts w:ascii="STIX Math" w:hAnsi="STIX Math" w:eastAsia="STIX Math"/>
          <w:i/>
          <w:w w:val="125"/>
          <w:sz w:val="16"/>
        </w:rPr>
        <w:t>𝑝</w:t>
      </w:r>
      <w:r>
        <w:rPr>
          <w:rFonts w:ascii="STIX Math" w:hAnsi="STIX Math" w:eastAsia="STIX Math"/>
          <w:i/>
          <w:w w:val="12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2"/>
          <w:w w:val="125"/>
          <w:position w:val="-3"/>
          <w:sz w:val="12"/>
        </w:rPr>
        <w:t> </w:t>
      </w:r>
      <w:r>
        <w:rPr>
          <w:rFonts w:ascii="UKIJ Imaret" w:hAnsi="UKIJ Imaret" w:eastAsia="UKIJ Imaret"/>
          <w:w w:val="110"/>
          <w:position w:val="13"/>
          <w:sz w:val="16"/>
        </w:rPr>
        <w:t>(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𝑝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5"/>
          <w:w w:val="110"/>
          <w:position w:val="-3"/>
          <w:sz w:val="12"/>
        </w:rPr>
        <w:t> </w:t>
      </w:r>
      <w:r>
        <w:rPr>
          <w:rFonts w:ascii="UKIJ Imaret" w:hAnsi="UKIJ Imaret" w:eastAsia="UKIJ Imaret"/>
          <w:spacing w:val="-10"/>
          <w:w w:val="110"/>
          <w:position w:val="13"/>
          <w:sz w:val="16"/>
        </w:rPr>
        <w:t>)</w:t>
      </w:r>
      <w:r>
        <w:rPr>
          <w:rFonts w:ascii="UKIJ Imaret" w:hAnsi="UKIJ Imaret" w:eastAsia="UKIJ Imaret"/>
          <w:position w:val="13"/>
          <w:sz w:val="16"/>
        </w:rPr>
        <w:tab/>
      </w:r>
      <w:r>
        <w:rPr>
          <w:rFonts w:ascii="STIX" w:hAnsi="STIX" w:eastAsia="STIX"/>
          <w:spacing w:val="-5"/>
          <w:w w:val="110"/>
          <w:sz w:val="16"/>
        </w:rPr>
        <w:t>(1)</w:t>
      </w:r>
    </w:p>
    <w:p>
      <w:pPr>
        <w:spacing w:line="155" w:lineRule="exact" w:before="0"/>
        <w:ind w:left="569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pStyle w:val="BodyText"/>
        <w:spacing w:line="390" w:lineRule="exact"/>
        <w:ind w:left="357"/>
        <w:jc w:val="left"/>
      </w:pPr>
      <w:r>
        <w:rPr>
          <w:w w:val="110"/>
        </w:rPr>
        <w:t>Here,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1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frequency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class</w:t>
      </w:r>
      <w:r>
        <w:rPr>
          <w:spacing w:val="11"/>
          <w:w w:val="110"/>
        </w:rPr>
        <w:t> </w:t>
      </w:r>
      <w:r>
        <w:rPr>
          <w:rFonts w:ascii="Times New Roman" w:eastAsia="Times New Roman"/>
          <w:i/>
          <w:w w:val="110"/>
        </w:rPr>
        <w:t>i</w:t>
      </w:r>
      <w:r>
        <w:rPr>
          <w:rFonts w:ascii="Times New Roman" w:eastAsia="Times New Roman"/>
          <w:i/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given</w:t>
      </w:r>
      <w:r>
        <w:rPr>
          <w:spacing w:val="11"/>
          <w:w w:val="110"/>
        </w:rPr>
        <w:t> </w:t>
      </w:r>
      <w:r>
        <w:rPr>
          <w:w w:val="110"/>
        </w:rPr>
        <w:t>node,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rFonts w:ascii="Times New Roman" w:eastAsia="Times New Roman"/>
          <w:i/>
          <w:w w:val="110"/>
        </w:rPr>
        <w:t>n</w:t>
      </w:r>
      <w:r>
        <w:rPr>
          <w:rFonts w:ascii="Times New Roman" w:eastAsia="Times New Roman"/>
          <w:i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2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62" w:lineRule="exact"/>
      </w:pPr>
      <w:r>
        <w:rPr>
          <w:w w:val="110"/>
        </w:rPr>
        <w:t>binary</w:t>
      </w:r>
      <w:r>
        <w:rPr>
          <w:spacing w:val="5"/>
          <w:w w:val="110"/>
        </w:rPr>
        <w:t> </w:t>
      </w:r>
      <w:r>
        <w:rPr>
          <w:w w:val="110"/>
        </w:rPr>
        <w:t>classification.</w:t>
      </w:r>
      <w:r>
        <w:rPr>
          <w:spacing w:val="5"/>
          <w:w w:val="110"/>
        </w:rPr>
        <w:t> </w:t>
      </w:r>
      <w:r>
        <w:rPr>
          <w:w w:val="110"/>
        </w:rPr>
        <w:t>Accordingly,</w:t>
      </w:r>
      <w:r>
        <w:rPr>
          <w:spacing w:val="5"/>
          <w:w w:val="110"/>
        </w:rPr>
        <w:t> </w:t>
      </w:r>
      <w:r>
        <w:rPr>
          <w:w w:val="110"/>
        </w:rPr>
        <w:t>GI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given</w:t>
      </w:r>
      <w:r>
        <w:rPr>
          <w:spacing w:val="6"/>
          <w:w w:val="110"/>
        </w:rPr>
        <w:t> </w:t>
      </w:r>
      <w:r>
        <w:rPr>
          <w:w w:val="110"/>
        </w:rPr>
        <w:t>feature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equivalent</w:t>
      </w:r>
    </w:p>
    <w:p>
      <w:pPr>
        <w:pStyle w:val="BodyText"/>
        <w:spacing w:line="273" w:lineRule="auto" w:before="21"/>
        <w:ind w:right="39"/>
      </w:pP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mean</w:t>
      </w:r>
      <w:r>
        <w:rPr>
          <w:w w:val="110"/>
        </w:rPr>
        <w:t> decrease</w:t>
      </w:r>
      <w:r>
        <w:rPr>
          <w:w w:val="110"/>
        </w:rPr>
        <w:t> in</w:t>
      </w:r>
      <w:r>
        <w:rPr>
          <w:w w:val="110"/>
        </w:rPr>
        <w:t> GI,</w:t>
      </w:r>
      <w:r>
        <w:rPr>
          <w:w w:val="110"/>
        </w:rPr>
        <w:t> i.e.,</w:t>
      </w:r>
      <w:r>
        <w:rPr>
          <w:w w:val="110"/>
        </w:rPr>
        <w:t> the</w:t>
      </w:r>
      <w:r>
        <w:rPr>
          <w:w w:val="110"/>
        </w:rPr>
        <w:t> normalized</w:t>
      </w:r>
      <w:r>
        <w:rPr>
          <w:w w:val="110"/>
        </w:rPr>
        <w:t> sum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impurity decrease values for nodes in the RF where splitting was based on that feature. Thus, increasing values indicate increasing feature importance for the RF model </w:t>
      </w:r>
      <w:hyperlink w:history="true" w:anchor="_bookmark47">
        <w:r>
          <w:rPr>
            <w:color w:val="0080AC"/>
            <w:w w:val="110"/>
          </w:rPr>
          <w:t>[43]</w:t>
        </w:r>
      </w:hyperlink>
      <w:r>
        <w:rPr>
          <w:w w:val="110"/>
        </w:rPr>
        <w:t>. Correlation or statistical association across fea- ture importance values from different models is then quantified using correlation coeﬃcients.</w:t>
      </w:r>
    </w:p>
    <w:p>
      <w:pPr>
        <w:pStyle w:val="BodyText"/>
        <w:spacing w:line="181" w:lineRule="exact"/>
        <w:ind w:left="0" w:right="42"/>
        <w:jc w:val="right"/>
      </w:pPr>
      <w:r>
        <w:rPr/>
        <w:t>Feature</w:t>
      </w:r>
      <w:r>
        <w:rPr>
          <w:spacing w:val="53"/>
        </w:rPr>
        <w:t> </w:t>
      </w:r>
      <w:r>
        <w:rPr/>
        <w:t>importance</w:t>
      </w:r>
      <w:r>
        <w:rPr>
          <w:spacing w:val="53"/>
        </w:rPr>
        <w:t> </w:t>
      </w:r>
      <w:r>
        <w:rPr/>
        <w:t>correlation</w:t>
      </w:r>
      <w:r>
        <w:rPr>
          <w:spacing w:val="51"/>
        </w:rPr>
        <w:t> </w:t>
      </w:r>
      <w:r>
        <w:rPr/>
        <w:t>analysis</w:t>
      </w:r>
      <w:r>
        <w:rPr>
          <w:spacing w:val="50"/>
        </w:rPr>
        <w:t> </w:t>
      </w:r>
      <w:r>
        <w:rPr/>
        <w:t>only</w:t>
      </w:r>
      <w:r>
        <w:rPr>
          <w:spacing w:val="51"/>
        </w:rPr>
        <w:t> </w:t>
      </w:r>
      <w:r>
        <w:rPr/>
        <w:t>requires</w:t>
      </w:r>
      <w:r>
        <w:rPr>
          <w:spacing w:val="51"/>
        </w:rPr>
        <w:t> </w:t>
      </w:r>
      <w:r>
        <w:rPr/>
        <w:t>model-</w:t>
      </w:r>
      <w:r>
        <w:rPr>
          <w:spacing w:val="-2"/>
        </w:rPr>
        <w:t>internal</w:t>
      </w:r>
    </w:p>
    <w:p>
      <w:pPr>
        <w:pStyle w:val="BodyText"/>
        <w:spacing w:line="94" w:lineRule="exact" w:before="25"/>
        <w:ind w:left="0" w:right="41"/>
        <w:jc w:val="right"/>
      </w:pPr>
      <w:bookmarkStart w:name="_bookmark6" w:id="8"/>
      <w:bookmarkEnd w:id="8"/>
      <w:r>
        <w:rPr/>
      </w:r>
      <w:r>
        <w:rPr>
          <w:w w:val="110"/>
        </w:rPr>
        <w:t>information,</w:t>
      </w:r>
      <w:r>
        <w:rPr>
          <w:spacing w:val="50"/>
          <w:w w:val="110"/>
        </w:rPr>
        <w:t> </w:t>
      </w:r>
      <w:r>
        <w:rPr>
          <w:w w:val="110"/>
        </w:rPr>
        <w:t>but</w:t>
      </w:r>
      <w:r>
        <w:rPr>
          <w:spacing w:val="52"/>
          <w:w w:val="110"/>
        </w:rPr>
        <w:t> </w:t>
      </w:r>
      <w:r>
        <w:rPr>
          <w:w w:val="110"/>
        </w:rPr>
        <w:t>does</w:t>
      </w:r>
      <w:r>
        <w:rPr>
          <w:spacing w:val="51"/>
          <w:w w:val="110"/>
        </w:rPr>
        <w:t> </w:t>
      </w:r>
      <w:r>
        <w:rPr>
          <w:w w:val="110"/>
        </w:rPr>
        <w:t>not</w:t>
      </w:r>
      <w:r>
        <w:rPr>
          <w:spacing w:val="52"/>
          <w:w w:val="110"/>
        </w:rPr>
        <w:t> </w:t>
      </w:r>
      <w:r>
        <w:rPr>
          <w:w w:val="110"/>
        </w:rPr>
        <w:t>depend</w:t>
      </w:r>
      <w:r>
        <w:rPr>
          <w:spacing w:val="51"/>
          <w:w w:val="110"/>
        </w:rPr>
        <w:t> </w:t>
      </w:r>
      <w:r>
        <w:rPr>
          <w:w w:val="110"/>
        </w:rPr>
        <w:t>on</w:t>
      </w:r>
      <w:r>
        <w:rPr>
          <w:spacing w:val="52"/>
          <w:w w:val="110"/>
        </w:rPr>
        <w:t> </w:t>
      </w:r>
      <w:r>
        <w:rPr>
          <w:w w:val="110"/>
        </w:rPr>
        <w:t>model</w:t>
      </w:r>
      <w:r>
        <w:rPr>
          <w:spacing w:val="51"/>
          <w:w w:val="110"/>
        </w:rPr>
        <w:t> </w:t>
      </w:r>
      <w:r>
        <w:rPr>
          <w:w w:val="110"/>
        </w:rPr>
        <w:t>explanations.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Feature</w:t>
      </w:r>
    </w:p>
    <w:p>
      <w:pPr>
        <w:pStyle w:val="BodyText"/>
        <w:spacing w:line="312" w:lineRule="exact"/>
        <w:ind w:left="357"/>
        <w:jc w:val="left"/>
      </w:pPr>
      <w:r>
        <w:rPr/>
        <w:br w:type="column"/>
      </w:r>
      <w:r>
        <w:rPr>
          <w:w w:val="110"/>
        </w:rPr>
        <w:t>LIME</w:t>
      </w:r>
      <w:r>
        <w:rPr>
          <w:spacing w:val="29"/>
          <w:w w:val="110"/>
        </w:rPr>
        <w:t> </w:t>
      </w:r>
      <w:r>
        <w:rPr>
          <w:w w:val="110"/>
        </w:rPr>
        <w:t>generates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explanation</w:t>
      </w:r>
      <w:r>
        <w:rPr>
          <w:spacing w:val="29"/>
          <w:w w:val="110"/>
        </w:rPr>
        <w:t> </w:t>
      </w:r>
      <w:r>
        <w:rPr>
          <w:rFonts w:ascii="STIX Math" w:eastAsia="STIX Math"/>
          <w:i/>
          <w:w w:val="110"/>
        </w:rPr>
        <w:t>𝜉</w:t>
      </w:r>
      <w:r>
        <w:rPr>
          <w:rFonts w:ascii="STIX Math" w:eastAsia="STIX Math"/>
          <w:i/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instance</w:t>
      </w:r>
      <w:r>
        <w:rPr>
          <w:spacing w:val="30"/>
          <w:w w:val="110"/>
        </w:rPr>
        <w:t> </w:t>
      </w:r>
      <w:r>
        <w:rPr>
          <w:rFonts w:ascii="Times New Roman" w:eastAsia="Times New Roman"/>
          <w:i/>
          <w:w w:val="110"/>
        </w:rPr>
        <w:t>x</w:t>
      </w:r>
      <w:r>
        <w:rPr>
          <w:rFonts w:ascii="Times New Roman" w:eastAsia="Times New Roman"/>
          <w:i/>
          <w:spacing w:val="29"/>
          <w:w w:val="110"/>
        </w:rPr>
        <w:t> </w:t>
      </w:r>
      <w:r>
        <w:rPr>
          <w:w w:val="110"/>
        </w:rPr>
        <w:t>according</w:t>
      </w:r>
      <w:r>
        <w:rPr>
          <w:spacing w:val="30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105" w:lineRule="exact"/>
      </w:pPr>
      <w:hyperlink w:history="true" w:anchor="_bookmark4">
        <w:r>
          <w:rPr>
            <w:color w:val="0080AC"/>
            <w:w w:val="105"/>
          </w:rPr>
          <w:t>Eq. </w:t>
        </w:r>
        <w:r>
          <w:rPr>
            <w:color w:val="0080AC"/>
            <w:spacing w:val="-4"/>
            <w:w w:val="105"/>
          </w:rPr>
          <w:t>(3)</w:t>
        </w:r>
      </w:hyperlink>
      <w:r>
        <w:rPr>
          <w:spacing w:val="-4"/>
          <w:w w:val="105"/>
        </w:rPr>
        <w:t>:</w:t>
      </w:r>
    </w:p>
    <w:p>
      <w:pPr>
        <w:tabs>
          <w:tab w:pos="4955" w:val="left" w:leader="none"/>
        </w:tabs>
        <w:spacing w:line="310" w:lineRule="exact" w:before="0"/>
        <w:ind w:left="118" w:right="0" w:firstLine="0"/>
        <w:jc w:val="both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2"/>
          <w:sz w:val="16"/>
        </w:rPr>
        <w:t> </w:t>
      </w:r>
      <w:r>
        <w:rPr>
          <w:rFonts w:ascii="STIX Math" w:hAnsi="STIX Math" w:eastAsia="STIX Math"/>
          <w:sz w:val="16"/>
        </w:rPr>
        <w:t>argmin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[F500]" w:hAnsi="[F500]" w:eastAsia="[F500]"/>
          <w:sz w:val="16"/>
        </w:rPr>
        <w:t>G</w:t>
      </w:r>
      <w:r>
        <w:rPr>
          <w:rFonts w:ascii="UKIJ Imaret" w:hAnsi="UKIJ Imaret" w:eastAsia="UKIJ Imaret"/>
          <w:position w:val="13"/>
          <w:sz w:val="16"/>
        </w:rPr>
        <w:t>(</w:t>
      </w:r>
      <w:r>
        <w:rPr>
          <w:rFonts w:ascii="STIX Math" w:hAnsi="STIX Math" w:eastAsia="STIX Math"/>
          <w:i/>
          <w:sz w:val="16"/>
        </w:rPr>
        <w:t>𝑓,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𝑔,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𝜋</w:t>
      </w:r>
      <w:r>
        <w:rPr>
          <w:rFonts w:ascii="STIX Math" w:hAnsi="STIX Math" w:eastAsia="STIX Math"/>
          <w:i/>
          <w:position w:val="-3"/>
          <w:sz w:val="12"/>
        </w:rPr>
        <w:t>𝑥</w:t>
      </w:r>
      <w:r>
        <w:rPr>
          <w:rFonts w:ascii="STIX Math" w:hAnsi="STIX Math" w:eastAsia="STIX Math"/>
          <w:i/>
          <w:spacing w:val="-22"/>
          <w:position w:val="-3"/>
          <w:sz w:val="12"/>
        </w:rPr>
        <w:t> </w:t>
      </w:r>
      <w:r>
        <w:rPr>
          <w:rFonts w:ascii="UKIJ Imaret" w:hAnsi="UKIJ Imaret" w:eastAsia="UKIJ Imaret"/>
          <w:position w:val="13"/>
          <w:sz w:val="16"/>
        </w:rPr>
        <w:t>)</w:t>
      </w:r>
      <w:r>
        <w:rPr>
          <w:rFonts w:ascii="UKIJ Imaret" w:hAnsi="UKIJ Imaret" w:eastAsia="UKIJ Imaret"/>
          <w:spacing w:val="-28"/>
          <w:position w:val="1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Ω(</w:t>
      </w:r>
      <w:r>
        <w:rPr>
          <w:rFonts w:ascii="STIX Math" w:hAnsi="STIX Math" w:eastAsia="STIX Math"/>
          <w:i/>
          <w:spacing w:val="-4"/>
          <w:sz w:val="16"/>
        </w:rPr>
        <w:t>𝑔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rFonts w:ascii="STIX" w:hAnsi="STIX" w:eastAsia="STIX"/>
          <w:spacing w:val="-5"/>
          <w:sz w:val="16"/>
        </w:rPr>
        <w:t>(3)</w:t>
      </w:r>
    </w:p>
    <w:p>
      <w:pPr>
        <w:spacing w:line="136" w:lineRule="exact" w:before="0"/>
        <w:ind w:left="743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𝑔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𝐺</w:t>
      </w:r>
    </w:p>
    <w:p>
      <w:pPr>
        <w:pStyle w:val="BodyText"/>
        <w:spacing w:line="100" w:lineRule="auto" w:before="139"/>
        <w:ind w:right="116"/>
      </w:pP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𝐺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class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interpretable</w:t>
      </w:r>
      <w:r>
        <w:rPr>
          <w:spacing w:val="-1"/>
          <w:w w:val="110"/>
        </w:rPr>
        <w:t> </w:t>
      </w:r>
      <w:r>
        <w:rPr>
          <w:w w:val="110"/>
        </w:rPr>
        <w:t>(linear)</w:t>
      </w:r>
      <w:r>
        <w:rPr>
          <w:spacing w:val="-2"/>
          <w:w w:val="110"/>
        </w:rPr>
        <w:t> </w:t>
      </w:r>
      <w:r>
        <w:rPr>
          <w:w w:val="110"/>
        </w:rPr>
        <w:t>models,</w:t>
      </w:r>
      <w:r>
        <w:rPr>
          <w:spacing w:val="-2"/>
          <w:w w:val="110"/>
        </w:rPr>
        <w:t> </w:t>
      </w:r>
      <w:r>
        <w:rPr>
          <w:rFonts w:ascii="[F500]" w:hAnsi="[F500]" w:eastAsia="[F500]"/>
          <w:w w:val="110"/>
        </w:rPr>
        <w:t>G</w:t>
      </w:r>
      <w:r>
        <w:rPr>
          <w:rFonts w:ascii="[F500]" w:hAnsi="[F500]" w:eastAsia="[F500]"/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loss</w:t>
      </w:r>
      <w:r>
        <w:rPr>
          <w:spacing w:val="-1"/>
          <w:w w:val="110"/>
        </w:rPr>
        <w:t> </w:t>
      </w:r>
      <w:r>
        <w:rPr>
          <w:w w:val="110"/>
        </w:rPr>
        <w:t>function to</w:t>
      </w:r>
      <w:r>
        <w:rPr>
          <w:w w:val="110"/>
        </w:rPr>
        <w:t> minimize,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𝜋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the</w:t>
      </w:r>
      <w:r>
        <w:rPr>
          <w:w w:val="110"/>
        </w:rPr>
        <w:t> proximity</w:t>
      </w:r>
      <w:r>
        <w:rPr>
          <w:w w:val="110"/>
        </w:rPr>
        <w:t> measure</w:t>
      </w:r>
      <w:r>
        <w:rPr>
          <w:w w:val="110"/>
        </w:rPr>
        <w:t> between</w:t>
      </w:r>
      <w:r>
        <w:rPr>
          <w:w w:val="110"/>
        </w:rPr>
        <w:t> an</w:t>
      </w:r>
      <w:r>
        <w:rPr>
          <w:w w:val="110"/>
        </w:rPr>
        <w:t> instance</w:t>
      </w:r>
      <w:r>
        <w:rPr>
          <w:w w:val="110"/>
        </w:rPr>
        <w:t> </w:t>
      </w:r>
      <w:r>
        <w:rPr>
          <w:rFonts w:ascii="Times New Roman" w:hAnsi="Times New Roman" w:eastAsia="Times New Roman"/>
          <w:i/>
          <w:w w:val="110"/>
        </w:rPr>
        <w:t>z</w:t>
      </w:r>
      <w:r>
        <w:rPr>
          <w:rFonts w:ascii="Times New Roman" w:hAnsi="Times New Roman" w:eastAsia="Times New Roman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Times New Roman" w:hAnsi="Times New Roman" w:eastAsia="Times New Roman"/>
          <w:i/>
          <w:w w:val="110"/>
        </w:rPr>
        <w:t>x</w:t>
      </w:r>
      <w:r>
        <w:rPr>
          <w:rFonts w:ascii="Times New Roman" w:hAnsi="Times New Roman" w:eastAsia="Times New Roman"/>
          <w:i/>
          <w:w w:val="110"/>
        </w:rPr>
        <w:t> </w:t>
      </w:r>
      <w:r>
        <w:rPr>
          <w:w w:val="110"/>
        </w:rPr>
        <w:t>(kernel defining locality), and </w:t>
      </w:r>
      <w:r>
        <w:rPr>
          <w:rFonts w:ascii="STIX Math" w:hAnsi="STIX Math" w:eastAsia="STIX Math"/>
          <w:w w:val="110"/>
        </w:rPr>
        <w:t>Ω(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an optional regularization term to</w:t>
      </w:r>
    </w:p>
    <w:p>
      <w:pPr>
        <w:pStyle w:val="BodyText"/>
        <w:spacing w:before="9"/>
      </w:pPr>
      <w:r>
        <w:rPr>
          <w:w w:val="110"/>
        </w:rPr>
        <w:t>limit model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complexity.</w:t>
      </w:r>
    </w:p>
    <w:p>
      <w:pPr>
        <w:pStyle w:val="BodyText"/>
        <w:spacing w:line="273" w:lineRule="auto" w:before="25"/>
        <w:ind w:right="116" w:firstLine="239"/>
      </w:pPr>
      <w:r>
        <w:rPr>
          <w:w w:val="110"/>
        </w:rPr>
        <w:t>For the explanation of a given test instance </w:t>
      </w:r>
      <w:r>
        <w:rPr>
          <w:rFonts w:ascii="Times New Roman"/>
          <w:i/>
          <w:w w:val="110"/>
        </w:rPr>
        <w:t>x</w:t>
      </w:r>
      <w:r>
        <w:rPr>
          <w:w w:val="110"/>
        </w:rPr>
        <w:t>, the following proce- dure is applied: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73" w:lineRule="auto" w:before="114" w:after="0"/>
        <w:ind w:left="596" w:right="118" w:hanging="249"/>
        <w:jc w:val="left"/>
        <w:rPr>
          <w:sz w:val="16"/>
        </w:rPr>
      </w:pPr>
      <w:r>
        <w:rPr>
          <w:w w:val="110"/>
          <w:sz w:val="16"/>
        </w:rPr>
        <w:t>Artificial samples are obtained by permuting features of the test instance </w:t>
      </w:r>
      <w:r>
        <w:rPr>
          <w:rFonts w:ascii="Times New Roman"/>
          <w:i/>
          <w:w w:val="110"/>
          <w:sz w:val="16"/>
        </w:rPr>
        <w:t>x</w:t>
      </w:r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73" w:lineRule="auto" w:before="0" w:after="0"/>
        <w:ind w:left="596" w:right="118" w:hanging="297"/>
        <w:jc w:val="left"/>
        <w:rPr>
          <w:sz w:val="16"/>
        </w:rPr>
      </w:pPr>
      <w:r>
        <w:rPr>
          <w:w w:val="110"/>
          <w:sz w:val="16"/>
        </w:rPr>
        <w:t>These samples are weighted by the value of a kernel calculated for them and </w:t>
      </w:r>
      <w:r>
        <w:rPr>
          <w:rFonts w:ascii="Times New Roman"/>
          <w:i/>
          <w:w w:val="110"/>
          <w:sz w:val="16"/>
        </w:rPr>
        <w:t>x</w:t>
      </w:r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  <w:tab w:pos="596" w:val="left" w:leader="none"/>
        </w:tabs>
        <w:spacing w:line="273" w:lineRule="auto" w:before="0" w:after="0"/>
        <w:ind w:left="596" w:right="117" w:hanging="345"/>
        <w:jc w:val="left"/>
        <w:rPr>
          <w:sz w:val="16"/>
        </w:rPr>
      </w:pPr>
      <w:r>
        <w:rPr>
          <w:w w:val="110"/>
          <w:sz w:val="16"/>
        </w:rPr>
        <w:t>A model </w:t>
      </w:r>
      <w:r>
        <w:rPr>
          <w:rFonts w:ascii="Times New Roman" w:hAnsi="Times New Roman"/>
          <w:i/>
          <w:w w:val="110"/>
          <w:sz w:val="16"/>
        </w:rPr>
        <w:t>g </w:t>
      </w:r>
      <w:r>
        <w:rPr>
          <w:w w:val="110"/>
          <w:sz w:val="16"/>
        </w:rPr>
        <w:t>is trained to predict </w:t>
      </w:r>
      <w:r>
        <w:rPr>
          <w:rFonts w:ascii="Times New Roman" w:hAnsi="Times New Roman"/>
          <w:i/>
          <w:w w:val="110"/>
          <w:sz w:val="16"/>
        </w:rPr>
        <w:t>f(x) </w:t>
      </w:r>
      <w:r>
        <w:rPr>
          <w:w w:val="110"/>
          <w:sz w:val="16"/>
        </w:rPr>
        <w:t>with coeﬃcients estimating feature importance.</w:t>
      </w:r>
    </w:p>
    <w:p>
      <w:pPr>
        <w:pStyle w:val="BodyText"/>
        <w:spacing w:line="273" w:lineRule="auto" w:before="112"/>
        <w:ind w:right="116" w:firstLine="239"/>
      </w:pPr>
      <w:r>
        <w:rPr>
          <w:w w:val="110"/>
        </w:rPr>
        <w:t>Hence,</w:t>
      </w:r>
      <w:r>
        <w:rPr>
          <w:spacing w:val="-5"/>
          <w:w w:val="110"/>
        </w:rPr>
        <w:t> </w:t>
      </w:r>
      <w:r>
        <w:rPr>
          <w:w w:val="110"/>
        </w:rPr>
        <w:t>LIME</w:t>
      </w:r>
      <w:r>
        <w:rPr>
          <w:spacing w:val="-5"/>
          <w:w w:val="110"/>
        </w:rPr>
        <w:t> </w:t>
      </w:r>
      <w:r>
        <w:rPr>
          <w:w w:val="110"/>
        </w:rPr>
        <w:t>builds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linear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rFonts w:ascii="Times New Roman"/>
          <w:i/>
          <w:w w:val="110"/>
        </w:rPr>
        <w:t>g</w:t>
      </w:r>
      <w:r>
        <w:rPr>
          <w:rFonts w:ascii="Times New Roman"/>
          <w:i/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feature</w:t>
      </w:r>
      <w:r>
        <w:rPr>
          <w:spacing w:val="-5"/>
          <w:w w:val="110"/>
        </w:rPr>
        <w:t> </w:t>
      </w:r>
      <w:r>
        <w:rPr>
          <w:w w:val="110"/>
        </w:rPr>
        <w:t>region</w:t>
      </w:r>
      <w:r>
        <w:rPr>
          <w:spacing w:val="-5"/>
          <w:w w:val="110"/>
        </w:rPr>
        <w:t> </w:t>
      </w:r>
      <w:r>
        <w:rPr>
          <w:w w:val="110"/>
        </w:rPr>
        <w:t>proximal</w:t>
      </w:r>
      <w:r>
        <w:rPr>
          <w:spacing w:val="-5"/>
          <w:w w:val="110"/>
        </w:rPr>
        <w:t> </w:t>
      </w:r>
      <w:r>
        <w:rPr>
          <w:w w:val="110"/>
        </w:rPr>
        <w:t>to the</w:t>
      </w:r>
      <w:r>
        <w:rPr>
          <w:spacing w:val="-11"/>
          <w:w w:val="110"/>
        </w:rPr>
        <w:t> </w:t>
      </w:r>
      <w:r>
        <w:rPr>
          <w:w w:val="110"/>
        </w:rPr>
        <w:t>test</w:t>
      </w:r>
      <w:r>
        <w:rPr>
          <w:spacing w:val="-11"/>
          <w:w w:val="110"/>
        </w:rPr>
        <w:t> </w:t>
      </w:r>
      <w:r>
        <w:rPr>
          <w:w w:val="110"/>
        </w:rPr>
        <w:t>instance,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rFonts w:ascii="Times New Roman"/>
          <w:i/>
          <w:w w:val="110"/>
        </w:rPr>
        <w:t>f</w:t>
      </w:r>
      <w:r>
        <w:rPr>
          <w:rFonts w:ascii="Times New Roman"/>
          <w:i/>
          <w:spacing w:val="-11"/>
          <w:w w:val="110"/>
        </w:rPr>
        <w:t> </w:t>
      </w:r>
      <w:r>
        <w:rPr>
          <w:w w:val="110"/>
        </w:rPr>
        <w:t>typically</w:t>
      </w:r>
      <w:r>
        <w:rPr>
          <w:spacing w:val="-11"/>
          <w:w w:val="110"/>
        </w:rPr>
        <w:t> </w:t>
      </w:r>
      <w:r>
        <w:rPr>
          <w:w w:val="110"/>
        </w:rPr>
        <w:t>being</w:t>
      </w:r>
      <w:r>
        <w:rPr>
          <w:spacing w:val="-11"/>
          <w:w w:val="110"/>
        </w:rPr>
        <w:t> </w:t>
      </w:r>
      <w:r>
        <w:rPr>
          <w:w w:val="110"/>
        </w:rPr>
        <w:t>non-linear.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LIME approach</w:t>
      </w:r>
      <w:r>
        <w:rPr>
          <w:w w:val="110"/>
        </w:rPr>
        <w:t> provides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kernel</w:t>
      </w:r>
      <w:r>
        <w:rPr>
          <w:w w:val="110"/>
        </w:rPr>
        <w:t> SHAP methodology, as explained in the following.</w:t>
      </w:r>
    </w:p>
    <w:p>
      <w:pPr>
        <w:pStyle w:val="BodyText"/>
        <w:spacing w:line="273" w:lineRule="auto"/>
        <w:ind w:right="115" w:firstLine="239"/>
      </w:pPr>
      <w:r>
        <w:rPr>
          <w:w w:val="110"/>
        </w:rPr>
        <w:t>Shapley values account for the distribution of feature contributions 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model’s</w:t>
      </w:r>
      <w:r>
        <w:rPr>
          <w:spacing w:val="-11"/>
          <w:w w:val="110"/>
        </w:rPr>
        <w:t> </w:t>
      </w:r>
      <w:r>
        <w:rPr>
          <w:w w:val="110"/>
        </w:rPr>
        <w:t>prediction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test</w:t>
      </w:r>
      <w:r>
        <w:rPr>
          <w:spacing w:val="-11"/>
          <w:w w:val="110"/>
        </w:rPr>
        <w:t> </w:t>
      </w:r>
      <w:r>
        <w:rPr>
          <w:w w:val="110"/>
        </w:rPr>
        <w:t>instance.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determine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contri- bution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feature</w:t>
      </w:r>
      <w:r>
        <w:rPr>
          <w:spacing w:val="-7"/>
          <w:w w:val="110"/>
        </w:rPr>
        <w:t> </w:t>
      </w:r>
      <w:r>
        <w:rPr>
          <w:rFonts w:ascii="Times New Roman" w:hAnsi="Times New Roman"/>
          <w:i/>
          <w:w w:val="110"/>
        </w:rPr>
        <w:t>i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operations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feature</w:t>
      </w:r>
      <w:r>
        <w:rPr>
          <w:spacing w:val="-7"/>
          <w:w w:val="110"/>
        </w:rPr>
        <w:t> </w:t>
      </w:r>
      <w:r>
        <w:rPr>
          <w:w w:val="110"/>
        </w:rPr>
        <w:t>might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added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20" w:lineRule="exact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set (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rFonts w:ascii="STIX Math" w:eastAsia="STIX Math"/>
          <w:w w:val="110"/>
        </w:rPr>
        <w:t>!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w w:val="110"/>
        </w:rPr>
        <w:t>and a summation over all possible sets</w:t>
      </w:r>
      <w:r>
        <w:rPr>
          <w:spacing w:val="1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𝑆</w:t>
      </w:r>
      <w:r>
        <w:rPr>
          <w:w w:val="110"/>
        </w:rPr>
        <w:t>) must be </w:t>
      </w:r>
      <w:r>
        <w:rPr>
          <w:spacing w:val="-2"/>
          <w:w w:val="110"/>
        </w:rPr>
        <w:t>carried</w:t>
      </w:r>
    </w:p>
    <w:p>
      <w:pPr>
        <w:pStyle w:val="BodyText"/>
        <w:spacing w:line="112" w:lineRule="auto" w:before="65"/>
        <w:ind w:right="117"/>
      </w:pPr>
      <w:r>
        <w:rPr>
          <w:w w:val="110"/>
        </w:rPr>
        <w:t>ture</w:t>
      </w:r>
      <w:r>
        <w:rPr>
          <w:spacing w:val="-11"/>
          <w:w w:val="110"/>
        </w:rPr>
        <w:t> </w:t>
      </w:r>
      <w:r>
        <w:rPr>
          <w:rFonts w:ascii="Times New Roman" w:hAnsi="Times New Roman" w:eastAsia="Times New Roman"/>
          <w:i/>
          <w:w w:val="110"/>
        </w:rPr>
        <w:t>i </w:t>
      </w:r>
      <w:r>
        <w:rPr>
          <w:w w:val="110"/>
        </w:rPr>
        <w:t>is given by </w:t>
      </w:r>
      <w:r>
        <w:rPr>
          <w:rFonts w:ascii="STIX Math" w:hAnsi="STIX Math" w:eastAsia="STIX Math"/>
          <w:w w:val="110"/>
        </w:rPr>
        <w:t>[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𝑆 </w:t>
      </w:r>
      <w:r>
        <w:rPr>
          <w:rFonts w:ascii="STIX Math" w:hAnsi="STIX Math" w:eastAsia="STIX Math"/>
          <w:w w:val="110"/>
        </w:rPr>
        <w:t>∪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{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w w:val="110"/>
        </w:rPr>
        <w:t>})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STIX Math" w:hAnsi="STIX Math" w:eastAsia="STIX Math"/>
          <w:w w:val="110"/>
        </w:rPr>
        <w:t>)]</w:t>
      </w:r>
      <w:r>
        <w:rPr>
          <w:w w:val="110"/>
        </w:rPr>
        <w:t>. The resulting quantity is weighted out.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1"/>
          <w:w w:val="110"/>
        </w:rPr>
        <w:t> </w:t>
      </w:r>
      <w:r>
        <w:rPr>
          <w:w w:val="110"/>
        </w:rPr>
        <w:t>sequence,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marginal</w:t>
      </w:r>
      <w:r>
        <w:rPr>
          <w:spacing w:val="-2"/>
          <w:w w:val="110"/>
        </w:rPr>
        <w:t> </w:t>
      </w:r>
      <w:r>
        <w:rPr>
          <w:w w:val="110"/>
        </w:rPr>
        <w:t>contribution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adding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fea-</w:t>
      </w:r>
    </w:p>
    <w:p>
      <w:pPr>
        <w:pStyle w:val="BodyText"/>
        <w:spacing w:line="108" w:lineRule="auto" w:before="102"/>
        <w:ind w:righ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4900129</wp:posOffset>
                </wp:positionH>
                <wp:positionV relativeFrom="paragraph">
                  <wp:posOffset>297596</wp:posOffset>
                </wp:positionV>
                <wp:extent cx="412750" cy="2165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1275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UKIJ Imaret"/>
                                <w:sz w:val="16"/>
                              </w:rPr>
                            </w:pPr>
                            <w:hyperlink w:history="true" w:anchor="_bookmark6">
                              <w:r>
                                <w:rPr>
                                  <w:rFonts w:ascii="UKIJ Imaret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UKIJ Imaret"/>
                                  <w:spacing w:val="49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UKIJ Imaret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UKIJ Imaret"/>
                                  <w:spacing w:val="23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UKIJ Imaret"/>
                                  <w:sz w:val="16"/>
                                </w:rPr>
                                <w:t>|</w:t>
                              </w:r>
                            </w:hyperlink>
                            <w:r>
                              <w:rPr>
                                <w:rFonts w:ascii="UKIJ Imaret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Imaret"/>
                                <w:spacing w:val="-1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37006pt;margin-top:23.432785pt;width:32.5pt;height:17.05pt;mso-position-horizontal-relative:page;mso-position-vertical-relative:paragraph;z-index:-16039424" type="#_x0000_t202" id="docshape9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UKIJ Imaret"/>
                          <w:sz w:val="16"/>
                        </w:rPr>
                      </w:pPr>
                      <w:hyperlink w:history="true" w:anchor="_bookmark6">
                        <w:r>
                          <w:rPr>
                            <w:rFonts w:ascii="UKIJ Imaret"/>
                            <w:sz w:val="16"/>
                          </w:rPr>
                          <w:t>|</w:t>
                        </w:r>
                        <w:r>
                          <w:rPr>
                            <w:rFonts w:ascii="UKIJ Imaret"/>
                            <w:spacing w:val="49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UKIJ Imaret"/>
                            <w:sz w:val="16"/>
                          </w:rPr>
                          <w:t>|</w:t>
                        </w:r>
                        <w:r>
                          <w:rPr>
                            <w:rFonts w:ascii="UKIJ Imaret"/>
                            <w:spacing w:val="23"/>
                            <w:sz w:val="16"/>
                          </w:rPr>
                          <w:t>  </w:t>
                        </w:r>
                        <w:r>
                          <w:rPr>
                            <w:rFonts w:ascii="UKIJ Imaret"/>
                            <w:sz w:val="16"/>
                          </w:rPr>
                          <w:t>|</w:t>
                        </w:r>
                      </w:hyperlink>
                      <w:r>
                        <w:rPr>
                          <w:rFonts w:ascii="UKIJ Imaret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UKIJ Imaret"/>
                          <w:spacing w:val="-1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4904575</wp:posOffset>
                </wp:positionH>
                <wp:positionV relativeFrom="paragraph">
                  <wp:posOffset>164779</wp:posOffset>
                </wp:positionV>
                <wp:extent cx="137795" cy="2165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3779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UKIJ Imaret"/>
                                <w:sz w:val="16"/>
                              </w:rPr>
                            </w:pPr>
                            <w:r>
                              <w:rPr>
                                <w:rFonts w:ascii="UKIJ Imaret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UKIJ Imaret"/>
                                <w:spacing w:val="4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UKIJ Imaret"/>
                                <w:spacing w:val="-1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87012pt;margin-top:12.974785pt;width:10.85pt;height:17.05pt;mso-position-horizontal-relative:page;mso-position-vertical-relative:paragraph;z-index:-16038912" type="#_x0000_t202" id="docshape10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UKIJ Imaret"/>
                          <w:sz w:val="16"/>
                        </w:rPr>
                      </w:pPr>
                      <w:r>
                        <w:rPr>
                          <w:rFonts w:ascii="UKIJ Imaret"/>
                          <w:sz w:val="16"/>
                        </w:rPr>
                        <w:t>|</w:t>
                      </w:r>
                      <w:r>
                        <w:rPr>
                          <w:rFonts w:ascii="UKIJ Imaret"/>
                          <w:spacing w:val="46"/>
                          <w:sz w:val="16"/>
                        </w:rPr>
                        <w:t> </w:t>
                      </w:r>
                      <w:r>
                        <w:rPr>
                          <w:rFonts w:ascii="UKIJ Imaret"/>
                          <w:spacing w:val="-1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tion of feature </w:t>
      </w:r>
      <w:r>
        <w:rPr>
          <w:rFonts w:ascii="Times New Roman" w:hAnsi="Times New Roman" w:eastAsia="Times New Roman"/>
          <w:i/>
          <w:w w:val="110"/>
        </w:rPr>
        <w:t>I</w:t>
      </w:r>
      <w:r>
        <w:rPr>
          <w:w w:val="110"/>
        </w:rPr>
        <w:t>, i.e., ( 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STIX Math" w:hAnsi="STIX Math" w:eastAsia="STIX Math"/>
          <w:i/>
          <w:spacing w:val="23"/>
          <w:w w:val="110"/>
        </w:rPr>
        <w:t> </w:t>
      </w:r>
      <w:r>
        <w:rPr>
          <w:rFonts w:ascii="STIX Math" w:hAnsi="STIX Math" w:eastAsia="STIX Math"/>
          <w:w w:val="110"/>
        </w:rPr>
        <w:t>!</w:t>
      </w:r>
      <w:r>
        <w:rPr>
          <w:w w:val="110"/>
        </w:rPr>
        <w:t>), and the order in which remaining features</w:t>
      </w:r>
      <w:r>
        <w:rPr>
          <w:spacing w:val="40"/>
          <w:w w:val="110"/>
        </w:rPr>
        <w:t> </w:t>
      </w:r>
      <w:r>
        <w:rPr>
          <w:w w:val="110"/>
        </w:rPr>
        <w:t>by the number of combinations available to form the set prior to addi- might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added,</w:t>
      </w:r>
      <w:r>
        <w:rPr>
          <w:spacing w:val="-4"/>
          <w:w w:val="110"/>
        </w:rPr>
        <w:t> </w:t>
      </w:r>
      <w:r>
        <w:rPr>
          <w:w w:val="110"/>
        </w:rPr>
        <w:t>i.e.,</w:t>
      </w:r>
      <w:r>
        <w:rPr>
          <w:spacing w:val="-5"/>
          <w:w w:val="110"/>
        </w:rPr>
        <w:t> </w:t>
      </w:r>
      <w:r>
        <w:rPr>
          <w:w w:val="110"/>
        </w:rPr>
        <w:t>((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1)!</w:t>
      </w:r>
      <w:r>
        <w:rPr>
          <w:w w:val="110"/>
        </w:rPr>
        <w:t>).</w:t>
      </w:r>
      <w:r>
        <w:rPr>
          <w:spacing w:val="-4"/>
          <w:w w:val="110"/>
        </w:rPr>
        <w:t> </w:t>
      </w:r>
      <w:r>
        <w:rPr>
          <w:w w:val="110"/>
        </w:rPr>
        <w:t>Hence,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importance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given</w:t>
      </w:r>
    </w:p>
    <w:p>
      <w:pPr>
        <w:pStyle w:val="BodyText"/>
        <w:spacing w:before="18"/>
      </w:pPr>
      <w:r>
        <w:rPr>
          <w:w w:val="110"/>
        </w:rPr>
        <w:t>feature</w:t>
      </w:r>
      <w:r>
        <w:rPr>
          <w:spacing w:val="-5"/>
          <w:w w:val="110"/>
        </w:rPr>
        <w:t> </w:t>
      </w:r>
      <w:r>
        <w:rPr>
          <w:rFonts w:ascii="Times New Roman"/>
          <w:i/>
          <w:w w:val="110"/>
        </w:rPr>
        <w:t>i</w:t>
      </w:r>
      <w:r>
        <w:rPr>
          <w:rFonts w:ascii="Times New Roman"/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defined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hyperlink w:history="true" w:anchor="_bookmark6">
        <w:r>
          <w:rPr>
            <w:color w:val="0080AC"/>
            <w:w w:val="110"/>
          </w:rPr>
          <w:t>Eq.</w:t>
        </w:r>
        <w:r>
          <w:rPr>
            <w:color w:val="0080AC"/>
            <w:spacing w:val="-4"/>
            <w:w w:val="110"/>
          </w:rPr>
          <w:t> (4)</w:t>
        </w:r>
      </w:hyperlink>
      <w:r>
        <w:rPr>
          <w:spacing w:val="-4"/>
          <w:w w:val="110"/>
        </w:rPr>
        <w:t>:</w:t>
      </w:r>
    </w:p>
    <w:p>
      <w:pPr>
        <w:spacing w:after="0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98" w:lineRule="exact" w:before="115"/>
        <w:jc w:val="left"/>
      </w:pPr>
      <w:r>
        <w:rPr>
          <w:w w:val="110"/>
        </w:rPr>
        <w:t>weights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importance</w:t>
      </w:r>
      <w:r>
        <w:rPr>
          <w:spacing w:val="-8"/>
          <w:w w:val="110"/>
        </w:rPr>
        <w:t> </w:t>
      </w:r>
      <w:r>
        <w:rPr>
          <w:w w:val="110"/>
        </w:rPr>
        <w:t>values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extracted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multiple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strategies,</w:t>
      </w:r>
    </w:p>
    <w:p>
      <w:pPr>
        <w:spacing w:line="55" w:lineRule="auto" w:before="5"/>
        <w:ind w:left="11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position w:val="-8"/>
          <w:sz w:val="16"/>
        </w:rPr>
        <w:t>𝜙</w:t>
      </w:r>
      <w:r>
        <w:rPr>
          <w:rFonts w:ascii="STIX Math" w:eastAsia="STIX Math"/>
          <w:i/>
          <w:spacing w:val="50"/>
          <w:position w:val="-8"/>
          <w:sz w:val="16"/>
        </w:rPr>
        <w:t> </w:t>
      </w:r>
      <w:r>
        <w:rPr>
          <w:rFonts w:ascii="STIX Math" w:eastAsia="STIX Math"/>
          <w:position w:val="-8"/>
          <w:sz w:val="16"/>
        </w:rPr>
        <w:t>=</w:t>
      </w:r>
      <w:r>
        <w:rPr>
          <w:rFonts w:ascii="STIX Math" w:eastAsia="STIX Math"/>
          <w:spacing w:val="27"/>
          <w:position w:val="-8"/>
          <w:sz w:val="16"/>
        </w:rPr>
        <w:t> </w:t>
      </w:r>
      <w:r>
        <w:rPr>
          <w:rFonts w:ascii="Times New Roman" w:eastAsia="Times New Roman"/>
          <w:spacing w:val="20"/>
          <w:sz w:val="16"/>
          <w:u w:val="single"/>
        </w:rPr>
        <w:t> </w:t>
      </w:r>
      <w:r>
        <w:rPr>
          <w:rFonts w:ascii="STIX Math" w:eastAsia="STIX Math"/>
          <w:spacing w:val="-12"/>
          <w:sz w:val="16"/>
          <w:u w:val="single"/>
        </w:rPr>
        <w:t>1</w:t>
      </w:r>
    </w:p>
    <w:p>
      <w:pPr>
        <w:tabs>
          <w:tab w:pos="4184" w:val="left" w:leader="none"/>
        </w:tabs>
        <w:spacing w:line="214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UKIJ Imaret" w:hAnsi="UKIJ Imaret" w:eastAsia="UKIJ Imaret"/>
          <w:w w:val="160"/>
          <w:position w:val="15"/>
          <w:sz w:val="16"/>
        </w:rPr>
        <w:t>∑</w:t>
      </w:r>
      <w:r>
        <w:rPr>
          <w:rFonts w:ascii="UKIJ Imaret" w:hAnsi="UKIJ Imaret" w:eastAsia="UKIJ Imaret"/>
          <w:spacing w:val="5"/>
          <w:w w:val="160"/>
          <w:position w:val="15"/>
          <w:sz w:val="16"/>
        </w:rPr>
        <w:t> </w:t>
      </w:r>
      <w:r>
        <w:rPr>
          <w:rFonts w:ascii="UKIJ Imaret" w:hAnsi="UKIJ Imaret" w:eastAsia="UKIJ Imaret"/>
          <w:w w:val="105"/>
          <w:sz w:val="16"/>
        </w:rPr>
        <w:t>|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UKIJ Imaret" w:hAnsi="UKIJ Imaret" w:eastAsia="UKIJ Imaret"/>
          <w:w w:val="105"/>
          <w:sz w:val="16"/>
        </w:rPr>
        <w:t>|</w:t>
      </w:r>
      <w:r>
        <w:rPr>
          <w:rFonts w:ascii="STIX Math" w:hAnsi="STIX Math" w:eastAsia="STIX Math"/>
          <w:w w:val="105"/>
          <w:sz w:val="16"/>
        </w:rPr>
        <w:t>!(</w:t>
      </w:r>
      <w:r>
        <w:rPr>
          <w:rFonts w:ascii="UKIJ Imaret" w:hAnsi="UKIJ Imaret" w:eastAsia="UKIJ Imaret"/>
          <w:w w:val="105"/>
          <w:sz w:val="16"/>
        </w:rPr>
        <w:t>|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27"/>
          <w:w w:val="105"/>
          <w:sz w:val="16"/>
        </w:rPr>
        <w:t> </w:t>
      </w:r>
      <w:r>
        <w:rPr>
          <w:rFonts w:ascii="UKIJ Imaret" w:hAnsi="UKIJ Imaret" w:eastAsia="UKIJ Imaret"/>
          <w:w w:val="105"/>
          <w:sz w:val="16"/>
        </w:rPr>
        <w:t>|</w:t>
      </w:r>
      <w:r>
        <w:rPr>
          <w:rFonts w:ascii="UKIJ Imaret" w:hAnsi="UKIJ Imaret" w:eastAsia="UKIJ Imaret"/>
          <w:spacing w:val="-3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UKIJ Imaret" w:hAnsi="UKIJ Imaret" w:eastAsia="UKIJ Imaret"/>
          <w:w w:val="105"/>
          <w:sz w:val="16"/>
        </w:rPr>
        <w:t>|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UKIJ Imaret" w:hAnsi="UKIJ Imaret" w:eastAsia="UKIJ Imaret"/>
          <w:w w:val="105"/>
          <w:sz w:val="16"/>
        </w:rPr>
        <w:t>|</w:t>
      </w:r>
      <w:r>
        <w:rPr>
          <w:rFonts w:ascii="UKIJ Imaret" w:hAnsi="UKIJ Imaret" w:eastAsia="UKIJ Imaret"/>
          <w:spacing w:val="-3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1)![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∪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w w:val="105"/>
          <w:sz w:val="16"/>
        </w:rPr>
        <w:t>})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𝑆</w:t>
      </w:r>
      <w:r>
        <w:rPr>
          <w:rFonts w:ascii="STIX Math" w:hAnsi="STIX Math" w:eastAsia="STIX Math"/>
          <w:i/>
          <w:spacing w:val="-31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)]</w:t>
      </w:r>
      <w:r>
        <w:rPr>
          <w:rFonts w:ascii="STIX Math" w:hAnsi="STIX Math" w:eastAsia="STIX Math"/>
          <w:sz w:val="16"/>
        </w:rPr>
        <w:tab/>
      </w:r>
      <w:r>
        <w:rPr>
          <w:rFonts w:ascii="STIX" w:hAnsi="STIX" w:eastAsia="STIX"/>
          <w:spacing w:val="-5"/>
          <w:w w:val="105"/>
          <w:sz w:val="16"/>
        </w:rPr>
        <w:t>(4)</w:t>
      </w:r>
    </w:p>
    <w:p>
      <w:pPr>
        <w:spacing w:after="0" w:line="214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3" w:equalWidth="0">
            <w:col w:w="5185" w:space="194"/>
            <w:col w:w="672" w:space="99"/>
            <w:col w:w="4500"/>
          </w:cols>
        </w:sectPr>
      </w:pPr>
    </w:p>
    <w:p>
      <w:pPr>
        <w:pStyle w:val="BodyText"/>
        <w:spacing w:line="273" w:lineRule="auto" w:before="110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3962933</wp:posOffset>
                </wp:positionH>
                <wp:positionV relativeFrom="paragraph">
                  <wp:posOffset>-1876</wp:posOffset>
                </wp:positionV>
                <wp:extent cx="24130" cy="762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41992pt;margin-top:-.147746pt;width:1.9pt;height:6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depending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underlying</w:t>
      </w:r>
      <w:r>
        <w:rPr>
          <w:w w:val="110"/>
        </w:rPr>
        <w:t> ML</w:t>
      </w:r>
      <w:r>
        <w:rPr>
          <w:w w:val="110"/>
        </w:rPr>
        <w:t> algorithm.</w:t>
      </w:r>
      <w:r>
        <w:rPr>
          <w:w w:val="110"/>
        </w:rPr>
        <w:t> Moreover,</w:t>
      </w:r>
      <w:r>
        <w:rPr>
          <w:w w:val="110"/>
        </w:rPr>
        <w:t> in</w:t>
      </w:r>
      <w:r>
        <w:rPr>
          <w:w w:val="110"/>
        </w:rPr>
        <w:t> contrast</w:t>
      </w:r>
      <w:r>
        <w:rPr>
          <w:w w:val="110"/>
        </w:rPr>
        <w:t> to SHAP-based</w:t>
      </w:r>
      <w:r>
        <w:rPr>
          <w:spacing w:val="-7"/>
          <w:w w:val="110"/>
        </w:rPr>
        <w:t> </w:t>
      </w:r>
      <w:r>
        <w:rPr>
          <w:w w:val="110"/>
        </w:rPr>
        <w:t>analysis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individual</w:t>
      </w:r>
      <w:r>
        <w:rPr>
          <w:spacing w:val="-7"/>
          <w:w w:val="110"/>
        </w:rPr>
        <w:t> </w:t>
      </w:r>
      <w:r>
        <w:rPr>
          <w:w w:val="110"/>
        </w:rPr>
        <w:t>predictions,</w:t>
      </w:r>
      <w:r>
        <w:rPr>
          <w:spacing w:val="-7"/>
          <w:w w:val="110"/>
        </w:rPr>
        <w:t> </w:t>
      </w:r>
      <w:r>
        <w:rPr>
          <w:w w:val="110"/>
        </w:rPr>
        <w:t>feature</w:t>
      </w:r>
      <w:r>
        <w:rPr>
          <w:spacing w:val="-7"/>
          <w:w w:val="110"/>
        </w:rPr>
        <w:t> </w:t>
      </w:r>
      <w:r>
        <w:rPr>
          <w:w w:val="110"/>
        </w:rPr>
        <w:t>importance</w:t>
      </w:r>
      <w:r>
        <w:rPr>
          <w:spacing w:val="-6"/>
          <w:w w:val="110"/>
        </w:rPr>
        <w:t> </w:t>
      </w:r>
      <w:r>
        <w:rPr>
          <w:w w:val="110"/>
        </w:rPr>
        <w:t>cor- relation analysis is based upon global model assessment, taking </w:t>
      </w:r>
      <w:r>
        <w:rPr>
          <w:w w:val="110"/>
        </w:rPr>
        <w:t>many compounds into account. While SHAP and feature importance correla- tion analysis are conceptually distinct, these methods are complemen- tary</w:t>
      </w:r>
      <w:r>
        <w:rPr>
          <w:w w:val="110"/>
        </w:rPr>
        <w:t> and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combined</w:t>
      </w:r>
      <w:r>
        <w:rPr>
          <w:w w:val="110"/>
        </w:rPr>
        <w:t> for</w:t>
      </w:r>
      <w:r>
        <w:rPr>
          <w:w w:val="110"/>
        </w:rPr>
        <w:t> ML</w:t>
      </w:r>
      <w:r>
        <w:rPr>
          <w:w w:val="110"/>
        </w:rPr>
        <w:t> model</w:t>
      </w:r>
      <w:r>
        <w:rPr>
          <w:w w:val="110"/>
        </w:rPr>
        <w:t> assessment.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anticipated that</w:t>
      </w:r>
      <w:r>
        <w:rPr>
          <w:spacing w:val="-8"/>
          <w:w w:val="110"/>
        </w:rPr>
        <w:t> </w:t>
      </w:r>
      <w:r>
        <w:rPr>
          <w:w w:val="110"/>
        </w:rPr>
        <w:t>increasing</w:t>
      </w:r>
      <w:r>
        <w:rPr>
          <w:spacing w:val="-8"/>
          <w:w w:val="110"/>
        </w:rPr>
        <w:t> </w:t>
      </w:r>
      <w:r>
        <w:rPr>
          <w:w w:val="110"/>
        </w:rPr>
        <w:t>efforts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expanded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chemoinformatics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develop methods for model explanation in order to further increase the accep- </w:t>
      </w:r>
      <w:bookmarkStart w:name="Declaration of Competing Interest" w:id="9"/>
      <w:bookmarkEnd w:id="9"/>
      <w:r>
        <w:rPr>
          <w:w w:val="110"/>
        </w:rPr>
        <w:t>tanc</w:t>
      </w:r>
      <w:r>
        <w:rPr>
          <w:w w:val="110"/>
        </w:rPr>
        <w:t>e of ML in the practice of medicinal chemistry.</w:t>
      </w:r>
    </w:p>
    <w:p>
      <w:pPr>
        <w:pStyle w:val="BodyText"/>
        <w:spacing w:before="49"/>
        <w:ind w:left="0"/>
        <w:jc w:val="left"/>
      </w:pPr>
    </w:p>
    <w:p>
      <w:pPr>
        <w:pStyle w:val="Heading1"/>
        <w:spacing w:before="1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39" w:firstLine="239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</w:t>
      </w:r>
      <w:bookmarkStart w:name="Appendix A" w:id="10"/>
      <w:bookmarkEnd w:id="10"/>
      <w:r>
        <w:rPr>
          <w:w w:val="110"/>
        </w:rPr>
        <w:t>th</w:t>
      </w:r>
      <w:r>
        <w:rPr>
          <w:w w:val="110"/>
        </w:rPr>
        <w:t>e work reported in this paper.</w:t>
      </w:r>
    </w:p>
    <w:p>
      <w:pPr>
        <w:pStyle w:val="BodyText"/>
        <w:spacing w:before="52"/>
        <w:ind w:left="0"/>
        <w:jc w:val="left"/>
      </w:pPr>
    </w:p>
    <w:p>
      <w:pPr>
        <w:pStyle w:val="Heading1"/>
      </w:pPr>
      <w:bookmarkStart w:name="SHAP theory" w:id="11"/>
      <w:bookmarkEnd w:id="11"/>
      <w:r>
        <w:rPr>
          <w:b w:val="0"/>
        </w:rPr>
      </w:r>
      <w:r>
        <w:rPr>
          <w:w w:val="105"/>
        </w:rPr>
        <w:t>Appendix</w:t>
      </w:r>
      <w:r>
        <w:rPr>
          <w:spacing w:val="25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51"/>
        <w:ind w:left="0"/>
        <w:jc w:val="left"/>
        <w:rPr>
          <w:rFonts w:ascii="Times New Roman"/>
          <w:b/>
        </w:rPr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SHAP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2"/>
          <w:sz w:val="16"/>
        </w:rPr>
        <w:t>theory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 w:before="1"/>
        <w:ind w:right="38" w:firstLine="239"/>
      </w:pPr>
      <w:r>
        <w:rPr>
          <w:w w:val="110"/>
        </w:rPr>
        <w:t>The</w:t>
      </w:r>
      <w:r>
        <w:rPr>
          <w:w w:val="110"/>
        </w:rPr>
        <w:t> principal</w:t>
      </w:r>
      <w:r>
        <w:rPr>
          <w:w w:val="110"/>
        </w:rPr>
        <w:t> goal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explanation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</w:rPr>
        <w:t>g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to</w:t>
      </w:r>
      <w:r>
        <w:rPr>
          <w:w w:val="110"/>
        </w:rPr>
        <w:t> locally</w:t>
      </w:r>
      <w:r>
        <w:rPr>
          <w:w w:val="110"/>
        </w:rPr>
        <w:t> approx- imate</w:t>
      </w:r>
      <w:r>
        <w:rPr>
          <w:w w:val="110"/>
        </w:rPr>
        <w:t> and</w:t>
      </w:r>
      <w:r>
        <w:rPr>
          <w:w w:val="110"/>
        </w:rPr>
        <w:t> thereby</w:t>
      </w:r>
      <w:r>
        <w:rPr>
          <w:w w:val="110"/>
        </w:rPr>
        <w:t> simplify</w:t>
      </w:r>
      <w:r>
        <w:rPr>
          <w:w w:val="110"/>
        </w:rPr>
        <w:t> a</w:t>
      </w:r>
      <w:r>
        <w:rPr>
          <w:w w:val="110"/>
        </w:rPr>
        <w:t> complex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rFonts w:ascii="Times New Roman" w:hAnsi="Times New Roman"/>
          <w:i/>
          <w:w w:val="110"/>
        </w:rPr>
        <w:t>f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is</w:t>
      </w:r>
      <w:r>
        <w:rPr>
          <w:w w:val="110"/>
        </w:rPr>
        <w:t> diﬃcult</w:t>
      </w:r>
      <w:r>
        <w:rPr>
          <w:w w:val="110"/>
        </w:rPr>
        <w:t> to</w:t>
      </w:r>
      <w:r>
        <w:rPr>
          <w:w w:val="110"/>
        </w:rPr>
        <w:t> un- derstand. Additive feature attribution methods generate an explanation model via a linear function of binary variables, given by </w:t>
      </w:r>
      <w:hyperlink w:history="true" w:anchor="_bookmark7">
        <w:r>
          <w:rPr>
            <w:color w:val="0080AC"/>
            <w:w w:val="110"/>
          </w:rPr>
          <w:t>Eq. (2)</w:t>
        </w:r>
      </w:hyperlink>
      <w:r>
        <w:rPr>
          <w:w w:val="110"/>
        </w:rPr>
        <w:t>:</w:t>
      </w:r>
    </w:p>
    <w:p>
      <w:pPr>
        <w:spacing w:line="298" w:lineRule="exact" w:before="0"/>
        <w:ind w:left="49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position w:val="7"/>
          <w:sz w:val="16"/>
        </w:rPr>
        <w:t>𝑁</w:t>
      </w:r>
      <w:r>
        <w:rPr>
          <w:rFonts w:ascii="STIX Math" w:hAnsi="STIX Math" w:eastAsia="STIX Math"/>
          <w:i/>
          <w:spacing w:val="-26"/>
          <w:position w:val="7"/>
          <w:sz w:val="16"/>
        </w:rPr>
        <w:t> </w:t>
      </w:r>
      <w:r>
        <w:rPr>
          <w:rFonts w:ascii="STIX Math" w:hAnsi="STIX Math" w:eastAsia="STIX Math"/>
          <w:position w:val="7"/>
          <w:sz w:val="16"/>
        </w:rPr>
        <w:t>!</w:t>
      </w:r>
      <w:r>
        <w:rPr>
          <w:rFonts w:ascii="STIX Math" w:hAnsi="STIX Math" w:eastAsia="STIX Math"/>
          <w:spacing w:val="11"/>
          <w:position w:val="7"/>
          <w:sz w:val="16"/>
        </w:rPr>
        <w:t> </w:t>
      </w:r>
      <w:r>
        <w:rPr>
          <w:rFonts w:ascii="STIX Math" w:hAnsi="STIX Math" w:eastAsia="STIX Math"/>
          <w:i/>
          <w:sz w:val="12"/>
        </w:rPr>
        <w:t>𝑆⊆𝑁</w:t>
      </w:r>
      <w:r>
        <w:rPr>
          <w:rFonts w:ascii="STIX Math" w:hAnsi="STIX Math" w:eastAsia="STIX Math"/>
          <w:i/>
          <w:spacing w:val="-20"/>
          <w:sz w:val="12"/>
        </w:rPr>
        <w:t> </w:t>
      </w:r>
      <w:r>
        <w:rPr>
          <w:rFonts w:ascii="STIX Math" w:hAnsi="STIX Math" w:eastAsia="STIX Math"/>
          <w:spacing w:val="-4"/>
          <w:sz w:val="12"/>
        </w:rPr>
        <w:t>∖{</w:t>
      </w: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STIX Math" w:hAnsi="STIX Math" w:eastAsia="STIX Math"/>
          <w:spacing w:val="-4"/>
          <w:sz w:val="12"/>
        </w:rPr>
        <w:t>}</w:t>
      </w:r>
    </w:p>
    <w:p>
      <w:pPr>
        <w:pStyle w:val="BodyText"/>
        <w:spacing w:line="273" w:lineRule="auto" w:before="67"/>
        <w:ind w:right="117" w:firstLine="239"/>
      </w:pPr>
      <w:r>
        <w:rPr>
          <w:w w:val="110"/>
        </w:rPr>
        <w:t>It follows that Shapley values represent a unique way of dividing </w:t>
      </w:r>
      <w:r>
        <w:rPr>
          <w:w w:val="110"/>
        </w:rPr>
        <w:t>a model’s</w:t>
      </w:r>
      <w:r>
        <w:rPr>
          <w:spacing w:val="-8"/>
          <w:w w:val="110"/>
        </w:rPr>
        <w:t> </w:t>
      </w:r>
      <w:r>
        <w:rPr>
          <w:w w:val="110"/>
        </w:rPr>
        <w:t>output</w:t>
      </w:r>
      <w:r>
        <w:rPr>
          <w:spacing w:val="-8"/>
          <w:w w:val="110"/>
        </w:rPr>
        <w:t> </w:t>
      </w:r>
      <w:r>
        <w:rPr>
          <w:w w:val="110"/>
        </w:rPr>
        <w:t>among</w:t>
      </w:r>
      <w:r>
        <w:rPr>
          <w:spacing w:val="-8"/>
          <w:w w:val="110"/>
        </w:rPr>
        <w:t> </w:t>
      </w:r>
      <w:r>
        <w:rPr>
          <w:w w:val="110"/>
        </w:rPr>
        <w:t>feature</w:t>
      </w:r>
      <w:r>
        <w:rPr>
          <w:spacing w:val="-7"/>
          <w:w w:val="110"/>
        </w:rPr>
        <w:t> </w:t>
      </w:r>
      <w:r>
        <w:rPr>
          <w:w w:val="110"/>
        </w:rPr>
        <w:t>contributions</w:t>
      </w:r>
      <w:r>
        <w:rPr>
          <w:spacing w:val="-8"/>
          <w:w w:val="110"/>
        </w:rPr>
        <w:t> </w:t>
      </w:r>
      <w:r>
        <w:rPr>
          <w:w w:val="110"/>
        </w:rPr>
        <w:t>satisfying</w:t>
      </w:r>
      <w:r>
        <w:rPr>
          <w:spacing w:val="-8"/>
          <w:w w:val="110"/>
        </w:rPr>
        <w:t> </w:t>
      </w:r>
      <w:r>
        <w:rPr>
          <w:w w:val="110"/>
        </w:rPr>
        <w:t>three</w:t>
      </w:r>
      <w:r>
        <w:rPr>
          <w:spacing w:val="-7"/>
          <w:w w:val="110"/>
        </w:rPr>
        <w:t> </w:t>
      </w:r>
      <w:r>
        <w:rPr>
          <w:w w:val="110"/>
        </w:rPr>
        <w:t>axioms:</w:t>
      </w:r>
      <w:r>
        <w:rPr>
          <w:spacing w:val="-8"/>
          <w:w w:val="110"/>
        </w:rPr>
        <w:t> </w:t>
      </w:r>
      <w:r>
        <w:rPr>
          <w:rFonts w:ascii="Times New Roman" w:hAnsi="Times New Roman"/>
          <w:i/>
          <w:w w:val="110"/>
        </w:rPr>
        <w:t>lo-</w:t>
      </w:r>
      <w:r>
        <w:rPr>
          <w:rFonts w:ascii="Times New Roman" w:hAnsi="Times New Roman"/>
          <w:i/>
          <w:w w:val="110"/>
        </w:rPr>
        <w:t> </w:t>
      </w:r>
      <w:r>
        <w:rPr>
          <w:rFonts w:ascii="Times New Roman" w:hAnsi="Times New Roman"/>
          <w:i/>
        </w:rPr>
        <w:t>cal</w:t>
      </w:r>
      <w:r>
        <w:rPr>
          <w:rFonts w:ascii="Times New Roman" w:hAnsi="Times New Roman"/>
          <w:i/>
          <w:spacing w:val="36"/>
        </w:rPr>
        <w:t> </w:t>
      </w:r>
      <w:r>
        <w:rPr>
          <w:rFonts w:ascii="Times New Roman" w:hAnsi="Times New Roman"/>
          <w:i/>
        </w:rPr>
        <w:t>accuracy</w:t>
      </w:r>
      <w:r>
        <w:rPr>
          <w:rFonts w:ascii="Times New Roman" w:hAnsi="Times New Roman"/>
          <w:i/>
          <w:spacing w:val="36"/>
        </w:rPr>
        <w:t> </w:t>
      </w:r>
      <w:r>
        <w:rPr/>
        <w:t>(or</w:t>
      </w:r>
      <w:r>
        <w:rPr>
          <w:spacing w:val="35"/>
        </w:rPr>
        <w:t> </w:t>
      </w:r>
      <w:r>
        <w:rPr/>
        <w:t>additivity),</w:t>
      </w:r>
      <w:r>
        <w:rPr>
          <w:spacing w:val="35"/>
        </w:rPr>
        <w:t> </w:t>
      </w:r>
      <w:r>
        <w:rPr>
          <w:rFonts w:ascii="Times New Roman" w:hAnsi="Times New Roman"/>
          <w:i/>
        </w:rPr>
        <w:t>consistency</w:t>
      </w:r>
      <w:r>
        <w:rPr>
          <w:rFonts w:ascii="Times New Roman" w:hAnsi="Times New Roman"/>
          <w:i/>
          <w:spacing w:val="36"/>
        </w:rPr>
        <w:t> </w:t>
      </w:r>
      <w:r>
        <w:rPr/>
        <w:t>(or</w:t>
      </w:r>
      <w:r>
        <w:rPr>
          <w:spacing w:val="35"/>
        </w:rPr>
        <w:t> </w:t>
      </w:r>
      <w:r>
        <w:rPr/>
        <w:t>symmetry),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Times New Roman" w:hAnsi="Times New Roman"/>
          <w:i/>
        </w:rPr>
        <w:t>nonexistence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(or null effect).</w:t>
      </w:r>
    </w:p>
    <w:p>
      <w:pPr>
        <w:pStyle w:val="BodyText"/>
        <w:spacing w:line="273" w:lineRule="auto"/>
        <w:ind w:right="116" w:firstLine="239"/>
      </w:pPr>
      <w:r>
        <w:rPr>
          <w:w w:val="110"/>
        </w:rPr>
        <w:t>Additive feature attribution methods typically do not consider two properties that are of high relevance for assessing feature importance, </w:t>
      </w:r>
      <w:r>
        <w:rPr/>
        <w:t>i.e., </w:t>
      </w:r>
      <w:r>
        <w:rPr>
          <w:rFonts w:ascii="Times New Roman"/>
          <w:i/>
        </w:rPr>
        <w:t>local accuracy </w:t>
      </w:r>
      <w:r>
        <w:rPr/>
        <w:t>and </w:t>
      </w:r>
      <w:r>
        <w:rPr>
          <w:rFonts w:ascii="Times New Roman"/>
          <w:i/>
        </w:rPr>
        <w:t>consistency</w:t>
      </w:r>
      <w:r>
        <w:rPr/>
        <w:t>. The SHAP formalism was specifically</w:t>
      </w:r>
      <w:r>
        <w:rPr>
          <w:w w:val="110"/>
        </w:rPr>
        <w:t> devised to take these axiomatic properties into account </w:t>
      </w:r>
      <w:hyperlink w:history="true" w:anchor="_bookmark31">
        <w:r>
          <w:rPr>
            <w:color w:val="0080AC"/>
            <w:w w:val="110"/>
          </w:rPr>
          <w:t>[36]</w:t>
        </w:r>
      </w:hyperlink>
      <w:r>
        <w:rPr>
          <w:w w:val="110"/>
        </w:rPr>
        <w:t>. The prop- </w:t>
      </w:r>
      <w:r>
        <w:rPr>
          <w:spacing w:val="-2"/>
          <w:w w:val="110"/>
        </w:rPr>
        <w:t>erty</w:t>
      </w:r>
      <w:r>
        <w:rPr>
          <w:spacing w:val="-4"/>
          <w:w w:val="110"/>
        </w:rPr>
        <w:t> </w:t>
      </w:r>
      <w:r>
        <w:rPr>
          <w:rFonts w:ascii="Times New Roman"/>
          <w:i/>
          <w:spacing w:val="-2"/>
          <w:w w:val="110"/>
        </w:rPr>
        <w:t>local</w:t>
      </w:r>
      <w:r>
        <w:rPr>
          <w:rFonts w:ascii="Times New Roman"/>
          <w:i/>
          <w:spacing w:val="-4"/>
          <w:w w:val="110"/>
        </w:rPr>
        <w:t> </w:t>
      </w:r>
      <w:r>
        <w:rPr>
          <w:rFonts w:ascii="Times New Roman"/>
          <w:i/>
          <w:spacing w:val="-2"/>
          <w:w w:val="110"/>
        </w:rPr>
        <w:t>accuracy</w:t>
      </w:r>
      <w:r>
        <w:rPr>
          <w:rFonts w:ascii="Times New Roman"/>
          <w:i/>
          <w:spacing w:val="-4"/>
          <w:w w:val="110"/>
        </w:rPr>
        <w:t> </w:t>
      </w:r>
      <w:r>
        <w:rPr>
          <w:spacing w:val="-2"/>
          <w:w w:val="110"/>
        </w:rPr>
        <w:t>ensures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sum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individual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feature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attributions 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equal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original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prediction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SHAP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allocates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pre- </w:t>
      </w:r>
      <w:r>
        <w:rPr>
          <w:w w:val="110"/>
        </w:rPr>
        <w:t>diction</w:t>
      </w:r>
      <w:r>
        <w:rPr>
          <w:w w:val="110"/>
        </w:rPr>
        <w:t> across</w:t>
      </w:r>
      <w:r>
        <w:rPr>
          <w:w w:val="110"/>
        </w:rPr>
        <w:t> contributing</w:t>
      </w:r>
      <w:r>
        <w:rPr>
          <w:w w:val="110"/>
        </w:rPr>
        <w:t> features.</w:t>
      </w:r>
      <w:r>
        <w:rPr>
          <w:w w:val="110"/>
        </w:rPr>
        <w:t> Furthermore,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consistency</w:t>
      </w:r>
      <w:r>
        <w:rPr>
          <w:rFonts w:ascii="Times New Roman"/>
          <w:i/>
          <w:w w:val="110"/>
        </w:rPr>
        <w:t> </w:t>
      </w:r>
      <w:r>
        <w:rPr>
          <w:w w:val="110"/>
        </w:rPr>
        <w:t>ensures that</w:t>
      </w:r>
      <w:r>
        <w:rPr>
          <w:spacing w:val="-5"/>
          <w:w w:val="110"/>
        </w:rPr>
        <w:t> </w:t>
      </w:r>
      <w:r>
        <w:rPr>
          <w:w w:val="110"/>
        </w:rPr>
        <w:t>feature</w:t>
      </w:r>
      <w:r>
        <w:rPr>
          <w:spacing w:val="-5"/>
          <w:w w:val="110"/>
        </w:rPr>
        <w:t> </w:t>
      </w:r>
      <w:r>
        <w:rPr>
          <w:w w:val="110"/>
        </w:rPr>
        <w:t>importance</w:t>
      </w:r>
      <w:r>
        <w:rPr>
          <w:spacing w:val="-5"/>
          <w:w w:val="110"/>
        </w:rPr>
        <w:t> </w:t>
      </w:r>
      <w:r>
        <w:rPr>
          <w:w w:val="110"/>
        </w:rPr>
        <w:t>correctly</w:t>
      </w:r>
      <w:r>
        <w:rPr>
          <w:spacing w:val="-5"/>
          <w:w w:val="110"/>
        </w:rPr>
        <w:t> </w:t>
      </w:r>
      <w:r>
        <w:rPr>
          <w:w w:val="110"/>
        </w:rPr>
        <w:t>accounts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rel- ative scale. Hence, if a change in a feature value has larger impact on model</w:t>
      </w:r>
      <w:r>
        <w:rPr>
          <w:spacing w:val="-1"/>
          <w:w w:val="110"/>
        </w:rPr>
        <w:t> </w:t>
      </w:r>
      <w:r>
        <w:rPr>
          <w:rFonts w:ascii="Times New Roman"/>
          <w:i/>
          <w:w w:val="110"/>
        </w:rPr>
        <w:t>A</w:t>
      </w:r>
      <w:r>
        <w:rPr>
          <w:rFonts w:ascii="Times New Roman"/>
          <w:i/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rFonts w:ascii="Times New Roman"/>
          <w:i/>
          <w:w w:val="110"/>
        </w:rPr>
        <w:t>B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feature</w:t>
      </w:r>
      <w:r>
        <w:rPr>
          <w:spacing w:val="-1"/>
          <w:w w:val="110"/>
        </w:rPr>
        <w:t> </w:t>
      </w:r>
      <w:r>
        <w:rPr>
          <w:w w:val="110"/>
        </w:rPr>
        <w:t>importance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larger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rFonts w:ascii="Times New Roman"/>
          <w:i/>
          <w:w w:val="110"/>
        </w:rPr>
        <w:t>A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These properties can be accounted for by representing feature importance as Shapley values </w:t>
      </w:r>
      <w:hyperlink w:history="true" w:anchor="_bookmark31">
        <w:r>
          <w:rPr>
            <w:color w:val="0080AC"/>
            <w:w w:val="110"/>
          </w:rPr>
          <w:t>[36]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117" w:firstLine="239"/>
      </w:pP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weighting</w:t>
      </w:r>
      <w:r>
        <w:rPr>
          <w:spacing w:val="-4"/>
          <w:w w:val="110"/>
        </w:rPr>
        <w:t> </w:t>
      </w:r>
      <w:r>
        <w:rPr>
          <w:w w:val="110"/>
        </w:rPr>
        <w:t>procedure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artificial</w:t>
      </w:r>
      <w:r>
        <w:rPr>
          <w:spacing w:val="-4"/>
          <w:w w:val="110"/>
        </w:rPr>
        <w:t> </w:t>
      </w:r>
      <w:r>
        <w:rPr>
          <w:w w:val="110"/>
        </w:rPr>
        <w:t>samples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key</w:t>
      </w:r>
      <w:r>
        <w:rPr>
          <w:spacing w:val="-4"/>
          <w:w w:val="110"/>
        </w:rPr>
        <w:t> </w:t>
      </w:r>
      <w:r>
        <w:rPr>
          <w:w w:val="110"/>
        </w:rPr>
        <w:t>aspect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con- </w:t>
      </w:r>
      <w:r>
        <w:rPr/>
        <w:t>necting</w:t>
      </w:r>
      <w:r>
        <w:rPr>
          <w:spacing w:val="22"/>
        </w:rPr>
        <w:t> </w:t>
      </w:r>
      <w:r>
        <w:rPr/>
        <w:t>Shapley</w:t>
      </w:r>
      <w:r>
        <w:rPr>
          <w:spacing w:val="23"/>
        </w:rPr>
        <w:t> </w:t>
      </w:r>
      <w:r>
        <w:rPr/>
        <w:t>values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LIME</w:t>
      </w:r>
      <w:r>
        <w:rPr>
          <w:spacing w:val="23"/>
        </w:rPr>
        <w:t> </w:t>
      </w:r>
      <w:r>
        <w:rPr/>
        <w:t>approach.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LIME,</w:t>
      </w:r>
      <w:r>
        <w:rPr>
          <w:spacing w:val="23"/>
        </w:rPr>
        <w:t> </w:t>
      </w:r>
      <w:r>
        <w:rPr/>
        <w:t>heuristic</w:t>
      </w:r>
      <w:r>
        <w:rPr>
          <w:spacing w:val="23"/>
        </w:rPr>
        <w:t> </w:t>
      </w:r>
      <w:r>
        <w:rPr>
          <w:spacing w:val="-2"/>
        </w:rPr>
        <w:t>choices</w:t>
      </w:r>
    </w:p>
    <w:p>
      <w:pPr>
        <w:pStyle w:val="BodyText"/>
        <w:spacing w:line="230" w:lineRule="exact"/>
      </w:pP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made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select</w:t>
      </w:r>
      <w:r>
        <w:rPr>
          <w:spacing w:val="6"/>
          <w:w w:val="110"/>
        </w:rPr>
        <w:t> </w:t>
      </w:r>
      <w:r>
        <w:rPr>
          <w:rFonts w:ascii="[F500]" w:hAnsi="[F500]" w:eastAsia="[F500]"/>
          <w:w w:val="110"/>
        </w:rPr>
        <w:t>G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rFonts w:ascii="STIX Math" w:hAnsi="STIX Math" w:eastAsia="STIX Math"/>
          <w:w w:val="110"/>
        </w:rPr>
        <w:t>Ω(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rFonts w:ascii="STIX Math" w:hAnsi="STIX Math" w:eastAsia="STIX Math"/>
          <w:i/>
          <w:w w:val="110"/>
        </w:rPr>
        <w:t>𝜋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contrast,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SHAP</w:t>
      </w:r>
      <w:r>
        <w:rPr>
          <w:spacing w:val="7"/>
          <w:w w:val="110"/>
        </w:rPr>
        <w:t> </w:t>
      </w:r>
      <w:r>
        <w:rPr>
          <w:w w:val="110"/>
        </w:rPr>
        <w:t>method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in-</w:t>
      </w:r>
    </w:p>
    <w:p>
      <w:pPr>
        <w:pStyle w:val="BodyText"/>
        <w:spacing w:line="163" w:lineRule="exact"/>
      </w:pPr>
      <w:r>
        <w:rPr>
          <w:w w:val="110"/>
        </w:rPr>
        <w:t>troduces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special</w:t>
      </w:r>
      <w:r>
        <w:rPr>
          <w:spacing w:val="15"/>
          <w:w w:val="110"/>
        </w:rPr>
        <w:t> </w:t>
      </w:r>
      <w:r>
        <w:rPr>
          <w:w w:val="110"/>
        </w:rPr>
        <w:t>kernel</w:t>
      </w:r>
      <w:r>
        <w:rPr>
          <w:spacing w:val="16"/>
          <w:w w:val="110"/>
        </w:rPr>
        <w:t> </w:t>
      </w:r>
      <w:r>
        <w:rPr>
          <w:w w:val="110"/>
        </w:rPr>
        <w:t>function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related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Shapley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value</w:t>
      </w:r>
    </w:p>
    <w:p>
      <w:pPr>
        <w:pStyle w:val="BodyText"/>
        <w:spacing w:line="273" w:lineRule="auto" w:before="17"/>
        <w:ind w:right="117"/>
      </w:pPr>
      <w:r>
        <w:rPr>
          <w:w w:val="110"/>
        </w:rPr>
        <w:t>definition, assuming that feature weights follow the two axioms of in- </w:t>
      </w:r>
      <w:r>
        <w:rPr/>
        <w:t>terpretability. Specifically, SHAP uses the following procedure for inter-</w:t>
      </w:r>
      <w:r>
        <w:rPr>
          <w:w w:val="110"/>
        </w:rPr>
        <w:t> preting an instance </w:t>
      </w:r>
      <w:r>
        <w:rPr>
          <w:rFonts w:ascii="Times New Roman"/>
          <w:i/>
          <w:w w:val="110"/>
        </w:rPr>
        <w:t>x</w:t>
      </w:r>
      <w:r>
        <w:rPr>
          <w:w w:val="110"/>
        </w:rPr>
        <w:t>: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spacing w:before="0"/>
        <w:ind w:left="118" w:right="0" w:firstLine="0"/>
        <w:jc w:val="left"/>
        <w:rPr>
          <w:rFonts w:ascii="UKIJ Imaret" w:hAnsi="UKIJ Imaret" w:eastAsia="UKIJ Imaret"/>
          <w:sz w:val="16"/>
        </w:rPr>
      </w:pPr>
      <w:bookmarkStart w:name="_bookmark7" w:id="12"/>
      <w:bookmarkEnd w:id="12"/>
      <w:r>
        <w:rPr/>
      </w:r>
      <w:r>
        <w:rPr>
          <w:rFonts w:ascii="STIX Math" w:hAnsi="STIX Math" w:eastAsia="STIX Math"/>
          <w:i/>
          <w:spacing w:val="-2"/>
          <w:w w:val="105"/>
          <w:position w:val="-12"/>
          <w:sz w:val="16"/>
        </w:rPr>
        <w:t>𝑔</w:t>
      </w:r>
      <w:r>
        <w:rPr>
          <w:rFonts w:ascii="UKIJ Imaret" w:hAnsi="UKIJ Imaret" w:eastAsia="UKIJ Imaret"/>
          <w:spacing w:val="-2"/>
          <w:w w:val="105"/>
          <w:sz w:val="16"/>
        </w:rPr>
        <w:t>(</w:t>
      </w:r>
      <w:r>
        <w:rPr>
          <w:rFonts w:ascii="STIX Math" w:hAnsi="STIX Math" w:eastAsia="STIX Math"/>
          <w:i/>
          <w:spacing w:val="-2"/>
          <w:w w:val="105"/>
          <w:position w:val="-12"/>
          <w:sz w:val="16"/>
        </w:rPr>
        <w:t>𝑥</w:t>
      </w:r>
      <w:r>
        <w:rPr>
          <w:rFonts w:ascii="STIX Math" w:hAnsi="STIX Math" w:eastAsia="STIX Math"/>
          <w:spacing w:val="-2"/>
          <w:w w:val="105"/>
          <w:position w:val="-5"/>
          <w:sz w:val="12"/>
        </w:rPr>
        <w:t>′</w:t>
      </w:r>
      <w:r>
        <w:rPr>
          <w:rFonts w:ascii="UKIJ Imaret" w:hAnsi="UKIJ Imaret" w:eastAsia="UKIJ Imaret"/>
          <w:spacing w:val="-2"/>
          <w:w w:val="105"/>
          <w:sz w:val="16"/>
        </w:rPr>
        <w:t>)</w:t>
      </w:r>
    </w:p>
    <w:p>
      <w:pPr>
        <w:spacing w:line="511" w:lineRule="exact" w:before="0"/>
        <w:ind w:left="4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i/>
          <w:sz w:val="16"/>
        </w:rPr>
        <w:t>𝜙</w:t>
      </w:r>
      <w:r>
        <w:rPr>
          <w:rFonts w:ascii="STIX Math" w:eastAsia="STIX Math"/>
          <w:position w:val="-3"/>
          <w:sz w:val="12"/>
        </w:rPr>
        <w:t>0</w:t>
      </w:r>
      <w:r>
        <w:rPr>
          <w:rFonts w:ascii="STIX Math" w:eastAsia="STIX Math"/>
          <w:spacing w:val="13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+</w:t>
      </w:r>
    </w:p>
    <w:p>
      <w:pPr>
        <w:spacing w:line="267" w:lineRule="exact" w:before="0"/>
        <w:ind w:left="33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𝑀</w:t>
      </w:r>
    </w:p>
    <w:p>
      <w:pPr>
        <w:spacing w:before="15"/>
        <w:ind w:left="9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1068400</wp:posOffset>
                </wp:positionH>
                <wp:positionV relativeFrom="paragraph">
                  <wp:posOffset>-78810</wp:posOffset>
                </wp:positionV>
                <wp:extent cx="24130" cy="21653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413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UKIJ Imaret" w:hAnsi="UKIJ Imaret"/>
                                <w:sz w:val="16"/>
                              </w:rPr>
                            </w:pPr>
                            <w:r>
                              <w:rPr>
                                <w:rFonts w:ascii="UKIJ Imaret" w:hAnsi="UKIJ Imaret"/>
                                <w:spacing w:val="-179"/>
                                <w:w w:val="18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25999pt;margin-top:-6.205576pt;width:1.9pt;height:17.05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UKIJ Imaret" w:hAnsi="UKIJ Imaret"/>
                          <w:sz w:val="16"/>
                        </w:rPr>
                      </w:pPr>
                      <w:r>
                        <w:rPr>
                          <w:rFonts w:ascii="UKIJ Imaret" w:hAnsi="UKIJ Imaret"/>
                          <w:spacing w:val="-179"/>
                          <w:w w:val="18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tabs>
          <w:tab w:pos="3680" w:val="left" w:leader="none"/>
        </w:tabs>
        <w:spacing w:line="511" w:lineRule="exact" w:before="0"/>
        <w:ind w:left="0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95"/>
          <w:sz w:val="16"/>
        </w:rPr>
        <w:t>𝜙</w:t>
      </w:r>
      <w:r>
        <w:rPr>
          <w:rFonts w:ascii="STIX Math" w:hAnsi="STIX Math" w:eastAsia="STIX Math"/>
          <w:i/>
          <w:w w:val="9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17"/>
          <w:w w:val="95"/>
          <w:position w:val="-3"/>
          <w:sz w:val="12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</w:rPr>
        <w:t>𝑥</w:t>
      </w:r>
      <w:r>
        <w:rPr>
          <w:rFonts w:ascii="STIX Math" w:hAnsi="STIX Math" w:eastAsia="STIX Math"/>
          <w:spacing w:val="-5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5"/>
          <w:w w:val="110"/>
          <w:sz w:val="16"/>
          <w:vertAlign w:val="baseline"/>
        </w:rPr>
        <w:t>(2)</w:t>
      </w:r>
    </w:p>
    <w:p>
      <w:pPr>
        <w:pStyle w:val="ListParagraph"/>
        <w:numPr>
          <w:ilvl w:val="0"/>
          <w:numId w:val="2"/>
        </w:numPr>
        <w:tabs>
          <w:tab w:pos="364" w:val="left" w:leader="none"/>
          <w:tab w:pos="366" w:val="left" w:leader="none"/>
        </w:tabs>
        <w:spacing w:line="273" w:lineRule="auto" w:before="70" w:after="0"/>
        <w:ind w:left="366" w:right="117" w:hanging="249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Training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organized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8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k</w:t>
      </w:r>
      <w:r>
        <w:rPr>
          <w:w w:val="110"/>
          <w:sz w:val="16"/>
        </w:rPr>
        <w:t>-means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clustering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k</w:t>
      </w:r>
      <w:r>
        <w:rPr>
          <w:rFonts w:ascii="Times New Roman"/>
          <w:i/>
          <w:spacing w:val="-8"/>
          <w:w w:val="110"/>
          <w:sz w:val="16"/>
        </w:rPr>
        <w:t> </w:t>
      </w:r>
      <w:r>
        <w:rPr>
          <w:w w:val="110"/>
          <w:sz w:val="16"/>
        </w:rPr>
        <w:t>sam- ples are weighted by the number of training instances they rep- resent. These samples constitute a background data set of given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5" w:equalWidth="0">
            <w:col w:w="492" w:space="40"/>
            <w:col w:w="476" w:space="39"/>
            <w:col w:w="190" w:space="38"/>
            <w:col w:w="3907" w:space="428"/>
            <w:col w:w="5040"/>
          </w:cols>
        </w:sectPr>
      </w:pPr>
    </w:p>
    <w:p>
      <w:pPr>
        <w:pStyle w:val="BodyText"/>
        <w:spacing w:line="26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1367294</wp:posOffset>
                </wp:positionH>
                <wp:positionV relativeFrom="paragraph">
                  <wp:posOffset>-209521</wp:posOffset>
                </wp:positionV>
                <wp:extent cx="24130" cy="762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61003pt;margin-top:-16.497766pt;width:1.9pt;height:6pt;mso-position-horizontal-relative:page;mso-position-vertical-relative:paragraph;z-index:-16037376" type="#_x0000_t202" id="docshape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{0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1}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𝑀</w:t>
      </w:r>
      <w:r>
        <w:rPr>
          <w:rFonts w:ascii="STIX Math" w:hAnsi="STIX Math" w:eastAsia="STIX Math"/>
          <w:i/>
          <w:spacing w:val="-14"/>
          <w:w w:val="110"/>
          <w:position w:val="6"/>
          <w:sz w:val="12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rFonts w:ascii="Times New Roman" w:hAnsi="Times New Roman" w:eastAsia="Times New Roman"/>
          <w:i/>
          <w:w w:val="110"/>
          <w:vertAlign w:val="baseline"/>
        </w:rPr>
        <w:t>M</w:t>
      </w:r>
      <w:r>
        <w:rPr>
          <w:rFonts w:ascii="Times New Roman" w:hAnsi="Times New Roman" w:eastAsia="Times New Roman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features,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𝜙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16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-4"/>
          <w:w w:val="110"/>
          <w:vertAlign w:val="baseline"/>
        </w:rPr>
        <w:t> </w:t>
      </w:r>
      <w:r>
        <w:rPr>
          <w:rFonts w:ascii="Arimo" w:hAnsi="Arimo" w:eastAsia="Arimo"/>
          <w:w w:val="110"/>
          <w:vertAlign w:val="baseline"/>
        </w:rPr>
        <w:t>ℝ</w:t>
      </w:r>
      <w:r>
        <w:rPr>
          <w:w w:val="110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112" w:lineRule="auto" w:before="57"/>
        <w:jc w:val="left"/>
      </w:pPr>
      <w:r>
        <w:rPr>
          <w:w w:val="110"/>
        </w:rPr>
        <w:t>sents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feature</w:t>
      </w:r>
      <w:r>
        <w:rPr>
          <w:spacing w:val="-8"/>
          <w:w w:val="110"/>
        </w:rPr>
        <w:t> </w:t>
      </w:r>
      <w:r>
        <w:rPr>
          <w:w w:val="110"/>
        </w:rPr>
        <w:t>contribution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𝜙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w w:val="110"/>
        </w:rPr>
        <w:t>).</w:t>
      </w:r>
      <w:r>
        <w:rPr>
          <w:spacing w:val="-8"/>
          <w:w w:val="110"/>
        </w:rPr>
        <w:t> </w:t>
      </w:r>
      <w:r>
        <w:rPr>
          <w:w w:val="110"/>
        </w:rPr>
        <w:t>Accordingly,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weight</w:t>
      </w:r>
      <w:r>
        <w:rPr>
          <w:spacing w:val="-8"/>
          <w:w w:val="110"/>
        </w:rPr>
        <w:t> </w:t>
      </w:r>
      <w:r>
        <w:rPr>
          <w:w w:val="110"/>
        </w:rPr>
        <w:t>must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assigned presence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absence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feature</w:t>
      </w:r>
      <w:r>
        <w:rPr>
          <w:spacing w:val="8"/>
          <w:w w:val="110"/>
        </w:rPr>
        <w:t> </w:t>
      </w:r>
      <w:r>
        <w:rPr>
          <w:w w:val="110"/>
        </w:rPr>
        <w:t>value</w:t>
      </w:r>
      <w:r>
        <w:rPr>
          <w:spacing w:val="9"/>
          <w:w w:val="110"/>
        </w:rPr>
        <w:t> </w:t>
      </w:r>
      <w:r>
        <w:rPr>
          <w:w w:val="110"/>
        </w:rPr>
        <w:t>impacting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prediction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repre-</w:t>
      </w:r>
    </w:p>
    <w:p>
      <w:pPr>
        <w:pStyle w:val="BodyText"/>
        <w:spacing w:line="273" w:lineRule="auto" w:before="2"/>
        <w:jc w:val="left"/>
      </w:pPr>
      <w:r>
        <w:rPr>
          <w:w w:val="110"/>
        </w:rPr>
        <w:t>to each variable for which the LIME methodology </w:t>
      </w:r>
      <w:hyperlink w:history="true" w:anchor="_bookmark34">
        <w:r>
          <w:rPr>
            <w:color w:val="0080AC"/>
            <w:w w:val="110"/>
          </w:rPr>
          <w:t>[37]</w:t>
        </w:r>
      </w:hyperlink>
      <w:r>
        <w:rPr>
          <w:color w:val="0080AC"/>
          <w:w w:val="110"/>
        </w:rPr>
        <w:t> </w:t>
      </w:r>
      <w:r>
        <w:rPr>
          <w:w w:val="110"/>
        </w:rPr>
        <w:t>can be applied and further extended.</w:t>
      </w:r>
    </w:p>
    <w:p>
      <w:pPr>
        <w:pStyle w:val="BodyText"/>
        <w:spacing w:before="29"/>
        <w:ind w:left="462"/>
        <w:jc w:val="left"/>
      </w:pPr>
      <w:r>
        <w:rPr/>
        <w:br w:type="column"/>
      </w:r>
      <w:r>
        <w:rPr>
          <w:w w:val="110"/>
        </w:rPr>
        <w:t>feature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values.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3" w:lineRule="auto" w:before="25" w:after="0"/>
        <w:ind w:left="462" w:right="118" w:hanging="297"/>
        <w:jc w:val="left"/>
        <w:rPr>
          <w:sz w:val="16"/>
        </w:rPr>
      </w:pPr>
      <w:r>
        <w:rPr>
          <w:w w:val="110"/>
          <w:sz w:val="16"/>
        </w:rPr>
        <w:t>Artificial samples are obtained by replacing features of the test instance </w:t>
      </w:r>
      <w:r>
        <w:rPr>
          <w:rFonts w:ascii="Times New Roman"/>
          <w:i/>
          <w:w w:val="110"/>
          <w:sz w:val="16"/>
        </w:rPr>
        <w:t>x </w:t>
      </w:r>
      <w:r>
        <w:rPr>
          <w:w w:val="110"/>
          <w:sz w:val="16"/>
        </w:rPr>
        <w:t>with the values from the background data set.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3" w:lineRule="auto" w:before="0" w:after="0"/>
        <w:ind w:left="462" w:right="118" w:hanging="345"/>
        <w:jc w:val="left"/>
        <w:rPr>
          <w:sz w:val="16"/>
        </w:rPr>
      </w:pPr>
      <w:r>
        <w:rPr>
          <w:w w:val="110"/>
          <w:sz w:val="16"/>
        </w:rPr>
        <w:t>These artificial samples are weighted by the value of the SHAP kernel calculated for each sample and </w:t>
      </w:r>
      <w:r>
        <w:rPr>
          <w:rFonts w:ascii="Times New Roman"/>
          <w:i/>
          <w:w w:val="110"/>
          <w:sz w:val="16"/>
        </w:rPr>
        <w:t>x</w:t>
      </w:r>
      <w:r>
        <w:rPr>
          <w:w w:val="110"/>
          <w:sz w:val="16"/>
        </w:rPr>
        <w:t>.</w:t>
      </w:r>
    </w:p>
    <w:p>
      <w:pPr>
        <w:spacing w:after="0" w:line="273" w:lineRule="auto"/>
        <w:jc w:val="left"/>
        <w:rPr>
          <w:sz w:val="16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7" w:space="327"/>
            <w:col w:w="5136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ListParagraph"/>
        <w:numPr>
          <w:ilvl w:val="0"/>
          <w:numId w:val="2"/>
        </w:numPr>
        <w:tabs>
          <w:tab w:pos="594" w:val="left" w:leader="none"/>
          <w:tab w:pos="596" w:val="left" w:leader="none"/>
        </w:tabs>
        <w:spacing w:line="273" w:lineRule="auto" w:before="91" w:after="0"/>
        <w:ind w:left="596" w:right="43" w:hanging="333"/>
        <w:jc w:val="both"/>
        <w:rPr>
          <w:sz w:val="16"/>
        </w:rPr>
      </w:pPr>
      <w:bookmarkStart w:name="_bookmark8" w:id="13"/>
      <w:bookmarkEnd w:id="13"/>
      <w:r>
        <w:rPr/>
      </w:r>
      <w:r>
        <w:rPr>
          <w:w w:val="110"/>
          <w:sz w:val="16"/>
        </w:rPr>
        <w:t>A weighted linear regression model </w:t>
      </w:r>
      <w:r>
        <w:rPr>
          <w:rFonts w:ascii="Times New Roman" w:hAnsi="Times New Roman"/>
          <w:i/>
          <w:w w:val="110"/>
          <w:sz w:val="16"/>
        </w:rPr>
        <w:t>g </w:t>
      </w:r>
      <w:r>
        <w:rPr>
          <w:w w:val="110"/>
          <w:sz w:val="16"/>
        </w:rPr>
        <w:t>is trained to predict </w:t>
      </w:r>
      <w:r>
        <w:rPr>
          <w:rFonts w:ascii="Times New Roman" w:hAnsi="Times New Roman"/>
          <w:i/>
          <w:w w:val="110"/>
          <w:sz w:val="16"/>
        </w:rPr>
        <w:t>f(x)</w:t>
      </w:r>
      <w:r>
        <w:rPr>
          <w:w w:val="110"/>
          <w:sz w:val="16"/>
        </w:rPr>
        <w:t>. </w:t>
      </w:r>
      <w:bookmarkStart w:name="_bookmark9" w:id="14"/>
      <w:bookmarkEnd w:id="14"/>
      <w:r>
        <w:rPr>
          <w:w w:val="110"/>
          <w:sz w:val="16"/>
        </w:rPr>
        <w:t>Th</w:t>
      </w:r>
      <w:r>
        <w:rPr>
          <w:w w:val="110"/>
          <w:sz w:val="16"/>
        </w:rPr>
        <w:t>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coeﬃcients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Shapley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values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corresponding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fea- ture importance estimates.</w:t>
      </w:r>
    </w:p>
    <w:p>
      <w:pPr>
        <w:pStyle w:val="BodyText"/>
        <w:spacing w:line="273" w:lineRule="auto" w:before="117"/>
        <w:ind w:right="41" w:firstLine="239"/>
      </w:pPr>
      <w:bookmarkStart w:name="_bookmark10" w:id="15"/>
      <w:bookmarkEnd w:id="15"/>
      <w:r>
        <w:rPr/>
      </w:r>
      <w:r>
        <w:rPr>
          <w:w w:val="110"/>
        </w:rPr>
        <w:t>Sampling</w:t>
      </w:r>
      <w:r>
        <w:rPr>
          <w:w w:val="110"/>
        </w:rPr>
        <w:t> all</w:t>
      </w:r>
      <w:r>
        <w:rPr>
          <w:w w:val="110"/>
        </w:rPr>
        <w:t> possible</w:t>
      </w:r>
      <w:r>
        <w:rPr>
          <w:w w:val="110"/>
        </w:rPr>
        <w:t> feature</w:t>
      </w:r>
      <w:r>
        <w:rPr>
          <w:w w:val="110"/>
        </w:rPr>
        <w:t> subsets</w:t>
      </w:r>
      <w:r>
        <w:rPr>
          <w:w w:val="110"/>
        </w:rPr>
        <w:t> is</w:t>
      </w:r>
      <w:r>
        <w:rPr>
          <w:w w:val="110"/>
        </w:rPr>
        <w:t> avoided</w:t>
      </w:r>
      <w:r>
        <w:rPr>
          <w:w w:val="110"/>
        </w:rPr>
        <w:t> through</w:t>
      </w:r>
      <w:r>
        <w:rPr>
          <w:w w:val="110"/>
        </w:rPr>
        <w:t> permuta- 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feature</w:t>
      </w:r>
      <w:r>
        <w:rPr>
          <w:w w:val="110"/>
        </w:rPr>
        <w:t> vector</w:t>
      </w:r>
      <w:r>
        <w:rPr>
          <w:w w:val="110"/>
        </w:rPr>
        <w:t> by</w:t>
      </w:r>
      <w:r>
        <w:rPr>
          <w:w w:val="110"/>
        </w:rPr>
        <w:t> setting</w:t>
      </w:r>
      <w:r>
        <w:rPr>
          <w:w w:val="110"/>
        </w:rPr>
        <w:t> features</w:t>
      </w:r>
      <w:r>
        <w:rPr>
          <w:w w:val="110"/>
        </w:rPr>
        <w:t> on</w:t>
      </w:r>
      <w:r>
        <w:rPr>
          <w:w w:val="110"/>
        </w:rPr>
        <w:t> and</w:t>
      </w:r>
      <w:r>
        <w:rPr>
          <w:w w:val="110"/>
        </w:rPr>
        <w:t> off.</w:t>
      </w:r>
      <w:r>
        <w:rPr>
          <w:w w:val="110"/>
        </w:rPr>
        <w:t> A</w:t>
      </w:r>
      <w:r>
        <w:rPr>
          <w:w w:val="110"/>
        </w:rPr>
        <w:t> feature</w:t>
      </w:r>
      <w:r>
        <w:rPr>
          <w:w w:val="110"/>
        </w:rPr>
        <w:t> is assigned a large weight if its replacement with an artificial value leads </w:t>
      </w:r>
      <w:bookmarkStart w:name="_bookmark11" w:id="16"/>
      <w:bookmarkEnd w:id="16"/>
      <w:r>
        <w:rPr>
          <w:w w:val="110"/>
        </w:rPr>
        <w:t>to</w:t>
      </w:r>
      <w:r>
        <w:rPr>
          <w:w w:val="110"/>
        </w:rPr>
        <w:t> a</w:t>
      </w:r>
      <w:r>
        <w:rPr>
          <w:w w:val="110"/>
        </w:rPr>
        <w:t> significant</w:t>
      </w:r>
      <w:r>
        <w:rPr>
          <w:w w:val="110"/>
        </w:rPr>
        <w:t> change</w:t>
      </w:r>
      <w:r>
        <w:rPr>
          <w:w w:val="110"/>
        </w:rPr>
        <w:t> in</w:t>
      </w:r>
      <w:r>
        <w:rPr>
          <w:w w:val="110"/>
        </w:rPr>
        <w:t> model</w:t>
      </w:r>
      <w:r>
        <w:rPr>
          <w:w w:val="110"/>
        </w:rPr>
        <w:t> output.</w:t>
      </w:r>
      <w:r>
        <w:rPr>
          <w:w w:val="110"/>
        </w:rPr>
        <w:t> Weights</w:t>
      </w:r>
      <w:r>
        <w:rPr>
          <w:w w:val="110"/>
        </w:rPr>
        <w:t> of</w:t>
      </w:r>
      <w:r>
        <w:rPr>
          <w:w w:val="110"/>
        </w:rPr>
        <w:t> artificial</w:t>
      </w:r>
      <w:r>
        <w:rPr>
          <w:w w:val="110"/>
        </w:rPr>
        <w:t> samples are determined as the number of feature addition sequences of a given </w:t>
      </w:r>
      <w:r>
        <w:rPr>
          <w:spacing w:val="-2"/>
          <w:w w:val="110"/>
        </w:rPr>
        <w:t>subset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SHAP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kernel.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Coeﬃcients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local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linear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regression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pro- </w:t>
      </w:r>
      <w:bookmarkStart w:name="_bookmark12" w:id="17"/>
      <w:bookmarkEnd w:id="17"/>
      <w:r>
        <w:rPr>
          <w:w w:val="110"/>
        </w:rPr>
        <w:t>vid</w:t>
      </w:r>
      <w:r>
        <w:rPr>
          <w:w w:val="110"/>
        </w:rPr>
        <w:t>e feature weights as Shapley values, which indicate how important</w:t>
      </w:r>
      <w:r>
        <w:rPr>
          <w:spacing w:val="40"/>
          <w:w w:val="110"/>
        </w:rPr>
        <w:t> </w:t>
      </w:r>
      <w:bookmarkStart w:name="_bookmark13" w:id="18"/>
      <w:bookmarkEnd w:id="18"/>
      <w:r>
        <w:rPr>
          <w:w w:val="110"/>
        </w:rPr>
        <w:t>a</w:t>
      </w:r>
      <w:r>
        <w:rPr>
          <w:w w:val="110"/>
        </w:rPr>
        <w:t> feature is for a given prediction including the direction (sign) of fea- ture</w:t>
      </w:r>
      <w:r>
        <w:rPr>
          <w:spacing w:val="-11"/>
          <w:w w:val="110"/>
        </w:rPr>
        <w:t> </w:t>
      </w:r>
      <w:r>
        <w:rPr>
          <w:w w:val="110"/>
        </w:rPr>
        <w:t>influence.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expected</w:t>
      </w:r>
      <w:r>
        <w:rPr>
          <w:spacing w:val="-10"/>
          <w:w w:val="110"/>
        </w:rPr>
        <w:t> </w:t>
      </w:r>
      <w:r>
        <w:rPr>
          <w:w w:val="110"/>
        </w:rPr>
        <w:t>explanatory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calculated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mean </w:t>
      </w:r>
      <w:bookmarkStart w:name="_bookmark14" w:id="19"/>
      <w:bookmarkEnd w:id="19"/>
      <w:r>
        <w:rPr>
          <w:w w:val="110"/>
        </w:rPr>
        <w:t>of</w:t>
      </w:r>
      <w:r>
        <w:rPr>
          <w:w w:val="110"/>
        </w:rPr>
        <w:t> the model output probability (numerical value) over training set in- </w:t>
      </w:r>
      <w:bookmarkStart w:name="_bookmark15" w:id="20"/>
      <w:bookmarkEnd w:id="20"/>
      <w:r>
        <w:rPr>
          <w:w w:val="110"/>
        </w:rPr>
        <w:t>stances.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instance,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output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then</w:t>
      </w:r>
      <w:r>
        <w:rPr>
          <w:spacing w:val="-2"/>
          <w:w w:val="110"/>
        </w:rPr>
        <w:t> </w:t>
      </w:r>
      <w:r>
        <w:rPr>
          <w:w w:val="110"/>
        </w:rPr>
        <w:t>calculated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 </w:t>
      </w:r>
      <w:bookmarkStart w:name="References" w:id="21"/>
      <w:bookmarkEnd w:id="21"/>
      <w:r>
        <w:rPr>
          <w:w w:val="110"/>
        </w:rPr>
        <w:t>su</w:t>
      </w:r>
      <w:r>
        <w:rPr>
          <w:w w:val="110"/>
        </w:rPr>
        <w:t>m of the expected (base) value and all SHAP feature values.</w:t>
      </w:r>
    </w:p>
    <w:p>
      <w:pPr>
        <w:pStyle w:val="Heading1"/>
        <w:spacing w:before="154"/>
      </w:pPr>
      <w:bookmarkStart w:name="_bookmark16" w:id="22"/>
      <w:bookmarkEnd w:id="22"/>
      <w:r>
        <w:rPr>
          <w:b w:val="0"/>
        </w:rPr>
      </w:r>
      <w:bookmarkStart w:name="_bookmark17" w:id="23"/>
      <w:bookmarkEnd w:id="2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7"/>
        <w:ind w:left="0"/>
        <w:jc w:val="left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1" w:after="0"/>
        <w:ind w:left="439" w:right="38" w:hanging="250"/>
        <w:jc w:val="both"/>
        <w:rPr>
          <w:sz w:val="12"/>
        </w:rPr>
      </w:pPr>
      <w:bookmarkStart w:name="_bookmark18" w:id="24"/>
      <w:bookmarkEnd w:id="24"/>
      <w:r>
        <w:rPr/>
      </w:r>
      <w:hyperlink r:id="rId16">
        <w:r>
          <w:rPr>
            <w:color w:val="0080AC"/>
            <w:w w:val="115"/>
            <w:sz w:val="12"/>
          </w:rPr>
          <w:t>Struble</w:t>
        </w:r>
        <w:r>
          <w:rPr>
            <w:color w:val="0080AC"/>
            <w:w w:val="115"/>
            <w:sz w:val="12"/>
          </w:rPr>
          <w:t> TJ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Alvarez</w:t>
        </w:r>
        <w:r>
          <w:rPr>
            <w:color w:val="0080AC"/>
            <w:w w:val="115"/>
            <w:sz w:val="12"/>
          </w:rPr>
          <w:t> JC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Brown</w:t>
        </w:r>
        <w:r>
          <w:rPr>
            <w:color w:val="0080AC"/>
            <w:w w:val="115"/>
            <w:sz w:val="12"/>
          </w:rPr>
          <w:t> SP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Chytil</w:t>
        </w:r>
        <w:r>
          <w:rPr>
            <w:color w:val="0080AC"/>
            <w:w w:val="115"/>
            <w:sz w:val="12"/>
          </w:rPr>
          <w:t> M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Cisar</w:t>
        </w:r>
        <w:r>
          <w:rPr>
            <w:color w:val="0080AC"/>
            <w:w w:val="115"/>
            <w:sz w:val="12"/>
          </w:rPr>
          <w:t> 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DesJarlais</w:t>
        </w:r>
        <w:r>
          <w:rPr>
            <w:color w:val="0080AC"/>
            <w:w w:val="115"/>
            <w:sz w:val="12"/>
          </w:rPr>
          <w:t> RL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Engkvist</w:t>
        </w:r>
        <w:r>
          <w:rPr>
            <w:color w:val="0080AC"/>
            <w:w w:val="115"/>
            <w:sz w:val="12"/>
          </w:rPr>
          <w:t> O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Frank SA</w:t>
        </w:r>
      </w:hyperlink>
      <w:r>
        <w:rPr>
          <w:color w:val="0080AC"/>
          <w:w w:val="115"/>
          <w:sz w:val="12"/>
        </w:rPr>
        <w:t>, </w:t>
      </w:r>
      <w:hyperlink r:id="rId16">
        <w:r>
          <w:rPr>
            <w:color w:val="0080AC"/>
            <w:w w:val="115"/>
            <w:sz w:val="12"/>
          </w:rPr>
          <w:t>Greve DR</w:t>
        </w:r>
      </w:hyperlink>
      <w:r>
        <w:rPr>
          <w:color w:val="0080AC"/>
          <w:w w:val="115"/>
          <w:sz w:val="12"/>
        </w:rPr>
        <w:t>, </w:t>
      </w:r>
      <w:hyperlink r:id="rId16">
        <w:r>
          <w:rPr>
            <w:color w:val="0080AC"/>
            <w:w w:val="115"/>
            <w:sz w:val="12"/>
          </w:rPr>
          <w:t>Griﬃn DJ</w:t>
        </w:r>
      </w:hyperlink>
      <w:r>
        <w:rPr>
          <w:color w:val="0080AC"/>
          <w:w w:val="115"/>
          <w:sz w:val="12"/>
        </w:rPr>
        <w:t>, </w:t>
      </w:r>
      <w:hyperlink r:id="rId16">
        <w:r>
          <w:rPr>
            <w:color w:val="0080AC"/>
            <w:w w:val="115"/>
            <w:sz w:val="12"/>
          </w:rPr>
          <w:t>Hou X</w:t>
        </w:r>
      </w:hyperlink>
      <w:r>
        <w:rPr>
          <w:color w:val="0080AC"/>
          <w:w w:val="115"/>
          <w:sz w:val="12"/>
        </w:rPr>
        <w:t>, </w:t>
      </w:r>
      <w:hyperlink r:id="rId16">
        <w:r>
          <w:rPr>
            <w:color w:val="0080AC"/>
            <w:w w:val="115"/>
            <w:sz w:val="12"/>
          </w:rPr>
          <w:t>Johannes JW</w:t>
        </w:r>
      </w:hyperlink>
      <w:r>
        <w:rPr>
          <w:color w:val="0080AC"/>
          <w:w w:val="115"/>
          <w:sz w:val="12"/>
        </w:rPr>
        <w:t>, </w:t>
      </w:r>
      <w:hyperlink r:id="rId16">
        <w:r>
          <w:rPr>
            <w:color w:val="0080AC"/>
            <w:w w:val="115"/>
            <w:sz w:val="12"/>
          </w:rPr>
          <w:t>Kreatsoulas C</w:t>
        </w:r>
      </w:hyperlink>
      <w:r>
        <w:rPr>
          <w:color w:val="0080AC"/>
          <w:w w:val="115"/>
          <w:sz w:val="12"/>
        </w:rPr>
        <w:t>, </w:t>
      </w:r>
      <w:hyperlink r:id="rId16">
        <w:r>
          <w:rPr>
            <w:color w:val="0080AC"/>
            <w:w w:val="115"/>
            <w:sz w:val="12"/>
          </w:rPr>
          <w:t>Lahue B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8"/>
          <w:sz w:val="12"/>
        </w:rPr>
        <w:t> </w:t>
      </w:r>
      <w:bookmarkStart w:name="_bookmark19" w:id="25"/>
      <w:bookmarkEnd w:id="25"/>
      <w:r>
        <w:rPr>
          <w:color w:val="0080AC"/>
          <w:w w:val="118"/>
          <w:sz w:val="12"/>
        </w:rPr>
      </w:r>
      <w:hyperlink r:id="rId16">
        <w:r>
          <w:rPr>
            <w:color w:val="0080AC"/>
            <w:w w:val="115"/>
            <w:sz w:val="12"/>
          </w:rPr>
          <w:t>Mathea</w:t>
        </w:r>
        <w:r>
          <w:rPr>
            <w:color w:val="0080AC"/>
            <w:w w:val="115"/>
            <w:sz w:val="12"/>
          </w:rPr>
          <w:t> M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Mogk</w:t>
        </w:r>
        <w:r>
          <w:rPr>
            <w:color w:val="0080AC"/>
            <w:w w:val="115"/>
            <w:sz w:val="12"/>
          </w:rPr>
          <w:t> G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Nicolaou</w:t>
        </w:r>
        <w:r>
          <w:rPr>
            <w:color w:val="0080AC"/>
            <w:w w:val="115"/>
            <w:sz w:val="12"/>
          </w:rPr>
          <w:t> CA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Palmer</w:t>
        </w:r>
        <w:r>
          <w:rPr>
            <w:color w:val="0080AC"/>
            <w:w w:val="115"/>
            <w:sz w:val="12"/>
          </w:rPr>
          <w:t> AD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Price</w:t>
        </w:r>
        <w:r>
          <w:rPr>
            <w:color w:val="0080AC"/>
            <w:w w:val="115"/>
            <w:sz w:val="12"/>
          </w:rPr>
          <w:t> DJ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Robinson</w:t>
        </w:r>
        <w:r>
          <w:rPr>
            <w:color w:val="0080AC"/>
            <w:w w:val="115"/>
            <w:sz w:val="12"/>
          </w:rPr>
          <w:t> RI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Salentin</w:t>
        </w:r>
        <w:r>
          <w:rPr>
            <w:color w:val="0080AC"/>
            <w:w w:val="115"/>
            <w:sz w:val="12"/>
          </w:rPr>
          <w:t> S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16">
        <w:r>
          <w:rPr>
            <w:color w:val="0080AC"/>
            <w:w w:val="115"/>
            <w:sz w:val="12"/>
          </w:rPr>
          <w:t>Xing</w:t>
        </w:r>
        <w:r>
          <w:rPr>
            <w:color w:val="0080AC"/>
            <w:w w:val="115"/>
            <w:sz w:val="12"/>
          </w:rPr>
          <w:t> L,</w:t>
        </w:r>
        <w:r>
          <w:rPr>
            <w:color w:val="0080AC"/>
            <w:w w:val="115"/>
            <w:sz w:val="12"/>
          </w:rPr>
          <w:t> Jaakkola</w:t>
        </w:r>
        <w:r>
          <w:rPr>
            <w:color w:val="0080AC"/>
            <w:w w:val="115"/>
            <w:sz w:val="12"/>
          </w:rPr>
          <w:t> T,</w:t>
        </w:r>
        <w:r>
          <w:rPr>
            <w:color w:val="0080AC"/>
            <w:w w:val="115"/>
            <w:sz w:val="12"/>
          </w:rPr>
          <w:t> Green</w:t>
        </w:r>
        <w:r>
          <w:rPr>
            <w:color w:val="0080AC"/>
            <w:w w:val="115"/>
            <w:sz w:val="12"/>
          </w:rPr>
          <w:t> WH,</w:t>
        </w:r>
        <w:r>
          <w:rPr>
            <w:color w:val="0080AC"/>
            <w:w w:val="115"/>
            <w:sz w:val="12"/>
          </w:rPr>
          <w:t> Barzilay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Coley</w:t>
        </w:r>
        <w:r>
          <w:rPr>
            <w:color w:val="0080AC"/>
            <w:w w:val="115"/>
            <w:sz w:val="12"/>
          </w:rPr>
          <w:t> CW,</w:t>
        </w:r>
        <w:r>
          <w:rPr>
            <w:color w:val="0080AC"/>
            <w:w w:val="115"/>
            <w:sz w:val="12"/>
          </w:rPr>
          <w:t> Jensen</w:t>
        </w:r>
        <w:r>
          <w:rPr>
            <w:color w:val="0080AC"/>
            <w:w w:val="115"/>
            <w:sz w:val="12"/>
          </w:rPr>
          <w:t> KF.</w:t>
        </w:r>
        <w:r>
          <w:rPr>
            <w:color w:val="0080AC"/>
            <w:w w:val="115"/>
            <w:sz w:val="12"/>
          </w:rPr>
          <w:t> Current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fu-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ture</w:t>
        </w:r>
        <w:r>
          <w:rPr>
            <w:color w:val="0080AC"/>
            <w:w w:val="115"/>
            <w:sz w:val="12"/>
          </w:rPr>
          <w:t> roles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artificial</w:t>
        </w:r>
        <w:r>
          <w:rPr>
            <w:color w:val="0080AC"/>
            <w:w w:val="115"/>
            <w:sz w:val="12"/>
          </w:rPr>
          <w:t> intelligence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medicinal</w:t>
        </w:r>
        <w:r>
          <w:rPr>
            <w:color w:val="0080AC"/>
            <w:w w:val="115"/>
            <w:sz w:val="12"/>
          </w:rPr>
          <w:t> chemistry</w:t>
        </w:r>
        <w:r>
          <w:rPr>
            <w:color w:val="0080AC"/>
            <w:w w:val="115"/>
            <w:sz w:val="12"/>
          </w:rPr>
          <w:t> synthesis.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Med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0" w:id="26"/>
        <w:bookmarkEnd w:id="26"/>
        <w:r>
          <w:rPr>
            <w:color w:val="0080AC"/>
            <w:spacing w:val="-2"/>
            <w:w w:val="115"/>
            <w:sz w:val="12"/>
          </w:rPr>
          <w:t>2020;63:8667–82</w:t>
        </w:r>
        <w:r>
          <w:rPr>
            <w:color w:val="0080AC"/>
            <w:spacing w:val="-2"/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250"/>
        <w:jc w:val="both"/>
        <w:rPr>
          <w:sz w:val="12"/>
        </w:rPr>
      </w:pPr>
      <w:bookmarkStart w:name="_bookmark21" w:id="27"/>
      <w:bookmarkEnd w:id="27"/>
      <w:r>
        <w:rPr/>
      </w:r>
      <w:hyperlink r:id="rId17">
        <w:r>
          <w:rPr>
            <w:color w:val="0080AC"/>
            <w:w w:val="115"/>
            <w:sz w:val="12"/>
          </w:rPr>
          <w:t>Yang</w:t>
        </w:r>
        <w:r>
          <w:rPr>
            <w:color w:val="0080AC"/>
            <w:w w:val="115"/>
            <w:sz w:val="12"/>
          </w:rPr>
          <w:t> X,</w:t>
        </w:r>
        <w:r>
          <w:rPr>
            <w:color w:val="0080AC"/>
            <w:w w:val="115"/>
            <w:sz w:val="12"/>
          </w:rPr>
          <w:t> Wang</w:t>
        </w:r>
        <w:r>
          <w:rPr>
            <w:color w:val="0080AC"/>
            <w:w w:val="115"/>
            <w:sz w:val="12"/>
          </w:rPr>
          <w:t> Y,</w:t>
        </w:r>
        <w:r>
          <w:rPr>
            <w:color w:val="0080AC"/>
            <w:w w:val="115"/>
            <w:sz w:val="12"/>
          </w:rPr>
          <w:t> Byrne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Schneider</w:t>
        </w:r>
        <w:r>
          <w:rPr>
            <w:color w:val="0080AC"/>
            <w:w w:val="115"/>
            <w:sz w:val="12"/>
          </w:rPr>
          <w:t> G,</w:t>
        </w:r>
        <w:r>
          <w:rPr>
            <w:color w:val="0080AC"/>
            <w:w w:val="115"/>
            <w:sz w:val="12"/>
          </w:rPr>
          <w:t> Yang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Concepts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artificial</w:t>
        </w:r>
        <w:r>
          <w:rPr>
            <w:color w:val="0080AC"/>
            <w:w w:val="115"/>
            <w:sz w:val="12"/>
          </w:rPr>
          <w:t> intelligence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 computer-assisted drug discovery. Chem Rev 2019;119:10520–94.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1" w:hanging="250"/>
        <w:jc w:val="both"/>
        <w:rPr>
          <w:sz w:val="12"/>
        </w:rPr>
      </w:pPr>
      <w:bookmarkStart w:name="_bookmark22" w:id="28"/>
      <w:bookmarkEnd w:id="28"/>
      <w:r>
        <w:rPr/>
      </w:r>
      <w:bookmarkStart w:name="_bookmark23" w:id="29"/>
      <w:bookmarkEnd w:id="29"/>
      <w:r>
        <w:rPr/>
      </w:r>
      <w:hyperlink r:id="rId18">
        <w:r>
          <w:rPr>
            <w:color w:val="0080AC"/>
            <w:w w:val="115"/>
            <w:sz w:val="12"/>
          </w:rPr>
          <w:t>Walters</w:t>
        </w:r>
        <w:r>
          <w:rPr>
            <w:color w:val="0080AC"/>
            <w:w w:val="115"/>
            <w:sz w:val="12"/>
          </w:rPr>
          <w:t> WP,</w:t>
        </w:r>
        <w:r>
          <w:rPr>
            <w:color w:val="0080AC"/>
            <w:w w:val="115"/>
            <w:sz w:val="12"/>
          </w:rPr>
          <w:t> Barzilay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applications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molecule</w:t>
        </w:r>
        <w:r>
          <w:rPr>
            <w:color w:val="0080AC"/>
            <w:w w:val="115"/>
            <w:sz w:val="12"/>
          </w:rPr>
          <w:t> generation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molecular property prediction. Acc Chem Res 2020;54:263–70 2020.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1" w:hanging="250"/>
        <w:jc w:val="both"/>
        <w:rPr>
          <w:sz w:val="12"/>
        </w:rPr>
      </w:pPr>
      <w:bookmarkStart w:name="_bookmark24" w:id="30"/>
      <w:bookmarkEnd w:id="30"/>
      <w:r>
        <w:rPr/>
      </w:r>
      <w:hyperlink r:id="rId19">
        <w:r>
          <w:rPr>
            <w:color w:val="0080AC"/>
            <w:w w:val="115"/>
            <w:sz w:val="12"/>
          </w:rPr>
          <w:t>Mater</w:t>
        </w:r>
        <w:r>
          <w:rPr>
            <w:color w:val="0080AC"/>
            <w:w w:val="115"/>
            <w:sz w:val="12"/>
          </w:rPr>
          <w:t> AC,</w:t>
        </w:r>
        <w:r>
          <w:rPr>
            <w:color w:val="0080AC"/>
            <w:w w:val="115"/>
            <w:sz w:val="12"/>
          </w:rPr>
          <w:t> Michelle</w:t>
        </w:r>
        <w:r>
          <w:rPr>
            <w:color w:val="0080AC"/>
            <w:w w:val="115"/>
            <w:sz w:val="12"/>
          </w:rPr>
          <w:t> LC.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chemistry.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w w:val="115"/>
            <w:sz w:val="12"/>
          </w:rPr>
          <w:t> Inf</w:t>
        </w:r>
        <w:r>
          <w:rPr>
            <w:color w:val="0080AC"/>
            <w:w w:val="115"/>
            <w:sz w:val="12"/>
          </w:rPr>
          <w:t> Model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5" w:id="31"/>
        <w:bookmarkEnd w:id="31"/>
        <w:r>
          <w:rPr>
            <w:color w:val="0080AC"/>
            <w:spacing w:val="-2"/>
            <w:w w:val="115"/>
            <w:sz w:val="12"/>
          </w:rPr>
          <w:t>2019;59:2545–59</w:t>
        </w:r>
        <w:r>
          <w:rPr>
            <w:color w:val="0080AC"/>
            <w:spacing w:val="-2"/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42" w:hanging="250"/>
        <w:jc w:val="both"/>
        <w:rPr>
          <w:sz w:val="12"/>
        </w:rPr>
      </w:pPr>
      <w:bookmarkStart w:name="_bookmark26" w:id="32"/>
      <w:bookmarkEnd w:id="32"/>
      <w:r>
        <w:rPr/>
      </w:r>
      <w:hyperlink r:id="rId20">
        <w:r>
          <w:rPr>
            <w:color w:val="0080AC"/>
            <w:w w:val="115"/>
            <w:sz w:val="12"/>
          </w:rPr>
          <w:t>Pannu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artificial</w:t>
        </w:r>
        <w:r>
          <w:rPr>
            <w:color w:val="0080AC"/>
            <w:w w:val="115"/>
            <w:sz w:val="12"/>
          </w:rPr>
          <w:t> intelligence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its</w:t>
        </w:r>
        <w:r>
          <w:rPr>
            <w:color w:val="0080AC"/>
            <w:w w:val="115"/>
            <w:sz w:val="12"/>
          </w:rPr>
          <w:t> application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different</w:t>
        </w:r>
        <w:r>
          <w:rPr>
            <w:color w:val="0080AC"/>
            <w:w w:val="115"/>
            <w:sz w:val="12"/>
          </w:rPr>
          <w:t> areas.</w:t>
        </w:r>
        <w:r>
          <w:rPr>
            <w:color w:val="0080AC"/>
            <w:w w:val="115"/>
            <w:sz w:val="12"/>
          </w:rPr>
          <w:t> Artif</w:t>
        </w:r>
        <w:r>
          <w:rPr>
            <w:color w:val="0080AC"/>
            <w:w w:val="115"/>
            <w:sz w:val="12"/>
          </w:rPr>
          <w:t> Intell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2015;4:79–84.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43" w:hanging="250"/>
        <w:jc w:val="both"/>
        <w:rPr>
          <w:sz w:val="12"/>
        </w:rPr>
      </w:pPr>
      <w:bookmarkStart w:name="_bookmark27" w:id="33"/>
      <w:bookmarkEnd w:id="33"/>
      <w:r>
        <w:rPr/>
      </w:r>
      <w:bookmarkStart w:name="_bookmark28" w:id="34"/>
      <w:bookmarkEnd w:id="34"/>
      <w:r>
        <w:rPr/>
      </w:r>
      <w:hyperlink r:id="rId21">
        <w:r>
          <w:rPr>
            <w:color w:val="0080AC"/>
            <w:w w:val="115"/>
            <w:sz w:val="12"/>
          </w:rPr>
          <w:t>Bajorath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State-of-the-art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artificial</w:t>
        </w:r>
        <w:r>
          <w:rPr>
            <w:color w:val="0080AC"/>
            <w:w w:val="115"/>
            <w:sz w:val="12"/>
          </w:rPr>
          <w:t> intelligence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medicinal</w:t>
        </w:r>
        <w:r>
          <w:rPr>
            <w:color w:val="0080AC"/>
            <w:w w:val="115"/>
            <w:sz w:val="12"/>
          </w:rPr>
          <w:t> chemistry.</w:t>
        </w:r>
        <w:r>
          <w:rPr>
            <w:color w:val="0080AC"/>
            <w:w w:val="115"/>
            <w:sz w:val="12"/>
          </w:rPr>
          <w:t> Future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Sci OA 2021;7:FSO702.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41" w:hanging="250"/>
        <w:jc w:val="left"/>
        <w:rPr>
          <w:sz w:val="12"/>
        </w:rPr>
      </w:pPr>
      <w:bookmarkStart w:name="_bookmark29" w:id="35"/>
      <w:bookmarkEnd w:id="35"/>
      <w:r>
        <w:rPr/>
      </w:r>
      <w:bookmarkStart w:name="_bookmark30" w:id="36"/>
      <w:bookmarkEnd w:id="36"/>
      <w:r>
        <w:rPr/>
      </w:r>
      <w:hyperlink r:id="rId22">
        <w:r>
          <w:rPr>
            <w:color w:val="0080AC"/>
            <w:w w:val="115"/>
            <w:sz w:val="12"/>
          </w:rPr>
          <w:t>Varnek A, Baskin I. Machine learning methods for property prediction in chemoin-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1" w:id="37"/>
        <w:bookmarkEnd w:id="37"/>
        <w:r>
          <w:rPr>
            <w:color w:val="0080AC"/>
            <w:w w:val="115"/>
            <w:sz w:val="12"/>
          </w:rPr>
          <w:t>formatics:</w:t>
        </w:r>
        <w:r>
          <w:rPr>
            <w:color w:val="0080AC"/>
            <w:w w:val="115"/>
            <w:sz w:val="12"/>
          </w:rPr>
          <w:t> quo vadis? J Chem Inf Model 2012;52:1413–37.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1" w:hanging="250"/>
        <w:jc w:val="left"/>
        <w:rPr>
          <w:sz w:val="12"/>
        </w:rPr>
      </w:pPr>
      <w:bookmarkStart w:name="_bookmark32" w:id="38"/>
      <w:bookmarkEnd w:id="38"/>
      <w:r>
        <w:rPr/>
      </w:r>
      <w:hyperlink r:id="rId23">
        <w:r>
          <w:rPr>
            <w:color w:val="0080AC"/>
            <w:w w:val="115"/>
            <w:sz w:val="12"/>
          </w:rPr>
          <w:t>Vapnik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VN.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nature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statistical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theory.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2nd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editor.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York: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Springer;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3" w:id="39"/>
        <w:bookmarkEnd w:id="39"/>
        <w:r>
          <w:rPr>
            <w:color w:val="0080AC"/>
            <w:w w:val="114"/>
            <w:sz w:val="12"/>
          </w:rPr>
        </w:r>
        <w:bookmarkStart w:name="_bookmark34" w:id="40"/>
        <w:bookmarkEnd w:id="40"/>
        <w:r>
          <w:rPr>
            <w:color w:val="0080AC"/>
            <w:spacing w:val="-2"/>
            <w:w w:val="115"/>
            <w:sz w:val="12"/>
          </w:rPr>
          <w:t>2000</w:t>
        </w:r>
        <w:r>
          <w:rPr>
            <w:color w:val="0080AC"/>
            <w:spacing w:val="-2"/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137" w:lineRule="exact" w:before="0" w:after="0"/>
        <w:ind w:left="438" w:right="0" w:hanging="248"/>
        <w:jc w:val="left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Breiman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</w:t>
        </w:r>
      </w:hyperlink>
      <w:hyperlink r:id="rId24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Random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forests.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2001;45:5–32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17" w:after="0"/>
        <w:ind w:left="439" w:right="42" w:hanging="322"/>
        <w:jc w:val="both"/>
        <w:rPr>
          <w:sz w:val="12"/>
        </w:rPr>
      </w:pPr>
      <w:bookmarkStart w:name="_bookmark35" w:id="41"/>
      <w:bookmarkEnd w:id="41"/>
      <w:r>
        <w:rPr/>
      </w:r>
      <w:hyperlink r:id="rId25">
        <w:r>
          <w:rPr>
            <w:color w:val="0080AC"/>
            <w:w w:val="115"/>
            <w:sz w:val="12"/>
          </w:rPr>
          <w:t>Alpaydin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Introduction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2nd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Cambridge,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USA: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Press;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6" w:id="42"/>
        <w:bookmarkEnd w:id="42"/>
        <w:r>
          <w:rPr>
            <w:color w:val="0080AC"/>
            <w:spacing w:val="-2"/>
            <w:w w:val="115"/>
            <w:sz w:val="12"/>
          </w:rPr>
          <w:t>2010</w:t>
        </w:r>
        <w:r>
          <w:rPr>
            <w:color w:val="0080AC"/>
            <w:spacing w:val="-2"/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2" w:after="0"/>
        <w:ind w:left="439" w:right="39" w:hanging="322"/>
        <w:jc w:val="both"/>
        <w:rPr>
          <w:sz w:val="12"/>
        </w:rPr>
      </w:pPr>
      <w:bookmarkStart w:name="_bookmark37" w:id="43"/>
      <w:bookmarkEnd w:id="43"/>
      <w:r>
        <w:rPr/>
      </w:r>
      <w:hyperlink r:id="rId26">
        <w:r>
          <w:rPr>
            <w:color w:val="0080AC"/>
            <w:w w:val="115"/>
            <w:sz w:val="12"/>
          </w:rPr>
          <w:t>Baskin I, Winkler D, Tetko IV. A renaissance of neural networks in drug discovery.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Expert Opin Drug Discov 2016;11:785–95.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1" w:after="0"/>
        <w:ind w:left="439" w:right="41" w:hanging="322"/>
        <w:jc w:val="both"/>
        <w:rPr>
          <w:sz w:val="12"/>
        </w:rPr>
      </w:pPr>
      <w:bookmarkStart w:name="_bookmark38" w:id="44"/>
      <w:bookmarkEnd w:id="44"/>
      <w:r>
        <w:rPr/>
      </w:r>
      <w:bookmarkStart w:name="_bookmark39" w:id="45"/>
      <w:bookmarkEnd w:id="45"/>
      <w:r>
        <w:rPr/>
      </w:r>
      <w:hyperlink r:id="rId27">
        <w:r>
          <w:rPr>
            <w:color w:val="0080AC"/>
            <w:w w:val="115"/>
            <w:sz w:val="12"/>
          </w:rPr>
          <w:t>Rudin C. Stop explaining black box machine learning models for high stakes deci-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sions and use interpretable models instead. Nat Mach Intell 2019;1:206–15.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3" w:hanging="322"/>
        <w:jc w:val="both"/>
        <w:rPr>
          <w:sz w:val="12"/>
        </w:rPr>
      </w:pPr>
      <w:bookmarkStart w:name="_bookmark40" w:id="46"/>
      <w:bookmarkEnd w:id="46"/>
      <w:r>
        <w:rPr/>
      </w:r>
      <w:hyperlink r:id="rId28">
        <w:r>
          <w:rPr>
            <w:color w:val="0080AC"/>
            <w:w w:val="115"/>
            <w:sz w:val="12"/>
          </w:rPr>
          <w:t>Bajorath</w:t>
        </w:r>
        <w:r>
          <w:rPr>
            <w:color w:val="0080AC"/>
            <w:w w:val="115"/>
            <w:sz w:val="12"/>
          </w:rPr>
          <w:t> J. Foundations of data-driven medicinal chemistry. Future Sci OA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1" w:id="47"/>
        <w:bookmarkEnd w:id="47"/>
        <w:r>
          <w:rPr>
            <w:color w:val="0080AC"/>
            <w:spacing w:val="-2"/>
            <w:w w:val="115"/>
            <w:sz w:val="12"/>
          </w:rPr>
          <w:t>2018;4:FSO320</w:t>
        </w:r>
        <w:r>
          <w:rPr>
            <w:color w:val="0080AC"/>
            <w:spacing w:val="-2"/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bookmarkStart w:name="_bookmark42" w:id="48"/>
      <w:bookmarkEnd w:id="48"/>
      <w:r>
        <w:rPr/>
      </w:r>
      <w:hyperlink r:id="rId29">
        <w:r>
          <w:rPr>
            <w:color w:val="0080AC"/>
            <w:w w:val="115"/>
            <w:sz w:val="12"/>
          </w:rPr>
          <w:t>Shen D, Wu G, Suk HI. Deep learning in medical image analysis. Ann Rev Biomed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2017;19:221–48.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1" w:hanging="322"/>
        <w:jc w:val="both"/>
        <w:rPr>
          <w:sz w:val="12"/>
        </w:rPr>
      </w:pPr>
      <w:bookmarkStart w:name="_bookmark43" w:id="49"/>
      <w:bookmarkEnd w:id="49"/>
      <w:r>
        <w:rPr/>
      </w:r>
      <w:bookmarkStart w:name="_bookmark44" w:id="50"/>
      <w:bookmarkEnd w:id="50"/>
      <w:r>
        <w:rPr/>
      </w:r>
      <w:hyperlink r:id="rId30">
        <w:r>
          <w:rPr>
            <w:color w:val="0080AC"/>
            <w:w w:val="115"/>
            <w:sz w:val="12"/>
          </w:rPr>
          <w:t>Deng</w:t>
        </w:r>
        <w:r>
          <w:rPr>
            <w:color w:val="0080AC"/>
            <w:w w:val="115"/>
            <w:sz w:val="12"/>
          </w:rPr>
          <w:t> L,</w:t>
        </w:r>
        <w:r>
          <w:rPr>
            <w:color w:val="0080AC"/>
            <w:w w:val="115"/>
            <w:sz w:val="12"/>
          </w:rPr>
          <w:t> Liu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natural</w:t>
        </w:r>
        <w:r>
          <w:rPr>
            <w:color w:val="0080AC"/>
            <w:w w:val="115"/>
            <w:sz w:val="12"/>
          </w:rPr>
          <w:t> language</w:t>
        </w:r>
        <w:r>
          <w:rPr>
            <w:color w:val="0080AC"/>
            <w:w w:val="115"/>
            <w:sz w:val="12"/>
          </w:rPr>
          <w:t> processing</w:t>
        </w:r>
        <w:r>
          <w:rPr>
            <w:color w:val="0080AC"/>
            <w:w w:val="115"/>
            <w:sz w:val="12"/>
          </w:rPr>
          <w:t> (editors).</w:t>
        </w:r>
        <w:r>
          <w:rPr>
            <w:color w:val="0080AC"/>
            <w:w w:val="115"/>
            <w:sz w:val="12"/>
          </w:rPr>
          <w:t> New</w:t>
        </w:r>
        <w:r>
          <w:rPr>
            <w:color w:val="0080AC"/>
            <w:w w:val="115"/>
            <w:sz w:val="12"/>
          </w:rPr>
          <w:t> York: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Springer;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2018.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38" w:hanging="322"/>
        <w:jc w:val="both"/>
        <w:rPr>
          <w:sz w:val="12"/>
        </w:rPr>
      </w:pPr>
      <w:bookmarkStart w:name="_bookmark46" w:id="51"/>
      <w:bookmarkEnd w:id="51"/>
      <w:r>
        <w:rPr/>
      </w:r>
      <w:hyperlink r:id="rId31">
        <w:r>
          <w:rPr>
            <w:color w:val="0080AC"/>
            <w:w w:val="115"/>
            <w:sz w:val="12"/>
          </w:rPr>
          <w:t>Stokes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JM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3"/>
          <w:w w:val="115"/>
          <w:sz w:val="12"/>
        </w:rPr>
        <w:t> </w:t>
      </w:r>
      <w:hyperlink r:id="rId31">
        <w:r>
          <w:rPr>
            <w:color w:val="0080AC"/>
            <w:w w:val="115"/>
            <w:sz w:val="12"/>
          </w:rPr>
          <w:t>Yang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3"/>
          <w:w w:val="115"/>
          <w:sz w:val="12"/>
        </w:rPr>
        <w:t> </w:t>
      </w:r>
      <w:hyperlink r:id="rId31">
        <w:r>
          <w:rPr>
            <w:color w:val="0080AC"/>
            <w:w w:val="115"/>
            <w:sz w:val="12"/>
          </w:rPr>
          <w:t>Swanson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3"/>
          <w:w w:val="115"/>
          <w:sz w:val="12"/>
        </w:rPr>
        <w:t> </w:t>
      </w:r>
      <w:hyperlink r:id="rId31">
        <w:r>
          <w:rPr>
            <w:color w:val="0080AC"/>
            <w:w w:val="115"/>
            <w:sz w:val="12"/>
          </w:rPr>
          <w:t>Jin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3"/>
          <w:w w:val="115"/>
          <w:sz w:val="12"/>
        </w:rPr>
        <w:t> </w:t>
      </w:r>
      <w:hyperlink r:id="rId31">
        <w:r>
          <w:rPr>
            <w:color w:val="0080AC"/>
            <w:w w:val="115"/>
            <w:sz w:val="12"/>
          </w:rPr>
          <w:t>Cubillos-Ruiz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3"/>
          <w:w w:val="115"/>
          <w:sz w:val="12"/>
        </w:rPr>
        <w:t> </w:t>
      </w:r>
      <w:hyperlink r:id="rId31">
        <w:r>
          <w:rPr>
            <w:color w:val="0080AC"/>
            <w:w w:val="115"/>
            <w:sz w:val="12"/>
          </w:rPr>
          <w:t>Donghia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NM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3"/>
          <w:w w:val="115"/>
          <w:sz w:val="12"/>
        </w:rPr>
        <w:t> </w:t>
      </w:r>
      <w:hyperlink r:id="rId31">
        <w:r>
          <w:rPr>
            <w:color w:val="0080AC"/>
            <w:w w:val="115"/>
            <w:sz w:val="12"/>
          </w:rPr>
          <w:t>McNair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31">
        <w:r>
          <w:rPr>
            <w:color w:val="0080AC"/>
            <w:w w:val="110"/>
            <w:sz w:val="12"/>
          </w:rPr>
          <w:t>French S</w:t>
        </w:r>
      </w:hyperlink>
      <w:r>
        <w:rPr>
          <w:color w:val="0080AC"/>
          <w:w w:val="110"/>
          <w:sz w:val="12"/>
        </w:rPr>
        <w:t>, </w:t>
      </w:r>
      <w:hyperlink r:id="rId31">
        <w:r>
          <w:rPr>
            <w:color w:val="0080AC"/>
            <w:w w:val="110"/>
            <w:sz w:val="12"/>
          </w:rPr>
          <w:t>Carfrae LA</w:t>
        </w:r>
      </w:hyperlink>
      <w:r>
        <w:rPr>
          <w:color w:val="0080AC"/>
          <w:w w:val="110"/>
          <w:sz w:val="12"/>
        </w:rPr>
        <w:t>, </w:t>
      </w:r>
      <w:hyperlink r:id="rId31">
        <w:r>
          <w:rPr>
            <w:color w:val="0080AC"/>
            <w:w w:val="110"/>
            <w:sz w:val="12"/>
          </w:rPr>
          <w:t>Bloom-Ackermann Z</w:t>
        </w:r>
      </w:hyperlink>
      <w:r>
        <w:rPr>
          <w:color w:val="0080AC"/>
          <w:w w:val="110"/>
          <w:sz w:val="12"/>
        </w:rPr>
        <w:t>, </w:t>
      </w:r>
      <w:hyperlink r:id="rId31">
        <w:r>
          <w:rPr>
            <w:color w:val="0080AC"/>
            <w:w w:val="110"/>
            <w:sz w:val="12"/>
          </w:rPr>
          <w:t>Tran VM</w:t>
        </w:r>
      </w:hyperlink>
      <w:r>
        <w:rPr>
          <w:color w:val="0080AC"/>
          <w:w w:val="110"/>
          <w:sz w:val="12"/>
        </w:rPr>
        <w:t>, </w:t>
      </w:r>
      <w:hyperlink r:id="rId31">
        <w:r>
          <w:rPr>
            <w:color w:val="0080AC"/>
            <w:w w:val="110"/>
            <w:sz w:val="12"/>
          </w:rPr>
          <w:t>Chiappino-Pepe A</w:t>
        </w:r>
      </w:hyperlink>
      <w:r>
        <w:rPr>
          <w:color w:val="0080AC"/>
          <w:w w:val="110"/>
          <w:sz w:val="12"/>
        </w:rPr>
        <w:t>, </w:t>
      </w:r>
      <w:hyperlink r:id="rId31">
        <w:r>
          <w:rPr>
            <w:color w:val="0080AC"/>
            <w:w w:val="110"/>
            <w:sz w:val="12"/>
          </w:rPr>
          <w:t>Badran AH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40"/>
          <w:w w:val="118"/>
          <w:sz w:val="12"/>
        </w:rPr>
        <w:t> </w:t>
      </w:r>
      <w:bookmarkStart w:name="_bookmark45" w:id="52"/>
      <w:bookmarkEnd w:id="52"/>
      <w:r>
        <w:rPr>
          <w:color w:val="0080AC"/>
          <w:w w:val="118"/>
          <w:sz w:val="12"/>
        </w:rPr>
      </w:r>
      <w:hyperlink r:id="rId31">
        <w:r>
          <w:rPr>
            <w:color w:val="0080AC"/>
            <w:w w:val="115"/>
            <w:sz w:val="12"/>
          </w:rPr>
          <w:t>Andrews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IW,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Chory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EJ,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Church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GM,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Brown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Jaakkola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Barzilay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Collins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JJ.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7" w:id="53"/>
        <w:bookmarkEnd w:id="53"/>
        <w:r>
          <w:rPr>
            <w:color w:val="0080AC"/>
            <w:w w:val="115"/>
            <w:sz w:val="12"/>
          </w:rPr>
          <w:t>A</w:t>
        </w:r>
        <w:r>
          <w:rPr>
            <w:color w:val="0080AC"/>
            <w:w w:val="115"/>
            <w:sz w:val="12"/>
          </w:rPr>
          <w:t> deep learning approach to antibiotic discovery. Cell 2020;180:688–702.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41" w:hanging="322"/>
        <w:jc w:val="both"/>
        <w:rPr>
          <w:sz w:val="12"/>
        </w:rPr>
      </w:pPr>
      <w:bookmarkStart w:name="_bookmark48" w:id="54"/>
      <w:bookmarkEnd w:id="54"/>
      <w:r>
        <w:rPr/>
      </w:r>
      <w:hyperlink r:id="rId32">
        <w:r>
          <w:rPr>
            <w:color w:val="0080AC"/>
            <w:w w:val="115"/>
            <w:sz w:val="12"/>
          </w:rPr>
          <w:t>Walters WP, Murcko M. Assessing the impact of generative AI on medicinal chem-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istry. Nat Biotechnol 2020;38:143–5.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38" w:hanging="322"/>
        <w:jc w:val="both"/>
        <w:rPr>
          <w:sz w:val="12"/>
        </w:rPr>
      </w:pPr>
      <w:bookmarkStart w:name="_bookmark49" w:id="55"/>
      <w:bookmarkEnd w:id="55"/>
      <w:r>
        <w:rPr/>
      </w:r>
      <w:hyperlink r:id="rId33">
        <w:r>
          <w:rPr>
            <w:color w:val="0080AC"/>
            <w:w w:val="115"/>
            <w:sz w:val="12"/>
          </w:rPr>
          <w:t>Bajorath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Kearnes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Walters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WP,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Meanwell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Georg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GI,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Artificial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ligence in drug discovery: into the great wide open. J Med Chem 2020;63:8651–2.</w:t>
        </w:r>
      </w:hyperlink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40" w:lineRule="auto" w:before="128" w:after="0"/>
        <w:ind w:left="438" w:right="0" w:hanging="320"/>
        <w:jc w:val="both"/>
        <w:rPr>
          <w:sz w:val="12"/>
        </w:rPr>
      </w:pPr>
      <w:r>
        <w:rPr/>
        <w:br w:type="column"/>
      </w:r>
      <w:hyperlink r:id="rId34">
        <w:r>
          <w:rPr>
            <w:color w:val="0080AC"/>
            <w:w w:val="115"/>
            <w:sz w:val="12"/>
          </w:rPr>
          <w:t>Castelvecchi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</w:t>
        </w:r>
      </w:hyperlink>
      <w:hyperlink r:id="rId34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open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black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box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AI?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Nature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2016;538:20–3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21" w:after="0"/>
        <w:ind w:left="439" w:right="114" w:hanging="322"/>
        <w:jc w:val="both"/>
        <w:rPr>
          <w:sz w:val="12"/>
        </w:rPr>
      </w:pPr>
      <w:hyperlink r:id="rId35">
        <w:r>
          <w:rPr>
            <w:color w:val="0080AC"/>
            <w:w w:val="115"/>
            <w:sz w:val="12"/>
          </w:rPr>
          <w:t>Hirschfeld</w:t>
        </w:r>
        <w:r>
          <w:rPr>
            <w:color w:val="0080AC"/>
            <w:w w:val="115"/>
            <w:sz w:val="12"/>
          </w:rPr>
          <w:t> L,</w:t>
        </w:r>
        <w:r>
          <w:rPr>
            <w:color w:val="0080AC"/>
            <w:w w:val="115"/>
            <w:sz w:val="12"/>
          </w:rPr>
          <w:t> Swanson</w:t>
        </w:r>
        <w:r>
          <w:rPr>
            <w:color w:val="0080AC"/>
            <w:w w:val="115"/>
            <w:sz w:val="12"/>
          </w:rPr>
          <w:t> K,</w:t>
        </w:r>
        <w:r>
          <w:rPr>
            <w:color w:val="0080AC"/>
            <w:w w:val="115"/>
            <w:sz w:val="12"/>
          </w:rPr>
          <w:t> Yang</w:t>
        </w:r>
        <w:r>
          <w:rPr>
            <w:color w:val="0080AC"/>
            <w:w w:val="115"/>
            <w:sz w:val="12"/>
          </w:rPr>
          <w:t> K,</w:t>
        </w:r>
        <w:r>
          <w:rPr>
            <w:color w:val="0080AC"/>
            <w:w w:val="115"/>
            <w:sz w:val="12"/>
          </w:rPr>
          <w:t> Barzilay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Coley</w:t>
        </w:r>
        <w:r>
          <w:rPr>
            <w:color w:val="0080AC"/>
            <w:w w:val="115"/>
            <w:sz w:val="12"/>
          </w:rPr>
          <w:t> CW.</w:t>
        </w:r>
        <w:r>
          <w:rPr>
            <w:color w:val="0080AC"/>
            <w:w w:val="115"/>
            <w:sz w:val="12"/>
          </w:rPr>
          <w:t> Uncertainty</w:t>
        </w:r>
        <w:r>
          <w:rPr>
            <w:color w:val="0080AC"/>
            <w:w w:val="115"/>
            <w:sz w:val="12"/>
          </w:rPr>
          <w:t> quantifica-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w w:val="115"/>
            <w:sz w:val="12"/>
          </w:rPr>
          <w:t> networks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molecular</w:t>
        </w:r>
        <w:r>
          <w:rPr>
            <w:color w:val="0080AC"/>
            <w:w w:val="115"/>
            <w:sz w:val="12"/>
          </w:rPr>
          <w:t> property</w:t>
        </w:r>
        <w:r>
          <w:rPr>
            <w:color w:val="0080AC"/>
            <w:w w:val="115"/>
            <w:sz w:val="12"/>
          </w:rPr>
          <w:t> prediction.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w w:val="115"/>
            <w:sz w:val="12"/>
          </w:rPr>
          <w:t> Inf</w:t>
        </w:r>
        <w:r>
          <w:rPr>
            <w:color w:val="0080AC"/>
            <w:w w:val="115"/>
            <w:sz w:val="12"/>
          </w:rPr>
          <w:t> Model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2020;60:3770–80.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36">
        <w:r>
          <w:rPr>
            <w:color w:val="0080AC"/>
            <w:w w:val="115"/>
            <w:sz w:val="12"/>
          </w:rPr>
          <w:t>Soleimany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Amini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Goldman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Rus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Bhatia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Coley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CW.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Evidential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guided</w:t>
        </w:r>
        <w:r>
          <w:rPr>
            <w:color w:val="0080AC"/>
            <w:w w:val="115"/>
            <w:sz w:val="12"/>
          </w:rPr>
          <w:t> molecular</w:t>
        </w:r>
        <w:r>
          <w:rPr>
            <w:color w:val="0080AC"/>
            <w:w w:val="115"/>
            <w:sz w:val="12"/>
          </w:rPr>
          <w:t> property</w:t>
        </w:r>
        <w:r>
          <w:rPr>
            <w:color w:val="0080AC"/>
            <w:w w:val="115"/>
            <w:sz w:val="12"/>
          </w:rPr>
          <w:t> prediction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discovery.</w:t>
        </w:r>
        <w:r>
          <w:rPr>
            <w:color w:val="0080AC"/>
            <w:w w:val="115"/>
            <w:sz w:val="12"/>
          </w:rPr>
          <w:t> ACS</w:t>
        </w:r>
        <w:r>
          <w:rPr>
            <w:color w:val="0080AC"/>
            <w:w w:val="115"/>
            <w:sz w:val="12"/>
          </w:rPr>
          <w:t> Cent</w:t>
        </w:r>
        <w:r>
          <w:rPr>
            <w:color w:val="0080AC"/>
            <w:w w:val="115"/>
            <w:sz w:val="12"/>
          </w:rPr>
          <w:t> Sci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2021;7:1356–67.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37">
        <w:r>
          <w:rPr>
            <w:color w:val="0080AC"/>
            <w:w w:val="115"/>
            <w:sz w:val="12"/>
          </w:rPr>
          <w:t>Molnar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Casalicchio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Bischl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Interpretable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21"/>
            <w:w w:val="115"/>
            <w:sz w:val="12"/>
          </w:rPr>
          <w:t> –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brief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history, state-of-the-art and challenges. In: Proceedings of the Joint European 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ference on machine learning and knowledge discovery in databases. Springer; 2020.</w:t>
        </w:r>
      </w:hyperlink>
    </w:p>
    <w:p>
      <w:pPr>
        <w:spacing w:line="136" w:lineRule="exact" w:before="0"/>
        <w:ind w:left="439" w:right="0" w:firstLine="0"/>
        <w:jc w:val="both"/>
        <w:rPr>
          <w:sz w:val="12"/>
        </w:rPr>
      </w:pPr>
      <w:hyperlink r:id="rId37">
        <w:r>
          <w:rPr>
            <w:color w:val="0080AC"/>
            <w:w w:val="120"/>
            <w:sz w:val="12"/>
          </w:rPr>
          <w:t>p.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417–31.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18" w:after="0"/>
        <w:ind w:left="439" w:right="117" w:hanging="322"/>
        <w:jc w:val="both"/>
        <w:rPr>
          <w:sz w:val="12"/>
        </w:rPr>
      </w:pPr>
      <w:r>
        <w:rPr>
          <w:w w:val="115"/>
          <w:sz w:val="12"/>
        </w:rPr>
        <w:t>Rudin,</w:t>
      </w:r>
      <w:r>
        <w:rPr>
          <w:w w:val="115"/>
          <w:sz w:val="12"/>
        </w:rPr>
        <w:t> C.;</w:t>
      </w:r>
      <w:r>
        <w:rPr>
          <w:w w:val="115"/>
          <w:sz w:val="12"/>
        </w:rPr>
        <w:t> Chen,</w:t>
      </w:r>
      <w:r>
        <w:rPr>
          <w:w w:val="115"/>
          <w:sz w:val="12"/>
        </w:rPr>
        <w:t> C.;</w:t>
      </w:r>
      <w:r>
        <w:rPr>
          <w:w w:val="115"/>
          <w:sz w:val="12"/>
        </w:rPr>
        <w:t> Chen,</w:t>
      </w:r>
      <w:r>
        <w:rPr>
          <w:w w:val="115"/>
          <w:sz w:val="12"/>
        </w:rPr>
        <w:t> Z.;</w:t>
      </w:r>
      <w:r>
        <w:rPr>
          <w:w w:val="115"/>
          <w:sz w:val="12"/>
        </w:rPr>
        <w:t> Huang,</w:t>
      </w:r>
      <w:r>
        <w:rPr>
          <w:w w:val="115"/>
          <w:sz w:val="12"/>
        </w:rPr>
        <w:t> H.;</w:t>
      </w:r>
      <w:r>
        <w:rPr>
          <w:w w:val="115"/>
          <w:sz w:val="12"/>
        </w:rPr>
        <w:t> Semenova,</w:t>
      </w:r>
      <w:r>
        <w:rPr>
          <w:w w:val="115"/>
          <w:sz w:val="12"/>
        </w:rPr>
        <w:t> L.;</w:t>
      </w:r>
      <w:r>
        <w:rPr>
          <w:w w:val="115"/>
          <w:sz w:val="12"/>
        </w:rPr>
        <w:t> Zhong,</w:t>
      </w:r>
      <w:r>
        <w:rPr>
          <w:w w:val="115"/>
          <w:sz w:val="12"/>
        </w:rPr>
        <w:t> C.</w:t>
      </w:r>
      <w:r>
        <w:rPr>
          <w:w w:val="115"/>
          <w:sz w:val="12"/>
        </w:rPr>
        <w:t> Interpretable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machine learning: fundamental principles and 10 grand challenges. arXiv preprint</w:t>
      </w:r>
      <w:r>
        <w:rPr>
          <w:spacing w:val="40"/>
          <w:w w:val="115"/>
          <w:sz w:val="12"/>
        </w:rPr>
        <w:t> </w:t>
      </w:r>
      <w:r>
        <w:rPr>
          <w:color w:val="0080AC"/>
          <w:w w:val="115"/>
          <w:sz w:val="12"/>
        </w:rPr>
        <w:t>arXiv:2103.11251</w:t>
      </w:r>
      <w:r>
        <w:rPr>
          <w:w w:val="115"/>
          <w:sz w:val="12"/>
        </w:rPr>
        <w:t>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2021.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8" w:hanging="322"/>
        <w:jc w:val="both"/>
        <w:rPr>
          <w:sz w:val="12"/>
        </w:rPr>
      </w:pPr>
      <w:hyperlink r:id="rId38">
        <w:r>
          <w:rPr>
            <w:color w:val="0080AC"/>
            <w:w w:val="115"/>
            <w:sz w:val="12"/>
          </w:rPr>
          <w:t>Polishchuk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Interpretation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quantitative</w:t>
        </w:r>
        <w:r>
          <w:rPr>
            <w:color w:val="0080AC"/>
            <w:w w:val="115"/>
            <w:sz w:val="12"/>
          </w:rPr>
          <w:t> structure-activity</w:t>
        </w:r>
        <w:r>
          <w:rPr>
            <w:color w:val="0080AC"/>
            <w:w w:val="115"/>
            <w:sz w:val="12"/>
          </w:rPr>
          <w:t> relationship</w:t>
        </w:r>
        <w:r>
          <w:rPr>
            <w:color w:val="0080AC"/>
            <w:w w:val="115"/>
            <w:sz w:val="12"/>
          </w:rPr>
          <w:t> models: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past, present, and future. J Chem Inf Model 2017;57:2618–39.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4" w:hanging="322"/>
        <w:jc w:val="both"/>
        <w:rPr>
          <w:sz w:val="12"/>
        </w:rPr>
      </w:pPr>
      <w:hyperlink r:id="rId39">
        <w:r>
          <w:rPr>
            <w:color w:val="0080AC"/>
            <w:w w:val="115"/>
            <w:sz w:val="12"/>
          </w:rPr>
          <w:t>Hansen</w:t>
        </w:r>
        <w:r>
          <w:rPr>
            <w:color w:val="0080AC"/>
            <w:w w:val="115"/>
            <w:sz w:val="12"/>
          </w:rPr>
          <w:t> K,</w:t>
        </w:r>
        <w:r>
          <w:rPr>
            <w:color w:val="0080AC"/>
            <w:w w:val="115"/>
            <w:sz w:val="12"/>
          </w:rPr>
          <w:t> Baehrens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Schroeter</w:t>
        </w:r>
        <w:r>
          <w:rPr>
            <w:color w:val="0080AC"/>
            <w:w w:val="115"/>
            <w:sz w:val="12"/>
          </w:rPr>
          <w:t> T,</w:t>
        </w:r>
        <w:r>
          <w:rPr>
            <w:color w:val="0080AC"/>
            <w:w w:val="115"/>
            <w:sz w:val="12"/>
          </w:rPr>
          <w:t> Rupp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Müller</w:t>
        </w:r>
        <w:r>
          <w:rPr>
            <w:color w:val="0080AC"/>
            <w:w w:val="115"/>
            <w:sz w:val="12"/>
          </w:rPr>
          <w:t> KR.</w:t>
        </w:r>
        <w:r>
          <w:rPr>
            <w:color w:val="0080AC"/>
            <w:w w:val="115"/>
            <w:sz w:val="12"/>
          </w:rPr>
          <w:t> Visual</w:t>
        </w:r>
        <w:r>
          <w:rPr>
            <w:color w:val="0080AC"/>
            <w:w w:val="115"/>
            <w:sz w:val="12"/>
          </w:rPr>
          <w:t> interpretation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kernel-based prediction models. Mol Inf 2011;30:817–26.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6" w:hanging="322"/>
        <w:jc w:val="both"/>
        <w:rPr>
          <w:sz w:val="12"/>
        </w:rPr>
      </w:pPr>
      <w:hyperlink r:id="rId40">
        <w:r>
          <w:rPr>
            <w:color w:val="0080AC"/>
            <w:w w:val="115"/>
            <w:sz w:val="12"/>
          </w:rPr>
          <w:t>Balfer J, Bajorath J. Visualization and interpretation of support vector machine ac-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tivity predictions. J Chem Inf Model 2015;55:1136–47.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41">
        <w:r>
          <w:rPr>
            <w:color w:val="0080AC"/>
            <w:w w:val="115"/>
            <w:sz w:val="12"/>
          </w:rPr>
          <w:t>Balfer J, Bajorath J. Introduction of a methodology for visualization and graphical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interpretation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Bayesian</w:t>
        </w:r>
        <w:r>
          <w:rPr>
            <w:color w:val="0080AC"/>
            <w:w w:val="115"/>
            <w:sz w:val="12"/>
          </w:rPr>
          <w:t> classification</w:t>
        </w:r>
        <w:r>
          <w:rPr>
            <w:color w:val="0080AC"/>
            <w:w w:val="115"/>
            <w:sz w:val="12"/>
          </w:rPr>
          <w:t> models.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w w:val="115"/>
            <w:sz w:val="12"/>
          </w:rPr>
          <w:t> Inf</w:t>
        </w:r>
        <w:r>
          <w:rPr>
            <w:color w:val="0080AC"/>
            <w:w w:val="115"/>
            <w:sz w:val="12"/>
          </w:rPr>
          <w:t> Model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2014;54:2451–68.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4" w:hanging="322"/>
        <w:jc w:val="both"/>
        <w:rPr>
          <w:sz w:val="12"/>
        </w:rPr>
      </w:pPr>
      <w:hyperlink r:id="rId42">
        <w:r>
          <w:rPr>
            <w:color w:val="0080AC"/>
            <w:w w:val="115"/>
            <w:sz w:val="12"/>
          </w:rPr>
          <w:t>Ghorbani A, Abid A, Zou J.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Interpretation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 neural networks is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fragile. In: Proceed-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ings of the AAAI Conference on artificial intelligence, 33; 2019. p. 3681–8.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Johansson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Sönströd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Norinder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Boström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Trade-off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between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accuracy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w w:val="115"/>
            <w:sz w:val="12"/>
          </w:rPr>
          <w:t> interpretability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predictive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silico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modeling.</w:t>
        </w:r>
        <w:r>
          <w:rPr>
            <w:color w:val="0080AC"/>
            <w:w w:val="115"/>
            <w:sz w:val="12"/>
          </w:rPr>
          <w:t> Future</w:t>
        </w:r>
        <w:r>
          <w:rPr>
            <w:color w:val="0080AC"/>
            <w:w w:val="115"/>
            <w:sz w:val="12"/>
          </w:rPr>
          <w:t> Med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2011;3:647–63.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44">
        <w:r>
          <w:rPr>
            <w:color w:val="0080AC"/>
            <w:w w:val="115"/>
            <w:sz w:val="12"/>
          </w:rPr>
          <w:t>Iooss</w:t>
        </w:r>
        <w:r>
          <w:rPr>
            <w:color w:val="0080AC"/>
            <w:w w:val="115"/>
            <w:sz w:val="12"/>
          </w:rPr>
          <w:t> B,</w:t>
        </w:r>
        <w:r>
          <w:rPr>
            <w:color w:val="0080AC"/>
            <w:w w:val="115"/>
            <w:sz w:val="12"/>
          </w:rPr>
          <w:t> Saltelli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Introduction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sensitivity</w:t>
        </w:r>
        <w:r>
          <w:rPr>
            <w:color w:val="0080AC"/>
            <w:w w:val="115"/>
            <w:sz w:val="12"/>
          </w:rPr>
          <w:t> analysis.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Ghanem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Higdon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Owhadi H, editors. Handbook of uncertainty quantification. Cham: Springer; 2016.</w:t>
        </w:r>
      </w:hyperlink>
    </w:p>
    <w:p>
      <w:pPr>
        <w:spacing w:line="137" w:lineRule="exact" w:before="0"/>
        <w:ind w:left="439" w:right="0" w:firstLine="0"/>
        <w:jc w:val="both"/>
        <w:rPr>
          <w:sz w:val="12"/>
        </w:rPr>
      </w:pPr>
      <w:hyperlink r:id="rId44"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1–20.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18" w:after="0"/>
        <w:ind w:left="439" w:right="113" w:hanging="322"/>
        <w:jc w:val="both"/>
        <w:rPr>
          <w:sz w:val="12"/>
        </w:rPr>
      </w:pPr>
      <w:hyperlink r:id="rId45">
        <w:r>
          <w:rPr>
            <w:color w:val="0080AC"/>
            <w:w w:val="115"/>
            <w:sz w:val="12"/>
          </w:rPr>
          <w:t>Baskin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II,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Ait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AO,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Halberstam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NM,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Palyulin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Zefirov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NS.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approach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terpretation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backpropagation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models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QSAR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studies.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SAR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QSAR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Environ Res 2002;13:35–41.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46">
        <w:r>
          <w:rPr>
            <w:color w:val="0080AC"/>
            <w:w w:val="115"/>
            <w:sz w:val="12"/>
          </w:rPr>
          <w:t>Marcou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Horvath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Solov’ev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Arrault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Vayer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Varnet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Interpretabil-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ity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SAR/QSAR</w:t>
        </w:r>
        <w:r>
          <w:rPr>
            <w:color w:val="0080AC"/>
            <w:w w:val="115"/>
            <w:sz w:val="12"/>
          </w:rPr>
          <w:t> models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any</w:t>
        </w:r>
        <w:r>
          <w:rPr>
            <w:color w:val="0080AC"/>
            <w:w w:val="115"/>
            <w:sz w:val="12"/>
          </w:rPr>
          <w:t> complexity</w:t>
        </w:r>
        <w:r>
          <w:rPr>
            <w:color w:val="0080AC"/>
            <w:w w:val="115"/>
            <w:sz w:val="12"/>
          </w:rPr>
          <w:t> by</w:t>
        </w:r>
        <w:r>
          <w:rPr>
            <w:color w:val="0080AC"/>
            <w:w w:val="115"/>
            <w:sz w:val="12"/>
          </w:rPr>
          <w:t> atomic</w:t>
        </w:r>
        <w:r>
          <w:rPr>
            <w:color w:val="0080AC"/>
            <w:w w:val="115"/>
            <w:sz w:val="12"/>
          </w:rPr>
          <w:t> contributions.</w:t>
        </w:r>
        <w:r>
          <w:rPr>
            <w:color w:val="0080AC"/>
            <w:w w:val="115"/>
            <w:sz w:val="12"/>
          </w:rPr>
          <w:t> Mol</w:t>
        </w:r>
        <w:r>
          <w:rPr>
            <w:color w:val="0080AC"/>
            <w:w w:val="115"/>
            <w:sz w:val="12"/>
          </w:rPr>
          <w:t> Inf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2012;31:639–42.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47">
        <w:r>
          <w:rPr>
            <w:color w:val="0080AC"/>
            <w:w w:val="115"/>
            <w:sz w:val="12"/>
          </w:rPr>
          <w:t>Shapley</w:t>
        </w:r>
        <w:r>
          <w:rPr>
            <w:color w:val="0080AC"/>
            <w:w w:val="115"/>
            <w:sz w:val="12"/>
          </w:rPr>
          <w:t> LS.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value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N-person</w:t>
        </w:r>
        <w:r>
          <w:rPr>
            <w:color w:val="0080AC"/>
            <w:w w:val="115"/>
            <w:sz w:val="12"/>
          </w:rPr>
          <w:t> games.</w:t>
        </w:r>
        <w:r>
          <w:rPr>
            <w:color w:val="0080AC"/>
            <w:w w:val="115"/>
            <w:sz w:val="12"/>
          </w:rPr>
          <w:t> Contributions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theory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games.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Kuhn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HW,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Tucker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AW,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editors,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Princeton: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Princeton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Press;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1953.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Annals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 Mathematical Studies, pp. 307-317.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48">
        <w:r>
          <w:rPr>
            <w:color w:val="0080AC"/>
            <w:w w:val="115"/>
            <w:sz w:val="12"/>
          </w:rPr>
          <w:t>Young</w:t>
        </w:r>
        <w:r>
          <w:rPr>
            <w:color w:val="0080AC"/>
            <w:w w:val="115"/>
            <w:sz w:val="12"/>
          </w:rPr>
          <w:t> HP.</w:t>
        </w:r>
        <w:r>
          <w:rPr>
            <w:color w:val="0080AC"/>
            <w:w w:val="115"/>
            <w:sz w:val="12"/>
          </w:rPr>
          <w:t> Monotonic</w:t>
        </w:r>
        <w:r>
          <w:rPr>
            <w:color w:val="0080AC"/>
            <w:w w:val="115"/>
            <w:sz w:val="12"/>
          </w:rPr>
          <w:t> solutions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cooperative</w:t>
        </w:r>
        <w:r>
          <w:rPr>
            <w:color w:val="0080AC"/>
            <w:w w:val="115"/>
            <w:sz w:val="12"/>
          </w:rPr>
          <w:t> games.</w:t>
        </w:r>
        <w:r>
          <w:rPr>
            <w:color w:val="0080AC"/>
            <w:w w:val="115"/>
            <w:sz w:val="12"/>
          </w:rPr>
          <w:t> Int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Game</w:t>
        </w:r>
        <w:r>
          <w:rPr>
            <w:color w:val="0080AC"/>
            <w:w w:val="115"/>
            <w:sz w:val="12"/>
          </w:rPr>
          <w:t> Theory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1985;14:65–72.</w:t>
        </w:r>
      </w:hyperlink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137" w:lineRule="exact" w:before="0" w:after="0"/>
        <w:ind w:left="438" w:right="0" w:hanging="320"/>
        <w:jc w:val="both"/>
        <w:rPr>
          <w:sz w:val="12"/>
        </w:rPr>
      </w:pPr>
      <w:hyperlink r:id="rId49">
        <w:r>
          <w:rPr>
            <w:color w:val="0080AC"/>
            <w:w w:val="115"/>
            <w:sz w:val="12"/>
          </w:rPr>
          <w:t>Osborne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2"/>
          <w:w w:val="115"/>
          <w:sz w:val="12"/>
        </w:rPr>
        <w:t> </w:t>
      </w:r>
      <w:hyperlink r:id="rId49">
        <w:r>
          <w:rPr>
            <w:color w:val="0080AC"/>
            <w:w w:val="115"/>
            <w:sz w:val="12"/>
          </w:rPr>
          <w:t>Rubinstein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</w:hyperlink>
      <w:hyperlink r:id="rId49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course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game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theory.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Cambridge: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MIT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Press;</w:t>
        </w:r>
        <w:r>
          <w:rPr>
            <w:color w:val="0080AC"/>
            <w:spacing w:val="-2"/>
            <w:w w:val="115"/>
            <w:sz w:val="12"/>
          </w:rPr>
          <w:t> 1994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15" w:after="0"/>
        <w:ind w:left="439" w:right="115" w:hanging="322"/>
        <w:jc w:val="both"/>
        <w:rPr>
          <w:sz w:val="12"/>
        </w:rPr>
      </w:pPr>
      <w:hyperlink r:id="rId50">
        <w:r>
          <w:rPr>
            <w:color w:val="0080AC"/>
            <w:w w:val="115"/>
            <w:sz w:val="12"/>
          </w:rPr>
          <w:t>Lundberg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SM,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unified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approach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interpreting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predictions.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Adv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ral Inf Process Syst (NIPS) 2017;30:4766–75.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51">
        <w:r>
          <w:rPr>
            <w:color w:val="0080AC"/>
            <w:w w:val="115"/>
            <w:sz w:val="12"/>
          </w:rPr>
          <w:t>Ribeiro</w:t>
        </w:r>
        <w:r>
          <w:rPr>
            <w:color w:val="0080AC"/>
            <w:w w:val="115"/>
            <w:sz w:val="12"/>
          </w:rPr>
          <w:t> MT,</w:t>
        </w:r>
        <w:r>
          <w:rPr>
            <w:color w:val="0080AC"/>
            <w:w w:val="115"/>
            <w:sz w:val="12"/>
          </w:rPr>
          <w:t> Singh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Guestrin</w:t>
        </w:r>
        <w:r>
          <w:rPr>
            <w:color w:val="0080AC"/>
            <w:w w:val="115"/>
            <w:sz w:val="12"/>
          </w:rPr>
          <w:t> C.</w:t>
        </w:r>
        <w:r>
          <w:rPr>
            <w:color w:val="0080AC"/>
            <w:w w:val="115"/>
            <w:sz w:val="12"/>
          </w:rPr>
          <w:t> “Why</w:t>
        </w:r>
        <w:r>
          <w:rPr>
            <w:color w:val="0080AC"/>
            <w:w w:val="115"/>
            <w:sz w:val="12"/>
          </w:rPr>
          <w:t> should</w:t>
        </w:r>
        <w:r>
          <w:rPr>
            <w:color w:val="0080AC"/>
            <w:w w:val="115"/>
            <w:sz w:val="12"/>
          </w:rPr>
          <w:t> I</w:t>
        </w:r>
        <w:r>
          <w:rPr>
            <w:color w:val="0080AC"/>
            <w:w w:val="115"/>
            <w:sz w:val="12"/>
          </w:rPr>
          <w:t> trust</w:t>
        </w:r>
        <w:r>
          <w:rPr>
            <w:color w:val="0080AC"/>
            <w:w w:val="115"/>
            <w:sz w:val="12"/>
          </w:rPr>
          <w:t> you?”</w:t>
        </w:r>
        <w:r>
          <w:rPr>
            <w:color w:val="0080AC"/>
            <w:w w:val="115"/>
            <w:sz w:val="12"/>
          </w:rPr>
          <w:t> Explaining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pre-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dictions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any</w:t>
        </w:r>
        <w:r>
          <w:rPr>
            <w:color w:val="0080AC"/>
            <w:w w:val="115"/>
            <w:sz w:val="12"/>
          </w:rPr>
          <w:t> classifier.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Proceedings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22nd</w:t>
        </w:r>
        <w:r>
          <w:rPr>
            <w:color w:val="0080AC"/>
            <w:w w:val="115"/>
            <w:sz w:val="12"/>
          </w:rPr>
          <w:t> ACM</w:t>
        </w:r>
        <w:r>
          <w:rPr>
            <w:color w:val="0080AC"/>
            <w:w w:val="115"/>
            <w:sz w:val="12"/>
          </w:rPr>
          <w:t> SIGKDD</w:t>
        </w:r>
        <w:r>
          <w:rPr>
            <w:color w:val="0080AC"/>
            <w:w w:val="115"/>
            <w:sz w:val="12"/>
          </w:rPr>
          <w:t> International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 on knowledge discovery and data mining; 2016. p. 1135–44.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52">
        <w:r>
          <w:rPr>
            <w:color w:val="0080AC"/>
            <w:w w:val="115"/>
            <w:sz w:val="12"/>
          </w:rPr>
          <w:t>Rodríguez-Pérez R, Bajorath J. Interpretation of compound activity predictions from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complex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models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local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approximations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Shapley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values.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 Med Chem 2020;63:8761–77.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53">
        <w:r>
          <w:rPr>
            <w:color w:val="0080AC"/>
            <w:w w:val="115"/>
            <w:sz w:val="12"/>
          </w:rPr>
          <w:t>Rodríguez-Pérez R, Bajorath J. Interpretation of machine learning models using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shapley values: application to compound potency and multi-target activity </w:t>
        </w:r>
        <w:r>
          <w:rPr>
            <w:color w:val="0080AC"/>
            <w:w w:val="115"/>
            <w:sz w:val="12"/>
          </w:rPr>
          <w:t>predic-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tions. J Comput Aided Mol Des 2020;34:1013–26.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2" w:hanging="322"/>
        <w:jc w:val="both"/>
        <w:rPr>
          <w:sz w:val="12"/>
        </w:rPr>
      </w:pPr>
      <w:hyperlink r:id="rId54">
        <w:r>
          <w:rPr>
            <w:color w:val="0080AC"/>
            <w:w w:val="120"/>
            <w:sz w:val="12"/>
          </w:rPr>
          <w:t>Lundberg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SM,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Erion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Chen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DeGrave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Prutkin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JM,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Nair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Katz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R,</w:t>
        </w:r>
        <w:r>
          <w:rPr>
            <w:color w:val="0080AC"/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Himmel-</w:t>
        </w:r>
      </w:hyperlink>
      <w:r>
        <w:rPr>
          <w:color w:val="0080AC"/>
          <w:spacing w:val="40"/>
          <w:w w:val="120"/>
          <w:sz w:val="12"/>
        </w:rPr>
        <w:t> </w:t>
      </w:r>
      <w:hyperlink r:id="rId54">
        <w:r>
          <w:rPr>
            <w:color w:val="0080AC"/>
            <w:w w:val="120"/>
            <w:sz w:val="12"/>
          </w:rPr>
          <w:t>farb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J,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Bansal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N,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Lee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From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local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explanations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to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global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understanding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with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ex-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plainable AI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 trees.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Nat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Mach Intell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2020;2:56–67.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hyperlink r:id="rId55">
        <w:r>
          <w:rPr>
            <w:color w:val="0080AC"/>
            <w:w w:val="115"/>
            <w:sz w:val="12"/>
          </w:rPr>
          <w:t>Riniker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Landrum</w:t>
        </w:r>
        <w:r>
          <w:rPr>
            <w:color w:val="0080AC"/>
            <w:w w:val="115"/>
            <w:sz w:val="12"/>
          </w:rPr>
          <w:t> GA.</w:t>
        </w:r>
        <w:r>
          <w:rPr>
            <w:color w:val="0080AC"/>
            <w:w w:val="115"/>
            <w:sz w:val="12"/>
          </w:rPr>
          <w:t> Similarity</w:t>
        </w:r>
        <w:r>
          <w:rPr>
            <w:color w:val="0080AC"/>
            <w:w w:val="115"/>
            <w:sz w:val="12"/>
          </w:rPr>
          <w:t> maps</w:t>
        </w:r>
        <w:r>
          <w:rPr>
            <w:color w:val="0080AC"/>
            <w:w w:val="115"/>
            <w:sz w:val="12"/>
          </w:rPr>
          <w:t> </w:t>
        </w:r>
        <w:r>
          <w:rPr>
            <w:color w:val="0080AC"/>
            <w:spacing w:val="24"/>
            <w:w w:val="115"/>
            <w:sz w:val="12"/>
          </w:rPr>
          <w:t>–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w w:val="115"/>
            <w:sz w:val="12"/>
          </w:rPr>
          <w:t> visualization</w:t>
        </w:r>
        <w:r>
          <w:rPr>
            <w:color w:val="0080AC"/>
            <w:w w:val="115"/>
            <w:sz w:val="12"/>
          </w:rPr>
          <w:t> strategy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molecular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fingerprints and machine-learning methods. J Cheminf 2013;5:43.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56">
        <w:r>
          <w:rPr>
            <w:color w:val="0080AC"/>
            <w:w w:val="115"/>
            <w:sz w:val="12"/>
          </w:rPr>
          <w:t>Rodríguez-Pérez R, Bajorath J. Feature importance correlation from machine learn-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 indicates functional relationships between proteins and similar compound bind-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 characteristics. Sci Rep 2021;11:14245.</w:t>
        </w:r>
      </w:hyperlink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hyperlink r:id="rId57">
        <w:r>
          <w:rPr>
            <w:color w:val="0080AC"/>
            <w:w w:val="115"/>
            <w:sz w:val="12"/>
          </w:rPr>
          <w:t>Zwillinger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Kokoska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Standard</w:t>
        </w:r>
        <w:r>
          <w:rPr>
            <w:color w:val="0080AC"/>
            <w:w w:val="115"/>
            <w:sz w:val="12"/>
          </w:rPr>
          <w:t> probability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statistics</w:t>
        </w:r>
        <w:r>
          <w:rPr>
            <w:color w:val="0080AC"/>
            <w:w w:val="115"/>
            <w:sz w:val="12"/>
          </w:rPr>
          <w:t> tables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formulae.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 York: CRC Chapman &amp; Hall; 2000.</w:t>
        </w:r>
      </w:hyperlink>
    </w:p>
    <w:sectPr>
      <w:type w:val="continuous"/>
      <w:pgSz w:w="11910" w:h="15880"/>
      <w:pgMar w:header="668" w:footer="485" w:top="620" w:bottom="280" w:left="640" w:right="620"/>
      <w:cols w:num="2" w:equalWidth="0">
        <w:col w:w="5191" w:space="189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UKIJ Imaret">
    <w:altName w:val="UKIJ Imaret"/>
    <w:charset w:val="0"/>
    <w:family w:val="swiss"/>
    <w:pitch w:val="variable"/>
  </w:font>
  <w:font w:name="STIX">
    <w:altName w:val="STIX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[F500]">
    <w:altName w:val="[F500]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008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6041472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223645" cy="1155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22364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10"/>
                              <w:sz w:val="12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10"/>
                              <w:sz w:val="12"/>
                            </w:rPr>
                            <w:t>Rodríguez-Pérez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 Bajorath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96.35pt;height:9.1pt;mso-position-horizontal-relative:page;mso-position-vertical-relative:page;z-index:-16042496" type="#_x0000_t202" id="docshape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rFonts w:ascii="Times New Roman" w:hAnsi="Times New Roman"/>
                        <w:i/>
                        <w:w w:val="110"/>
                        <w:sz w:val="12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12"/>
                      </w:rPr>
                      <w:t>Rodríguez-Pérez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10"/>
                        <w:sz w:val="12"/>
                      </w:rPr>
                      <w:t> Bajorath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4496">
              <wp:simplePos x="0" y="0"/>
              <wp:positionH relativeFrom="page">
                <wp:posOffset>5078962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1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918304pt;margin-top:35.320988pt;width:159.450pt;height:9.1pt;mso-position-horizontal-relative:page;mso-position-vertical-relative:page;z-index:-16041984" type="#_x0000_t202" id="docshape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1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0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5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0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366" w:hanging="249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7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9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7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4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2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9" w:hanging="2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596" w:hanging="249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3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9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6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5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2" w:hanging="24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"/>
      <w:jc w:val="both"/>
    </w:pPr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117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1.100009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bajorath@bit.uni-bonn.de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jpeg"/><Relationship Id="rId16" Type="http://schemas.openxmlformats.org/officeDocument/2006/relationships/hyperlink" Target="http://refhub.elsevier.com/S2667-3185(21)00009-X/sbref0001" TargetMode="External"/><Relationship Id="rId17" Type="http://schemas.openxmlformats.org/officeDocument/2006/relationships/hyperlink" Target="http://refhub.elsevier.com/S2667-3185(21)00009-X/sbref0002" TargetMode="External"/><Relationship Id="rId18" Type="http://schemas.openxmlformats.org/officeDocument/2006/relationships/hyperlink" Target="http://refhub.elsevier.com/S2667-3185(21)00009-X/sbref0003" TargetMode="External"/><Relationship Id="rId19" Type="http://schemas.openxmlformats.org/officeDocument/2006/relationships/hyperlink" Target="http://refhub.elsevier.com/S2667-3185(21)00009-X/sbref0004" TargetMode="External"/><Relationship Id="rId20" Type="http://schemas.openxmlformats.org/officeDocument/2006/relationships/hyperlink" Target="http://refhub.elsevier.com/S2667-3185(21)00009-X/sbref0005" TargetMode="External"/><Relationship Id="rId21" Type="http://schemas.openxmlformats.org/officeDocument/2006/relationships/hyperlink" Target="http://refhub.elsevier.com/S2667-3185(21)00009-X/sbref0006" TargetMode="External"/><Relationship Id="rId22" Type="http://schemas.openxmlformats.org/officeDocument/2006/relationships/hyperlink" Target="http://refhub.elsevier.com/S2667-3185(21)00009-X/sbref0007" TargetMode="External"/><Relationship Id="rId23" Type="http://schemas.openxmlformats.org/officeDocument/2006/relationships/hyperlink" Target="http://refhub.elsevier.com/S2667-3185(21)00009-X/sbref0008" TargetMode="External"/><Relationship Id="rId24" Type="http://schemas.openxmlformats.org/officeDocument/2006/relationships/hyperlink" Target="http://refhub.elsevier.com/S2667-3185(21)00009-X/sbref0009" TargetMode="External"/><Relationship Id="rId25" Type="http://schemas.openxmlformats.org/officeDocument/2006/relationships/hyperlink" Target="http://refhub.elsevier.com/S2667-3185(21)00009-X/sbref0010" TargetMode="External"/><Relationship Id="rId26" Type="http://schemas.openxmlformats.org/officeDocument/2006/relationships/hyperlink" Target="http://refhub.elsevier.com/S2667-3185(21)00009-X/sbref0011" TargetMode="External"/><Relationship Id="rId27" Type="http://schemas.openxmlformats.org/officeDocument/2006/relationships/hyperlink" Target="http://refhub.elsevier.com/S2667-3185(21)00009-X/sbref0012" TargetMode="External"/><Relationship Id="rId28" Type="http://schemas.openxmlformats.org/officeDocument/2006/relationships/hyperlink" Target="http://refhub.elsevier.com/S2667-3185(21)00009-X/sbref0013" TargetMode="External"/><Relationship Id="rId29" Type="http://schemas.openxmlformats.org/officeDocument/2006/relationships/hyperlink" Target="http://refhub.elsevier.com/S2667-3185(21)00009-X/sbref0014" TargetMode="External"/><Relationship Id="rId30" Type="http://schemas.openxmlformats.org/officeDocument/2006/relationships/hyperlink" Target="http://refhub.elsevier.com/S2667-3185(21)00009-X/sbref0015" TargetMode="External"/><Relationship Id="rId31" Type="http://schemas.openxmlformats.org/officeDocument/2006/relationships/hyperlink" Target="http://refhub.elsevier.com/S2667-3185(21)00009-X/sbref0016" TargetMode="External"/><Relationship Id="rId32" Type="http://schemas.openxmlformats.org/officeDocument/2006/relationships/hyperlink" Target="http://refhub.elsevier.com/S2667-3185(21)00009-X/sbref0017" TargetMode="External"/><Relationship Id="rId33" Type="http://schemas.openxmlformats.org/officeDocument/2006/relationships/hyperlink" Target="http://refhub.elsevier.com/S2667-3185(21)00009-X/sbref0018" TargetMode="External"/><Relationship Id="rId34" Type="http://schemas.openxmlformats.org/officeDocument/2006/relationships/hyperlink" Target="http://refhub.elsevier.com/S2667-3185(21)00009-X/sbref0019" TargetMode="External"/><Relationship Id="rId35" Type="http://schemas.openxmlformats.org/officeDocument/2006/relationships/hyperlink" Target="http://refhub.elsevier.com/S2667-3185(21)00009-X/sbref0020" TargetMode="External"/><Relationship Id="rId36" Type="http://schemas.openxmlformats.org/officeDocument/2006/relationships/hyperlink" Target="http://refhub.elsevier.com/S2667-3185(21)00009-X/sbref0021" TargetMode="External"/><Relationship Id="rId37" Type="http://schemas.openxmlformats.org/officeDocument/2006/relationships/hyperlink" Target="http://refhub.elsevier.com/S2667-3185(21)00009-X/sbref0022" TargetMode="External"/><Relationship Id="rId38" Type="http://schemas.openxmlformats.org/officeDocument/2006/relationships/hyperlink" Target="http://refhub.elsevier.com/S2667-3185(21)00009-X/sbref0024" TargetMode="External"/><Relationship Id="rId39" Type="http://schemas.openxmlformats.org/officeDocument/2006/relationships/hyperlink" Target="http://refhub.elsevier.com/S2667-3185(21)00009-X/sbref0025" TargetMode="External"/><Relationship Id="rId40" Type="http://schemas.openxmlformats.org/officeDocument/2006/relationships/hyperlink" Target="http://refhub.elsevier.com/S2667-3185(21)00009-X/sbref0026" TargetMode="External"/><Relationship Id="rId41" Type="http://schemas.openxmlformats.org/officeDocument/2006/relationships/hyperlink" Target="http://refhub.elsevier.com/S2667-3185(21)00009-X/sbref0027" TargetMode="External"/><Relationship Id="rId42" Type="http://schemas.openxmlformats.org/officeDocument/2006/relationships/hyperlink" Target="http://refhub.elsevier.com/S2667-3185(21)00009-X/sbref0028" TargetMode="External"/><Relationship Id="rId43" Type="http://schemas.openxmlformats.org/officeDocument/2006/relationships/hyperlink" Target="http://refhub.elsevier.com/S2667-3185(21)00009-X/sbref0029" TargetMode="External"/><Relationship Id="rId44" Type="http://schemas.openxmlformats.org/officeDocument/2006/relationships/hyperlink" Target="http://refhub.elsevier.com/S2667-3185(21)00009-X/sbref0030" TargetMode="External"/><Relationship Id="rId45" Type="http://schemas.openxmlformats.org/officeDocument/2006/relationships/hyperlink" Target="http://refhub.elsevier.com/S2667-3185(21)00009-X/sbref0031" TargetMode="External"/><Relationship Id="rId46" Type="http://schemas.openxmlformats.org/officeDocument/2006/relationships/hyperlink" Target="http://refhub.elsevier.com/S2667-3185(21)00009-X/sbref0032" TargetMode="External"/><Relationship Id="rId47" Type="http://schemas.openxmlformats.org/officeDocument/2006/relationships/hyperlink" Target="http://refhub.elsevier.com/S2667-3185(21)00009-X/sbref0033" TargetMode="External"/><Relationship Id="rId48" Type="http://schemas.openxmlformats.org/officeDocument/2006/relationships/hyperlink" Target="http://refhub.elsevier.com/S2667-3185(21)00009-X/sbref0034" TargetMode="External"/><Relationship Id="rId49" Type="http://schemas.openxmlformats.org/officeDocument/2006/relationships/hyperlink" Target="http://refhub.elsevier.com/S2667-3185(21)00009-X/sbref0035" TargetMode="External"/><Relationship Id="rId50" Type="http://schemas.openxmlformats.org/officeDocument/2006/relationships/hyperlink" Target="http://refhub.elsevier.com/S2667-3185(21)00009-X/sbref0036" TargetMode="External"/><Relationship Id="rId51" Type="http://schemas.openxmlformats.org/officeDocument/2006/relationships/hyperlink" Target="http://refhub.elsevier.com/S2667-3185(21)00009-X/sbref0037" TargetMode="External"/><Relationship Id="rId52" Type="http://schemas.openxmlformats.org/officeDocument/2006/relationships/hyperlink" Target="http://refhub.elsevier.com/S2667-3185(21)00009-X/sbref0038" TargetMode="External"/><Relationship Id="rId53" Type="http://schemas.openxmlformats.org/officeDocument/2006/relationships/hyperlink" Target="http://refhub.elsevier.com/S2667-3185(21)00009-X/sbref0039" TargetMode="External"/><Relationship Id="rId54" Type="http://schemas.openxmlformats.org/officeDocument/2006/relationships/hyperlink" Target="http://refhub.elsevier.com/S2667-3185(21)00009-X/sbref0040" TargetMode="External"/><Relationship Id="rId55" Type="http://schemas.openxmlformats.org/officeDocument/2006/relationships/hyperlink" Target="http://refhub.elsevier.com/S2667-3185(21)00009-X/sbref0041" TargetMode="External"/><Relationship Id="rId56" Type="http://schemas.openxmlformats.org/officeDocument/2006/relationships/hyperlink" Target="http://refhub.elsevier.com/S2667-3185(21)00009-X/sbref0042" TargetMode="External"/><Relationship Id="rId57" Type="http://schemas.openxmlformats.org/officeDocument/2006/relationships/hyperlink" Target="http://refhub.elsevier.com/S2667-3185(21)00009-X/sbref0043" TargetMode="External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Rodr&amp;#x00ED;guez-P&amp;#x00E9;rez</dc:creator>
  <dc:subject>Artificial Intelligence in the Life Sciences, 1 (2021) 100009. doi:10.1016/j.ailsci.2021.100009</dc:subject>
  <dc:title>Chemistry-centric explanation of machine learning models</dc:title>
  <dcterms:created xsi:type="dcterms:W3CDTF">2023-11-25T04:33:18Z</dcterms:created>
  <dcterms:modified xsi:type="dcterms:W3CDTF">2023-11-25T04:33:18Z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2021-12-22T00:00:00Z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10.1016/j.ailsci.2021.100009</vt:lpwstr>
  </property>
  <property fmtid="{D5CDD505-2E9C-101B-9397-08002B2CF9AE}" pid="14" name="robots">
    <vt:lpwstr>noindex</vt:lpwstr>
  </property>
</Properties>
</file>