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95"/>
        <w:ind w:left="0" w:right="0" w:firstLine="0"/>
        <w:jc w:val="center"/>
        <w:rPr>
          <w:sz w:val="14"/>
        </w:rPr>
      </w:pPr>
      <w:bookmarkStart w:name="Deep convolutional autoencoders as gener" w:id="1"/>
      <w:bookmarkEnd w:id="1"/>
      <w:r>
        <w:rPr/>
      </w:r>
      <w:bookmarkStart w:name="1. Introduction" w:id="2"/>
      <w:bookmarkEnd w:id="2"/>
      <w:r>
        <w:rPr/>
      </w:r>
      <w:hyperlink r:id="rId5">
        <w:r>
          <w:rPr>
            <w:color w:val="007FAC"/>
            <w:sz w:val="14"/>
          </w:rPr>
          <w:t>Arti</w:t>
        </w:r>
      </w:hyperlink>
      <w:r>
        <w:rPr>
          <w:rFonts w:ascii="Times New Roman" w:hAnsi="Times New Roman"/>
          <w:color w:val="007FAC"/>
          <w:sz w:val="14"/>
        </w:rPr>
        <w:t>fi</w:t>
      </w:r>
      <w:hyperlink r:id="rId5">
        <w:r>
          <w:rPr>
            <w:color w:val="007FAC"/>
            <w:sz w:val="14"/>
          </w:rPr>
          <w:t>cial</w:t>
        </w:r>
        <w:r>
          <w:rPr>
            <w:color w:val="007FAC"/>
            <w:spacing w:val="19"/>
            <w:sz w:val="14"/>
          </w:rPr>
          <w:t> </w:t>
        </w:r>
        <w:r>
          <w:rPr>
            <w:color w:val="007FAC"/>
            <w:sz w:val="14"/>
          </w:rPr>
          <w:t>Intelligence</w:t>
        </w:r>
        <w:r>
          <w:rPr>
            <w:color w:val="007FAC"/>
            <w:spacing w:val="20"/>
            <w:sz w:val="14"/>
          </w:rPr>
          <w:t> </w:t>
        </w:r>
        <w:r>
          <w:rPr>
            <w:color w:val="007FAC"/>
            <w:sz w:val="14"/>
          </w:rPr>
          <w:t>in</w:t>
        </w:r>
        <w:r>
          <w:rPr>
            <w:color w:val="007FAC"/>
            <w:spacing w:val="18"/>
            <w:sz w:val="14"/>
          </w:rPr>
          <w:t> </w:t>
        </w:r>
        <w:r>
          <w:rPr>
            <w:color w:val="007FAC"/>
            <w:sz w:val="14"/>
          </w:rPr>
          <w:t>Geosciences</w:t>
        </w:r>
        <w:r>
          <w:rPr>
            <w:color w:val="007FAC"/>
            <w:spacing w:val="20"/>
            <w:sz w:val="14"/>
          </w:rPr>
          <w:t> </w:t>
        </w:r>
        <w:r>
          <w:rPr>
            <w:color w:val="007FAC"/>
            <w:sz w:val="14"/>
          </w:rPr>
          <w:t>2</w:t>
        </w:r>
        <w:r>
          <w:rPr>
            <w:color w:val="007FAC"/>
            <w:spacing w:val="18"/>
            <w:sz w:val="14"/>
          </w:rPr>
          <w:t> </w:t>
        </w:r>
        <w:r>
          <w:rPr>
            <w:color w:val="007FAC"/>
            <w:sz w:val="14"/>
          </w:rPr>
          <w:t>(2021)</w:t>
        </w:r>
        <w:r>
          <w:rPr>
            <w:color w:val="007FAC"/>
            <w:spacing w:val="19"/>
            <w:sz w:val="14"/>
          </w:rPr>
          <w:t> </w:t>
        </w:r>
        <w:r>
          <w:rPr>
            <w:color w:val="007FAC"/>
            <w:spacing w:val="-2"/>
            <w:sz w:val="14"/>
          </w:rPr>
          <w:t>96</w:t>
        </w:r>
      </w:hyperlink>
      <w:r>
        <w:rPr>
          <w:rFonts w:ascii="Arial" w:hAnsi="Arial"/>
          <w:color w:val="007FAC"/>
          <w:spacing w:val="-2"/>
          <w:sz w:val="14"/>
        </w:rPr>
        <w:t>–</w:t>
      </w:r>
      <w:hyperlink r:id="rId5">
        <w:r>
          <w:rPr>
            <w:color w:val="007FAC"/>
            <w:spacing w:val="-2"/>
            <w:sz w:val="14"/>
          </w:rPr>
          <w:t>106</w:t>
        </w:r>
      </w:hyperlink>
    </w:p>
    <w:p>
      <w:pPr>
        <w:pStyle w:val="BodyText"/>
        <w:spacing w:before="10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144585</wp:posOffset>
                </wp:positionV>
                <wp:extent cx="5706745" cy="3175"/>
                <wp:effectExtent l="0" t="0" r="0" b="0"/>
                <wp:wrapTopAndBottom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67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745" h="3175">
                              <a:moveTo>
                                <a:pt x="5706719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6719" y="2879"/>
                              </a:lnTo>
                              <a:lnTo>
                                <a:pt x="57067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1.384665pt;width:449.348pt;height:.22675pt;mso-position-horizontal-relative:page;mso-position-vertical-relative:paragraph;z-index:-15728640;mso-wrap-distance-left:0;mso-wrap-distance-right:0" id="docshape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1577" w:val="left" w:leader="none"/>
          <w:tab w:pos="9387" w:val="left" w:leader="none"/>
        </w:tabs>
        <w:spacing w:line="240" w:lineRule="auto"/>
        <w:ind w:left="103" w:right="0" w:firstLine="0"/>
        <w:jc w:val="left"/>
        <w:rPr>
          <w:sz w:val="20"/>
        </w:rPr>
      </w:pPr>
      <w:r>
        <w:rPr>
          <w:position w:val="27"/>
          <w:sz w:val="20"/>
        </w:rPr>
        <mc:AlternateContent>
          <mc:Choice Requires="wps">
            <w:drawing>
              <wp:inline distT="0" distB="0" distL="0" distR="0">
                <wp:extent cx="756285" cy="452755"/>
                <wp:effectExtent l="0" t="0" r="0" b="4445"/>
                <wp:docPr id="2" name="Group 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" name="Group 2"/>
                      <wpg:cNvGrpSpPr/>
                      <wpg:grpSpPr>
                        <a:xfrm>
                          <a:off x="0" y="0"/>
                          <a:ext cx="756285" cy="452755"/>
                          <a:chExt cx="756285" cy="452755"/>
                        </a:xfrm>
                      </wpg:grpSpPr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1301" y="0"/>
                            <a:ext cx="82346" cy="823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255"/>
                            <a:ext cx="756005" cy="43628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59.55pt;height:35.65pt;mso-position-horizontal-relative:char;mso-position-vertical-relative:line" id="docshapegroup2" coordorigin="0,0" coordsize="1191,713">
                <v:shape style="position:absolute;left:1041;top:0;width:130;height:130" type="#_x0000_t75" id="docshape3" stroked="false">
                  <v:imagedata r:id="rId6" o:title=""/>
                </v:shape>
                <v:shape style="position:absolute;left:0;top:25;width:1191;height:688" type="#_x0000_t75" id="docshape4" stroked="false">
                  <v:imagedata r:id="rId7" o:title=""/>
                </v:shape>
              </v:group>
            </w:pict>
          </mc:Fallback>
        </mc:AlternateContent>
      </w:r>
      <w:r>
        <w:rPr>
          <w:position w:val="27"/>
          <w:sz w:val="20"/>
        </w:rPr>
      </w:r>
      <w:r>
        <w:rPr>
          <w:position w:val="27"/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4779645" cy="822960"/>
                <wp:effectExtent l="0" t="0" r="0" b="0"/>
                <wp:docPr id="5" name="Textbox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Textbox 5"/>
                      <wps:cNvSpPr txBox="1"/>
                      <wps:spPr>
                        <a:xfrm>
                          <a:off x="0" y="0"/>
                          <a:ext cx="4779645" cy="822960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ind w:left="1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color w:val="007FAC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88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>Arti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28"/>
                              </w:rPr>
                              <w:t>fi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cial</w:t>
                            </w:r>
                            <w:r>
                              <w:rPr>
                                <w:color w:val="000000"/>
                                <w:spacing w:val="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000000"/>
                                <w:spacing w:val="6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000000"/>
                                <w:spacing w:val="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sz w:val="28"/>
                              </w:rPr>
                              <w:t>Geosciences</w:t>
                            </w:r>
                          </w:p>
                          <w:p>
                            <w:pPr>
                              <w:pStyle w:val="BodyText"/>
                              <w:spacing w:before="10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" w:righ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63"/>
                                <w:w w:val="15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63"/>
                                <w:w w:val="150"/>
                              </w:rPr>
                              <w:t> </w:t>
                            </w:r>
                            <w:hyperlink r:id="rId9">
                              <w:r>
                                <w:rPr>
                                  <w:rFonts w:ascii="Arial"/>
                                  <w:color w:val="007FAC"/>
                                  <w:w w:val="105"/>
                                </w:rPr>
                                <w:t>www.keaipublishing.com/en/journals/artificial-intelligence-in-</w:t>
                              </w:r>
                              <w:r>
                                <w:rPr>
                                  <w:rFonts w:ascii="Arial"/>
                                  <w:color w:val="007FAC"/>
                                  <w:spacing w:val="-2"/>
                                  <w:w w:val="105"/>
                                </w:rPr>
                                <w:t>geosciences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width:376.35pt;height:64.8pt;mso-position-horizontal-relative:char;mso-position-vertical-relative:line" type="#_x0000_t202" id="docshape5" filled="true" fillcolor="#e6e6e6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ind w:left="1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Contents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lists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available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at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hyperlink r:id="rId8">
                        <w:r>
                          <w:rPr>
                            <w:color w:val="007FAC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88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z w:val="28"/>
                        </w:rPr>
                        <w:t>Arti</w:t>
                      </w:r>
                      <w:r>
                        <w:rPr>
                          <w:rFonts w:ascii="Times New Roman"/>
                          <w:color w:val="000000"/>
                          <w:sz w:val="28"/>
                        </w:rPr>
                        <w:t>fi</w:t>
                      </w:r>
                      <w:r>
                        <w:rPr>
                          <w:color w:val="000000"/>
                          <w:sz w:val="28"/>
                        </w:rPr>
                        <w:t>cial</w:t>
                      </w:r>
                      <w:r>
                        <w:rPr>
                          <w:color w:val="000000"/>
                          <w:spacing w:val="3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z w:val="28"/>
                        </w:rPr>
                        <w:t>Intelligence</w:t>
                      </w:r>
                      <w:r>
                        <w:rPr>
                          <w:color w:val="000000"/>
                          <w:spacing w:val="6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z w:val="28"/>
                        </w:rPr>
                        <w:t>in</w:t>
                      </w:r>
                      <w:r>
                        <w:rPr>
                          <w:color w:val="000000"/>
                          <w:spacing w:val="3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sz w:val="28"/>
                        </w:rPr>
                        <w:t>Geosciences</w:t>
                      </w:r>
                    </w:p>
                    <w:p>
                      <w:pPr>
                        <w:pStyle w:val="BodyText"/>
                        <w:spacing w:before="10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1" w:righ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63"/>
                          <w:w w:val="150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63"/>
                          <w:w w:val="150"/>
                        </w:rPr>
                        <w:t> </w:t>
                      </w:r>
                      <w:hyperlink r:id="rId9">
                        <w:r>
                          <w:rPr>
                            <w:rFonts w:ascii="Arial"/>
                            <w:color w:val="007FAC"/>
                            <w:w w:val="105"/>
                          </w:rPr>
                          <w:t>www.keaipublishing.com/en/journals/artificial-intelligence-in-</w:t>
                        </w:r>
                        <w:r>
                          <w:rPr>
                            <w:rFonts w:ascii="Arial"/>
                            <w:color w:val="007FAC"/>
                            <w:spacing w:val="-2"/>
                            <w:w w:val="105"/>
                          </w:rPr>
                          <w:t>geosciences</w:t>
                        </w:r>
                      </w:hyperlink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723988" cy="911351"/>
            <wp:effectExtent l="0" t="0" r="0" b="0"/>
            <wp:docPr id="6" name="Image 6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 descr="Journal logo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88" cy="91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477354</wp:posOffset>
                </wp:positionH>
                <wp:positionV relativeFrom="paragraph">
                  <wp:posOffset>69074</wp:posOffset>
                </wp:positionV>
                <wp:extent cx="6605905" cy="3746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5905" cy="374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746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37440"/>
                              </a:lnTo>
                              <a:lnTo>
                                <a:pt x="6605282" y="3744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5.4389pt;width:520.101pt;height:2.9481pt;mso-position-horizontal-relative:page;mso-position-vertical-relative:paragraph;z-index:-15727104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7"/>
        <w:rPr>
          <w:sz w:val="14"/>
        </w:rPr>
      </w:pPr>
    </w:p>
    <w:p>
      <w:pPr>
        <w:spacing w:line="268" w:lineRule="auto" w:before="0"/>
        <w:ind w:left="111" w:right="1239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6364071</wp:posOffset>
            </wp:positionH>
            <wp:positionV relativeFrom="paragraph">
              <wp:posOffset>28373</wp:posOffset>
            </wp:positionV>
            <wp:extent cx="359994" cy="359994"/>
            <wp:effectExtent l="0" t="0" r="0" b="0"/>
            <wp:wrapNone/>
            <wp:docPr id="8" name="Image 8">
              <a:hlinkClick r:id="rId11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>
                      <a:hlinkClick r:id="rId11"/>
                    </pic:cNvPr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7"/>
        </w:rPr>
        <w:t>Deep</w:t>
      </w:r>
      <w:r>
        <w:rPr>
          <w:spacing w:val="-1"/>
          <w:sz w:val="27"/>
        </w:rPr>
        <w:t> </w:t>
      </w:r>
      <w:r>
        <w:rPr>
          <w:sz w:val="27"/>
        </w:rPr>
        <w:t>convolutional</w:t>
      </w:r>
      <w:r>
        <w:rPr>
          <w:spacing w:val="-1"/>
          <w:sz w:val="27"/>
        </w:rPr>
        <w:t> </w:t>
      </w:r>
      <w:r>
        <w:rPr>
          <w:sz w:val="27"/>
        </w:rPr>
        <w:t>autoencoders as</w:t>
      </w:r>
      <w:r>
        <w:rPr>
          <w:spacing w:val="-2"/>
          <w:sz w:val="27"/>
        </w:rPr>
        <w:t> </w:t>
      </w:r>
      <w:r>
        <w:rPr>
          <w:sz w:val="27"/>
        </w:rPr>
        <w:t>generic</w:t>
      </w:r>
      <w:r>
        <w:rPr>
          <w:spacing w:val="-1"/>
          <w:sz w:val="27"/>
        </w:rPr>
        <w:t> </w:t>
      </w:r>
      <w:r>
        <w:rPr>
          <w:sz w:val="27"/>
        </w:rPr>
        <w:t>feature</w:t>
      </w:r>
      <w:r>
        <w:rPr>
          <w:spacing w:val="-1"/>
          <w:sz w:val="27"/>
        </w:rPr>
        <w:t> </w:t>
      </w:r>
      <w:r>
        <w:rPr>
          <w:sz w:val="27"/>
        </w:rPr>
        <w:t>extractors</w:t>
      </w:r>
      <w:r>
        <w:rPr>
          <w:spacing w:val="-2"/>
          <w:sz w:val="27"/>
        </w:rPr>
        <w:t> </w:t>
      </w:r>
      <w:r>
        <w:rPr>
          <w:sz w:val="27"/>
        </w:rPr>
        <w:t>in seismological applications</w:t>
      </w:r>
    </w:p>
    <w:p>
      <w:pPr>
        <w:spacing w:line="244" w:lineRule="auto" w:before="200"/>
        <w:ind w:left="111" w:right="1239" w:firstLine="0"/>
        <w:jc w:val="left"/>
        <w:rPr>
          <w:sz w:val="21"/>
        </w:rPr>
      </w:pPr>
      <w:r>
        <w:rPr>
          <w:sz w:val="21"/>
        </w:rPr>
        <w:t>Qingkai</w:t>
      </w:r>
      <w:r>
        <w:rPr>
          <w:spacing w:val="-9"/>
          <w:sz w:val="21"/>
        </w:rPr>
        <w:t> </w:t>
      </w:r>
      <w:r>
        <w:rPr>
          <w:sz w:val="21"/>
        </w:rPr>
        <w:t>Kong</w:t>
      </w:r>
      <w:r>
        <w:rPr>
          <w:spacing w:val="-16"/>
          <w:sz w:val="21"/>
        </w:rPr>
        <w:t> </w:t>
      </w:r>
      <w:hyperlink w:history="true" w:anchor="_bookmark0">
        <w:r>
          <w:rPr>
            <w:color w:val="007FAC"/>
            <w:sz w:val="21"/>
            <w:vertAlign w:val="superscript"/>
          </w:rPr>
          <w:t>*</w:t>
        </w:r>
      </w:hyperlink>
      <w:r>
        <w:rPr>
          <w:sz w:val="21"/>
          <w:vertAlign w:val="baseline"/>
        </w:rPr>
        <w:t>,</w:t>
      </w:r>
      <w:r>
        <w:rPr>
          <w:spacing w:val="-10"/>
          <w:sz w:val="21"/>
          <w:vertAlign w:val="baseline"/>
        </w:rPr>
        <w:t> </w:t>
      </w:r>
      <w:r>
        <w:rPr>
          <w:sz w:val="21"/>
          <w:vertAlign w:val="baseline"/>
        </w:rPr>
        <w:t>Andrea</w:t>
      </w:r>
      <w:r>
        <w:rPr>
          <w:spacing w:val="-9"/>
          <w:sz w:val="21"/>
          <w:vertAlign w:val="baseline"/>
        </w:rPr>
        <w:t> </w:t>
      </w:r>
      <w:r>
        <w:rPr>
          <w:sz w:val="21"/>
          <w:vertAlign w:val="baseline"/>
        </w:rPr>
        <w:t>Chiang,</w:t>
      </w:r>
      <w:r>
        <w:rPr>
          <w:spacing w:val="-7"/>
          <w:sz w:val="21"/>
          <w:vertAlign w:val="baseline"/>
        </w:rPr>
        <w:t> </w:t>
      </w:r>
      <w:r>
        <w:rPr>
          <w:sz w:val="21"/>
          <w:vertAlign w:val="baseline"/>
        </w:rPr>
        <w:t>Ana</w:t>
      </w:r>
      <w:r>
        <w:rPr>
          <w:spacing w:val="-6"/>
          <w:sz w:val="21"/>
          <w:vertAlign w:val="baseline"/>
        </w:rPr>
        <w:t> </w:t>
      </w:r>
      <w:r>
        <w:rPr>
          <w:sz w:val="21"/>
          <w:vertAlign w:val="baseline"/>
        </w:rPr>
        <w:t>C.</w:t>
      </w:r>
      <w:r>
        <w:rPr>
          <w:spacing w:val="-6"/>
          <w:sz w:val="21"/>
          <w:vertAlign w:val="baseline"/>
        </w:rPr>
        <w:t> </w:t>
      </w:r>
      <w:r>
        <w:rPr>
          <w:sz w:val="21"/>
          <w:vertAlign w:val="baseline"/>
        </w:rPr>
        <w:t>Aguiar,</w:t>
      </w:r>
      <w:r>
        <w:rPr>
          <w:spacing w:val="-6"/>
          <w:sz w:val="21"/>
          <w:vertAlign w:val="baseline"/>
        </w:rPr>
        <w:t> </w:t>
      </w:r>
      <w:r>
        <w:rPr>
          <w:sz w:val="21"/>
          <w:vertAlign w:val="baseline"/>
        </w:rPr>
        <w:t>M.</w:t>
      </w:r>
      <w:r>
        <w:rPr>
          <w:spacing w:val="-7"/>
          <w:sz w:val="21"/>
          <w:vertAlign w:val="baseline"/>
        </w:rPr>
        <w:t> </w:t>
      </w:r>
      <w:r>
        <w:rPr>
          <w:sz w:val="21"/>
          <w:vertAlign w:val="baseline"/>
        </w:rPr>
        <w:t>Giselle</w:t>
      </w:r>
      <w:r>
        <w:rPr>
          <w:spacing w:val="-6"/>
          <w:sz w:val="21"/>
          <w:vertAlign w:val="baseline"/>
        </w:rPr>
        <w:t> </w:t>
      </w:r>
      <w:r>
        <w:rPr>
          <w:spacing w:val="9"/>
          <w:w w:val="97"/>
          <w:sz w:val="21"/>
          <w:vertAlign w:val="baseline"/>
        </w:rPr>
        <w:t>Fer</w:t>
      </w:r>
      <w:r>
        <w:rPr>
          <w:spacing w:val="8"/>
          <w:w w:val="97"/>
          <w:sz w:val="21"/>
          <w:vertAlign w:val="baseline"/>
        </w:rPr>
        <w:t>n</w:t>
      </w:r>
      <w:r>
        <w:rPr>
          <w:rFonts w:ascii="Aroania" w:hAnsi="Aroania"/>
          <w:spacing w:val="-97"/>
          <w:w w:val="103"/>
          <w:position w:val="1"/>
          <w:sz w:val="21"/>
          <w:vertAlign w:val="baseline"/>
        </w:rPr>
        <w:t>´</w:t>
      </w:r>
      <w:r>
        <w:rPr>
          <w:spacing w:val="9"/>
          <w:w w:val="101"/>
          <w:sz w:val="21"/>
          <w:vertAlign w:val="baseline"/>
        </w:rPr>
        <w:t>andez-</w:t>
      </w:r>
      <w:r>
        <w:rPr>
          <w:sz w:val="21"/>
          <w:vertAlign w:val="baseline"/>
        </w:rPr>
        <w:t>Godino,</w:t>
      </w:r>
      <w:r>
        <w:rPr>
          <w:spacing w:val="-6"/>
          <w:sz w:val="21"/>
          <w:vertAlign w:val="baseline"/>
        </w:rPr>
        <w:t> </w:t>
      </w:r>
      <w:r>
        <w:rPr>
          <w:sz w:val="21"/>
          <w:vertAlign w:val="baseline"/>
        </w:rPr>
        <w:t>Stephen</w:t>
      </w:r>
      <w:r>
        <w:rPr>
          <w:spacing w:val="-6"/>
          <w:sz w:val="21"/>
          <w:vertAlign w:val="baseline"/>
        </w:rPr>
        <w:t> </w:t>
      </w:r>
      <w:r>
        <w:rPr>
          <w:sz w:val="21"/>
          <w:vertAlign w:val="baseline"/>
        </w:rPr>
        <w:t>C.</w:t>
      </w:r>
      <w:r>
        <w:rPr>
          <w:spacing w:val="-6"/>
          <w:sz w:val="21"/>
          <w:vertAlign w:val="baseline"/>
        </w:rPr>
        <w:t> </w:t>
      </w:r>
      <w:r>
        <w:rPr>
          <w:sz w:val="21"/>
          <w:vertAlign w:val="baseline"/>
        </w:rPr>
        <w:t>Myers, Donald D. Lucas</w:t>
      </w:r>
    </w:p>
    <w:p>
      <w:pPr>
        <w:spacing w:before="167"/>
        <w:ind w:left="111" w:right="0" w:firstLine="0"/>
        <w:jc w:val="left"/>
        <w:rPr>
          <w:i/>
          <w:sz w:val="12"/>
        </w:rPr>
      </w:pPr>
      <w:r>
        <w:rPr>
          <w:i/>
          <w:spacing w:val="-4"/>
          <w:sz w:val="12"/>
        </w:rPr>
        <w:t>Lawrence</w:t>
      </w:r>
      <w:r>
        <w:rPr>
          <w:i/>
          <w:spacing w:val="9"/>
          <w:sz w:val="12"/>
        </w:rPr>
        <w:t> </w:t>
      </w:r>
      <w:r>
        <w:rPr>
          <w:i/>
          <w:spacing w:val="-4"/>
          <w:sz w:val="12"/>
        </w:rPr>
        <w:t>Livermore</w:t>
      </w:r>
      <w:r>
        <w:rPr>
          <w:i/>
          <w:spacing w:val="10"/>
          <w:sz w:val="12"/>
        </w:rPr>
        <w:t> </w:t>
      </w:r>
      <w:r>
        <w:rPr>
          <w:i/>
          <w:spacing w:val="-4"/>
          <w:sz w:val="12"/>
        </w:rPr>
        <w:t>National</w:t>
      </w:r>
      <w:r>
        <w:rPr>
          <w:i/>
          <w:spacing w:val="10"/>
          <w:sz w:val="12"/>
        </w:rPr>
        <w:t> </w:t>
      </w:r>
      <w:r>
        <w:rPr>
          <w:i/>
          <w:spacing w:val="-4"/>
          <w:sz w:val="12"/>
        </w:rPr>
        <w:t>Laboratory,</w:t>
      </w:r>
      <w:r>
        <w:rPr>
          <w:i/>
          <w:spacing w:val="10"/>
          <w:sz w:val="12"/>
        </w:rPr>
        <w:t> </w:t>
      </w:r>
      <w:r>
        <w:rPr>
          <w:i/>
          <w:spacing w:val="-5"/>
          <w:sz w:val="12"/>
        </w:rPr>
        <w:t>USA</w:t>
      </w:r>
    </w:p>
    <w:p>
      <w:pPr>
        <w:pStyle w:val="BodyText"/>
        <w:spacing w:before="6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477354</wp:posOffset>
                </wp:positionH>
                <wp:positionV relativeFrom="paragraph">
                  <wp:posOffset>120451</wp:posOffset>
                </wp:positionV>
                <wp:extent cx="6605905" cy="3175"/>
                <wp:effectExtent l="0" t="0" r="0" b="0"/>
                <wp:wrapTopAndBottom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660590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17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6605282" y="2879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9.484378pt;width:520.101pt;height:.22675pt;mso-position-horizontal-relative:page;mso-position-vertical-relative:paragraph;z-index:-15726592;mso-wrap-distance-left:0;mso-wrap-distance-right:0" id="docshape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0"/>
        <w:rPr>
          <w:i/>
          <w:sz w:val="17"/>
        </w:rPr>
      </w:pPr>
    </w:p>
    <w:p>
      <w:pPr>
        <w:spacing w:after="0"/>
        <w:rPr>
          <w:sz w:val="17"/>
        </w:rPr>
        <w:sectPr>
          <w:type w:val="continuous"/>
          <w:pgSz w:w="11910" w:h="15880"/>
          <w:pgMar w:top="600" w:bottom="280" w:left="640" w:right="640"/>
        </w:sectPr>
      </w:pPr>
    </w:p>
    <w:p>
      <w:pPr>
        <w:spacing w:before="108"/>
        <w:ind w:left="111" w:right="0" w:firstLine="0"/>
        <w:jc w:val="left"/>
        <w:rPr>
          <w:sz w:val="14"/>
        </w:rPr>
      </w:pPr>
      <w:r>
        <w:rPr>
          <w:spacing w:val="30"/>
          <w:sz w:val="14"/>
        </w:rPr>
        <w:t>A</w:t>
      </w:r>
      <w:r>
        <w:rPr>
          <w:spacing w:val="-5"/>
          <w:sz w:val="14"/>
        </w:rPr>
        <w:t> </w:t>
      </w:r>
      <w:r>
        <w:rPr>
          <w:sz w:val="14"/>
        </w:rPr>
        <w:t>R</w:t>
      </w:r>
      <w:r>
        <w:rPr>
          <w:spacing w:val="20"/>
          <w:sz w:val="14"/>
        </w:rPr>
        <w:t> </w:t>
      </w:r>
      <w:r>
        <w:rPr>
          <w:sz w:val="14"/>
        </w:rPr>
        <w:t>T</w:t>
      </w:r>
      <w:r>
        <w:rPr>
          <w:spacing w:val="21"/>
          <w:sz w:val="14"/>
        </w:rPr>
        <w:t> </w:t>
      </w:r>
      <w:r>
        <w:rPr>
          <w:sz w:val="14"/>
        </w:rPr>
        <w:t>I</w:t>
      </w:r>
      <w:r>
        <w:rPr>
          <w:spacing w:val="21"/>
          <w:sz w:val="14"/>
        </w:rPr>
        <w:t> </w:t>
      </w:r>
      <w:r>
        <w:rPr>
          <w:sz w:val="14"/>
        </w:rPr>
        <w:t>C</w:t>
      </w:r>
      <w:r>
        <w:rPr>
          <w:spacing w:val="21"/>
          <w:sz w:val="14"/>
        </w:rPr>
        <w:t> </w:t>
      </w:r>
      <w:r>
        <w:rPr>
          <w:sz w:val="14"/>
        </w:rPr>
        <w:t>L</w:t>
      </w:r>
      <w:r>
        <w:rPr>
          <w:spacing w:val="21"/>
          <w:sz w:val="14"/>
        </w:rPr>
        <w:t> </w:t>
      </w:r>
      <w:r>
        <w:rPr>
          <w:sz w:val="14"/>
        </w:rPr>
        <w:t>E</w:t>
      </w:r>
      <w:r>
        <w:rPr>
          <w:spacing w:val="62"/>
          <w:sz w:val="14"/>
        </w:rPr>
        <w:t> </w:t>
      </w:r>
      <w:r>
        <w:rPr>
          <w:sz w:val="14"/>
        </w:rPr>
        <w:t>I</w:t>
      </w:r>
      <w:r>
        <w:rPr>
          <w:spacing w:val="20"/>
          <w:sz w:val="14"/>
        </w:rPr>
        <w:t> </w:t>
      </w:r>
      <w:r>
        <w:rPr>
          <w:spacing w:val="30"/>
          <w:sz w:val="14"/>
        </w:rPr>
        <w:t>N</w:t>
      </w:r>
      <w:r>
        <w:rPr>
          <w:spacing w:val="-4"/>
          <w:sz w:val="14"/>
        </w:rPr>
        <w:t> </w:t>
      </w:r>
      <w:r>
        <w:rPr>
          <w:sz w:val="14"/>
        </w:rPr>
        <w:t>F</w:t>
      </w:r>
      <w:r>
        <w:rPr>
          <w:spacing w:val="20"/>
          <w:sz w:val="14"/>
        </w:rPr>
        <w:t> </w:t>
      </w:r>
      <w:r>
        <w:rPr>
          <w:spacing w:val="-10"/>
          <w:sz w:val="14"/>
        </w:rPr>
        <w:t>O</w:t>
      </w:r>
    </w:p>
    <w:p>
      <w:pPr>
        <w:pStyle w:val="BodyText"/>
        <w:spacing w:before="71"/>
        <w:rPr>
          <w:sz w:val="14"/>
        </w:rPr>
      </w:pPr>
    </w:p>
    <w:p>
      <w:pPr>
        <w:spacing w:line="302" w:lineRule="auto" w:before="0"/>
        <w:ind w:left="111" w:right="603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477354</wp:posOffset>
                </wp:positionH>
                <wp:positionV relativeFrom="paragraph">
                  <wp:posOffset>-42213</wp:posOffset>
                </wp:positionV>
                <wp:extent cx="1692275" cy="3810"/>
                <wp:effectExtent l="0" t="0" r="0" b="0"/>
                <wp:wrapNone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169227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810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1691995" y="3599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-3.323936pt;width:133.228pt;height:.283450pt;mso-position-horizontal-relative:page;mso-position-vertical-relative:paragraph;z-index:15732736" id="docshape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w w:val="105"/>
          <w:sz w:val="12"/>
        </w:rPr>
        <w:t>Keywords:</w:t>
      </w:r>
      <w:r>
        <w:rPr>
          <w:i/>
          <w:spacing w:val="40"/>
          <w:w w:val="105"/>
          <w:sz w:val="12"/>
        </w:rPr>
        <w:t> </w:t>
      </w:r>
      <w:r>
        <w:rPr>
          <w:w w:val="105"/>
          <w:sz w:val="12"/>
        </w:rPr>
        <w:t>Machine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learning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Autoencoder</w:t>
      </w:r>
    </w:p>
    <w:p>
      <w:pPr>
        <w:spacing w:before="108"/>
        <w:ind w:left="111" w:right="0" w:firstLine="0"/>
        <w:jc w:val="both"/>
        <w:rPr>
          <w:sz w:val="14"/>
        </w:rPr>
      </w:pPr>
      <w:r>
        <w:rPr/>
        <w:br w:type="column"/>
      </w:r>
      <w:r>
        <w:rPr>
          <w:spacing w:val="30"/>
          <w:sz w:val="14"/>
        </w:rPr>
        <w:t>A</w:t>
      </w:r>
      <w:r>
        <w:rPr>
          <w:spacing w:val="-3"/>
          <w:sz w:val="14"/>
        </w:rPr>
        <w:t> </w:t>
      </w:r>
      <w:r>
        <w:rPr>
          <w:sz w:val="14"/>
        </w:rPr>
        <w:t>B</w:t>
      </w:r>
      <w:r>
        <w:rPr>
          <w:spacing w:val="22"/>
          <w:sz w:val="14"/>
        </w:rPr>
        <w:t> </w:t>
      </w:r>
      <w:r>
        <w:rPr>
          <w:sz w:val="14"/>
        </w:rPr>
        <w:t>S</w:t>
      </w:r>
      <w:r>
        <w:rPr>
          <w:spacing w:val="24"/>
          <w:sz w:val="14"/>
        </w:rPr>
        <w:t> </w:t>
      </w:r>
      <w:r>
        <w:rPr>
          <w:sz w:val="14"/>
        </w:rPr>
        <w:t>T</w:t>
      </w:r>
      <w:r>
        <w:rPr>
          <w:spacing w:val="23"/>
          <w:sz w:val="14"/>
        </w:rPr>
        <w:t> </w:t>
      </w:r>
      <w:r>
        <w:rPr>
          <w:spacing w:val="30"/>
          <w:sz w:val="14"/>
        </w:rPr>
        <w:t>R</w:t>
      </w:r>
      <w:r>
        <w:rPr>
          <w:spacing w:val="-3"/>
          <w:sz w:val="14"/>
        </w:rPr>
        <w:t> </w:t>
      </w:r>
      <w:r>
        <w:rPr>
          <w:sz w:val="14"/>
        </w:rPr>
        <w:t>A</w:t>
      </w:r>
      <w:r>
        <w:rPr>
          <w:spacing w:val="24"/>
          <w:sz w:val="14"/>
        </w:rPr>
        <w:t> </w:t>
      </w:r>
      <w:r>
        <w:rPr>
          <w:sz w:val="14"/>
        </w:rPr>
        <w:t>C</w:t>
      </w:r>
      <w:r>
        <w:rPr>
          <w:spacing w:val="23"/>
          <w:sz w:val="14"/>
        </w:rPr>
        <w:t> </w:t>
      </w:r>
      <w:r>
        <w:rPr>
          <w:spacing w:val="-10"/>
          <w:sz w:val="14"/>
        </w:rPr>
        <w:t>T</w:t>
      </w:r>
    </w:p>
    <w:p>
      <w:pPr>
        <w:pStyle w:val="BodyText"/>
        <w:spacing w:before="3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2565361</wp:posOffset>
                </wp:positionH>
                <wp:positionV relativeFrom="paragraph">
                  <wp:posOffset>103881</wp:posOffset>
                </wp:positionV>
                <wp:extent cx="4517390" cy="3810"/>
                <wp:effectExtent l="0" t="0" r="0" b="0"/>
                <wp:wrapTopAndBottom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451739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7390" h="3810">
                              <a:moveTo>
                                <a:pt x="4517275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4517275" y="3599"/>
                              </a:lnTo>
                              <a:lnTo>
                                <a:pt x="451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1.996994pt;margin-top:8.179678pt;width:355.691pt;height:.283450pt;mso-position-horizontal-relative:page;mso-position-vertical-relative:paragraph;z-index:-15726080;mso-wrap-distance-left:0;mso-wrap-distance-right:0" id="docshape9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2"/>
        <w:ind w:left="111" w:right="110" w:firstLine="0"/>
        <w:jc w:val="both"/>
        <w:rPr>
          <w:sz w:val="14"/>
        </w:rPr>
      </w:pPr>
      <w:r>
        <w:rPr>
          <w:sz w:val="14"/>
        </w:rPr>
        <w:t>The idea of using a deep autoencoder to encode seismic waveform features and then use them in different</w:t>
      </w:r>
      <w:r>
        <w:rPr>
          <w:spacing w:val="40"/>
          <w:sz w:val="14"/>
        </w:rPr>
        <w:t> </w:t>
      </w:r>
      <w:r>
        <w:rPr>
          <w:sz w:val="14"/>
        </w:rPr>
        <w:t>seismological applications is appealing. In this paper, we designed tests to evaluate this idea of using autoencoders</w:t>
      </w:r>
      <w:r>
        <w:rPr>
          <w:spacing w:val="40"/>
          <w:sz w:val="14"/>
        </w:rPr>
        <w:t> </w:t>
      </w:r>
      <w:r>
        <w:rPr>
          <w:sz w:val="14"/>
        </w:rPr>
        <w:t>as feature extractors for different seismological applications, such as event discrimination (i.e., earthquake vs.</w:t>
      </w:r>
      <w:r>
        <w:rPr>
          <w:spacing w:val="40"/>
          <w:sz w:val="14"/>
        </w:rPr>
        <w:t> </w:t>
      </w:r>
      <w:r>
        <w:rPr>
          <w:sz w:val="14"/>
        </w:rPr>
        <w:t>noise waveforms, earthquake vs. explosion waveforms), and phase picking. These tests involve training </w:t>
      </w:r>
      <w:r>
        <w:rPr>
          <w:sz w:val="14"/>
        </w:rPr>
        <w:t>an</w:t>
      </w:r>
      <w:r>
        <w:rPr>
          <w:spacing w:val="40"/>
          <w:sz w:val="14"/>
        </w:rPr>
        <w:t> </w:t>
      </w:r>
      <w:r>
        <w:rPr>
          <w:sz w:val="14"/>
        </w:rPr>
        <w:t>autoencoder, either undercomplete or overcomplete, on a large amount of earthquake waveforms, and then using</w:t>
      </w:r>
      <w:r>
        <w:rPr>
          <w:spacing w:val="40"/>
          <w:sz w:val="14"/>
        </w:rPr>
        <w:t> </w:t>
      </w:r>
      <w:r>
        <w:rPr>
          <w:sz w:val="14"/>
        </w:rPr>
        <w:t>the trained encoder as a feature extractor with subsequent application layers (either a fully connected layer, or a</w:t>
      </w:r>
      <w:r>
        <w:rPr>
          <w:spacing w:val="40"/>
          <w:sz w:val="14"/>
        </w:rPr>
        <w:t> </w:t>
      </w:r>
      <w:r>
        <w:rPr>
          <w:sz w:val="14"/>
        </w:rPr>
        <w:t>convolutional layer plus a fully connected layer) to make the decision. By comparing the performance of these</w:t>
      </w:r>
      <w:r>
        <w:rPr>
          <w:spacing w:val="40"/>
          <w:sz w:val="14"/>
        </w:rPr>
        <w:t> </w:t>
      </w:r>
      <w:r>
        <w:rPr>
          <w:sz w:val="14"/>
        </w:rPr>
        <w:t>newly designed</w:t>
      </w:r>
      <w:r>
        <w:rPr>
          <w:spacing w:val="34"/>
          <w:sz w:val="14"/>
        </w:rPr>
        <w:t> </w:t>
      </w:r>
      <w:r>
        <w:rPr>
          <w:sz w:val="14"/>
        </w:rPr>
        <w:t>models</w:t>
      </w:r>
      <w:r>
        <w:rPr>
          <w:spacing w:val="34"/>
          <w:sz w:val="14"/>
        </w:rPr>
        <w:t> </w:t>
      </w:r>
      <w:r>
        <w:rPr>
          <w:sz w:val="14"/>
        </w:rPr>
        <w:t>against</w:t>
      </w:r>
      <w:r>
        <w:rPr>
          <w:spacing w:val="34"/>
          <w:sz w:val="14"/>
        </w:rPr>
        <w:t> </w:t>
      </w:r>
      <w:r>
        <w:rPr>
          <w:sz w:val="14"/>
        </w:rPr>
        <w:t>the baseline</w:t>
      </w:r>
      <w:r>
        <w:rPr>
          <w:spacing w:val="34"/>
          <w:sz w:val="14"/>
        </w:rPr>
        <w:t> </w:t>
      </w:r>
      <w:r>
        <w:rPr>
          <w:sz w:val="14"/>
        </w:rPr>
        <w:t>models</w:t>
      </w:r>
      <w:r>
        <w:rPr>
          <w:spacing w:val="34"/>
          <w:sz w:val="14"/>
        </w:rPr>
        <w:t> </w:t>
      </w:r>
      <w:r>
        <w:rPr>
          <w:sz w:val="14"/>
        </w:rPr>
        <w:t>trained</w:t>
      </w:r>
      <w:r>
        <w:rPr>
          <w:spacing w:val="33"/>
          <w:sz w:val="14"/>
        </w:rPr>
        <w:t> </w:t>
      </w:r>
      <w:r>
        <w:rPr>
          <w:sz w:val="14"/>
        </w:rPr>
        <w:t>from</w:t>
      </w:r>
      <w:r>
        <w:rPr>
          <w:spacing w:val="33"/>
          <w:sz w:val="14"/>
        </w:rPr>
        <w:t> </w:t>
      </w:r>
      <w:r>
        <w:rPr>
          <w:sz w:val="14"/>
        </w:rPr>
        <w:t>scratch,</w:t>
      </w:r>
      <w:r>
        <w:rPr>
          <w:spacing w:val="33"/>
          <w:sz w:val="14"/>
        </w:rPr>
        <w:t> </w:t>
      </w:r>
      <w:r>
        <w:rPr>
          <w:sz w:val="14"/>
        </w:rPr>
        <w:t>we</w:t>
      </w:r>
      <w:r>
        <w:rPr>
          <w:spacing w:val="33"/>
          <w:sz w:val="14"/>
        </w:rPr>
        <w:t> </w:t>
      </w:r>
      <w:r>
        <w:rPr>
          <w:sz w:val="14"/>
        </w:rPr>
        <w:t>conclude</w:t>
      </w:r>
      <w:r>
        <w:rPr>
          <w:spacing w:val="33"/>
          <w:sz w:val="14"/>
        </w:rPr>
        <w:t> </w:t>
      </w:r>
      <w:r>
        <w:rPr>
          <w:sz w:val="14"/>
        </w:rPr>
        <w:t>that</w:t>
      </w:r>
      <w:r>
        <w:rPr>
          <w:spacing w:val="34"/>
          <w:sz w:val="14"/>
        </w:rPr>
        <w:t> </w:t>
      </w:r>
      <w:r>
        <w:rPr>
          <w:sz w:val="14"/>
        </w:rPr>
        <w:t>the autoencoder</w:t>
      </w:r>
      <w:r>
        <w:rPr>
          <w:spacing w:val="40"/>
          <w:sz w:val="14"/>
        </w:rPr>
        <w:t> </w:t>
      </w:r>
      <w:r>
        <w:rPr>
          <w:sz w:val="14"/>
        </w:rPr>
        <w:t>feature extractor approach may only outperform the baseline under certain conditions, such as when the target</w:t>
      </w:r>
      <w:r>
        <w:rPr>
          <w:spacing w:val="40"/>
          <w:sz w:val="14"/>
        </w:rPr>
        <w:t> </w:t>
      </w:r>
      <w:r>
        <w:rPr>
          <w:sz w:val="14"/>
        </w:rPr>
        <w:t>problems require features that are similar to the autoencoder encoded features, when a relatively small amount of</w:t>
      </w:r>
      <w:r>
        <w:rPr>
          <w:spacing w:val="40"/>
          <w:sz w:val="14"/>
        </w:rPr>
        <w:t> </w:t>
      </w:r>
      <w:r>
        <w:rPr>
          <w:sz w:val="14"/>
        </w:rPr>
        <w:t>training data is available, and when certain model structures and training strategies are utilized. The model</w:t>
      </w:r>
      <w:r>
        <w:rPr>
          <w:spacing w:val="40"/>
          <w:sz w:val="14"/>
        </w:rPr>
        <w:t> </w:t>
      </w:r>
      <w:r>
        <w:rPr>
          <w:sz w:val="14"/>
        </w:rPr>
        <w:t>structure that works best in all these tests is an overcomplete autoencoder with a convolutional layer and a fully</w:t>
      </w:r>
      <w:r>
        <w:rPr>
          <w:spacing w:val="40"/>
          <w:sz w:val="14"/>
        </w:rPr>
        <w:t> </w:t>
      </w:r>
      <w:r>
        <w:rPr>
          <w:sz w:val="14"/>
        </w:rPr>
        <w:t>connected layer to make the estimation.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00" w:bottom="280" w:left="640" w:right="640"/>
          <w:cols w:num="2" w:equalWidth="0">
            <w:col w:w="1706" w:space="1582"/>
            <w:col w:w="7342"/>
          </w:cols>
        </w:sectPr>
      </w:pPr>
    </w:p>
    <w:p>
      <w:pPr>
        <w:pStyle w:val="BodyText"/>
        <w:spacing w:before="7"/>
        <w:rPr>
          <w:sz w:val="9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3810"/>
                <wp:effectExtent l="0" t="0" r="0" b="0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6605905" cy="3810"/>
                          <a:chExt cx="6605905" cy="381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0"/>
                            <a:ext cx="660590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3810">
                                <a:moveTo>
                                  <a:pt x="6605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4"/>
                                </a:lnTo>
                                <a:lnTo>
                                  <a:pt x="6605282" y="3594"/>
                                </a:lnTo>
                                <a:lnTo>
                                  <a:pt x="6605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3pt;mso-position-horizontal-relative:char;mso-position-vertical-relative:line" id="docshapegroup10" coordorigin="0,0" coordsize="10403,6">
                <v:rect style="position:absolute;left:0;top:0;width:10403;height:6" id="docshape1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1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00" w:bottom="280" w:left="640" w:right="640"/>
        </w:sectPr>
      </w:pPr>
    </w:p>
    <w:p>
      <w:pPr>
        <w:pStyle w:val="ListParagraph"/>
        <w:numPr>
          <w:ilvl w:val="0"/>
          <w:numId w:val="1"/>
        </w:numPr>
        <w:tabs>
          <w:tab w:pos="353" w:val="left" w:leader="none"/>
        </w:tabs>
        <w:spacing w:line="240" w:lineRule="auto" w:before="111" w:after="0"/>
        <w:ind w:left="353" w:right="0" w:hanging="242"/>
        <w:jc w:val="left"/>
        <w:rPr>
          <w:sz w:val="16"/>
        </w:rPr>
      </w:pPr>
      <w:r>
        <w:rPr>
          <w:spacing w:val="-2"/>
          <w:w w:val="105"/>
          <w:sz w:val="16"/>
        </w:rPr>
        <w:t>Introduction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11" w:right="38" w:firstLine="239"/>
        <w:jc w:val="both"/>
      </w:pPr>
      <w:r>
        <w:rPr/>
        <w:t>Machine learning models, especially recently developed </w:t>
      </w:r>
      <w:r>
        <w:rPr/>
        <w:t>deep</w:t>
      </w:r>
      <w:r>
        <w:rPr>
          <w:spacing w:val="40"/>
        </w:rPr>
        <w:t> </w:t>
      </w:r>
      <w:r>
        <w:rPr/>
        <w:t>learning models, have the capability to extract features, which are</w:t>
      </w:r>
      <w:r>
        <w:rPr>
          <w:spacing w:val="40"/>
        </w:rPr>
        <w:t> </w:t>
      </w:r>
      <w:r>
        <w:rPr/>
        <w:t>measurable properties or characteristics of the studied phenomenon,</w:t>
      </w:r>
      <w:r>
        <w:rPr>
          <w:spacing w:val="40"/>
        </w:rPr>
        <w:t> </w:t>
      </w:r>
      <w:r>
        <w:rPr>
          <w:spacing w:val="-2"/>
        </w:rPr>
        <w:t>from</w:t>
      </w:r>
      <w:r>
        <w:rPr>
          <w:spacing w:val="-3"/>
        </w:rPr>
        <w:t> </w:t>
      </w:r>
      <w:r>
        <w:rPr>
          <w:spacing w:val="-2"/>
        </w:rPr>
        <w:t>images,</w:t>
      </w:r>
      <w:r>
        <w:rPr>
          <w:spacing w:val="-5"/>
        </w:rPr>
        <w:t> </w:t>
      </w:r>
      <w:r>
        <w:rPr>
          <w:spacing w:val="-2"/>
        </w:rPr>
        <w:t>texts,</w:t>
      </w:r>
      <w:r>
        <w:rPr>
          <w:spacing w:val="-3"/>
        </w:rPr>
        <w:t> </w:t>
      </w:r>
      <w:r>
        <w:rPr>
          <w:spacing w:val="-2"/>
        </w:rPr>
        <w:t>time</w:t>
      </w:r>
      <w:r>
        <w:rPr>
          <w:spacing w:val="-4"/>
        </w:rPr>
        <w:t> </w:t>
      </w:r>
      <w:r>
        <w:rPr>
          <w:spacing w:val="-2"/>
        </w:rPr>
        <w:t>series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many</w:t>
      </w:r>
      <w:r>
        <w:rPr>
          <w:spacing w:val="-4"/>
        </w:rPr>
        <w:t> </w:t>
      </w:r>
      <w:r>
        <w:rPr>
          <w:spacing w:val="-2"/>
        </w:rPr>
        <w:t>other</w:t>
      </w:r>
      <w:r>
        <w:rPr>
          <w:spacing w:val="-3"/>
        </w:rPr>
        <w:t> </w:t>
      </w:r>
      <w:r>
        <w:rPr>
          <w:spacing w:val="-2"/>
        </w:rPr>
        <w:t>types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data</w:t>
      </w:r>
      <w:r>
        <w:rPr>
          <w:spacing w:val="-4"/>
        </w:rPr>
        <w:t> </w:t>
      </w:r>
      <w:r>
        <w:rPr>
          <w:spacing w:val="-2"/>
        </w:rPr>
        <w:t>(</w:t>
      </w:r>
      <w:hyperlink w:history="true" w:anchor="_bookmark22">
        <w:r>
          <w:rPr>
            <w:color w:val="007FAC"/>
            <w:spacing w:val="-2"/>
          </w:rPr>
          <w:t>Goodfellow</w:t>
        </w:r>
      </w:hyperlink>
      <w:r>
        <w:rPr>
          <w:color w:val="007FAC"/>
          <w:spacing w:val="40"/>
        </w:rPr>
        <w:t> </w:t>
      </w:r>
      <w:hyperlink w:history="true" w:anchor="_bookmark22">
        <w:r>
          <w:rPr>
            <w:color w:val="007FAC"/>
          </w:rPr>
          <w:t>et al., 2016</w:t>
        </w:r>
      </w:hyperlink>
      <w:r>
        <w:rPr/>
        <w:t>; </w:t>
      </w:r>
      <w:hyperlink w:history="true" w:anchor="_bookmark34">
        <w:r>
          <w:rPr>
            <w:color w:val="007FAC"/>
          </w:rPr>
          <w:t>LeCun et al., 2015</w:t>
        </w:r>
      </w:hyperlink>
      <w:r>
        <w:rPr/>
        <w:t>). Many good reviews are available that</w:t>
      </w:r>
      <w:r>
        <w:rPr>
          <w:spacing w:val="40"/>
        </w:rPr>
        <w:t> </w:t>
      </w:r>
      <w:r>
        <w:rPr/>
        <w:t>describe deep learning applications in seismology and the broad geo-</w:t>
      </w:r>
      <w:r>
        <w:rPr>
          <w:spacing w:val="40"/>
        </w:rPr>
        <w:t> </w:t>
      </w:r>
      <w:r>
        <w:rPr/>
        <w:t>sciences (</w:t>
      </w:r>
      <w:hyperlink w:history="true" w:anchor="_bookmark15">
        <w:r>
          <w:rPr>
            <w:color w:val="007FAC"/>
          </w:rPr>
          <w:t>Bergen et al., 2019</w:t>
        </w:r>
      </w:hyperlink>
      <w:r>
        <w:rPr/>
        <w:t>; </w:t>
      </w:r>
      <w:hyperlink w:history="true" w:anchor="_bookmark26">
        <w:r>
          <w:rPr>
            <w:color w:val="007FAC"/>
          </w:rPr>
          <w:t>Karpatne et al., 2019</w:t>
        </w:r>
      </w:hyperlink>
      <w:r>
        <w:rPr/>
        <w:t>; </w:t>
      </w:r>
      <w:hyperlink w:history="true" w:anchor="_bookmark29">
        <w:r>
          <w:rPr>
            <w:color w:val="007FAC"/>
          </w:rPr>
          <w:t>Kong et al., 2019</w:t>
        </w:r>
      </w:hyperlink>
      <w:r>
        <w:rPr/>
        <w:t>;</w:t>
      </w:r>
      <w:r>
        <w:rPr>
          <w:spacing w:val="40"/>
        </w:rPr>
        <w:t> </w:t>
      </w:r>
      <w:hyperlink w:history="true" w:anchor="_bookmark33">
        <w:r>
          <w:rPr>
            <w:color w:val="007FAC"/>
          </w:rPr>
          <w:t>Lary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2016</w:t>
        </w:r>
      </w:hyperlink>
      <w:r>
        <w:rPr/>
        <w:t>).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seismology</w:t>
      </w:r>
      <w:r>
        <w:rPr>
          <w:spacing w:val="-9"/>
        </w:rPr>
        <w:t> </w:t>
      </w:r>
      <w:r>
        <w:rPr/>
        <w:t>speci</w:t>
      </w:r>
      <w:r>
        <w:rPr>
          <w:rFonts w:ascii="Times New Roman"/>
        </w:rPr>
        <w:t>fi</w:t>
      </w:r>
      <w:r>
        <w:rPr/>
        <w:t>cally,</w:t>
      </w:r>
      <w:r>
        <w:rPr>
          <w:spacing w:val="-10"/>
        </w:rPr>
        <w:t> </w:t>
      </w:r>
      <w:r>
        <w:rPr/>
        <w:t>great</w:t>
      </w:r>
      <w:r>
        <w:rPr>
          <w:spacing w:val="-10"/>
        </w:rPr>
        <w:t> </w:t>
      </w:r>
      <w:r>
        <w:rPr/>
        <w:t>performance</w:t>
      </w:r>
      <w:r>
        <w:rPr>
          <w:spacing w:val="-9"/>
        </w:rPr>
        <w:t> </w:t>
      </w:r>
      <w:r>
        <w:rPr/>
        <w:t>has</w:t>
      </w:r>
      <w:r>
        <w:rPr>
          <w:spacing w:val="-10"/>
        </w:rPr>
        <w:t> </w:t>
      </w:r>
      <w:r>
        <w:rPr/>
        <w:t>been</w:t>
      </w:r>
      <w:r>
        <w:rPr>
          <w:spacing w:val="40"/>
        </w:rPr>
        <w:t> </w:t>
      </w:r>
      <w:r>
        <w:rPr/>
        <w:t>achieved in</w:t>
      </w:r>
      <w:r>
        <w:rPr>
          <w:spacing w:val="17"/>
        </w:rPr>
        <w:t> </w:t>
      </w:r>
      <w:r>
        <w:rPr/>
        <w:t>event detection and discrimination (</w:t>
      </w:r>
      <w:hyperlink w:history="true" w:anchor="_bookmark28">
        <w:r>
          <w:rPr>
            <w:color w:val="007FAC"/>
          </w:rPr>
          <w:t>Kong et</w:t>
        </w:r>
        <w:r>
          <w:rPr>
            <w:color w:val="007FAC"/>
            <w:spacing w:val="17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17"/>
          </w:rPr>
          <w:t> </w:t>
        </w:r>
        <w:r>
          <w:rPr>
            <w:color w:val="007FAC"/>
          </w:rPr>
          <w:t>2016</w:t>
        </w:r>
      </w:hyperlink>
      <w:r>
        <w:rPr/>
        <w:t>; </w:t>
      </w:r>
      <w:hyperlink w:history="true" w:anchor="_bookmark35">
        <w:r>
          <w:rPr>
            <w:color w:val="007FAC"/>
          </w:rPr>
          <w:t>Li</w:t>
        </w:r>
      </w:hyperlink>
      <w:r>
        <w:rPr>
          <w:color w:val="007FAC"/>
          <w:spacing w:val="40"/>
        </w:rPr>
        <w:t> </w:t>
      </w:r>
      <w:hyperlink w:history="true" w:anchor="_bookmark35">
        <w:r>
          <w:rPr>
            <w:color w:val="007FAC"/>
          </w:rPr>
          <w:t>et al., 2018</w:t>
        </w:r>
      </w:hyperlink>
      <w:r>
        <w:rPr/>
        <w:t>; </w:t>
      </w:r>
      <w:hyperlink w:history="true" w:anchor="_bookmark36">
        <w:r>
          <w:rPr>
            <w:color w:val="007FAC"/>
          </w:rPr>
          <w:t>Linville et al., 2019</w:t>
        </w:r>
      </w:hyperlink>
      <w:r>
        <w:rPr/>
        <w:t>; </w:t>
      </w:r>
      <w:hyperlink w:history="true" w:anchor="_bookmark39">
        <w:r>
          <w:rPr>
            <w:color w:val="007FAC"/>
          </w:rPr>
          <w:t>Meier et al., 2019</w:t>
        </w:r>
      </w:hyperlink>
      <w:r>
        <w:rPr/>
        <w:t>; </w:t>
      </w:r>
      <w:hyperlink w:history="true" w:anchor="_bookmark44">
        <w:r>
          <w:rPr>
            <w:color w:val="007FAC"/>
          </w:rPr>
          <w:t>Perol et al., 2018</w:t>
        </w:r>
      </w:hyperlink>
      <w:r>
        <w:rPr/>
        <w:t>),</w:t>
      </w:r>
      <w:r>
        <w:rPr>
          <w:spacing w:val="40"/>
        </w:rPr>
        <w:t> </w:t>
      </w:r>
      <w:r>
        <w:rPr>
          <w:spacing w:val="-2"/>
        </w:rPr>
        <w:t>seismic</w:t>
      </w:r>
      <w:r>
        <w:rPr>
          <w:spacing w:val="-6"/>
        </w:rPr>
        <w:t> </w:t>
      </w:r>
      <w:r>
        <w:rPr>
          <w:spacing w:val="-2"/>
        </w:rPr>
        <w:t>phase</w:t>
      </w:r>
      <w:r>
        <w:rPr>
          <w:spacing w:val="-6"/>
        </w:rPr>
        <w:t> </w:t>
      </w:r>
      <w:r>
        <w:rPr>
          <w:spacing w:val="-2"/>
        </w:rPr>
        <w:t>picking</w:t>
      </w:r>
      <w:r>
        <w:rPr>
          <w:spacing w:val="-7"/>
        </w:rPr>
        <w:t> </w:t>
      </w:r>
      <w:r>
        <w:rPr>
          <w:spacing w:val="-2"/>
        </w:rPr>
        <w:t>(</w:t>
      </w:r>
      <w:hyperlink w:history="true" w:anchor="_bookmark42">
        <w:r>
          <w:rPr>
            <w:color w:val="007FAC"/>
            <w:spacing w:val="-2"/>
          </w:rPr>
          <w:t>Mousavi</w:t>
        </w:r>
        <w:r>
          <w:rPr>
            <w:color w:val="007FAC"/>
            <w:spacing w:val="-7"/>
          </w:rPr>
          <w:t> </w:t>
        </w:r>
        <w:r>
          <w:rPr>
            <w:color w:val="007FAC"/>
            <w:spacing w:val="-2"/>
          </w:rPr>
          <w:t>et</w:t>
        </w:r>
        <w:r>
          <w:rPr>
            <w:color w:val="007FAC"/>
            <w:spacing w:val="-6"/>
          </w:rPr>
          <w:t> </w:t>
        </w:r>
        <w:r>
          <w:rPr>
            <w:color w:val="007FAC"/>
            <w:spacing w:val="-2"/>
          </w:rPr>
          <w:t>al.,</w:t>
        </w:r>
        <w:r>
          <w:rPr>
            <w:color w:val="007FAC"/>
            <w:spacing w:val="-5"/>
          </w:rPr>
          <w:t> </w:t>
        </w:r>
        <w:r>
          <w:rPr>
            <w:color w:val="007FAC"/>
            <w:spacing w:val="-2"/>
          </w:rPr>
          <w:t>2020</w:t>
        </w:r>
      </w:hyperlink>
      <w:r>
        <w:rPr>
          <w:spacing w:val="-2"/>
        </w:rPr>
        <w:t>;</w:t>
      </w:r>
      <w:r>
        <w:rPr>
          <w:spacing w:val="-5"/>
        </w:rPr>
        <w:t> </w:t>
      </w:r>
      <w:hyperlink w:history="true" w:anchor="_bookmark46">
        <w:r>
          <w:rPr>
            <w:color w:val="007FAC"/>
            <w:spacing w:val="-2"/>
          </w:rPr>
          <w:t>Ross</w:t>
        </w:r>
        <w:r>
          <w:rPr>
            <w:color w:val="007FAC"/>
            <w:spacing w:val="-6"/>
          </w:rPr>
          <w:t> </w:t>
        </w:r>
        <w:r>
          <w:rPr>
            <w:color w:val="007FAC"/>
            <w:spacing w:val="-2"/>
          </w:rPr>
          <w:t>et</w:t>
        </w:r>
        <w:r>
          <w:rPr>
            <w:color w:val="007FAC"/>
            <w:spacing w:val="-6"/>
          </w:rPr>
          <w:t> </w:t>
        </w:r>
        <w:r>
          <w:rPr>
            <w:color w:val="007FAC"/>
            <w:spacing w:val="-2"/>
          </w:rPr>
          <w:t>al.,</w:t>
        </w:r>
        <w:r>
          <w:rPr>
            <w:color w:val="007FAC"/>
            <w:spacing w:val="-5"/>
          </w:rPr>
          <w:t> </w:t>
        </w:r>
        <w:r>
          <w:rPr>
            <w:color w:val="007FAC"/>
            <w:spacing w:val="-2"/>
          </w:rPr>
          <w:t>2018</w:t>
        </w:r>
      </w:hyperlink>
      <w:r>
        <w:rPr>
          <w:spacing w:val="-2"/>
        </w:rPr>
        <w:t>;</w:t>
      </w:r>
      <w:r>
        <w:rPr>
          <w:spacing w:val="-5"/>
        </w:rPr>
        <w:t> </w:t>
      </w:r>
      <w:hyperlink w:history="true" w:anchor="_bookmark60">
        <w:r>
          <w:rPr>
            <w:color w:val="007FAC"/>
            <w:spacing w:val="-2"/>
          </w:rPr>
          <w:t>Zhou</w:t>
        </w:r>
        <w:r>
          <w:rPr>
            <w:color w:val="007FAC"/>
            <w:spacing w:val="-6"/>
          </w:rPr>
          <w:t> </w:t>
        </w:r>
        <w:r>
          <w:rPr>
            <w:color w:val="007FAC"/>
            <w:spacing w:val="-2"/>
          </w:rPr>
          <w:t>et</w:t>
        </w:r>
        <w:r>
          <w:rPr>
            <w:color w:val="007FAC"/>
            <w:spacing w:val="-6"/>
          </w:rPr>
          <w:t> </w:t>
        </w:r>
        <w:r>
          <w:rPr>
            <w:color w:val="007FAC"/>
            <w:spacing w:val="-2"/>
          </w:rPr>
          <w:t>al.,</w:t>
        </w:r>
      </w:hyperlink>
      <w:r>
        <w:rPr>
          <w:color w:val="007FAC"/>
          <w:spacing w:val="40"/>
        </w:rPr>
        <w:t> </w:t>
      </w:r>
      <w:hyperlink w:history="true" w:anchor="_bookmark60">
        <w:r>
          <w:rPr>
            <w:color w:val="007FAC"/>
          </w:rPr>
          <w:t>2019</w:t>
        </w:r>
      </w:hyperlink>
      <w:r>
        <w:rPr/>
        <w:t>; </w:t>
      </w:r>
      <w:hyperlink w:history="true" w:anchor="_bookmark61">
        <w:r>
          <w:rPr>
            <w:color w:val="007FAC"/>
          </w:rPr>
          <w:t>Zhu and Beroza, 2019</w:t>
        </w:r>
      </w:hyperlink>
      <w:r>
        <w:rPr/>
        <w:t>), denoising (</w:t>
      </w:r>
      <w:hyperlink w:history="true" w:anchor="_bookmark19">
        <w:r>
          <w:rPr>
            <w:color w:val="007FAC"/>
          </w:rPr>
          <w:t>Chen et al., 2019</w:t>
        </w:r>
      </w:hyperlink>
      <w:r>
        <w:rPr/>
        <w:t>; </w:t>
      </w:r>
      <w:hyperlink w:history="true" w:anchor="_bookmark48">
        <w:r>
          <w:rPr>
            <w:color w:val="007FAC"/>
          </w:rPr>
          <w:t>Saad and</w:t>
        </w:r>
      </w:hyperlink>
      <w:r>
        <w:rPr>
          <w:color w:val="007FAC"/>
          <w:spacing w:val="40"/>
        </w:rPr>
        <w:t> </w:t>
      </w:r>
      <w:hyperlink w:history="true" w:anchor="_bookmark48">
        <w:r>
          <w:rPr>
            <w:color w:val="007FAC"/>
          </w:rPr>
          <w:t>Chen, 2020</w:t>
        </w:r>
      </w:hyperlink>
      <w:r>
        <w:rPr/>
        <w:t>; </w:t>
      </w:r>
      <w:hyperlink w:history="true" w:anchor="_bookmark54">
        <w:r>
          <w:rPr>
            <w:color w:val="007FAC"/>
          </w:rPr>
          <w:t>Tibi et al., 2021</w:t>
        </w:r>
      </w:hyperlink>
      <w:r>
        <w:rPr/>
        <w:t>; </w:t>
      </w:r>
      <w:hyperlink w:history="true" w:anchor="_bookmark62">
        <w:r>
          <w:rPr>
            <w:color w:val="007FAC"/>
          </w:rPr>
          <w:t>Zhu et al., 2019</w:t>
        </w:r>
      </w:hyperlink>
      <w:r>
        <w:rPr/>
        <w:t>), and lab experiment</w:t>
      </w:r>
      <w:r>
        <w:rPr>
          <w:spacing w:val="40"/>
        </w:rPr>
        <w:t> </w:t>
      </w:r>
      <w:r>
        <w:rPr/>
        <w:t>predictions (</w:t>
      </w:r>
      <w:hyperlink w:history="true" w:anchor="_bookmark47">
        <w:r>
          <w:rPr>
            <w:color w:val="007FAC"/>
          </w:rPr>
          <w:t>Rouet-Leduc et al., 2017</w:t>
        </w:r>
      </w:hyperlink>
      <w:r>
        <w:rPr/>
        <w:t>). To highlight a few applications</w:t>
      </w:r>
      <w:r>
        <w:rPr>
          <w:spacing w:val="40"/>
        </w:rPr>
        <w:t> </w:t>
      </w:r>
      <w:r>
        <w:rPr>
          <w:spacing w:val="-2"/>
        </w:rPr>
        <w:t>related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work</w:t>
      </w:r>
      <w:r>
        <w:rPr>
          <w:spacing w:val="-8"/>
        </w:rPr>
        <w:t> </w:t>
      </w:r>
      <w:r>
        <w:rPr>
          <w:spacing w:val="-2"/>
        </w:rPr>
        <w:t>presented</w:t>
      </w:r>
      <w:r>
        <w:rPr>
          <w:spacing w:val="-7"/>
        </w:rPr>
        <w:t> </w:t>
      </w:r>
      <w:r>
        <w:rPr>
          <w:spacing w:val="-2"/>
        </w:rPr>
        <w:t>here,</w:t>
      </w:r>
      <w:r>
        <w:rPr>
          <w:spacing w:val="-6"/>
        </w:rPr>
        <w:t> </w:t>
      </w:r>
      <w:hyperlink w:history="true" w:anchor="_bookmark46">
        <w:r>
          <w:rPr>
            <w:color w:val="007FAC"/>
            <w:spacing w:val="-2"/>
          </w:rPr>
          <w:t>Ross</w:t>
        </w:r>
        <w:r>
          <w:rPr>
            <w:color w:val="007FAC"/>
            <w:spacing w:val="-7"/>
          </w:rPr>
          <w:t> </w:t>
        </w:r>
        <w:r>
          <w:rPr>
            <w:color w:val="007FAC"/>
            <w:spacing w:val="-2"/>
          </w:rPr>
          <w:t>et</w:t>
        </w:r>
        <w:r>
          <w:rPr>
            <w:color w:val="007FAC"/>
            <w:spacing w:val="-7"/>
          </w:rPr>
          <w:t> </w:t>
        </w:r>
        <w:r>
          <w:rPr>
            <w:color w:val="007FAC"/>
            <w:spacing w:val="-2"/>
          </w:rPr>
          <w:t>al.</w:t>
        </w:r>
        <w:r>
          <w:rPr>
            <w:color w:val="007FAC"/>
            <w:spacing w:val="-6"/>
          </w:rPr>
          <w:t> </w:t>
        </w:r>
        <w:r>
          <w:rPr>
            <w:color w:val="007FAC"/>
            <w:spacing w:val="-2"/>
          </w:rPr>
          <w:t>(2018)</w:t>
        </w:r>
      </w:hyperlink>
      <w:r>
        <w:rPr>
          <w:color w:val="007FAC"/>
          <w:spacing w:val="-8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hyperlink w:history="true" w:anchor="_bookmark61">
        <w:r>
          <w:rPr>
            <w:color w:val="007FAC"/>
            <w:spacing w:val="-2"/>
          </w:rPr>
          <w:t>Zhu</w:t>
        </w:r>
        <w:r>
          <w:rPr>
            <w:color w:val="007FAC"/>
            <w:spacing w:val="-7"/>
          </w:rPr>
          <w:t> </w:t>
        </w:r>
        <w:r>
          <w:rPr>
            <w:color w:val="007FAC"/>
            <w:spacing w:val="-2"/>
          </w:rPr>
          <w:t>and</w:t>
        </w:r>
        <w:r>
          <w:rPr>
            <w:color w:val="007FAC"/>
            <w:spacing w:val="-8"/>
          </w:rPr>
          <w:t> </w:t>
        </w:r>
        <w:r>
          <w:rPr>
            <w:color w:val="007FAC"/>
            <w:spacing w:val="-2"/>
          </w:rPr>
          <w:t>Beroza</w:t>
        </w:r>
      </w:hyperlink>
      <w:r>
        <w:rPr>
          <w:color w:val="007FAC"/>
          <w:spacing w:val="40"/>
        </w:rPr>
        <w:t> </w:t>
      </w:r>
      <w:hyperlink w:history="true" w:anchor="_bookmark61">
        <w:r>
          <w:rPr>
            <w:color w:val="007FAC"/>
          </w:rPr>
          <w:t>(2019)</w:t>
        </w:r>
      </w:hyperlink>
      <w:r>
        <w:rPr>
          <w:color w:val="007FAC"/>
        </w:rPr>
        <w:t> </w:t>
      </w:r>
      <w:r>
        <w:rPr/>
        <w:t>developed deep learning based approaches for phase picking,</w:t>
      </w:r>
      <w:r>
        <w:rPr>
          <w:spacing w:val="40"/>
        </w:rPr>
        <w:t> </w:t>
      </w:r>
      <w:r>
        <w:rPr/>
        <w:t>which</w:t>
      </w:r>
      <w:r>
        <w:rPr>
          <w:spacing w:val="17"/>
        </w:rPr>
        <w:t> </w:t>
      </w:r>
      <w:r>
        <w:rPr/>
        <w:t>are</w:t>
      </w:r>
      <w:r>
        <w:rPr>
          <w:spacing w:val="19"/>
        </w:rPr>
        <w:t> </w:t>
      </w:r>
      <w:r>
        <w:rPr/>
        <w:t>now</w:t>
      </w:r>
      <w:r>
        <w:rPr>
          <w:spacing w:val="17"/>
        </w:rPr>
        <w:t> </w:t>
      </w:r>
      <w:r>
        <w:rPr/>
        <w:t>adopted</w:t>
      </w:r>
      <w:r>
        <w:rPr>
          <w:spacing w:val="17"/>
        </w:rPr>
        <w:t> </w:t>
      </w:r>
      <w:r>
        <w:rPr/>
        <w:t>widely</w:t>
      </w:r>
      <w:r>
        <w:rPr>
          <w:spacing w:val="17"/>
        </w:rPr>
        <w:t> </w:t>
      </w:r>
      <w:r>
        <w:rPr/>
        <w:t>to</w:t>
      </w:r>
      <w:r>
        <w:rPr>
          <w:spacing w:val="18"/>
        </w:rPr>
        <w:t> </w:t>
      </w:r>
      <w:r>
        <w:rPr/>
        <w:t>estimate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P</w:t>
      </w:r>
      <w:r>
        <w:rPr>
          <w:spacing w:val="17"/>
        </w:rPr>
        <w:t> </w:t>
      </w:r>
      <w:r>
        <w:rPr/>
        <w:t>and</w:t>
      </w:r>
      <w:r>
        <w:rPr>
          <w:spacing w:val="17"/>
        </w:rPr>
        <w:t> </w:t>
      </w:r>
      <w:r>
        <w:rPr/>
        <w:t>S</w:t>
      </w:r>
      <w:r>
        <w:rPr>
          <w:spacing w:val="19"/>
        </w:rPr>
        <w:t> </w:t>
      </w:r>
      <w:r>
        <w:rPr/>
        <w:t>arrivals</w:t>
      </w:r>
      <w:r>
        <w:rPr>
          <w:spacing w:val="18"/>
        </w:rPr>
        <w:t> </w:t>
      </w:r>
      <w:r>
        <w:rPr>
          <w:spacing w:val="-2"/>
        </w:rPr>
        <w:t>(</w:t>
      </w:r>
      <w:hyperlink w:history="true" w:anchor="_bookmark18">
        <w:r>
          <w:rPr>
            <w:color w:val="007FAC"/>
            <w:spacing w:val="-2"/>
          </w:rPr>
          <w:t>Chai</w:t>
        </w:r>
      </w:hyperlink>
    </w:p>
    <w:p>
      <w:pPr>
        <w:pStyle w:val="BodyText"/>
        <w:spacing w:line="276" w:lineRule="auto" w:before="111"/>
        <w:ind w:left="111" w:right="109"/>
        <w:jc w:val="both"/>
      </w:pPr>
      <w:r>
        <w:rPr/>
        <w:br w:type="column"/>
      </w:r>
      <w:hyperlink w:history="true" w:anchor="_bookmark18">
        <w:r>
          <w:rPr>
            <w:color w:val="007FAC"/>
          </w:rPr>
          <w:t>et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2020</w:t>
        </w:r>
      </w:hyperlink>
      <w:r>
        <w:rPr/>
        <w:t>;</w:t>
      </w:r>
      <w:r>
        <w:rPr>
          <w:spacing w:val="-7"/>
        </w:rPr>
        <w:t> </w:t>
      </w:r>
      <w:hyperlink w:history="true" w:anchor="_bookmark23">
        <w:r>
          <w:rPr>
            <w:color w:val="007FAC"/>
          </w:rPr>
          <w:t>Graham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2020</w:t>
        </w:r>
      </w:hyperlink>
      <w:r>
        <w:rPr/>
        <w:t>;</w:t>
      </w:r>
      <w:r>
        <w:rPr>
          <w:spacing w:val="-7"/>
        </w:rPr>
        <w:t> </w:t>
      </w:r>
      <w:hyperlink w:history="true" w:anchor="_bookmark43">
        <w:r>
          <w:rPr>
            <w:color w:val="007FAC"/>
          </w:rPr>
          <w:t>Park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2020</w:t>
        </w:r>
      </w:hyperlink>
      <w:r>
        <w:rPr/>
        <w:t>;</w:t>
      </w:r>
      <w:r>
        <w:rPr>
          <w:spacing w:val="-6"/>
        </w:rPr>
        <w:t> </w:t>
      </w:r>
      <w:hyperlink w:history="true" w:anchor="_bookmark55">
        <w:r>
          <w:rPr>
            <w:color w:val="007FAC"/>
          </w:rPr>
          <w:t>Wang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2020a</w:t>
        </w:r>
      </w:hyperlink>
      <w:r>
        <w:rPr/>
        <w:t>).</w:t>
      </w:r>
      <w:r>
        <w:rPr>
          <w:spacing w:val="40"/>
        </w:rPr>
        <w:t> </w:t>
      </w:r>
      <w:r>
        <w:rPr/>
        <w:t>They designed deep learning models that automatically extract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waveform</w:t>
      </w:r>
      <w:r>
        <w:rPr>
          <w:spacing w:val="-8"/>
        </w:rPr>
        <w:t> </w:t>
      </w:r>
      <w:r>
        <w:rPr>
          <w:spacing w:val="-2"/>
        </w:rPr>
        <w:t>characteristics</w:t>
      </w:r>
      <w:r>
        <w:rPr>
          <w:spacing w:val="-6"/>
        </w:rPr>
        <w:t> </w:t>
      </w:r>
      <w:r>
        <w:rPr>
          <w:spacing w:val="-2"/>
        </w:rPr>
        <w:t>distinguishing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P</w:t>
      </w:r>
      <w:r>
        <w:rPr>
          <w:spacing w:val="-8"/>
        </w:rPr>
        <w:t> </w:t>
      </w:r>
      <w:r>
        <w:rPr>
          <w:spacing w:val="-2"/>
        </w:rPr>
        <w:t>phase,</w:t>
      </w:r>
      <w:r>
        <w:rPr>
          <w:spacing w:val="-7"/>
        </w:rPr>
        <w:t> </w:t>
      </w:r>
      <w:r>
        <w:rPr>
          <w:spacing w:val="-2"/>
        </w:rPr>
        <w:t>S</w:t>
      </w:r>
      <w:r>
        <w:rPr>
          <w:spacing w:val="-7"/>
        </w:rPr>
        <w:t> </w:t>
      </w:r>
      <w:r>
        <w:rPr>
          <w:spacing w:val="-2"/>
        </w:rPr>
        <w:t>phase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noise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40"/>
        </w:rPr>
        <w:t> </w:t>
      </w:r>
      <w:r>
        <w:rPr/>
        <w:t>make decisions about P and S arrivals on the seismic waveform. After</w:t>
      </w:r>
      <w:r>
        <w:rPr>
          <w:spacing w:val="40"/>
        </w:rPr>
        <w:t> </w:t>
      </w:r>
      <w:r>
        <w:rPr/>
        <w:t>training with large amounts of seismic data, the two models generalize</w:t>
      </w:r>
      <w:r>
        <w:rPr>
          <w:spacing w:val="40"/>
        </w:rPr>
        <w:t> </w:t>
      </w:r>
      <w:r>
        <w:rPr/>
        <w:t>well with new input data. </w:t>
      </w:r>
      <w:hyperlink w:history="true" w:anchor="_bookmark36">
        <w:r>
          <w:rPr>
            <w:color w:val="007FAC"/>
          </w:rPr>
          <w:t>Linville et al. (2019)</w:t>
        </w:r>
      </w:hyperlink>
      <w:r>
        <w:rPr>
          <w:color w:val="007FAC"/>
        </w:rPr>
        <w:t> </w:t>
      </w:r>
      <w:r>
        <w:rPr/>
        <w:t>explored using convolu-</w:t>
      </w:r>
      <w:r>
        <w:rPr>
          <w:spacing w:val="40"/>
        </w:rPr>
        <w:t> </w:t>
      </w:r>
      <w:r>
        <w:rPr/>
        <w:t>tional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recurrent</w:t>
      </w:r>
      <w:r>
        <w:rPr>
          <w:spacing w:val="-3"/>
        </w:rPr>
        <w:t> </w:t>
      </w:r>
      <w:r>
        <w:rPr/>
        <w:t>neural</w:t>
      </w:r>
      <w:r>
        <w:rPr>
          <w:spacing w:val="-3"/>
        </w:rPr>
        <w:t> </w:t>
      </w:r>
      <w:r>
        <w:rPr/>
        <w:t>networks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discriminate</w:t>
      </w:r>
      <w:r>
        <w:rPr>
          <w:spacing w:val="-3"/>
        </w:rPr>
        <w:t> </w:t>
      </w:r>
      <w:r>
        <w:rPr/>
        <w:t>explosive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tec-</w:t>
      </w:r>
      <w:r>
        <w:rPr>
          <w:spacing w:val="40"/>
        </w:rPr>
        <w:t> </w:t>
      </w:r>
      <w:r>
        <w:rPr/>
        <w:t>tonic</w:t>
      </w:r>
      <w:r>
        <w:rPr>
          <w:spacing w:val="-6"/>
        </w:rPr>
        <w:t> </w:t>
      </w:r>
      <w:r>
        <w:rPr/>
        <w:t>sources</w:t>
      </w:r>
      <w:r>
        <w:rPr>
          <w:spacing w:val="-6"/>
        </w:rPr>
        <w:t> </w:t>
      </w:r>
      <w:r>
        <w:rPr/>
        <w:t>at</w:t>
      </w:r>
      <w:r>
        <w:rPr>
          <w:spacing w:val="-5"/>
        </w:rPr>
        <w:t> </w:t>
      </w:r>
      <w:r>
        <w:rPr/>
        <w:t>local</w:t>
      </w:r>
      <w:r>
        <w:rPr>
          <w:spacing w:val="-5"/>
        </w:rPr>
        <w:t> </w:t>
      </w:r>
      <w:r>
        <w:rPr/>
        <w:t>distances,</w:t>
      </w:r>
      <w:r>
        <w:rPr>
          <w:spacing w:val="-5"/>
        </w:rPr>
        <w:t> </w:t>
      </w:r>
      <w:r>
        <w:rPr/>
        <w:t>they</w:t>
      </w:r>
      <w:r>
        <w:rPr>
          <w:spacing w:val="-6"/>
        </w:rPr>
        <w:t> </w:t>
      </w:r>
      <w:r>
        <w:rPr/>
        <w:t>showed</w:t>
      </w:r>
      <w:r>
        <w:rPr>
          <w:spacing w:val="-5"/>
        </w:rPr>
        <w:t> </w:t>
      </w:r>
      <w:r>
        <w:rPr/>
        <w:t>that</w:t>
      </w:r>
      <w:r>
        <w:rPr>
          <w:spacing w:val="-6"/>
        </w:rPr>
        <w:t> </w:t>
      </w:r>
      <w:r>
        <w:rPr/>
        <w:t>developed</w:t>
      </w:r>
      <w:r>
        <w:rPr>
          <w:spacing w:val="-6"/>
        </w:rPr>
        <w:t> </w:t>
      </w:r>
      <w:r>
        <w:rPr/>
        <w:t>models</w:t>
      </w:r>
      <w:r>
        <w:rPr>
          <w:spacing w:val="-7"/>
        </w:rPr>
        <w:t> </w:t>
      </w:r>
      <w:r>
        <w:rPr/>
        <w:t>can</w:t>
      </w:r>
      <w:r>
        <w:rPr>
          <w:spacing w:val="40"/>
        </w:rPr>
        <w:t> </w:t>
      </w:r>
      <w:r>
        <w:rPr>
          <w:spacing w:val="-2"/>
        </w:rPr>
        <w:t>successfully determine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source</w:t>
      </w:r>
      <w:r>
        <w:rPr>
          <w:spacing w:val="-3"/>
        </w:rPr>
        <w:t> </w:t>
      </w:r>
      <w:r>
        <w:rPr>
          <w:spacing w:val="-2"/>
        </w:rPr>
        <w:t>type</w:t>
      </w:r>
      <w:r>
        <w:rPr>
          <w:spacing w:val="-3"/>
        </w:rPr>
        <w:t> </w:t>
      </w:r>
      <w:r>
        <w:rPr>
          <w:spacing w:val="-2"/>
        </w:rPr>
        <w:t>of the</w:t>
      </w:r>
      <w:r>
        <w:rPr>
          <w:spacing w:val="-3"/>
        </w:rPr>
        <w:t> </w:t>
      </w:r>
      <w:r>
        <w:rPr>
          <w:spacing w:val="-2"/>
        </w:rPr>
        <w:t>events</w:t>
      </w:r>
      <w:r>
        <w:rPr>
          <w:spacing w:val="-3"/>
        </w:rPr>
        <w:t> </w:t>
      </w:r>
      <w:r>
        <w:rPr>
          <w:spacing w:val="-2"/>
        </w:rPr>
        <w:t>at</w:t>
      </w:r>
      <w:r>
        <w:rPr>
          <w:spacing w:val="-3"/>
        </w:rPr>
        <w:t> </w:t>
      </w:r>
      <w:r>
        <w:rPr>
          <w:spacing w:val="-2"/>
        </w:rPr>
        <w:t>an</w:t>
      </w:r>
      <w:r>
        <w:rPr>
          <w:spacing w:val="-3"/>
        </w:rPr>
        <w:t> </w:t>
      </w:r>
      <w:r>
        <w:rPr>
          <w:spacing w:val="-2"/>
        </w:rPr>
        <w:t>accuracy</w:t>
      </w:r>
      <w:r>
        <w:rPr>
          <w:spacing w:val="-3"/>
        </w:rPr>
        <w:t> </w:t>
      </w:r>
      <w:r>
        <w:rPr>
          <w:spacing w:val="-2"/>
        </w:rPr>
        <w:t>above</w:t>
      </w:r>
      <w:r>
        <w:rPr>
          <w:spacing w:val="40"/>
        </w:rPr>
        <w:t> </w:t>
      </w:r>
      <w:r>
        <w:rPr>
          <w:spacing w:val="-4"/>
        </w:rPr>
        <w:t>99%.</w:t>
      </w:r>
    </w:p>
    <w:p>
      <w:pPr>
        <w:pStyle w:val="BodyText"/>
        <w:spacing w:line="276" w:lineRule="auto" w:before="2"/>
        <w:ind w:left="111" w:right="108" w:firstLine="239"/>
        <w:jc w:val="both"/>
      </w:pPr>
      <w:r>
        <w:rPr>
          <w:spacing w:val="-2"/>
        </w:rPr>
        <w:t>An</w:t>
      </w:r>
      <w:r>
        <w:rPr>
          <w:spacing w:val="-6"/>
        </w:rPr>
        <w:t> </w:t>
      </w:r>
      <w:r>
        <w:rPr>
          <w:spacing w:val="-2"/>
        </w:rPr>
        <w:t>autoencoder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machine</w:t>
      </w:r>
      <w:r>
        <w:rPr>
          <w:spacing w:val="-4"/>
        </w:rPr>
        <w:t> </w:t>
      </w:r>
      <w:r>
        <w:rPr>
          <w:spacing w:val="-2"/>
        </w:rPr>
        <w:t>learning</w:t>
      </w:r>
      <w:r>
        <w:rPr>
          <w:spacing w:val="-3"/>
        </w:rPr>
        <w:t> </w:t>
      </w:r>
      <w:r>
        <w:rPr>
          <w:spacing w:val="-2"/>
        </w:rPr>
        <w:t>model</w:t>
      </w:r>
      <w:r>
        <w:rPr>
          <w:spacing w:val="-4"/>
        </w:rPr>
        <w:t> </w:t>
      </w:r>
      <w:r>
        <w:rPr>
          <w:spacing w:val="-2"/>
        </w:rPr>
        <w:t>that</w:t>
      </w:r>
      <w:r>
        <w:rPr>
          <w:spacing w:val="-5"/>
        </w:rPr>
        <w:t> </w:t>
      </w:r>
      <w:r>
        <w:rPr>
          <w:spacing w:val="-2"/>
        </w:rPr>
        <w:t>can</w:t>
      </w:r>
      <w:r>
        <w:rPr>
          <w:spacing w:val="-3"/>
        </w:rPr>
        <w:t> </w:t>
      </w:r>
      <w:r>
        <w:rPr>
          <w:spacing w:val="-2"/>
        </w:rPr>
        <w:t>be</w:t>
      </w:r>
      <w:r>
        <w:rPr>
          <w:spacing w:val="-6"/>
        </w:rPr>
        <w:t> </w:t>
      </w:r>
      <w:r>
        <w:rPr>
          <w:spacing w:val="-2"/>
        </w:rPr>
        <w:t>used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learn</w:t>
      </w:r>
      <w:r>
        <w:rPr>
          <w:spacing w:val="40"/>
        </w:rPr>
        <w:t> </w:t>
      </w:r>
      <w:r>
        <w:rPr/>
        <w:t>ef</w:t>
      </w:r>
      <w:r>
        <w:rPr>
          <w:rFonts w:ascii="Times New Roman"/>
        </w:rPr>
        <w:t>fi</w:t>
      </w:r>
      <w:r>
        <w:rPr/>
        <w:t>cient</w:t>
      </w:r>
      <w:r>
        <w:rPr>
          <w:spacing w:val="-8"/>
        </w:rPr>
        <w:t> </w:t>
      </w:r>
      <w:r>
        <w:rPr/>
        <w:t>representations</w:t>
      </w:r>
      <w:r>
        <w:rPr>
          <w:spacing w:val="-8"/>
        </w:rPr>
        <w:t> </w:t>
      </w:r>
      <w:r>
        <w:rPr/>
        <w:t>(encoding)</w:t>
      </w:r>
      <w:r>
        <w:rPr>
          <w:spacing w:val="-7"/>
        </w:rPr>
        <w:t> </w:t>
      </w:r>
      <w:r>
        <w:rPr/>
        <w:t>from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set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data,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then</w:t>
      </w:r>
      <w:r>
        <w:rPr>
          <w:spacing w:val="-8"/>
        </w:rPr>
        <w:t> </w:t>
      </w:r>
      <w:r>
        <w:rPr/>
        <w:t>recover</w:t>
      </w:r>
      <w:r>
        <w:rPr>
          <w:spacing w:val="40"/>
        </w:rPr>
        <w:t> </w:t>
      </w:r>
      <w:r>
        <w:rPr/>
        <w:t>the data from these encoded representations. Deep autoencoders have</w:t>
      </w:r>
      <w:r>
        <w:rPr>
          <w:spacing w:val="40"/>
        </w:rPr>
        <w:t> </w:t>
      </w:r>
      <w:r>
        <w:rPr>
          <w:spacing w:val="-4"/>
        </w:rPr>
        <w:t>been used in many different applications, such as compression, denoising,</w:t>
      </w:r>
      <w:r>
        <w:rPr>
          <w:spacing w:val="40"/>
        </w:rPr>
        <w:t> </w:t>
      </w:r>
      <w:r>
        <w:rPr/>
        <w:t>dimensionality</w:t>
      </w:r>
      <w:r>
        <w:rPr>
          <w:spacing w:val="-8"/>
        </w:rPr>
        <w:t> </w:t>
      </w:r>
      <w:r>
        <w:rPr/>
        <w:t>reduction,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feature</w:t>
      </w:r>
      <w:r>
        <w:rPr>
          <w:spacing w:val="-7"/>
        </w:rPr>
        <w:t> </w:t>
      </w:r>
      <w:r>
        <w:rPr/>
        <w:t>extraction</w:t>
      </w:r>
      <w:r>
        <w:rPr>
          <w:spacing w:val="-9"/>
        </w:rPr>
        <w:t> </w:t>
      </w:r>
      <w:r>
        <w:rPr/>
        <w:t>(</w:t>
      </w:r>
      <w:hyperlink w:history="true" w:anchor="_bookmark12">
        <w:r>
          <w:rPr>
            <w:color w:val="007FAC"/>
          </w:rPr>
          <w:t>Baldi,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2012</w:t>
        </w:r>
      </w:hyperlink>
      <w:r>
        <w:rPr/>
        <w:t>;</w:t>
      </w:r>
      <w:r>
        <w:rPr>
          <w:spacing w:val="-7"/>
        </w:rPr>
        <w:t> </w:t>
      </w:r>
      <w:hyperlink w:history="true" w:anchor="_bookmark37">
        <w:r>
          <w:rPr>
            <w:color w:val="007FAC"/>
          </w:rPr>
          <w:t>Liu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al.,</w:t>
        </w:r>
      </w:hyperlink>
      <w:r>
        <w:rPr>
          <w:color w:val="007FAC"/>
          <w:spacing w:val="40"/>
        </w:rPr>
        <w:t> </w:t>
      </w:r>
      <w:hyperlink w:history="true" w:anchor="_bookmark37">
        <w:r>
          <w:rPr>
            <w:color w:val="007FAC"/>
          </w:rPr>
          <w:t>2017</w:t>
        </w:r>
      </w:hyperlink>
      <w:r>
        <w:rPr/>
        <w:t>). Particularly, using autoencoders to extract features for different</w:t>
      </w:r>
      <w:r>
        <w:rPr>
          <w:spacing w:val="40"/>
        </w:rPr>
        <w:t> </w:t>
      </w:r>
      <w:r>
        <w:rPr>
          <w:spacing w:val="-2"/>
        </w:rPr>
        <w:t>tasks</w:t>
      </w:r>
      <w:r>
        <w:rPr>
          <w:spacing w:val="-5"/>
        </w:rPr>
        <w:t> </w:t>
      </w:r>
      <w:r>
        <w:rPr>
          <w:spacing w:val="-2"/>
        </w:rPr>
        <w:t>show</w:t>
      </w:r>
      <w:r>
        <w:rPr>
          <w:spacing w:val="-6"/>
        </w:rPr>
        <w:t> </w:t>
      </w:r>
      <w:r>
        <w:rPr>
          <w:spacing w:val="-2"/>
        </w:rPr>
        <w:t>great</w:t>
      </w:r>
      <w:r>
        <w:rPr>
          <w:spacing w:val="-4"/>
        </w:rPr>
        <w:t> </w:t>
      </w:r>
      <w:r>
        <w:rPr>
          <w:spacing w:val="-2"/>
        </w:rPr>
        <w:t>promise</w:t>
      </w:r>
      <w:r>
        <w:rPr>
          <w:spacing w:val="-6"/>
        </w:rPr>
        <w:t> </w:t>
      </w:r>
      <w:r>
        <w:rPr>
          <w:spacing w:val="-2"/>
        </w:rPr>
        <w:t>(</w:t>
      </w:r>
      <w:hyperlink w:history="true" w:anchor="_bookmark20">
        <w:r>
          <w:rPr>
            <w:color w:val="007FAC"/>
            <w:spacing w:val="-2"/>
          </w:rPr>
          <w:t>Ditthapron</w:t>
        </w:r>
        <w:r>
          <w:rPr>
            <w:color w:val="007FAC"/>
            <w:spacing w:val="-5"/>
          </w:rPr>
          <w:t> </w:t>
        </w:r>
        <w:r>
          <w:rPr>
            <w:color w:val="007FAC"/>
            <w:spacing w:val="-2"/>
          </w:rPr>
          <w:t>et</w:t>
        </w:r>
        <w:r>
          <w:rPr>
            <w:color w:val="007FAC"/>
            <w:spacing w:val="-5"/>
          </w:rPr>
          <w:t> </w:t>
        </w:r>
        <w:r>
          <w:rPr>
            <w:color w:val="007FAC"/>
            <w:spacing w:val="-2"/>
          </w:rPr>
          <w:t>al.,</w:t>
        </w:r>
        <w:r>
          <w:rPr>
            <w:color w:val="007FAC"/>
            <w:spacing w:val="-5"/>
          </w:rPr>
          <w:t> </w:t>
        </w:r>
        <w:r>
          <w:rPr>
            <w:color w:val="007FAC"/>
            <w:spacing w:val="-2"/>
          </w:rPr>
          <w:t>2019</w:t>
        </w:r>
      </w:hyperlink>
      <w:r>
        <w:rPr>
          <w:spacing w:val="-2"/>
        </w:rPr>
        <w:t>;</w:t>
      </w:r>
      <w:r>
        <w:rPr>
          <w:spacing w:val="-5"/>
        </w:rPr>
        <w:t> </w:t>
      </w:r>
      <w:hyperlink w:history="true" w:anchor="_bookmark21">
        <w:r>
          <w:rPr>
            <w:color w:val="007FAC"/>
            <w:spacing w:val="-2"/>
          </w:rPr>
          <w:t>Gogna</w:t>
        </w:r>
        <w:r>
          <w:rPr>
            <w:color w:val="007FAC"/>
            <w:spacing w:val="-5"/>
          </w:rPr>
          <w:t> </w:t>
        </w:r>
        <w:r>
          <w:rPr>
            <w:color w:val="007FAC"/>
            <w:spacing w:val="-2"/>
          </w:rPr>
          <w:t>and</w:t>
        </w:r>
        <w:r>
          <w:rPr>
            <w:color w:val="007FAC"/>
            <w:spacing w:val="-5"/>
          </w:rPr>
          <w:t> </w:t>
        </w:r>
        <w:r>
          <w:rPr>
            <w:color w:val="007FAC"/>
            <w:spacing w:val="-2"/>
          </w:rPr>
          <w:t>Majumdar,</w:t>
        </w:r>
      </w:hyperlink>
      <w:r>
        <w:rPr>
          <w:color w:val="007FAC"/>
          <w:spacing w:val="40"/>
        </w:rPr>
        <w:t> </w:t>
      </w:r>
      <w:hyperlink w:history="true" w:anchor="_bookmark21">
        <w:r>
          <w:rPr>
            <w:color w:val="007FAC"/>
          </w:rPr>
          <w:t>2019</w:t>
        </w:r>
      </w:hyperlink>
      <w:r>
        <w:rPr/>
        <w:t>;</w:t>
      </w:r>
      <w:r>
        <w:rPr>
          <w:spacing w:val="-10"/>
        </w:rPr>
        <w:t> </w:t>
      </w:r>
      <w:hyperlink w:history="true" w:anchor="_bookmark32">
        <w:r>
          <w:rPr>
            <w:color w:val="007FAC"/>
          </w:rPr>
          <w:t>Kunang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2018</w:t>
        </w:r>
      </w:hyperlink>
      <w:r>
        <w:rPr/>
        <w:t>;</w:t>
      </w:r>
      <w:r>
        <w:rPr>
          <w:spacing w:val="-10"/>
        </w:rPr>
        <w:t> </w:t>
      </w:r>
      <w:hyperlink w:history="true" w:anchor="_bookmark58">
        <w:r>
          <w:rPr>
            <w:color w:val="007FAC"/>
          </w:rPr>
          <w:t>Xing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2015</w:t>
        </w:r>
      </w:hyperlink>
      <w:r>
        <w:rPr/>
        <w:t>).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seismology,</w:t>
      </w:r>
      <w:r>
        <w:rPr>
          <w:spacing w:val="-8"/>
        </w:rPr>
        <w:t> </w:t>
      </w:r>
      <w:r>
        <w:rPr/>
        <w:t>applications</w:t>
      </w:r>
      <w:r>
        <w:rPr>
          <w:spacing w:val="40"/>
        </w:rPr>
        <w:t> </w:t>
      </w:r>
      <w:r>
        <w:rPr/>
        <w:t>use</w:t>
      </w:r>
      <w:r>
        <w:rPr>
          <w:spacing w:val="35"/>
        </w:rPr>
        <w:t> </w:t>
      </w:r>
      <w:r>
        <w:rPr/>
        <w:t>autoencoders</w:t>
      </w:r>
      <w:r>
        <w:rPr>
          <w:spacing w:val="35"/>
        </w:rPr>
        <w:t> </w:t>
      </w:r>
      <w:r>
        <w:rPr/>
        <w:t>to</w:t>
      </w:r>
      <w:r>
        <w:rPr>
          <w:spacing w:val="36"/>
        </w:rPr>
        <w:t> </w:t>
      </w:r>
      <w:r>
        <w:rPr/>
        <w:t>extract</w:t>
      </w:r>
      <w:r>
        <w:rPr>
          <w:spacing w:val="35"/>
        </w:rPr>
        <w:t> </w:t>
      </w:r>
      <w:r>
        <w:rPr/>
        <w:t>compressed</w:t>
      </w:r>
      <w:r>
        <w:rPr>
          <w:spacing w:val="36"/>
        </w:rPr>
        <w:t> </w:t>
      </w:r>
      <w:r>
        <w:rPr/>
        <w:t>feature</w:t>
      </w:r>
      <w:r>
        <w:rPr>
          <w:spacing w:val="36"/>
        </w:rPr>
        <w:t> </w:t>
      </w:r>
      <w:r>
        <w:rPr/>
        <w:t>representations</w:t>
      </w:r>
      <w:r>
        <w:rPr>
          <w:spacing w:val="36"/>
        </w:rPr>
        <w:t> </w:t>
      </w:r>
      <w:r>
        <w:rPr>
          <w:spacing w:val="-5"/>
        </w:rPr>
        <w:t>for</w:t>
      </w:r>
    </w:p>
    <w:p>
      <w:pPr>
        <w:spacing w:after="0" w:line="276" w:lineRule="auto"/>
        <w:jc w:val="both"/>
        <w:sectPr>
          <w:type w:val="continuous"/>
          <w:pgSz w:w="11910" w:h="15880"/>
          <w:pgMar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194"/>
        <w:rPr>
          <w:sz w:val="20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1905"/>
                <wp:effectExtent l="0" t="0" r="0" b="0"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459105" cy="1905"/>
                          <a:chExt cx="459105" cy="1905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0"/>
                            <a:ext cx="4591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1905">
                                <a:moveTo>
                                  <a:pt x="458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2"/>
                                </a:lnTo>
                                <a:lnTo>
                                  <a:pt x="723" y="1447"/>
                                </a:lnTo>
                                <a:lnTo>
                                  <a:pt x="456488" y="1447"/>
                                </a:lnTo>
                                <a:lnTo>
                                  <a:pt x="458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15pt;mso-position-horizontal-relative:char;mso-position-vertical-relative:line" id="docshapegroup12" coordorigin="0,0" coordsize="723,3">
                <v:shape style="position:absolute;left:0;top:0;width:723;height:3" id="docshape13" coordorigin="0,0" coordsize="723,3" path="m722,0l0,0,0,2,1,2,719,2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before="34"/>
        <w:ind w:left="212" w:right="0" w:firstLine="0"/>
        <w:jc w:val="left"/>
        <w:rPr>
          <w:sz w:val="14"/>
        </w:rPr>
      </w:pPr>
      <w:bookmarkStart w:name="_bookmark0" w:id="3"/>
      <w:bookmarkEnd w:id="3"/>
      <w:r>
        <w:rPr/>
      </w:r>
      <w:r>
        <w:rPr>
          <w:sz w:val="14"/>
        </w:rPr>
        <w:t>*</w:t>
      </w:r>
      <w:r>
        <w:rPr>
          <w:spacing w:val="31"/>
          <w:sz w:val="14"/>
        </w:rPr>
        <w:t> </w:t>
      </w:r>
      <w:r>
        <w:rPr>
          <w:sz w:val="14"/>
        </w:rPr>
        <w:t>Corresponding</w:t>
      </w:r>
      <w:r>
        <w:rPr>
          <w:spacing w:val="13"/>
          <w:sz w:val="14"/>
        </w:rPr>
        <w:t> </w:t>
      </w:r>
      <w:r>
        <w:rPr>
          <w:spacing w:val="-2"/>
          <w:sz w:val="14"/>
        </w:rPr>
        <w:t>author.</w:t>
      </w:r>
    </w:p>
    <w:p>
      <w:pPr>
        <w:spacing w:before="32"/>
        <w:ind w:left="350" w:right="0" w:firstLine="0"/>
        <w:jc w:val="left"/>
        <w:rPr>
          <w:sz w:val="14"/>
        </w:rPr>
      </w:pPr>
      <w:r>
        <w:rPr>
          <w:i/>
          <w:sz w:val="14"/>
        </w:rPr>
        <w:t>E-mail</w:t>
      </w:r>
      <w:r>
        <w:rPr>
          <w:i/>
          <w:spacing w:val="1"/>
          <w:sz w:val="14"/>
        </w:rPr>
        <w:t> </w:t>
      </w:r>
      <w:r>
        <w:rPr>
          <w:i/>
          <w:sz w:val="14"/>
        </w:rPr>
        <w:t>address:</w:t>
      </w:r>
      <w:r>
        <w:rPr>
          <w:i/>
          <w:spacing w:val="1"/>
          <w:sz w:val="14"/>
        </w:rPr>
        <w:t> </w:t>
      </w:r>
      <w:hyperlink r:id="rId13">
        <w:r>
          <w:rPr>
            <w:color w:val="007FAC"/>
            <w:sz w:val="14"/>
          </w:rPr>
          <w:t>kong11@llnl.gov</w:t>
        </w:r>
      </w:hyperlink>
      <w:r>
        <w:rPr>
          <w:color w:val="007FAC"/>
          <w:spacing w:val="3"/>
          <w:sz w:val="14"/>
        </w:rPr>
        <w:t> </w:t>
      </w:r>
      <w:r>
        <w:rPr>
          <w:sz w:val="14"/>
        </w:rPr>
        <w:t>(Q.</w:t>
      </w:r>
      <w:r>
        <w:rPr>
          <w:spacing w:val="2"/>
          <w:sz w:val="14"/>
        </w:rPr>
        <w:t> </w:t>
      </w:r>
      <w:r>
        <w:rPr>
          <w:spacing w:val="-2"/>
          <w:sz w:val="14"/>
        </w:rPr>
        <w:t>Kong).</w:t>
      </w:r>
    </w:p>
    <w:p>
      <w:pPr>
        <w:pStyle w:val="BodyText"/>
        <w:spacing w:before="22"/>
        <w:rPr>
          <w:sz w:val="14"/>
        </w:rPr>
      </w:pPr>
    </w:p>
    <w:p>
      <w:pPr>
        <w:spacing w:before="0"/>
        <w:ind w:left="111" w:right="0" w:firstLine="0"/>
        <w:jc w:val="left"/>
        <w:rPr>
          <w:sz w:val="14"/>
        </w:rPr>
      </w:pPr>
      <w:hyperlink r:id="rId5">
        <w:r>
          <w:rPr>
            <w:color w:val="007FAC"/>
            <w:spacing w:val="-2"/>
            <w:w w:val="105"/>
            <w:sz w:val="14"/>
          </w:rPr>
          <w:t>https://doi.org/10.1016/j.aiig.2021.12.002</w:t>
        </w:r>
      </w:hyperlink>
    </w:p>
    <w:p>
      <w:pPr>
        <w:spacing w:before="32"/>
        <w:ind w:left="111" w:right="0" w:firstLine="0"/>
        <w:jc w:val="left"/>
        <w:rPr>
          <w:sz w:val="14"/>
        </w:rPr>
      </w:pPr>
      <w:r>
        <w:rPr>
          <w:sz w:val="14"/>
        </w:rPr>
        <w:t>Received</w:t>
      </w:r>
      <w:r>
        <w:rPr>
          <w:spacing w:val="22"/>
          <w:sz w:val="14"/>
        </w:rPr>
        <w:t> </w:t>
      </w:r>
      <w:r>
        <w:rPr>
          <w:sz w:val="14"/>
        </w:rPr>
        <w:t>22</w:t>
      </w:r>
      <w:r>
        <w:rPr>
          <w:spacing w:val="20"/>
          <w:sz w:val="14"/>
        </w:rPr>
        <w:t> </w:t>
      </w:r>
      <w:r>
        <w:rPr>
          <w:sz w:val="14"/>
        </w:rPr>
        <w:t>October</w:t>
      </w:r>
      <w:r>
        <w:rPr>
          <w:spacing w:val="21"/>
          <w:sz w:val="14"/>
        </w:rPr>
        <w:t> </w:t>
      </w:r>
      <w:r>
        <w:rPr>
          <w:sz w:val="14"/>
        </w:rPr>
        <w:t>2021;</w:t>
      </w:r>
      <w:r>
        <w:rPr>
          <w:spacing w:val="23"/>
          <w:sz w:val="14"/>
        </w:rPr>
        <w:t> </w:t>
      </w:r>
      <w:r>
        <w:rPr>
          <w:sz w:val="14"/>
        </w:rPr>
        <w:t>Received</w:t>
      </w:r>
      <w:r>
        <w:rPr>
          <w:spacing w:val="21"/>
          <w:sz w:val="14"/>
        </w:rPr>
        <w:t> </w:t>
      </w:r>
      <w:r>
        <w:rPr>
          <w:sz w:val="14"/>
        </w:rPr>
        <w:t>in</w:t>
      </w:r>
      <w:r>
        <w:rPr>
          <w:spacing w:val="20"/>
          <w:sz w:val="14"/>
        </w:rPr>
        <w:t> </w:t>
      </w:r>
      <w:r>
        <w:rPr>
          <w:sz w:val="14"/>
        </w:rPr>
        <w:t>revised</w:t>
      </w:r>
      <w:r>
        <w:rPr>
          <w:spacing w:val="20"/>
          <w:sz w:val="14"/>
        </w:rPr>
        <w:t> </w:t>
      </w:r>
      <w:r>
        <w:rPr>
          <w:sz w:val="14"/>
        </w:rPr>
        <w:t>form</w:t>
      </w:r>
      <w:r>
        <w:rPr>
          <w:spacing w:val="21"/>
          <w:sz w:val="14"/>
        </w:rPr>
        <w:t> </w:t>
      </w:r>
      <w:r>
        <w:rPr>
          <w:sz w:val="14"/>
        </w:rPr>
        <w:t>13</w:t>
      </w:r>
      <w:r>
        <w:rPr>
          <w:spacing w:val="22"/>
          <w:sz w:val="14"/>
        </w:rPr>
        <w:t> </w:t>
      </w:r>
      <w:r>
        <w:rPr>
          <w:sz w:val="14"/>
        </w:rPr>
        <w:t>December</w:t>
      </w:r>
      <w:r>
        <w:rPr>
          <w:spacing w:val="21"/>
          <w:sz w:val="14"/>
        </w:rPr>
        <w:t> </w:t>
      </w:r>
      <w:r>
        <w:rPr>
          <w:sz w:val="14"/>
        </w:rPr>
        <w:t>2021;</w:t>
      </w:r>
      <w:r>
        <w:rPr>
          <w:spacing w:val="22"/>
          <w:sz w:val="14"/>
        </w:rPr>
        <w:t> </w:t>
      </w:r>
      <w:r>
        <w:rPr>
          <w:sz w:val="14"/>
        </w:rPr>
        <w:t>Accepted</w:t>
      </w:r>
      <w:r>
        <w:rPr>
          <w:spacing w:val="23"/>
          <w:sz w:val="14"/>
        </w:rPr>
        <w:t> </w:t>
      </w:r>
      <w:r>
        <w:rPr>
          <w:sz w:val="14"/>
        </w:rPr>
        <w:t>13</w:t>
      </w:r>
      <w:r>
        <w:rPr>
          <w:spacing w:val="20"/>
          <w:sz w:val="14"/>
        </w:rPr>
        <w:t> </w:t>
      </w:r>
      <w:r>
        <w:rPr>
          <w:sz w:val="14"/>
        </w:rPr>
        <w:t>December</w:t>
      </w:r>
      <w:r>
        <w:rPr>
          <w:spacing w:val="22"/>
          <w:sz w:val="14"/>
        </w:rPr>
        <w:t> </w:t>
      </w:r>
      <w:r>
        <w:rPr>
          <w:spacing w:val="-4"/>
          <w:sz w:val="14"/>
        </w:rPr>
        <w:t>2021</w:t>
      </w:r>
    </w:p>
    <w:p>
      <w:pPr>
        <w:spacing w:before="32"/>
        <w:ind w:left="111" w:right="0" w:firstLine="0"/>
        <w:jc w:val="left"/>
        <w:rPr>
          <w:sz w:val="14"/>
        </w:rPr>
      </w:pPr>
      <w:r>
        <w:rPr>
          <w:w w:val="105"/>
          <w:sz w:val="14"/>
        </w:rPr>
        <w:t>Available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online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16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December </w:t>
      </w:r>
      <w:r>
        <w:rPr>
          <w:spacing w:val="-4"/>
          <w:w w:val="105"/>
          <w:sz w:val="14"/>
        </w:rPr>
        <w:t>2021</w:t>
      </w:r>
    </w:p>
    <w:p>
      <w:pPr>
        <w:spacing w:before="31"/>
        <w:ind w:left="111" w:right="0" w:firstLine="0"/>
        <w:jc w:val="left"/>
        <w:rPr>
          <w:sz w:val="14"/>
        </w:rPr>
      </w:pPr>
      <w:r>
        <w:rPr>
          <w:sz w:val="14"/>
        </w:rPr>
        <w:t>2666-5441/</w:t>
      </w:r>
      <w:r>
        <w:rPr>
          <w:rFonts w:ascii="Times New Roman" w:hAnsi="Times New Roman"/>
          <w:sz w:val="14"/>
        </w:rPr>
        <w:t>© </w:t>
      </w:r>
      <w:r>
        <w:rPr>
          <w:sz w:val="14"/>
        </w:rPr>
        <w:t>2021</w:t>
      </w:r>
      <w:r>
        <w:rPr>
          <w:spacing w:val="3"/>
          <w:sz w:val="14"/>
        </w:rPr>
        <w:t> </w:t>
      </w:r>
      <w:r>
        <w:rPr>
          <w:sz w:val="14"/>
        </w:rPr>
        <w:t>The</w:t>
      </w:r>
      <w:r>
        <w:rPr>
          <w:spacing w:val="2"/>
          <w:sz w:val="14"/>
        </w:rPr>
        <w:t> </w:t>
      </w:r>
      <w:r>
        <w:rPr>
          <w:sz w:val="14"/>
        </w:rPr>
        <w:t>Authors.</w:t>
      </w:r>
      <w:r>
        <w:rPr>
          <w:spacing w:val="3"/>
          <w:sz w:val="14"/>
        </w:rPr>
        <w:t> </w:t>
      </w:r>
      <w:r>
        <w:rPr>
          <w:sz w:val="14"/>
        </w:rPr>
        <w:t>Publishing</w:t>
      </w:r>
      <w:r>
        <w:rPr>
          <w:spacing w:val="4"/>
          <w:sz w:val="14"/>
        </w:rPr>
        <w:t> </w:t>
      </w:r>
      <w:r>
        <w:rPr>
          <w:sz w:val="14"/>
        </w:rPr>
        <w:t>Services</w:t>
      </w:r>
      <w:r>
        <w:rPr>
          <w:spacing w:val="2"/>
          <w:sz w:val="14"/>
        </w:rPr>
        <w:t> </w:t>
      </w:r>
      <w:r>
        <w:rPr>
          <w:sz w:val="14"/>
        </w:rPr>
        <w:t>by</w:t>
      </w:r>
      <w:r>
        <w:rPr>
          <w:spacing w:val="2"/>
          <w:sz w:val="14"/>
        </w:rPr>
        <w:t> </w:t>
      </w:r>
      <w:r>
        <w:rPr>
          <w:sz w:val="14"/>
        </w:rPr>
        <w:t>Elsevier</w:t>
      </w:r>
      <w:r>
        <w:rPr>
          <w:spacing w:val="2"/>
          <w:sz w:val="14"/>
        </w:rPr>
        <w:t> </w:t>
      </w:r>
      <w:r>
        <w:rPr>
          <w:sz w:val="14"/>
        </w:rPr>
        <w:t>B.V.</w:t>
      </w:r>
      <w:r>
        <w:rPr>
          <w:spacing w:val="3"/>
          <w:sz w:val="14"/>
        </w:rPr>
        <w:t> </w:t>
      </w:r>
      <w:r>
        <w:rPr>
          <w:sz w:val="14"/>
        </w:rPr>
        <w:t>on</w:t>
      </w:r>
      <w:r>
        <w:rPr>
          <w:spacing w:val="1"/>
          <w:sz w:val="14"/>
        </w:rPr>
        <w:t> </w:t>
      </w:r>
      <w:r>
        <w:rPr>
          <w:sz w:val="14"/>
        </w:rPr>
        <w:t>behalf</w:t>
      </w:r>
      <w:r>
        <w:rPr>
          <w:spacing w:val="2"/>
          <w:sz w:val="14"/>
        </w:rPr>
        <w:t> </w:t>
      </w:r>
      <w:r>
        <w:rPr>
          <w:sz w:val="14"/>
        </w:rPr>
        <w:t>of</w:t>
      </w:r>
      <w:r>
        <w:rPr>
          <w:spacing w:val="3"/>
          <w:sz w:val="14"/>
        </w:rPr>
        <w:t> </w:t>
      </w:r>
      <w:r>
        <w:rPr>
          <w:sz w:val="14"/>
        </w:rPr>
        <w:t>KeAi</w:t>
      </w:r>
      <w:r>
        <w:rPr>
          <w:spacing w:val="2"/>
          <w:sz w:val="14"/>
        </w:rPr>
        <w:t> </w:t>
      </w:r>
      <w:r>
        <w:rPr>
          <w:sz w:val="14"/>
        </w:rPr>
        <w:t>Communications</w:t>
      </w:r>
      <w:r>
        <w:rPr>
          <w:spacing w:val="2"/>
          <w:sz w:val="14"/>
        </w:rPr>
        <w:t> </w:t>
      </w:r>
      <w:r>
        <w:rPr>
          <w:sz w:val="14"/>
        </w:rPr>
        <w:t>Co.</w:t>
      </w:r>
      <w:r>
        <w:rPr>
          <w:spacing w:val="1"/>
          <w:sz w:val="14"/>
        </w:rPr>
        <w:t> </w:t>
      </w:r>
      <w:r>
        <w:rPr>
          <w:sz w:val="14"/>
        </w:rPr>
        <w:t>Ltd.</w:t>
      </w:r>
      <w:r>
        <w:rPr>
          <w:spacing w:val="3"/>
          <w:sz w:val="14"/>
        </w:rPr>
        <w:t> </w:t>
      </w:r>
      <w:r>
        <w:rPr>
          <w:sz w:val="14"/>
        </w:rPr>
        <w:t>This</w:t>
      </w:r>
      <w:r>
        <w:rPr>
          <w:spacing w:val="1"/>
          <w:sz w:val="14"/>
        </w:rPr>
        <w:t> </w:t>
      </w:r>
      <w:r>
        <w:rPr>
          <w:sz w:val="14"/>
        </w:rPr>
        <w:t>is</w:t>
      </w:r>
      <w:r>
        <w:rPr>
          <w:spacing w:val="3"/>
          <w:sz w:val="14"/>
        </w:rPr>
        <w:t> </w:t>
      </w:r>
      <w:r>
        <w:rPr>
          <w:sz w:val="14"/>
        </w:rPr>
        <w:t>an</w:t>
      </w:r>
      <w:r>
        <w:rPr>
          <w:spacing w:val="3"/>
          <w:sz w:val="14"/>
        </w:rPr>
        <w:t> </w:t>
      </w:r>
      <w:r>
        <w:rPr>
          <w:sz w:val="14"/>
        </w:rPr>
        <w:t>open</w:t>
      </w:r>
      <w:r>
        <w:rPr>
          <w:spacing w:val="2"/>
          <w:sz w:val="14"/>
        </w:rPr>
        <w:t> </w:t>
      </w:r>
      <w:r>
        <w:rPr>
          <w:sz w:val="14"/>
        </w:rPr>
        <w:t>access</w:t>
      </w:r>
      <w:r>
        <w:rPr>
          <w:spacing w:val="2"/>
          <w:sz w:val="14"/>
        </w:rPr>
        <w:t> </w:t>
      </w:r>
      <w:r>
        <w:rPr>
          <w:sz w:val="14"/>
        </w:rPr>
        <w:t>article</w:t>
      </w:r>
      <w:r>
        <w:rPr>
          <w:spacing w:val="3"/>
          <w:sz w:val="14"/>
        </w:rPr>
        <w:t> </w:t>
      </w:r>
      <w:r>
        <w:rPr>
          <w:sz w:val="14"/>
        </w:rPr>
        <w:t>under</w:t>
      </w:r>
      <w:r>
        <w:rPr>
          <w:spacing w:val="2"/>
          <w:sz w:val="14"/>
        </w:rPr>
        <w:t> </w:t>
      </w:r>
      <w:r>
        <w:rPr>
          <w:sz w:val="14"/>
        </w:rPr>
        <w:t>the</w:t>
      </w:r>
      <w:r>
        <w:rPr>
          <w:spacing w:val="3"/>
          <w:sz w:val="14"/>
        </w:rPr>
        <w:t> </w:t>
      </w:r>
      <w:r>
        <w:rPr>
          <w:sz w:val="14"/>
        </w:rPr>
        <w:t>CC</w:t>
      </w:r>
      <w:r>
        <w:rPr>
          <w:spacing w:val="2"/>
          <w:sz w:val="14"/>
        </w:rPr>
        <w:t> </w:t>
      </w:r>
      <w:r>
        <w:rPr>
          <w:sz w:val="14"/>
        </w:rPr>
        <w:t>BY</w:t>
      </w:r>
      <w:r>
        <w:rPr>
          <w:spacing w:val="2"/>
          <w:sz w:val="14"/>
        </w:rPr>
        <w:t> </w:t>
      </w:r>
      <w:r>
        <w:rPr>
          <w:spacing w:val="-2"/>
          <w:sz w:val="14"/>
        </w:rPr>
        <w:t>license</w:t>
      </w:r>
    </w:p>
    <w:p>
      <w:pPr>
        <w:spacing w:before="86"/>
        <w:ind w:left="111" w:right="0" w:firstLine="0"/>
        <w:jc w:val="left"/>
        <w:rPr>
          <w:sz w:val="8"/>
        </w:rPr>
      </w:pPr>
      <w:r>
        <w:rPr>
          <w:spacing w:val="-2"/>
          <w:sz w:val="8"/>
        </w:rPr>
        <w:t>(</w:t>
      </w:r>
      <w:hyperlink r:id="rId14">
        <w:r>
          <w:rPr>
            <w:color w:val="007FAC"/>
            <w:spacing w:val="-2"/>
            <w:sz w:val="8"/>
          </w:rPr>
          <w:t>http://creativecommons.org/licenses/by/4.0/</w:t>
        </w:r>
      </w:hyperlink>
      <w:r>
        <w:rPr>
          <w:spacing w:val="-2"/>
          <w:sz w:val="8"/>
        </w:rPr>
        <w:t>).</w:t>
      </w:r>
    </w:p>
    <w:p>
      <w:pPr>
        <w:spacing w:after="0"/>
        <w:jc w:val="left"/>
        <w:rPr>
          <w:sz w:val="8"/>
        </w:rPr>
        <w:sectPr>
          <w:type w:val="continuous"/>
          <w:pgSz w:w="11910" w:h="15880"/>
          <w:pgMar w:top="600" w:bottom="280" w:left="640" w:right="640"/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headerReference w:type="default" r:id="rId15"/>
          <w:footerReference w:type="default" r:id="rId16"/>
          <w:pgSz w:w="11910" w:h="15880"/>
          <w:pgMar w:header="657" w:footer="553" w:top="840" w:bottom="740" w:left="640" w:right="640"/>
          <w:pgNumType w:start="97"/>
        </w:sectPr>
      </w:pPr>
    </w:p>
    <w:p>
      <w:pPr>
        <w:pStyle w:val="BodyText"/>
        <w:spacing w:line="276" w:lineRule="auto" w:before="110"/>
        <w:ind w:left="111" w:right="38"/>
        <w:jc w:val="both"/>
      </w:pPr>
      <w:bookmarkStart w:name="2. Methods" w:id="4"/>
      <w:bookmarkEnd w:id="4"/>
      <w:r>
        <w:rPr/>
      </w:r>
      <w:bookmarkStart w:name="2.1. Overview" w:id="5"/>
      <w:bookmarkEnd w:id="5"/>
      <w:r>
        <w:rPr/>
      </w:r>
      <w:r>
        <w:rPr/>
        <w:t>different uses, such as clustering and regression (</w:t>
      </w:r>
      <w:hyperlink w:history="true" w:anchor="_bookmark17">
        <w:r>
          <w:rPr>
            <w:color w:val="007FAC"/>
          </w:rPr>
          <w:t>Bianco et al., 2020</w:t>
        </w:r>
      </w:hyperlink>
      <w:r>
        <w:rPr/>
        <w:t>;</w:t>
      </w:r>
      <w:r>
        <w:rPr>
          <w:spacing w:val="40"/>
        </w:rPr>
        <w:t> </w:t>
      </w:r>
      <w:hyperlink w:history="true" w:anchor="_bookmark24">
        <w:r>
          <w:rPr>
            <w:color w:val="007FAC"/>
          </w:rPr>
          <w:t>Jenkins et al., 2021</w:t>
        </w:r>
      </w:hyperlink>
      <w:r>
        <w:rPr/>
        <w:t>; </w:t>
      </w:r>
      <w:hyperlink w:history="true" w:anchor="_bookmark41">
        <w:r>
          <w:rPr>
            <w:color w:val="007FAC"/>
          </w:rPr>
          <w:t>Mousavi et al., 2019b</w:t>
        </w:r>
      </w:hyperlink>
      <w:r>
        <w:rPr/>
        <w:t>; </w:t>
      </w:r>
      <w:hyperlink w:history="true" w:anchor="_bookmark51">
        <w:r>
          <w:rPr>
            <w:color w:val="007FAC"/>
          </w:rPr>
          <w:t>Snover et al., 2021</w:t>
        </w:r>
      </w:hyperlink>
      <w:r>
        <w:rPr/>
        <w:t>; </w:t>
      </w:r>
      <w:hyperlink w:history="true" w:anchor="_bookmark52">
        <w:r>
          <w:rPr>
            <w:color w:val="007FAC"/>
          </w:rPr>
          <w:t>Spurio</w:t>
        </w:r>
      </w:hyperlink>
      <w:r>
        <w:rPr>
          <w:color w:val="007FAC"/>
          <w:spacing w:val="40"/>
        </w:rPr>
        <w:t> </w:t>
      </w:r>
      <w:hyperlink w:history="true" w:anchor="_bookmark52">
        <w:r>
          <w:rPr>
            <w:color w:val="007FAC"/>
            <w:spacing w:val="-2"/>
          </w:rPr>
          <w:t>Mancini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et</w:t>
        </w:r>
        <w:r>
          <w:rPr>
            <w:color w:val="007FAC"/>
            <w:spacing w:val="-5"/>
          </w:rPr>
          <w:t> </w:t>
        </w:r>
        <w:r>
          <w:rPr>
            <w:color w:val="007FAC"/>
            <w:spacing w:val="-2"/>
          </w:rPr>
          <w:t>al.,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2021</w:t>
        </w:r>
      </w:hyperlink>
      <w:r>
        <w:rPr>
          <w:spacing w:val="-2"/>
        </w:rPr>
        <w:t>).</w:t>
      </w:r>
      <w:r>
        <w:rPr>
          <w:spacing w:val="-4"/>
        </w:rPr>
        <w:t> </w:t>
      </w: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example,</w:t>
      </w:r>
      <w:r>
        <w:rPr>
          <w:spacing w:val="-4"/>
        </w:rPr>
        <w:t> </w:t>
      </w:r>
      <w:hyperlink w:history="true" w:anchor="_bookmark51">
        <w:r>
          <w:rPr>
            <w:color w:val="007FAC"/>
            <w:spacing w:val="-2"/>
          </w:rPr>
          <w:t>Snover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et</w:t>
        </w:r>
        <w:r>
          <w:rPr>
            <w:color w:val="007FAC"/>
            <w:spacing w:val="-5"/>
          </w:rPr>
          <w:t> </w:t>
        </w:r>
        <w:r>
          <w:rPr>
            <w:color w:val="007FAC"/>
            <w:spacing w:val="-2"/>
          </w:rPr>
          <w:t>al.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(2021)</w:t>
        </w:r>
      </w:hyperlink>
      <w:r>
        <w:rPr>
          <w:color w:val="007FAC"/>
          <w:spacing w:val="-3"/>
        </w:rPr>
        <w:t> </w:t>
      </w:r>
      <w:r>
        <w:rPr>
          <w:spacing w:val="-2"/>
        </w:rPr>
        <w:t>use</w:t>
      </w:r>
      <w:r>
        <w:rPr>
          <w:spacing w:val="-5"/>
        </w:rPr>
        <w:t> </w:t>
      </w:r>
      <w:r>
        <w:rPr>
          <w:spacing w:val="-2"/>
        </w:rPr>
        <w:t>convolutional</w:t>
      </w:r>
      <w:r>
        <w:rPr>
          <w:spacing w:val="40"/>
        </w:rPr>
        <w:t> </w:t>
      </w:r>
      <w:r>
        <w:rPr>
          <w:spacing w:val="-4"/>
        </w:rPr>
        <w:t>autoencoders</w:t>
      </w:r>
      <w:r>
        <w:rPr>
          <w:spacing w:val="-6"/>
        </w:rPr>
        <w:t> </w:t>
      </w:r>
      <w:r>
        <w:rPr>
          <w:spacing w:val="-4"/>
        </w:rPr>
        <w:t>to</w:t>
      </w:r>
      <w:r>
        <w:rPr>
          <w:spacing w:val="-6"/>
        </w:rPr>
        <w:t> </w:t>
      </w:r>
      <w:r>
        <w:rPr>
          <w:spacing w:val="-4"/>
        </w:rPr>
        <w:t>learn</w:t>
      </w:r>
      <w:r>
        <w:rPr>
          <w:spacing w:val="-5"/>
        </w:rPr>
        <w:t> </w:t>
      </w:r>
      <w:r>
        <w:rPr>
          <w:spacing w:val="-4"/>
        </w:rPr>
        <w:t>latent</w:t>
      </w:r>
      <w:r>
        <w:rPr>
          <w:spacing w:val="-6"/>
        </w:rPr>
        <w:t> </w:t>
      </w:r>
      <w:r>
        <w:rPr>
          <w:spacing w:val="-4"/>
        </w:rPr>
        <w:t>features</w:t>
      </w:r>
      <w:r>
        <w:rPr>
          <w:spacing w:val="-6"/>
        </w:rPr>
        <w:t> </w:t>
      </w:r>
      <w:r>
        <w:rPr>
          <w:spacing w:val="-4"/>
        </w:rPr>
        <w:t>from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spectrograms</w:t>
      </w:r>
      <w:r>
        <w:rPr>
          <w:spacing w:val="-5"/>
        </w:rPr>
        <w:t> </w:t>
      </w:r>
      <w:r>
        <w:rPr>
          <w:spacing w:val="-4"/>
        </w:rPr>
        <w:t>of</w:t>
      </w:r>
      <w:r>
        <w:rPr>
          <w:spacing w:val="-3"/>
        </w:rPr>
        <w:t> </w:t>
      </w:r>
      <w:r>
        <w:rPr>
          <w:spacing w:val="-4"/>
        </w:rPr>
        <w:t>the ambient</w:t>
      </w:r>
      <w:r>
        <w:rPr>
          <w:spacing w:val="40"/>
        </w:rPr>
        <w:t> </w:t>
      </w:r>
      <w:r>
        <w:rPr>
          <w:spacing w:val="-2"/>
        </w:rPr>
        <w:t>seismic</w:t>
      </w:r>
      <w:r>
        <w:rPr>
          <w:spacing w:val="-8"/>
        </w:rPr>
        <w:t> </w:t>
      </w:r>
      <w:r>
        <w:rPr>
          <w:spacing w:val="-2"/>
        </w:rPr>
        <w:t>noise</w:t>
      </w:r>
      <w:r>
        <w:rPr>
          <w:spacing w:val="-8"/>
        </w:rPr>
        <w:t> </w:t>
      </w:r>
      <w:r>
        <w:rPr>
          <w:spacing w:val="-2"/>
        </w:rPr>
        <w:t>data</w:t>
      </w:r>
      <w:r>
        <w:rPr>
          <w:spacing w:val="-7"/>
        </w:rPr>
        <w:t> </w:t>
      </w:r>
      <w:r>
        <w:rPr>
          <w:spacing w:val="-2"/>
        </w:rPr>
        <w:t>from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Long</w:t>
      </w:r>
      <w:r>
        <w:rPr>
          <w:spacing w:val="-7"/>
        </w:rPr>
        <w:t> </w:t>
      </w:r>
      <w:r>
        <w:rPr>
          <w:spacing w:val="-2"/>
        </w:rPr>
        <w:t>Beach</w:t>
      </w:r>
      <w:r>
        <w:rPr>
          <w:spacing w:val="-8"/>
        </w:rPr>
        <w:t> </w:t>
      </w:r>
      <w:r>
        <w:rPr>
          <w:spacing w:val="-2"/>
        </w:rPr>
        <w:t>dense</w:t>
      </w:r>
      <w:r>
        <w:rPr>
          <w:spacing w:val="-8"/>
        </w:rPr>
        <w:t> </w:t>
      </w:r>
      <w:r>
        <w:rPr>
          <w:spacing w:val="-2"/>
        </w:rPr>
        <w:t>seismic</w:t>
      </w:r>
      <w:r>
        <w:rPr>
          <w:spacing w:val="-7"/>
        </w:rPr>
        <w:t> </w:t>
      </w:r>
      <w:r>
        <w:rPr>
          <w:spacing w:val="-2"/>
        </w:rPr>
        <w:t>array,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then</w:t>
      </w:r>
      <w:r>
        <w:rPr>
          <w:spacing w:val="-7"/>
        </w:rPr>
        <w:t> </w:t>
      </w:r>
      <w:r>
        <w:rPr>
          <w:spacing w:val="-2"/>
        </w:rPr>
        <w:t>use</w:t>
      </w:r>
      <w:r>
        <w:rPr>
          <w:spacing w:val="40"/>
        </w:rPr>
        <w:t> </w:t>
      </w:r>
      <w:r>
        <w:rPr>
          <w:spacing w:val="-2"/>
        </w:rPr>
        <w:t>deep</w:t>
      </w:r>
      <w:r>
        <w:rPr>
          <w:spacing w:val="-3"/>
        </w:rPr>
        <w:t> </w:t>
      </w:r>
      <w:r>
        <w:rPr>
          <w:spacing w:val="-2"/>
        </w:rPr>
        <w:t>clustering algorithms to</w:t>
      </w:r>
      <w:r>
        <w:rPr>
          <w:spacing w:val="-3"/>
        </w:rPr>
        <w:t> </w:t>
      </w:r>
      <w:r>
        <w:rPr>
          <w:spacing w:val="-2"/>
        </w:rPr>
        <w:t>identify the source of the different clusters.</w:t>
      </w:r>
      <w:r>
        <w:rPr>
          <w:spacing w:val="40"/>
        </w:rPr>
        <w:t> </w:t>
      </w:r>
      <w:hyperlink w:history="true" w:anchor="_bookmark41">
        <w:r>
          <w:rPr>
            <w:color w:val="007FAC"/>
            <w:spacing w:val="-4"/>
          </w:rPr>
          <w:t>Mousavi et al. (2019b)</w:t>
        </w:r>
      </w:hyperlink>
      <w:r>
        <w:rPr>
          <w:color w:val="007FAC"/>
          <w:spacing w:val="-4"/>
        </w:rPr>
        <w:t> </w:t>
      </w:r>
      <w:r>
        <w:rPr>
          <w:spacing w:val="-4"/>
        </w:rPr>
        <w:t>use the features extracted from the autoencoders to</w:t>
      </w:r>
      <w:r>
        <w:rPr>
          <w:spacing w:val="40"/>
        </w:rPr>
        <w:t> </w:t>
      </w:r>
      <w:r>
        <w:rPr>
          <w:spacing w:val="-2"/>
        </w:rPr>
        <w:t>discriminate</w:t>
      </w:r>
      <w:r>
        <w:rPr>
          <w:spacing w:val="-5"/>
        </w:rPr>
        <w:t> </w:t>
      </w:r>
      <w:r>
        <w:rPr>
          <w:spacing w:val="-2"/>
        </w:rPr>
        <w:t>local</w:t>
      </w:r>
      <w:r>
        <w:rPr>
          <w:spacing w:val="-5"/>
        </w:rPr>
        <w:t> </w:t>
      </w:r>
      <w:r>
        <w:rPr>
          <w:spacing w:val="-2"/>
        </w:rPr>
        <w:t>waveforms</w:t>
      </w:r>
      <w:r>
        <w:rPr>
          <w:spacing w:val="-6"/>
        </w:rPr>
        <w:t> </w:t>
      </w:r>
      <w:r>
        <w:rPr>
          <w:spacing w:val="-2"/>
        </w:rPr>
        <w:t>from</w:t>
      </w:r>
      <w:r>
        <w:rPr>
          <w:spacing w:val="-5"/>
        </w:rPr>
        <w:t> </w:t>
      </w:r>
      <w:r>
        <w:rPr>
          <w:spacing w:val="-2"/>
        </w:rPr>
        <w:t>teleseismic</w:t>
      </w:r>
      <w:r>
        <w:rPr>
          <w:spacing w:val="-6"/>
        </w:rPr>
        <w:t> </w:t>
      </w:r>
      <w:r>
        <w:rPr>
          <w:spacing w:val="-2"/>
        </w:rPr>
        <w:t>waveforms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determine</w:t>
      </w:r>
      <w:r>
        <w:rPr>
          <w:spacing w:val="40"/>
        </w:rPr>
        <w:t> </w:t>
      </w:r>
      <w:r>
        <w:rPr>
          <w:rFonts w:ascii="Times New Roman"/>
        </w:rPr>
        <w:t>fi</w:t>
      </w:r>
      <w:r>
        <w:rPr/>
        <w:t>rst motion polarities. Inspired by these applications, we test whether</w:t>
      </w:r>
      <w:r>
        <w:rPr>
          <w:spacing w:val="40"/>
        </w:rPr>
        <w:t> </w:t>
      </w:r>
      <w:r>
        <w:rPr>
          <w:spacing w:val="-2"/>
        </w:rPr>
        <w:t>encoded</w:t>
      </w:r>
      <w:r>
        <w:rPr>
          <w:spacing w:val="-6"/>
        </w:rPr>
        <w:t> </w:t>
      </w:r>
      <w:r>
        <w:rPr>
          <w:spacing w:val="-2"/>
        </w:rPr>
        <w:t>features</w:t>
      </w:r>
      <w:r>
        <w:rPr>
          <w:spacing w:val="-5"/>
        </w:rPr>
        <w:t> </w:t>
      </w:r>
      <w:r>
        <w:rPr>
          <w:spacing w:val="-2"/>
        </w:rPr>
        <w:t>from</w:t>
      </w:r>
      <w:r>
        <w:rPr>
          <w:spacing w:val="-5"/>
        </w:rPr>
        <w:t> </w:t>
      </w:r>
      <w:r>
        <w:rPr>
          <w:spacing w:val="-2"/>
        </w:rPr>
        <w:t>autoencoders</w:t>
      </w:r>
      <w:r>
        <w:rPr>
          <w:spacing w:val="-5"/>
        </w:rPr>
        <w:t> </w:t>
      </w:r>
      <w:r>
        <w:rPr>
          <w:spacing w:val="-2"/>
        </w:rPr>
        <w:t>may</w:t>
      </w:r>
      <w:r>
        <w:rPr>
          <w:spacing w:val="-4"/>
        </w:rPr>
        <w:t> </w:t>
      </w:r>
      <w:r>
        <w:rPr>
          <w:spacing w:val="-2"/>
        </w:rPr>
        <w:t>subsequently</w:t>
      </w:r>
      <w:r>
        <w:rPr>
          <w:spacing w:val="-4"/>
        </w:rPr>
        <w:t> </w:t>
      </w:r>
      <w:r>
        <w:rPr>
          <w:spacing w:val="-2"/>
        </w:rPr>
        <w:t>be</w:t>
      </w:r>
      <w:r>
        <w:rPr>
          <w:spacing w:val="-6"/>
        </w:rPr>
        <w:t> </w:t>
      </w:r>
      <w:r>
        <w:rPr>
          <w:spacing w:val="-2"/>
        </w:rPr>
        <w:t>used</w:t>
      </w:r>
      <w:r>
        <w:rPr>
          <w:spacing w:val="-5"/>
        </w:rPr>
        <w:t> </w:t>
      </w:r>
      <w:r>
        <w:rPr>
          <w:spacing w:val="-2"/>
        </w:rPr>
        <w:t>for</w:t>
      </w:r>
      <w:r>
        <w:rPr>
          <w:spacing w:val="-4"/>
        </w:rPr>
        <w:t> </w:t>
      </w:r>
      <w:r>
        <w:rPr>
          <w:spacing w:val="-2"/>
        </w:rPr>
        <w:t>appli-</w:t>
      </w:r>
      <w:r>
        <w:rPr>
          <w:spacing w:val="40"/>
        </w:rPr>
        <w:t> </w:t>
      </w:r>
      <w:r>
        <w:rPr/>
        <w:t>cations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seismological</w:t>
      </w:r>
      <w:r>
        <w:rPr>
          <w:spacing w:val="-9"/>
        </w:rPr>
        <w:t> </w:t>
      </w:r>
      <w:r>
        <w:rPr/>
        <w:t>interest,</w:t>
      </w:r>
      <w:r>
        <w:rPr>
          <w:spacing w:val="-10"/>
        </w:rPr>
        <w:t> </w:t>
      </w:r>
      <w:r>
        <w:rPr/>
        <w:t>such</w:t>
      </w:r>
      <w:r>
        <w:rPr>
          <w:spacing w:val="-10"/>
        </w:rPr>
        <w:t> </w:t>
      </w:r>
      <w:r>
        <w:rPr/>
        <w:t>as</w:t>
      </w:r>
      <w:r>
        <w:rPr>
          <w:spacing w:val="-9"/>
        </w:rPr>
        <w:t> </w:t>
      </w:r>
      <w:r>
        <w:rPr/>
        <w:t>event</w:t>
      </w:r>
      <w:r>
        <w:rPr>
          <w:spacing w:val="-10"/>
        </w:rPr>
        <w:t> </w:t>
      </w:r>
      <w:r>
        <w:rPr/>
        <w:t>discrimination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phase</w:t>
      </w:r>
      <w:r>
        <w:rPr>
          <w:spacing w:val="40"/>
        </w:rPr>
        <w:t> </w:t>
      </w:r>
      <w:r>
        <w:rPr>
          <w:spacing w:val="-4"/>
        </w:rPr>
        <w:t>picking, among other applications. Taking this approach has the following</w:t>
      </w:r>
      <w:r>
        <w:rPr>
          <w:spacing w:val="40"/>
        </w:rPr>
        <w:t> </w:t>
      </w:r>
      <w:r>
        <w:rPr>
          <w:spacing w:val="-4"/>
        </w:rPr>
        <w:t>bene</w:t>
      </w:r>
      <w:r>
        <w:rPr>
          <w:rFonts w:ascii="Times New Roman"/>
          <w:spacing w:val="-4"/>
        </w:rPr>
        <w:t>fi</w:t>
      </w:r>
      <w:r>
        <w:rPr>
          <w:spacing w:val="-4"/>
        </w:rPr>
        <w:t>ts compared to training the deep learning models from scratch: </w:t>
      </w:r>
      <w:r>
        <w:rPr>
          <w:rFonts w:ascii="Times New Roman"/>
          <w:spacing w:val="-4"/>
        </w:rPr>
        <w:t>fi</w:t>
      </w:r>
      <w:r>
        <w:rPr>
          <w:spacing w:val="-4"/>
        </w:rPr>
        <w:t>rst,</w:t>
      </w:r>
      <w:r>
        <w:rPr>
          <w:spacing w:val="40"/>
        </w:rPr>
        <w:t> </w:t>
      </w:r>
      <w:r>
        <w:rPr/>
        <w:t>extracting</w:t>
      </w:r>
      <w:r>
        <w:rPr>
          <w:spacing w:val="-8"/>
        </w:rPr>
        <w:t> </w:t>
      </w:r>
      <w:r>
        <w:rPr/>
        <w:t>features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this</w:t>
      </w:r>
      <w:r>
        <w:rPr>
          <w:spacing w:val="-7"/>
        </w:rPr>
        <w:t> </w:t>
      </w:r>
      <w:r>
        <w:rPr/>
        <w:t>way</w:t>
      </w:r>
      <w:r>
        <w:rPr>
          <w:spacing w:val="-8"/>
        </w:rPr>
        <w:t> </w:t>
      </w:r>
      <w:r>
        <w:rPr/>
        <w:t>would</w:t>
      </w:r>
      <w:r>
        <w:rPr>
          <w:spacing w:val="-7"/>
        </w:rPr>
        <w:t> </w:t>
      </w:r>
      <w:r>
        <w:rPr/>
        <w:t>streamline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processing</w:t>
      </w:r>
      <w:r>
        <w:rPr>
          <w:spacing w:val="-8"/>
        </w:rPr>
        <w:t> </w:t>
      </w:r>
      <w:r>
        <w:rPr/>
        <w:t>pipeline</w:t>
      </w:r>
      <w:r>
        <w:rPr>
          <w:spacing w:val="40"/>
        </w:rPr>
        <w:t> </w:t>
      </w:r>
      <w:r>
        <w:rPr/>
        <w:t>and improve the usage of these deep learning models, because we only</w:t>
      </w:r>
      <w:r>
        <w:rPr>
          <w:spacing w:val="40"/>
        </w:rPr>
        <w:t> </w:t>
      </w:r>
      <w:r>
        <w:rPr/>
        <w:t>need one big generic waveform dataset for the autoencoder model that</w:t>
      </w:r>
      <w:r>
        <w:rPr>
          <w:spacing w:val="40"/>
        </w:rPr>
        <w:t> </w:t>
      </w:r>
      <w:r>
        <w:rPr/>
        <w:t>learns</w:t>
      </w:r>
      <w:r>
        <w:rPr>
          <w:spacing w:val="-1"/>
        </w:rPr>
        <w:t> </w:t>
      </w:r>
      <w:r>
        <w:rPr/>
        <w:t>the waveform</w:t>
      </w:r>
      <w:r>
        <w:rPr>
          <w:spacing w:val="-1"/>
        </w:rPr>
        <w:t> </w:t>
      </w:r>
      <w:r>
        <w:rPr/>
        <w:t>characteristics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unsupervised</w:t>
      </w:r>
      <w:r>
        <w:rPr>
          <w:spacing w:val="-2"/>
        </w:rPr>
        <w:t> </w:t>
      </w:r>
      <w:r>
        <w:rPr/>
        <w:t>way (because</w:t>
      </w:r>
      <w:r>
        <w:rPr>
          <w:spacing w:val="-2"/>
        </w:rPr>
        <w:t> </w:t>
      </w:r>
      <w:r>
        <w:rPr/>
        <w:t>it</w:t>
      </w:r>
      <w:r>
        <w:rPr>
          <w:spacing w:val="40"/>
        </w:rPr>
        <w:t> </w:t>
      </w:r>
      <w:r>
        <w:rPr>
          <w:spacing w:val="-4"/>
        </w:rPr>
        <w:t>only reconstructs the waveforms). Second, after training, the model can be</w:t>
      </w:r>
      <w:r>
        <w:rPr>
          <w:spacing w:val="40"/>
        </w:rPr>
        <w:t> </w:t>
      </w:r>
      <w:r>
        <w:rPr>
          <w:spacing w:val="-4"/>
        </w:rPr>
        <w:t>used in many different applications where labeled training data are sparse.</w:t>
      </w:r>
      <w:r>
        <w:rPr>
          <w:spacing w:val="40"/>
        </w:rPr>
        <w:t> </w:t>
      </w:r>
      <w:r>
        <w:rPr>
          <w:spacing w:val="-2"/>
        </w:rPr>
        <w:t>We</w:t>
      </w:r>
      <w:r>
        <w:rPr>
          <w:spacing w:val="-7"/>
        </w:rPr>
        <w:t> </w:t>
      </w:r>
      <w:r>
        <w:rPr>
          <w:spacing w:val="-2"/>
        </w:rPr>
        <w:t>only</w:t>
      </w:r>
      <w:r>
        <w:rPr>
          <w:spacing w:val="-5"/>
        </w:rPr>
        <w:t> </w:t>
      </w:r>
      <w:r>
        <w:rPr>
          <w:spacing w:val="-2"/>
        </w:rPr>
        <w:t>need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small</w:t>
      </w:r>
      <w:r>
        <w:rPr>
          <w:spacing w:val="-6"/>
        </w:rPr>
        <w:t> </w:t>
      </w:r>
      <w:r>
        <w:rPr>
          <w:spacing w:val="-2"/>
        </w:rPr>
        <w:t>dataset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5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ne</w:t>
      </w:r>
      <w:r>
        <w:rPr>
          <w:spacing w:val="-5"/>
        </w:rPr>
        <w:t> </w:t>
      </w:r>
      <w:r>
        <w:rPr>
          <w:spacing w:val="-2"/>
        </w:rPr>
        <w:t>tuning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accommodate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new</w:t>
      </w:r>
      <w:r>
        <w:rPr>
          <w:spacing w:val="-7"/>
        </w:rPr>
        <w:t> </w:t>
      </w:r>
      <w:r>
        <w:rPr>
          <w:spacing w:val="-2"/>
        </w:rPr>
        <w:t>use</w:t>
      </w:r>
      <w:r>
        <w:rPr>
          <w:spacing w:val="40"/>
        </w:rPr>
        <w:t> </w:t>
      </w:r>
      <w:r>
        <w:rPr/>
        <w:t>cases.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sense,</w:t>
      </w:r>
      <w:r>
        <w:rPr>
          <w:spacing w:val="-9"/>
        </w:rPr>
        <w:t> </w:t>
      </w:r>
      <w:r>
        <w:rPr/>
        <w:t>this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special</w:t>
      </w:r>
      <w:r>
        <w:rPr>
          <w:spacing w:val="-9"/>
        </w:rPr>
        <w:t> </w:t>
      </w:r>
      <w:r>
        <w:rPr/>
        <w:t>case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transfer</w:t>
      </w:r>
      <w:r>
        <w:rPr>
          <w:spacing w:val="-10"/>
        </w:rPr>
        <w:t> </w:t>
      </w:r>
      <w:r>
        <w:rPr/>
        <w:t>learning</w:t>
      </w:r>
      <w:r>
        <w:rPr>
          <w:spacing w:val="-8"/>
        </w:rPr>
        <w:t> </w:t>
      </w:r>
      <w:r>
        <w:rPr/>
        <w:t>(</w:t>
      </w:r>
      <w:hyperlink w:history="true" w:anchor="_bookmark14">
        <w:r>
          <w:rPr>
            <w:color w:val="007FAC"/>
          </w:rPr>
          <w:t>Bengio,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2012</w:t>
        </w:r>
      </w:hyperlink>
      <w:r>
        <w:rPr/>
        <w:t>;</w:t>
      </w:r>
      <w:r>
        <w:rPr>
          <w:spacing w:val="40"/>
        </w:rPr>
        <w:t> </w:t>
      </w:r>
      <w:hyperlink w:history="true" w:anchor="_bookmark49">
        <w:r>
          <w:rPr>
            <w:color w:val="007FAC"/>
          </w:rPr>
          <w:t>Shin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2016</w:t>
        </w:r>
      </w:hyperlink>
      <w:r>
        <w:rPr/>
        <w:t>;</w:t>
      </w:r>
      <w:r>
        <w:rPr>
          <w:spacing w:val="-9"/>
        </w:rPr>
        <w:t> </w:t>
      </w:r>
      <w:hyperlink w:history="true" w:anchor="_bookmark53">
        <w:r>
          <w:rPr>
            <w:color w:val="007FAC"/>
          </w:rPr>
          <w:t>Tan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2018</w:t>
        </w:r>
      </w:hyperlink>
      <w:r>
        <w:rPr/>
        <w:t>),</w:t>
      </w:r>
      <w:r>
        <w:rPr>
          <w:spacing w:val="-10"/>
        </w:rPr>
        <w:t> </w:t>
      </w:r>
      <w:r>
        <w:rPr/>
        <w:t>where</w:t>
      </w:r>
      <w:r>
        <w:rPr>
          <w:spacing w:val="-7"/>
        </w:rPr>
        <w:t> </w:t>
      </w:r>
      <w:r>
        <w:rPr/>
        <w:t>we</w:t>
      </w:r>
      <w:r>
        <w:rPr>
          <w:spacing w:val="-10"/>
        </w:rPr>
        <w:t> </w:t>
      </w:r>
      <w:r>
        <w:rPr/>
        <w:t>train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deep</w:t>
      </w:r>
      <w:r>
        <w:rPr>
          <w:spacing w:val="-10"/>
        </w:rPr>
        <w:t> </w:t>
      </w:r>
      <w:r>
        <w:rPr/>
        <w:t>neural</w:t>
      </w:r>
      <w:r>
        <w:rPr>
          <w:spacing w:val="-10"/>
        </w:rPr>
        <w:t> </w:t>
      </w:r>
      <w:r>
        <w:rPr/>
        <w:t>network</w:t>
      </w:r>
      <w:r>
        <w:rPr>
          <w:spacing w:val="40"/>
        </w:rPr>
        <w:t> </w:t>
      </w:r>
      <w:r>
        <w:rPr/>
        <w:t>model on a problem with large amounts of data expecting that the</w:t>
      </w:r>
      <w:r>
        <w:rPr>
          <w:spacing w:val="40"/>
        </w:rPr>
        <w:t> </w:t>
      </w:r>
      <w:r>
        <w:rPr/>
        <w:t>extracted features will be transferable to other tasks by </w:t>
      </w:r>
      <w:r>
        <w:rPr>
          <w:rFonts w:ascii="Times New Roman"/>
        </w:rPr>
        <w:t>fi</w:t>
      </w:r>
      <w:r>
        <w:rPr/>
        <w:t>ne tuning of</w:t>
      </w:r>
      <w:r>
        <w:rPr>
          <w:spacing w:val="40"/>
        </w:rPr>
        <w:t> </w:t>
      </w:r>
      <w:r>
        <w:rPr/>
        <w:t>newly</w:t>
      </w:r>
      <w:r>
        <w:rPr>
          <w:spacing w:val="-3"/>
        </w:rPr>
        <w:t> </w:t>
      </w:r>
      <w:r>
        <w:rPr/>
        <w:t>added</w:t>
      </w:r>
      <w:r>
        <w:rPr>
          <w:spacing w:val="-4"/>
        </w:rPr>
        <w:t> </w:t>
      </w:r>
      <w:r>
        <w:rPr/>
        <w:t>layers</w:t>
      </w:r>
      <w:r>
        <w:rPr>
          <w:spacing w:val="-3"/>
        </w:rPr>
        <w:t> </w:t>
      </w:r>
      <w:r>
        <w:rPr/>
        <w:t>or</w:t>
      </w:r>
      <w:r>
        <w:rPr>
          <w:spacing w:val="-4"/>
        </w:rPr>
        <w:t> </w:t>
      </w:r>
      <w:r>
        <w:rPr/>
        <w:t>previously</w:t>
      </w:r>
      <w:r>
        <w:rPr>
          <w:spacing w:val="-3"/>
        </w:rPr>
        <w:t> </w:t>
      </w:r>
      <w:r>
        <w:rPr/>
        <w:t>learned</w:t>
      </w:r>
      <w:r>
        <w:rPr>
          <w:spacing w:val="-5"/>
        </w:rPr>
        <w:t> </w:t>
      </w:r>
      <w:r>
        <w:rPr/>
        <w:t>layers.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this</w:t>
      </w:r>
      <w:r>
        <w:rPr>
          <w:spacing w:val="-4"/>
        </w:rPr>
        <w:t> </w:t>
      </w:r>
      <w:r>
        <w:rPr/>
        <w:t>case,</w:t>
      </w:r>
      <w:r>
        <w:rPr>
          <w:spacing w:val="-5"/>
        </w:rPr>
        <w:t> </w:t>
      </w:r>
      <w:r>
        <w:rPr/>
        <w:t>we</w:t>
      </w:r>
      <w:r>
        <w:rPr>
          <w:spacing w:val="-5"/>
        </w:rPr>
        <w:t> </w:t>
      </w:r>
      <w:r>
        <w:rPr/>
        <w:t>use</w:t>
      </w:r>
      <w:r>
        <w:rPr>
          <w:spacing w:val="-5"/>
        </w:rPr>
        <w:t> </w:t>
      </w:r>
      <w:r>
        <w:rPr/>
        <w:t>the</w:t>
      </w:r>
      <w:r>
        <w:rPr>
          <w:spacing w:val="40"/>
        </w:rPr>
        <w:t> </w:t>
      </w:r>
      <w:r>
        <w:rPr/>
        <w:t>encoder portion of the deep convolutional autoencoder to transfer the</w:t>
      </w:r>
      <w:r>
        <w:rPr>
          <w:spacing w:val="40"/>
        </w:rPr>
        <w:t> </w:t>
      </w:r>
      <w:r>
        <w:rPr/>
        <w:t>learned features to different problems.</w:t>
      </w:r>
    </w:p>
    <w:p>
      <w:pPr>
        <w:pStyle w:val="BodyText"/>
        <w:spacing w:line="276" w:lineRule="auto" w:before="110"/>
        <w:ind w:left="111" w:right="109" w:firstLine="239"/>
        <w:jc w:val="both"/>
      </w:pPr>
      <w:r>
        <w:rPr/>
        <w:br w:type="column"/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order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test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effectiveness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extracting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transferring</w:t>
      </w:r>
      <w:r>
        <w:rPr>
          <w:spacing w:val="-6"/>
        </w:rPr>
        <w:t> </w:t>
      </w:r>
      <w:r>
        <w:rPr>
          <w:spacing w:val="-2"/>
        </w:rPr>
        <w:t>seismic</w:t>
      </w:r>
      <w:r>
        <w:rPr>
          <w:spacing w:val="40"/>
        </w:rPr>
        <w:t> </w:t>
      </w:r>
      <w:r>
        <w:rPr/>
        <w:t>features,</w:t>
      </w:r>
      <w:r>
        <w:rPr>
          <w:spacing w:val="-10"/>
        </w:rPr>
        <w:t> </w:t>
      </w:r>
      <w:r>
        <w:rPr/>
        <w:t>we</w:t>
      </w:r>
      <w:r>
        <w:rPr>
          <w:spacing w:val="-10"/>
        </w:rPr>
        <w:t> </w:t>
      </w:r>
      <w:r>
        <w:rPr/>
        <w:t>systematically</w:t>
      </w:r>
      <w:r>
        <w:rPr>
          <w:spacing w:val="-9"/>
        </w:rPr>
        <w:t> </w:t>
      </w:r>
      <w:r>
        <w:rPr/>
        <w:t>evaluate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method</w:t>
      </w:r>
      <w:r>
        <w:rPr>
          <w:spacing w:val="-9"/>
        </w:rPr>
        <w:t> </w:t>
      </w:r>
      <w:r>
        <w:rPr/>
        <w:t>using</w:t>
      </w:r>
      <w:r>
        <w:rPr>
          <w:spacing w:val="-10"/>
        </w:rPr>
        <w:t> </w:t>
      </w:r>
      <w:r>
        <w:rPr/>
        <w:t>different</w:t>
      </w:r>
      <w:r>
        <w:rPr>
          <w:spacing w:val="-10"/>
        </w:rPr>
        <w:t> </w:t>
      </w:r>
      <w:r>
        <w:rPr/>
        <w:t>datasets</w:t>
      </w:r>
      <w:r>
        <w:rPr>
          <w:spacing w:val="40"/>
        </w:rPr>
        <w:t> </w:t>
      </w:r>
      <w:r>
        <w:rPr/>
        <w:t>for</w:t>
      </w:r>
      <w:r>
        <w:rPr>
          <w:spacing w:val="-7"/>
        </w:rPr>
        <w:t> </w:t>
      </w:r>
      <w:r>
        <w:rPr/>
        <w:t>three</w:t>
      </w:r>
      <w:r>
        <w:rPr>
          <w:spacing w:val="-7"/>
        </w:rPr>
        <w:t> </w:t>
      </w:r>
      <w:r>
        <w:rPr/>
        <w:t>different</w:t>
      </w:r>
      <w:r>
        <w:rPr>
          <w:spacing w:val="-7"/>
        </w:rPr>
        <w:t> </w:t>
      </w:r>
      <w:r>
        <w:rPr/>
        <w:t>seismological</w:t>
      </w:r>
      <w:r>
        <w:rPr>
          <w:spacing w:val="-7"/>
        </w:rPr>
        <w:t> </w:t>
      </w:r>
      <w:r>
        <w:rPr/>
        <w:t>applications:</w:t>
      </w:r>
      <w:r>
        <w:rPr>
          <w:spacing w:val="-8"/>
        </w:rPr>
        <w:t> </w:t>
      </w:r>
      <w:r>
        <w:rPr/>
        <w:t>noise</w:t>
      </w:r>
      <w:r>
        <w:rPr>
          <w:spacing w:val="-7"/>
        </w:rPr>
        <w:t> </w:t>
      </w:r>
      <w:r>
        <w:rPr/>
        <w:t>vs.</w:t>
      </w:r>
      <w:r>
        <w:rPr>
          <w:spacing w:val="-7"/>
        </w:rPr>
        <w:t> </w:t>
      </w:r>
      <w:r>
        <w:rPr/>
        <w:t>earthquake</w:t>
      </w:r>
      <w:r>
        <w:rPr>
          <w:spacing w:val="-8"/>
        </w:rPr>
        <w:t> </w:t>
      </w:r>
      <w:r>
        <w:rPr/>
        <w:t>clas-</w:t>
      </w:r>
      <w:r>
        <w:rPr>
          <w:spacing w:val="40"/>
        </w:rPr>
        <w:t> </w:t>
      </w:r>
      <w:r>
        <w:rPr/>
        <w:t>si</w:t>
      </w:r>
      <w:r>
        <w:rPr>
          <w:rFonts w:ascii="Times New Roman"/>
        </w:rPr>
        <w:t>fi</w:t>
      </w:r>
      <w:r>
        <w:rPr/>
        <w:t>cation, P wave arrival picking, and explosion vs. earthquake</w:t>
      </w:r>
      <w:r>
        <w:rPr>
          <w:spacing w:val="40"/>
        </w:rPr>
        <w:t> </w:t>
      </w:r>
      <w:r>
        <w:rPr/>
        <w:t>discrimination. We tested the use of overcomplete and undercomplete</w:t>
      </w:r>
      <w:r>
        <w:rPr>
          <w:spacing w:val="40"/>
        </w:rPr>
        <w:t> </w:t>
      </w:r>
      <w:r>
        <w:rPr/>
        <w:t>autoencoders, using a different number of feature maps in the main</w:t>
      </w:r>
      <w:r>
        <w:rPr>
          <w:spacing w:val="40"/>
        </w:rPr>
        <w:t> </w:t>
      </w:r>
      <w:r>
        <w:rPr/>
        <w:t>encoder layers, adding an extra convolutional layer before the fully</w:t>
      </w:r>
      <w:r>
        <w:rPr>
          <w:spacing w:val="40"/>
        </w:rPr>
        <w:t> </w:t>
      </w:r>
      <w:r>
        <w:rPr/>
        <w:t>connected layer to make the decision, and training with different ap-</w:t>
      </w:r>
      <w:r>
        <w:rPr>
          <w:spacing w:val="40"/>
        </w:rPr>
        <w:t> </w:t>
      </w:r>
      <w:r>
        <w:rPr/>
        <w:t>proaches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evaluate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performance.</w:t>
      </w:r>
      <w:r>
        <w:rPr>
          <w:spacing w:val="-10"/>
        </w:rPr>
        <w:t> </w:t>
      </w:r>
      <w:r>
        <w:rPr/>
        <w:t>By</w:t>
      </w:r>
      <w:r>
        <w:rPr>
          <w:spacing w:val="-9"/>
        </w:rPr>
        <w:t> </w:t>
      </w:r>
      <w:r>
        <w:rPr/>
        <w:t>comparing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performance</w:t>
      </w:r>
      <w:r>
        <w:rPr>
          <w:spacing w:val="-9"/>
        </w:rPr>
        <w:t> </w:t>
      </w:r>
      <w:r>
        <w:rPr/>
        <w:t>of</w:t>
      </w:r>
      <w:r>
        <w:rPr>
          <w:spacing w:val="40"/>
        </w:rPr>
        <w:t> </w:t>
      </w:r>
      <w:r>
        <w:rPr/>
        <w:t>these newly designed models against the baseline models (same struc-</w:t>
      </w:r>
      <w:r>
        <w:rPr>
          <w:spacing w:val="40"/>
        </w:rPr>
        <w:t> </w:t>
      </w:r>
      <w:r>
        <w:rPr/>
        <w:t>ture) trained from scratch, we conclude that the autoencoder feature</w:t>
      </w:r>
      <w:r>
        <w:rPr>
          <w:spacing w:val="40"/>
        </w:rPr>
        <w:t> </w:t>
      </w:r>
      <w:r>
        <w:rPr/>
        <w:t>extractor</w:t>
      </w:r>
      <w:r>
        <w:rPr>
          <w:spacing w:val="-8"/>
        </w:rPr>
        <w:t> </w:t>
      </w:r>
      <w:r>
        <w:rPr/>
        <w:t>approach</w:t>
      </w:r>
      <w:r>
        <w:rPr>
          <w:spacing w:val="-8"/>
        </w:rPr>
        <w:t> </w:t>
      </w:r>
      <w:r>
        <w:rPr/>
        <w:t>may</w:t>
      </w:r>
      <w:r>
        <w:rPr>
          <w:spacing w:val="-8"/>
        </w:rPr>
        <w:t> </w:t>
      </w:r>
      <w:r>
        <w:rPr/>
        <w:t>have</w:t>
      </w:r>
      <w:r>
        <w:rPr>
          <w:spacing w:val="-8"/>
        </w:rPr>
        <w:t> </w:t>
      </w:r>
      <w:r>
        <w:rPr/>
        <w:t>advantages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certain</w:t>
      </w:r>
      <w:r>
        <w:rPr>
          <w:spacing w:val="-8"/>
        </w:rPr>
        <w:t> </w:t>
      </w:r>
      <w:r>
        <w:rPr/>
        <w:t>circumstances:</w:t>
      </w:r>
      <w:r>
        <w:rPr>
          <w:spacing w:val="-8"/>
        </w:rPr>
        <w:t> </w:t>
      </w:r>
      <w:r>
        <w:rPr/>
        <w:t>such</w:t>
      </w:r>
      <w:r>
        <w:rPr>
          <w:spacing w:val="40"/>
        </w:rPr>
        <w:t> </w:t>
      </w:r>
      <w:r>
        <w:rPr/>
        <w:t>as when the target problems require features that are similar to the</w:t>
      </w:r>
      <w:r>
        <w:rPr>
          <w:spacing w:val="40"/>
        </w:rPr>
        <w:t> </w:t>
      </w:r>
      <w:r>
        <w:rPr/>
        <w:t>autoencoder</w:t>
      </w:r>
      <w:r>
        <w:rPr>
          <w:spacing w:val="-7"/>
        </w:rPr>
        <w:t> </w:t>
      </w:r>
      <w:r>
        <w:rPr/>
        <w:t>features,</w:t>
      </w:r>
      <w:r>
        <w:rPr>
          <w:spacing w:val="-7"/>
        </w:rPr>
        <w:t> </w:t>
      </w:r>
      <w:r>
        <w:rPr/>
        <w:t>when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relatively</w:t>
      </w:r>
      <w:r>
        <w:rPr>
          <w:spacing w:val="-7"/>
        </w:rPr>
        <w:t> </w:t>
      </w:r>
      <w:r>
        <w:rPr/>
        <w:t>small</w:t>
      </w:r>
      <w:r>
        <w:rPr>
          <w:spacing w:val="-7"/>
        </w:rPr>
        <w:t> </w:t>
      </w:r>
      <w:r>
        <w:rPr/>
        <w:t>amount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training</w:t>
      </w:r>
      <w:r>
        <w:rPr>
          <w:spacing w:val="-7"/>
        </w:rPr>
        <w:t> </w:t>
      </w:r>
      <w:r>
        <w:rPr/>
        <w:t>data</w:t>
      </w:r>
      <w:r>
        <w:rPr>
          <w:spacing w:val="-7"/>
        </w:rPr>
        <w:t> </w:t>
      </w:r>
      <w:r>
        <w:rPr/>
        <w:t>is</w:t>
      </w:r>
      <w:r>
        <w:rPr>
          <w:spacing w:val="40"/>
        </w:rPr>
        <w:t> </w:t>
      </w:r>
      <w:r>
        <w:rPr/>
        <w:t>available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target</w:t>
      </w:r>
      <w:r>
        <w:rPr>
          <w:spacing w:val="-8"/>
        </w:rPr>
        <w:t> </w:t>
      </w:r>
      <w:r>
        <w:rPr/>
        <w:t>problem,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when</w:t>
      </w:r>
      <w:r>
        <w:rPr>
          <w:spacing w:val="-8"/>
        </w:rPr>
        <w:t> </w:t>
      </w:r>
      <w:r>
        <w:rPr/>
        <w:t>certain</w:t>
      </w:r>
      <w:r>
        <w:rPr>
          <w:spacing w:val="-8"/>
        </w:rPr>
        <w:t> </w:t>
      </w:r>
      <w:r>
        <w:rPr/>
        <w:t>model</w:t>
      </w:r>
      <w:r>
        <w:rPr>
          <w:spacing w:val="-8"/>
        </w:rPr>
        <w:t> </w:t>
      </w:r>
      <w:r>
        <w:rPr/>
        <w:t>structures</w:t>
      </w:r>
      <w:r>
        <w:rPr>
          <w:spacing w:val="-7"/>
        </w:rPr>
        <w:t> </w:t>
      </w:r>
      <w:r>
        <w:rPr/>
        <w:t>and</w:t>
      </w:r>
      <w:r>
        <w:rPr>
          <w:spacing w:val="40"/>
        </w:rPr>
        <w:t> </w:t>
      </w:r>
      <w:r>
        <w:rPr>
          <w:spacing w:val="-2"/>
        </w:rPr>
        <w:t>training strategies are utilized. The model structure that works best in all</w:t>
      </w:r>
      <w:r>
        <w:rPr>
          <w:spacing w:val="40"/>
        </w:rPr>
        <w:t> </w:t>
      </w:r>
      <w:r>
        <w:rPr/>
        <w:t>these tests is an overcomplete autoencoder with a convolutional layer</w:t>
      </w:r>
      <w:r>
        <w:rPr>
          <w:spacing w:val="40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fully</w:t>
      </w:r>
      <w:r>
        <w:rPr>
          <w:spacing w:val="-6"/>
        </w:rPr>
        <w:t> </w:t>
      </w:r>
      <w:r>
        <w:rPr>
          <w:spacing w:val="-2"/>
        </w:rPr>
        <w:t>connected</w:t>
      </w:r>
      <w:r>
        <w:rPr>
          <w:spacing w:val="-8"/>
        </w:rPr>
        <w:t> </w:t>
      </w:r>
      <w:r>
        <w:rPr>
          <w:spacing w:val="-2"/>
        </w:rPr>
        <w:t>layer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make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estimation.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almost</w:t>
      </w:r>
      <w:r>
        <w:rPr>
          <w:spacing w:val="-6"/>
        </w:rPr>
        <w:t> </w:t>
      </w:r>
      <w:r>
        <w:rPr>
          <w:spacing w:val="-2"/>
        </w:rPr>
        <w:t>all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other</w:t>
      </w:r>
      <w:r>
        <w:rPr>
          <w:spacing w:val="40"/>
        </w:rPr>
        <w:t> </w:t>
      </w:r>
      <w:r>
        <w:rPr>
          <w:spacing w:val="-2"/>
        </w:rPr>
        <w:t>cases,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model</w:t>
      </w:r>
      <w:r>
        <w:rPr>
          <w:spacing w:val="-4"/>
        </w:rPr>
        <w:t> </w:t>
      </w:r>
      <w:r>
        <w:rPr>
          <w:spacing w:val="-2"/>
        </w:rPr>
        <w:t>trained</w:t>
      </w:r>
      <w:r>
        <w:rPr>
          <w:spacing w:val="-5"/>
        </w:rPr>
        <w:t> </w:t>
      </w:r>
      <w:r>
        <w:rPr>
          <w:spacing w:val="-2"/>
        </w:rPr>
        <w:t>speci</w:t>
      </w:r>
      <w:r>
        <w:rPr>
          <w:rFonts w:ascii="Times New Roman"/>
          <w:spacing w:val="-2"/>
        </w:rPr>
        <w:t>fi</w:t>
      </w:r>
      <w:r>
        <w:rPr>
          <w:spacing w:val="-2"/>
        </w:rPr>
        <w:t>cally</w:t>
      </w:r>
      <w:r>
        <w:rPr>
          <w:spacing w:val="-4"/>
        </w:rPr>
        <w:t> </w:t>
      </w:r>
      <w:r>
        <w:rPr>
          <w:spacing w:val="-2"/>
        </w:rPr>
        <w:t>for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problem</w:t>
      </w:r>
      <w:r>
        <w:rPr>
          <w:spacing w:val="-4"/>
        </w:rPr>
        <w:t> </w:t>
      </w:r>
      <w:r>
        <w:rPr>
          <w:spacing w:val="-2"/>
        </w:rPr>
        <w:t>(a.k.a.</w:t>
      </w:r>
      <w:r>
        <w:rPr>
          <w:spacing w:val="-5"/>
        </w:rPr>
        <w:t> </w:t>
      </w:r>
      <w:r>
        <w:rPr>
          <w:spacing w:val="-2"/>
        </w:rPr>
        <w:t>baseline</w:t>
      </w:r>
      <w:r>
        <w:rPr>
          <w:spacing w:val="-5"/>
        </w:rPr>
        <w:t> </w:t>
      </w:r>
      <w:r>
        <w:rPr>
          <w:spacing w:val="-2"/>
        </w:rPr>
        <w:t>model)</w:t>
      </w:r>
      <w:r>
        <w:rPr>
          <w:spacing w:val="40"/>
        </w:rPr>
        <w:t> </w:t>
      </w:r>
      <w:r>
        <w:rPr/>
        <w:t>outperforms the autoencoder-based approaches.</w:t>
      </w:r>
    </w:p>
    <w:p>
      <w:pPr>
        <w:pStyle w:val="BodyText"/>
        <w:spacing w:before="24"/>
      </w:pPr>
    </w:p>
    <w:p>
      <w:pPr>
        <w:pStyle w:val="ListParagraph"/>
        <w:numPr>
          <w:ilvl w:val="0"/>
          <w:numId w:val="1"/>
        </w:numPr>
        <w:tabs>
          <w:tab w:pos="353" w:val="left" w:leader="none"/>
        </w:tabs>
        <w:spacing w:line="240" w:lineRule="auto" w:before="0" w:after="0"/>
        <w:ind w:left="353" w:right="0" w:hanging="242"/>
        <w:jc w:val="left"/>
        <w:rPr>
          <w:sz w:val="16"/>
        </w:rPr>
      </w:pPr>
      <w:r>
        <w:rPr>
          <w:spacing w:val="-2"/>
          <w:w w:val="105"/>
          <w:sz w:val="16"/>
        </w:rPr>
        <w:t>Methods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471" w:val="left" w:leader="none"/>
        </w:tabs>
        <w:spacing w:line="240" w:lineRule="auto" w:before="0" w:after="0"/>
        <w:ind w:left="471" w:right="0" w:hanging="360"/>
        <w:jc w:val="left"/>
        <w:rPr>
          <w:i/>
          <w:sz w:val="16"/>
        </w:rPr>
      </w:pPr>
      <w:r>
        <w:rPr>
          <w:i/>
          <w:spacing w:val="-2"/>
          <w:w w:val="95"/>
          <w:sz w:val="16"/>
        </w:rPr>
        <w:t>Overview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6" w:lineRule="auto"/>
        <w:ind w:left="111" w:right="109" w:firstLine="239"/>
        <w:jc w:val="both"/>
      </w:pPr>
      <w:r>
        <w:rPr/>
        <w:t>The</w:t>
      </w:r>
      <w:r>
        <w:rPr>
          <w:spacing w:val="-3"/>
        </w:rPr>
        <w:t> </w:t>
      </w:r>
      <w:r>
        <w:rPr/>
        <w:t>idea</w:t>
      </w:r>
      <w:r>
        <w:rPr>
          <w:spacing w:val="-3"/>
        </w:rPr>
        <w:t> </w:t>
      </w:r>
      <w:r>
        <w:rPr/>
        <w:t>behind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/>
        <w:t>paper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>
          <w:rFonts w:ascii="Times New Roman"/>
        </w:rPr>
        <w:t>fi</w:t>
      </w:r>
      <w:r>
        <w:rPr/>
        <w:t>rst</w:t>
      </w:r>
      <w:r>
        <w:rPr>
          <w:spacing w:val="-3"/>
        </w:rPr>
        <w:t> </w:t>
      </w:r>
      <w:r>
        <w:rPr/>
        <w:t>train</w:t>
      </w:r>
      <w:r>
        <w:rPr>
          <w:spacing w:val="-3"/>
        </w:rPr>
        <w:t> </w:t>
      </w:r>
      <w:r>
        <w:rPr/>
        <w:t>an</w:t>
      </w:r>
      <w:r>
        <w:rPr>
          <w:spacing w:val="-4"/>
        </w:rPr>
        <w:t> </w:t>
      </w:r>
      <w:r>
        <w:rPr/>
        <w:t>autoencoder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large</w:t>
      </w:r>
      <w:r>
        <w:rPr>
          <w:spacing w:val="40"/>
        </w:rPr>
        <w:t> </w:t>
      </w:r>
      <w:r>
        <w:rPr/>
        <w:t>number</w:t>
      </w:r>
      <w:r>
        <w:rPr>
          <w:spacing w:val="9"/>
        </w:rPr>
        <w:t> </w:t>
      </w:r>
      <w:r>
        <w:rPr/>
        <w:t>of</w:t>
      </w:r>
      <w:r>
        <w:rPr>
          <w:spacing w:val="11"/>
        </w:rPr>
        <w:t> </w:t>
      </w:r>
      <w:r>
        <w:rPr/>
        <w:t>seismic</w:t>
      </w:r>
      <w:r>
        <w:rPr>
          <w:spacing w:val="9"/>
        </w:rPr>
        <w:t> </w:t>
      </w:r>
      <w:r>
        <w:rPr/>
        <w:t>waveforms</w:t>
      </w:r>
      <w:r>
        <w:rPr>
          <w:spacing w:val="9"/>
        </w:rPr>
        <w:t> </w:t>
      </w:r>
      <w:r>
        <w:rPr/>
        <w:t>to</w:t>
      </w:r>
      <w:r>
        <w:rPr>
          <w:spacing w:val="11"/>
        </w:rPr>
        <w:t> </w:t>
      </w:r>
      <w:r>
        <w:rPr/>
        <w:t>encode</w:t>
      </w:r>
      <w:r>
        <w:rPr>
          <w:spacing w:val="10"/>
        </w:rPr>
        <w:t> </w:t>
      </w:r>
      <w:r>
        <w:rPr/>
        <w:t>features</w:t>
      </w:r>
      <w:r>
        <w:rPr>
          <w:spacing w:val="9"/>
        </w:rPr>
        <w:t> </w:t>
      </w:r>
      <w:r>
        <w:rPr/>
        <w:t>then</w:t>
      </w:r>
      <w:r>
        <w:rPr>
          <w:spacing w:val="10"/>
        </w:rPr>
        <w:t> </w:t>
      </w:r>
      <w:r>
        <w:rPr/>
        <w:t>reconstruct</w:t>
      </w:r>
      <w:r>
        <w:rPr>
          <w:spacing w:val="10"/>
        </w:rPr>
        <w:t> </w:t>
      </w:r>
      <w:r>
        <w:rPr>
          <w:spacing w:val="-5"/>
        </w:rPr>
        <w:t>the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6" w:space="204"/>
            <w:col w:w="5250"/>
          </w:cols>
        </w:sectPr>
      </w:pPr>
    </w:p>
    <w:p>
      <w:pPr>
        <w:pStyle w:val="BodyText"/>
        <w:spacing w:before="218"/>
        <w:rPr>
          <w:sz w:val="20"/>
        </w:rPr>
      </w:pPr>
    </w:p>
    <w:p>
      <w:pPr>
        <w:pStyle w:val="BodyText"/>
        <w:ind w:left="764"/>
        <w:rPr>
          <w:sz w:val="20"/>
        </w:rPr>
      </w:pPr>
      <w:r>
        <w:rPr>
          <w:sz w:val="20"/>
        </w:rPr>
        <w:drawing>
          <wp:inline distT="0" distB="0" distL="0" distR="0">
            <wp:extent cx="5777185" cy="4062984"/>
            <wp:effectExtent l="0" t="0" r="0" b="0"/>
            <wp:docPr id="19" name="Image 19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 descr="Image of Fig. 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7185" cy="406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14"/>
        </w:rPr>
      </w:pPr>
    </w:p>
    <w:p>
      <w:pPr>
        <w:spacing w:line="276" w:lineRule="auto" w:before="0"/>
        <w:ind w:left="111" w:right="110" w:firstLine="0"/>
        <w:jc w:val="both"/>
        <w:rPr>
          <w:sz w:val="14"/>
        </w:rPr>
      </w:pPr>
      <w:bookmarkStart w:name="_bookmark1" w:id="6"/>
      <w:bookmarkEnd w:id="6"/>
      <w:r>
        <w:rPr/>
      </w:r>
      <w:r>
        <w:rPr>
          <w:w w:val="105"/>
          <w:sz w:val="14"/>
        </w:rPr>
        <w:t>Fig.</w:t>
      </w:r>
      <w:r>
        <w:rPr>
          <w:w w:val="105"/>
          <w:sz w:val="14"/>
        </w:rPr>
        <w:t> 1.</w:t>
      </w:r>
      <w:r>
        <w:rPr>
          <w:w w:val="105"/>
          <w:sz w:val="14"/>
        </w:rPr>
        <w:t> The</w:t>
      </w:r>
      <w:r>
        <w:rPr>
          <w:w w:val="105"/>
          <w:sz w:val="14"/>
        </w:rPr>
        <w:t> work</w:t>
      </w:r>
      <w:r>
        <w:rPr>
          <w:rFonts w:ascii="Times New Roman" w:hAnsi="Times New Roman"/>
          <w:w w:val="105"/>
          <w:sz w:val="14"/>
        </w:rPr>
        <w:t>fl</w:t>
      </w:r>
      <w:r>
        <w:rPr>
          <w:w w:val="105"/>
          <w:sz w:val="14"/>
        </w:rPr>
        <w:t>ow</w:t>
      </w:r>
      <w:r>
        <w:rPr>
          <w:w w:val="105"/>
          <w:sz w:val="14"/>
        </w:rPr>
        <w:t> of</w:t>
      </w:r>
      <w:r>
        <w:rPr>
          <w:w w:val="105"/>
          <w:sz w:val="14"/>
        </w:rPr>
        <w:t> the</w:t>
      </w:r>
      <w:r>
        <w:rPr>
          <w:w w:val="105"/>
          <w:sz w:val="14"/>
        </w:rPr>
        <w:t> experiments.</w:t>
      </w:r>
      <w:r>
        <w:rPr>
          <w:w w:val="105"/>
          <w:sz w:val="14"/>
        </w:rPr>
        <w:t> The</w:t>
      </w:r>
      <w:r>
        <w:rPr>
          <w:w w:val="105"/>
          <w:sz w:val="14"/>
        </w:rPr>
        <w:t> above</w:t>
      </w:r>
      <w:r>
        <w:rPr>
          <w:w w:val="105"/>
          <w:sz w:val="14"/>
        </w:rPr>
        <w:t> solid</w:t>
      </w:r>
      <w:r>
        <w:rPr>
          <w:w w:val="105"/>
          <w:sz w:val="14"/>
        </w:rPr>
        <w:t> blue</w:t>
      </w:r>
      <w:r>
        <w:rPr>
          <w:w w:val="105"/>
          <w:sz w:val="14"/>
        </w:rPr>
        <w:t> boxe</w:t>
      </w:r>
      <w:r>
        <w:rPr>
          <w:w w:val="105"/>
          <w:sz w:val="14"/>
        </w:rPr>
        <w:t> shows</w:t>
      </w:r>
      <w:r>
        <w:rPr>
          <w:w w:val="105"/>
          <w:sz w:val="14"/>
        </w:rPr>
        <w:t> the</w:t>
      </w:r>
      <w:r>
        <w:rPr>
          <w:w w:val="105"/>
          <w:sz w:val="14"/>
        </w:rPr>
        <w:t> structure</w:t>
      </w:r>
      <w:r>
        <w:rPr>
          <w:w w:val="105"/>
          <w:sz w:val="14"/>
        </w:rPr>
        <w:t> of</w:t>
      </w:r>
      <w:r>
        <w:rPr>
          <w:w w:val="105"/>
          <w:sz w:val="14"/>
        </w:rPr>
        <w:t> the</w:t>
      </w:r>
      <w:r>
        <w:rPr>
          <w:w w:val="105"/>
          <w:sz w:val="14"/>
        </w:rPr>
        <w:t> designed</w:t>
      </w:r>
      <w:r>
        <w:rPr>
          <w:w w:val="105"/>
          <w:sz w:val="14"/>
        </w:rPr>
        <w:t> autoencoder.</w:t>
      </w:r>
      <w:r>
        <w:rPr>
          <w:w w:val="105"/>
          <w:sz w:val="14"/>
        </w:rPr>
        <w:t> Black</w:t>
      </w:r>
      <w:r>
        <w:rPr>
          <w:w w:val="105"/>
          <w:sz w:val="14"/>
        </w:rPr>
        <w:t> text</w:t>
      </w:r>
      <w:r>
        <w:rPr>
          <w:w w:val="105"/>
          <w:sz w:val="14"/>
        </w:rPr>
        <w:t> labels</w:t>
      </w:r>
      <w:r>
        <w:rPr>
          <w:w w:val="105"/>
          <w:sz w:val="14"/>
        </w:rPr>
        <w:t> on</w:t>
      </w:r>
      <w:r>
        <w:rPr>
          <w:w w:val="105"/>
          <w:sz w:val="14"/>
        </w:rPr>
        <w:t> the</w:t>
      </w:r>
      <w:r>
        <w:rPr>
          <w:w w:val="105"/>
          <w:sz w:val="14"/>
        </w:rPr>
        <w:t> top</w:t>
      </w:r>
      <w:r>
        <w:rPr>
          <w:w w:val="105"/>
          <w:sz w:val="14"/>
        </w:rPr>
        <w:t> of</w:t>
      </w:r>
      <w:r>
        <w:rPr>
          <w:w w:val="105"/>
          <w:sz w:val="14"/>
        </w:rPr>
        <w:t> the</w:t>
      </w:r>
      <w:r>
        <w:rPr>
          <w:w w:val="105"/>
          <w:sz w:val="14"/>
        </w:rPr>
        <w:t> layers</w:t>
      </w:r>
      <w:r>
        <w:rPr>
          <w:spacing w:val="40"/>
          <w:w w:val="105"/>
          <w:sz w:val="14"/>
        </w:rPr>
        <w:t> </w:t>
      </w:r>
      <w:r>
        <w:rPr>
          <w:sz w:val="14"/>
        </w:rPr>
        <w:t>represent the overcomplete autoencoder, orange color text labels on the bottom represent the undercomplete autoencoder, and the dotted blue box around the input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and bottleneck layers contains the encoder. The format of the text in m </w:t>
      </w:r>
      <w:r>
        <w:rPr>
          <w:rFonts w:ascii="UKIJ Esliye Chiwer" w:hAnsi="UKIJ Esliye Chiwer"/>
          <w:w w:val="105"/>
          <w:sz w:val="14"/>
        </w:rPr>
        <w:t>×</w:t>
      </w:r>
      <w:r>
        <w:rPr>
          <w:rFonts w:ascii="UKIJ Esliye Chiwer" w:hAnsi="UKIJ Esliye Chiwer"/>
          <w:spacing w:val="-3"/>
          <w:w w:val="105"/>
          <w:sz w:val="14"/>
        </w:rPr>
        <w:t> </w:t>
      </w:r>
      <w:r>
        <w:rPr>
          <w:w w:val="105"/>
          <w:sz w:val="14"/>
        </w:rPr>
        <w:t>1@n indicates the feature map (or input) is m pixels wide and 1 pixel in height, with n</w:t>
      </w:r>
      <w:r>
        <w:rPr>
          <w:spacing w:val="40"/>
          <w:w w:val="105"/>
          <w:sz w:val="14"/>
        </w:rPr>
        <w:t> </w:t>
      </w:r>
      <w:r>
        <w:rPr>
          <w:sz w:val="14"/>
        </w:rPr>
        <w:t>channels</w:t>
      </w:r>
      <w:r>
        <w:rPr>
          <w:spacing w:val="7"/>
          <w:sz w:val="14"/>
        </w:rPr>
        <w:t> </w:t>
      </w:r>
      <w:r>
        <w:rPr>
          <w:sz w:val="14"/>
        </w:rPr>
        <w:t>(or</w:t>
      </w:r>
      <w:r>
        <w:rPr>
          <w:spacing w:val="8"/>
          <w:sz w:val="14"/>
        </w:rPr>
        <w:t> </w:t>
      </w:r>
      <w:r>
        <w:rPr>
          <w:sz w:val="14"/>
        </w:rPr>
        <w:t>the</w:t>
      </w:r>
      <w:r>
        <w:rPr>
          <w:spacing w:val="8"/>
          <w:sz w:val="14"/>
        </w:rPr>
        <w:t> </w:t>
      </w:r>
      <w:r>
        <w:rPr>
          <w:sz w:val="14"/>
        </w:rPr>
        <w:t>number</w:t>
      </w:r>
      <w:r>
        <w:rPr>
          <w:spacing w:val="7"/>
          <w:sz w:val="14"/>
        </w:rPr>
        <w:t> </w:t>
      </w:r>
      <w:r>
        <w:rPr>
          <w:sz w:val="14"/>
        </w:rPr>
        <w:t>of</w:t>
      </w:r>
      <w:r>
        <w:rPr>
          <w:spacing w:val="8"/>
          <w:sz w:val="14"/>
        </w:rPr>
        <w:t> </w:t>
      </w:r>
      <w:r>
        <w:rPr>
          <w:sz w:val="14"/>
        </w:rPr>
        <w:t>feature</w:t>
      </w:r>
      <w:r>
        <w:rPr>
          <w:spacing w:val="8"/>
          <w:sz w:val="14"/>
        </w:rPr>
        <w:t> </w:t>
      </w:r>
      <w:r>
        <w:rPr>
          <w:sz w:val="14"/>
        </w:rPr>
        <w:t>maps).</w:t>
      </w:r>
      <w:r>
        <w:rPr>
          <w:spacing w:val="7"/>
          <w:sz w:val="14"/>
        </w:rPr>
        <w:t> </w:t>
      </w:r>
      <w:r>
        <w:rPr>
          <w:sz w:val="14"/>
        </w:rPr>
        <w:t>The</w:t>
      </w:r>
      <w:r>
        <w:rPr>
          <w:spacing w:val="8"/>
          <w:sz w:val="14"/>
        </w:rPr>
        <w:t> </w:t>
      </w:r>
      <w:r>
        <w:rPr>
          <w:sz w:val="14"/>
        </w:rPr>
        <w:t>encoder</w:t>
      </w:r>
      <w:r>
        <w:rPr>
          <w:spacing w:val="9"/>
          <w:sz w:val="14"/>
        </w:rPr>
        <w:t> </w:t>
      </w:r>
      <w:r>
        <w:rPr>
          <w:sz w:val="14"/>
        </w:rPr>
        <w:t>output</w:t>
      </w:r>
      <w:r>
        <w:rPr>
          <w:spacing w:val="8"/>
          <w:sz w:val="14"/>
        </w:rPr>
        <w:t> </w:t>
      </w:r>
      <w:r>
        <w:rPr>
          <w:sz w:val="14"/>
        </w:rPr>
        <w:t>(green</w:t>
      </w:r>
      <w:r>
        <w:rPr>
          <w:spacing w:val="9"/>
          <w:sz w:val="14"/>
        </w:rPr>
        <w:t> </w:t>
      </w:r>
      <w:r>
        <w:rPr>
          <w:sz w:val="14"/>
        </w:rPr>
        <w:t>block)</w:t>
      </w:r>
      <w:r>
        <w:rPr>
          <w:spacing w:val="8"/>
          <w:sz w:val="14"/>
        </w:rPr>
        <w:t> </w:t>
      </w:r>
      <w:r>
        <w:rPr>
          <w:sz w:val="14"/>
        </w:rPr>
        <w:t>contains</w:t>
      </w:r>
      <w:r>
        <w:rPr>
          <w:spacing w:val="8"/>
          <w:sz w:val="14"/>
        </w:rPr>
        <w:t> </w:t>
      </w:r>
      <w:r>
        <w:rPr>
          <w:sz w:val="14"/>
        </w:rPr>
        <w:t>the</w:t>
      </w:r>
      <w:r>
        <w:rPr>
          <w:spacing w:val="7"/>
          <w:sz w:val="14"/>
        </w:rPr>
        <w:t> </w:t>
      </w:r>
      <w:r>
        <w:rPr>
          <w:sz w:val="14"/>
        </w:rPr>
        <w:t>learned</w:t>
      </w:r>
      <w:r>
        <w:rPr>
          <w:spacing w:val="8"/>
          <w:sz w:val="14"/>
        </w:rPr>
        <w:t> </w:t>
      </w:r>
      <w:r>
        <w:rPr>
          <w:sz w:val="14"/>
        </w:rPr>
        <w:t>features</w:t>
      </w:r>
      <w:r>
        <w:rPr>
          <w:spacing w:val="9"/>
          <w:sz w:val="14"/>
        </w:rPr>
        <w:t> </w:t>
      </w:r>
      <w:r>
        <w:rPr>
          <w:sz w:val="14"/>
        </w:rPr>
        <w:t>from</w:t>
      </w:r>
      <w:r>
        <w:rPr>
          <w:spacing w:val="8"/>
          <w:sz w:val="14"/>
        </w:rPr>
        <w:t> </w:t>
      </w:r>
      <w:r>
        <w:rPr>
          <w:sz w:val="14"/>
        </w:rPr>
        <w:t>the</w:t>
      </w:r>
      <w:r>
        <w:rPr>
          <w:spacing w:val="8"/>
          <w:sz w:val="14"/>
        </w:rPr>
        <w:t> </w:t>
      </w:r>
      <w:r>
        <w:rPr>
          <w:sz w:val="14"/>
        </w:rPr>
        <w:t>so-called</w:t>
      </w:r>
      <w:r>
        <w:rPr>
          <w:spacing w:val="8"/>
          <w:sz w:val="14"/>
        </w:rPr>
        <w:t> </w:t>
      </w:r>
      <w:r>
        <w:rPr>
          <w:sz w:val="14"/>
        </w:rPr>
        <w:t>bottleneck</w:t>
      </w:r>
      <w:r>
        <w:rPr>
          <w:spacing w:val="9"/>
          <w:sz w:val="14"/>
        </w:rPr>
        <w:t> </w:t>
      </w:r>
      <w:r>
        <w:rPr>
          <w:sz w:val="14"/>
        </w:rPr>
        <w:t>layer.</w:t>
      </w:r>
      <w:r>
        <w:rPr>
          <w:spacing w:val="8"/>
          <w:sz w:val="14"/>
        </w:rPr>
        <w:t> </w:t>
      </w:r>
      <w:r>
        <w:rPr>
          <w:sz w:val="14"/>
        </w:rPr>
        <w:t>These</w:t>
      </w:r>
      <w:r>
        <w:rPr>
          <w:spacing w:val="9"/>
          <w:sz w:val="14"/>
        </w:rPr>
        <w:t> </w:t>
      </w:r>
      <w:r>
        <w:rPr>
          <w:sz w:val="14"/>
        </w:rPr>
        <w:t>learned</w:t>
      </w:r>
      <w:r>
        <w:rPr>
          <w:spacing w:val="8"/>
          <w:sz w:val="14"/>
        </w:rPr>
        <w:t> </w:t>
      </w:r>
      <w:r>
        <w:rPr>
          <w:spacing w:val="-2"/>
          <w:sz w:val="14"/>
        </w:rPr>
        <w:t>features</w:t>
      </w:r>
    </w:p>
    <w:p>
      <w:pPr>
        <w:spacing w:line="283" w:lineRule="auto" w:before="7"/>
        <w:ind w:left="111" w:right="110" w:firstLine="0"/>
        <w:jc w:val="both"/>
        <w:rPr>
          <w:sz w:val="14"/>
        </w:rPr>
      </w:pPr>
      <w:r>
        <w:rPr>
          <w:sz w:val="14"/>
        </w:rPr>
        <w:t>are fed into the application layers containing an optional convolutional network (CNN) that provides another layer of feature extraction (tested with and without), a</w:t>
      </w:r>
      <w:r>
        <w:rPr>
          <w:spacing w:val="80"/>
          <w:sz w:val="14"/>
        </w:rPr>
        <w:t> </w:t>
      </w:r>
      <w:r>
        <w:rPr>
          <w:sz w:val="14"/>
        </w:rPr>
        <w:t>fully</w:t>
      </w:r>
      <w:r>
        <w:rPr>
          <w:spacing w:val="22"/>
          <w:sz w:val="14"/>
        </w:rPr>
        <w:t> </w:t>
      </w:r>
      <w:r>
        <w:rPr>
          <w:sz w:val="14"/>
        </w:rPr>
        <w:t>connected</w:t>
      </w:r>
      <w:r>
        <w:rPr>
          <w:spacing w:val="22"/>
          <w:sz w:val="14"/>
        </w:rPr>
        <w:t> </w:t>
      </w:r>
      <w:r>
        <w:rPr>
          <w:sz w:val="14"/>
        </w:rPr>
        <w:t>(FC)</w:t>
      </w:r>
      <w:r>
        <w:rPr>
          <w:spacing w:val="22"/>
          <w:sz w:val="14"/>
        </w:rPr>
        <w:t> </w:t>
      </w:r>
      <w:r>
        <w:rPr>
          <w:sz w:val="14"/>
        </w:rPr>
        <w:t>layer</w:t>
      </w:r>
      <w:r>
        <w:rPr>
          <w:spacing w:val="22"/>
          <w:sz w:val="14"/>
        </w:rPr>
        <w:t> </w:t>
      </w:r>
      <w:r>
        <w:rPr>
          <w:sz w:val="14"/>
        </w:rPr>
        <w:t>with</w:t>
      </w:r>
      <w:r>
        <w:rPr>
          <w:spacing w:val="22"/>
          <w:sz w:val="14"/>
        </w:rPr>
        <w:t> </w:t>
      </w:r>
      <w:r>
        <w:rPr>
          <w:sz w:val="14"/>
        </w:rPr>
        <w:t>100</w:t>
      </w:r>
      <w:r>
        <w:rPr>
          <w:spacing w:val="22"/>
          <w:sz w:val="14"/>
        </w:rPr>
        <w:t> </w:t>
      </w:r>
      <w:r>
        <w:rPr>
          <w:sz w:val="14"/>
        </w:rPr>
        <w:t>neurons</w:t>
      </w:r>
      <w:r>
        <w:rPr>
          <w:spacing w:val="22"/>
          <w:sz w:val="14"/>
        </w:rPr>
        <w:t> </w:t>
      </w:r>
      <w:r>
        <w:rPr>
          <w:sz w:val="14"/>
        </w:rPr>
        <w:t>is</w:t>
      </w:r>
      <w:r>
        <w:rPr>
          <w:spacing w:val="21"/>
          <w:sz w:val="14"/>
        </w:rPr>
        <w:t> </w:t>
      </w:r>
      <w:r>
        <w:rPr>
          <w:sz w:val="14"/>
        </w:rPr>
        <w:t>applied</w:t>
      </w:r>
      <w:r>
        <w:rPr>
          <w:spacing w:val="23"/>
          <w:sz w:val="14"/>
        </w:rPr>
        <w:t> </w:t>
      </w:r>
      <w:r>
        <w:rPr>
          <w:sz w:val="14"/>
        </w:rPr>
        <w:t>to</w:t>
      </w:r>
      <w:r>
        <w:rPr>
          <w:spacing w:val="22"/>
          <w:sz w:val="14"/>
        </w:rPr>
        <w:t> </w:t>
      </w:r>
      <w:r>
        <w:rPr>
          <w:sz w:val="14"/>
        </w:rPr>
        <w:t>the</w:t>
      </w:r>
      <w:r>
        <w:rPr>
          <w:spacing w:val="22"/>
          <w:sz w:val="14"/>
        </w:rPr>
        <w:t> </w:t>
      </w:r>
      <w:r>
        <w:rPr>
          <w:rFonts w:ascii="Times New Roman"/>
          <w:sz w:val="14"/>
        </w:rPr>
        <w:t>fl</w:t>
      </w:r>
      <w:r>
        <w:rPr>
          <w:sz w:val="14"/>
        </w:rPr>
        <w:t>attened</w:t>
      </w:r>
      <w:r>
        <w:rPr>
          <w:spacing w:val="22"/>
          <w:sz w:val="14"/>
        </w:rPr>
        <w:t> </w:t>
      </w:r>
      <w:r>
        <w:rPr>
          <w:sz w:val="14"/>
        </w:rPr>
        <w:t>features,</w:t>
      </w:r>
      <w:r>
        <w:rPr>
          <w:spacing w:val="23"/>
          <w:sz w:val="14"/>
        </w:rPr>
        <w:t> </w:t>
      </w:r>
      <w:r>
        <w:rPr>
          <w:sz w:val="14"/>
        </w:rPr>
        <w:t>and</w:t>
      </w:r>
      <w:r>
        <w:rPr>
          <w:spacing w:val="22"/>
          <w:sz w:val="14"/>
        </w:rPr>
        <w:t> </w:t>
      </w:r>
      <w:r>
        <w:rPr>
          <w:sz w:val="14"/>
        </w:rPr>
        <w:t>a</w:t>
      </w:r>
      <w:r>
        <w:rPr>
          <w:spacing w:val="21"/>
          <w:sz w:val="14"/>
        </w:rPr>
        <w:t> </w:t>
      </w:r>
      <w:r>
        <w:rPr>
          <w:sz w:val="14"/>
        </w:rPr>
        <w:t>sigmoid</w:t>
      </w:r>
      <w:r>
        <w:rPr>
          <w:spacing w:val="22"/>
          <w:sz w:val="14"/>
        </w:rPr>
        <w:t> </w:t>
      </w:r>
      <w:r>
        <w:rPr>
          <w:sz w:val="14"/>
        </w:rPr>
        <w:t>or</w:t>
      </w:r>
      <w:r>
        <w:rPr>
          <w:spacing w:val="22"/>
          <w:sz w:val="14"/>
        </w:rPr>
        <w:t> </w:t>
      </w:r>
      <w:r>
        <w:rPr>
          <w:sz w:val="14"/>
        </w:rPr>
        <w:t>ReLU</w:t>
      </w:r>
      <w:r>
        <w:rPr>
          <w:spacing w:val="22"/>
          <w:sz w:val="14"/>
        </w:rPr>
        <w:t> </w:t>
      </w:r>
      <w:r>
        <w:rPr>
          <w:sz w:val="14"/>
        </w:rPr>
        <w:t>activation</w:t>
      </w:r>
      <w:r>
        <w:rPr>
          <w:spacing w:val="22"/>
          <w:sz w:val="14"/>
        </w:rPr>
        <w:t> </w:t>
      </w:r>
      <w:r>
        <w:rPr>
          <w:sz w:val="14"/>
        </w:rPr>
        <w:t>function</w:t>
      </w:r>
      <w:r>
        <w:rPr>
          <w:spacing w:val="22"/>
          <w:sz w:val="14"/>
        </w:rPr>
        <w:t> </w:t>
      </w:r>
      <w:r>
        <w:rPr>
          <w:sz w:val="14"/>
        </w:rPr>
        <w:t>for</w:t>
      </w:r>
      <w:r>
        <w:rPr>
          <w:spacing w:val="23"/>
          <w:sz w:val="14"/>
        </w:rPr>
        <w:t> </w:t>
      </w:r>
      <w:r>
        <w:rPr>
          <w:sz w:val="14"/>
        </w:rPr>
        <w:t>different</w:t>
      </w:r>
      <w:r>
        <w:rPr>
          <w:spacing w:val="22"/>
          <w:sz w:val="14"/>
        </w:rPr>
        <w:t> </w:t>
      </w:r>
      <w:r>
        <w:rPr>
          <w:sz w:val="14"/>
        </w:rPr>
        <w:t>applications.</w:t>
      </w:r>
    </w:p>
    <w:p>
      <w:pPr>
        <w:spacing w:after="0" w:line="283" w:lineRule="auto"/>
        <w:jc w:val="both"/>
        <w:rPr>
          <w:sz w:val="14"/>
        </w:rPr>
        <w:sectPr>
          <w:type w:val="continuous"/>
          <w:pgSz w:w="11910" w:h="15880"/>
          <w:pgMar w:header="657" w:footer="553" w:top="600" w:bottom="280" w:left="640" w:right="640"/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40" w:right="640"/>
        </w:sectPr>
      </w:pPr>
    </w:p>
    <w:p>
      <w:pPr>
        <w:pStyle w:val="BodyText"/>
        <w:spacing w:line="276" w:lineRule="auto" w:before="110"/>
        <w:ind w:left="111" w:right="38"/>
        <w:jc w:val="both"/>
      </w:pPr>
      <w:bookmarkStart w:name="2.2. Autoencoders" w:id="7"/>
      <w:bookmarkEnd w:id="7"/>
      <w:r>
        <w:rPr/>
      </w:r>
      <w:bookmarkStart w:name="2.3. Application layers" w:id="8"/>
      <w:bookmarkEnd w:id="8"/>
      <w:r>
        <w:rPr/>
      </w:r>
      <w:bookmarkStart w:name="2.4. Baseline model" w:id="9"/>
      <w:bookmarkEnd w:id="9"/>
      <w:r>
        <w:rPr/>
      </w:r>
      <w:bookmarkStart w:name="2.5. Training setup" w:id="10"/>
      <w:bookmarkEnd w:id="10"/>
      <w:r>
        <w:rPr/>
      </w:r>
      <w:bookmarkStart w:name="3. Data" w:id="11"/>
      <w:bookmarkEnd w:id="11"/>
      <w:r>
        <w:rPr/>
      </w:r>
      <w:bookmarkStart w:name="3.1. Autoencoder" w:id="12"/>
      <w:bookmarkEnd w:id="12"/>
      <w:r>
        <w:rPr/>
      </w:r>
      <w:bookmarkStart w:name="3.2. Noise vs. earthquake" w:id="13"/>
      <w:bookmarkEnd w:id="13"/>
      <w:r>
        <w:rPr/>
      </w:r>
      <w:r>
        <w:rPr/>
        <w:t>signals. The trained</w:t>
      </w:r>
      <w:r>
        <w:rPr>
          <w:spacing w:val="-1"/>
        </w:rPr>
        <w:t> </w:t>
      </w:r>
      <w:r>
        <w:rPr/>
        <w:t>encoder</w:t>
      </w:r>
      <w:r>
        <w:rPr>
          <w:spacing w:val="-1"/>
        </w:rPr>
        <w:t> </w:t>
      </w:r>
      <w:r>
        <w:rPr/>
        <w:t>should</w:t>
      </w:r>
      <w:r>
        <w:rPr>
          <w:spacing w:val="-1"/>
        </w:rPr>
        <w:t> </w:t>
      </w:r>
      <w:r>
        <w:rPr/>
        <w:t>capture</w:t>
      </w:r>
      <w:r>
        <w:rPr>
          <w:spacing w:val="-2"/>
        </w:rPr>
        <w:t> </w:t>
      </w:r>
      <w:r>
        <w:rPr/>
        <w:t>the main</w:t>
      </w:r>
      <w:r>
        <w:rPr>
          <w:spacing w:val="-1"/>
        </w:rPr>
        <w:t> </w:t>
      </w:r>
      <w:r>
        <w:rPr/>
        <w:t>characteristics </w:t>
      </w:r>
      <w:r>
        <w:rPr/>
        <w:t>of</w:t>
      </w:r>
      <w:r>
        <w:rPr>
          <w:spacing w:val="40"/>
        </w:rPr>
        <w:t> </w:t>
      </w:r>
      <w:r>
        <w:rPr/>
        <w:t>the seismic waveforms, and thus can work as a feature extractor. By</w:t>
      </w:r>
      <w:r>
        <w:rPr>
          <w:spacing w:val="40"/>
        </w:rPr>
        <w:t> </w:t>
      </w:r>
      <w:r>
        <w:rPr/>
        <w:t>concatenating more convolutional layers and/or fully connected layers</w:t>
      </w:r>
      <w:r>
        <w:rPr>
          <w:spacing w:val="40"/>
        </w:rPr>
        <w:t> </w:t>
      </w:r>
      <w:r>
        <w:rPr/>
        <w:t>(so</w:t>
      </w:r>
      <w:r>
        <w:rPr>
          <w:spacing w:val="-2"/>
        </w:rPr>
        <w:t> </w:t>
      </w:r>
      <w:r>
        <w:rPr/>
        <w:t>called</w:t>
      </w:r>
      <w:r>
        <w:rPr>
          <w:spacing w:val="-2"/>
        </w:rPr>
        <w:t> </w:t>
      </w:r>
      <w:r>
        <w:rPr/>
        <w:t>application</w:t>
      </w:r>
      <w:r>
        <w:rPr>
          <w:spacing w:val="-4"/>
        </w:rPr>
        <w:t> </w:t>
      </w:r>
      <w:r>
        <w:rPr/>
        <w:t>layers)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encoded</w:t>
      </w:r>
      <w:r>
        <w:rPr>
          <w:spacing w:val="-3"/>
        </w:rPr>
        <w:t> </w:t>
      </w:r>
      <w:r>
        <w:rPr/>
        <w:t>layer,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combined</w:t>
      </w:r>
      <w:r>
        <w:rPr>
          <w:spacing w:val="-1"/>
        </w:rPr>
        <w:t> </w:t>
      </w:r>
      <w:r>
        <w:rPr/>
        <w:t>model</w:t>
      </w:r>
      <w:r>
        <w:rPr>
          <w:spacing w:val="40"/>
        </w:rPr>
        <w:t> </w:t>
      </w:r>
      <w:r>
        <w:rPr/>
        <w:t>can</w:t>
      </w:r>
      <w:r>
        <w:rPr>
          <w:spacing w:val="-8"/>
        </w:rPr>
        <w:t> </w:t>
      </w:r>
      <w:r>
        <w:rPr/>
        <w:t>be</w:t>
      </w:r>
      <w:r>
        <w:rPr>
          <w:spacing w:val="-8"/>
        </w:rPr>
        <w:t> </w:t>
      </w:r>
      <w:r>
        <w:rPr/>
        <w:t>used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different</w:t>
      </w:r>
      <w:r>
        <w:rPr>
          <w:spacing w:val="-8"/>
        </w:rPr>
        <w:t> </w:t>
      </w:r>
      <w:r>
        <w:rPr/>
        <w:t>applications.</w:t>
      </w:r>
      <w:r>
        <w:rPr>
          <w:spacing w:val="-8"/>
        </w:rPr>
        <w:t> </w:t>
      </w:r>
      <w:hyperlink w:history="true" w:anchor="_bookmark1">
        <w:r>
          <w:rPr>
            <w:color w:val="007FAC"/>
          </w:rPr>
          <w:t>Fig.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1</w:t>
        </w:r>
      </w:hyperlink>
      <w:r>
        <w:rPr>
          <w:color w:val="007FAC"/>
          <w:spacing w:val="-8"/>
        </w:rPr>
        <w:t> </w:t>
      </w:r>
      <w:r>
        <w:rPr/>
        <w:t>shows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whole</w:t>
      </w:r>
      <w:r>
        <w:rPr>
          <w:spacing w:val="-9"/>
        </w:rPr>
        <w:t> </w:t>
      </w:r>
      <w:r>
        <w:rPr/>
        <w:t>work</w:t>
      </w:r>
      <w:r>
        <w:rPr>
          <w:rFonts w:ascii="Times New Roman"/>
        </w:rPr>
        <w:t>fl</w:t>
      </w:r>
      <w:r>
        <w:rPr/>
        <w:t>ow</w:t>
      </w:r>
      <w:r>
        <w:rPr>
          <w:spacing w:val="-8"/>
        </w:rPr>
        <w:t> </w:t>
      </w:r>
      <w:r>
        <w:rPr/>
        <w:t>of</w:t>
      </w:r>
      <w:r>
        <w:rPr>
          <w:spacing w:val="40"/>
        </w:rPr>
        <w:t> </w:t>
      </w:r>
      <w:r>
        <w:rPr/>
        <w:t>the method. The top big blue solid boxe in </w:t>
      </w:r>
      <w:hyperlink w:history="true" w:anchor="_bookmark1">
        <w:r>
          <w:rPr>
            <w:color w:val="007FAC"/>
          </w:rPr>
          <w:t>Fig. 1</w:t>
        </w:r>
      </w:hyperlink>
      <w:r>
        <w:rPr>
          <w:color w:val="007FAC"/>
        </w:rPr>
        <w:t> </w:t>
      </w:r>
      <w:r>
        <w:rPr/>
        <w:t>illustrates the autoen-</w:t>
      </w:r>
      <w:r>
        <w:rPr>
          <w:spacing w:val="40"/>
        </w:rPr>
        <w:t> </w:t>
      </w:r>
      <w:r>
        <w:rPr>
          <w:spacing w:val="-2"/>
        </w:rPr>
        <w:t>coder</w:t>
      </w:r>
      <w:r>
        <w:rPr>
          <w:spacing w:val="-5"/>
        </w:rPr>
        <w:t> </w:t>
      </w:r>
      <w:r>
        <w:rPr>
          <w:spacing w:val="-2"/>
        </w:rPr>
        <w:t>structures</w:t>
      </w:r>
      <w:r>
        <w:rPr>
          <w:spacing w:val="-6"/>
        </w:rPr>
        <w:t> </w:t>
      </w:r>
      <w:r>
        <w:rPr>
          <w:spacing w:val="-2"/>
        </w:rPr>
        <w:t>that</w:t>
      </w:r>
      <w:r>
        <w:rPr>
          <w:spacing w:val="-5"/>
        </w:rPr>
        <w:t> </w:t>
      </w:r>
      <w:r>
        <w:rPr>
          <w:spacing w:val="-2"/>
        </w:rPr>
        <w:t>are</w:t>
      </w:r>
      <w:r>
        <w:rPr>
          <w:spacing w:val="-6"/>
        </w:rPr>
        <w:t> </w:t>
      </w:r>
      <w:r>
        <w:rPr>
          <w:spacing w:val="-2"/>
        </w:rPr>
        <w:t>utilized</w:t>
      </w:r>
      <w:r>
        <w:rPr>
          <w:spacing w:val="-6"/>
        </w:rPr>
        <w:t> </w:t>
      </w:r>
      <w:r>
        <w:rPr>
          <w:spacing w:val="-2"/>
        </w:rPr>
        <w:t>here.</w:t>
      </w:r>
      <w:r>
        <w:rPr>
          <w:spacing w:val="-6"/>
        </w:rPr>
        <w:t> </w:t>
      </w:r>
      <w:r>
        <w:rPr>
          <w:spacing w:val="-2"/>
        </w:rPr>
        <w:t>After</w:t>
      </w:r>
      <w:r>
        <w:rPr>
          <w:spacing w:val="-6"/>
        </w:rPr>
        <w:t> </w:t>
      </w:r>
      <w:r>
        <w:rPr>
          <w:spacing w:val="-2"/>
        </w:rPr>
        <w:t>training,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encoder</w:t>
      </w:r>
      <w:r>
        <w:rPr>
          <w:spacing w:val="-6"/>
        </w:rPr>
        <w:t> </w:t>
      </w:r>
      <w:r>
        <w:rPr>
          <w:spacing w:val="-2"/>
        </w:rPr>
        <w:t>portion</w:t>
      </w:r>
      <w:r>
        <w:rPr>
          <w:spacing w:val="4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autoencoder</w:t>
      </w:r>
      <w:r>
        <w:rPr>
          <w:spacing w:val="-9"/>
        </w:rPr>
        <w:t> </w:t>
      </w:r>
      <w:r>
        <w:rPr/>
        <w:t>(i.e.,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layers</w:t>
      </w:r>
      <w:r>
        <w:rPr>
          <w:spacing w:val="-9"/>
        </w:rPr>
        <w:t> </w:t>
      </w:r>
      <w:r>
        <w:rPr/>
        <w:t>from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input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bottleneck</w:t>
      </w:r>
      <w:r>
        <w:rPr>
          <w:spacing w:val="-9"/>
        </w:rPr>
        <w:t> </w:t>
      </w:r>
      <w:r>
        <w:rPr/>
        <w:t>layer,</w:t>
      </w:r>
      <w:r>
        <w:rPr>
          <w:spacing w:val="40"/>
        </w:rPr>
        <w:t> </w:t>
      </w:r>
      <w:r>
        <w:rPr/>
        <w:t>blue dotted box) is cut out and combines with the application layers,</w:t>
      </w:r>
      <w:r>
        <w:rPr>
          <w:spacing w:val="40"/>
        </w:rPr>
        <w:t> </w:t>
      </w:r>
      <w:r>
        <w:rPr/>
        <w:t>which contain an optional convolutional layer, a fully connected layer,</w:t>
      </w:r>
      <w:r>
        <w:rPr>
          <w:spacing w:val="40"/>
        </w:rPr>
        <w:t> </w:t>
      </w:r>
      <w:r>
        <w:rPr/>
        <w:t>and a decision layer using a sigmoid or recti</w:t>
      </w:r>
      <w:r>
        <w:rPr>
          <w:rFonts w:ascii="Times New Roman"/>
        </w:rPr>
        <w:t>fi</w:t>
      </w:r>
      <w:r>
        <w:rPr/>
        <w:t>ed linear unit (ReLU) for</w:t>
      </w:r>
      <w:r>
        <w:rPr>
          <w:spacing w:val="40"/>
        </w:rPr>
        <w:t> </w:t>
      </w:r>
      <w:r>
        <w:rPr/>
        <w:t>making decisions. To be able to apply this approach to different appli-</w:t>
      </w:r>
      <w:r>
        <w:rPr>
          <w:spacing w:val="40"/>
        </w:rPr>
        <w:t> </w:t>
      </w:r>
      <w:r>
        <w:rPr>
          <w:spacing w:val="-2"/>
        </w:rPr>
        <w:t>cations, we used two different training approaches. In the </w:t>
      </w:r>
      <w:r>
        <w:rPr>
          <w:rFonts w:ascii="Times New Roman"/>
          <w:spacing w:val="-2"/>
        </w:rPr>
        <w:t>fi</w:t>
      </w:r>
      <w:r>
        <w:rPr>
          <w:spacing w:val="-2"/>
        </w:rPr>
        <w:t>rst approach,</w:t>
      </w:r>
      <w:r>
        <w:rPr>
          <w:spacing w:val="40"/>
        </w:rPr>
        <w:t> </w:t>
      </w:r>
      <w:r>
        <w:rPr/>
        <w:t>only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application</w:t>
      </w:r>
      <w:r>
        <w:rPr>
          <w:spacing w:val="-5"/>
        </w:rPr>
        <w:t> </w:t>
      </w:r>
      <w:r>
        <w:rPr/>
        <w:t>layers</w:t>
      </w:r>
      <w:r>
        <w:rPr>
          <w:spacing w:val="-6"/>
        </w:rPr>
        <w:t> </w:t>
      </w:r>
      <w:r>
        <w:rPr/>
        <w:t>at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end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model</w:t>
      </w:r>
      <w:r>
        <w:rPr>
          <w:spacing w:val="-6"/>
        </w:rPr>
        <w:t> </w:t>
      </w:r>
      <w:r>
        <w:rPr/>
        <w:t>were</w:t>
      </w:r>
      <w:r>
        <w:rPr>
          <w:spacing w:val="-6"/>
        </w:rPr>
        <w:t> </w:t>
      </w:r>
      <w:r>
        <w:rPr/>
        <w:t>trained,</w:t>
      </w:r>
      <w:r>
        <w:rPr>
          <w:spacing w:val="-7"/>
        </w:rPr>
        <w:t> </w:t>
      </w:r>
      <w:r>
        <w:rPr/>
        <w:t>with</w:t>
      </w:r>
      <w:r>
        <w:rPr>
          <w:spacing w:val="-6"/>
        </w:rPr>
        <w:t> </w:t>
      </w:r>
      <w:r>
        <w:rPr/>
        <w:t>all</w:t>
      </w:r>
      <w:r>
        <w:rPr>
          <w:spacing w:val="40"/>
        </w:rPr>
        <w:t> </w:t>
      </w:r>
      <w:r>
        <w:rPr/>
        <w:t>the</w:t>
      </w:r>
      <w:r>
        <w:rPr>
          <w:spacing w:val="-3"/>
        </w:rPr>
        <w:t> </w:t>
      </w:r>
      <w:r>
        <w:rPr/>
        <w:t>encoder</w:t>
      </w:r>
      <w:r>
        <w:rPr>
          <w:spacing w:val="-5"/>
        </w:rPr>
        <w:t> </w:t>
      </w:r>
      <w:r>
        <w:rPr/>
        <w:t>layers</w:t>
      </w:r>
      <w:r>
        <w:rPr>
          <w:spacing w:val="-4"/>
        </w:rPr>
        <w:t> </w:t>
      </w:r>
      <w:r>
        <w:rPr/>
        <w:t>locked.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second</w:t>
      </w:r>
      <w:r>
        <w:rPr>
          <w:spacing w:val="-5"/>
        </w:rPr>
        <w:t> </w:t>
      </w:r>
      <w:r>
        <w:rPr/>
        <w:t>approach,</w:t>
      </w:r>
      <w:r>
        <w:rPr>
          <w:spacing w:val="-4"/>
        </w:rPr>
        <w:t> </w:t>
      </w:r>
      <w:r>
        <w:rPr/>
        <w:t>both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application</w:t>
      </w:r>
      <w:r>
        <w:rPr>
          <w:spacing w:val="40"/>
        </w:rPr>
        <w:t> </w:t>
      </w:r>
      <w:r>
        <w:rPr/>
        <w:t>layers as well as the encoder layers were tuned with a much smaller</w:t>
      </w:r>
      <w:r>
        <w:rPr>
          <w:spacing w:val="40"/>
        </w:rPr>
        <w:t> </w:t>
      </w:r>
      <w:r>
        <w:rPr/>
        <w:t>learning rate than originally used. The following sections will explain</w:t>
      </w:r>
      <w:r>
        <w:rPr>
          <w:spacing w:val="40"/>
        </w:rPr>
        <w:t> </w:t>
      </w:r>
      <w:r>
        <w:rPr/>
        <w:t>these training approaches in more detail.</w:t>
      </w:r>
    </w:p>
    <w:p>
      <w:pPr>
        <w:pStyle w:val="BodyText"/>
        <w:spacing w:before="28"/>
      </w:pPr>
    </w:p>
    <w:p>
      <w:pPr>
        <w:pStyle w:val="ListParagraph"/>
        <w:numPr>
          <w:ilvl w:val="1"/>
          <w:numId w:val="1"/>
        </w:numPr>
        <w:tabs>
          <w:tab w:pos="471" w:val="left" w:leader="none"/>
        </w:tabs>
        <w:spacing w:line="240" w:lineRule="auto" w:before="0" w:after="0"/>
        <w:ind w:left="471" w:right="0" w:hanging="360"/>
        <w:jc w:val="left"/>
        <w:rPr>
          <w:i/>
          <w:sz w:val="16"/>
        </w:rPr>
      </w:pPr>
      <w:r>
        <w:rPr>
          <w:i/>
          <w:spacing w:val="-2"/>
          <w:sz w:val="16"/>
        </w:rPr>
        <w:t>Autoencoders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1" w:right="38" w:firstLine="239"/>
        <w:jc w:val="both"/>
        <w:rPr>
          <w:rFonts w:ascii="UKIJ Esliye Chiwer" w:hAnsi="UKIJ Esliye Chiwer"/>
        </w:rPr>
      </w:pPr>
      <w:r>
        <w:rPr/>
        <w:t>An</w:t>
      </w:r>
      <w:r>
        <w:rPr>
          <w:spacing w:val="-10"/>
        </w:rPr>
        <w:t> </w:t>
      </w:r>
      <w:r>
        <w:rPr/>
        <w:t>autoencoder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neural</w:t>
      </w:r>
      <w:r>
        <w:rPr>
          <w:spacing w:val="-9"/>
        </w:rPr>
        <w:t> </w:t>
      </w:r>
      <w:r>
        <w:rPr/>
        <w:t>network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trained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attempt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copy</w:t>
      </w:r>
      <w:r>
        <w:rPr>
          <w:spacing w:val="40"/>
        </w:rPr>
        <w:t> </w:t>
      </w:r>
      <w:r>
        <w:rPr/>
        <w:t>its input to its output (</w:t>
      </w:r>
      <w:hyperlink w:history="true" w:anchor="_bookmark22">
        <w:r>
          <w:rPr>
            <w:color w:val="007FAC"/>
          </w:rPr>
          <w:t>Goodfellow et al., 2016</w:t>
        </w:r>
      </w:hyperlink>
      <w:r>
        <w:rPr/>
        <w:t>). It generally </w:t>
      </w:r>
      <w:r>
        <w:rPr/>
        <w:t>comprises</w:t>
      </w:r>
      <w:r>
        <w:rPr>
          <w:spacing w:val="40"/>
        </w:rPr>
        <w:t> </w:t>
      </w:r>
      <w:r>
        <w:rPr/>
        <w:t>two parts, the encoder and decoder. The encoder frequently contains a</w:t>
      </w:r>
      <w:r>
        <w:rPr>
          <w:spacing w:val="40"/>
        </w:rPr>
        <w:t> </w:t>
      </w:r>
      <w:r>
        <w:rPr/>
        <w:t>series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layers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extract</w:t>
      </w:r>
      <w:r>
        <w:rPr>
          <w:spacing w:val="-8"/>
        </w:rPr>
        <w:t> </w:t>
      </w:r>
      <w:r>
        <w:rPr/>
        <w:t>features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input,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passes</w:t>
      </w:r>
      <w:r>
        <w:rPr>
          <w:spacing w:val="-8"/>
        </w:rPr>
        <w:t> </w:t>
      </w:r>
      <w:r>
        <w:rPr/>
        <w:t>these</w:t>
      </w:r>
      <w:r>
        <w:rPr>
          <w:spacing w:val="-8"/>
        </w:rPr>
        <w:t> </w:t>
      </w:r>
      <w:r>
        <w:rPr/>
        <w:t>features</w:t>
      </w:r>
      <w:r>
        <w:rPr>
          <w:spacing w:val="40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another</w:t>
      </w:r>
      <w:r>
        <w:rPr>
          <w:spacing w:val="-4"/>
        </w:rPr>
        <w:t> </w:t>
      </w:r>
      <w:r>
        <w:rPr>
          <w:spacing w:val="-2"/>
        </w:rPr>
        <w:t>series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layers,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decoder,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reconstruct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input.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make</w:t>
      </w:r>
      <w:r>
        <w:rPr>
          <w:spacing w:val="40"/>
        </w:rPr>
        <w:t> </w:t>
      </w:r>
      <w:r>
        <w:rPr/>
        <w:t>autoencoders</w:t>
      </w:r>
      <w:r>
        <w:rPr>
          <w:spacing w:val="-3"/>
        </w:rPr>
        <w:t> </w:t>
      </w:r>
      <w:r>
        <w:rPr/>
        <w:t>useful</w:t>
      </w:r>
      <w:r>
        <w:rPr>
          <w:spacing w:val="-3"/>
        </w:rPr>
        <w:t> </w:t>
      </w:r>
      <w:r>
        <w:rPr/>
        <w:t>at</w:t>
      </w:r>
      <w:r>
        <w:rPr>
          <w:spacing w:val="-2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features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simply</w:t>
      </w:r>
      <w:r>
        <w:rPr>
          <w:spacing w:val="-3"/>
        </w:rPr>
        <w:t> </w:t>
      </w:r>
      <w:r>
        <w:rPr/>
        <w:t>copying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in-</w:t>
      </w:r>
      <w:r>
        <w:rPr>
          <w:spacing w:val="40"/>
        </w:rPr>
        <w:t> </w:t>
      </w:r>
      <w:r>
        <w:rPr/>
        <w:t>puts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outputs,</w:t>
      </w:r>
      <w:r>
        <w:rPr>
          <w:spacing w:val="-10"/>
        </w:rPr>
        <w:t> </w:t>
      </w:r>
      <w:r>
        <w:rPr/>
        <w:t>we</w:t>
      </w:r>
      <w:r>
        <w:rPr>
          <w:spacing w:val="-10"/>
        </w:rPr>
        <w:t> </w:t>
      </w:r>
      <w:r>
        <w:rPr/>
        <w:t>can</w:t>
      </w:r>
      <w:r>
        <w:rPr>
          <w:spacing w:val="-9"/>
        </w:rPr>
        <w:t> </w:t>
      </w:r>
      <w:r>
        <w:rPr/>
        <w:t>follow</w:t>
      </w:r>
      <w:r>
        <w:rPr>
          <w:spacing w:val="-10"/>
        </w:rPr>
        <w:t> </w:t>
      </w:r>
      <w:r>
        <w:rPr/>
        <w:t>two</w:t>
      </w:r>
      <w:r>
        <w:rPr>
          <w:spacing w:val="-10"/>
        </w:rPr>
        <w:t> </w:t>
      </w:r>
      <w:r>
        <w:rPr/>
        <w:t>paths.</w:t>
      </w:r>
      <w:r>
        <w:rPr>
          <w:spacing w:val="-9"/>
        </w:rPr>
        <w:t> </w:t>
      </w:r>
      <w:r>
        <w:rPr/>
        <w:t>One</w:t>
      </w:r>
      <w:r>
        <w:rPr>
          <w:spacing w:val="-10"/>
        </w:rPr>
        <w:t> </w:t>
      </w:r>
      <w:r>
        <w:rPr/>
        <w:t>path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constrain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/>
        <w:t>last encoder layer to have smaller total dimensions than the input di-</w:t>
      </w:r>
      <w:r>
        <w:rPr>
          <w:spacing w:val="40"/>
        </w:rPr>
        <w:t> </w:t>
      </w:r>
      <w:r>
        <w:rPr/>
        <w:t>mensions, essentially making a bottleneck in the middle of the whole</w:t>
      </w:r>
      <w:r>
        <w:rPr>
          <w:spacing w:val="40"/>
        </w:rPr>
        <w:t> </w:t>
      </w:r>
      <w:r>
        <w:rPr/>
        <w:t>autoencoder.</w:t>
      </w:r>
      <w:r>
        <w:rPr>
          <w:spacing w:val="-8"/>
        </w:rPr>
        <w:t> </w:t>
      </w:r>
      <w:r>
        <w:rPr/>
        <w:t>For</w:t>
      </w:r>
      <w:r>
        <w:rPr>
          <w:spacing w:val="-7"/>
        </w:rPr>
        <w:t> </w:t>
      </w:r>
      <w:r>
        <w:rPr/>
        <w:t>example,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hyperlink w:history="true" w:anchor="_bookmark1">
        <w:r>
          <w:rPr>
            <w:color w:val="007FAC"/>
          </w:rPr>
          <w:t>Fig.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1</w:t>
        </w:r>
      </w:hyperlink>
      <w:r>
        <w:rPr/>
        <w:t>,</w:t>
      </w:r>
      <w:r>
        <w:rPr>
          <w:spacing w:val="-6"/>
        </w:rPr>
        <w:t> </w:t>
      </w:r>
      <w:r>
        <w:rPr/>
        <w:t>our</w:t>
      </w:r>
      <w:r>
        <w:rPr>
          <w:spacing w:val="-7"/>
        </w:rPr>
        <w:t> </w:t>
      </w:r>
      <w:r>
        <w:rPr/>
        <w:t>input</w:t>
      </w:r>
      <w:r>
        <w:rPr>
          <w:spacing w:val="-8"/>
        </w:rPr>
        <w:t> </w:t>
      </w:r>
      <w:r>
        <w:rPr/>
        <w:t>dimension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1620</w:t>
      </w:r>
      <w:r>
        <w:rPr>
          <w:spacing w:val="-8"/>
        </w:rPr>
        <w:t> </w:t>
      </w:r>
      <w:r>
        <w:rPr/>
        <w:t>(540</w:t>
      </w:r>
      <w:r>
        <w:rPr>
          <w:spacing w:val="-7"/>
        </w:rPr>
        <w:t> </w:t>
      </w:r>
      <w:r>
        <w:rPr>
          <w:rFonts w:ascii="UKIJ Esliye Chiwer" w:hAnsi="UKIJ Esliye Chiwer"/>
          <w:spacing w:val="-10"/>
        </w:rPr>
        <w:t>×</w:t>
      </w:r>
    </w:p>
    <w:p>
      <w:pPr>
        <w:pStyle w:val="BodyText"/>
        <w:spacing w:line="179" w:lineRule="exact"/>
        <w:ind w:left="111"/>
        <w:jc w:val="both"/>
      </w:pPr>
      <w:r>
        <w:rPr/>
        <w:t>3),</w:t>
      </w:r>
      <w:r>
        <w:rPr>
          <w:spacing w:val="34"/>
        </w:rPr>
        <w:t> </w:t>
      </w:r>
      <w:r>
        <w:rPr/>
        <w:t>while</w:t>
      </w:r>
      <w:r>
        <w:rPr>
          <w:spacing w:val="34"/>
        </w:rPr>
        <w:t> </w:t>
      </w:r>
      <w:r>
        <w:rPr/>
        <w:t>the</w:t>
      </w:r>
      <w:r>
        <w:rPr>
          <w:spacing w:val="35"/>
        </w:rPr>
        <w:t> </w:t>
      </w:r>
      <w:r>
        <w:rPr/>
        <w:t>bottleneck</w:t>
      </w:r>
      <w:r>
        <w:rPr>
          <w:spacing w:val="33"/>
        </w:rPr>
        <w:t> </w:t>
      </w:r>
      <w:r>
        <w:rPr/>
        <w:t>layer</w:t>
      </w:r>
      <w:r>
        <w:rPr>
          <w:spacing w:val="35"/>
        </w:rPr>
        <w:t> </w:t>
      </w:r>
      <w:r>
        <w:rPr/>
        <w:t>dimensions</w:t>
      </w:r>
      <w:r>
        <w:rPr>
          <w:spacing w:val="35"/>
        </w:rPr>
        <w:t> </w:t>
      </w:r>
      <w:r>
        <w:rPr/>
        <w:t>are</w:t>
      </w:r>
      <w:r>
        <w:rPr>
          <w:spacing w:val="35"/>
        </w:rPr>
        <w:t> </w:t>
      </w:r>
      <w:r>
        <w:rPr/>
        <w:t>544</w:t>
      </w:r>
      <w:r>
        <w:rPr>
          <w:spacing w:val="34"/>
        </w:rPr>
        <w:t> </w:t>
      </w:r>
      <w:r>
        <w:rPr/>
        <w:t>(68</w:t>
      </w:r>
      <w:r>
        <w:rPr>
          <w:spacing w:val="34"/>
        </w:rPr>
        <w:t> </w:t>
      </w:r>
      <w:r>
        <w:rPr>
          <w:rFonts w:ascii="UKIJ Esliye Chiwer" w:hAnsi="UKIJ Esliye Chiwer"/>
        </w:rPr>
        <w:t>×</w:t>
      </w:r>
      <w:r>
        <w:rPr>
          <w:rFonts w:ascii="UKIJ Esliye Chiwer" w:hAnsi="UKIJ Esliye Chiwer"/>
          <w:spacing w:val="29"/>
        </w:rPr>
        <w:t> </w:t>
      </w:r>
      <w:r>
        <w:rPr/>
        <w:t>8),</w:t>
      </w:r>
      <w:r>
        <w:rPr>
          <w:spacing w:val="34"/>
        </w:rPr>
        <w:t> </w:t>
      </w:r>
      <w:r>
        <w:rPr>
          <w:spacing w:val="-2"/>
        </w:rPr>
        <w:t>which</w:t>
      </w:r>
    </w:p>
    <w:p>
      <w:pPr>
        <w:pStyle w:val="BodyText"/>
        <w:spacing w:line="276" w:lineRule="auto" w:before="1"/>
        <w:ind w:left="111" w:right="38"/>
        <w:jc w:val="both"/>
      </w:pPr>
      <w:r>
        <w:rPr/>
        <w:t>essentially compresses the data to about one third of the input di-</w:t>
      </w:r>
      <w:r>
        <w:rPr>
          <w:spacing w:val="40"/>
        </w:rPr>
        <w:t> </w:t>
      </w:r>
      <w:r>
        <w:rPr/>
        <w:t>mensions.</w:t>
      </w:r>
      <w:r>
        <w:rPr>
          <w:spacing w:val="-5"/>
        </w:rPr>
        <w:t> </w:t>
      </w:r>
      <w:r>
        <w:rPr/>
        <w:t>This</w:t>
      </w:r>
      <w:r>
        <w:rPr>
          <w:spacing w:val="-4"/>
        </w:rPr>
        <w:t> </w:t>
      </w:r>
      <w:r>
        <w:rPr/>
        <w:t>type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autoencoder</w:t>
      </w:r>
      <w:r>
        <w:rPr>
          <w:spacing w:val="-3"/>
        </w:rPr>
        <w:t> </w:t>
      </w:r>
      <w:r>
        <w:rPr/>
        <w:t>is</w:t>
      </w:r>
      <w:r>
        <w:rPr>
          <w:spacing w:val="-5"/>
        </w:rPr>
        <w:t> </w:t>
      </w:r>
      <w:r>
        <w:rPr/>
        <w:t>called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undercomplete</w:t>
      </w:r>
      <w:r>
        <w:rPr>
          <w:spacing w:val="-4"/>
        </w:rPr>
        <w:t> </w:t>
      </w:r>
      <w:r>
        <w:rPr/>
        <w:t>autoen-</w:t>
      </w:r>
      <w:r>
        <w:rPr>
          <w:spacing w:val="40"/>
        </w:rPr>
        <w:t> </w:t>
      </w:r>
      <w:r>
        <w:rPr/>
        <w:t>coder, since the bottleneck layer is smaller than the input dimension.</w:t>
      </w:r>
      <w:r>
        <w:rPr>
          <w:spacing w:val="40"/>
        </w:rPr>
        <w:t> </w:t>
      </w:r>
      <w:r>
        <w:rPr/>
        <w:t>Squeezing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dimensions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way</w:t>
      </w:r>
      <w:r>
        <w:rPr>
          <w:spacing w:val="-6"/>
        </w:rPr>
        <w:t> </w:t>
      </w:r>
      <w:r>
        <w:rPr/>
        <w:t>forces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autoencoder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capture</w:t>
      </w:r>
      <w:r>
        <w:rPr>
          <w:spacing w:val="40"/>
        </w:rPr>
        <w:t> </w:t>
      </w:r>
      <w:r>
        <w:rPr/>
        <w:t>the most useful features</w:t>
      </w:r>
      <w:r>
        <w:rPr>
          <w:spacing w:val="-1"/>
        </w:rPr>
        <w:t> </w:t>
      </w:r>
      <w:r>
        <w:rPr/>
        <w:t>of the training</w:t>
      </w:r>
      <w:r>
        <w:rPr>
          <w:spacing w:val="-1"/>
        </w:rPr>
        <w:t> </w:t>
      </w:r>
      <w:r>
        <w:rPr/>
        <w:t>data.</w:t>
      </w:r>
      <w:r>
        <w:rPr>
          <w:spacing w:val="-1"/>
        </w:rPr>
        <w:t> </w:t>
      </w:r>
      <w:r>
        <w:rPr/>
        <w:t>Another path is to use the</w:t>
      </w:r>
      <w:r>
        <w:rPr>
          <w:spacing w:val="40"/>
        </w:rPr>
        <w:t> </w:t>
      </w:r>
      <w:r>
        <w:rPr/>
        <w:t>overcomplete</w:t>
      </w:r>
      <w:r>
        <w:rPr>
          <w:spacing w:val="-9"/>
        </w:rPr>
        <w:t> </w:t>
      </w:r>
      <w:r>
        <w:rPr/>
        <w:t>autoencoders,</w:t>
      </w:r>
      <w:r>
        <w:rPr>
          <w:spacing w:val="-9"/>
        </w:rPr>
        <w:t> </w:t>
      </w:r>
      <w:r>
        <w:rPr/>
        <w:t>which</w:t>
      </w:r>
      <w:r>
        <w:rPr>
          <w:spacing w:val="-10"/>
        </w:rPr>
        <w:t> </w:t>
      </w:r>
      <w:r>
        <w:rPr/>
        <w:t>extending</w:t>
      </w:r>
      <w:r>
        <w:rPr>
          <w:spacing w:val="-10"/>
        </w:rPr>
        <w:t> </w:t>
      </w:r>
      <w:r>
        <w:rPr/>
        <w:t>the</w:t>
      </w:r>
      <w:r>
        <w:rPr>
          <w:spacing w:val="-8"/>
        </w:rPr>
        <w:t> </w:t>
      </w:r>
      <w:r>
        <w:rPr/>
        <w:t>bottleneck</w:t>
      </w:r>
      <w:r>
        <w:rPr>
          <w:spacing w:val="-10"/>
        </w:rPr>
        <w:t> </w:t>
      </w:r>
      <w:r>
        <w:rPr/>
        <w:t>layer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/>
        <w:t>encoder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have</w:t>
      </w:r>
      <w:r>
        <w:rPr>
          <w:spacing w:val="-8"/>
        </w:rPr>
        <w:t> </w:t>
      </w:r>
      <w:r>
        <w:rPr/>
        <w:t>more</w:t>
      </w:r>
      <w:r>
        <w:rPr>
          <w:spacing w:val="-9"/>
        </w:rPr>
        <w:t> </w:t>
      </w:r>
      <w:r>
        <w:rPr/>
        <w:t>dimensions</w:t>
      </w:r>
      <w:r>
        <w:rPr>
          <w:spacing w:val="-8"/>
        </w:rPr>
        <w:t> </w:t>
      </w:r>
      <w:r>
        <w:rPr/>
        <w:t>than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input,</w:t>
      </w:r>
      <w:r>
        <w:rPr>
          <w:spacing w:val="-10"/>
        </w:rPr>
        <w:t> </w:t>
      </w:r>
      <w:r>
        <w:rPr/>
        <w:t>in</w:t>
      </w:r>
      <w:r>
        <w:rPr>
          <w:spacing w:val="-8"/>
        </w:rPr>
        <w:t> </w:t>
      </w:r>
      <w:r>
        <w:rPr/>
        <w:t>our</w:t>
      </w:r>
      <w:r>
        <w:rPr>
          <w:spacing w:val="-9"/>
        </w:rPr>
        <w:t> </w:t>
      </w:r>
      <w:r>
        <w:rPr/>
        <w:t>case,</w:t>
      </w:r>
      <w:r>
        <w:rPr>
          <w:spacing w:val="-8"/>
        </w:rPr>
        <w:t> </w:t>
      </w:r>
      <w:r>
        <w:rPr/>
        <w:t>1620</w:t>
      </w:r>
      <w:r>
        <w:rPr>
          <w:spacing w:val="-9"/>
        </w:rPr>
        <w:t> </w:t>
      </w:r>
      <w:r>
        <w:rPr>
          <w:spacing w:val="-2"/>
        </w:rPr>
        <w:t>input</w:t>
      </w:r>
    </w:p>
    <w:p>
      <w:pPr>
        <w:pStyle w:val="BodyText"/>
        <w:spacing w:line="264" w:lineRule="auto" w:before="1"/>
        <w:ind w:left="111" w:right="38" w:hanging="1"/>
        <w:jc w:val="both"/>
      </w:pPr>
      <w:r>
        <w:rPr/>
        <w:t>versus</w:t>
      </w:r>
      <w:r>
        <w:rPr>
          <w:spacing w:val="-2"/>
        </w:rPr>
        <w:t> </w:t>
      </w:r>
      <w:r>
        <w:rPr/>
        <w:t>8704</w:t>
      </w:r>
      <w:r>
        <w:rPr>
          <w:spacing w:val="-4"/>
        </w:rPr>
        <w:t> </w:t>
      </w:r>
      <w:r>
        <w:rPr/>
        <w:t>(68</w:t>
      </w:r>
      <w:r>
        <w:rPr>
          <w:spacing w:val="-3"/>
        </w:rPr>
        <w:t> </w:t>
      </w:r>
      <w:r>
        <w:rPr>
          <w:rFonts w:ascii="UKIJ Esliye Chiwer" w:hAnsi="UKIJ Esliye Chiwer"/>
        </w:rPr>
        <w:t>×</w:t>
      </w:r>
      <w:r>
        <w:rPr>
          <w:rFonts w:ascii="UKIJ Esliye Chiwer" w:hAnsi="UKIJ Esliye Chiwer"/>
          <w:spacing w:val="-8"/>
        </w:rPr>
        <w:t> </w:t>
      </w:r>
      <w:r>
        <w:rPr/>
        <w:t>128)</w:t>
      </w:r>
      <w:r>
        <w:rPr>
          <w:spacing w:val="-4"/>
        </w:rPr>
        <w:t> </w:t>
      </w:r>
      <w:r>
        <w:rPr/>
        <w:t>output</w:t>
      </w:r>
      <w:r>
        <w:rPr>
          <w:spacing w:val="-3"/>
        </w:rPr>
        <w:t> </w:t>
      </w:r>
      <w:r>
        <w:rPr/>
        <w:t>dimensions,</w:t>
      </w:r>
      <w:r>
        <w:rPr>
          <w:spacing w:val="-3"/>
        </w:rPr>
        <w:t> </w:t>
      </w:r>
      <w:r>
        <w:rPr/>
        <w:t>but</w:t>
      </w:r>
      <w:r>
        <w:rPr>
          <w:spacing w:val="-3"/>
        </w:rPr>
        <w:t> </w:t>
      </w:r>
      <w:r>
        <w:rPr/>
        <w:t>adding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regularization</w:t>
      </w:r>
      <w:r>
        <w:rPr>
          <w:spacing w:val="40"/>
        </w:rPr>
        <w:t> </w:t>
      </w:r>
      <w:r>
        <w:rPr/>
        <w:t>term to force the bottleneck layer to be sparse, thus constraining the</w:t>
      </w:r>
      <w:r>
        <w:rPr>
          <w:spacing w:val="40"/>
        </w:rPr>
        <w:t> </w:t>
      </w:r>
      <w:r>
        <w:rPr/>
        <w:t>autoencoder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learn</w:t>
      </w:r>
      <w:r>
        <w:rPr>
          <w:spacing w:val="-9"/>
        </w:rPr>
        <w:t> </w:t>
      </w:r>
      <w:r>
        <w:rPr/>
        <w:t>useful</w:t>
      </w:r>
      <w:r>
        <w:rPr>
          <w:spacing w:val="-10"/>
        </w:rPr>
        <w:t> </w:t>
      </w:r>
      <w:r>
        <w:rPr/>
        <w:t>features</w:t>
      </w:r>
      <w:r>
        <w:rPr>
          <w:spacing w:val="-10"/>
        </w:rPr>
        <w:t> </w:t>
      </w:r>
      <w:r>
        <w:rPr/>
        <w:t>instead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simply</w:t>
      </w:r>
      <w:r>
        <w:rPr>
          <w:spacing w:val="-10"/>
        </w:rPr>
        <w:t> </w:t>
      </w:r>
      <w:r>
        <w:rPr/>
        <w:t>copying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input.</w:t>
      </w:r>
      <w:r>
        <w:rPr>
          <w:spacing w:val="40"/>
        </w:rPr>
        <w:t> </w:t>
      </w:r>
      <w:r>
        <w:rPr/>
        <w:t>We</w:t>
      </w:r>
      <w:r>
        <w:rPr>
          <w:spacing w:val="15"/>
        </w:rPr>
        <w:t> </w:t>
      </w:r>
      <w:r>
        <w:rPr/>
        <w:t>use</w:t>
      </w:r>
      <w:r>
        <w:rPr>
          <w:spacing w:val="17"/>
        </w:rPr>
        <w:t> </w:t>
      </w:r>
      <w:r>
        <w:rPr/>
        <w:t>a</w:t>
      </w:r>
      <w:r>
        <w:rPr>
          <w:spacing w:val="18"/>
        </w:rPr>
        <w:t> </w:t>
      </w:r>
      <w:r>
        <w:rPr/>
        <w:t>L1</w:t>
      </w:r>
      <w:r>
        <w:rPr>
          <w:spacing w:val="17"/>
        </w:rPr>
        <w:t> </w:t>
      </w:r>
      <w:r>
        <w:rPr/>
        <w:t>regularization</w:t>
      </w:r>
      <w:r>
        <w:rPr>
          <w:spacing w:val="17"/>
        </w:rPr>
        <w:t> </w:t>
      </w:r>
      <w:r>
        <w:rPr/>
        <w:t>term</w:t>
      </w:r>
      <w:r>
        <w:rPr>
          <w:spacing w:val="17"/>
        </w:rPr>
        <w:t> </w:t>
      </w:r>
      <w:r>
        <w:rPr/>
        <w:t>(10e-5)</w:t>
      </w:r>
      <w:r>
        <w:rPr>
          <w:spacing w:val="18"/>
        </w:rPr>
        <w:t> </w:t>
      </w:r>
      <w:r>
        <w:rPr/>
        <w:t>at</w:t>
      </w:r>
      <w:r>
        <w:rPr>
          <w:spacing w:val="17"/>
        </w:rPr>
        <w:t> </w:t>
      </w:r>
      <w:r>
        <w:rPr/>
        <w:t>the</w:t>
      </w:r>
      <w:r>
        <w:rPr>
          <w:spacing w:val="18"/>
        </w:rPr>
        <w:t> </w:t>
      </w:r>
      <w:r>
        <w:rPr/>
        <w:t>bottleneck</w:t>
      </w:r>
      <w:r>
        <w:rPr>
          <w:spacing w:val="17"/>
        </w:rPr>
        <w:t> </w:t>
      </w:r>
      <w:r>
        <w:rPr/>
        <w:t>layer.</w:t>
      </w:r>
      <w:r>
        <w:rPr>
          <w:spacing w:val="18"/>
        </w:rPr>
        <w:t> </w:t>
      </w:r>
      <w:r>
        <w:rPr>
          <w:spacing w:val="-4"/>
        </w:rPr>
        <w:t>Con-</w:t>
      </w:r>
    </w:p>
    <w:p>
      <w:pPr>
        <w:pStyle w:val="BodyText"/>
        <w:spacing w:line="273" w:lineRule="auto" w:before="8"/>
        <w:ind w:left="111" w:right="38"/>
        <w:jc w:val="both"/>
      </w:pPr>
      <w:r>
        <w:rPr/>
        <w:t>trastingly, overcomplete autoencoders have been developed </w:t>
      </w:r>
      <w:r>
        <w:rPr/>
        <w:t>because</w:t>
      </w:r>
      <w:r>
        <w:rPr>
          <w:spacing w:val="40"/>
        </w:rPr>
        <w:t> </w:t>
      </w:r>
      <w:r>
        <w:rPr/>
        <w:t>they have greater robustness in the presence of noise and have greater</w:t>
      </w:r>
      <w:r>
        <w:rPr>
          <w:spacing w:val="40"/>
        </w:rPr>
        <w:t> </w:t>
      </w:r>
      <w:r>
        <w:rPr>
          <w:rFonts w:ascii="Times New Roman"/>
        </w:rPr>
        <w:t>fl</w:t>
      </w:r>
      <w:r>
        <w:rPr/>
        <w:t>exibility in learning useful features from the data (</w:t>
      </w:r>
      <w:hyperlink w:history="true" w:anchor="_bookmark22">
        <w:r>
          <w:rPr>
            <w:color w:val="007FAC"/>
          </w:rPr>
          <w:t>Goodfellow et al.,</w:t>
        </w:r>
      </w:hyperlink>
      <w:r>
        <w:rPr>
          <w:color w:val="007FAC"/>
          <w:spacing w:val="40"/>
        </w:rPr>
        <w:t> </w:t>
      </w:r>
      <w:hyperlink w:history="true" w:anchor="_bookmark22">
        <w:r>
          <w:rPr>
            <w:color w:val="007FAC"/>
            <w:spacing w:val="-2"/>
          </w:rPr>
          <w:t>2016</w:t>
        </w:r>
      </w:hyperlink>
      <w:r>
        <w:rPr>
          <w:spacing w:val="-2"/>
        </w:rPr>
        <w:t>).</w:t>
      </w:r>
    </w:p>
    <w:p>
      <w:pPr>
        <w:pStyle w:val="BodyText"/>
        <w:spacing w:line="276" w:lineRule="auto" w:before="5"/>
        <w:ind w:left="111" w:right="38" w:firstLine="239"/>
        <w:jc w:val="both"/>
      </w:pPr>
      <w:r>
        <w:rPr/>
        <w:t>In our models, the encoder layers use 2D convolutional operations</w:t>
      </w:r>
      <w:r>
        <w:rPr>
          <w:spacing w:val="40"/>
        </w:rPr>
        <w:t> </w:t>
      </w:r>
      <w:r>
        <w:rPr/>
        <w:t>with a kernel size of (3, 1) and strides of (2, 1) to shrink the size of the</w:t>
      </w:r>
      <w:r>
        <w:rPr>
          <w:spacing w:val="40"/>
        </w:rPr>
        <w:t> </w:t>
      </w:r>
      <w:r>
        <w:rPr/>
        <w:t>feature</w:t>
      </w:r>
      <w:r>
        <w:rPr>
          <w:spacing w:val="-8"/>
        </w:rPr>
        <w:t> </w:t>
      </w:r>
      <w:r>
        <w:rPr/>
        <w:t>maps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half</w:t>
      </w:r>
      <w:r>
        <w:rPr>
          <w:spacing w:val="-8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>
          <w:rFonts w:ascii="Times New Roman" w:hAnsi="Times New Roman"/>
        </w:rPr>
        <w:t>fi</w:t>
      </w:r>
      <w:r>
        <w:rPr/>
        <w:t>rst</w:t>
      </w:r>
      <w:r>
        <w:rPr>
          <w:spacing w:val="-8"/>
        </w:rPr>
        <w:t> </w:t>
      </w:r>
      <w:r>
        <w:rPr/>
        <w:t>axis.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decoder</w:t>
      </w:r>
      <w:r>
        <w:rPr>
          <w:spacing w:val="-9"/>
        </w:rPr>
        <w:t> </w:t>
      </w:r>
      <w:r>
        <w:rPr/>
        <w:t>upscales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size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/>
        <w:t>feature</w:t>
      </w:r>
      <w:r>
        <w:rPr>
          <w:spacing w:val="-5"/>
        </w:rPr>
        <w:t> </w:t>
      </w:r>
      <w:r>
        <w:rPr/>
        <w:t>maps</w:t>
      </w:r>
      <w:r>
        <w:rPr>
          <w:spacing w:val="-6"/>
        </w:rPr>
        <w:t> </w:t>
      </w:r>
      <w:r>
        <w:rPr/>
        <w:t>using</w:t>
      </w:r>
      <w:r>
        <w:rPr>
          <w:spacing w:val="-6"/>
        </w:rPr>
        <w:t> </w:t>
      </w:r>
      <w:r>
        <w:rPr/>
        <w:t>transpose</w:t>
      </w:r>
      <w:r>
        <w:rPr>
          <w:spacing w:val="-6"/>
        </w:rPr>
        <w:t> </w:t>
      </w:r>
      <w:r>
        <w:rPr/>
        <w:t>2D</w:t>
      </w:r>
      <w:r>
        <w:rPr>
          <w:spacing w:val="-6"/>
        </w:rPr>
        <w:t> </w:t>
      </w:r>
      <w:r>
        <w:rPr/>
        <w:t>convolutional</w:t>
      </w:r>
      <w:r>
        <w:rPr>
          <w:spacing w:val="-6"/>
        </w:rPr>
        <w:t> </w:t>
      </w:r>
      <w:r>
        <w:rPr/>
        <w:t>layers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kernel</w:t>
      </w:r>
      <w:r>
        <w:rPr>
          <w:spacing w:val="-6"/>
        </w:rPr>
        <w:t> </w:t>
      </w:r>
      <w:r>
        <w:rPr/>
        <w:t>size</w:t>
      </w:r>
      <w:r>
        <w:rPr>
          <w:spacing w:val="40"/>
        </w:rPr>
        <w:t> </w:t>
      </w:r>
      <w:r>
        <w:rPr/>
        <w:t>of (3, 1) and strides of (2, 1) to reconstruct the waveforms to 540 </w:t>
      </w:r>
      <w:r>
        <w:rPr>
          <w:rFonts w:ascii="UKIJ Esliye Chiwer" w:hAnsi="UKIJ Esliye Chiwer"/>
        </w:rPr>
        <w:t>× </w:t>
      </w:r>
      <w:r>
        <w:rPr/>
        <w:t>3.</w:t>
      </w:r>
    </w:p>
    <w:p>
      <w:pPr>
        <w:pStyle w:val="BodyText"/>
        <w:spacing w:line="150" w:lineRule="exact"/>
        <w:ind w:left="350"/>
        <w:jc w:val="both"/>
      </w:pPr>
      <w:r>
        <w:rPr/>
        <w:t>To</w:t>
      </w:r>
      <w:r>
        <w:rPr>
          <w:spacing w:val="1"/>
        </w:rPr>
        <w:t> </w:t>
      </w:r>
      <w:r>
        <w:rPr/>
        <w:t>train the</w:t>
      </w:r>
      <w:r>
        <w:rPr>
          <w:spacing w:val="1"/>
        </w:rPr>
        <w:t> </w:t>
      </w:r>
      <w:r>
        <w:rPr/>
        <w:t>model, we utilized the</w:t>
      </w:r>
      <w:r>
        <w:rPr>
          <w:spacing w:val="1"/>
        </w:rPr>
        <w:t> </w:t>
      </w:r>
      <w:r>
        <w:rPr/>
        <w:t>Adam</w:t>
      </w:r>
      <w:r>
        <w:rPr>
          <w:spacing w:val="1"/>
        </w:rPr>
        <w:t> </w:t>
      </w:r>
      <w:r>
        <w:rPr/>
        <w:t>optimizer</w:t>
      </w:r>
      <w:r>
        <w:rPr>
          <w:spacing w:val="-1"/>
        </w:rPr>
        <w:t> </w:t>
      </w:r>
      <w:r>
        <w:rPr/>
        <w:t>(</w:t>
      </w:r>
      <w:hyperlink w:history="true" w:anchor="_bookmark27">
        <w:r>
          <w:rPr>
            <w:color w:val="007FAC"/>
          </w:rPr>
          <w:t>Kingma, </w:t>
        </w:r>
        <w:r>
          <w:rPr>
            <w:color w:val="007FAC"/>
            <w:spacing w:val="-2"/>
          </w:rPr>
          <w:t>2015</w:t>
        </w:r>
      </w:hyperlink>
      <w:r>
        <w:rPr>
          <w:spacing w:val="-2"/>
        </w:rPr>
        <w:t>)</w:t>
      </w:r>
    </w:p>
    <w:p>
      <w:pPr>
        <w:pStyle w:val="BodyText"/>
        <w:spacing w:line="273" w:lineRule="auto" w:before="27"/>
        <w:ind w:left="111" w:right="38"/>
        <w:jc w:val="both"/>
      </w:pPr>
      <w:r>
        <w:rPr/>
        <w:t>with</w:t>
      </w:r>
      <w:r>
        <w:rPr>
          <w:spacing w:val="-6"/>
        </w:rPr>
        <w:t> </w:t>
      </w:r>
      <w:r>
        <w:rPr/>
        <w:t>mean</w:t>
      </w:r>
      <w:r>
        <w:rPr>
          <w:spacing w:val="-7"/>
        </w:rPr>
        <w:t> </w:t>
      </w:r>
      <w:r>
        <w:rPr/>
        <w:t>absolute</w:t>
      </w:r>
      <w:r>
        <w:rPr>
          <w:spacing w:val="-8"/>
        </w:rPr>
        <w:t> </w:t>
      </w:r>
      <w:r>
        <w:rPr/>
        <w:t>error</w:t>
      </w:r>
      <w:r>
        <w:rPr>
          <w:spacing w:val="-7"/>
        </w:rPr>
        <w:t> </w:t>
      </w:r>
      <w:r>
        <w:rPr/>
        <w:t>as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loss</w:t>
      </w:r>
      <w:r>
        <w:rPr>
          <w:spacing w:val="-7"/>
        </w:rPr>
        <w:t> </w:t>
      </w:r>
      <w:r>
        <w:rPr/>
        <w:t>function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implemented</w:t>
      </w:r>
      <w:r>
        <w:rPr>
          <w:spacing w:val="-8"/>
        </w:rPr>
        <w:t> </w:t>
      </w:r>
      <w:r>
        <w:rPr/>
        <w:t>an</w:t>
      </w:r>
      <w:r>
        <w:rPr>
          <w:spacing w:val="-7"/>
        </w:rPr>
        <w:t> </w:t>
      </w:r>
      <w:r>
        <w:rPr/>
        <w:t>early</w:t>
      </w:r>
      <w:r>
        <w:rPr>
          <w:spacing w:val="40"/>
        </w:rPr>
        <w:t> </w:t>
      </w:r>
      <w:r>
        <w:rPr/>
        <w:t>stopping</w:t>
      </w:r>
      <w:r>
        <w:rPr>
          <w:spacing w:val="-9"/>
        </w:rPr>
        <w:t> </w:t>
      </w:r>
      <w:r>
        <w:rPr/>
        <w:t>criterion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avoid</w:t>
      </w:r>
      <w:r>
        <w:rPr>
          <w:spacing w:val="-9"/>
        </w:rPr>
        <w:t> </w:t>
      </w:r>
      <w:r>
        <w:rPr/>
        <w:t>over</w:t>
      </w:r>
      <w:r>
        <w:rPr>
          <w:rFonts w:ascii="Times New Roman"/>
        </w:rPr>
        <w:t>fi</w:t>
      </w:r>
      <w:r>
        <w:rPr/>
        <w:t>tting:</w:t>
      </w:r>
      <w:r>
        <w:rPr>
          <w:spacing w:val="-9"/>
        </w:rPr>
        <w:t> </w:t>
      </w:r>
      <w:r>
        <w:rPr/>
        <w:t>training</w:t>
      </w:r>
      <w:r>
        <w:rPr>
          <w:spacing w:val="-9"/>
        </w:rPr>
        <w:t> </w:t>
      </w:r>
      <w:r>
        <w:rPr/>
        <w:t>stops</w:t>
      </w:r>
      <w:r>
        <w:rPr>
          <w:spacing w:val="-9"/>
        </w:rPr>
        <w:t> </w:t>
      </w:r>
      <w:r>
        <w:rPr/>
        <w:t>if</w:t>
      </w:r>
      <w:r>
        <w:rPr>
          <w:spacing w:val="-8"/>
        </w:rPr>
        <w:t> </w:t>
      </w:r>
      <w:r>
        <w:rPr/>
        <w:t>performance</w:t>
      </w:r>
      <w:r>
        <w:rPr>
          <w:spacing w:val="-8"/>
        </w:rPr>
        <w:t> </w:t>
      </w:r>
      <w:r>
        <w:rPr/>
        <w:t>did</w:t>
      </w:r>
      <w:r>
        <w:rPr>
          <w:spacing w:val="40"/>
        </w:rPr>
        <w:t> </w:t>
      </w:r>
      <w:r>
        <w:rPr/>
        <w:t>not improve over 20 epochs.</w:t>
      </w:r>
    </w:p>
    <w:p>
      <w:pPr>
        <w:pStyle w:val="BodyText"/>
        <w:spacing w:before="37"/>
      </w:pPr>
    </w:p>
    <w:p>
      <w:pPr>
        <w:pStyle w:val="ListParagraph"/>
        <w:numPr>
          <w:ilvl w:val="1"/>
          <w:numId w:val="1"/>
        </w:numPr>
        <w:tabs>
          <w:tab w:pos="471" w:val="left" w:leader="none"/>
        </w:tabs>
        <w:spacing w:line="240" w:lineRule="auto" w:before="0" w:after="0"/>
        <w:ind w:left="47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Application</w:t>
      </w:r>
      <w:r>
        <w:rPr>
          <w:i/>
          <w:spacing w:val="4"/>
          <w:sz w:val="16"/>
        </w:rPr>
        <w:t> </w:t>
      </w:r>
      <w:r>
        <w:rPr>
          <w:i/>
          <w:spacing w:val="-2"/>
          <w:sz w:val="16"/>
        </w:rPr>
        <w:t>layers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1" w:right="38" w:firstLine="239"/>
        <w:jc w:val="both"/>
      </w:pPr>
      <w:r>
        <w:rPr/>
        <w:t>After</w:t>
      </w:r>
      <w:r>
        <w:rPr>
          <w:spacing w:val="-10"/>
        </w:rPr>
        <w:t> </w:t>
      </w:r>
      <w:r>
        <w:rPr/>
        <w:t>training,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encoder</w:t>
      </w:r>
      <w:r>
        <w:rPr>
          <w:spacing w:val="-10"/>
        </w:rPr>
        <w:t> </w:t>
      </w:r>
      <w:r>
        <w:rPr/>
        <w:t>(dotted</w:t>
      </w:r>
      <w:r>
        <w:rPr>
          <w:spacing w:val="-10"/>
        </w:rPr>
        <w:t> </w:t>
      </w:r>
      <w:r>
        <w:rPr/>
        <w:t>blue</w:t>
      </w:r>
      <w:r>
        <w:rPr>
          <w:spacing w:val="-9"/>
        </w:rPr>
        <w:t> </w:t>
      </w:r>
      <w:r>
        <w:rPr/>
        <w:t>box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hyperlink w:history="true" w:anchor="_bookmark1">
        <w:r>
          <w:rPr>
            <w:color w:val="007FAC"/>
          </w:rPr>
          <w:t>Fig.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1</w:t>
        </w:r>
      </w:hyperlink>
      <w:r>
        <w:rPr/>
        <w:t>)</w:t>
      </w:r>
      <w:r>
        <w:rPr>
          <w:spacing w:val="-10"/>
        </w:rPr>
        <w:t> </w:t>
      </w:r>
      <w:r>
        <w:rPr/>
        <w:t>can</w:t>
      </w:r>
      <w:r>
        <w:rPr>
          <w:spacing w:val="-10"/>
        </w:rPr>
        <w:t> </w:t>
      </w:r>
      <w:r>
        <w:rPr/>
        <w:t>be</w:t>
      </w:r>
      <w:r>
        <w:rPr>
          <w:spacing w:val="-9"/>
        </w:rPr>
        <w:t> </w:t>
      </w:r>
      <w:r>
        <w:rPr/>
        <w:t>used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a</w:t>
      </w:r>
      <w:r>
        <w:rPr>
          <w:spacing w:val="40"/>
        </w:rPr>
        <w:t> </w:t>
      </w:r>
      <w:r>
        <w:rPr/>
        <w:t>general feature extractor. By combining the encoder with </w:t>
      </w:r>
      <w:r>
        <w:rPr/>
        <w:t>application</w:t>
      </w:r>
      <w:r>
        <w:rPr>
          <w:spacing w:val="40"/>
        </w:rPr>
        <w:t> </w:t>
      </w:r>
      <w:r>
        <w:rPr/>
        <w:t>layers, we can test whether extracted features are useful for different</w:t>
      </w:r>
      <w:r>
        <w:rPr>
          <w:spacing w:val="40"/>
        </w:rPr>
        <w:t> </w:t>
      </w:r>
      <w:r>
        <w:rPr/>
        <w:t>problems.</w:t>
      </w:r>
      <w:r>
        <w:rPr>
          <w:spacing w:val="-3"/>
        </w:rPr>
        <w:t> </w:t>
      </w:r>
      <w:r>
        <w:rPr/>
        <w:t>Essentially,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structure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model</w:t>
      </w:r>
      <w:r>
        <w:rPr>
          <w:spacing w:val="-3"/>
        </w:rPr>
        <w:t> </w:t>
      </w:r>
      <w:r>
        <w:rPr/>
        <w:t>used</w:t>
      </w:r>
      <w:r>
        <w:rPr>
          <w:spacing w:val="-4"/>
        </w:rPr>
        <w:t> </w:t>
      </w:r>
      <w:r>
        <w:rPr/>
        <w:t>here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similar</w:t>
      </w:r>
      <w:r>
        <w:rPr>
          <w:spacing w:val="-4"/>
        </w:rPr>
        <w:t> </w:t>
      </w:r>
      <w:r>
        <w:rPr/>
        <w:t>to</w:t>
      </w:r>
      <w:r>
        <w:rPr>
          <w:spacing w:val="40"/>
        </w:rPr>
        <w:t> </w:t>
      </w:r>
      <w:r>
        <w:rPr/>
        <w:t>some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existing</w:t>
      </w:r>
      <w:r>
        <w:rPr>
          <w:spacing w:val="-9"/>
        </w:rPr>
        <w:t> </w:t>
      </w:r>
      <w:r>
        <w:rPr/>
        <w:t>models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used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standard</w:t>
      </w:r>
      <w:r>
        <w:rPr>
          <w:spacing w:val="-10"/>
        </w:rPr>
        <w:t> </w:t>
      </w:r>
      <w:r>
        <w:rPr/>
        <w:t>convolutional</w:t>
      </w:r>
      <w:r>
        <w:rPr>
          <w:spacing w:val="-9"/>
        </w:rPr>
        <w:t> </w:t>
      </w:r>
      <w:r>
        <w:rPr/>
        <w:t>neural</w:t>
      </w:r>
      <w:r>
        <w:rPr>
          <w:spacing w:val="40"/>
        </w:rPr>
        <w:t> </w:t>
      </w:r>
      <w:r>
        <w:rPr/>
        <w:t>network with shrinking dimensions with deeper layers (</w:t>
      </w:r>
      <w:hyperlink w:history="true" w:anchor="_bookmark46">
        <w:r>
          <w:rPr>
            <w:color w:val="007FAC"/>
          </w:rPr>
          <w:t>Ross et al.,</w:t>
        </w:r>
      </w:hyperlink>
      <w:r>
        <w:rPr>
          <w:color w:val="007FAC"/>
          <w:spacing w:val="40"/>
        </w:rPr>
        <w:t> </w:t>
      </w:r>
      <w:hyperlink w:history="true" w:anchor="_bookmark46">
        <w:r>
          <w:rPr>
            <w:color w:val="007FAC"/>
            <w:spacing w:val="-2"/>
          </w:rPr>
          <w:t>2018</w:t>
        </w:r>
      </w:hyperlink>
      <w:r>
        <w:rPr>
          <w:spacing w:val="-2"/>
        </w:rPr>
        <w:t>).</w:t>
      </w:r>
      <w:r>
        <w:rPr/>
        <w:t> </w:t>
      </w:r>
      <w:r>
        <w:rPr>
          <w:spacing w:val="-2"/>
        </w:rPr>
        <w:t>The</w:t>
      </w:r>
      <w:r>
        <w:rPr/>
        <w:t> </w:t>
      </w:r>
      <w:r>
        <w:rPr>
          <w:spacing w:val="-2"/>
        </w:rPr>
        <w:t>differences</w:t>
      </w:r>
      <w:r>
        <w:rPr/>
        <w:t> </w:t>
      </w:r>
      <w:r>
        <w:rPr>
          <w:spacing w:val="-2"/>
        </w:rPr>
        <w:t>between</w:t>
      </w:r>
      <w:r>
        <w:rPr>
          <w:spacing w:val="-1"/>
        </w:rPr>
        <w:t> </w:t>
      </w:r>
      <w:r>
        <w:rPr>
          <w:spacing w:val="-2"/>
        </w:rPr>
        <w:t>them</w:t>
      </w:r>
      <w:r>
        <w:rPr/>
        <w:t> </w:t>
      </w:r>
      <w:r>
        <w:rPr>
          <w:spacing w:val="-2"/>
        </w:rPr>
        <w:t>are</w:t>
      </w:r>
      <w:r>
        <w:rPr>
          <w:spacing w:val="-1"/>
        </w:rPr>
        <w:t> </w:t>
      </w:r>
      <w:r>
        <w:rPr>
          <w:spacing w:val="-2"/>
        </w:rPr>
        <w:t>the</w:t>
      </w:r>
      <w:r>
        <w:rPr>
          <w:spacing w:val="-1"/>
        </w:rPr>
        <w:t> </w:t>
      </w:r>
      <w:r>
        <w:rPr>
          <w:spacing w:val="-2"/>
        </w:rPr>
        <w:t>training</w:t>
      </w:r>
      <w:r>
        <w:rPr>
          <w:spacing w:val="-1"/>
        </w:rPr>
        <w:t> </w:t>
      </w:r>
      <w:r>
        <w:rPr>
          <w:spacing w:val="-2"/>
        </w:rPr>
        <w:t>processes,</w:t>
      </w:r>
      <w:r>
        <w:rPr>
          <w:spacing w:val="-1"/>
        </w:rPr>
        <w:t> </w:t>
      </w:r>
      <w:r>
        <w:rPr>
          <w:spacing w:val="-2"/>
        </w:rPr>
        <w:t>with</w:t>
      </w:r>
      <w:r>
        <w:rPr>
          <w:spacing w:val="-1"/>
        </w:rPr>
        <w:t> </w:t>
      </w:r>
      <w:r>
        <w:rPr>
          <w:spacing w:val="-5"/>
        </w:rPr>
        <w:t>the</w:t>
      </w:r>
    </w:p>
    <w:p>
      <w:pPr>
        <w:pStyle w:val="BodyText"/>
        <w:spacing w:line="276" w:lineRule="auto" w:before="110"/>
        <w:ind w:left="111" w:right="108"/>
        <w:jc w:val="both"/>
      </w:pPr>
      <w:r>
        <w:rPr/>
        <w:br w:type="column"/>
      </w:r>
      <w:r>
        <w:rPr/>
        <w:t>model</w:t>
      </w:r>
      <w:r>
        <w:rPr>
          <w:spacing w:val="-10"/>
        </w:rPr>
        <w:t> </w:t>
      </w:r>
      <w:r>
        <w:rPr/>
        <w:t>we</w:t>
      </w:r>
      <w:r>
        <w:rPr>
          <w:spacing w:val="-10"/>
        </w:rPr>
        <w:t> </w:t>
      </w:r>
      <w:r>
        <w:rPr/>
        <w:t>designed</w:t>
      </w:r>
      <w:r>
        <w:rPr>
          <w:spacing w:val="-9"/>
        </w:rPr>
        <w:t> </w:t>
      </w:r>
      <w:r>
        <w:rPr/>
        <w:t>here</w:t>
      </w:r>
      <w:r>
        <w:rPr>
          <w:spacing w:val="-10"/>
        </w:rPr>
        <w:t> </w:t>
      </w:r>
      <w:r>
        <w:rPr/>
        <w:t>using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training</w:t>
      </w:r>
      <w:r>
        <w:rPr>
          <w:spacing w:val="-10"/>
        </w:rPr>
        <w:t> </w:t>
      </w:r>
      <w:r>
        <w:rPr/>
        <w:t>approach</w:t>
      </w:r>
      <w:r>
        <w:rPr>
          <w:spacing w:val="-10"/>
        </w:rPr>
        <w:t> </w:t>
      </w:r>
      <w:r>
        <w:rPr/>
        <w:t>like</w:t>
      </w:r>
      <w:r>
        <w:rPr>
          <w:spacing w:val="-9"/>
        </w:rPr>
        <w:t> </w:t>
      </w:r>
      <w:r>
        <w:rPr/>
        <w:t>transfer</w:t>
      </w:r>
      <w:r>
        <w:rPr>
          <w:spacing w:val="-10"/>
        </w:rPr>
        <w:t> </w:t>
      </w:r>
      <w:r>
        <w:rPr/>
        <w:t>learning.</w:t>
      </w:r>
      <w:r>
        <w:rPr>
          <w:spacing w:val="40"/>
        </w:rPr>
        <w:t> </w:t>
      </w:r>
      <w:r>
        <w:rPr/>
        <w:t>We</w:t>
      </w:r>
      <w:r>
        <w:rPr>
          <w:spacing w:val="-7"/>
        </w:rPr>
        <w:t> </w:t>
      </w:r>
      <w:r>
        <w:rPr/>
        <w:t>tested</w:t>
      </w:r>
      <w:r>
        <w:rPr>
          <w:spacing w:val="-8"/>
        </w:rPr>
        <w:t> </w:t>
      </w:r>
      <w:r>
        <w:rPr/>
        <w:t>two</w:t>
      </w:r>
      <w:r>
        <w:rPr>
          <w:spacing w:val="-7"/>
        </w:rPr>
        <w:t> </w:t>
      </w:r>
      <w:r>
        <w:rPr/>
        <w:t>architectures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application</w:t>
      </w:r>
      <w:r>
        <w:rPr>
          <w:spacing w:val="-6"/>
        </w:rPr>
        <w:t> </w:t>
      </w:r>
      <w:r>
        <w:rPr/>
        <w:t>layers: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>
          <w:rFonts w:ascii="Times New Roman"/>
        </w:rPr>
        <w:t>fi</w:t>
      </w:r>
      <w:r>
        <w:rPr/>
        <w:t>rst</w:t>
      </w:r>
      <w:r>
        <w:rPr>
          <w:spacing w:val="-6"/>
        </w:rPr>
        <w:t> </w:t>
      </w:r>
      <w:r>
        <w:rPr/>
        <w:t>one</w:t>
      </w:r>
      <w:r>
        <w:rPr>
          <w:spacing w:val="-8"/>
        </w:rPr>
        <w:t> </w:t>
      </w:r>
      <w:r>
        <w:rPr/>
        <w:t>has</w:t>
      </w:r>
      <w:r>
        <w:rPr>
          <w:spacing w:val="-6"/>
        </w:rPr>
        <w:t> </w:t>
      </w:r>
      <w:r>
        <w:rPr/>
        <w:t>a</w:t>
      </w:r>
      <w:r>
        <w:rPr>
          <w:spacing w:val="40"/>
        </w:rPr>
        <w:t> </w:t>
      </w:r>
      <w:r>
        <w:rPr/>
        <w:t>single fully connected layer where 100 neurons were added to the</w:t>
      </w:r>
      <w:r>
        <w:rPr>
          <w:spacing w:val="40"/>
        </w:rPr>
        <w:t> </w:t>
      </w:r>
      <w:r>
        <w:rPr/>
        <w:t>encoder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>
          <w:rFonts w:ascii="Times New Roman"/>
        </w:rPr>
        <w:t>fl</w:t>
      </w:r>
      <w:r>
        <w:rPr/>
        <w:t>attened</w:t>
      </w:r>
      <w:r>
        <w:rPr>
          <w:spacing w:val="-6"/>
        </w:rPr>
        <w:t> </w:t>
      </w:r>
      <w:r>
        <w:rPr/>
        <w:t>output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encoder</w:t>
      </w:r>
      <w:r>
        <w:rPr>
          <w:spacing w:val="-7"/>
        </w:rPr>
        <w:t> </w:t>
      </w:r>
      <w:r>
        <w:rPr/>
        <w:t>serves</w:t>
      </w:r>
      <w:r>
        <w:rPr>
          <w:spacing w:val="-6"/>
        </w:rPr>
        <w:t> </w:t>
      </w:r>
      <w:r>
        <w:rPr/>
        <w:t>as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input.</w:t>
      </w:r>
      <w:r>
        <w:rPr>
          <w:spacing w:val="-7"/>
        </w:rPr>
        <w:t> </w:t>
      </w:r>
      <w:r>
        <w:rPr/>
        <w:t>The</w:t>
      </w:r>
      <w:r>
        <w:rPr>
          <w:spacing w:val="40"/>
        </w:rPr>
        <w:t> </w:t>
      </w:r>
      <w:r>
        <w:rPr/>
        <w:t>second one has a convolutional layer with 32 kernels before the fully</w:t>
      </w:r>
      <w:r>
        <w:rPr>
          <w:spacing w:val="40"/>
        </w:rPr>
        <w:t> </w:t>
      </w:r>
      <w:r>
        <w:rPr/>
        <w:t>connected</w:t>
      </w:r>
      <w:r>
        <w:rPr>
          <w:spacing w:val="-1"/>
        </w:rPr>
        <w:t> </w:t>
      </w:r>
      <w:r>
        <w:rPr/>
        <w:t>layer.</w:t>
      </w:r>
      <w:r>
        <w:rPr>
          <w:spacing w:val="-1"/>
        </w:rPr>
        <w:t> </w:t>
      </w:r>
      <w:r>
        <w:rPr/>
        <w:t>If</w:t>
      </w:r>
      <w:r>
        <w:rPr>
          <w:spacing w:val="-1"/>
        </w:rPr>
        <w:t> </w:t>
      </w:r>
      <w:r>
        <w:rPr/>
        <w:t>we</w:t>
      </w:r>
      <w:r>
        <w:rPr>
          <w:spacing w:val="-1"/>
        </w:rPr>
        <w:t> </w:t>
      </w:r>
      <w:r>
        <w:rPr/>
        <w:t>do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use</w:t>
      </w:r>
      <w:r>
        <w:rPr>
          <w:spacing w:val="-1"/>
        </w:rPr>
        <w:t> </w:t>
      </w:r>
      <w:r>
        <w:rPr/>
        <w:t>this CNN</w:t>
      </w:r>
      <w:r>
        <w:rPr>
          <w:spacing w:val="-1"/>
        </w:rPr>
        <w:t> </w:t>
      </w:r>
      <w:r>
        <w:rPr/>
        <w:t>layer,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features</w:t>
      </w:r>
      <w:r>
        <w:rPr>
          <w:spacing w:val="-1"/>
        </w:rPr>
        <w:t> </w:t>
      </w:r>
      <w:r>
        <w:rPr/>
        <w:t>extracted</w:t>
      </w:r>
      <w:r>
        <w:rPr>
          <w:spacing w:val="40"/>
        </w:rPr>
        <w:t> </w:t>
      </w:r>
      <w:r>
        <w:rPr/>
        <w:t>directly from the encoder will be used for making decisions. With the</w:t>
      </w:r>
      <w:r>
        <w:rPr>
          <w:spacing w:val="40"/>
        </w:rPr>
        <w:t> </w:t>
      </w:r>
      <w:r>
        <w:rPr/>
        <w:t>CNN</w:t>
      </w:r>
      <w:r>
        <w:rPr>
          <w:spacing w:val="-4"/>
        </w:rPr>
        <w:t> </w:t>
      </w:r>
      <w:r>
        <w:rPr/>
        <w:t>layer</w:t>
      </w:r>
      <w:r>
        <w:rPr>
          <w:spacing w:val="-3"/>
        </w:rPr>
        <w:t> </w:t>
      </w:r>
      <w:r>
        <w:rPr/>
        <w:t>added,</w:t>
      </w:r>
      <w:r>
        <w:rPr>
          <w:spacing w:val="-3"/>
        </w:rPr>
        <w:t> </w:t>
      </w:r>
      <w:r>
        <w:rPr/>
        <w:t>it</w:t>
      </w:r>
      <w:r>
        <w:rPr>
          <w:spacing w:val="-4"/>
        </w:rPr>
        <w:t> </w:t>
      </w:r>
      <w:r>
        <w:rPr/>
        <w:t>provides</w:t>
      </w:r>
      <w:r>
        <w:rPr>
          <w:spacing w:val="-4"/>
        </w:rPr>
        <w:t> </w:t>
      </w:r>
      <w:r>
        <w:rPr/>
        <w:t>another</w:t>
      </w:r>
      <w:r>
        <w:rPr>
          <w:spacing w:val="-4"/>
        </w:rPr>
        <w:t> </w:t>
      </w:r>
      <w:r>
        <w:rPr/>
        <w:t>mechanism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update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extract</w:t>
      </w:r>
      <w:r>
        <w:rPr>
          <w:spacing w:val="40"/>
        </w:rPr>
        <w:t> </w:t>
      </w:r>
      <w:r>
        <w:rPr/>
        <w:t>the features to make it more adaptable to the new problems, thus</w:t>
      </w:r>
      <w:r>
        <w:rPr>
          <w:spacing w:val="40"/>
        </w:rPr>
        <w:t> </w:t>
      </w:r>
      <w:r>
        <w:rPr/>
        <w:t>achieving</w:t>
      </w:r>
      <w:r>
        <w:rPr>
          <w:spacing w:val="-10"/>
        </w:rPr>
        <w:t> </w:t>
      </w:r>
      <w:r>
        <w:rPr/>
        <w:t>better</w:t>
      </w:r>
      <w:r>
        <w:rPr>
          <w:spacing w:val="-10"/>
        </w:rPr>
        <w:t> </w:t>
      </w:r>
      <w:r>
        <w:rPr/>
        <w:t>results</w:t>
      </w:r>
      <w:r>
        <w:rPr>
          <w:spacing w:val="-9"/>
        </w:rPr>
        <w:t> </w:t>
      </w:r>
      <w:r>
        <w:rPr/>
        <w:t>as</w:t>
      </w:r>
      <w:r>
        <w:rPr>
          <w:spacing w:val="-10"/>
        </w:rPr>
        <w:t> </w:t>
      </w:r>
      <w:r>
        <w:rPr/>
        <w:t>will</w:t>
      </w:r>
      <w:r>
        <w:rPr>
          <w:spacing w:val="-10"/>
        </w:rPr>
        <w:t> </w:t>
      </w:r>
      <w:r>
        <w:rPr/>
        <w:t>be</w:t>
      </w:r>
      <w:r>
        <w:rPr>
          <w:spacing w:val="-9"/>
        </w:rPr>
        <w:t> </w:t>
      </w:r>
      <w:r>
        <w:rPr/>
        <w:t>shown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results</w:t>
      </w:r>
      <w:r>
        <w:rPr>
          <w:spacing w:val="-10"/>
        </w:rPr>
        <w:t> </w:t>
      </w:r>
      <w:r>
        <w:rPr/>
        <w:t>section.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sigmoid</w:t>
      </w:r>
      <w:r>
        <w:rPr>
          <w:spacing w:val="40"/>
        </w:rPr>
        <w:t> </w:t>
      </w:r>
      <w:r>
        <w:rPr/>
        <w:t>or ReLU activation function was used as the output depending on</w:t>
      </w:r>
      <w:r>
        <w:rPr>
          <w:spacing w:val="40"/>
        </w:rPr>
        <w:t> </w:t>
      </w:r>
      <w:r>
        <w:rPr/>
        <w:t>whether it is a classi</w:t>
      </w:r>
      <w:r>
        <w:rPr>
          <w:rFonts w:ascii="Times New Roman"/>
        </w:rPr>
        <w:t>fi</w:t>
      </w:r>
      <w:r>
        <w:rPr/>
        <w:t>cation or regression problem.</w:t>
      </w:r>
    </w:p>
    <w:p>
      <w:pPr>
        <w:pStyle w:val="BodyText"/>
        <w:spacing w:before="23"/>
      </w:pPr>
    </w:p>
    <w:p>
      <w:pPr>
        <w:pStyle w:val="ListParagraph"/>
        <w:numPr>
          <w:ilvl w:val="1"/>
          <w:numId w:val="1"/>
        </w:numPr>
        <w:tabs>
          <w:tab w:pos="471" w:val="left" w:leader="none"/>
        </w:tabs>
        <w:spacing w:line="240" w:lineRule="auto" w:before="0" w:after="0"/>
        <w:ind w:left="47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Baseline</w:t>
      </w:r>
      <w:r>
        <w:rPr>
          <w:i/>
          <w:spacing w:val="6"/>
          <w:sz w:val="16"/>
        </w:rPr>
        <w:t> </w:t>
      </w:r>
      <w:r>
        <w:rPr>
          <w:i/>
          <w:spacing w:val="-2"/>
          <w:sz w:val="16"/>
        </w:rPr>
        <w:t>model</w:t>
      </w:r>
    </w:p>
    <w:p>
      <w:pPr>
        <w:pStyle w:val="BodyText"/>
        <w:spacing w:before="56"/>
        <w:rPr>
          <w:i/>
        </w:rPr>
      </w:pPr>
    </w:p>
    <w:p>
      <w:pPr>
        <w:pStyle w:val="BodyText"/>
        <w:spacing w:line="276" w:lineRule="auto"/>
        <w:ind w:left="111" w:right="109" w:firstLine="239"/>
        <w:jc w:val="both"/>
      </w:pP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baseline</w:t>
      </w:r>
      <w:r>
        <w:rPr>
          <w:spacing w:val="-6"/>
        </w:rPr>
        <w:t> </w:t>
      </w:r>
      <w:r>
        <w:rPr>
          <w:spacing w:val="-2"/>
        </w:rPr>
        <w:t>model</w:t>
      </w:r>
      <w:r>
        <w:rPr>
          <w:spacing w:val="-5"/>
        </w:rPr>
        <w:t> </w:t>
      </w:r>
      <w:r>
        <w:rPr>
          <w:spacing w:val="-2"/>
        </w:rPr>
        <w:t>refers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simple</w:t>
      </w:r>
      <w:r>
        <w:rPr>
          <w:spacing w:val="-6"/>
        </w:rPr>
        <w:t> </w:t>
      </w:r>
      <w:r>
        <w:rPr>
          <w:spacing w:val="-2"/>
        </w:rPr>
        <w:t>or</w:t>
      </w:r>
      <w:r>
        <w:rPr>
          <w:spacing w:val="-5"/>
        </w:rPr>
        <w:t> </w:t>
      </w:r>
      <w:r>
        <w:rPr>
          <w:spacing w:val="-2"/>
        </w:rPr>
        <w:t>existing</w:t>
      </w:r>
      <w:r>
        <w:rPr>
          <w:spacing w:val="-5"/>
        </w:rPr>
        <w:t> </w:t>
      </w:r>
      <w:r>
        <w:rPr>
          <w:spacing w:val="-2"/>
        </w:rPr>
        <w:t>model</w:t>
      </w:r>
      <w:r>
        <w:rPr>
          <w:spacing w:val="-5"/>
        </w:rPr>
        <w:t> </w:t>
      </w:r>
      <w:r>
        <w:rPr>
          <w:spacing w:val="-2"/>
        </w:rPr>
        <w:t>that</w:t>
      </w:r>
      <w:r>
        <w:rPr>
          <w:spacing w:val="-5"/>
        </w:rPr>
        <w:t> </w:t>
      </w:r>
      <w:r>
        <w:rPr>
          <w:spacing w:val="-2"/>
        </w:rPr>
        <w:t>can</w:t>
      </w:r>
      <w:r>
        <w:rPr>
          <w:spacing w:val="-6"/>
        </w:rPr>
        <w:t> </w:t>
      </w:r>
      <w:r>
        <w:rPr>
          <w:spacing w:val="-2"/>
        </w:rPr>
        <w:t>serve</w:t>
      </w:r>
      <w:r>
        <w:rPr>
          <w:spacing w:val="-5"/>
        </w:rPr>
        <w:t> </w:t>
      </w:r>
      <w:r>
        <w:rPr>
          <w:spacing w:val="-2"/>
        </w:rPr>
        <w:t>as</w:t>
      </w:r>
      <w:r>
        <w:rPr>
          <w:spacing w:val="40"/>
        </w:rPr>
        <w:t> </w:t>
      </w:r>
      <w:r>
        <w:rPr/>
        <w:t>a performance reference. In this case, we use a model with the same</w:t>
      </w:r>
      <w:r>
        <w:rPr>
          <w:spacing w:val="40"/>
        </w:rPr>
        <w:t> </w:t>
      </w:r>
      <w:r>
        <w:rPr/>
        <w:t>structure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encoder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application</w:t>
      </w:r>
      <w:r>
        <w:rPr>
          <w:spacing w:val="-9"/>
        </w:rPr>
        <w:t> </w:t>
      </w:r>
      <w:r>
        <w:rPr/>
        <w:t>layers,</w:t>
      </w:r>
      <w:r>
        <w:rPr>
          <w:spacing w:val="-10"/>
        </w:rPr>
        <w:t> </w:t>
      </w:r>
      <w:r>
        <w:rPr/>
        <w:t>but</w:t>
      </w:r>
      <w:r>
        <w:rPr>
          <w:spacing w:val="-10"/>
        </w:rPr>
        <w:t> </w:t>
      </w:r>
      <w:r>
        <w:rPr/>
        <w:t>trained</w:t>
      </w:r>
      <w:r>
        <w:rPr>
          <w:spacing w:val="-9"/>
        </w:rPr>
        <w:t> </w:t>
      </w:r>
      <w:r>
        <w:rPr/>
        <w:t>from</w:t>
      </w:r>
      <w:r>
        <w:rPr>
          <w:spacing w:val="-10"/>
        </w:rPr>
        <w:t> </w:t>
      </w:r>
      <w:r>
        <w:rPr/>
        <w:t>scratch</w:t>
      </w:r>
      <w:r>
        <w:rPr>
          <w:spacing w:val="40"/>
        </w:rPr>
        <w:t> </w:t>
      </w:r>
      <w:r>
        <w:rPr/>
        <w:t>instead of relying on pre-trained encoder, as our baseline model.</w:t>
      </w:r>
    </w:p>
    <w:p>
      <w:pPr>
        <w:pStyle w:val="BodyText"/>
        <w:spacing w:before="30"/>
      </w:pPr>
    </w:p>
    <w:p>
      <w:pPr>
        <w:pStyle w:val="ListParagraph"/>
        <w:numPr>
          <w:ilvl w:val="1"/>
          <w:numId w:val="1"/>
        </w:numPr>
        <w:tabs>
          <w:tab w:pos="471" w:val="left" w:leader="none"/>
        </w:tabs>
        <w:spacing w:line="240" w:lineRule="auto" w:before="1" w:after="0"/>
        <w:ind w:left="471" w:right="0" w:hanging="360"/>
        <w:jc w:val="left"/>
        <w:rPr>
          <w:i/>
          <w:sz w:val="16"/>
        </w:rPr>
      </w:pPr>
      <w:r>
        <w:rPr>
          <w:i/>
          <w:w w:val="85"/>
          <w:sz w:val="16"/>
        </w:rPr>
        <w:t>Training</w:t>
      </w:r>
      <w:r>
        <w:rPr>
          <w:i/>
          <w:spacing w:val="19"/>
          <w:sz w:val="16"/>
        </w:rPr>
        <w:t> </w:t>
      </w:r>
      <w:r>
        <w:rPr>
          <w:i/>
          <w:spacing w:val="-2"/>
          <w:w w:val="95"/>
          <w:sz w:val="16"/>
        </w:rPr>
        <w:t>setup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11" w:right="108" w:firstLine="239"/>
        <w:jc w:val="both"/>
      </w:pPr>
      <w:r>
        <w:rPr/>
        <w:t>Two training schemas were tested: (1) train only the </w:t>
      </w:r>
      <w:r>
        <w:rPr/>
        <w:t>application</w:t>
      </w:r>
      <w:r>
        <w:rPr>
          <w:spacing w:val="40"/>
        </w:rPr>
        <w:t> </w:t>
      </w:r>
      <w:r>
        <w:rPr/>
        <w:t>layers, so the encoder parameters are locked. This is similar to the</w:t>
      </w:r>
      <w:r>
        <w:rPr>
          <w:spacing w:val="40"/>
        </w:rPr>
        <w:t> </w:t>
      </w:r>
      <w:r>
        <w:rPr>
          <w:spacing w:val="-2"/>
        </w:rPr>
        <w:t>standard</w:t>
      </w:r>
      <w:r>
        <w:rPr>
          <w:spacing w:val="-6"/>
        </w:rPr>
        <w:t> </w:t>
      </w:r>
      <w:r>
        <w:rPr>
          <w:spacing w:val="-2"/>
        </w:rPr>
        <w:t>transfer</w:t>
      </w:r>
      <w:r>
        <w:rPr>
          <w:spacing w:val="-7"/>
        </w:rPr>
        <w:t> </w:t>
      </w:r>
      <w:r>
        <w:rPr>
          <w:spacing w:val="-2"/>
        </w:rPr>
        <w:t>learning</w:t>
      </w:r>
      <w:r>
        <w:rPr>
          <w:spacing w:val="-6"/>
        </w:rPr>
        <w:t> </w:t>
      </w:r>
      <w:r>
        <w:rPr>
          <w:spacing w:val="-2"/>
        </w:rPr>
        <w:t>approach</w:t>
      </w:r>
      <w:r>
        <w:rPr>
          <w:spacing w:val="-5"/>
        </w:rPr>
        <w:t> </w:t>
      </w:r>
      <w:r>
        <w:rPr>
          <w:spacing w:val="-2"/>
        </w:rPr>
        <w:t>(</w:t>
      </w:r>
      <w:hyperlink w:history="true" w:anchor="_bookmark53">
        <w:r>
          <w:rPr>
            <w:color w:val="007FAC"/>
            <w:spacing w:val="-2"/>
          </w:rPr>
          <w:t>Tan</w:t>
        </w:r>
        <w:r>
          <w:rPr>
            <w:color w:val="007FAC"/>
            <w:spacing w:val="-6"/>
          </w:rPr>
          <w:t> </w:t>
        </w:r>
        <w:r>
          <w:rPr>
            <w:color w:val="007FAC"/>
            <w:spacing w:val="-2"/>
          </w:rPr>
          <w:t>et</w:t>
        </w:r>
        <w:r>
          <w:rPr>
            <w:color w:val="007FAC"/>
            <w:spacing w:val="-6"/>
          </w:rPr>
          <w:t> </w:t>
        </w:r>
        <w:r>
          <w:rPr>
            <w:color w:val="007FAC"/>
            <w:spacing w:val="-2"/>
          </w:rPr>
          <w:t>al.,</w:t>
        </w:r>
        <w:r>
          <w:rPr>
            <w:color w:val="007FAC"/>
            <w:spacing w:val="-6"/>
          </w:rPr>
          <w:t> </w:t>
        </w:r>
        <w:r>
          <w:rPr>
            <w:color w:val="007FAC"/>
            <w:spacing w:val="-2"/>
          </w:rPr>
          <w:t>2018</w:t>
        </w:r>
      </w:hyperlink>
      <w:r>
        <w:rPr>
          <w:spacing w:val="-2"/>
        </w:rPr>
        <w:t>),</w:t>
      </w:r>
      <w:r>
        <w:rPr>
          <w:spacing w:val="-6"/>
        </w:rPr>
        <w:t> </w:t>
      </w:r>
      <w:r>
        <w:rPr>
          <w:spacing w:val="-2"/>
        </w:rPr>
        <w:t>or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special</w:t>
      </w:r>
      <w:r>
        <w:rPr>
          <w:spacing w:val="-7"/>
        </w:rPr>
        <w:t> </w:t>
      </w:r>
      <w:r>
        <w:rPr>
          <w:spacing w:val="-2"/>
        </w:rPr>
        <w:t>case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transfer learning that only tunes the last fully connected layers. This</w:t>
      </w:r>
      <w:r>
        <w:rPr>
          <w:spacing w:val="40"/>
        </w:rPr>
        <w:t> </w:t>
      </w:r>
      <w:r>
        <w:rPr/>
        <w:t>approach assumes that the locked layers trained on a large amount of</w:t>
      </w:r>
      <w:r>
        <w:rPr>
          <w:spacing w:val="40"/>
        </w:rPr>
        <w:t> </w:t>
      </w:r>
      <w:r>
        <w:rPr>
          <w:spacing w:val="-2"/>
        </w:rPr>
        <w:t>data</w:t>
      </w:r>
      <w:r>
        <w:rPr>
          <w:spacing w:val="-8"/>
        </w:rPr>
        <w:t> </w:t>
      </w:r>
      <w:r>
        <w:rPr>
          <w:spacing w:val="-2"/>
        </w:rPr>
        <w:t>are</w:t>
      </w:r>
      <w:r>
        <w:rPr>
          <w:spacing w:val="-8"/>
        </w:rPr>
        <w:t> </w:t>
      </w:r>
      <w:r>
        <w:rPr>
          <w:spacing w:val="-2"/>
        </w:rPr>
        <w:t>considered</w:t>
      </w:r>
      <w:r>
        <w:rPr>
          <w:spacing w:val="-7"/>
        </w:rPr>
        <w:t> </w:t>
      </w:r>
      <w:r>
        <w:rPr>
          <w:spacing w:val="-2"/>
        </w:rPr>
        <w:t>as</w:t>
      </w:r>
      <w:r>
        <w:rPr>
          <w:spacing w:val="-8"/>
        </w:rPr>
        <w:t> </w:t>
      </w:r>
      <w:r>
        <w:rPr>
          <w:spacing w:val="-2"/>
        </w:rPr>
        <w:t>good</w:t>
      </w:r>
      <w:r>
        <w:rPr>
          <w:spacing w:val="-8"/>
        </w:rPr>
        <w:t> </w:t>
      </w:r>
      <w:r>
        <w:rPr>
          <w:spacing w:val="-2"/>
        </w:rPr>
        <w:t>feature</w:t>
      </w:r>
      <w:r>
        <w:rPr>
          <w:spacing w:val="-7"/>
        </w:rPr>
        <w:t> </w:t>
      </w:r>
      <w:r>
        <w:rPr>
          <w:spacing w:val="-2"/>
        </w:rPr>
        <w:t>extractors.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this</w:t>
      </w:r>
      <w:r>
        <w:rPr>
          <w:spacing w:val="-7"/>
        </w:rPr>
        <w:t> </w:t>
      </w:r>
      <w:r>
        <w:rPr>
          <w:spacing w:val="-2"/>
        </w:rPr>
        <w:t>case,</w:t>
      </w:r>
      <w:r>
        <w:rPr>
          <w:spacing w:val="-8"/>
        </w:rPr>
        <w:t> </w:t>
      </w:r>
      <w:r>
        <w:rPr>
          <w:spacing w:val="-2"/>
        </w:rPr>
        <w:t>tuning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last</w:t>
      </w:r>
      <w:r>
        <w:rPr>
          <w:spacing w:val="40"/>
        </w:rPr>
        <w:t> </w:t>
      </w:r>
      <w:r>
        <w:rPr/>
        <w:t>layer will help the model accommodate the new patterns in the new</w:t>
      </w:r>
      <w:r>
        <w:rPr>
          <w:spacing w:val="40"/>
        </w:rPr>
        <w:t> </w:t>
      </w:r>
      <w:r>
        <w:rPr/>
        <w:t>dataset that the model will be applied on. This approach usually works</w:t>
      </w:r>
      <w:r>
        <w:rPr>
          <w:spacing w:val="40"/>
        </w:rPr>
        <w:t> </w:t>
      </w:r>
      <w:r>
        <w:rPr/>
        <w:t>well when the features extracted from the locked layers are similar to</w:t>
      </w:r>
      <w:r>
        <w:rPr>
          <w:spacing w:val="40"/>
        </w:rPr>
        <w:t> </w:t>
      </w:r>
      <w:r>
        <w:rPr/>
        <w:t>those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new</w:t>
      </w:r>
      <w:r>
        <w:rPr>
          <w:spacing w:val="-7"/>
        </w:rPr>
        <w:t> </w:t>
      </w:r>
      <w:r>
        <w:rPr/>
        <w:t>dataset,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it</w:t>
      </w:r>
      <w:r>
        <w:rPr>
          <w:spacing w:val="-7"/>
        </w:rPr>
        <w:t> </w:t>
      </w:r>
      <w:r>
        <w:rPr/>
        <w:t>works</w:t>
      </w:r>
      <w:r>
        <w:rPr>
          <w:spacing w:val="-7"/>
        </w:rPr>
        <w:t> </w:t>
      </w:r>
      <w:r>
        <w:rPr/>
        <w:t>best</w:t>
      </w:r>
      <w:r>
        <w:rPr>
          <w:spacing w:val="-7"/>
        </w:rPr>
        <w:t> </w:t>
      </w:r>
      <w:r>
        <w:rPr/>
        <w:t>if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problems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similar</w:t>
      </w:r>
      <w:r>
        <w:rPr>
          <w:spacing w:val="-7"/>
        </w:rPr>
        <w:t> </w:t>
      </w:r>
      <w:r>
        <w:rPr/>
        <w:t>or</w:t>
      </w:r>
      <w:r>
        <w:rPr>
          <w:spacing w:val="40"/>
        </w:rPr>
        <w:t> </w:t>
      </w:r>
      <w:r>
        <w:rPr/>
        <w:t>the same. (2) After tuning the application layers, we also </w:t>
      </w:r>
      <w:r>
        <w:rPr>
          <w:rFonts w:ascii="Times New Roman"/>
        </w:rPr>
        <w:t>fi</w:t>
      </w:r>
      <w:r>
        <w:rPr/>
        <w:t>ne tune the</w:t>
      </w:r>
      <w:r>
        <w:rPr>
          <w:spacing w:val="40"/>
        </w:rPr>
        <w:t> </w:t>
      </w:r>
      <w:r>
        <w:rPr/>
        <w:t>parameters of the encoder layers (i.e. unlock them), using a very small</w:t>
      </w:r>
      <w:r>
        <w:rPr>
          <w:spacing w:val="40"/>
        </w:rPr>
        <w:t> </w:t>
      </w:r>
      <w:r>
        <w:rPr>
          <w:spacing w:val="-2"/>
        </w:rPr>
        <w:t>learning</w:t>
      </w:r>
      <w:r>
        <w:rPr>
          <w:spacing w:val="-8"/>
        </w:rPr>
        <w:t> </w:t>
      </w:r>
      <w:r>
        <w:rPr>
          <w:spacing w:val="-2"/>
        </w:rPr>
        <w:t>rate.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features</w:t>
      </w:r>
      <w:r>
        <w:rPr>
          <w:spacing w:val="-7"/>
        </w:rPr>
        <w:t> </w:t>
      </w:r>
      <w:r>
        <w:rPr>
          <w:spacing w:val="-2"/>
        </w:rPr>
        <w:t>trained</w:t>
      </w:r>
      <w:r>
        <w:rPr>
          <w:spacing w:val="-8"/>
        </w:rPr>
        <w:t> </w:t>
      </w:r>
      <w:r>
        <w:rPr>
          <w:spacing w:val="-2"/>
        </w:rPr>
        <w:t>on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different</w:t>
      </w:r>
      <w:r>
        <w:rPr>
          <w:spacing w:val="-7"/>
        </w:rPr>
        <w:t> </w:t>
      </w:r>
      <w:r>
        <w:rPr>
          <w:spacing w:val="-2"/>
        </w:rPr>
        <w:t>dataset</w:t>
      </w:r>
      <w:r>
        <w:rPr>
          <w:spacing w:val="-7"/>
        </w:rPr>
        <w:t> </w:t>
      </w:r>
      <w:r>
        <w:rPr>
          <w:spacing w:val="-2"/>
        </w:rPr>
        <w:t>or</w:t>
      </w:r>
      <w:r>
        <w:rPr>
          <w:spacing w:val="-7"/>
        </w:rPr>
        <w:t> </w:t>
      </w:r>
      <w:r>
        <w:rPr>
          <w:spacing w:val="-2"/>
        </w:rPr>
        <w:t>task</w:t>
      </w:r>
      <w:r>
        <w:rPr>
          <w:spacing w:val="-8"/>
        </w:rPr>
        <w:t> </w:t>
      </w:r>
      <w:r>
        <w:rPr>
          <w:spacing w:val="-2"/>
        </w:rPr>
        <w:t>may</w:t>
      </w:r>
      <w:r>
        <w:rPr>
          <w:spacing w:val="-7"/>
        </w:rPr>
        <w:t> </w:t>
      </w:r>
      <w:r>
        <w:rPr>
          <w:spacing w:val="-2"/>
        </w:rPr>
        <w:t>be</w:t>
      </w:r>
      <w:r>
        <w:rPr>
          <w:spacing w:val="-8"/>
        </w:rPr>
        <w:t> </w:t>
      </w:r>
      <w:r>
        <w:rPr>
          <w:spacing w:val="-2"/>
        </w:rPr>
        <w:t>so</w:t>
      </w:r>
      <w:r>
        <w:rPr>
          <w:spacing w:val="40"/>
        </w:rPr>
        <w:t> </w:t>
      </w:r>
      <w:r>
        <w:rPr/>
        <w:t>different</w:t>
      </w:r>
      <w:r>
        <w:rPr>
          <w:spacing w:val="38"/>
        </w:rPr>
        <w:t> </w:t>
      </w:r>
      <w:r>
        <w:rPr/>
        <w:t>from</w:t>
      </w:r>
      <w:r>
        <w:rPr>
          <w:spacing w:val="39"/>
        </w:rPr>
        <w:t> </w:t>
      </w:r>
      <w:r>
        <w:rPr/>
        <w:t>the</w:t>
      </w:r>
      <w:r>
        <w:rPr>
          <w:spacing w:val="38"/>
        </w:rPr>
        <w:t> </w:t>
      </w:r>
      <w:r>
        <w:rPr/>
        <w:t>ones</w:t>
      </w:r>
      <w:r>
        <w:rPr>
          <w:spacing w:val="39"/>
        </w:rPr>
        <w:t> </w:t>
      </w:r>
      <w:r>
        <w:rPr/>
        <w:t>in</w:t>
      </w:r>
      <w:r>
        <w:rPr>
          <w:spacing w:val="39"/>
        </w:rPr>
        <w:t> </w:t>
      </w:r>
      <w:r>
        <w:rPr/>
        <w:t>the</w:t>
      </w:r>
      <w:r>
        <w:rPr>
          <w:spacing w:val="39"/>
        </w:rPr>
        <w:t> </w:t>
      </w:r>
      <w:r>
        <w:rPr/>
        <w:t>new</w:t>
      </w:r>
      <w:r>
        <w:rPr>
          <w:spacing w:val="39"/>
        </w:rPr>
        <w:t> </w:t>
      </w:r>
      <w:r>
        <w:rPr/>
        <w:t>problem</w:t>
      </w:r>
      <w:r>
        <w:rPr>
          <w:spacing w:val="38"/>
        </w:rPr>
        <w:t> </w:t>
      </w:r>
      <w:r>
        <w:rPr/>
        <w:t>that</w:t>
      </w:r>
      <w:r>
        <w:rPr>
          <w:spacing w:val="39"/>
        </w:rPr>
        <w:t> </w:t>
      </w:r>
      <w:r>
        <w:rPr>
          <w:rFonts w:ascii="Times New Roman"/>
        </w:rPr>
        <w:t>fi</w:t>
      </w:r>
      <w:r>
        <w:rPr/>
        <w:t>ne-tuning</w:t>
      </w:r>
      <w:r>
        <w:rPr>
          <w:spacing w:val="38"/>
        </w:rPr>
        <w:t> </w:t>
      </w:r>
      <w:r>
        <w:rPr/>
        <w:t>these</w:t>
      </w:r>
      <w:r>
        <w:rPr>
          <w:spacing w:val="40"/>
        </w:rPr>
        <w:t> </w:t>
      </w:r>
      <w:r>
        <w:rPr>
          <w:spacing w:val="-2"/>
        </w:rPr>
        <w:t>pre-trained</w:t>
      </w:r>
      <w:r>
        <w:rPr>
          <w:spacing w:val="-5"/>
        </w:rPr>
        <w:t> </w:t>
      </w:r>
      <w:r>
        <w:rPr>
          <w:spacing w:val="-2"/>
        </w:rPr>
        <w:t>layers</w:t>
      </w:r>
      <w:r>
        <w:rPr>
          <w:spacing w:val="-4"/>
        </w:rPr>
        <w:t> </w:t>
      </w:r>
      <w:r>
        <w:rPr>
          <w:spacing w:val="-2"/>
        </w:rPr>
        <w:t>with</w:t>
      </w:r>
      <w:r>
        <w:rPr>
          <w:spacing w:val="-3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very</w:t>
      </w:r>
      <w:r>
        <w:rPr>
          <w:spacing w:val="-3"/>
        </w:rPr>
        <w:t> </w:t>
      </w:r>
      <w:r>
        <w:rPr>
          <w:spacing w:val="-2"/>
        </w:rPr>
        <w:t>small</w:t>
      </w:r>
      <w:r>
        <w:rPr>
          <w:spacing w:val="-4"/>
        </w:rPr>
        <w:t> </w:t>
      </w:r>
      <w:r>
        <w:rPr>
          <w:spacing w:val="-2"/>
        </w:rPr>
        <w:t>initial</w:t>
      </w:r>
      <w:r>
        <w:rPr>
          <w:spacing w:val="-3"/>
        </w:rPr>
        <w:t> </w:t>
      </w:r>
      <w:r>
        <w:rPr>
          <w:spacing w:val="-2"/>
        </w:rPr>
        <w:t>learning</w:t>
      </w:r>
      <w:r>
        <w:rPr>
          <w:spacing w:val="-5"/>
        </w:rPr>
        <w:t> </w:t>
      </w:r>
      <w:r>
        <w:rPr>
          <w:spacing w:val="-2"/>
        </w:rPr>
        <w:t>rate</w:t>
      </w:r>
      <w:r>
        <w:rPr>
          <w:spacing w:val="-3"/>
        </w:rPr>
        <w:t> </w:t>
      </w:r>
      <w:r>
        <w:rPr>
          <w:spacing w:val="-2"/>
        </w:rPr>
        <w:t>can</w:t>
      </w:r>
      <w:r>
        <w:rPr>
          <w:spacing w:val="-4"/>
        </w:rPr>
        <w:t> </w:t>
      </w:r>
      <w:r>
        <w:rPr>
          <w:spacing w:val="-2"/>
        </w:rPr>
        <w:t>help</w:t>
      </w:r>
      <w:r>
        <w:rPr>
          <w:spacing w:val="-4"/>
        </w:rPr>
        <w:t> </w:t>
      </w:r>
      <w:r>
        <w:rPr>
          <w:spacing w:val="-2"/>
        </w:rPr>
        <w:t>improve</w:t>
      </w:r>
      <w:r>
        <w:rPr>
          <w:spacing w:val="40"/>
        </w:rPr>
        <w:t> </w:t>
      </w:r>
      <w:r>
        <w:rPr/>
        <w:t>the model performance. Some of the chosen training parameters are</w:t>
      </w:r>
      <w:r>
        <w:rPr>
          <w:spacing w:val="40"/>
        </w:rPr>
        <w:t> </w:t>
      </w:r>
      <w:r>
        <w:rPr/>
        <w:t>shown in </w:t>
      </w:r>
      <w:hyperlink w:history="true" w:anchor="_bookmark2">
        <w:r>
          <w:rPr>
            <w:color w:val="007FAC"/>
          </w:rPr>
          <w:t>Table 1</w:t>
        </w:r>
      </w:hyperlink>
      <w:r>
        <w:rPr/>
        <w:t>.</w:t>
      </w:r>
    </w:p>
    <w:p>
      <w:pPr>
        <w:pStyle w:val="BodyText"/>
        <w:spacing w:before="25"/>
      </w:pPr>
    </w:p>
    <w:p>
      <w:pPr>
        <w:pStyle w:val="ListParagraph"/>
        <w:numPr>
          <w:ilvl w:val="0"/>
          <w:numId w:val="1"/>
        </w:numPr>
        <w:tabs>
          <w:tab w:pos="353" w:val="left" w:leader="none"/>
        </w:tabs>
        <w:spacing w:line="240" w:lineRule="auto" w:before="0" w:after="0"/>
        <w:ind w:left="353" w:right="0" w:hanging="242"/>
        <w:jc w:val="left"/>
        <w:rPr>
          <w:sz w:val="16"/>
        </w:rPr>
      </w:pPr>
      <w:r>
        <w:rPr>
          <w:spacing w:val="-4"/>
          <w:w w:val="105"/>
          <w:sz w:val="16"/>
        </w:rPr>
        <w:t>Data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1" w:right="109" w:firstLine="239"/>
        <w:jc w:val="both"/>
      </w:pPr>
      <w:r>
        <w:rPr/>
        <w:t>To test the three different applications, as well as building </w:t>
      </w:r>
      <w:r>
        <w:rPr/>
        <w:t>the</w:t>
      </w:r>
      <w:r>
        <w:rPr>
          <w:spacing w:val="40"/>
        </w:rPr>
        <w:t> </w:t>
      </w:r>
      <w:r>
        <w:rPr/>
        <w:t>autoencoder, we used data from multiple sources. In this section we</w:t>
      </w:r>
      <w:r>
        <w:rPr>
          <w:spacing w:val="40"/>
        </w:rPr>
        <w:t> </w:t>
      </w:r>
      <w:r>
        <w:rPr/>
        <w:t>include a detailed description of the data used in the applications.</w:t>
      </w:r>
      <w:r>
        <w:rPr>
          <w:spacing w:val="40"/>
        </w:rPr>
        <w:t> </w:t>
      </w:r>
      <w:r>
        <w:rPr/>
        <w:t>Example waveforms are shown in </w:t>
      </w:r>
      <w:hyperlink w:history="true" w:anchor="_bookmark3">
        <w:r>
          <w:rPr>
            <w:color w:val="007FAC"/>
          </w:rPr>
          <w:t>Fig. 2</w:t>
        </w:r>
      </w:hyperlink>
      <w:r>
        <w:rPr/>
        <w:t>.</w:t>
      </w:r>
    </w:p>
    <w:p>
      <w:pPr>
        <w:pStyle w:val="BodyText"/>
        <w:spacing w:before="30"/>
      </w:pPr>
    </w:p>
    <w:p>
      <w:pPr>
        <w:pStyle w:val="ListParagraph"/>
        <w:numPr>
          <w:ilvl w:val="1"/>
          <w:numId w:val="1"/>
        </w:numPr>
        <w:tabs>
          <w:tab w:pos="471" w:val="left" w:leader="none"/>
        </w:tabs>
        <w:spacing w:line="240" w:lineRule="auto" w:before="1" w:after="0"/>
        <w:ind w:left="471" w:right="0" w:hanging="360"/>
        <w:jc w:val="left"/>
        <w:rPr>
          <w:i/>
          <w:sz w:val="16"/>
        </w:rPr>
      </w:pPr>
      <w:r>
        <w:rPr>
          <w:i/>
          <w:spacing w:val="-2"/>
          <w:sz w:val="16"/>
        </w:rPr>
        <w:t>Autoencoder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11" w:right="109" w:firstLine="239"/>
        <w:jc w:val="both"/>
      </w:pP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data</w:t>
      </w:r>
      <w:r>
        <w:rPr>
          <w:spacing w:val="-4"/>
        </w:rPr>
        <w:t> </w:t>
      </w:r>
      <w:r>
        <w:rPr>
          <w:spacing w:val="-2"/>
        </w:rPr>
        <w:t>for</w:t>
      </w:r>
      <w:r>
        <w:rPr>
          <w:spacing w:val="-3"/>
        </w:rPr>
        <w:t> </w:t>
      </w:r>
      <w:r>
        <w:rPr>
          <w:spacing w:val="-2"/>
        </w:rPr>
        <w:t>training</w:t>
      </w:r>
      <w:r>
        <w:rPr>
          <w:spacing w:val="-4"/>
        </w:rPr>
        <w:t> </w:t>
      </w:r>
      <w:r>
        <w:rPr>
          <w:spacing w:val="-2"/>
        </w:rPr>
        <w:t>the autoencoder comes</w:t>
      </w:r>
      <w:r>
        <w:rPr>
          <w:spacing w:val="-4"/>
        </w:rPr>
        <w:t> </w:t>
      </w:r>
      <w:r>
        <w:rPr>
          <w:spacing w:val="-2"/>
        </w:rPr>
        <w:t>from the</w:t>
      </w:r>
      <w:r>
        <w:rPr>
          <w:spacing w:val="-3"/>
        </w:rPr>
        <w:t> </w:t>
      </w:r>
      <w:r>
        <w:rPr>
          <w:spacing w:val="-2"/>
        </w:rPr>
        <w:t>STEAD</w:t>
      </w:r>
      <w:r>
        <w:rPr>
          <w:spacing w:val="-3"/>
        </w:rPr>
        <w:t> </w:t>
      </w:r>
      <w:r>
        <w:rPr>
          <w:spacing w:val="-2"/>
        </w:rPr>
        <w:t>dataset</w:t>
      </w:r>
      <w:r>
        <w:rPr>
          <w:spacing w:val="40"/>
        </w:rPr>
        <w:t> </w:t>
      </w:r>
      <w:r>
        <w:rPr/>
        <w:t>(</w:t>
      </w:r>
      <w:hyperlink w:history="true" w:anchor="_bookmark40">
        <w:r>
          <w:rPr>
            <w:color w:val="007FAC"/>
          </w:rPr>
          <w:t>Mousavi et al., 2019a</w:t>
        </w:r>
      </w:hyperlink>
      <w:r>
        <w:rPr/>
        <w:t>), which contains about ~1.2 million local earth-</w:t>
      </w:r>
      <w:r>
        <w:rPr>
          <w:spacing w:val="40"/>
        </w:rPr>
        <w:t> </w:t>
      </w:r>
      <w:r>
        <w:rPr/>
        <w:t>quake waveforms (with</w:t>
      </w:r>
      <w:r>
        <w:rPr>
          <w:spacing w:val="-1"/>
        </w:rPr>
        <w:t> </w:t>
      </w:r>
      <w:r>
        <w:rPr/>
        <w:t>P and</w:t>
      </w:r>
      <w:r>
        <w:rPr>
          <w:spacing w:val="-1"/>
        </w:rPr>
        <w:t> </w:t>
      </w:r>
      <w:r>
        <w:rPr/>
        <w:t>S arrival</w:t>
      </w:r>
      <w:r>
        <w:rPr>
          <w:spacing w:val="-1"/>
        </w:rPr>
        <w:t> </w:t>
      </w:r>
      <w:r>
        <w:rPr/>
        <w:t>labels). We only used</w:t>
      </w:r>
      <w:r>
        <w:rPr>
          <w:spacing w:val="-1"/>
        </w:rPr>
        <w:t> </w:t>
      </w:r>
      <w:r>
        <w:rPr/>
        <w:t>the earth-</w:t>
      </w:r>
      <w:r>
        <w:rPr>
          <w:spacing w:val="40"/>
        </w:rPr>
        <w:t> </w:t>
      </w:r>
      <w:r>
        <w:rPr/>
        <w:t>quake</w:t>
      </w:r>
      <w:r>
        <w:rPr>
          <w:spacing w:val="-7"/>
        </w:rPr>
        <w:t> </w:t>
      </w:r>
      <w:r>
        <w:rPr/>
        <w:t>waveforms</w:t>
      </w:r>
      <w:r>
        <w:rPr>
          <w:spacing w:val="-8"/>
        </w:rPr>
        <w:t> </w:t>
      </w:r>
      <w:r>
        <w:rPr/>
        <w:t>to</w:t>
      </w:r>
      <w:r>
        <w:rPr>
          <w:spacing w:val="-6"/>
        </w:rPr>
        <w:t> </w:t>
      </w:r>
      <w:r>
        <w:rPr/>
        <w:t>train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autoencoders.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earthquake</w:t>
      </w:r>
      <w:r>
        <w:rPr>
          <w:spacing w:val="-7"/>
        </w:rPr>
        <w:t> </w:t>
      </w:r>
      <w:r>
        <w:rPr/>
        <w:t>waveforms</w:t>
      </w:r>
      <w:r>
        <w:rPr>
          <w:spacing w:val="40"/>
        </w:rPr>
        <w:t> </w:t>
      </w:r>
      <w:r>
        <w:rPr/>
        <w:t>were</w:t>
      </w:r>
      <w:r>
        <w:rPr>
          <w:spacing w:val="-3"/>
        </w:rPr>
        <w:t> </w:t>
      </w:r>
      <w:r>
        <w:rPr/>
        <w:t>resampled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20</w:t>
      </w:r>
      <w:r>
        <w:rPr>
          <w:spacing w:val="-3"/>
        </w:rPr>
        <w:t> </w:t>
      </w:r>
      <w:r>
        <w:rPr/>
        <w:t>samples</w:t>
      </w:r>
      <w:r>
        <w:rPr>
          <w:spacing w:val="-2"/>
        </w:rPr>
        <w:t> </w:t>
      </w:r>
      <w:r>
        <w:rPr/>
        <w:t>per</w:t>
      </w:r>
      <w:r>
        <w:rPr>
          <w:spacing w:val="-4"/>
        </w:rPr>
        <w:t> </w:t>
      </w:r>
      <w:r>
        <w:rPr/>
        <w:t>second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total</w:t>
      </w:r>
      <w:r>
        <w:rPr>
          <w:spacing w:val="-4"/>
        </w:rPr>
        <w:t> </w:t>
      </w:r>
      <w:r>
        <w:rPr/>
        <w:t>length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540</w:t>
      </w:r>
      <w:r>
        <w:rPr>
          <w:spacing w:val="-4"/>
        </w:rPr>
        <w:t> </w:t>
      </w:r>
      <w:r>
        <w:rPr>
          <w:spacing w:val="-2"/>
        </w:rPr>
        <w:t>(27s)</w:t>
      </w:r>
    </w:p>
    <w:p>
      <w:pPr>
        <w:pStyle w:val="BodyText"/>
        <w:spacing w:line="264" w:lineRule="auto" w:before="2"/>
        <w:ind w:left="111" w:right="109"/>
        <w:jc w:val="both"/>
      </w:pPr>
      <w:r>
        <w:rPr/>
        <w:t>and amplitude normalized from </w:t>
      </w:r>
      <w:r>
        <w:rPr>
          <w:rFonts w:ascii="UKIJ Esliye Chiwer" w:hAnsi="UKIJ Esliye Chiwer"/>
        </w:rPr>
        <w:t>—</w:t>
      </w:r>
      <w:r>
        <w:rPr/>
        <w:t>1 to 1. 576434, 144109, and </w:t>
      </w:r>
      <w:r>
        <w:rPr/>
        <w:t>308805</w:t>
      </w:r>
      <w:r>
        <w:rPr>
          <w:spacing w:val="40"/>
        </w:rPr>
        <w:t> </w:t>
      </w:r>
      <w:r>
        <w:rPr/>
        <w:t>waveforms were used for training, validation and testing purposes,</w:t>
      </w:r>
      <w:r>
        <w:rPr>
          <w:spacing w:val="40"/>
        </w:rPr>
        <w:t> </w:t>
      </w:r>
      <w:r>
        <w:rPr/>
        <w:t>respectively.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magnitude,</w:t>
      </w:r>
      <w:r>
        <w:rPr>
          <w:spacing w:val="-7"/>
        </w:rPr>
        <w:t> </w:t>
      </w:r>
      <w:r>
        <w:rPr/>
        <w:t>distance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depth</w:t>
      </w:r>
      <w:r>
        <w:rPr>
          <w:spacing w:val="-9"/>
        </w:rPr>
        <w:t> </w:t>
      </w:r>
      <w:r>
        <w:rPr/>
        <w:t>distribution</w:t>
      </w:r>
      <w:r>
        <w:rPr>
          <w:spacing w:val="-9"/>
        </w:rPr>
        <w:t> </w:t>
      </w:r>
      <w:r>
        <w:rPr/>
        <w:t>are</w:t>
      </w:r>
      <w:r>
        <w:rPr>
          <w:spacing w:val="-9"/>
        </w:rPr>
        <w:t> </w:t>
      </w:r>
      <w:r>
        <w:rPr/>
        <w:t>shown</w:t>
      </w:r>
      <w:r>
        <w:rPr>
          <w:spacing w:val="40"/>
        </w:rPr>
        <w:t> </w:t>
      </w:r>
      <w:r>
        <w:rPr/>
        <w:t>in</w:t>
      </w:r>
      <w:r>
        <w:rPr>
          <w:spacing w:val="27"/>
        </w:rPr>
        <w:t> </w:t>
      </w:r>
      <w:r>
        <w:rPr>
          <w:color w:val="007FAC"/>
        </w:rPr>
        <w:t>Figs.</w:t>
      </w:r>
      <w:r>
        <w:rPr>
          <w:color w:val="007FAC"/>
          <w:spacing w:val="28"/>
        </w:rPr>
        <w:t> </w:t>
      </w:r>
      <w:r>
        <w:rPr>
          <w:color w:val="007FAC"/>
        </w:rPr>
        <w:t>S17</w:t>
      </w:r>
      <w:r>
        <w:rPr>
          <w:rFonts w:ascii="Arial" w:hAnsi="Arial"/>
          <w:color w:val="007FAC"/>
        </w:rPr>
        <w:t>–</w:t>
      </w:r>
      <w:r>
        <w:rPr>
          <w:color w:val="007FAC"/>
        </w:rPr>
        <w:t>S19</w:t>
      </w:r>
      <w:r>
        <w:rPr>
          <w:color w:val="007FAC"/>
          <w:spacing w:val="28"/>
        </w:rPr>
        <w:t> </w:t>
      </w:r>
      <w:r>
        <w:rPr/>
        <w:t>(the</w:t>
      </w:r>
      <w:r>
        <w:rPr>
          <w:spacing w:val="28"/>
        </w:rPr>
        <w:t> </w:t>
      </w:r>
      <w:r>
        <w:rPr/>
        <w:t>blue</w:t>
      </w:r>
      <w:r>
        <w:rPr>
          <w:spacing w:val="28"/>
        </w:rPr>
        <w:t> </w:t>
      </w:r>
      <w:r>
        <w:rPr/>
        <w:t>bars),</w:t>
      </w:r>
      <w:r>
        <w:rPr>
          <w:spacing w:val="28"/>
        </w:rPr>
        <w:t> </w:t>
      </w:r>
      <w:r>
        <w:rPr/>
        <w:t>for</w:t>
      </w:r>
      <w:r>
        <w:rPr>
          <w:spacing w:val="28"/>
        </w:rPr>
        <w:t> </w:t>
      </w:r>
      <w:r>
        <w:rPr/>
        <w:t>more</w:t>
      </w:r>
      <w:r>
        <w:rPr>
          <w:spacing w:val="29"/>
        </w:rPr>
        <w:t> </w:t>
      </w:r>
      <w:r>
        <w:rPr/>
        <w:t>details</w:t>
      </w:r>
      <w:r>
        <w:rPr>
          <w:spacing w:val="27"/>
        </w:rPr>
        <w:t> </w:t>
      </w:r>
      <w:r>
        <w:rPr/>
        <w:t>about</w:t>
      </w:r>
      <w:r>
        <w:rPr>
          <w:spacing w:val="27"/>
        </w:rPr>
        <w:t> </w:t>
      </w:r>
      <w:r>
        <w:rPr/>
        <w:t>the</w:t>
      </w:r>
      <w:r>
        <w:rPr>
          <w:spacing w:val="28"/>
        </w:rPr>
        <w:t> </w:t>
      </w:r>
      <w:r>
        <w:rPr>
          <w:spacing w:val="-2"/>
        </w:rPr>
        <w:t>dataset,</w:t>
      </w:r>
    </w:p>
    <w:p>
      <w:pPr>
        <w:pStyle w:val="BodyText"/>
        <w:spacing w:before="4"/>
        <w:ind w:left="111"/>
        <w:jc w:val="both"/>
      </w:pPr>
      <w:r>
        <w:rPr/>
        <w:t>please refer</w:t>
      </w:r>
      <w:r>
        <w:rPr>
          <w:spacing w:val="2"/>
        </w:rPr>
        <w:t> </w:t>
      </w:r>
      <w:r>
        <w:rPr/>
        <w:t>to</w:t>
      </w:r>
      <w:r>
        <w:rPr>
          <w:spacing w:val="1"/>
        </w:rPr>
        <w:t> </w:t>
      </w:r>
      <w:hyperlink w:history="true" w:anchor="_bookmark40">
        <w:r>
          <w:rPr>
            <w:color w:val="007FAC"/>
          </w:rPr>
          <w:t>Mousavi</w:t>
        </w:r>
        <w:r>
          <w:rPr>
            <w:color w:val="007FAC"/>
            <w:spacing w:val="1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1"/>
          </w:rPr>
          <w:t> </w:t>
        </w:r>
        <w:r>
          <w:rPr>
            <w:color w:val="007FAC"/>
          </w:rPr>
          <w:t>al. </w:t>
        </w:r>
        <w:r>
          <w:rPr>
            <w:color w:val="007FAC"/>
            <w:spacing w:val="-2"/>
          </w:rPr>
          <w:t>(2019a)</w:t>
        </w:r>
      </w:hyperlink>
      <w:r>
        <w:rPr>
          <w:spacing w:val="-2"/>
        </w:rPr>
        <w:t>.</w:t>
      </w:r>
    </w:p>
    <w:p>
      <w:pPr>
        <w:pStyle w:val="BodyText"/>
        <w:spacing w:before="57"/>
      </w:pPr>
    </w:p>
    <w:p>
      <w:pPr>
        <w:pStyle w:val="ListParagraph"/>
        <w:numPr>
          <w:ilvl w:val="1"/>
          <w:numId w:val="1"/>
        </w:numPr>
        <w:tabs>
          <w:tab w:pos="471" w:val="left" w:leader="none"/>
        </w:tabs>
        <w:spacing w:line="240" w:lineRule="auto" w:before="0" w:after="0"/>
        <w:ind w:left="47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Noise</w:t>
      </w:r>
      <w:r>
        <w:rPr>
          <w:i/>
          <w:spacing w:val="7"/>
          <w:sz w:val="16"/>
        </w:rPr>
        <w:t> </w:t>
      </w:r>
      <w:r>
        <w:rPr>
          <w:i/>
          <w:w w:val="90"/>
          <w:sz w:val="16"/>
        </w:rPr>
        <w:t>vs.</w:t>
      </w:r>
      <w:r>
        <w:rPr>
          <w:i/>
          <w:spacing w:val="10"/>
          <w:sz w:val="16"/>
        </w:rPr>
        <w:t> </w:t>
      </w:r>
      <w:r>
        <w:rPr>
          <w:i/>
          <w:spacing w:val="-2"/>
          <w:w w:val="90"/>
          <w:sz w:val="16"/>
        </w:rPr>
        <w:t>earthquake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1" w:right="109" w:firstLine="239"/>
        <w:jc w:val="both"/>
      </w:pP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this</w:t>
      </w:r>
      <w:r>
        <w:rPr>
          <w:spacing w:val="-4"/>
        </w:rPr>
        <w:t> </w:t>
      </w:r>
      <w:r>
        <w:rPr>
          <w:spacing w:val="-2"/>
        </w:rPr>
        <w:t>problem,</w:t>
      </w:r>
      <w:r>
        <w:rPr>
          <w:spacing w:val="-4"/>
        </w:rPr>
        <w:t> </w:t>
      </w:r>
      <w:r>
        <w:rPr>
          <w:spacing w:val="-2"/>
        </w:rPr>
        <w:t>we</w:t>
      </w:r>
      <w:r>
        <w:rPr>
          <w:spacing w:val="-4"/>
        </w:rPr>
        <w:t> </w:t>
      </w:r>
      <w:r>
        <w:rPr>
          <w:spacing w:val="-2"/>
        </w:rPr>
        <w:t>take</w:t>
      </w:r>
      <w:r>
        <w:rPr>
          <w:spacing w:val="-5"/>
        </w:rPr>
        <w:t> </w:t>
      </w:r>
      <w:r>
        <w:rPr>
          <w:spacing w:val="-2"/>
        </w:rPr>
        <w:t>advantage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LEN_DB</w:t>
      </w:r>
      <w:r>
        <w:rPr>
          <w:spacing w:val="-5"/>
        </w:rPr>
        <w:t> </w:t>
      </w:r>
      <w:r>
        <w:rPr>
          <w:spacing w:val="-2"/>
        </w:rPr>
        <w:t>dataset</w:t>
      </w:r>
      <w:r>
        <w:rPr>
          <w:spacing w:val="-4"/>
        </w:rPr>
        <w:t> </w:t>
      </w:r>
      <w:r>
        <w:rPr>
          <w:spacing w:val="-2"/>
        </w:rPr>
        <w:t>(</w:t>
      </w:r>
      <w:hyperlink w:history="true" w:anchor="_bookmark38">
        <w:r>
          <w:rPr>
            <w:color w:val="007FAC"/>
            <w:spacing w:val="-2"/>
          </w:rPr>
          <w:t>Magrini</w:t>
        </w:r>
      </w:hyperlink>
      <w:r>
        <w:rPr>
          <w:color w:val="007FAC"/>
          <w:spacing w:val="40"/>
        </w:rPr>
        <w:t> </w:t>
      </w:r>
      <w:hyperlink w:history="true" w:anchor="_bookmark38">
        <w:r>
          <w:rPr>
            <w:color w:val="007FAC"/>
          </w:rPr>
          <w:t>et al., 2020</w:t>
        </w:r>
      </w:hyperlink>
      <w:r>
        <w:rPr/>
        <w:t>), which contains 629,095 three-component earthquake</w:t>
      </w:r>
      <w:r>
        <w:rPr>
          <w:spacing w:val="40"/>
        </w:rPr>
        <w:t> </w:t>
      </w:r>
      <w:r>
        <w:rPr/>
        <w:t>waveforms generated by 304,878 local events and 615,847 noise wave-</w:t>
      </w:r>
      <w:r>
        <w:rPr>
          <w:spacing w:val="40"/>
        </w:rPr>
        <w:t> </w:t>
      </w:r>
      <w:r>
        <w:rPr>
          <w:spacing w:val="-2"/>
        </w:rPr>
        <w:t>forms.</w:t>
      </w:r>
      <w:r>
        <w:rPr>
          <w:spacing w:val="-3"/>
        </w:rPr>
        <w:t> </w:t>
      </w:r>
      <w:r>
        <w:rPr>
          <w:spacing w:val="-2"/>
        </w:rPr>
        <w:t>The noise</w:t>
      </w:r>
      <w:r>
        <w:rPr>
          <w:spacing w:val="-3"/>
        </w:rPr>
        <w:t> </w:t>
      </w:r>
      <w:r>
        <w:rPr>
          <w:spacing w:val="-2"/>
        </w:rPr>
        <w:t>records</w:t>
      </w:r>
      <w:r>
        <w:rPr>
          <w:spacing w:val="-3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1"/>
        </w:rPr>
        <w:t> </w:t>
      </w:r>
      <w:r>
        <w:rPr>
          <w:spacing w:val="-2"/>
        </w:rPr>
        <w:t>LEN_DB</w:t>
      </w:r>
      <w:r>
        <w:rPr>
          <w:spacing w:val="-3"/>
        </w:rPr>
        <w:t> </w:t>
      </w:r>
      <w:r>
        <w:rPr>
          <w:spacing w:val="-2"/>
        </w:rPr>
        <w:t>dataset were randomly</w:t>
      </w:r>
      <w:r>
        <w:rPr>
          <w:spacing w:val="-4"/>
        </w:rPr>
        <w:t> </w:t>
      </w:r>
      <w:r>
        <w:rPr>
          <w:spacing w:val="-2"/>
        </w:rPr>
        <w:t>selected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77"/>
        <w:rPr>
          <w:sz w:val="14"/>
        </w:rPr>
      </w:pPr>
    </w:p>
    <w:p>
      <w:pPr>
        <w:spacing w:line="285" w:lineRule="auto" w:before="0" w:after="24"/>
        <w:ind w:left="111" w:right="110" w:firstLine="0"/>
        <w:jc w:val="left"/>
        <w:rPr>
          <w:sz w:val="14"/>
        </w:rPr>
      </w:pPr>
      <w:bookmarkStart w:name="3.3. Explosion vs. earthquake" w:id="14"/>
      <w:bookmarkEnd w:id="14"/>
      <w:r>
        <w:rPr/>
      </w:r>
      <w:bookmarkStart w:name="_bookmark2" w:id="15"/>
      <w:bookmarkEnd w:id="15"/>
      <w:r>
        <w:rPr/>
      </w:r>
      <w:r>
        <w:rPr>
          <w:sz w:val="14"/>
        </w:rPr>
        <w:t>Table</w:t>
      </w:r>
      <w:r>
        <w:rPr>
          <w:spacing w:val="79"/>
          <w:w w:val="150"/>
          <w:sz w:val="14"/>
        </w:rPr>
        <w:t>                                                                        </w:t>
      </w:r>
      <w:r>
        <w:rPr>
          <w:w w:val="110"/>
          <w:sz w:val="14"/>
        </w:rPr>
        <w:t>1</w:t>
      </w:r>
      <w:r>
        <w:rPr>
          <w:spacing w:val="80"/>
          <w:w w:val="110"/>
          <w:sz w:val="14"/>
        </w:rPr>
        <w:t>  </w:t>
      </w:r>
      <w:r>
        <w:rPr>
          <w:sz w:val="14"/>
        </w:rPr>
        <w:t>Training</w:t>
      </w:r>
      <w:r>
        <w:rPr>
          <w:spacing w:val="-1"/>
          <w:sz w:val="14"/>
        </w:rPr>
        <w:t> </w:t>
      </w:r>
      <w:r>
        <w:rPr>
          <w:sz w:val="14"/>
        </w:rPr>
        <w:t>parameters</w:t>
      </w:r>
      <w:r>
        <w:rPr>
          <w:spacing w:val="-1"/>
          <w:sz w:val="14"/>
        </w:rPr>
        <w:t> </w:t>
      </w:r>
      <w:r>
        <w:rPr>
          <w:sz w:val="14"/>
        </w:rPr>
        <w:t>of</w:t>
      </w:r>
      <w:r>
        <w:rPr>
          <w:spacing w:val="-1"/>
          <w:sz w:val="14"/>
        </w:rPr>
        <w:t> </w:t>
      </w:r>
      <w:r>
        <w:rPr>
          <w:sz w:val="14"/>
        </w:rPr>
        <w:t>the models with Adam</w:t>
      </w:r>
      <w:r>
        <w:rPr>
          <w:spacing w:val="-1"/>
          <w:sz w:val="14"/>
        </w:rPr>
        <w:t> </w:t>
      </w:r>
      <w:r>
        <w:rPr>
          <w:sz w:val="14"/>
        </w:rPr>
        <w:t>optimizer. We</w:t>
      </w:r>
      <w:r>
        <w:rPr>
          <w:spacing w:val="-1"/>
          <w:sz w:val="14"/>
        </w:rPr>
        <w:t> </w:t>
      </w:r>
      <w:r>
        <w:rPr>
          <w:sz w:val="14"/>
        </w:rPr>
        <w:t>only save the</w:t>
      </w:r>
      <w:r>
        <w:rPr>
          <w:spacing w:val="-1"/>
          <w:sz w:val="14"/>
        </w:rPr>
        <w:t> </w:t>
      </w:r>
      <w:r>
        <w:rPr>
          <w:sz w:val="14"/>
        </w:rPr>
        <w:t>best model based on</w:t>
      </w:r>
      <w:r>
        <w:rPr>
          <w:spacing w:val="-1"/>
          <w:sz w:val="14"/>
        </w:rPr>
        <w:t> </w:t>
      </w:r>
      <w:r>
        <w:rPr>
          <w:sz w:val="14"/>
        </w:rPr>
        <w:t>the monitored metrics with</w:t>
      </w:r>
      <w:r>
        <w:rPr>
          <w:spacing w:val="-1"/>
          <w:sz w:val="14"/>
        </w:rPr>
        <w:t> </w:t>
      </w:r>
      <w:r>
        <w:rPr>
          <w:sz w:val="14"/>
        </w:rPr>
        <w:t>the corresponding mode, the</w:t>
      </w:r>
      <w:r>
        <w:rPr>
          <w:spacing w:val="-1"/>
          <w:sz w:val="14"/>
        </w:rPr>
        <w:t> </w:t>
      </w:r>
      <w:r>
        <w:rPr>
          <w:sz w:val="14"/>
        </w:rPr>
        <w:t>batch size</w:t>
      </w:r>
      <w:r>
        <w:rPr>
          <w:spacing w:val="-1"/>
          <w:sz w:val="14"/>
        </w:rPr>
        <w:t> </w:t>
      </w:r>
      <w:r>
        <w:rPr>
          <w:sz w:val="14"/>
        </w:rPr>
        <w:t>used</w:t>
      </w:r>
      <w:r>
        <w:rPr>
          <w:spacing w:val="40"/>
          <w:sz w:val="14"/>
        </w:rPr>
        <w:t> </w:t>
      </w:r>
      <w:r>
        <w:rPr>
          <w:sz w:val="14"/>
        </w:rPr>
        <w:t>is n/100, which is the 1% number of training samples. Validation dataset is 20% of the total training data, shuf</w:t>
      </w:r>
      <w:r>
        <w:rPr>
          <w:rFonts w:ascii="Times New Roman"/>
          <w:sz w:val="14"/>
        </w:rPr>
        <w:t>fl</w:t>
      </w:r>
      <w:r>
        <w:rPr>
          <w:sz w:val="14"/>
        </w:rPr>
        <w:t>e was used in each Epoch. Early stopping was used as a</w:t>
      </w:r>
      <w:r>
        <w:rPr>
          <w:spacing w:val="40"/>
          <w:sz w:val="14"/>
        </w:rPr>
        <w:t> </w:t>
      </w:r>
      <w:r>
        <w:rPr>
          <w:sz w:val="14"/>
        </w:rPr>
        <w:t>regularization to avoid</w:t>
      </w:r>
      <w:r>
        <w:rPr>
          <w:spacing w:val="9"/>
          <w:sz w:val="14"/>
        </w:rPr>
        <w:t> </w:t>
      </w:r>
      <w:r>
        <w:rPr>
          <w:sz w:val="14"/>
        </w:rPr>
        <w:t>over</w:t>
      </w:r>
      <w:r>
        <w:rPr>
          <w:rFonts w:ascii="Times New Roman"/>
          <w:sz w:val="14"/>
        </w:rPr>
        <w:t>fi</w:t>
      </w:r>
      <w:r>
        <w:rPr>
          <w:sz w:val="14"/>
        </w:rPr>
        <w:t>tting,</w:t>
      </w:r>
      <w:r>
        <w:rPr>
          <w:spacing w:val="9"/>
          <w:sz w:val="14"/>
        </w:rPr>
        <w:t> </w:t>
      </w:r>
      <w:r>
        <w:rPr>
          <w:sz w:val="14"/>
        </w:rPr>
        <w:t>with 20 epochs</w:t>
      </w:r>
      <w:r>
        <w:rPr>
          <w:spacing w:val="9"/>
          <w:sz w:val="14"/>
        </w:rPr>
        <w:t> </w:t>
      </w:r>
      <w:r>
        <w:rPr>
          <w:sz w:val="14"/>
        </w:rPr>
        <w:t>as the</w:t>
      </w:r>
      <w:r>
        <w:rPr>
          <w:spacing w:val="9"/>
          <w:sz w:val="14"/>
        </w:rPr>
        <w:t> </w:t>
      </w:r>
      <w:r>
        <w:rPr>
          <w:sz w:val="14"/>
        </w:rPr>
        <w:t>patience parameter,</w:t>
      </w:r>
      <w:r>
        <w:rPr>
          <w:spacing w:val="9"/>
          <w:sz w:val="14"/>
        </w:rPr>
        <w:t> </w:t>
      </w:r>
      <w:r>
        <w:rPr>
          <w:sz w:val="14"/>
        </w:rPr>
        <w:t>which</w:t>
      </w:r>
      <w:r>
        <w:rPr>
          <w:spacing w:val="9"/>
          <w:sz w:val="14"/>
        </w:rPr>
        <w:t> </w:t>
      </w:r>
      <w:r>
        <w:rPr>
          <w:sz w:val="14"/>
        </w:rPr>
        <w:t>means</w:t>
      </w:r>
      <w:r>
        <w:rPr>
          <w:spacing w:val="9"/>
          <w:sz w:val="14"/>
        </w:rPr>
        <w:t> </w:t>
      </w:r>
      <w:r>
        <w:rPr>
          <w:sz w:val="14"/>
        </w:rPr>
        <w:t>if the</w:t>
      </w:r>
      <w:r>
        <w:rPr>
          <w:spacing w:val="9"/>
          <w:sz w:val="14"/>
        </w:rPr>
        <w:t> </w:t>
      </w:r>
      <w:r>
        <w:rPr>
          <w:sz w:val="14"/>
        </w:rPr>
        <w:t>monitored</w:t>
      </w:r>
      <w:r>
        <w:rPr>
          <w:spacing w:val="9"/>
          <w:sz w:val="14"/>
        </w:rPr>
        <w:t> </w:t>
      </w:r>
      <w:r>
        <w:rPr>
          <w:sz w:val="14"/>
        </w:rPr>
        <w:t>metric</w:t>
      </w:r>
      <w:r>
        <w:rPr>
          <w:spacing w:val="9"/>
          <w:sz w:val="14"/>
        </w:rPr>
        <w:t> </w:t>
      </w:r>
      <w:r>
        <w:rPr>
          <w:sz w:val="14"/>
        </w:rPr>
        <w:t>does not</w:t>
      </w:r>
      <w:r>
        <w:rPr>
          <w:spacing w:val="9"/>
          <w:sz w:val="14"/>
        </w:rPr>
        <w:t> </w:t>
      </w:r>
      <w:r>
        <w:rPr>
          <w:sz w:val="14"/>
        </w:rPr>
        <w:t>improve</w:t>
      </w:r>
      <w:r>
        <w:rPr>
          <w:spacing w:val="9"/>
          <w:sz w:val="14"/>
        </w:rPr>
        <w:t> </w:t>
      </w:r>
      <w:r>
        <w:rPr>
          <w:sz w:val="14"/>
        </w:rPr>
        <w:t>for</w:t>
      </w:r>
      <w:r>
        <w:rPr>
          <w:spacing w:val="9"/>
          <w:sz w:val="14"/>
        </w:rPr>
        <w:t> </w:t>
      </w:r>
      <w:r>
        <w:rPr>
          <w:sz w:val="14"/>
        </w:rPr>
        <w:t>20 epochs,</w:t>
      </w:r>
      <w:r>
        <w:rPr>
          <w:spacing w:val="9"/>
          <w:sz w:val="14"/>
        </w:rPr>
        <w:t> </w:t>
      </w:r>
      <w:r>
        <w:rPr>
          <w:sz w:val="14"/>
        </w:rPr>
        <w:t>we</w:t>
      </w:r>
      <w:r>
        <w:rPr>
          <w:spacing w:val="9"/>
          <w:sz w:val="14"/>
        </w:rPr>
        <w:t> </w:t>
      </w:r>
      <w:r>
        <w:rPr>
          <w:sz w:val="14"/>
        </w:rPr>
        <w:t>stop training.</w:t>
      </w:r>
      <w:r>
        <w:rPr>
          <w:spacing w:val="40"/>
          <w:sz w:val="14"/>
        </w:rPr>
        <w:t> </w:t>
      </w:r>
      <w:r>
        <w:rPr>
          <w:sz w:val="14"/>
        </w:rPr>
        <w:t>Training</w:t>
      </w:r>
      <w:r>
        <w:rPr>
          <w:spacing w:val="16"/>
          <w:sz w:val="14"/>
        </w:rPr>
        <w:t> </w:t>
      </w:r>
      <w:r>
        <w:rPr>
          <w:sz w:val="14"/>
        </w:rPr>
        <w:t>baseline</w:t>
      </w:r>
      <w:r>
        <w:rPr>
          <w:spacing w:val="18"/>
          <w:sz w:val="14"/>
        </w:rPr>
        <w:t> </w:t>
      </w:r>
      <w:r>
        <w:rPr>
          <w:sz w:val="14"/>
        </w:rPr>
        <w:t>is</w:t>
      </w:r>
      <w:r>
        <w:rPr>
          <w:spacing w:val="17"/>
          <w:sz w:val="14"/>
        </w:rPr>
        <w:t> </w:t>
      </w:r>
      <w:r>
        <w:rPr>
          <w:sz w:val="14"/>
        </w:rPr>
        <w:t>the</w:t>
      </w:r>
      <w:r>
        <w:rPr>
          <w:spacing w:val="18"/>
          <w:sz w:val="14"/>
        </w:rPr>
        <w:t> </w:t>
      </w:r>
      <w:r>
        <w:rPr>
          <w:sz w:val="14"/>
        </w:rPr>
        <w:t>model</w:t>
      </w:r>
      <w:r>
        <w:rPr>
          <w:spacing w:val="18"/>
          <w:sz w:val="14"/>
        </w:rPr>
        <w:t> </w:t>
      </w:r>
      <w:r>
        <w:rPr>
          <w:sz w:val="14"/>
        </w:rPr>
        <w:t>training</w:t>
      </w:r>
      <w:r>
        <w:rPr>
          <w:spacing w:val="17"/>
          <w:sz w:val="14"/>
        </w:rPr>
        <w:t> </w:t>
      </w:r>
      <w:r>
        <w:rPr>
          <w:sz w:val="14"/>
        </w:rPr>
        <w:t>from</w:t>
      </w:r>
      <w:r>
        <w:rPr>
          <w:spacing w:val="17"/>
          <w:sz w:val="14"/>
        </w:rPr>
        <w:t> </w:t>
      </w:r>
      <w:r>
        <w:rPr>
          <w:sz w:val="14"/>
        </w:rPr>
        <w:t>scratch,</w:t>
      </w:r>
      <w:r>
        <w:rPr>
          <w:spacing w:val="17"/>
          <w:sz w:val="14"/>
        </w:rPr>
        <w:t> </w:t>
      </w:r>
      <w:r>
        <w:rPr>
          <w:sz w:val="14"/>
        </w:rPr>
        <w:t>schema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1</w:t>
      </w:r>
      <w:r>
        <w:rPr>
          <w:spacing w:val="13"/>
          <w:w w:val="110"/>
          <w:sz w:val="14"/>
        </w:rPr>
        <w:t> </w:t>
      </w:r>
      <w:r>
        <w:rPr>
          <w:sz w:val="14"/>
        </w:rPr>
        <w:t>is</w:t>
      </w:r>
      <w:r>
        <w:rPr>
          <w:spacing w:val="17"/>
          <w:sz w:val="14"/>
        </w:rPr>
        <w:t> </w:t>
      </w:r>
      <w:r>
        <w:rPr>
          <w:sz w:val="14"/>
        </w:rPr>
        <w:t>the</w:t>
      </w:r>
      <w:r>
        <w:rPr>
          <w:spacing w:val="18"/>
          <w:sz w:val="14"/>
        </w:rPr>
        <w:t> </w:t>
      </w:r>
      <w:r>
        <w:rPr>
          <w:sz w:val="14"/>
        </w:rPr>
        <w:t>model</w:t>
      </w:r>
      <w:r>
        <w:rPr>
          <w:spacing w:val="17"/>
          <w:sz w:val="14"/>
        </w:rPr>
        <w:t> </w:t>
      </w:r>
      <w:r>
        <w:rPr>
          <w:sz w:val="14"/>
        </w:rPr>
        <w:t>only</w:t>
      </w:r>
      <w:r>
        <w:rPr>
          <w:spacing w:val="18"/>
          <w:sz w:val="14"/>
        </w:rPr>
        <w:t> </w:t>
      </w:r>
      <w:r>
        <w:rPr>
          <w:rFonts w:ascii="Times New Roman"/>
          <w:sz w:val="14"/>
        </w:rPr>
        <w:t>fi</w:t>
      </w:r>
      <w:r>
        <w:rPr>
          <w:sz w:val="14"/>
        </w:rPr>
        <w:t>ne</w:t>
      </w:r>
      <w:r>
        <w:rPr>
          <w:spacing w:val="17"/>
          <w:sz w:val="14"/>
        </w:rPr>
        <w:t> </w:t>
      </w:r>
      <w:r>
        <w:rPr>
          <w:sz w:val="14"/>
        </w:rPr>
        <w:t>tune</w:t>
      </w:r>
      <w:r>
        <w:rPr>
          <w:spacing w:val="18"/>
          <w:sz w:val="14"/>
        </w:rPr>
        <w:t> </w:t>
      </w:r>
      <w:r>
        <w:rPr>
          <w:sz w:val="14"/>
        </w:rPr>
        <w:t>the</w:t>
      </w:r>
      <w:r>
        <w:rPr>
          <w:spacing w:val="16"/>
          <w:sz w:val="14"/>
        </w:rPr>
        <w:t> </w:t>
      </w:r>
      <w:r>
        <w:rPr>
          <w:sz w:val="14"/>
        </w:rPr>
        <w:t>last</w:t>
      </w:r>
      <w:r>
        <w:rPr>
          <w:spacing w:val="18"/>
          <w:sz w:val="14"/>
        </w:rPr>
        <w:t> </w:t>
      </w:r>
      <w:r>
        <w:rPr>
          <w:sz w:val="14"/>
        </w:rPr>
        <w:t>layers,</w:t>
      </w:r>
      <w:r>
        <w:rPr>
          <w:spacing w:val="17"/>
          <w:sz w:val="14"/>
        </w:rPr>
        <w:t> </w:t>
      </w:r>
      <w:r>
        <w:rPr>
          <w:sz w:val="14"/>
        </w:rPr>
        <w:t>while</w:t>
      </w:r>
      <w:r>
        <w:rPr>
          <w:spacing w:val="18"/>
          <w:sz w:val="14"/>
        </w:rPr>
        <w:t> </w:t>
      </w:r>
      <w:r>
        <w:rPr>
          <w:sz w:val="14"/>
        </w:rPr>
        <w:t>schema</w:t>
      </w:r>
      <w:r>
        <w:rPr>
          <w:spacing w:val="17"/>
          <w:sz w:val="14"/>
        </w:rPr>
        <w:t> </w:t>
      </w:r>
      <w:r>
        <w:rPr>
          <w:sz w:val="14"/>
        </w:rPr>
        <w:t>2</w:t>
      </w:r>
      <w:r>
        <w:rPr>
          <w:spacing w:val="17"/>
          <w:sz w:val="14"/>
        </w:rPr>
        <w:t> </w:t>
      </w:r>
      <w:r>
        <w:rPr>
          <w:sz w:val="14"/>
        </w:rPr>
        <w:t>includes</w:t>
      </w:r>
      <w:r>
        <w:rPr>
          <w:spacing w:val="18"/>
          <w:sz w:val="14"/>
        </w:rPr>
        <w:t> </w:t>
      </w:r>
      <w:r>
        <w:rPr>
          <w:rFonts w:ascii="Times New Roman"/>
          <w:sz w:val="14"/>
        </w:rPr>
        <w:t>fi</w:t>
      </w:r>
      <w:r>
        <w:rPr>
          <w:sz w:val="14"/>
        </w:rPr>
        <w:t>ne</w:t>
      </w:r>
      <w:r>
        <w:rPr>
          <w:spacing w:val="18"/>
          <w:sz w:val="14"/>
        </w:rPr>
        <w:t> </w:t>
      </w:r>
      <w:r>
        <w:rPr>
          <w:sz w:val="14"/>
        </w:rPr>
        <w:t>tuning</w:t>
      </w:r>
      <w:r>
        <w:rPr>
          <w:spacing w:val="16"/>
          <w:sz w:val="14"/>
        </w:rPr>
        <w:t> </w:t>
      </w:r>
      <w:r>
        <w:rPr>
          <w:sz w:val="14"/>
        </w:rPr>
        <w:t>encoder</w:t>
      </w:r>
      <w:r>
        <w:rPr>
          <w:spacing w:val="18"/>
          <w:sz w:val="14"/>
        </w:rPr>
        <w:t> </w:t>
      </w:r>
      <w:r>
        <w:rPr>
          <w:sz w:val="14"/>
        </w:rPr>
        <w:t>layers.</w:t>
      </w: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97"/>
        <w:gridCol w:w="1055"/>
        <w:gridCol w:w="1637"/>
        <w:gridCol w:w="1510"/>
        <w:gridCol w:w="1274"/>
        <w:gridCol w:w="3127"/>
      </w:tblGrid>
      <w:tr>
        <w:trPr>
          <w:trHeight w:val="253" w:hRule="atLeast"/>
        </w:trPr>
        <w:tc>
          <w:tcPr>
            <w:tcW w:w="179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12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Problem</w:t>
            </w:r>
          </w:p>
        </w:tc>
        <w:tc>
          <w:tcPr>
            <w:tcW w:w="105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18" w:right="67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Training</w:t>
            </w:r>
          </w:p>
        </w:tc>
        <w:tc>
          <w:tcPr>
            <w:tcW w:w="163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263"/>
              <w:rPr>
                <w:sz w:val="12"/>
              </w:rPr>
            </w:pPr>
            <w:r>
              <w:rPr>
                <w:w w:val="105"/>
                <w:sz w:val="12"/>
              </w:rPr>
              <w:t>Monitor</w:t>
            </w:r>
            <w:r>
              <w:rPr>
                <w:spacing w:val="-2"/>
                <w:w w:val="105"/>
                <w:sz w:val="12"/>
              </w:rPr>
              <w:t> metrics</w:t>
            </w:r>
          </w:p>
        </w:tc>
        <w:tc>
          <w:tcPr>
            <w:tcW w:w="151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264"/>
              <w:rPr>
                <w:sz w:val="12"/>
              </w:rPr>
            </w:pPr>
            <w:r>
              <w:rPr>
                <w:w w:val="105"/>
                <w:sz w:val="12"/>
              </w:rPr>
              <w:t>Monitoring</w:t>
            </w:r>
            <w:r>
              <w:rPr>
                <w:spacing w:val="-2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Mode</w:t>
            </w:r>
          </w:p>
        </w:tc>
        <w:tc>
          <w:tcPr>
            <w:tcW w:w="127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264"/>
              <w:rPr>
                <w:sz w:val="12"/>
              </w:rPr>
            </w:pPr>
            <w:r>
              <w:rPr>
                <w:sz w:val="12"/>
              </w:rPr>
              <w:t>Learning</w:t>
            </w:r>
            <w:r>
              <w:rPr>
                <w:spacing w:val="18"/>
                <w:sz w:val="12"/>
              </w:rPr>
              <w:t> </w:t>
            </w:r>
            <w:r>
              <w:rPr>
                <w:spacing w:val="-4"/>
                <w:sz w:val="12"/>
              </w:rPr>
              <w:t>rate</w:t>
            </w:r>
          </w:p>
        </w:tc>
        <w:tc>
          <w:tcPr>
            <w:tcW w:w="312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266"/>
              <w:rPr>
                <w:sz w:val="12"/>
              </w:rPr>
            </w:pPr>
            <w:r>
              <w:rPr>
                <w:sz w:val="12"/>
              </w:rPr>
              <w:t>Optimizer</w:t>
            </w:r>
            <w:r>
              <w:rPr>
                <w:spacing w:val="22"/>
                <w:sz w:val="12"/>
              </w:rPr>
              <w:t> </w:t>
            </w:r>
            <w:r>
              <w:rPr>
                <w:sz w:val="12"/>
              </w:rPr>
              <w:t>and</w:t>
            </w:r>
            <w:r>
              <w:rPr>
                <w:spacing w:val="24"/>
                <w:sz w:val="12"/>
              </w:rPr>
              <w:t> </w:t>
            </w:r>
            <w:r>
              <w:rPr>
                <w:spacing w:val="-4"/>
                <w:sz w:val="12"/>
              </w:rPr>
              <w:t>Loss</w:t>
            </w:r>
          </w:p>
        </w:tc>
      </w:tr>
      <w:tr>
        <w:trPr>
          <w:trHeight w:val="212" w:hRule="atLeast"/>
        </w:trPr>
        <w:tc>
          <w:tcPr>
            <w:tcW w:w="179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120"/>
              <w:rPr>
                <w:sz w:val="12"/>
              </w:rPr>
            </w:pPr>
            <w:r>
              <w:rPr>
                <w:sz w:val="12"/>
              </w:rPr>
              <w:t>Noise</w:t>
            </w:r>
            <w:r>
              <w:rPr>
                <w:spacing w:val="12"/>
                <w:sz w:val="12"/>
              </w:rPr>
              <w:t> </w:t>
            </w:r>
            <w:r>
              <w:rPr>
                <w:sz w:val="12"/>
              </w:rPr>
              <w:t>vs</w:t>
            </w:r>
            <w:r>
              <w:rPr>
                <w:spacing w:val="12"/>
                <w:sz w:val="12"/>
              </w:rPr>
              <w:t> </w:t>
            </w:r>
            <w:r>
              <w:rPr>
                <w:sz w:val="12"/>
              </w:rPr>
              <w:t>EQ</w:t>
            </w:r>
            <w:r>
              <w:rPr>
                <w:spacing w:val="13"/>
                <w:sz w:val="12"/>
              </w:rPr>
              <w:t> </w:t>
            </w:r>
            <w:r>
              <w:rPr>
                <w:spacing w:val="-2"/>
                <w:sz w:val="12"/>
              </w:rPr>
              <w:t>LEN_DB</w:t>
            </w:r>
          </w:p>
        </w:tc>
        <w:tc>
          <w:tcPr>
            <w:tcW w:w="105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right="67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baseline</w:t>
            </w:r>
          </w:p>
        </w:tc>
        <w:tc>
          <w:tcPr>
            <w:tcW w:w="163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263"/>
              <w:rPr>
                <w:sz w:val="12"/>
              </w:rPr>
            </w:pPr>
            <w:r>
              <w:rPr>
                <w:w w:val="105"/>
                <w:sz w:val="12"/>
              </w:rPr>
              <w:t>Validation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accuracy</w:t>
            </w:r>
          </w:p>
        </w:tc>
        <w:tc>
          <w:tcPr>
            <w:tcW w:w="151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26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max</w:t>
            </w:r>
          </w:p>
        </w:tc>
        <w:tc>
          <w:tcPr>
            <w:tcW w:w="127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26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0.01</w:t>
            </w:r>
          </w:p>
        </w:tc>
        <w:tc>
          <w:tcPr>
            <w:tcW w:w="312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266"/>
              <w:rPr>
                <w:sz w:val="12"/>
              </w:rPr>
            </w:pPr>
            <w:r>
              <w:rPr>
                <w:w w:val="105"/>
                <w:sz w:val="12"/>
              </w:rPr>
              <w:t>Adam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optimizer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Sparse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Categorical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Crossentropy</w:t>
            </w:r>
          </w:p>
        </w:tc>
      </w:tr>
      <w:tr>
        <w:trPr>
          <w:trHeight w:val="171" w:hRule="atLeast"/>
        </w:trPr>
        <w:tc>
          <w:tcPr>
            <w:tcW w:w="179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55" w:type="dxa"/>
          </w:tcPr>
          <w:p>
            <w:pPr>
              <w:pStyle w:val="TableParagraph"/>
              <w:spacing w:line="129" w:lineRule="exact" w:before="22"/>
              <w:ind w:left="30" w:right="67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schema1</w:t>
            </w:r>
          </w:p>
        </w:tc>
        <w:tc>
          <w:tcPr>
            <w:tcW w:w="163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51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74" w:type="dxa"/>
          </w:tcPr>
          <w:p>
            <w:pPr>
              <w:pStyle w:val="TableParagraph"/>
              <w:spacing w:line="129" w:lineRule="exact" w:before="22"/>
              <w:ind w:left="26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0.01</w:t>
            </w:r>
          </w:p>
        </w:tc>
        <w:tc>
          <w:tcPr>
            <w:tcW w:w="312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79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55" w:type="dxa"/>
          </w:tcPr>
          <w:p>
            <w:pPr>
              <w:pStyle w:val="TableParagraph"/>
              <w:spacing w:line="129" w:lineRule="exact" w:before="22"/>
              <w:ind w:left="67" w:right="67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schema </w:t>
            </w: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163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51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74" w:type="dxa"/>
          </w:tcPr>
          <w:p>
            <w:pPr>
              <w:pStyle w:val="TableParagraph"/>
              <w:spacing w:line="129" w:lineRule="exact" w:before="22"/>
              <w:ind w:left="264"/>
              <w:rPr>
                <w:sz w:val="12"/>
              </w:rPr>
            </w:pPr>
            <w:r>
              <w:rPr>
                <w:spacing w:val="-2"/>
                <w:sz w:val="12"/>
              </w:rPr>
              <w:t>0.00005</w:t>
            </w:r>
          </w:p>
        </w:tc>
        <w:tc>
          <w:tcPr>
            <w:tcW w:w="312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797" w:type="dxa"/>
          </w:tcPr>
          <w:p>
            <w:pPr>
              <w:pStyle w:val="TableParagraph"/>
              <w:spacing w:line="129" w:lineRule="exact" w:before="22"/>
              <w:ind w:left="120"/>
              <w:rPr>
                <w:sz w:val="12"/>
              </w:rPr>
            </w:pPr>
            <w:r>
              <w:rPr>
                <w:sz w:val="12"/>
              </w:rPr>
              <w:t>Explosion</w:t>
            </w:r>
            <w:r>
              <w:rPr>
                <w:spacing w:val="13"/>
                <w:sz w:val="12"/>
              </w:rPr>
              <w:t> </w:t>
            </w:r>
            <w:r>
              <w:rPr>
                <w:sz w:val="12"/>
              </w:rPr>
              <w:t>vs</w:t>
            </w:r>
            <w:r>
              <w:rPr>
                <w:spacing w:val="13"/>
                <w:sz w:val="12"/>
              </w:rPr>
              <w:t> </w:t>
            </w:r>
            <w:r>
              <w:rPr>
                <w:sz w:val="12"/>
              </w:rPr>
              <w:t>EQ</w:t>
            </w:r>
            <w:r>
              <w:rPr>
                <w:spacing w:val="13"/>
                <w:sz w:val="12"/>
              </w:rPr>
              <w:t> </w:t>
            </w:r>
            <w:r>
              <w:rPr>
                <w:spacing w:val="-2"/>
                <w:sz w:val="12"/>
              </w:rPr>
              <w:t>Multiple</w:t>
            </w:r>
          </w:p>
        </w:tc>
        <w:tc>
          <w:tcPr>
            <w:tcW w:w="1055" w:type="dxa"/>
          </w:tcPr>
          <w:p>
            <w:pPr>
              <w:pStyle w:val="TableParagraph"/>
              <w:spacing w:line="129" w:lineRule="exact" w:before="22"/>
              <w:ind w:right="67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baseline</w:t>
            </w:r>
          </w:p>
        </w:tc>
        <w:tc>
          <w:tcPr>
            <w:tcW w:w="1637" w:type="dxa"/>
          </w:tcPr>
          <w:p>
            <w:pPr>
              <w:pStyle w:val="TableParagraph"/>
              <w:spacing w:line="129" w:lineRule="exact" w:before="22"/>
              <w:ind w:left="263"/>
              <w:rPr>
                <w:sz w:val="12"/>
              </w:rPr>
            </w:pPr>
            <w:r>
              <w:rPr>
                <w:w w:val="105"/>
                <w:sz w:val="12"/>
              </w:rPr>
              <w:t>Validation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accuracy</w:t>
            </w:r>
          </w:p>
        </w:tc>
        <w:tc>
          <w:tcPr>
            <w:tcW w:w="1510" w:type="dxa"/>
          </w:tcPr>
          <w:p>
            <w:pPr>
              <w:pStyle w:val="TableParagraph"/>
              <w:spacing w:line="129" w:lineRule="exact" w:before="22"/>
              <w:ind w:left="26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max</w:t>
            </w:r>
          </w:p>
        </w:tc>
        <w:tc>
          <w:tcPr>
            <w:tcW w:w="1274" w:type="dxa"/>
          </w:tcPr>
          <w:p>
            <w:pPr>
              <w:pStyle w:val="TableParagraph"/>
              <w:spacing w:line="129" w:lineRule="exact" w:before="22"/>
              <w:ind w:left="26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0.01</w:t>
            </w:r>
          </w:p>
        </w:tc>
        <w:tc>
          <w:tcPr>
            <w:tcW w:w="3127" w:type="dxa"/>
          </w:tcPr>
          <w:p>
            <w:pPr>
              <w:pStyle w:val="TableParagraph"/>
              <w:spacing w:line="129" w:lineRule="exact" w:before="22"/>
              <w:ind w:left="266"/>
              <w:rPr>
                <w:sz w:val="12"/>
              </w:rPr>
            </w:pPr>
            <w:r>
              <w:rPr>
                <w:w w:val="105"/>
                <w:sz w:val="12"/>
              </w:rPr>
              <w:t>Adam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optimizer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Sparse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Categorical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Crossentropy</w:t>
            </w:r>
          </w:p>
        </w:tc>
      </w:tr>
      <w:tr>
        <w:trPr>
          <w:trHeight w:val="171" w:hRule="atLeast"/>
        </w:trPr>
        <w:tc>
          <w:tcPr>
            <w:tcW w:w="179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55" w:type="dxa"/>
          </w:tcPr>
          <w:p>
            <w:pPr>
              <w:pStyle w:val="TableParagraph"/>
              <w:spacing w:line="129" w:lineRule="exact" w:before="22"/>
              <w:ind w:left="67" w:right="67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schema</w:t>
            </w:r>
            <w:r>
              <w:rPr>
                <w:spacing w:val="-4"/>
                <w:w w:val="120"/>
                <w:sz w:val="12"/>
              </w:rPr>
              <w:t> </w:t>
            </w: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163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51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74" w:type="dxa"/>
          </w:tcPr>
          <w:p>
            <w:pPr>
              <w:pStyle w:val="TableParagraph"/>
              <w:spacing w:line="129" w:lineRule="exact" w:before="22"/>
              <w:ind w:left="26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0.01</w:t>
            </w:r>
          </w:p>
        </w:tc>
        <w:tc>
          <w:tcPr>
            <w:tcW w:w="312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79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55" w:type="dxa"/>
          </w:tcPr>
          <w:p>
            <w:pPr>
              <w:pStyle w:val="TableParagraph"/>
              <w:spacing w:line="130" w:lineRule="exact" w:before="22"/>
              <w:ind w:left="67" w:right="67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schema </w:t>
            </w: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163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51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74" w:type="dxa"/>
          </w:tcPr>
          <w:p>
            <w:pPr>
              <w:pStyle w:val="TableParagraph"/>
              <w:spacing w:line="130" w:lineRule="exact" w:before="22"/>
              <w:ind w:left="264"/>
              <w:rPr>
                <w:sz w:val="12"/>
              </w:rPr>
            </w:pPr>
            <w:r>
              <w:rPr>
                <w:spacing w:val="-2"/>
                <w:sz w:val="12"/>
              </w:rPr>
              <w:t>0.00005</w:t>
            </w:r>
          </w:p>
        </w:tc>
        <w:tc>
          <w:tcPr>
            <w:tcW w:w="312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797" w:type="dxa"/>
          </w:tcPr>
          <w:p>
            <w:pPr>
              <w:pStyle w:val="TableParagraph"/>
              <w:spacing w:line="129" w:lineRule="exact" w:before="22"/>
              <w:ind w:left="120"/>
              <w:rPr>
                <w:sz w:val="12"/>
              </w:rPr>
            </w:pPr>
            <w:r>
              <w:rPr>
                <w:sz w:val="12"/>
              </w:rPr>
              <w:t>P</w:t>
            </w:r>
            <w:r>
              <w:rPr>
                <w:spacing w:val="18"/>
                <w:sz w:val="12"/>
              </w:rPr>
              <w:t> </w:t>
            </w:r>
            <w:r>
              <w:rPr>
                <w:sz w:val="12"/>
              </w:rPr>
              <w:t>phase</w:t>
            </w:r>
            <w:r>
              <w:rPr>
                <w:spacing w:val="18"/>
                <w:sz w:val="12"/>
              </w:rPr>
              <w:t> </w:t>
            </w:r>
            <w:r>
              <w:rPr>
                <w:sz w:val="12"/>
              </w:rPr>
              <w:t>picking</w:t>
            </w:r>
            <w:r>
              <w:rPr>
                <w:spacing w:val="19"/>
                <w:sz w:val="12"/>
              </w:rPr>
              <w:t> </w:t>
            </w:r>
            <w:r>
              <w:rPr>
                <w:spacing w:val="-4"/>
                <w:sz w:val="12"/>
              </w:rPr>
              <w:t>STEAD</w:t>
            </w:r>
          </w:p>
        </w:tc>
        <w:tc>
          <w:tcPr>
            <w:tcW w:w="1055" w:type="dxa"/>
          </w:tcPr>
          <w:p>
            <w:pPr>
              <w:pStyle w:val="TableParagraph"/>
              <w:spacing w:line="129" w:lineRule="exact" w:before="22"/>
              <w:ind w:right="67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baseline</w:t>
            </w:r>
          </w:p>
        </w:tc>
        <w:tc>
          <w:tcPr>
            <w:tcW w:w="1637" w:type="dxa"/>
          </w:tcPr>
          <w:p>
            <w:pPr>
              <w:pStyle w:val="TableParagraph"/>
              <w:spacing w:line="129" w:lineRule="exact" w:before="22"/>
              <w:ind w:left="263"/>
              <w:rPr>
                <w:sz w:val="12"/>
              </w:rPr>
            </w:pPr>
            <w:r>
              <w:rPr>
                <w:w w:val="105"/>
                <w:sz w:val="12"/>
              </w:rPr>
              <w:t>Validation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loss</w:t>
            </w:r>
          </w:p>
        </w:tc>
        <w:tc>
          <w:tcPr>
            <w:tcW w:w="1510" w:type="dxa"/>
          </w:tcPr>
          <w:p>
            <w:pPr>
              <w:pStyle w:val="TableParagraph"/>
              <w:spacing w:line="129" w:lineRule="exact" w:before="22"/>
              <w:ind w:left="264"/>
              <w:rPr>
                <w:sz w:val="12"/>
              </w:rPr>
            </w:pPr>
            <w:r>
              <w:rPr>
                <w:spacing w:val="-5"/>
                <w:sz w:val="12"/>
              </w:rPr>
              <w:t>min</w:t>
            </w:r>
          </w:p>
        </w:tc>
        <w:tc>
          <w:tcPr>
            <w:tcW w:w="1274" w:type="dxa"/>
          </w:tcPr>
          <w:p>
            <w:pPr>
              <w:pStyle w:val="TableParagraph"/>
              <w:spacing w:line="129" w:lineRule="exact" w:before="22"/>
              <w:ind w:left="26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0.01</w:t>
            </w:r>
          </w:p>
        </w:tc>
        <w:tc>
          <w:tcPr>
            <w:tcW w:w="3127" w:type="dxa"/>
          </w:tcPr>
          <w:p>
            <w:pPr>
              <w:pStyle w:val="TableParagraph"/>
              <w:spacing w:line="129" w:lineRule="exact" w:before="22"/>
              <w:ind w:left="266"/>
              <w:rPr>
                <w:sz w:val="12"/>
              </w:rPr>
            </w:pPr>
            <w:r>
              <w:rPr>
                <w:sz w:val="12"/>
              </w:rPr>
              <w:t>Adam</w:t>
            </w:r>
            <w:r>
              <w:rPr>
                <w:spacing w:val="22"/>
                <w:sz w:val="12"/>
              </w:rPr>
              <w:t> </w:t>
            </w:r>
            <w:r>
              <w:rPr>
                <w:sz w:val="12"/>
              </w:rPr>
              <w:t>optimizer</w:t>
            </w:r>
            <w:r>
              <w:rPr>
                <w:spacing w:val="23"/>
                <w:sz w:val="12"/>
              </w:rPr>
              <w:t> </w:t>
            </w:r>
            <w:r>
              <w:rPr>
                <w:sz w:val="12"/>
              </w:rPr>
              <w:t>Mean</w:t>
            </w:r>
            <w:r>
              <w:rPr>
                <w:spacing w:val="22"/>
                <w:sz w:val="12"/>
              </w:rPr>
              <w:t> </w:t>
            </w:r>
            <w:r>
              <w:rPr>
                <w:sz w:val="12"/>
              </w:rPr>
              <w:t>Absolute</w:t>
            </w:r>
            <w:r>
              <w:rPr>
                <w:spacing w:val="24"/>
                <w:sz w:val="12"/>
              </w:rPr>
              <w:t> </w:t>
            </w:r>
            <w:r>
              <w:rPr>
                <w:spacing w:val="-2"/>
                <w:sz w:val="12"/>
              </w:rPr>
              <w:t>Error</w:t>
            </w:r>
          </w:p>
        </w:tc>
      </w:tr>
      <w:tr>
        <w:trPr>
          <w:trHeight w:val="171" w:hRule="atLeast"/>
        </w:trPr>
        <w:tc>
          <w:tcPr>
            <w:tcW w:w="179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055" w:type="dxa"/>
          </w:tcPr>
          <w:p>
            <w:pPr>
              <w:pStyle w:val="TableParagraph"/>
              <w:spacing w:line="129" w:lineRule="exact" w:before="22"/>
              <w:ind w:left="67" w:right="67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schema</w:t>
            </w:r>
            <w:r>
              <w:rPr>
                <w:spacing w:val="-4"/>
                <w:w w:val="120"/>
                <w:sz w:val="12"/>
              </w:rPr>
              <w:t> </w:t>
            </w: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163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51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274" w:type="dxa"/>
          </w:tcPr>
          <w:p>
            <w:pPr>
              <w:pStyle w:val="TableParagraph"/>
              <w:spacing w:line="129" w:lineRule="exact" w:before="22"/>
              <w:ind w:left="26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0.01</w:t>
            </w:r>
          </w:p>
        </w:tc>
        <w:tc>
          <w:tcPr>
            <w:tcW w:w="3127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211" w:hRule="atLeast"/>
        </w:trPr>
        <w:tc>
          <w:tcPr>
            <w:tcW w:w="1797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5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2"/>
              <w:ind w:left="67" w:right="67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schema </w:t>
            </w: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1637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51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7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2"/>
              <w:ind w:left="264"/>
              <w:rPr>
                <w:sz w:val="12"/>
              </w:rPr>
            </w:pPr>
            <w:r>
              <w:rPr>
                <w:spacing w:val="-2"/>
                <w:sz w:val="12"/>
              </w:rPr>
              <w:t>0.00005</w:t>
            </w:r>
          </w:p>
        </w:tc>
        <w:tc>
          <w:tcPr>
            <w:tcW w:w="3127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spacing w:before="11"/>
      </w:pPr>
    </w:p>
    <w:p>
      <w:pPr>
        <w:spacing w:after="0"/>
        <w:sectPr>
          <w:pgSz w:w="11910" w:h="15880"/>
          <w:pgMar w:header="657" w:footer="553" w:top="840" w:bottom="740" w:left="640" w:right="640"/>
        </w:sectPr>
      </w:pPr>
    </w:p>
    <w:p>
      <w:pPr>
        <w:pStyle w:val="BodyText"/>
        <w:spacing w:line="276" w:lineRule="auto" w:before="109"/>
        <w:ind w:left="111" w:right="38"/>
        <w:jc w:val="both"/>
      </w:pPr>
      <w:r>
        <w:rPr>
          <w:spacing w:val="-2"/>
        </w:rPr>
        <w:t>from the period when</w:t>
      </w:r>
      <w:r>
        <w:rPr>
          <w:spacing w:val="-3"/>
        </w:rPr>
        <w:t> </w:t>
      </w:r>
      <w:r>
        <w:rPr>
          <w:spacing w:val="-2"/>
        </w:rPr>
        <w:t>no earthquake</w:t>
      </w:r>
      <w:r>
        <w:rPr>
          <w:spacing w:val="-3"/>
        </w:rPr>
        <w:t> </w:t>
      </w:r>
      <w:r>
        <w:rPr>
          <w:spacing w:val="-2"/>
        </w:rPr>
        <w:t>events occurred</w:t>
      </w:r>
      <w:r>
        <w:rPr>
          <w:spacing w:val="-3"/>
        </w:rPr>
        <w:t> </w:t>
      </w:r>
      <w:r>
        <w:rPr>
          <w:spacing w:val="-2"/>
        </w:rPr>
        <w:t>nearby</w:t>
      </w:r>
      <w:r>
        <w:rPr>
          <w:spacing w:val="-3"/>
        </w:rPr>
        <w:t> </w:t>
      </w:r>
      <w:r>
        <w:rPr>
          <w:spacing w:val="-2"/>
        </w:rPr>
        <w:t>the stations</w:t>
      </w:r>
      <w:r>
        <w:rPr>
          <w:spacing w:val="40"/>
        </w:rPr>
        <w:t> </w:t>
      </w:r>
      <w:r>
        <w:rPr/>
        <w:t>(see </w:t>
      </w:r>
      <w:hyperlink w:history="true" w:anchor="_bookmark38">
        <w:r>
          <w:rPr>
            <w:color w:val="007FAC"/>
          </w:rPr>
          <w:t>Magrini et al., 2020</w:t>
        </w:r>
      </w:hyperlink>
      <w:r>
        <w:rPr>
          <w:color w:val="007FAC"/>
        </w:rPr>
        <w:t> </w:t>
      </w:r>
      <w:r>
        <w:rPr/>
        <w:t>for the criterion used). Each waveform </w:t>
      </w:r>
      <w:r>
        <w:rPr/>
        <w:t>is</w:t>
      </w:r>
      <w:r>
        <w:rPr>
          <w:spacing w:val="40"/>
        </w:rPr>
        <w:t> </w:t>
      </w:r>
      <w:r>
        <w:rPr/>
        <w:t>sampled at 20 samples per second with a total of 540 data points. The</w:t>
      </w:r>
      <w:r>
        <w:rPr>
          <w:spacing w:val="40"/>
        </w:rPr>
        <w:t> </w:t>
      </w:r>
      <w:r>
        <w:rPr/>
        <w:t>magnitude,</w:t>
      </w:r>
      <w:r>
        <w:rPr>
          <w:spacing w:val="-9"/>
        </w:rPr>
        <w:t> </w:t>
      </w:r>
      <w:r>
        <w:rPr/>
        <w:t>distance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depth</w:t>
      </w:r>
      <w:r>
        <w:rPr>
          <w:spacing w:val="-8"/>
        </w:rPr>
        <w:t> </w:t>
      </w:r>
      <w:r>
        <w:rPr/>
        <w:t>distribution</w:t>
      </w:r>
      <w:r>
        <w:rPr>
          <w:spacing w:val="-8"/>
        </w:rPr>
        <w:t> </w:t>
      </w:r>
      <w:r>
        <w:rPr/>
        <w:t>are</w:t>
      </w:r>
      <w:r>
        <w:rPr>
          <w:spacing w:val="-8"/>
        </w:rPr>
        <w:t> </w:t>
      </w:r>
      <w:r>
        <w:rPr/>
        <w:t>shown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>
          <w:color w:val="007FAC"/>
        </w:rPr>
        <w:t>Figs.</w:t>
      </w:r>
      <w:r>
        <w:rPr>
          <w:color w:val="007FAC"/>
          <w:spacing w:val="-8"/>
        </w:rPr>
        <w:t> </w:t>
      </w:r>
      <w:r>
        <w:rPr>
          <w:color w:val="007FAC"/>
          <w:spacing w:val="-2"/>
        </w:rPr>
        <w:t>S20</w:t>
      </w:r>
      <w:r>
        <w:rPr>
          <w:rFonts w:ascii="Arial" w:hAnsi="Arial"/>
          <w:color w:val="007FAC"/>
          <w:spacing w:val="-2"/>
        </w:rPr>
        <w:t>–</w:t>
      </w:r>
      <w:r>
        <w:rPr>
          <w:color w:val="007FAC"/>
          <w:spacing w:val="-2"/>
        </w:rPr>
        <w:t>S22</w:t>
      </w:r>
      <w:r>
        <w:rPr>
          <w:spacing w:val="-2"/>
        </w:rPr>
        <w:t>.</w:t>
      </w:r>
    </w:p>
    <w:p>
      <w:pPr>
        <w:pStyle w:val="BodyText"/>
        <w:spacing w:before="50"/>
      </w:pPr>
    </w:p>
    <w:p>
      <w:pPr>
        <w:pStyle w:val="ListParagraph"/>
        <w:numPr>
          <w:ilvl w:val="1"/>
          <w:numId w:val="1"/>
        </w:numPr>
        <w:tabs>
          <w:tab w:pos="471" w:val="left" w:leader="none"/>
        </w:tabs>
        <w:spacing w:line="240" w:lineRule="auto" w:before="0" w:after="0"/>
        <w:ind w:left="47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Explosion</w:t>
      </w:r>
      <w:r>
        <w:rPr>
          <w:i/>
          <w:spacing w:val="4"/>
          <w:sz w:val="16"/>
        </w:rPr>
        <w:t> </w:t>
      </w:r>
      <w:r>
        <w:rPr>
          <w:i/>
          <w:w w:val="90"/>
          <w:sz w:val="16"/>
        </w:rPr>
        <w:t>vs.</w:t>
      </w:r>
      <w:r>
        <w:rPr>
          <w:i/>
          <w:spacing w:val="8"/>
          <w:sz w:val="16"/>
        </w:rPr>
        <w:t> </w:t>
      </w:r>
      <w:r>
        <w:rPr>
          <w:i/>
          <w:spacing w:val="-2"/>
          <w:w w:val="90"/>
          <w:sz w:val="16"/>
        </w:rPr>
        <w:t>earthquake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1" w:right="32" w:firstLine="239"/>
      </w:pPr>
      <w:r>
        <w:rPr/>
        <w:t>This</w:t>
      </w:r>
      <w:r>
        <w:rPr>
          <w:spacing w:val="-7"/>
        </w:rPr>
        <w:t> </w:t>
      </w:r>
      <w:r>
        <w:rPr/>
        <w:t>dataset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assembled</w:t>
      </w:r>
      <w:r>
        <w:rPr>
          <w:spacing w:val="-7"/>
        </w:rPr>
        <w:t> </w:t>
      </w:r>
      <w:r>
        <w:rPr/>
        <w:t>from</w:t>
      </w:r>
      <w:r>
        <w:rPr>
          <w:spacing w:val="-7"/>
        </w:rPr>
        <w:t> </w:t>
      </w:r>
      <w:r>
        <w:rPr/>
        <w:t>3</w:t>
      </w:r>
      <w:r>
        <w:rPr>
          <w:spacing w:val="-6"/>
        </w:rPr>
        <w:t> </w:t>
      </w:r>
      <w:r>
        <w:rPr/>
        <w:t>different</w:t>
      </w:r>
      <w:r>
        <w:rPr>
          <w:spacing w:val="-7"/>
        </w:rPr>
        <w:t> </w:t>
      </w:r>
      <w:r>
        <w:rPr/>
        <w:t>experiments:</w:t>
      </w:r>
      <w:r>
        <w:rPr>
          <w:spacing w:val="-6"/>
        </w:rPr>
        <w:t> </w:t>
      </w:r>
      <w:r>
        <w:rPr/>
        <w:t>SPE</w:t>
      </w:r>
      <w:r>
        <w:rPr>
          <w:spacing w:val="-6"/>
        </w:rPr>
        <w:t> </w:t>
      </w:r>
      <w:r>
        <w:rPr/>
        <w:t>(Source</w:t>
      </w:r>
      <w:r>
        <w:rPr>
          <w:spacing w:val="40"/>
        </w:rPr>
        <w:t> </w:t>
      </w:r>
      <w:bookmarkStart w:name="_bookmark3" w:id="16"/>
      <w:bookmarkEnd w:id="16"/>
      <w:r>
        <w:rPr/>
        <w:t>Physics</w:t>
      </w:r>
      <w:r>
        <w:rPr>
          <w:spacing w:val="34"/>
        </w:rPr>
        <w:t> </w:t>
      </w:r>
      <w:r>
        <w:rPr/>
        <w:t>Experiment)</w:t>
      </w:r>
      <w:r>
        <w:rPr>
          <w:spacing w:val="33"/>
        </w:rPr>
        <w:t> </w:t>
      </w:r>
      <w:r>
        <w:rPr/>
        <w:t>Phase</w:t>
      </w:r>
      <w:r>
        <w:rPr>
          <w:spacing w:val="34"/>
        </w:rPr>
        <w:t> </w:t>
      </w:r>
      <w:r>
        <w:rPr/>
        <w:t>I</w:t>
      </w:r>
      <w:r>
        <w:rPr>
          <w:spacing w:val="34"/>
        </w:rPr>
        <w:t> </w:t>
      </w:r>
      <w:r>
        <w:rPr/>
        <w:t>(</w:t>
      </w:r>
      <w:hyperlink w:history="true" w:anchor="_bookmark45">
        <w:r>
          <w:rPr>
            <w:color w:val="007FAC"/>
          </w:rPr>
          <w:t>Pyle</w:t>
        </w:r>
        <w:r>
          <w:rPr>
            <w:color w:val="007FAC"/>
            <w:spacing w:val="34"/>
          </w:rPr>
          <w:t> </w:t>
        </w:r>
        <w:r>
          <w:rPr>
            <w:color w:val="007FAC"/>
          </w:rPr>
          <w:t>and</w:t>
        </w:r>
        <w:r>
          <w:rPr>
            <w:color w:val="007FAC"/>
            <w:spacing w:val="33"/>
          </w:rPr>
          <w:t> </w:t>
        </w:r>
        <w:r>
          <w:rPr>
            <w:color w:val="007FAC"/>
          </w:rPr>
          <w:t>Walter,</w:t>
        </w:r>
        <w:r>
          <w:rPr>
            <w:color w:val="007FAC"/>
            <w:spacing w:val="34"/>
          </w:rPr>
          <w:t> </w:t>
        </w:r>
        <w:r>
          <w:rPr>
            <w:color w:val="007FAC"/>
          </w:rPr>
          <w:t>2019</w:t>
        </w:r>
      </w:hyperlink>
      <w:r>
        <w:rPr/>
        <w:t>),</w:t>
      </w:r>
      <w:r>
        <w:rPr>
          <w:spacing w:val="34"/>
        </w:rPr>
        <w:t> </w:t>
      </w:r>
      <w:r>
        <w:rPr>
          <w:spacing w:val="-7"/>
        </w:rPr>
        <w:t>iMUSH/MSH</w:t>
      </w:r>
    </w:p>
    <w:p>
      <w:pPr>
        <w:pStyle w:val="BodyText"/>
        <w:spacing w:line="273" w:lineRule="auto" w:before="109"/>
        <w:ind w:left="111" w:right="109"/>
        <w:jc w:val="both"/>
      </w:pPr>
      <w:r>
        <w:rPr/>
        <w:br w:type="column"/>
      </w:r>
      <w:r>
        <w:rPr/>
        <w:t>(Imaging</w:t>
      </w:r>
      <w:r>
        <w:rPr>
          <w:spacing w:val="-9"/>
        </w:rPr>
        <w:t> </w:t>
      </w:r>
      <w:r>
        <w:rPr/>
        <w:t>Magma</w:t>
      </w:r>
      <w:r>
        <w:rPr>
          <w:spacing w:val="-10"/>
        </w:rPr>
        <w:t> </w:t>
      </w:r>
      <w:r>
        <w:rPr/>
        <w:t>Under</w:t>
      </w:r>
      <w:r>
        <w:rPr>
          <w:spacing w:val="-9"/>
        </w:rPr>
        <w:t> </w:t>
      </w:r>
      <w:r>
        <w:rPr/>
        <w:t>St.</w:t>
      </w:r>
      <w:r>
        <w:rPr>
          <w:spacing w:val="-9"/>
        </w:rPr>
        <w:t> </w:t>
      </w:r>
      <w:r>
        <w:rPr/>
        <w:t>Helens)</w:t>
      </w:r>
      <w:r>
        <w:rPr>
          <w:spacing w:val="-9"/>
        </w:rPr>
        <w:t> </w:t>
      </w:r>
      <w:r>
        <w:rPr/>
        <w:t>(</w:t>
      </w:r>
      <w:hyperlink w:history="true" w:anchor="_bookmark25">
        <w:r>
          <w:rPr>
            <w:color w:val="007FAC"/>
          </w:rPr>
          <w:t>Hansen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and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Schmandt,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2015</w:t>
        </w:r>
      </w:hyperlink>
      <w:r>
        <w:rPr/>
        <w:t>),</w:t>
      </w:r>
      <w:r>
        <w:rPr>
          <w:spacing w:val="-8"/>
        </w:rPr>
        <w:t> </w:t>
      </w:r>
      <w:r>
        <w:rPr/>
        <w:t>and</w:t>
      </w:r>
      <w:r>
        <w:rPr>
          <w:spacing w:val="40"/>
        </w:rPr>
        <w:t> </w:t>
      </w:r>
      <w:r>
        <w:rPr/>
        <w:t>BASE (The Bighorn Arch Seismic Experiment) (</w:t>
      </w:r>
      <w:hyperlink w:history="true" w:anchor="_bookmark56">
        <w:r>
          <w:rPr>
            <w:color w:val="007FAC"/>
          </w:rPr>
          <w:t>Wang et al., 2020b</w:t>
        </w:r>
      </w:hyperlink>
      <w:r>
        <w:rPr/>
        <w:t>).</w:t>
      </w:r>
      <w:r>
        <w:rPr>
          <w:spacing w:val="40"/>
        </w:rPr>
        <w:t> </w:t>
      </w:r>
      <w:r>
        <w:rPr/>
        <w:t>Overall, it has 9728 three-component explosion records and </w:t>
      </w:r>
      <w:r>
        <w:rPr/>
        <w:t>23,645</w:t>
      </w:r>
      <w:r>
        <w:rPr>
          <w:spacing w:val="40"/>
        </w:rPr>
        <w:t> </w:t>
      </w:r>
      <w:r>
        <w:rPr/>
        <w:t>earthquake</w:t>
      </w:r>
      <w:r>
        <w:rPr>
          <w:spacing w:val="-8"/>
        </w:rPr>
        <w:t> </w:t>
      </w:r>
      <w:r>
        <w:rPr/>
        <w:t>records.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SPE</w:t>
      </w:r>
      <w:r>
        <w:rPr>
          <w:spacing w:val="-7"/>
        </w:rPr>
        <w:t> </w:t>
      </w:r>
      <w:r>
        <w:rPr/>
        <w:t>Phase</w:t>
      </w:r>
      <w:r>
        <w:rPr>
          <w:spacing w:val="-8"/>
        </w:rPr>
        <w:t> </w:t>
      </w:r>
      <w:r>
        <w:rPr/>
        <w:t>I</w:t>
      </w:r>
      <w:r>
        <w:rPr>
          <w:spacing w:val="-6"/>
        </w:rPr>
        <w:t> </w:t>
      </w:r>
      <w:r>
        <w:rPr/>
        <w:t>conducted</w:t>
      </w:r>
      <w:r>
        <w:rPr>
          <w:spacing w:val="-8"/>
        </w:rPr>
        <w:t> </w:t>
      </w:r>
      <w:r>
        <w:rPr/>
        <w:t>between</w:t>
      </w:r>
      <w:r>
        <w:rPr>
          <w:spacing w:val="-9"/>
        </w:rPr>
        <w:t> </w:t>
      </w:r>
      <w:r>
        <w:rPr/>
        <w:t>2011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2016</w:t>
      </w:r>
      <w:r>
        <w:rPr>
          <w:spacing w:val="40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series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underground</w:t>
      </w:r>
      <w:r>
        <w:rPr>
          <w:spacing w:val="-3"/>
        </w:rPr>
        <w:t> </w:t>
      </w:r>
      <w:r>
        <w:rPr/>
        <w:t>chemical</w:t>
      </w:r>
      <w:r>
        <w:rPr>
          <w:spacing w:val="-4"/>
        </w:rPr>
        <w:t> </w:t>
      </w:r>
      <w:r>
        <w:rPr/>
        <w:t>high-explosive</w:t>
      </w:r>
      <w:r>
        <w:rPr>
          <w:spacing w:val="-3"/>
        </w:rPr>
        <w:t> </w:t>
      </w:r>
      <w:r>
        <w:rPr/>
        <w:t>detonations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satu-</w:t>
      </w:r>
      <w:r>
        <w:rPr>
          <w:spacing w:val="40"/>
        </w:rPr>
        <w:t> </w:t>
      </w:r>
      <w:r>
        <w:rPr/>
        <w:t>rated</w:t>
      </w:r>
      <w:r>
        <w:rPr>
          <w:spacing w:val="-8"/>
        </w:rPr>
        <w:t> </w:t>
      </w:r>
      <w:r>
        <w:rPr/>
        <w:t>granite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various</w:t>
      </w:r>
      <w:r>
        <w:rPr>
          <w:spacing w:val="-8"/>
        </w:rPr>
        <w:t> </w:t>
      </w:r>
      <w:r>
        <w:rPr/>
        <w:t>sizes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depths.</w:t>
      </w:r>
      <w:r>
        <w:rPr>
          <w:spacing w:val="-8"/>
        </w:rPr>
        <w:t> </w:t>
      </w:r>
      <w:r>
        <w:rPr/>
        <w:t>There</w:t>
      </w:r>
      <w:r>
        <w:rPr>
          <w:spacing w:val="-9"/>
        </w:rPr>
        <w:t> </w:t>
      </w:r>
      <w:r>
        <w:rPr/>
        <w:t>were</w:t>
      </w:r>
      <w:r>
        <w:rPr>
          <w:spacing w:val="-8"/>
        </w:rPr>
        <w:t> </w:t>
      </w:r>
      <w:r>
        <w:rPr>
          <w:rFonts w:ascii="Times New Roman" w:hAnsi="Times New Roman"/>
        </w:rPr>
        <w:t>fi</w:t>
      </w:r>
      <w:r>
        <w:rPr/>
        <w:t>ve</w:t>
      </w:r>
      <w:r>
        <w:rPr>
          <w:spacing w:val="-8"/>
        </w:rPr>
        <w:t> </w:t>
      </w:r>
      <w:r>
        <w:rPr/>
        <w:t>borehole</w:t>
      </w:r>
      <w:r>
        <w:rPr>
          <w:spacing w:val="-8"/>
        </w:rPr>
        <w:t> </w:t>
      </w:r>
      <w:r>
        <w:rPr/>
        <w:t>shots</w:t>
      </w:r>
      <w:r>
        <w:rPr>
          <w:spacing w:val="40"/>
        </w:rPr>
        <w:t> </w:t>
      </w:r>
      <w:r>
        <w:rPr/>
        <w:t>(M</w:t>
      </w:r>
      <w:r>
        <w:rPr>
          <w:vertAlign w:val="subscript"/>
        </w:rPr>
        <w:t>L</w:t>
      </w:r>
      <w:r>
        <w:rPr>
          <w:vertAlign w:val="baseline"/>
        </w:rPr>
        <w:t> 1.2</w:t>
      </w:r>
      <w:r>
        <w:rPr>
          <w:rFonts w:ascii="Arial" w:hAnsi="Arial"/>
          <w:vertAlign w:val="baseline"/>
        </w:rPr>
        <w:t>–</w:t>
      </w:r>
      <w:r>
        <w:rPr>
          <w:vertAlign w:val="baseline"/>
        </w:rPr>
        <w:t>2.1, with explosive yields between about 0.1 and 5 ton TNT</w:t>
      </w:r>
      <w:r>
        <w:rPr>
          <w:spacing w:val="40"/>
          <w:vertAlign w:val="baseline"/>
        </w:rPr>
        <w:t> </w:t>
      </w:r>
      <w:r>
        <w:rPr>
          <w:vertAlign w:val="baseline"/>
        </w:rPr>
        <w:t>equivalent</w:t>
      </w:r>
      <w:r>
        <w:rPr>
          <w:spacing w:val="-10"/>
          <w:vertAlign w:val="baseline"/>
        </w:rPr>
        <w:t> </w:t>
      </w:r>
      <w:r>
        <w:rPr>
          <w:vertAlign w:val="baseline"/>
        </w:rPr>
        <w:t>(</w:t>
      </w:r>
      <w:hyperlink w:history="true" w:anchor="_bookmark50">
        <w:r>
          <w:rPr>
            <w:color w:val="007FAC"/>
            <w:vertAlign w:val="baseline"/>
          </w:rPr>
          <w:t>Snelson</w:t>
        </w:r>
        <w:r>
          <w:rPr>
            <w:color w:val="007FAC"/>
            <w:spacing w:val="-10"/>
            <w:vertAlign w:val="baseline"/>
          </w:rPr>
          <w:t> </w:t>
        </w:r>
        <w:r>
          <w:rPr>
            <w:color w:val="007FAC"/>
            <w:vertAlign w:val="baseline"/>
          </w:rPr>
          <w:t>et</w:t>
        </w:r>
        <w:r>
          <w:rPr>
            <w:color w:val="007FAC"/>
            <w:spacing w:val="-9"/>
            <w:vertAlign w:val="baseline"/>
          </w:rPr>
          <w:t> </w:t>
        </w:r>
        <w:r>
          <w:rPr>
            <w:color w:val="007FAC"/>
            <w:vertAlign w:val="baseline"/>
          </w:rPr>
          <w:t>al.,</w:t>
        </w:r>
        <w:r>
          <w:rPr>
            <w:color w:val="007FAC"/>
            <w:spacing w:val="-10"/>
            <w:vertAlign w:val="baseline"/>
          </w:rPr>
          <w:t> </w:t>
        </w:r>
        <w:r>
          <w:rPr>
            <w:color w:val="007FAC"/>
            <w:vertAlign w:val="baseline"/>
          </w:rPr>
          <w:t>2013</w:t>
        </w:r>
      </w:hyperlink>
      <w:r>
        <w:rPr>
          <w:vertAlign w:val="baseline"/>
        </w:rPr>
        <w:t>).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vertAlign w:val="baseline"/>
        </w:rPr>
        <w:t>MSH</w:t>
      </w:r>
      <w:r>
        <w:rPr>
          <w:spacing w:val="-10"/>
          <w:vertAlign w:val="baseline"/>
        </w:rPr>
        <w:t> </w:t>
      </w:r>
      <w:r>
        <w:rPr>
          <w:vertAlign w:val="baseline"/>
        </w:rPr>
        <w:t>dataset</w:t>
      </w:r>
      <w:r>
        <w:rPr>
          <w:spacing w:val="-10"/>
          <w:vertAlign w:val="baseline"/>
        </w:rPr>
        <w:t> </w:t>
      </w:r>
      <w:r>
        <w:rPr>
          <w:vertAlign w:val="baseline"/>
        </w:rPr>
        <w:t>contains</w:t>
      </w:r>
      <w:r>
        <w:rPr>
          <w:spacing w:val="-9"/>
          <w:vertAlign w:val="baseline"/>
        </w:rPr>
        <w:t> </w:t>
      </w:r>
      <w:r>
        <w:rPr>
          <w:vertAlign w:val="baseline"/>
        </w:rPr>
        <w:t>23</w:t>
      </w:r>
      <w:r>
        <w:rPr>
          <w:spacing w:val="-10"/>
          <w:vertAlign w:val="baseline"/>
        </w:rPr>
        <w:t> </w:t>
      </w:r>
      <w:r>
        <w:rPr>
          <w:vertAlign w:val="baseline"/>
        </w:rPr>
        <w:t>explosive</w:t>
      </w:r>
      <w:r>
        <w:rPr>
          <w:spacing w:val="40"/>
          <w:vertAlign w:val="baseline"/>
        </w:rPr>
        <w:t> </w:t>
      </w:r>
      <w:r>
        <w:rPr>
          <w:vertAlign w:val="baseline"/>
        </w:rPr>
        <w:t>sources</w:t>
      </w:r>
      <w:r>
        <w:rPr>
          <w:spacing w:val="4"/>
          <w:vertAlign w:val="baseline"/>
        </w:rPr>
        <w:t> </w:t>
      </w:r>
      <w:r>
        <w:rPr>
          <w:vertAlign w:val="baseline"/>
        </w:rPr>
        <w:t>(M</w:t>
      </w:r>
      <w:r>
        <w:rPr>
          <w:vertAlign w:val="subscript"/>
        </w:rPr>
        <w:t>L</w:t>
      </w:r>
      <w:r>
        <w:rPr>
          <w:spacing w:val="5"/>
          <w:vertAlign w:val="baseline"/>
        </w:rPr>
        <w:t> </w:t>
      </w:r>
      <w:r>
        <w:rPr>
          <w:vertAlign w:val="baseline"/>
        </w:rPr>
        <w:t>0.9</w:t>
      </w:r>
      <w:r>
        <w:rPr>
          <w:rFonts w:ascii="Arial" w:hAnsi="Arial"/>
          <w:vertAlign w:val="baseline"/>
        </w:rPr>
        <w:t>–</w:t>
      </w:r>
      <w:r>
        <w:rPr>
          <w:vertAlign w:val="baseline"/>
        </w:rPr>
        <w:t>2.3)</w:t>
      </w:r>
      <w:r>
        <w:rPr>
          <w:spacing w:val="5"/>
          <w:vertAlign w:val="baseline"/>
        </w:rPr>
        <w:t> </w:t>
      </w:r>
      <w:r>
        <w:rPr>
          <w:vertAlign w:val="baseline"/>
        </w:rPr>
        <w:t>and</w:t>
      </w:r>
      <w:r>
        <w:rPr>
          <w:spacing w:val="4"/>
          <w:vertAlign w:val="baseline"/>
        </w:rPr>
        <w:t> </w:t>
      </w:r>
      <w:r>
        <w:rPr>
          <w:vertAlign w:val="baseline"/>
        </w:rPr>
        <w:t>91</w:t>
      </w:r>
      <w:r>
        <w:rPr>
          <w:spacing w:val="5"/>
          <w:vertAlign w:val="baseline"/>
        </w:rPr>
        <w:t> </w:t>
      </w:r>
      <w:r>
        <w:rPr>
          <w:vertAlign w:val="baseline"/>
        </w:rPr>
        <w:t>earthquakes</w:t>
      </w:r>
      <w:r>
        <w:rPr>
          <w:spacing w:val="5"/>
          <w:vertAlign w:val="baseline"/>
        </w:rPr>
        <w:t> </w:t>
      </w:r>
      <w:r>
        <w:rPr>
          <w:vertAlign w:val="baseline"/>
        </w:rPr>
        <w:t>(M</w:t>
      </w:r>
      <w:r>
        <w:rPr>
          <w:vertAlign w:val="subscript"/>
        </w:rPr>
        <w:t>L</w:t>
      </w:r>
      <w:r>
        <w:rPr>
          <w:spacing w:val="5"/>
          <w:vertAlign w:val="baseline"/>
        </w:rPr>
        <w:t> </w:t>
      </w:r>
      <w:r>
        <w:rPr>
          <w:vertAlign w:val="baseline"/>
        </w:rPr>
        <w:t>1.5</w:t>
      </w:r>
      <w:r>
        <w:rPr>
          <w:rFonts w:ascii="Arial" w:hAnsi="Arial"/>
          <w:vertAlign w:val="baseline"/>
        </w:rPr>
        <w:t>–</w:t>
      </w:r>
      <w:r>
        <w:rPr>
          <w:vertAlign w:val="baseline"/>
        </w:rPr>
        <w:t>3.3)</w:t>
      </w:r>
      <w:r>
        <w:rPr>
          <w:spacing w:val="5"/>
          <w:vertAlign w:val="baseline"/>
        </w:rPr>
        <w:t> </w:t>
      </w:r>
      <w:r>
        <w:rPr>
          <w:vertAlign w:val="baseline"/>
        </w:rPr>
        <w:t>within</w:t>
      </w:r>
      <w:r>
        <w:rPr>
          <w:spacing w:val="4"/>
          <w:vertAlign w:val="baseline"/>
        </w:rPr>
        <w:t> </w:t>
      </w:r>
      <w:r>
        <w:rPr>
          <w:vertAlign w:val="baseline"/>
        </w:rPr>
        <w:t>75</w:t>
      </w:r>
      <w:r>
        <w:rPr>
          <w:spacing w:val="5"/>
          <w:vertAlign w:val="baseline"/>
        </w:rPr>
        <w:t> </w:t>
      </w:r>
      <w:r>
        <w:rPr>
          <w:vertAlign w:val="baseline"/>
        </w:rPr>
        <w:t>km</w:t>
      </w:r>
      <w:r>
        <w:rPr>
          <w:spacing w:val="5"/>
          <w:vertAlign w:val="baseline"/>
        </w:rPr>
        <w:t> </w:t>
      </w:r>
      <w:r>
        <w:rPr>
          <w:spacing w:val="-5"/>
          <w:vertAlign w:val="baseline"/>
        </w:rPr>
        <w:t>of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50"/>
        <w:rPr>
          <w:sz w:val="20"/>
        </w:rPr>
      </w:pPr>
    </w:p>
    <w:p>
      <w:pPr>
        <w:pStyle w:val="BodyText"/>
        <w:ind w:left="764"/>
        <w:rPr>
          <w:sz w:val="20"/>
        </w:rPr>
      </w:pPr>
      <w:r>
        <w:rPr>
          <w:sz w:val="20"/>
        </w:rPr>
        <w:drawing>
          <wp:inline distT="0" distB="0" distL="0" distR="0">
            <wp:extent cx="5775109" cy="4754880"/>
            <wp:effectExtent l="0" t="0" r="0" b="0"/>
            <wp:docPr id="20" name="Image 20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 descr="Image of Fig. 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5109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5"/>
        <w:rPr>
          <w:sz w:val="14"/>
        </w:rPr>
      </w:pPr>
    </w:p>
    <w:p>
      <w:pPr>
        <w:spacing w:line="288" w:lineRule="auto" w:before="0"/>
        <w:ind w:left="111" w:right="110" w:firstLine="0"/>
        <w:jc w:val="both"/>
        <w:rPr>
          <w:sz w:val="14"/>
        </w:rPr>
      </w:pPr>
      <w:r>
        <w:rPr>
          <w:sz w:val="14"/>
        </w:rPr>
        <w:t>Fig.</w:t>
      </w:r>
      <w:r>
        <w:rPr>
          <w:spacing w:val="14"/>
          <w:sz w:val="14"/>
        </w:rPr>
        <w:t> </w:t>
      </w:r>
      <w:r>
        <w:rPr>
          <w:sz w:val="14"/>
        </w:rPr>
        <w:t>2.</w:t>
      </w:r>
      <w:r>
        <w:rPr>
          <w:spacing w:val="40"/>
          <w:sz w:val="14"/>
        </w:rPr>
        <w:t> </w:t>
      </w:r>
      <w:r>
        <w:rPr>
          <w:sz w:val="14"/>
        </w:rPr>
        <w:t>Example</w:t>
      </w:r>
      <w:r>
        <w:rPr>
          <w:spacing w:val="14"/>
          <w:sz w:val="14"/>
        </w:rPr>
        <w:t> </w:t>
      </w:r>
      <w:r>
        <w:rPr>
          <w:sz w:val="14"/>
        </w:rPr>
        <w:t>input</w:t>
      </w:r>
      <w:r>
        <w:rPr>
          <w:spacing w:val="12"/>
          <w:sz w:val="14"/>
        </w:rPr>
        <w:t> </w:t>
      </w:r>
      <w:r>
        <w:rPr>
          <w:sz w:val="14"/>
        </w:rPr>
        <w:t>waveforms for</w:t>
      </w:r>
      <w:r>
        <w:rPr>
          <w:spacing w:val="14"/>
          <w:sz w:val="14"/>
        </w:rPr>
        <w:t> </w:t>
      </w:r>
      <w:r>
        <w:rPr>
          <w:sz w:val="14"/>
        </w:rPr>
        <w:t>the</w:t>
      </w:r>
      <w:r>
        <w:rPr>
          <w:spacing w:val="12"/>
          <w:sz w:val="14"/>
        </w:rPr>
        <w:t> </w:t>
      </w:r>
      <w:r>
        <w:rPr>
          <w:sz w:val="14"/>
        </w:rPr>
        <w:t>three</w:t>
      </w:r>
      <w:r>
        <w:rPr>
          <w:spacing w:val="12"/>
          <w:sz w:val="14"/>
        </w:rPr>
        <w:t> </w:t>
      </w:r>
      <w:r>
        <w:rPr>
          <w:sz w:val="14"/>
        </w:rPr>
        <w:t>examples.</w:t>
      </w:r>
      <w:r>
        <w:rPr>
          <w:spacing w:val="12"/>
          <w:sz w:val="14"/>
        </w:rPr>
        <w:t> </w:t>
      </w:r>
      <w:r>
        <w:rPr>
          <w:sz w:val="14"/>
        </w:rPr>
        <w:t>(a)</w:t>
      </w:r>
      <w:r>
        <w:rPr>
          <w:spacing w:val="12"/>
          <w:sz w:val="14"/>
        </w:rPr>
        <w:t> </w:t>
      </w:r>
      <w:r>
        <w:rPr>
          <w:sz w:val="14"/>
        </w:rPr>
        <w:t>and (b)</w:t>
      </w:r>
      <w:r>
        <w:rPr>
          <w:spacing w:val="12"/>
          <w:sz w:val="14"/>
        </w:rPr>
        <w:t> </w:t>
      </w:r>
      <w:r>
        <w:rPr>
          <w:sz w:val="14"/>
        </w:rPr>
        <w:t>are</w:t>
      </w:r>
      <w:r>
        <w:rPr>
          <w:spacing w:val="12"/>
          <w:sz w:val="14"/>
        </w:rPr>
        <w:t> </w:t>
      </w:r>
      <w:r>
        <w:rPr>
          <w:sz w:val="14"/>
        </w:rPr>
        <w:t>used</w:t>
      </w:r>
      <w:r>
        <w:rPr>
          <w:spacing w:val="12"/>
          <w:sz w:val="14"/>
        </w:rPr>
        <w:t> </w:t>
      </w:r>
      <w:r>
        <w:rPr>
          <w:sz w:val="14"/>
        </w:rPr>
        <w:t>in</w:t>
      </w:r>
      <w:r>
        <w:rPr>
          <w:spacing w:val="14"/>
          <w:sz w:val="14"/>
        </w:rPr>
        <w:t> </w:t>
      </w:r>
      <w:r>
        <w:rPr>
          <w:sz w:val="14"/>
        </w:rPr>
        <w:t>the</w:t>
      </w:r>
      <w:r>
        <w:rPr>
          <w:spacing w:val="12"/>
          <w:sz w:val="14"/>
        </w:rPr>
        <w:t> </w:t>
      </w:r>
      <w:r>
        <w:rPr>
          <w:sz w:val="14"/>
        </w:rPr>
        <w:t>earthquake</w:t>
      </w:r>
      <w:r>
        <w:rPr>
          <w:spacing w:val="14"/>
          <w:sz w:val="14"/>
        </w:rPr>
        <w:t> </w:t>
      </w:r>
      <w:r>
        <w:rPr>
          <w:sz w:val="14"/>
        </w:rPr>
        <w:t>vs.</w:t>
      </w:r>
      <w:r>
        <w:rPr>
          <w:spacing w:val="12"/>
          <w:sz w:val="14"/>
        </w:rPr>
        <w:t> </w:t>
      </w:r>
      <w:r>
        <w:rPr>
          <w:sz w:val="14"/>
        </w:rPr>
        <w:t>noise</w:t>
      </w:r>
      <w:r>
        <w:rPr>
          <w:spacing w:val="12"/>
          <w:sz w:val="14"/>
        </w:rPr>
        <w:t> </w:t>
      </w:r>
      <w:r>
        <w:rPr>
          <w:sz w:val="14"/>
        </w:rPr>
        <w:t>problem,</w:t>
      </w:r>
      <w:r>
        <w:rPr>
          <w:spacing w:val="14"/>
          <w:sz w:val="14"/>
        </w:rPr>
        <w:t> </w:t>
      </w:r>
      <w:r>
        <w:rPr>
          <w:sz w:val="14"/>
        </w:rPr>
        <w:t>where</w:t>
      </w:r>
      <w:r>
        <w:rPr>
          <w:spacing w:val="12"/>
          <w:sz w:val="14"/>
        </w:rPr>
        <w:t> </w:t>
      </w:r>
      <w:r>
        <w:rPr>
          <w:sz w:val="14"/>
        </w:rPr>
        <w:t>the</w:t>
      </w:r>
      <w:r>
        <w:rPr>
          <w:spacing w:val="14"/>
          <w:sz w:val="14"/>
        </w:rPr>
        <w:t> </w:t>
      </w:r>
      <w:r>
        <w:rPr>
          <w:sz w:val="14"/>
        </w:rPr>
        <w:t>earthquake</w:t>
      </w:r>
      <w:r>
        <w:rPr>
          <w:spacing w:val="14"/>
          <w:sz w:val="14"/>
        </w:rPr>
        <w:t> </w:t>
      </w:r>
      <w:r>
        <w:rPr>
          <w:sz w:val="14"/>
        </w:rPr>
        <w:t>waveform</w:t>
      </w:r>
      <w:r>
        <w:rPr>
          <w:spacing w:val="14"/>
          <w:sz w:val="14"/>
        </w:rPr>
        <w:t> </w:t>
      </w:r>
      <w:r>
        <w:rPr>
          <w:sz w:val="14"/>
        </w:rPr>
        <w:t>in</w:t>
      </w:r>
      <w:r>
        <w:rPr>
          <w:spacing w:val="12"/>
          <w:sz w:val="14"/>
        </w:rPr>
        <w:t> </w:t>
      </w:r>
      <w:r>
        <w:rPr>
          <w:sz w:val="14"/>
        </w:rPr>
        <w:t>(a)</w:t>
      </w:r>
      <w:r>
        <w:rPr>
          <w:spacing w:val="12"/>
          <w:sz w:val="14"/>
        </w:rPr>
        <w:t> </w:t>
      </w:r>
      <w:r>
        <w:rPr>
          <w:sz w:val="14"/>
        </w:rPr>
        <w:t>is</w:t>
      </w:r>
      <w:r>
        <w:rPr>
          <w:spacing w:val="12"/>
          <w:sz w:val="14"/>
        </w:rPr>
        <w:t> </w:t>
      </w:r>
      <w:r>
        <w:rPr>
          <w:sz w:val="14"/>
        </w:rPr>
        <w:t>from</w:t>
      </w:r>
      <w:r>
        <w:rPr>
          <w:spacing w:val="12"/>
          <w:sz w:val="14"/>
        </w:rPr>
        <w:t> </w:t>
      </w:r>
      <w:r>
        <w:rPr>
          <w:sz w:val="14"/>
        </w:rPr>
        <w:t>a</w:t>
      </w:r>
      <w:r>
        <w:rPr>
          <w:spacing w:val="40"/>
          <w:sz w:val="14"/>
        </w:rPr>
        <w:t> </w:t>
      </w:r>
      <w:r>
        <w:rPr>
          <w:sz w:val="14"/>
        </w:rPr>
        <w:t>M3.0</w:t>
      </w:r>
      <w:r>
        <w:rPr>
          <w:spacing w:val="13"/>
          <w:sz w:val="14"/>
        </w:rPr>
        <w:t> </w:t>
      </w:r>
      <w:r>
        <w:rPr>
          <w:sz w:val="14"/>
        </w:rPr>
        <w:t>earthquake</w:t>
      </w:r>
      <w:r>
        <w:rPr>
          <w:spacing w:val="13"/>
          <w:sz w:val="14"/>
        </w:rPr>
        <w:t> </w:t>
      </w:r>
      <w:r>
        <w:rPr>
          <w:sz w:val="14"/>
        </w:rPr>
        <w:t>recorded</w:t>
      </w:r>
      <w:r>
        <w:rPr>
          <w:spacing w:val="13"/>
          <w:sz w:val="14"/>
        </w:rPr>
        <w:t> </w:t>
      </w:r>
      <w:r>
        <w:rPr>
          <w:sz w:val="14"/>
        </w:rPr>
        <w:t>at 36.7 km</w:t>
      </w:r>
      <w:r>
        <w:rPr>
          <w:spacing w:val="13"/>
          <w:sz w:val="14"/>
        </w:rPr>
        <w:t> </w:t>
      </w:r>
      <w:r>
        <w:rPr>
          <w:sz w:val="14"/>
        </w:rPr>
        <w:t>on station</w:t>
      </w:r>
      <w:r>
        <w:rPr>
          <w:spacing w:val="13"/>
          <w:sz w:val="14"/>
        </w:rPr>
        <w:t> </w:t>
      </w:r>
      <w:r>
        <w:rPr>
          <w:sz w:val="14"/>
        </w:rPr>
        <w:t>319A in</w:t>
      </w:r>
      <w:r>
        <w:rPr>
          <w:spacing w:val="13"/>
          <w:sz w:val="14"/>
        </w:rPr>
        <w:t> </w:t>
      </w:r>
      <w:r>
        <w:rPr>
          <w:sz w:val="14"/>
        </w:rPr>
        <w:t>AE network. (c) and (d) are used</w:t>
      </w:r>
      <w:r>
        <w:rPr>
          <w:spacing w:val="13"/>
          <w:sz w:val="14"/>
        </w:rPr>
        <w:t> </w:t>
      </w:r>
      <w:r>
        <w:rPr>
          <w:sz w:val="14"/>
        </w:rPr>
        <w:t>in the</w:t>
      </w:r>
      <w:r>
        <w:rPr>
          <w:spacing w:val="13"/>
          <w:sz w:val="14"/>
        </w:rPr>
        <w:t> </w:t>
      </w:r>
      <w:r>
        <w:rPr>
          <w:sz w:val="14"/>
        </w:rPr>
        <w:t>earthquake</w:t>
      </w:r>
      <w:r>
        <w:rPr>
          <w:spacing w:val="13"/>
          <w:sz w:val="14"/>
        </w:rPr>
        <w:t> </w:t>
      </w:r>
      <w:r>
        <w:rPr>
          <w:sz w:val="14"/>
        </w:rPr>
        <w:t>vs.</w:t>
      </w:r>
      <w:r>
        <w:rPr>
          <w:spacing w:val="13"/>
          <w:sz w:val="14"/>
        </w:rPr>
        <w:t> </w:t>
      </w:r>
      <w:r>
        <w:rPr>
          <w:sz w:val="14"/>
        </w:rPr>
        <w:t>explosion</w:t>
      </w:r>
      <w:r>
        <w:rPr>
          <w:spacing w:val="13"/>
          <w:sz w:val="14"/>
        </w:rPr>
        <w:t> </w:t>
      </w:r>
      <w:r>
        <w:rPr>
          <w:sz w:val="14"/>
        </w:rPr>
        <w:t>problem,</w:t>
      </w:r>
      <w:r>
        <w:rPr>
          <w:spacing w:val="13"/>
          <w:sz w:val="14"/>
        </w:rPr>
        <w:t> </w:t>
      </w:r>
      <w:r>
        <w:rPr>
          <w:sz w:val="14"/>
        </w:rPr>
        <w:t>where (c) is</w:t>
      </w:r>
      <w:r>
        <w:rPr>
          <w:spacing w:val="13"/>
          <w:sz w:val="14"/>
        </w:rPr>
        <w:t> </w:t>
      </w:r>
      <w:r>
        <w:rPr>
          <w:sz w:val="14"/>
        </w:rPr>
        <w:t>a waveform</w:t>
      </w:r>
      <w:r>
        <w:rPr>
          <w:spacing w:val="13"/>
          <w:sz w:val="14"/>
        </w:rPr>
        <w:t> </w:t>
      </w:r>
      <w:r>
        <w:rPr>
          <w:sz w:val="14"/>
        </w:rPr>
        <w:t>from a</w:t>
      </w:r>
      <w:r>
        <w:rPr>
          <w:spacing w:val="40"/>
          <w:sz w:val="14"/>
        </w:rPr>
        <w:t> </w:t>
      </w:r>
      <w:r>
        <w:rPr>
          <w:sz w:val="14"/>
        </w:rPr>
        <w:t>M2.2</w:t>
      </w:r>
      <w:r>
        <w:rPr>
          <w:spacing w:val="9"/>
          <w:sz w:val="14"/>
        </w:rPr>
        <w:t> </w:t>
      </w:r>
      <w:r>
        <w:rPr>
          <w:sz w:val="14"/>
        </w:rPr>
        <w:t>earthquake</w:t>
      </w:r>
      <w:r>
        <w:rPr>
          <w:spacing w:val="8"/>
          <w:sz w:val="14"/>
        </w:rPr>
        <w:t> </w:t>
      </w:r>
      <w:r>
        <w:rPr>
          <w:sz w:val="14"/>
        </w:rPr>
        <w:t>recorded</w:t>
      </w:r>
      <w:r>
        <w:rPr>
          <w:spacing w:val="8"/>
          <w:sz w:val="14"/>
        </w:rPr>
        <w:t> </w:t>
      </w:r>
      <w:r>
        <w:rPr>
          <w:sz w:val="14"/>
        </w:rPr>
        <w:t>at</w:t>
      </w:r>
      <w:r>
        <w:rPr>
          <w:spacing w:val="8"/>
          <w:sz w:val="14"/>
        </w:rPr>
        <w:t> </w:t>
      </w:r>
      <w:r>
        <w:rPr>
          <w:sz w:val="14"/>
        </w:rPr>
        <w:t>58.7 km</w:t>
      </w:r>
      <w:r>
        <w:rPr>
          <w:spacing w:val="8"/>
          <w:sz w:val="14"/>
        </w:rPr>
        <w:t> </w:t>
      </w:r>
      <w:r>
        <w:rPr>
          <w:sz w:val="14"/>
        </w:rPr>
        <w:t>on</w:t>
      </w:r>
      <w:r>
        <w:rPr>
          <w:spacing w:val="8"/>
          <w:sz w:val="14"/>
        </w:rPr>
        <w:t> </w:t>
      </w:r>
      <w:r>
        <w:rPr>
          <w:sz w:val="14"/>
        </w:rPr>
        <w:t>station</w:t>
      </w:r>
      <w:r>
        <w:rPr>
          <w:spacing w:val="8"/>
          <w:sz w:val="14"/>
        </w:rPr>
        <w:t> </w:t>
      </w:r>
      <w:r>
        <w:rPr>
          <w:sz w:val="14"/>
        </w:rPr>
        <w:t>SWF2 in</w:t>
      </w:r>
      <w:r>
        <w:rPr>
          <w:spacing w:val="8"/>
          <w:sz w:val="14"/>
        </w:rPr>
        <w:t> </w:t>
      </w:r>
      <w:r>
        <w:rPr>
          <w:sz w:val="14"/>
        </w:rPr>
        <w:t>the MSH</w:t>
      </w:r>
      <w:r>
        <w:rPr>
          <w:spacing w:val="9"/>
          <w:sz w:val="14"/>
        </w:rPr>
        <w:t> </w:t>
      </w:r>
      <w:r>
        <w:rPr>
          <w:sz w:val="14"/>
        </w:rPr>
        <w:t>experiment</w:t>
      </w:r>
      <w:r>
        <w:rPr>
          <w:spacing w:val="8"/>
          <w:sz w:val="14"/>
        </w:rPr>
        <w:t> </w:t>
      </w:r>
      <w:r>
        <w:rPr>
          <w:sz w:val="14"/>
        </w:rPr>
        <w:t>and (d)</w:t>
      </w:r>
      <w:r>
        <w:rPr>
          <w:spacing w:val="8"/>
          <w:sz w:val="14"/>
        </w:rPr>
        <w:t> </w:t>
      </w:r>
      <w:r>
        <w:rPr>
          <w:sz w:val="14"/>
        </w:rPr>
        <w:t>is</w:t>
      </w:r>
      <w:r>
        <w:rPr>
          <w:spacing w:val="8"/>
          <w:sz w:val="14"/>
        </w:rPr>
        <w:t> </w:t>
      </w:r>
      <w:r>
        <w:rPr>
          <w:sz w:val="14"/>
        </w:rPr>
        <w:t>a waveform</w:t>
      </w:r>
      <w:r>
        <w:rPr>
          <w:spacing w:val="8"/>
          <w:sz w:val="14"/>
        </w:rPr>
        <w:t> </w:t>
      </w:r>
      <w:r>
        <w:rPr>
          <w:sz w:val="14"/>
        </w:rPr>
        <w:t>from</w:t>
      </w:r>
      <w:r>
        <w:rPr>
          <w:spacing w:val="8"/>
          <w:sz w:val="14"/>
        </w:rPr>
        <w:t> </w:t>
      </w:r>
      <w:r>
        <w:rPr>
          <w:sz w:val="14"/>
        </w:rPr>
        <w:t>a M1.3 explosion recorded</w:t>
      </w:r>
      <w:r>
        <w:rPr>
          <w:spacing w:val="9"/>
          <w:sz w:val="14"/>
        </w:rPr>
        <w:t> </w:t>
      </w:r>
      <w:r>
        <w:rPr>
          <w:sz w:val="14"/>
        </w:rPr>
        <w:t>on station</w:t>
      </w:r>
      <w:r>
        <w:rPr>
          <w:spacing w:val="8"/>
          <w:sz w:val="14"/>
        </w:rPr>
        <w:t> </w:t>
      </w:r>
      <w:r>
        <w:rPr>
          <w:sz w:val="14"/>
        </w:rPr>
        <w:t>SM34</w:t>
      </w:r>
      <w:r>
        <w:rPr>
          <w:spacing w:val="8"/>
          <w:sz w:val="14"/>
        </w:rPr>
        <w:t> </w:t>
      </w:r>
      <w:r>
        <w:rPr>
          <w:sz w:val="14"/>
        </w:rPr>
        <w:t>at 22.5</w:t>
      </w:r>
      <w:r>
        <w:rPr>
          <w:spacing w:val="8"/>
          <w:sz w:val="14"/>
        </w:rPr>
        <w:t> </w:t>
      </w:r>
      <w:r>
        <w:rPr>
          <w:sz w:val="14"/>
        </w:rPr>
        <w:t>km</w:t>
      </w:r>
      <w:r>
        <w:rPr>
          <w:spacing w:val="8"/>
          <w:sz w:val="14"/>
        </w:rPr>
        <w:t> </w:t>
      </w:r>
      <w:r>
        <w:rPr>
          <w:sz w:val="14"/>
        </w:rPr>
        <w:t>in</w:t>
      </w:r>
      <w:r>
        <w:rPr>
          <w:spacing w:val="40"/>
          <w:sz w:val="14"/>
        </w:rPr>
        <w:t> </w:t>
      </w:r>
      <w:r>
        <w:rPr>
          <w:sz w:val="14"/>
        </w:rPr>
        <w:t>the</w:t>
      </w:r>
      <w:r>
        <w:rPr>
          <w:spacing w:val="22"/>
          <w:sz w:val="14"/>
        </w:rPr>
        <w:t> </w:t>
      </w:r>
      <w:r>
        <w:rPr>
          <w:sz w:val="14"/>
        </w:rPr>
        <w:t>BASE</w:t>
      </w:r>
      <w:r>
        <w:rPr>
          <w:spacing w:val="23"/>
          <w:sz w:val="14"/>
        </w:rPr>
        <w:t> </w:t>
      </w:r>
      <w:r>
        <w:rPr>
          <w:sz w:val="14"/>
        </w:rPr>
        <w:t>experiment.</w:t>
      </w:r>
      <w:r>
        <w:rPr>
          <w:spacing w:val="23"/>
          <w:sz w:val="14"/>
        </w:rPr>
        <w:t> </w:t>
      </w:r>
      <w:r>
        <w:rPr>
          <w:sz w:val="14"/>
        </w:rPr>
        <w:t>(e)</w:t>
      </w:r>
      <w:r>
        <w:rPr>
          <w:spacing w:val="22"/>
          <w:sz w:val="14"/>
        </w:rPr>
        <w:t> </w:t>
      </w:r>
      <w:r>
        <w:rPr>
          <w:sz w:val="14"/>
        </w:rPr>
        <w:t>is</w:t>
      </w:r>
      <w:r>
        <w:rPr>
          <w:spacing w:val="21"/>
          <w:sz w:val="14"/>
        </w:rPr>
        <w:t> </w:t>
      </w:r>
      <w:r>
        <w:rPr>
          <w:sz w:val="14"/>
        </w:rPr>
        <w:t>a</w:t>
      </w:r>
      <w:r>
        <w:rPr>
          <w:spacing w:val="22"/>
          <w:sz w:val="14"/>
        </w:rPr>
        <w:t> </w:t>
      </w:r>
      <w:r>
        <w:rPr>
          <w:sz w:val="14"/>
        </w:rPr>
        <w:t>waveform</w:t>
      </w:r>
      <w:r>
        <w:rPr>
          <w:spacing w:val="22"/>
          <w:sz w:val="14"/>
        </w:rPr>
        <w:t> </w:t>
      </w:r>
      <w:r>
        <w:rPr>
          <w:sz w:val="14"/>
        </w:rPr>
        <w:t>from</w:t>
      </w:r>
      <w:r>
        <w:rPr>
          <w:spacing w:val="22"/>
          <w:sz w:val="14"/>
        </w:rPr>
        <w:t> </w:t>
      </w:r>
      <w:r>
        <w:rPr>
          <w:sz w:val="14"/>
        </w:rPr>
        <w:t>a</w:t>
      </w:r>
      <w:r>
        <w:rPr>
          <w:spacing w:val="22"/>
          <w:sz w:val="14"/>
        </w:rPr>
        <w:t> </w:t>
      </w:r>
      <w:r>
        <w:rPr>
          <w:sz w:val="14"/>
        </w:rPr>
        <w:t>M3.7</w:t>
      </w:r>
      <w:r>
        <w:rPr>
          <w:spacing w:val="21"/>
          <w:sz w:val="14"/>
        </w:rPr>
        <w:t> </w:t>
      </w:r>
      <w:r>
        <w:rPr>
          <w:sz w:val="14"/>
        </w:rPr>
        <w:t>earthquake</w:t>
      </w:r>
      <w:r>
        <w:rPr>
          <w:spacing w:val="22"/>
          <w:sz w:val="14"/>
        </w:rPr>
        <w:t> </w:t>
      </w:r>
      <w:r>
        <w:rPr>
          <w:sz w:val="14"/>
        </w:rPr>
        <w:t>recorded</w:t>
      </w:r>
      <w:r>
        <w:rPr>
          <w:spacing w:val="22"/>
          <w:sz w:val="14"/>
        </w:rPr>
        <w:t> </w:t>
      </w:r>
      <w:r>
        <w:rPr>
          <w:sz w:val="14"/>
        </w:rPr>
        <w:t>by</w:t>
      </w:r>
      <w:r>
        <w:rPr>
          <w:spacing w:val="22"/>
          <w:sz w:val="14"/>
        </w:rPr>
        <w:t> </w:t>
      </w:r>
      <w:r>
        <w:rPr>
          <w:sz w:val="14"/>
        </w:rPr>
        <w:t>a</w:t>
      </w:r>
      <w:r>
        <w:rPr>
          <w:spacing w:val="22"/>
          <w:sz w:val="14"/>
        </w:rPr>
        <w:t> </w:t>
      </w:r>
      <w:r>
        <w:rPr>
          <w:sz w:val="14"/>
        </w:rPr>
        <w:t>station</w:t>
      </w:r>
      <w:r>
        <w:rPr>
          <w:spacing w:val="22"/>
          <w:sz w:val="14"/>
        </w:rPr>
        <w:t> </w:t>
      </w:r>
      <w:r>
        <w:rPr>
          <w:sz w:val="14"/>
        </w:rPr>
        <w:t>109C</w:t>
      </w:r>
      <w:r>
        <w:rPr>
          <w:spacing w:val="22"/>
          <w:sz w:val="14"/>
        </w:rPr>
        <w:t> </w:t>
      </w:r>
      <w:r>
        <w:rPr>
          <w:sz w:val="14"/>
        </w:rPr>
        <w:t>in</w:t>
      </w:r>
      <w:r>
        <w:rPr>
          <w:spacing w:val="21"/>
          <w:sz w:val="14"/>
        </w:rPr>
        <w:t> </w:t>
      </w:r>
      <w:r>
        <w:rPr>
          <w:sz w:val="14"/>
        </w:rPr>
        <w:t>the</w:t>
      </w:r>
      <w:r>
        <w:rPr>
          <w:spacing w:val="22"/>
          <w:sz w:val="14"/>
        </w:rPr>
        <w:t> </w:t>
      </w:r>
      <w:r>
        <w:rPr>
          <w:sz w:val="14"/>
        </w:rPr>
        <w:t>TA</w:t>
      </w:r>
      <w:r>
        <w:rPr>
          <w:spacing w:val="22"/>
          <w:sz w:val="14"/>
        </w:rPr>
        <w:t> </w:t>
      </w:r>
      <w:r>
        <w:rPr>
          <w:sz w:val="14"/>
        </w:rPr>
        <w:t>(Transportable</w:t>
      </w:r>
      <w:r>
        <w:rPr>
          <w:spacing w:val="23"/>
          <w:sz w:val="14"/>
        </w:rPr>
        <w:t> </w:t>
      </w:r>
      <w:r>
        <w:rPr>
          <w:sz w:val="14"/>
        </w:rPr>
        <w:t>Array)</w:t>
      </w:r>
      <w:r>
        <w:rPr>
          <w:spacing w:val="22"/>
          <w:sz w:val="14"/>
        </w:rPr>
        <w:t> </w:t>
      </w:r>
      <w:r>
        <w:rPr>
          <w:sz w:val="14"/>
        </w:rPr>
        <w:t>network</w:t>
      </w:r>
      <w:r>
        <w:rPr>
          <w:spacing w:val="22"/>
          <w:sz w:val="14"/>
        </w:rPr>
        <w:t> </w:t>
      </w:r>
      <w:r>
        <w:rPr>
          <w:sz w:val="14"/>
        </w:rPr>
        <w:t>at</w:t>
      </w:r>
      <w:r>
        <w:rPr>
          <w:spacing w:val="21"/>
          <w:sz w:val="14"/>
        </w:rPr>
        <w:t> </w:t>
      </w:r>
      <w:r>
        <w:rPr>
          <w:sz w:val="14"/>
        </w:rPr>
        <w:t>75.8</w:t>
      </w:r>
      <w:r>
        <w:rPr>
          <w:spacing w:val="23"/>
          <w:sz w:val="14"/>
        </w:rPr>
        <w:t> </w:t>
      </w:r>
      <w:r>
        <w:rPr>
          <w:sz w:val="14"/>
        </w:rPr>
        <w:t>km.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header="657" w:footer="553" w:top="600" w:bottom="280" w:left="640" w:right="640"/>
        </w:sectPr>
      </w:pPr>
    </w:p>
    <w:p>
      <w:pPr>
        <w:pStyle w:val="BodyText"/>
        <w:spacing w:before="27"/>
      </w:pPr>
    </w:p>
    <w:p>
      <w:pPr>
        <w:pStyle w:val="BodyText"/>
        <w:spacing w:line="276" w:lineRule="auto"/>
        <w:ind w:left="111" w:right="38"/>
        <w:jc w:val="both"/>
      </w:pPr>
      <w:bookmarkStart w:name="3.4. P phase picking" w:id="17"/>
      <w:bookmarkEnd w:id="17"/>
      <w:r>
        <w:rPr/>
      </w:r>
      <w:bookmarkStart w:name="4. Results" w:id="18"/>
      <w:bookmarkEnd w:id="18"/>
      <w:r>
        <w:rPr/>
      </w:r>
      <w:bookmarkStart w:name="4.1. Autoencoder results" w:id="19"/>
      <w:bookmarkEnd w:id="19"/>
      <w:r>
        <w:rPr/>
      </w:r>
      <w:bookmarkStart w:name="4.2. Results for applications" w:id="20"/>
      <w:bookmarkEnd w:id="20"/>
      <w:r>
        <w:rPr/>
      </w:r>
      <w:r>
        <w:rPr/>
        <w:t>the volcano during the 2014</w:t>
      </w:r>
      <w:r>
        <w:rPr>
          <w:rFonts w:ascii="Arial" w:hAnsi="Arial"/>
        </w:rPr>
        <w:t>–</w:t>
      </w:r>
      <w:r>
        <w:rPr/>
        <w:t>2016 iMUSH project (</w:t>
      </w:r>
      <w:hyperlink w:history="true" w:anchor="_bookmark25">
        <w:r>
          <w:rPr>
            <w:color w:val="007FAC"/>
          </w:rPr>
          <w:t>Hansen </w:t>
        </w:r>
        <w:r>
          <w:rPr>
            <w:color w:val="007FAC"/>
          </w:rPr>
          <w:t>and</w:t>
        </w:r>
      </w:hyperlink>
      <w:r>
        <w:rPr>
          <w:color w:val="007FAC"/>
          <w:spacing w:val="40"/>
        </w:rPr>
        <w:t> </w:t>
      </w:r>
      <w:hyperlink w:history="true" w:anchor="_bookmark25">
        <w:r>
          <w:rPr>
            <w:color w:val="007FAC"/>
          </w:rPr>
          <w:t>Schmandt,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2015</w:t>
        </w:r>
      </w:hyperlink>
      <w:r>
        <w:rPr/>
        <w:t>;</w:t>
      </w:r>
      <w:r>
        <w:rPr>
          <w:spacing w:val="-1"/>
        </w:rPr>
        <w:t> </w:t>
      </w:r>
      <w:hyperlink w:history="true" w:anchor="_bookmark56">
        <w:r>
          <w:rPr>
            <w:color w:val="007FAC"/>
          </w:rPr>
          <w:t>Wang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2020b</w:t>
        </w:r>
      </w:hyperlink>
      <w:r>
        <w:rPr/>
        <w:t>).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explosive</w:t>
      </w:r>
      <w:r>
        <w:rPr>
          <w:spacing w:val="-3"/>
        </w:rPr>
        <w:t> </w:t>
      </w:r>
      <w:r>
        <w:rPr/>
        <w:t>events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shallow</w:t>
      </w:r>
      <w:r>
        <w:rPr>
          <w:spacing w:val="40"/>
        </w:rPr>
        <w:t> </w:t>
      </w:r>
      <w:r>
        <w:rPr>
          <w:spacing w:val="-2"/>
        </w:rPr>
        <w:t>borehole</w:t>
      </w:r>
      <w:r>
        <w:rPr>
          <w:spacing w:val="-7"/>
        </w:rPr>
        <w:t> </w:t>
      </w:r>
      <w:r>
        <w:rPr>
          <w:spacing w:val="-2"/>
        </w:rPr>
        <w:t>shots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are</w:t>
      </w:r>
      <w:r>
        <w:rPr>
          <w:spacing w:val="-5"/>
        </w:rPr>
        <w:t> </w:t>
      </w:r>
      <w:r>
        <w:rPr>
          <w:spacing w:val="-2"/>
        </w:rPr>
        <w:t>distributed</w:t>
      </w:r>
      <w:r>
        <w:rPr>
          <w:spacing w:val="-5"/>
        </w:rPr>
        <w:t> </w:t>
      </w:r>
      <w:r>
        <w:rPr>
          <w:spacing w:val="-2"/>
        </w:rPr>
        <w:t>relatively</w:t>
      </w:r>
      <w:r>
        <w:rPr>
          <w:spacing w:val="-8"/>
        </w:rPr>
        <w:t> </w:t>
      </w:r>
      <w:r>
        <w:rPr>
          <w:spacing w:val="-2"/>
        </w:rPr>
        <w:t>uniformly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this</w:t>
      </w:r>
      <w:r>
        <w:rPr>
          <w:spacing w:val="-8"/>
        </w:rPr>
        <w:t> </w:t>
      </w:r>
      <w:r>
        <w:rPr>
          <w:spacing w:val="-2"/>
        </w:rPr>
        <w:t>region.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BASE experiment (</w:t>
      </w:r>
      <w:hyperlink w:history="true" w:anchor="_bookmark57">
        <w:r>
          <w:rPr>
            <w:color w:val="007FAC"/>
          </w:rPr>
          <w:t>Worthington et al., 2016</w:t>
        </w:r>
      </w:hyperlink>
      <w:r>
        <w:rPr/>
        <w:t>; </w:t>
      </w:r>
      <w:hyperlink w:history="true" w:anchor="_bookmark59">
        <w:r>
          <w:rPr>
            <w:color w:val="007FAC"/>
          </w:rPr>
          <w:t>Yeck et al., 2014</w:t>
        </w:r>
      </w:hyperlink>
      <w:r>
        <w:rPr/>
        <w:t>) was</w:t>
      </w:r>
      <w:r>
        <w:rPr>
          <w:spacing w:val="40"/>
        </w:rPr>
        <w:t> </w:t>
      </w:r>
      <w:r>
        <w:rPr/>
        <w:t>conducted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2010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image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Bighorn</w:t>
      </w:r>
      <w:r>
        <w:rPr>
          <w:spacing w:val="-6"/>
        </w:rPr>
        <w:t> </w:t>
      </w:r>
      <w:r>
        <w:rPr/>
        <w:t>Arch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Wyoming.</w:t>
      </w:r>
      <w:r>
        <w:rPr>
          <w:spacing w:val="-5"/>
        </w:rPr>
        <w:t> </w:t>
      </w:r>
      <w:r>
        <w:rPr/>
        <w:t>21</w:t>
      </w:r>
      <w:r>
        <w:rPr>
          <w:spacing w:val="-6"/>
        </w:rPr>
        <w:t> </w:t>
      </w:r>
      <w:r>
        <w:rPr/>
        <w:t>explosive</w:t>
      </w:r>
      <w:r>
        <w:rPr>
          <w:spacing w:val="40"/>
        </w:rPr>
        <w:t> </w:t>
      </w:r>
      <w:r>
        <w:rPr/>
        <w:t>sources</w:t>
      </w:r>
      <w:r>
        <w:rPr>
          <w:spacing w:val="-9"/>
        </w:rPr>
        <w:t> </w:t>
      </w:r>
      <w:r>
        <w:rPr/>
        <w:t>(M</w:t>
      </w:r>
      <w:r>
        <w:rPr>
          <w:vertAlign w:val="subscript"/>
        </w:rPr>
        <w:t>L</w:t>
      </w:r>
      <w:r>
        <w:rPr>
          <w:spacing w:val="-9"/>
          <w:vertAlign w:val="baseline"/>
        </w:rPr>
        <w:t> </w:t>
      </w:r>
      <w:r>
        <w:rPr>
          <w:vertAlign w:val="baseline"/>
        </w:rPr>
        <w:t>0.7</w:t>
      </w:r>
      <w:r>
        <w:rPr>
          <w:rFonts w:ascii="Arial" w:hAnsi="Arial"/>
          <w:vertAlign w:val="baseline"/>
        </w:rPr>
        <w:t>–</w:t>
      </w:r>
      <w:r>
        <w:rPr>
          <w:vertAlign w:val="baseline"/>
        </w:rPr>
        <w:t>1.7,</w:t>
      </w:r>
      <w:r>
        <w:rPr>
          <w:spacing w:val="-9"/>
          <w:vertAlign w:val="baseline"/>
        </w:rPr>
        <w:t> </w:t>
      </w:r>
      <w:r>
        <w:rPr>
          <w:vertAlign w:val="baseline"/>
        </w:rPr>
        <w:t>loads</w:t>
      </w:r>
      <w:r>
        <w:rPr>
          <w:spacing w:val="-9"/>
          <w:vertAlign w:val="baseline"/>
        </w:rPr>
        <w:t> </w:t>
      </w:r>
      <w:r>
        <w:rPr>
          <w:vertAlign w:val="baseline"/>
        </w:rPr>
        <w:t>113</w:t>
      </w:r>
      <w:r>
        <w:rPr>
          <w:rFonts w:ascii="Arial" w:hAnsi="Arial"/>
          <w:vertAlign w:val="baseline"/>
        </w:rPr>
        <w:t>–</w:t>
      </w:r>
      <w:r>
        <w:rPr>
          <w:vertAlign w:val="baseline"/>
        </w:rPr>
        <w:t>907</w:t>
      </w:r>
      <w:r>
        <w:rPr>
          <w:spacing w:val="-9"/>
          <w:vertAlign w:val="baseline"/>
        </w:rPr>
        <w:t> </w:t>
      </w:r>
      <w:r>
        <w:rPr>
          <w:vertAlign w:val="baseline"/>
        </w:rPr>
        <w:t>kg)</w:t>
      </w:r>
      <w:r>
        <w:rPr>
          <w:spacing w:val="-10"/>
          <w:vertAlign w:val="baseline"/>
        </w:rPr>
        <w:t> </w:t>
      </w:r>
      <w:r>
        <w:rPr>
          <w:vertAlign w:val="baseline"/>
        </w:rPr>
        <w:t>and</w:t>
      </w:r>
      <w:r>
        <w:rPr>
          <w:spacing w:val="-8"/>
          <w:vertAlign w:val="baseline"/>
        </w:rPr>
        <w:t> </w:t>
      </w:r>
      <w:r>
        <w:rPr>
          <w:vertAlign w:val="baseline"/>
        </w:rPr>
        <w:t>19</w:t>
      </w:r>
      <w:r>
        <w:rPr>
          <w:spacing w:val="-9"/>
          <w:vertAlign w:val="baseline"/>
        </w:rPr>
        <w:t> </w:t>
      </w:r>
      <w:r>
        <w:rPr>
          <w:vertAlign w:val="baseline"/>
        </w:rPr>
        <w:t>earthquakes</w:t>
      </w:r>
      <w:r>
        <w:rPr>
          <w:spacing w:val="-9"/>
          <w:vertAlign w:val="baseline"/>
        </w:rPr>
        <w:t> </w:t>
      </w:r>
      <w:r>
        <w:rPr>
          <w:vertAlign w:val="baseline"/>
        </w:rPr>
        <w:t>(M</w:t>
      </w:r>
      <w:r>
        <w:rPr>
          <w:vertAlign w:val="subscript"/>
        </w:rPr>
        <w:t>L</w:t>
      </w:r>
      <w:r>
        <w:rPr>
          <w:spacing w:val="-9"/>
          <w:vertAlign w:val="baseline"/>
        </w:rPr>
        <w:t> </w:t>
      </w:r>
      <w:r>
        <w:rPr>
          <w:vertAlign w:val="baseline"/>
        </w:rPr>
        <w:t>0.3</w:t>
      </w:r>
      <w:r>
        <w:rPr>
          <w:rFonts w:ascii="Arial" w:hAnsi="Arial"/>
          <w:vertAlign w:val="baseline"/>
        </w:rPr>
        <w:t>–</w:t>
      </w:r>
      <w:r>
        <w:rPr>
          <w:vertAlign w:val="baseline"/>
        </w:rPr>
        <w:t>2.7)</w:t>
      </w:r>
      <w:r>
        <w:rPr>
          <w:spacing w:val="40"/>
          <w:vertAlign w:val="baseline"/>
        </w:rPr>
        <w:t> </w:t>
      </w:r>
      <w:r>
        <w:rPr>
          <w:vertAlign w:val="baseline"/>
        </w:rPr>
        <w:t>recorded</w:t>
      </w:r>
      <w:r>
        <w:rPr>
          <w:spacing w:val="-10"/>
          <w:vertAlign w:val="baseline"/>
        </w:rPr>
        <w:t> </w:t>
      </w:r>
      <w:r>
        <w:rPr>
          <w:vertAlign w:val="baseline"/>
        </w:rPr>
        <w:t>by</w:t>
      </w:r>
      <w:r>
        <w:rPr>
          <w:spacing w:val="-8"/>
          <w:vertAlign w:val="baseline"/>
        </w:rPr>
        <w:t> </w:t>
      </w:r>
      <w:r>
        <w:rPr>
          <w:vertAlign w:val="baseline"/>
        </w:rPr>
        <w:t>~90</w:t>
      </w:r>
      <w:r>
        <w:rPr>
          <w:spacing w:val="-10"/>
          <w:vertAlign w:val="baseline"/>
        </w:rPr>
        <w:t> </w:t>
      </w:r>
      <w:r>
        <w:rPr>
          <w:vertAlign w:val="baseline"/>
        </w:rPr>
        <w:t>broadband</w:t>
      </w:r>
      <w:r>
        <w:rPr>
          <w:spacing w:val="-9"/>
          <w:vertAlign w:val="baseline"/>
        </w:rPr>
        <w:t> </w:t>
      </w:r>
      <w:r>
        <w:rPr>
          <w:vertAlign w:val="baseline"/>
        </w:rPr>
        <w:t>stations</w:t>
      </w:r>
      <w:r>
        <w:rPr>
          <w:spacing w:val="-10"/>
          <w:vertAlign w:val="baseline"/>
        </w:rPr>
        <w:t> </w:t>
      </w:r>
      <w:r>
        <w:rPr>
          <w:vertAlign w:val="baseline"/>
        </w:rPr>
        <w:t>and</w:t>
      </w:r>
      <w:r>
        <w:rPr>
          <w:spacing w:val="-8"/>
          <w:vertAlign w:val="baseline"/>
        </w:rPr>
        <w:t> </w:t>
      </w:r>
      <w:r>
        <w:rPr>
          <w:vertAlign w:val="baseline"/>
        </w:rPr>
        <w:t>~180</w:t>
      </w:r>
      <w:r>
        <w:rPr>
          <w:spacing w:val="-10"/>
          <w:vertAlign w:val="baseline"/>
        </w:rPr>
        <w:t> </w:t>
      </w:r>
      <w:r>
        <w:rPr>
          <w:vertAlign w:val="baseline"/>
        </w:rPr>
        <w:t>short-period</w:t>
      </w:r>
      <w:r>
        <w:rPr>
          <w:spacing w:val="-9"/>
          <w:vertAlign w:val="baseline"/>
        </w:rPr>
        <w:t> </w:t>
      </w:r>
      <w:r>
        <w:rPr>
          <w:vertAlign w:val="baseline"/>
        </w:rPr>
        <w:t>stations</w:t>
      </w:r>
      <w:r>
        <w:rPr>
          <w:spacing w:val="-10"/>
          <w:vertAlign w:val="baseline"/>
        </w:rPr>
        <w:t> </w:t>
      </w:r>
      <w:r>
        <w:rPr>
          <w:vertAlign w:val="baseline"/>
        </w:rPr>
        <w:t>are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in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dataset.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These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explosion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records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have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different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P/S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ratios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(</w:t>
      </w:r>
      <w:hyperlink w:history="true" w:anchor="_bookmark45">
        <w:r>
          <w:rPr>
            <w:color w:val="007FAC"/>
            <w:spacing w:val="-2"/>
            <w:vertAlign w:val="baseline"/>
          </w:rPr>
          <w:t>Pyle</w:t>
        </w:r>
        <w:r>
          <w:rPr>
            <w:color w:val="007FAC"/>
            <w:spacing w:val="-8"/>
            <w:vertAlign w:val="baseline"/>
          </w:rPr>
          <w:t> </w:t>
        </w:r>
        <w:r>
          <w:rPr>
            <w:color w:val="007FAC"/>
            <w:spacing w:val="-2"/>
            <w:vertAlign w:val="baseline"/>
          </w:rPr>
          <w:t>and</w:t>
        </w:r>
      </w:hyperlink>
      <w:r>
        <w:rPr>
          <w:color w:val="007FAC"/>
          <w:spacing w:val="40"/>
          <w:vertAlign w:val="baseline"/>
        </w:rPr>
        <w:t> </w:t>
      </w:r>
      <w:hyperlink w:history="true" w:anchor="_bookmark45">
        <w:r>
          <w:rPr>
            <w:color w:val="007FAC"/>
            <w:vertAlign w:val="baseline"/>
          </w:rPr>
          <w:t>Walter, 2019</w:t>
        </w:r>
      </w:hyperlink>
      <w:r>
        <w:rPr>
          <w:vertAlign w:val="baseline"/>
        </w:rPr>
        <w:t>) and local/code magnitudes (</w:t>
      </w:r>
      <w:hyperlink w:history="true" w:anchor="_bookmark30">
        <w:r>
          <w:rPr>
            <w:color w:val="007FAC"/>
            <w:vertAlign w:val="baseline"/>
          </w:rPr>
          <w:t>Koper et al., 2021</w:t>
        </w:r>
      </w:hyperlink>
      <w:r>
        <w:rPr>
          <w:vertAlign w:val="baseline"/>
        </w:rPr>
        <w:t>) than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natural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earthquakes.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To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make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data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consistent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with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20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samples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per</w:t>
      </w:r>
      <w:r>
        <w:rPr>
          <w:spacing w:val="40"/>
          <w:vertAlign w:val="baseline"/>
        </w:rPr>
        <w:t> </w:t>
      </w:r>
      <w:r>
        <w:rPr>
          <w:vertAlign w:val="baseline"/>
        </w:rPr>
        <w:t>second (540 data points), we 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rst low-pass 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ltered data at 10 Hz and</w:t>
      </w:r>
      <w:r>
        <w:rPr>
          <w:spacing w:val="40"/>
          <w:vertAlign w:val="baseline"/>
        </w:rPr>
        <w:t> </w:t>
      </w:r>
      <w:r>
        <w:rPr>
          <w:vertAlign w:val="baseline"/>
        </w:rPr>
        <w:t>resampled it to 20 samples per second. For these records, we cut the</w:t>
      </w:r>
      <w:r>
        <w:rPr>
          <w:spacing w:val="40"/>
          <w:vertAlign w:val="baseline"/>
        </w:rPr>
        <w:t> </w:t>
      </w:r>
      <w:r>
        <w:rPr>
          <w:vertAlign w:val="baseline"/>
        </w:rPr>
        <w:t>original</w:t>
      </w:r>
      <w:r>
        <w:rPr>
          <w:spacing w:val="-8"/>
          <w:vertAlign w:val="baseline"/>
        </w:rPr>
        <w:t> </w:t>
      </w:r>
      <w:r>
        <w:rPr>
          <w:vertAlign w:val="baseline"/>
        </w:rPr>
        <w:t>explosion</w:t>
      </w:r>
      <w:r>
        <w:rPr>
          <w:spacing w:val="-9"/>
          <w:vertAlign w:val="baseline"/>
        </w:rPr>
        <w:t> </w:t>
      </w:r>
      <w:r>
        <w:rPr>
          <w:vertAlign w:val="baseline"/>
        </w:rPr>
        <w:t>waveforms</w:t>
      </w:r>
      <w:r>
        <w:rPr>
          <w:spacing w:val="-9"/>
          <w:vertAlign w:val="baseline"/>
        </w:rPr>
        <w:t> </w:t>
      </w:r>
      <w:r>
        <w:rPr>
          <w:vertAlign w:val="baseline"/>
        </w:rPr>
        <w:t>ten</w:t>
      </w:r>
      <w:r>
        <w:rPr>
          <w:spacing w:val="-7"/>
          <w:vertAlign w:val="baseline"/>
        </w:rPr>
        <w:t> </w:t>
      </w:r>
      <w:r>
        <w:rPr>
          <w:vertAlign w:val="baseline"/>
        </w:rPr>
        <w:t>times</w:t>
      </w:r>
      <w:r>
        <w:rPr>
          <w:spacing w:val="-9"/>
          <w:vertAlign w:val="baseline"/>
        </w:rPr>
        <w:t> </w:t>
      </w:r>
      <w:r>
        <w:rPr>
          <w:vertAlign w:val="baseline"/>
        </w:rPr>
        <w:t>and</w:t>
      </w:r>
      <w:r>
        <w:rPr>
          <w:spacing w:val="-8"/>
          <w:vertAlign w:val="baseline"/>
        </w:rPr>
        <w:t> </w:t>
      </w:r>
      <w:r>
        <w:rPr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vertAlign w:val="baseline"/>
        </w:rPr>
        <w:t>earthquake</w:t>
      </w:r>
      <w:r>
        <w:rPr>
          <w:spacing w:val="-8"/>
          <w:vertAlign w:val="baseline"/>
        </w:rPr>
        <w:t> </w:t>
      </w:r>
      <w:r>
        <w:rPr>
          <w:vertAlign w:val="baseline"/>
        </w:rPr>
        <w:t>records</w:t>
      </w:r>
      <w:r>
        <w:rPr>
          <w:spacing w:val="-8"/>
          <w:vertAlign w:val="baseline"/>
        </w:rPr>
        <w:t> </w:t>
      </w:r>
      <w:r>
        <w:rPr>
          <w:spacing w:val="-4"/>
          <w:vertAlign w:val="baseline"/>
        </w:rPr>
        <w:t>four</w:t>
      </w:r>
    </w:p>
    <w:p>
      <w:pPr>
        <w:pStyle w:val="BodyText"/>
        <w:spacing w:line="264" w:lineRule="auto"/>
        <w:ind w:left="111" w:right="38"/>
        <w:jc w:val="both"/>
      </w:pPr>
      <w:r>
        <w:rPr>
          <w:spacing w:val="-2"/>
        </w:rPr>
        <w:t>times</w:t>
      </w:r>
      <w:r>
        <w:rPr>
          <w:spacing w:val="-7"/>
        </w:rPr>
        <w:t> </w:t>
      </w:r>
      <w:r>
        <w:rPr>
          <w:spacing w:val="-2"/>
        </w:rPr>
        <w:t>with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start</w:t>
      </w:r>
      <w:r>
        <w:rPr>
          <w:spacing w:val="-7"/>
        </w:rPr>
        <w:t> </w:t>
      </w:r>
      <w:r>
        <w:rPr>
          <w:spacing w:val="-2"/>
        </w:rPr>
        <w:t>time</w:t>
      </w:r>
      <w:r>
        <w:rPr>
          <w:spacing w:val="-7"/>
        </w:rPr>
        <w:t> </w:t>
      </w:r>
      <w:r>
        <w:rPr>
          <w:spacing w:val="-2"/>
        </w:rPr>
        <w:t>randomly</w:t>
      </w:r>
      <w:r>
        <w:rPr>
          <w:spacing w:val="-6"/>
        </w:rPr>
        <w:t> </w:t>
      </w:r>
      <w:r>
        <w:rPr>
          <w:spacing w:val="-2"/>
        </w:rPr>
        <w:t>selected</w:t>
      </w:r>
      <w:r>
        <w:rPr>
          <w:spacing w:val="-7"/>
        </w:rPr>
        <w:t> </w:t>
      </w:r>
      <w:r>
        <w:rPr>
          <w:spacing w:val="-2"/>
        </w:rPr>
        <w:t>from</w:t>
      </w:r>
      <w:r>
        <w:rPr>
          <w:spacing w:val="-7"/>
        </w:rPr>
        <w:t> </w:t>
      </w:r>
      <w:r>
        <w:rPr>
          <w:rFonts w:ascii="UKIJ Esliye Chiwer" w:hAnsi="UKIJ Esliye Chiwer"/>
          <w:spacing w:val="-2"/>
        </w:rPr>
        <w:t>—</w:t>
      </w:r>
      <w:r>
        <w:rPr>
          <w:spacing w:val="-2"/>
        </w:rPr>
        <w:t>22.5s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origin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earthquake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augment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data.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total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97,280</w:t>
      </w:r>
      <w:r>
        <w:rPr>
          <w:spacing w:val="-9"/>
        </w:rPr>
        <w:t> </w:t>
      </w:r>
      <w:r>
        <w:rPr/>
        <w:t>explosion</w:t>
      </w:r>
      <w:r>
        <w:rPr>
          <w:spacing w:val="-10"/>
        </w:rPr>
        <w:t> </w:t>
      </w:r>
      <w:r>
        <w:rPr/>
        <w:t>records</w:t>
      </w:r>
      <w:r>
        <w:rPr>
          <w:spacing w:val="-10"/>
        </w:rPr>
        <w:t> </w:t>
      </w:r>
      <w:r>
        <w:rPr/>
        <w:t>and</w:t>
      </w:r>
      <w:r>
        <w:rPr>
          <w:spacing w:val="40"/>
        </w:rPr>
        <w:t> </w:t>
      </w:r>
      <w:r>
        <w:rPr/>
        <w:t>94,580</w:t>
      </w:r>
      <w:r>
        <w:rPr>
          <w:spacing w:val="40"/>
        </w:rPr>
        <w:t> </w:t>
      </w:r>
      <w:r>
        <w:rPr/>
        <w:t>earthquake</w:t>
      </w:r>
      <w:r>
        <w:rPr>
          <w:spacing w:val="40"/>
        </w:rPr>
        <w:t> </w:t>
      </w:r>
      <w:r>
        <w:rPr/>
        <w:t>records</w:t>
      </w:r>
      <w:r>
        <w:rPr>
          <w:spacing w:val="40"/>
        </w:rPr>
        <w:t> </w:t>
      </w:r>
      <w:r>
        <w:rPr/>
        <w:t>were</w:t>
      </w:r>
      <w:r>
        <w:rPr>
          <w:spacing w:val="40"/>
        </w:rPr>
        <w:t> </w:t>
      </w:r>
      <w:r>
        <w:rPr/>
        <w:t>obtained</w:t>
      </w:r>
      <w:r>
        <w:rPr>
          <w:spacing w:val="40"/>
        </w:rPr>
        <w:t> </w:t>
      </w:r>
      <w:r>
        <w:rPr/>
        <w:t>for</w:t>
      </w:r>
      <w:r>
        <w:rPr>
          <w:spacing w:val="40"/>
        </w:rPr>
        <w:t> </w:t>
      </w:r>
      <w:r>
        <w:rPr/>
        <w:t>training</w:t>
      </w:r>
      <w:r>
        <w:rPr>
          <w:spacing w:val="40"/>
        </w:rPr>
        <w:t> </w:t>
      </w:r>
      <w:r>
        <w:rPr/>
        <w:t>purposes.</w:t>
      </w:r>
      <w:r>
        <w:rPr>
          <w:spacing w:val="40"/>
        </w:rPr>
        <w:t> </w:t>
      </w:r>
      <w:r>
        <w:rPr>
          <w:color w:val="007FAC"/>
        </w:rPr>
        <w:t>Figs.</w:t>
      </w:r>
      <w:r>
        <w:rPr>
          <w:color w:val="007FAC"/>
          <w:spacing w:val="4"/>
        </w:rPr>
        <w:t> </w:t>
      </w:r>
      <w:r>
        <w:rPr>
          <w:color w:val="007FAC"/>
        </w:rPr>
        <w:t>S23</w:t>
      </w:r>
      <w:r>
        <w:rPr>
          <w:rFonts w:ascii="Arial" w:hAnsi="Arial"/>
          <w:color w:val="007FAC"/>
        </w:rPr>
        <w:t>–</w:t>
      </w:r>
      <w:r>
        <w:rPr>
          <w:color w:val="007FAC"/>
        </w:rPr>
        <w:t>S25</w:t>
      </w:r>
      <w:r>
        <w:rPr>
          <w:color w:val="007FAC"/>
          <w:spacing w:val="3"/>
        </w:rPr>
        <w:t> </w:t>
      </w:r>
      <w:r>
        <w:rPr/>
        <w:t>show</w:t>
      </w:r>
      <w:r>
        <w:rPr>
          <w:spacing w:val="5"/>
        </w:rPr>
        <w:t> </w:t>
      </w:r>
      <w:r>
        <w:rPr/>
        <w:t>the</w:t>
      </w:r>
      <w:r>
        <w:rPr>
          <w:spacing w:val="3"/>
        </w:rPr>
        <w:t> </w:t>
      </w:r>
      <w:r>
        <w:rPr/>
        <w:t>magnitude,</w:t>
      </w:r>
      <w:r>
        <w:rPr>
          <w:spacing w:val="4"/>
        </w:rPr>
        <w:t> </w:t>
      </w:r>
      <w:r>
        <w:rPr/>
        <w:t>distance</w:t>
      </w:r>
      <w:r>
        <w:rPr>
          <w:spacing w:val="3"/>
        </w:rPr>
        <w:t> </w:t>
      </w:r>
      <w:r>
        <w:rPr/>
        <w:t>and</w:t>
      </w:r>
      <w:r>
        <w:rPr>
          <w:spacing w:val="4"/>
        </w:rPr>
        <w:t> </w:t>
      </w:r>
      <w:r>
        <w:rPr/>
        <w:t>depth</w:t>
      </w:r>
      <w:r>
        <w:rPr>
          <w:spacing w:val="4"/>
        </w:rPr>
        <w:t> </w:t>
      </w:r>
      <w:r>
        <w:rPr/>
        <w:t>distribution</w:t>
      </w:r>
      <w:r>
        <w:rPr>
          <w:spacing w:val="4"/>
        </w:rPr>
        <w:t> </w:t>
      </w:r>
      <w:r>
        <w:rPr>
          <w:spacing w:val="-5"/>
        </w:rPr>
        <w:t>of</w:t>
      </w:r>
    </w:p>
    <w:p>
      <w:pPr>
        <w:pStyle w:val="BodyText"/>
        <w:ind w:left="111"/>
        <w:jc w:val="both"/>
      </w:pPr>
      <w:r>
        <w:rPr/>
        <w:t>these</w:t>
      </w:r>
      <w:r>
        <w:rPr>
          <w:spacing w:val="-4"/>
        </w:rPr>
        <w:t> </w:t>
      </w:r>
      <w:r>
        <w:rPr>
          <w:spacing w:val="-2"/>
        </w:rPr>
        <w:t>records.</w:t>
      </w:r>
    </w:p>
    <w:p>
      <w:pPr>
        <w:pStyle w:val="BodyText"/>
        <w:spacing w:before="81"/>
      </w:pPr>
    </w:p>
    <w:p>
      <w:pPr>
        <w:pStyle w:val="ListParagraph"/>
        <w:numPr>
          <w:ilvl w:val="1"/>
          <w:numId w:val="1"/>
        </w:numPr>
        <w:tabs>
          <w:tab w:pos="471" w:val="left" w:leader="none"/>
        </w:tabs>
        <w:spacing w:line="240" w:lineRule="auto" w:before="0" w:after="0"/>
        <w:ind w:left="471" w:right="0" w:hanging="360"/>
        <w:jc w:val="left"/>
        <w:rPr>
          <w:i/>
          <w:sz w:val="16"/>
        </w:rPr>
      </w:pPr>
      <w:r>
        <w:rPr>
          <w:i/>
          <w:spacing w:val="-4"/>
          <w:sz w:val="16"/>
        </w:rPr>
        <w:t>P phase</w:t>
      </w:r>
      <w:r>
        <w:rPr>
          <w:i/>
          <w:spacing w:val="-5"/>
          <w:sz w:val="16"/>
        </w:rPr>
        <w:t> </w:t>
      </w:r>
      <w:r>
        <w:rPr>
          <w:i/>
          <w:spacing w:val="-4"/>
          <w:sz w:val="16"/>
        </w:rPr>
        <w:t>picking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1" w:right="38" w:firstLine="239"/>
        <w:jc w:val="both"/>
      </w:pP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STEAD</w:t>
      </w:r>
      <w:r>
        <w:rPr>
          <w:spacing w:val="-3"/>
        </w:rPr>
        <w:t> </w:t>
      </w:r>
      <w:r>
        <w:rPr/>
        <w:t>dataset</w:t>
      </w:r>
      <w:r>
        <w:rPr>
          <w:spacing w:val="-3"/>
        </w:rPr>
        <w:t> </w:t>
      </w:r>
      <w:r>
        <w:rPr/>
        <w:t>(</w:t>
      </w:r>
      <w:hyperlink w:history="true" w:anchor="_bookmark40">
        <w:r>
          <w:rPr>
            <w:color w:val="007FAC"/>
          </w:rPr>
          <w:t>Mousavi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2019a</w:t>
        </w:r>
      </w:hyperlink>
      <w:r>
        <w:rPr/>
        <w:t>),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selected</w:t>
      </w:r>
      <w:r>
        <w:rPr>
          <w:spacing w:val="-2"/>
        </w:rPr>
        <w:t> </w:t>
      </w:r>
      <w:r>
        <w:rPr/>
        <w:t>all</w:t>
      </w:r>
      <w:r>
        <w:rPr>
          <w:spacing w:val="-3"/>
        </w:rPr>
        <w:t> </w:t>
      </w:r>
      <w:r>
        <w:rPr/>
        <w:t>the</w:t>
      </w:r>
      <w:r>
        <w:rPr>
          <w:spacing w:val="40"/>
        </w:rPr>
        <w:t> </w:t>
      </w:r>
      <w:r>
        <w:rPr/>
        <w:t>earthquake</w:t>
      </w:r>
      <w:r>
        <w:rPr>
          <w:spacing w:val="-10"/>
        </w:rPr>
        <w:t> </w:t>
      </w:r>
      <w:r>
        <w:rPr/>
        <w:t>waveforms</w:t>
      </w:r>
      <w:r>
        <w:rPr>
          <w:spacing w:val="-10"/>
        </w:rPr>
        <w:t> </w:t>
      </w:r>
      <w:r>
        <w:rPr/>
        <w:t>within</w:t>
      </w:r>
      <w:r>
        <w:rPr>
          <w:spacing w:val="-9"/>
        </w:rPr>
        <w:t> </w:t>
      </w:r>
      <w:r>
        <w:rPr/>
        <w:t>100</w:t>
      </w:r>
      <w:r>
        <w:rPr>
          <w:spacing w:val="-10"/>
        </w:rPr>
        <w:t> </w:t>
      </w:r>
      <w:r>
        <w:rPr/>
        <w:t>km</w:t>
      </w:r>
      <w:r>
        <w:rPr>
          <w:spacing w:val="-10"/>
        </w:rPr>
        <w:t> </w:t>
      </w:r>
      <w:r>
        <w:rPr/>
        <w:t>with</w:t>
      </w:r>
      <w:r>
        <w:rPr>
          <w:spacing w:val="-9"/>
        </w:rPr>
        <w:t> </w:t>
      </w:r>
      <w:r>
        <w:rPr/>
        <w:t>magnitude</w:t>
      </w:r>
      <w:r>
        <w:rPr>
          <w:spacing w:val="-10"/>
        </w:rPr>
        <w:t> </w:t>
      </w:r>
      <w:r>
        <w:rPr/>
        <w:t>larger</w:t>
      </w:r>
      <w:r>
        <w:rPr>
          <w:spacing w:val="-10"/>
        </w:rPr>
        <w:t> </w:t>
      </w:r>
      <w:r>
        <w:rPr/>
        <w:t>than</w:t>
      </w:r>
      <w:r>
        <w:rPr>
          <w:spacing w:val="-9"/>
        </w:rPr>
        <w:t> </w:t>
      </w:r>
      <w:r>
        <w:rPr/>
        <w:t>M2.0.</w:t>
      </w:r>
      <w:r>
        <w:rPr>
          <w:spacing w:val="40"/>
        </w:rPr>
        <w:t> </w:t>
      </w:r>
      <w:r>
        <w:rPr/>
        <w:t>For each earthquake waveform, we </w:t>
      </w:r>
      <w:r>
        <w:rPr>
          <w:rFonts w:ascii="Times New Roman" w:hAnsi="Times New Roman"/>
        </w:rPr>
        <w:t>fi</w:t>
      </w:r>
      <w:r>
        <w:rPr/>
        <w:t>rst low-pass </w:t>
      </w:r>
      <w:r>
        <w:rPr>
          <w:rFonts w:ascii="Times New Roman" w:hAnsi="Times New Roman"/>
        </w:rPr>
        <w:t>fi</w:t>
      </w:r>
      <w:r>
        <w:rPr/>
        <w:t>ltered data at 10 Hz</w:t>
      </w:r>
      <w:r>
        <w:rPr>
          <w:spacing w:val="40"/>
        </w:rPr>
        <w:t> </w:t>
      </w:r>
      <w:r>
        <w:rPr/>
        <w:t>and</w:t>
      </w:r>
      <w:r>
        <w:rPr>
          <w:spacing w:val="-10"/>
        </w:rPr>
        <w:t> </w:t>
      </w:r>
      <w:r>
        <w:rPr/>
        <w:t>resampled</w:t>
      </w:r>
      <w:r>
        <w:rPr>
          <w:spacing w:val="-10"/>
        </w:rPr>
        <w:t> </w:t>
      </w:r>
      <w:r>
        <w:rPr/>
        <w:t>it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20</w:t>
      </w:r>
      <w:r>
        <w:rPr>
          <w:spacing w:val="-10"/>
        </w:rPr>
        <w:t> </w:t>
      </w:r>
      <w:r>
        <w:rPr/>
        <w:t>samples</w:t>
      </w:r>
      <w:r>
        <w:rPr>
          <w:spacing w:val="-9"/>
        </w:rPr>
        <w:t> </w:t>
      </w:r>
      <w:r>
        <w:rPr/>
        <w:t>per</w:t>
      </w:r>
      <w:r>
        <w:rPr>
          <w:spacing w:val="-10"/>
        </w:rPr>
        <w:t> </w:t>
      </w:r>
      <w:r>
        <w:rPr/>
        <w:t>second.</w:t>
      </w:r>
      <w:r>
        <w:rPr>
          <w:spacing w:val="-10"/>
        </w:rPr>
        <w:t> </w:t>
      </w:r>
      <w:r>
        <w:rPr/>
        <w:t>Then</w:t>
      </w:r>
      <w:r>
        <w:rPr>
          <w:spacing w:val="-9"/>
        </w:rPr>
        <w:t> </w:t>
      </w:r>
      <w:r>
        <w:rPr/>
        <w:t>we</w:t>
      </w:r>
      <w:r>
        <w:rPr>
          <w:spacing w:val="-10"/>
        </w:rPr>
        <w:t> </w:t>
      </w:r>
      <w:r>
        <w:rPr/>
        <w:t>cut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window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540</w:t>
      </w:r>
      <w:r>
        <w:rPr>
          <w:spacing w:val="40"/>
        </w:rPr>
        <w:t> </w:t>
      </w:r>
      <w:r>
        <w:rPr/>
        <w:t>data points (because the raw waveform is longer) with the start time</w:t>
      </w:r>
      <w:r>
        <w:rPr>
          <w:spacing w:val="40"/>
        </w:rPr>
        <w:t> </w:t>
      </w:r>
      <w:r>
        <w:rPr/>
        <w:t>randomly</w:t>
      </w:r>
      <w:r>
        <w:rPr>
          <w:spacing w:val="-5"/>
        </w:rPr>
        <w:t> </w:t>
      </w:r>
      <w:r>
        <w:rPr/>
        <w:t>selected</w:t>
      </w:r>
      <w:r>
        <w:rPr>
          <w:spacing w:val="-4"/>
        </w:rPr>
        <w:t> </w:t>
      </w:r>
      <w:r>
        <w:rPr/>
        <w:t>before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</w:t>
      </w:r>
      <w:r>
        <w:rPr>
          <w:spacing w:val="-4"/>
        </w:rPr>
        <w:t> </w:t>
      </w:r>
      <w:r>
        <w:rPr/>
        <w:t>wave</w:t>
      </w:r>
      <w:r>
        <w:rPr>
          <w:spacing w:val="-5"/>
        </w:rPr>
        <w:t> </w:t>
      </w:r>
      <w:r>
        <w:rPr/>
        <w:t>arrival.</w:t>
      </w:r>
      <w:r>
        <w:rPr>
          <w:spacing w:val="-4"/>
        </w:rPr>
        <w:t> </w:t>
      </w:r>
      <w:r>
        <w:rPr/>
        <w:t>This</w:t>
      </w:r>
      <w:r>
        <w:rPr>
          <w:spacing w:val="-5"/>
        </w:rPr>
        <w:t> </w:t>
      </w:r>
      <w:r>
        <w:rPr/>
        <w:t>process</w:t>
      </w:r>
      <w:r>
        <w:rPr>
          <w:spacing w:val="-4"/>
        </w:rPr>
        <w:t> </w:t>
      </w:r>
      <w:r>
        <w:rPr/>
        <w:t>returned</w:t>
      </w:r>
      <w:r>
        <w:rPr>
          <w:spacing w:val="-5"/>
        </w:rPr>
        <w:t> </w:t>
      </w:r>
      <w:r>
        <w:rPr/>
        <w:t>168,</w:t>
      </w:r>
      <w:r>
        <w:rPr>
          <w:spacing w:val="40"/>
        </w:rPr>
        <w:t> </w:t>
      </w:r>
      <w:r>
        <w:rPr>
          <w:spacing w:val="-2"/>
        </w:rPr>
        <w:t>859</w:t>
      </w:r>
      <w:r>
        <w:rPr>
          <w:spacing w:val="-8"/>
        </w:rPr>
        <w:t> </w:t>
      </w:r>
      <w:r>
        <w:rPr>
          <w:spacing w:val="-2"/>
        </w:rPr>
        <w:t>waveforms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training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testing</w:t>
      </w:r>
      <w:r>
        <w:rPr>
          <w:spacing w:val="-7"/>
        </w:rPr>
        <w:t> </w:t>
      </w:r>
      <w:r>
        <w:rPr>
          <w:spacing w:val="-2"/>
        </w:rPr>
        <w:t>purposes.</w:t>
      </w:r>
      <w:r>
        <w:rPr>
          <w:spacing w:val="-8"/>
        </w:rPr>
        <w:t> </w:t>
      </w:r>
      <w:r>
        <w:rPr>
          <w:spacing w:val="-2"/>
        </w:rPr>
        <w:t>Note</w:t>
      </w:r>
      <w:r>
        <w:rPr>
          <w:spacing w:val="-8"/>
        </w:rPr>
        <w:t> </w:t>
      </w:r>
      <w:r>
        <w:rPr>
          <w:spacing w:val="-2"/>
        </w:rPr>
        <w:t>that</w:t>
      </w:r>
      <w:r>
        <w:rPr>
          <w:spacing w:val="-7"/>
        </w:rPr>
        <w:t> </w:t>
      </w:r>
      <w:r>
        <w:rPr>
          <w:spacing w:val="-2"/>
        </w:rPr>
        <w:t>we</w:t>
      </w:r>
      <w:r>
        <w:rPr>
          <w:spacing w:val="-8"/>
        </w:rPr>
        <w:t> </w:t>
      </w:r>
      <w:r>
        <w:rPr>
          <w:spacing w:val="-2"/>
        </w:rPr>
        <w:t>also</w:t>
      </w:r>
      <w:r>
        <w:rPr>
          <w:spacing w:val="-8"/>
        </w:rPr>
        <w:t> </w:t>
      </w:r>
      <w:r>
        <w:rPr>
          <w:spacing w:val="-2"/>
        </w:rPr>
        <w:t>tested</w:t>
      </w:r>
      <w:r>
        <w:rPr>
          <w:spacing w:val="40"/>
        </w:rPr>
        <w:t> </w:t>
      </w:r>
      <w:r>
        <w:rPr/>
        <w:t>with</w:t>
      </w:r>
      <w:r>
        <w:rPr>
          <w:spacing w:val="-8"/>
        </w:rPr>
        <w:t> </w:t>
      </w:r>
      <w:r>
        <w:rPr/>
        <w:t>more</w:t>
      </w:r>
      <w:r>
        <w:rPr>
          <w:spacing w:val="-9"/>
        </w:rPr>
        <w:t> </w:t>
      </w:r>
      <w:r>
        <w:rPr/>
        <w:t>data</w:t>
      </w:r>
      <w:r>
        <w:rPr>
          <w:spacing w:val="-9"/>
        </w:rPr>
        <w:t> </w:t>
      </w:r>
      <w:r>
        <w:rPr/>
        <w:t>as</w:t>
      </w:r>
      <w:r>
        <w:rPr>
          <w:spacing w:val="-8"/>
        </w:rPr>
        <w:t> </w:t>
      </w:r>
      <w:r>
        <w:rPr/>
        <w:t>shown</w:t>
      </w:r>
      <w:r>
        <w:rPr>
          <w:spacing w:val="-8"/>
        </w:rPr>
        <w:t> </w:t>
      </w:r>
      <w:r>
        <w:rPr/>
        <w:t>later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results</w:t>
      </w:r>
      <w:r>
        <w:rPr>
          <w:spacing w:val="-9"/>
        </w:rPr>
        <w:t> </w:t>
      </w:r>
      <w:r>
        <w:rPr/>
        <w:t>section.</w:t>
      </w:r>
      <w:r>
        <w:rPr>
          <w:spacing w:val="-8"/>
        </w:rPr>
        <w:t> </w:t>
      </w:r>
      <w:r>
        <w:rPr/>
        <w:t>In</w:t>
      </w:r>
      <w:r>
        <w:rPr>
          <w:spacing w:val="-9"/>
        </w:rPr>
        <w:t> </w:t>
      </w:r>
      <w:r>
        <w:rPr/>
        <w:t>this</w:t>
      </w:r>
      <w:r>
        <w:rPr>
          <w:spacing w:val="-8"/>
        </w:rPr>
        <w:t> </w:t>
      </w:r>
      <w:r>
        <w:rPr/>
        <w:t>test,</w:t>
      </w:r>
      <w:r>
        <w:rPr>
          <w:spacing w:val="-8"/>
        </w:rPr>
        <w:t> </w:t>
      </w:r>
      <w:r>
        <w:rPr/>
        <w:t>we</w:t>
      </w:r>
      <w:r>
        <w:rPr>
          <w:spacing w:val="-9"/>
        </w:rPr>
        <w:t> </w:t>
      </w:r>
      <w:r>
        <w:rPr/>
        <w:t>used</w:t>
      </w:r>
      <w:r>
        <w:rPr>
          <w:spacing w:val="40"/>
        </w:rPr>
        <w:t> </w:t>
      </w:r>
      <w:r>
        <w:rPr/>
        <w:t>data with magnitude larger than M1.5 within 200 km, which returned</w:t>
      </w:r>
      <w:r>
        <w:rPr>
          <w:spacing w:val="40"/>
        </w:rPr>
        <w:t> </w:t>
      </w:r>
      <w:r>
        <w:rPr/>
        <w:t>425,552</w:t>
      </w:r>
      <w:r>
        <w:rPr>
          <w:spacing w:val="-10"/>
        </w:rPr>
        <w:t> </w:t>
      </w:r>
      <w:r>
        <w:rPr/>
        <w:t>waveforms.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magnitude,</w:t>
      </w:r>
      <w:r>
        <w:rPr>
          <w:spacing w:val="-10"/>
        </w:rPr>
        <w:t> </w:t>
      </w:r>
      <w:r>
        <w:rPr/>
        <w:t>distance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depth</w:t>
      </w:r>
      <w:r>
        <w:rPr>
          <w:spacing w:val="-10"/>
        </w:rPr>
        <w:t> </w:t>
      </w:r>
      <w:r>
        <w:rPr/>
        <w:t>distribution</w:t>
      </w:r>
      <w:r>
        <w:rPr>
          <w:spacing w:val="-10"/>
        </w:rPr>
        <w:t> </w:t>
      </w:r>
      <w:r>
        <w:rPr/>
        <w:t>are</w:t>
      </w:r>
      <w:r>
        <w:rPr>
          <w:spacing w:val="40"/>
        </w:rPr>
        <w:t> </w:t>
      </w:r>
      <w:r>
        <w:rPr/>
        <w:t>shown in </w:t>
      </w:r>
      <w:r>
        <w:rPr>
          <w:color w:val="007FAC"/>
        </w:rPr>
        <w:t>Figs. S17</w:t>
      </w:r>
      <w:r>
        <w:rPr>
          <w:rFonts w:ascii="Arial" w:hAnsi="Arial"/>
          <w:color w:val="007FAC"/>
        </w:rPr>
        <w:t>–</w:t>
      </w:r>
      <w:r>
        <w:rPr>
          <w:color w:val="007FAC"/>
        </w:rPr>
        <w:t>S19 </w:t>
      </w:r>
      <w:r>
        <w:rPr/>
        <w:t>as green and orange bars.</w:t>
      </w:r>
    </w:p>
    <w:p>
      <w:pPr>
        <w:pStyle w:val="BodyText"/>
        <w:spacing w:before="28"/>
      </w:pPr>
    </w:p>
    <w:p>
      <w:pPr>
        <w:pStyle w:val="ListParagraph"/>
        <w:numPr>
          <w:ilvl w:val="0"/>
          <w:numId w:val="1"/>
        </w:numPr>
        <w:tabs>
          <w:tab w:pos="353" w:val="left" w:leader="none"/>
        </w:tabs>
        <w:spacing w:line="240" w:lineRule="auto" w:before="1" w:after="0"/>
        <w:ind w:left="353" w:right="0" w:hanging="242"/>
        <w:jc w:val="left"/>
        <w:rPr>
          <w:sz w:val="16"/>
        </w:rPr>
      </w:pPr>
      <w:r>
        <w:rPr>
          <w:spacing w:val="-2"/>
          <w:w w:val="105"/>
          <w:sz w:val="16"/>
        </w:rPr>
        <w:t>Results</w:t>
      </w:r>
    </w:p>
    <w:p>
      <w:pPr>
        <w:pStyle w:val="BodyText"/>
        <w:spacing w:before="54"/>
      </w:pPr>
    </w:p>
    <w:p>
      <w:pPr>
        <w:pStyle w:val="ListParagraph"/>
        <w:numPr>
          <w:ilvl w:val="1"/>
          <w:numId w:val="1"/>
        </w:numPr>
        <w:tabs>
          <w:tab w:pos="471" w:val="left" w:leader="none"/>
        </w:tabs>
        <w:spacing w:line="240" w:lineRule="auto" w:before="0" w:after="0"/>
        <w:ind w:left="47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Autoencoder</w:t>
      </w:r>
      <w:r>
        <w:rPr>
          <w:i/>
          <w:spacing w:val="10"/>
          <w:sz w:val="16"/>
        </w:rPr>
        <w:t> </w:t>
      </w:r>
      <w:r>
        <w:rPr>
          <w:i/>
          <w:spacing w:val="-2"/>
          <w:w w:val="95"/>
          <w:sz w:val="16"/>
        </w:rPr>
        <w:t>results</w:t>
      </w:r>
    </w:p>
    <w:p>
      <w:pPr>
        <w:pStyle w:val="BodyText"/>
        <w:spacing w:before="55"/>
        <w:rPr>
          <w:i/>
        </w:rPr>
      </w:pPr>
    </w:p>
    <w:p>
      <w:pPr>
        <w:pStyle w:val="BodyText"/>
        <w:ind w:left="350"/>
      </w:pPr>
      <w:bookmarkStart w:name="_bookmark4" w:id="21"/>
      <w:bookmarkEnd w:id="21"/>
      <w:r>
        <w:rPr/>
      </w:r>
      <w:r>
        <w:rPr/>
        <w:t>The</w:t>
      </w:r>
      <w:r>
        <w:rPr>
          <w:spacing w:val="12"/>
        </w:rPr>
        <w:t> </w:t>
      </w:r>
      <w:r>
        <w:rPr/>
        <w:t>mean</w:t>
      </w:r>
      <w:r>
        <w:rPr>
          <w:spacing w:val="13"/>
        </w:rPr>
        <w:t> </w:t>
      </w:r>
      <w:r>
        <w:rPr/>
        <w:t>absolute</w:t>
      </w:r>
      <w:r>
        <w:rPr>
          <w:spacing w:val="11"/>
        </w:rPr>
        <w:t> </w:t>
      </w:r>
      <w:r>
        <w:rPr/>
        <w:t>error</w:t>
      </w:r>
      <w:r>
        <w:rPr>
          <w:spacing w:val="13"/>
        </w:rPr>
        <w:t> </w:t>
      </w:r>
      <w:r>
        <w:rPr/>
        <w:t>results</w:t>
      </w:r>
      <w:r>
        <w:rPr>
          <w:spacing w:val="13"/>
        </w:rPr>
        <w:t> </w:t>
      </w:r>
      <w:r>
        <w:rPr/>
        <w:t>for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/>
        <w:t>test</w:t>
      </w:r>
      <w:r>
        <w:rPr>
          <w:spacing w:val="12"/>
        </w:rPr>
        <w:t> </w:t>
      </w:r>
      <w:r>
        <w:rPr/>
        <w:t>data</w:t>
      </w:r>
      <w:r>
        <w:rPr>
          <w:spacing w:val="13"/>
        </w:rPr>
        <w:t> </w:t>
      </w:r>
      <w:r>
        <w:rPr/>
        <w:t>and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>
          <w:spacing w:val="-2"/>
        </w:rPr>
        <w:t>different</w:t>
      </w:r>
    </w:p>
    <w:p>
      <w:pPr>
        <w:spacing w:line="240" w:lineRule="auto" w:before="28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276" w:lineRule="auto"/>
        <w:ind w:left="111" w:right="108"/>
        <w:jc w:val="both"/>
      </w:pPr>
      <w:r>
        <w:rPr/>
        <w:t>autoencoder architectures are shown in </w:t>
      </w:r>
      <w:hyperlink w:history="true" w:anchor="_bookmark4">
        <w:r>
          <w:rPr>
            <w:color w:val="007FAC"/>
          </w:rPr>
          <w:t>Fig. 3</w:t>
        </w:r>
      </w:hyperlink>
      <w:r>
        <w:rPr/>
        <w:t>. In this </w:t>
      </w:r>
      <w:r>
        <w:rPr>
          <w:rFonts w:ascii="Times New Roman"/>
        </w:rPr>
        <w:t>fi</w:t>
      </w:r>
      <w:r>
        <w:rPr/>
        <w:t>gure, we can</w:t>
      </w:r>
      <w:r>
        <w:rPr>
          <w:spacing w:val="40"/>
        </w:rPr>
        <w:t> </w:t>
      </w:r>
      <w:r>
        <w:rPr/>
        <w:t>observe</w:t>
      </w:r>
      <w:r>
        <w:rPr>
          <w:spacing w:val="-10"/>
        </w:rPr>
        <w:t> </w:t>
      </w:r>
      <w:r>
        <w:rPr/>
        <w:t>four</w:t>
      </w:r>
      <w:r>
        <w:rPr>
          <w:spacing w:val="-10"/>
        </w:rPr>
        <w:t> </w:t>
      </w:r>
      <w:r>
        <w:rPr/>
        <w:t>main</w:t>
      </w:r>
      <w:r>
        <w:rPr>
          <w:spacing w:val="-9"/>
        </w:rPr>
        <w:t> </w:t>
      </w:r>
      <w:r>
        <w:rPr/>
        <w:t>results:</w:t>
      </w:r>
      <w:r>
        <w:rPr>
          <w:spacing w:val="-10"/>
        </w:rPr>
        <w:t> </w:t>
      </w:r>
      <w:r>
        <w:rPr/>
        <w:t>(1)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performance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getting</w:t>
      </w:r>
      <w:r>
        <w:rPr>
          <w:spacing w:val="-9"/>
        </w:rPr>
        <w:t> </w:t>
      </w:r>
      <w:r>
        <w:rPr/>
        <w:t>better</w:t>
      </w:r>
      <w:r>
        <w:rPr>
          <w:spacing w:val="-10"/>
        </w:rPr>
        <w:t> </w:t>
      </w:r>
      <w:r>
        <w:rPr/>
        <w:t>when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/>
        <w:t>model</w:t>
      </w:r>
      <w:r>
        <w:rPr>
          <w:spacing w:val="-4"/>
        </w:rPr>
        <w:t> </w:t>
      </w:r>
      <w:r>
        <w:rPr/>
        <w:t>has</w:t>
      </w:r>
      <w:r>
        <w:rPr>
          <w:spacing w:val="-3"/>
        </w:rPr>
        <w:t> </w:t>
      </w:r>
      <w:r>
        <w:rPr/>
        <w:t>fewer</w:t>
      </w:r>
      <w:r>
        <w:rPr>
          <w:spacing w:val="-4"/>
        </w:rPr>
        <w:t> </w:t>
      </w:r>
      <w:r>
        <w:rPr/>
        <w:t>layers</w:t>
      </w:r>
      <w:r>
        <w:rPr>
          <w:spacing w:val="-4"/>
        </w:rPr>
        <w:t> </w:t>
      </w:r>
      <w:r>
        <w:rPr/>
        <w:t>(i.e.</w:t>
      </w:r>
      <w:r>
        <w:rPr>
          <w:spacing w:val="-4"/>
        </w:rPr>
        <w:t> </w:t>
      </w:r>
      <w:r>
        <w:rPr/>
        <w:t>it</w:t>
      </w:r>
      <w:r>
        <w:rPr>
          <w:spacing w:val="-3"/>
        </w:rPr>
        <w:t> </w:t>
      </w:r>
      <w:r>
        <w:rPr/>
        <w:t>has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larger</w:t>
      </w:r>
      <w:r>
        <w:rPr>
          <w:spacing w:val="-3"/>
        </w:rPr>
        <w:t> </w:t>
      </w:r>
      <w:r>
        <w:rPr/>
        <w:t>feature</w:t>
      </w:r>
      <w:r>
        <w:rPr>
          <w:spacing w:val="-4"/>
        </w:rPr>
        <w:t> </w:t>
      </w:r>
      <w:r>
        <w:rPr/>
        <w:t>map</w:t>
      </w:r>
      <w:r>
        <w:rPr>
          <w:spacing w:val="-4"/>
        </w:rPr>
        <w:t> </w:t>
      </w:r>
      <w:r>
        <w:rPr/>
        <w:t>dimension</w:t>
      </w:r>
      <w:r>
        <w:rPr>
          <w:spacing w:val="-5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40"/>
        </w:rPr>
        <w:t> </w:t>
      </w:r>
      <w:r>
        <w:rPr/>
        <w:t>bottleneck layer) using the same number of feature maps. Since the</w:t>
      </w:r>
      <w:r>
        <w:rPr>
          <w:spacing w:val="40"/>
        </w:rPr>
        <w:t> </w:t>
      </w:r>
      <w:r>
        <w:rPr/>
        <w:t>bottleneck extracted features are the building blocks of the decoder </w:t>
      </w:r>
      <w:r>
        <w:rPr/>
        <w:t>to</w:t>
      </w:r>
      <w:r>
        <w:rPr>
          <w:spacing w:val="40"/>
        </w:rPr>
        <w:t> </w:t>
      </w:r>
      <w:r>
        <w:rPr/>
        <w:t>reconstruct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waveforms,</w:t>
      </w:r>
      <w:r>
        <w:rPr>
          <w:spacing w:val="-7"/>
        </w:rPr>
        <w:t> </w:t>
      </w:r>
      <w:r>
        <w:rPr/>
        <w:t>at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same</w:t>
      </w:r>
      <w:r>
        <w:rPr>
          <w:spacing w:val="-9"/>
        </w:rPr>
        <w:t> </w:t>
      </w:r>
      <w:r>
        <w:rPr/>
        <w:t>number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feature</w:t>
      </w:r>
      <w:r>
        <w:rPr>
          <w:spacing w:val="-9"/>
        </w:rPr>
        <w:t> </w:t>
      </w:r>
      <w:r>
        <w:rPr/>
        <w:t>maps,</w:t>
      </w:r>
      <w:r>
        <w:rPr>
          <w:spacing w:val="-8"/>
        </w:rPr>
        <w:t> </w:t>
      </w:r>
      <w:r>
        <w:rPr/>
        <w:t>the</w:t>
      </w:r>
      <w:r>
        <w:rPr>
          <w:spacing w:val="40"/>
        </w:rPr>
        <w:t> </w:t>
      </w:r>
      <w:r>
        <w:rPr/>
        <w:t>larger</w:t>
      </w:r>
      <w:r>
        <w:rPr>
          <w:spacing w:val="-10"/>
        </w:rPr>
        <w:t> </w:t>
      </w:r>
      <w:r>
        <w:rPr/>
        <w:t>ones</w:t>
      </w:r>
      <w:r>
        <w:rPr>
          <w:spacing w:val="-10"/>
        </w:rPr>
        <w:t> </w:t>
      </w:r>
      <w:r>
        <w:rPr/>
        <w:t>are</w:t>
      </w:r>
      <w:r>
        <w:rPr>
          <w:spacing w:val="-9"/>
        </w:rPr>
        <w:t> </w:t>
      </w:r>
      <w:r>
        <w:rPr/>
        <w:t>easier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model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reconstruct.</w:t>
      </w:r>
      <w:r>
        <w:rPr>
          <w:spacing w:val="-9"/>
        </w:rPr>
        <w:t> </w:t>
      </w:r>
      <w:r>
        <w:rPr/>
        <w:t>(2)</w:t>
      </w:r>
      <w:r>
        <w:rPr>
          <w:spacing w:val="-10"/>
        </w:rPr>
        <w:t> </w:t>
      </w:r>
      <w:r>
        <w:rPr/>
        <w:t>Models</w:t>
      </w:r>
      <w:r>
        <w:rPr>
          <w:spacing w:val="-10"/>
        </w:rPr>
        <w:t> </w:t>
      </w:r>
      <w:r>
        <w:rPr/>
        <w:t>with</w:t>
      </w:r>
      <w:r>
        <w:rPr>
          <w:spacing w:val="-9"/>
        </w:rPr>
        <w:t> </w:t>
      </w:r>
      <w:r>
        <w:rPr/>
        <w:t>more</w:t>
      </w:r>
      <w:r>
        <w:rPr>
          <w:spacing w:val="40"/>
        </w:rPr>
        <w:t> </w:t>
      </w:r>
      <w:r>
        <w:rPr/>
        <w:t>layers</w:t>
      </w:r>
      <w:r>
        <w:rPr>
          <w:spacing w:val="-6"/>
        </w:rPr>
        <w:t> </w:t>
      </w:r>
      <w:r>
        <w:rPr/>
        <w:t>extract</w:t>
      </w:r>
      <w:r>
        <w:rPr>
          <w:spacing w:val="-7"/>
        </w:rPr>
        <w:t> </w:t>
      </w:r>
      <w:r>
        <w:rPr/>
        <w:t>smaller</w:t>
      </w:r>
      <w:r>
        <w:rPr>
          <w:spacing w:val="-7"/>
        </w:rPr>
        <w:t> </w:t>
      </w:r>
      <w:r>
        <w:rPr/>
        <w:t>features,</w:t>
      </w:r>
      <w:r>
        <w:rPr>
          <w:spacing w:val="-6"/>
        </w:rPr>
        <w:t> </w:t>
      </w:r>
      <w:r>
        <w:rPr/>
        <w:t>therefore,</w:t>
      </w:r>
      <w:r>
        <w:rPr>
          <w:spacing w:val="-7"/>
        </w:rPr>
        <w:t> </w:t>
      </w:r>
      <w:r>
        <w:rPr/>
        <w:t>we</w:t>
      </w:r>
      <w:r>
        <w:rPr>
          <w:spacing w:val="-7"/>
        </w:rPr>
        <w:t> </w:t>
      </w:r>
      <w:r>
        <w:rPr/>
        <w:t>need</w:t>
      </w:r>
      <w:r>
        <w:rPr>
          <w:spacing w:val="-6"/>
        </w:rPr>
        <w:t> </w:t>
      </w:r>
      <w:r>
        <w:rPr/>
        <w:t>more</w:t>
      </w:r>
      <w:r>
        <w:rPr>
          <w:spacing w:val="-7"/>
        </w:rPr>
        <w:t> </w:t>
      </w:r>
      <w:r>
        <w:rPr/>
        <w:t>feature</w:t>
      </w:r>
      <w:r>
        <w:rPr>
          <w:spacing w:val="-7"/>
        </w:rPr>
        <w:t> </w:t>
      </w:r>
      <w:r>
        <w:rPr/>
        <w:t>maps</w:t>
      </w:r>
      <w:r>
        <w:rPr>
          <w:spacing w:val="-7"/>
        </w:rPr>
        <w:t> </w:t>
      </w:r>
      <w:r>
        <w:rPr/>
        <w:t>to</w:t>
      </w:r>
      <w:r>
        <w:rPr>
          <w:spacing w:val="40"/>
        </w:rPr>
        <w:t> </w:t>
      </w:r>
      <w:r>
        <w:rPr/>
        <w:t>reconstruct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signal,</w:t>
      </w:r>
      <w:r>
        <w:rPr>
          <w:spacing w:val="-3"/>
        </w:rPr>
        <w:t> </w:t>
      </w:r>
      <w:r>
        <w:rPr/>
        <w:t>consistent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point</w:t>
      </w:r>
      <w:r>
        <w:rPr>
          <w:spacing w:val="-4"/>
        </w:rPr>
        <w:t> </w:t>
      </w:r>
      <w:r>
        <w:rPr/>
        <w:t>1.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result,</w:t>
      </w:r>
      <w:r>
        <w:rPr>
          <w:spacing w:val="-4"/>
        </w:rPr>
        <w:t> </w:t>
      </w:r>
      <w:r>
        <w:rPr/>
        <w:t>we</w:t>
      </w:r>
      <w:r>
        <w:rPr>
          <w:spacing w:val="-2"/>
        </w:rPr>
        <w:t> </w:t>
      </w:r>
      <w:r>
        <w:rPr/>
        <w:t>see</w:t>
      </w:r>
      <w:r>
        <w:rPr>
          <w:spacing w:val="-4"/>
        </w:rPr>
        <w:t> </w:t>
      </w:r>
      <w:r>
        <w:rPr/>
        <w:t>better</w:t>
      </w:r>
      <w:r>
        <w:rPr>
          <w:spacing w:val="40"/>
        </w:rPr>
        <w:t> </w:t>
      </w:r>
      <w:r>
        <w:rPr/>
        <w:t>performance when we increase the number of feature maps (red line is</w:t>
      </w:r>
      <w:r>
        <w:rPr>
          <w:spacing w:val="40"/>
        </w:rPr>
        <w:t> </w:t>
      </w:r>
      <w:r>
        <w:rPr/>
        <w:t>the best performance with</w:t>
      </w:r>
      <w:r>
        <w:rPr>
          <w:spacing w:val="-1"/>
        </w:rPr>
        <w:t> </w:t>
      </w:r>
      <w:r>
        <w:rPr/>
        <w:t>the lowest errors while</w:t>
      </w:r>
      <w:r>
        <w:rPr>
          <w:spacing w:val="-1"/>
        </w:rPr>
        <w:t> </w:t>
      </w:r>
      <w:r>
        <w:rPr/>
        <w:t>the purple line is the</w:t>
      </w:r>
      <w:r>
        <w:rPr>
          <w:spacing w:val="40"/>
        </w:rPr>
        <w:t> </w:t>
      </w:r>
      <w:r>
        <w:rPr>
          <w:spacing w:val="-2"/>
        </w:rPr>
        <w:t>poorest performance). (3) The overcomplete models perform better than</w:t>
      </w:r>
      <w:r>
        <w:rPr>
          <w:spacing w:val="40"/>
        </w:rPr>
        <w:t> </w:t>
      </w:r>
      <w:r>
        <w:rPr/>
        <w:t>the undercomplete model, because there are more features that can be</w:t>
      </w:r>
      <w:r>
        <w:rPr>
          <w:spacing w:val="40"/>
        </w:rPr>
        <w:t> </w:t>
      </w:r>
      <w:r>
        <w:rPr/>
        <w:t>extracted in the bottleneck layer. (4) We also notice that when the</w:t>
      </w:r>
      <w:r>
        <w:rPr>
          <w:spacing w:val="40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feature</w:t>
      </w:r>
      <w:r>
        <w:rPr>
          <w:spacing w:val="-2"/>
        </w:rPr>
        <w:t> </w:t>
      </w:r>
      <w:r>
        <w:rPr/>
        <w:t>maps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smaller</w:t>
      </w:r>
      <w:r>
        <w:rPr>
          <w:spacing w:val="-2"/>
        </w:rPr>
        <w:t> </w:t>
      </w:r>
      <w:r>
        <w:rPr/>
        <w:t>than</w:t>
      </w:r>
      <w:r>
        <w:rPr>
          <w:spacing w:val="-2"/>
        </w:rPr>
        <w:t> </w:t>
      </w:r>
      <w:r>
        <w:rPr/>
        <w:t>32,</w:t>
      </w:r>
      <w:r>
        <w:rPr>
          <w:spacing w:val="-1"/>
        </w:rPr>
        <w:t> </w:t>
      </w:r>
      <w:r>
        <w:rPr/>
        <w:t>such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blue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purple</w:t>
      </w:r>
      <w:r>
        <w:rPr>
          <w:spacing w:val="40"/>
        </w:rPr>
        <w:t> </w:t>
      </w:r>
      <w:r>
        <w:rPr/>
        <w:t>lines,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pattern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lines</w:t>
      </w:r>
      <w:r>
        <w:rPr>
          <w:spacing w:val="-9"/>
        </w:rPr>
        <w:t> </w:t>
      </w:r>
      <w:r>
        <w:rPr/>
        <w:t>changed</w:t>
      </w:r>
      <w:r>
        <w:rPr>
          <w:spacing w:val="-10"/>
        </w:rPr>
        <w:t> </w:t>
      </w:r>
      <w:r>
        <w:rPr/>
        <w:t>compared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rest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models</w:t>
      </w:r>
      <w:r>
        <w:rPr>
          <w:spacing w:val="40"/>
        </w:rPr>
        <w:t> </w:t>
      </w:r>
      <w:r>
        <w:rPr/>
        <w:t>(i.e., the direction of the curvature). We think this is due to the smaller</w:t>
      </w:r>
      <w:r>
        <w:rPr>
          <w:spacing w:val="40"/>
        </w:rPr>
        <w:t> </w:t>
      </w:r>
      <w:r>
        <w:rPr/>
        <w:t>number of feature maps used in the bottleneck layer, which limits the</w:t>
      </w:r>
      <w:r>
        <w:rPr>
          <w:spacing w:val="40"/>
        </w:rPr>
        <w:t> </w:t>
      </w:r>
      <w:r>
        <w:rPr/>
        <w:t>power of combining these extracted features, but this needs further</w:t>
      </w:r>
      <w:r>
        <w:rPr>
          <w:spacing w:val="40"/>
        </w:rPr>
        <w:t> </w:t>
      </w:r>
      <w:r>
        <w:rPr/>
        <w:t>testing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con</w:t>
      </w:r>
      <w:r>
        <w:rPr>
          <w:rFonts w:ascii="Times New Roman"/>
        </w:rPr>
        <w:t>fi</w:t>
      </w:r>
      <w:r>
        <w:rPr/>
        <w:t>rm.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compare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performance</w:t>
      </w:r>
      <w:r>
        <w:rPr>
          <w:spacing w:val="-10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reconstruction</w:t>
      </w:r>
      <w:r>
        <w:rPr>
          <w:spacing w:val="-9"/>
        </w:rPr>
        <w:t> </w:t>
      </w:r>
      <w:r>
        <w:rPr/>
        <w:t>of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undercomplete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overcomplete</w:t>
      </w:r>
      <w:r>
        <w:rPr>
          <w:spacing w:val="-4"/>
        </w:rPr>
        <w:t> </w:t>
      </w:r>
      <w:r>
        <w:rPr>
          <w:spacing w:val="-2"/>
        </w:rPr>
        <w:t>models,</w:t>
      </w:r>
      <w:r>
        <w:rPr>
          <w:spacing w:val="-5"/>
        </w:rPr>
        <w:t> </w:t>
      </w:r>
      <w:hyperlink w:history="true" w:anchor="_bookmark5">
        <w:r>
          <w:rPr>
            <w:color w:val="007FAC"/>
            <w:spacing w:val="-2"/>
          </w:rPr>
          <w:t>Fig.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4</w:t>
        </w:r>
      </w:hyperlink>
      <w:r>
        <w:rPr>
          <w:color w:val="007FAC"/>
          <w:spacing w:val="-5"/>
        </w:rPr>
        <w:t> </w:t>
      </w:r>
      <w:r>
        <w:rPr>
          <w:spacing w:val="-2"/>
        </w:rPr>
        <w:t>shows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outputs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the</w:t>
      </w:r>
      <w:r>
        <w:rPr>
          <w:spacing w:val="-10"/>
        </w:rPr>
        <w:t> </w:t>
      </w:r>
      <w:r>
        <w:rPr/>
        <w:t>autoencoders</w:t>
      </w:r>
      <w:r>
        <w:rPr>
          <w:spacing w:val="-10"/>
        </w:rPr>
        <w:t> </w:t>
      </w:r>
      <w:r>
        <w:rPr/>
        <w:t>compared</w:t>
      </w:r>
      <w:r>
        <w:rPr>
          <w:spacing w:val="-9"/>
        </w:rPr>
        <w:t> </w:t>
      </w:r>
      <w:r>
        <w:rPr/>
        <w:t>against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inputs.</w:t>
      </w:r>
      <w:r>
        <w:rPr>
          <w:spacing w:val="-9"/>
        </w:rPr>
        <w:t> </w:t>
      </w:r>
      <w:r>
        <w:rPr/>
        <w:t>We</w:t>
      </w:r>
      <w:r>
        <w:rPr>
          <w:spacing w:val="-10"/>
        </w:rPr>
        <w:t> </w:t>
      </w:r>
      <w:r>
        <w:rPr/>
        <w:t>can</w:t>
      </w:r>
      <w:r>
        <w:rPr>
          <w:spacing w:val="-10"/>
        </w:rPr>
        <w:t> </w:t>
      </w:r>
      <w:r>
        <w:rPr/>
        <w:t>see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matching</w:t>
      </w:r>
      <w:r>
        <w:rPr>
          <w:spacing w:val="4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reconstructed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input</w:t>
      </w:r>
      <w:r>
        <w:rPr>
          <w:spacing w:val="-9"/>
        </w:rPr>
        <w:t> </w:t>
      </w:r>
      <w:r>
        <w:rPr/>
        <w:t>waveforms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overcomplete</w:t>
      </w:r>
      <w:r>
        <w:rPr>
          <w:spacing w:val="-9"/>
        </w:rPr>
        <w:t> </w:t>
      </w:r>
      <w:r>
        <w:rPr/>
        <w:t>model</w:t>
      </w:r>
      <w:r>
        <w:rPr>
          <w:spacing w:val="-9"/>
        </w:rPr>
        <w:t> </w:t>
      </w:r>
      <w:r>
        <w:rPr/>
        <w:t>is</w:t>
      </w:r>
      <w:r>
        <w:rPr>
          <w:spacing w:val="40"/>
        </w:rPr>
        <w:t> </w:t>
      </w:r>
      <w:r>
        <w:rPr/>
        <w:t>better than those from the undercomplete model, which illustrates the</w:t>
      </w:r>
      <w:r>
        <w:rPr>
          <w:spacing w:val="40"/>
        </w:rPr>
        <w:t> </w:t>
      </w:r>
      <w:r>
        <w:rPr/>
        <w:t>features extracted from the overcomplete model captures more of the</w:t>
      </w:r>
      <w:r>
        <w:rPr>
          <w:spacing w:val="40"/>
        </w:rPr>
        <w:t> </w:t>
      </w:r>
      <w:r>
        <w:rPr/>
        <w:t>characteristics of the waveforms.</w:t>
      </w:r>
    </w:p>
    <w:p>
      <w:pPr>
        <w:pStyle w:val="BodyText"/>
        <w:spacing w:before="59"/>
      </w:pPr>
    </w:p>
    <w:p>
      <w:pPr>
        <w:pStyle w:val="ListParagraph"/>
        <w:numPr>
          <w:ilvl w:val="1"/>
          <w:numId w:val="1"/>
        </w:numPr>
        <w:tabs>
          <w:tab w:pos="471" w:val="left" w:leader="none"/>
        </w:tabs>
        <w:spacing w:line="240" w:lineRule="auto" w:before="0" w:after="0"/>
        <w:ind w:left="47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Results</w:t>
      </w:r>
      <w:r>
        <w:rPr>
          <w:i/>
          <w:spacing w:val="3"/>
          <w:sz w:val="16"/>
        </w:rPr>
        <w:t> </w:t>
      </w:r>
      <w:r>
        <w:rPr>
          <w:i/>
          <w:w w:val="90"/>
          <w:sz w:val="16"/>
        </w:rPr>
        <w:t>for</w:t>
      </w:r>
      <w:r>
        <w:rPr>
          <w:i/>
          <w:spacing w:val="4"/>
          <w:sz w:val="16"/>
        </w:rPr>
        <w:t> </w:t>
      </w:r>
      <w:r>
        <w:rPr>
          <w:i/>
          <w:spacing w:val="-2"/>
          <w:w w:val="90"/>
          <w:sz w:val="16"/>
        </w:rPr>
        <w:t>applications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1" w:right="108" w:firstLine="239"/>
        <w:jc w:val="both"/>
      </w:pPr>
      <w:r>
        <w:rPr/>
        <w:t>To achieve a good balance between performance and </w:t>
      </w:r>
      <w:r>
        <w:rPr/>
        <w:t>computation</w:t>
      </w:r>
      <w:r>
        <w:rPr>
          <w:spacing w:val="40"/>
        </w:rPr>
        <w:t> </w:t>
      </w:r>
      <w:r>
        <w:rPr/>
        <w:t>cost, we selected 128 feature maps for the undercomplete and over-</w:t>
      </w:r>
      <w:r>
        <w:rPr>
          <w:spacing w:val="40"/>
        </w:rPr>
        <w:t> </w:t>
      </w:r>
      <w:r>
        <w:rPr/>
        <w:t>complete</w:t>
      </w:r>
      <w:r>
        <w:rPr>
          <w:spacing w:val="-3"/>
        </w:rPr>
        <w:t> </w:t>
      </w:r>
      <w:r>
        <w:rPr/>
        <w:t>models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testing.</w:t>
      </w:r>
      <w:r>
        <w:rPr>
          <w:spacing w:val="-3"/>
        </w:rPr>
        <w:t> </w:t>
      </w:r>
      <w:r>
        <w:rPr/>
        <w:t>We</w:t>
      </w:r>
      <w:r>
        <w:rPr>
          <w:spacing w:val="-4"/>
        </w:rPr>
        <w:t> </w:t>
      </w:r>
      <w:r>
        <w:rPr/>
        <w:t>tested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models</w:t>
      </w:r>
      <w:r>
        <w:rPr>
          <w:spacing w:val="-2"/>
        </w:rPr>
        <w:t> </w:t>
      </w:r>
      <w:r>
        <w:rPr/>
        <w:t>when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bottleneck</w:t>
      </w:r>
      <w:r>
        <w:rPr>
          <w:spacing w:val="40"/>
        </w:rPr>
        <w:t> </w:t>
      </w:r>
      <w:r>
        <w:rPr>
          <w:spacing w:val="-2"/>
        </w:rPr>
        <w:t>feature</w:t>
      </w:r>
      <w:r>
        <w:rPr>
          <w:spacing w:val="-5"/>
        </w:rPr>
        <w:t> </w:t>
      </w:r>
      <w:r>
        <w:rPr>
          <w:spacing w:val="-2"/>
        </w:rPr>
        <w:t>map</w:t>
      </w:r>
      <w:r>
        <w:rPr>
          <w:spacing w:val="-4"/>
        </w:rPr>
        <w:t> </w:t>
      </w:r>
      <w:r>
        <w:rPr>
          <w:spacing w:val="-2"/>
        </w:rPr>
        <w:t>dimensions</w:t>
      </w:r>
      <w:r>
        <w:rPr>
          <w:spacing w:val="-4"/>
        </w:rPr>
        <w:t> </w:t>
      </w:r>
      <w:r>
        <w:rPr>
          <w:spacing w:val="-2"/>
        </w:rPr>
        <w:t>are</w:t>
      </w:r>
      <w:r>
        <w:rPr>
          <w:spacing w:val="-4"/>
        </w:rPr>
        <w:t> </w:t>
      </w:r>
      <w:r>
        <w:rPr>
          <w:spacing w:val="-2"/>
        </w:rPr>
        <w:t>68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34</w:t>
      </w:r>
      <w:r>
        <w:rPr>
          <w:spacing w:val="-5"/>
        </w:rPr>
        <w:t> </w:t>
      </w:r>
      <w:r>
        <w:rPr>
          <w:spacing w:val="-2"/>
        </w:rPr>
        <w:t>with</w:t>
      </w:r>
      <w:r>
        <w:rPr>
          <w:spacing w:val="-4"/>
        </w:rPr>
        <w:t> </w:t>
      </w:r>
      <w:r>
        <w:rPr>
          <w:spacing w:val="-2"/>
        </w:rPr>
        <w:t>different</w:t>
      </w:r>
      <w:r>
        <w:rPr>
          <w:spacing w:val="-5"/>
        </w:rPr>
        <w:t> </w:t>
      </w:r>
      <w:r>
        <w:rPr>
          <w:spacing w:val="-2"/>
        </w:rPr>
        <w:t>amounts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training</w:t>
      </w:r>
      <w:r>
        <w:rPr>
          <w:spacing w:val="40"/>
        </w:rPr>
        <w:t> </w:t>
      </w:r>
      <w:r>
        <w:rPr/>
        <w:t>data.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each</w:t>
      </w:r>
      <w:r>
        <w:rPr>
          <w:spacing w:val="-9"/>
        </w:rPr>
        <w:t> </w:t>
      </w:r>
      <w:r>
        <w:rPr/>
        <w:t>model-speci</w:t>
      </w:r>
      <w:r>
        <w:rPr>
          <w:rFonts w:ascii="Times New Roman" w:hAnsi="Times New Roman"/>
        </w:rPr>
        <w:t>fi</w:t>
      </w:r>
      <w:r>
        <w:rPr/>
        <w:t>c</w:t>
      </w:r>
      <w:r>
        <w:rPr>
          <w:spacing w:val="-9"/>
        </w:rPr>
        <w:t> </w:t>
      </w:r>
      <w:r>
        <w:rPr/>
        <w:t>con</w:t>
      </w:r>
      <w:r>
        <w:rPr>
          <w:rFonts w:ascii="Times New Roman" w:hAnsi="Times New Roman"/>
        </w:rPr>
        <w:t>fi</w:t>
      </w:r>
      <w:r>
        <w:rPr/>
        <w:t>guration,</w:t>
      </w:r>
      <w:r>
        <w:rPr>
          <w:spacing w:val="-10"/>
        </w:rPr>
        <w:t> </w:t>
      </w:r>
      <w:r>
        <w:rPr/>
        <w:t>we</w:t>
      </w:r>
      <w:r>
        <w:rPr>
          <w:spacing w:val="-9"/>
        </w:rPr>
        <w:t> </w:t>
      </w:r>
      <w:r>
        <w:rPr/>
        <w:t>ran</w:t>
      </w:r>
      <w:r>
        <w:rPr>
          <w:spacing w:val="-9"/>
        </w:rPr>
        <w:t> </w:t>
      </w:r>
      <w:r>
        <w:rPr/>
        <w:t>5</w:t>
      </w:r>
      <w:r>
        <w:rPr>
          <w:spacing w:val="-9"/>
        </w:rPr>
        <w:t> </w:t>
      </w:r>
      <w:r>
        <w:rPr/>
        <w:t>different</w:t>
      </w:r>
      <w:r>
        <w:rPr>
          <w:spacing w:val="-10"/>
        </w:rPr>
        <w:t> </w:t>
      </w:r>
      <w:r>
        <w:rPr/>
        <w:t>training/</w:t>
      </w:r>
      <w:r>
        <w:rPr>
          <w:spacing w:val="40"/>
        </w:rPr>
        <w:t> </w:t>
      </w:r>
      <w:r>
        <w:rPr>
          <w:spacing w:val="-2"/>
        </w:rPr>
        <w:t>testing</w:t>
      </w:r>
      <w:r>
        <w:rPr>
          <w:spacing w:val="-3"/>
        </w:rPr>
        <w:t> </w:t>
      </w:r>
      <w:r>
        <w:rPr>
          <w:spacing w:val="-2"/>
        </w:rPr>
        <w:t>instances</w:t>
      </w:r>
      <w:r>
        <w:rPr>
          <w:spacing w:val="-4"/>
        </w:rPr>
        <w:t> </w:t>
      </w:r>
      <w:r>
        <w:rPr>
          <w:spacing w:val="-2"/>
        </w:rPr>
        <w:t>varying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initialization of</w:t>
      </w:r>
      <w:r>
        <w:rPr>
          <w:spacing w:val="-4"/>
        </w:rPr>
        <w:t> </w:t>
      </w:r>
      <w:r>
        <w:rPr>
          <w:spacing w:val="-2"/>
        </w:rPr>
        <w:t>the model</w:t>
      </w:r>
      <w:r>
        <w:rPr>
          <w:spacing w:val="-3"/>
        </w:rPr>
        <w:t> </w:t>
      </w:r>
      <w:r>
        <w:rPr>
          <w:spacing w:val="-2"/>
        </w:rPr>
        <w:t>weights</w:t>
      </w:r>
      <w:r>
        <w:rPr>
          <w:spacing w:val="-4"/>
        </w:rPr>
        <w:t> </w:t>
      </w:r>
      <w:r>
        <w:rPr>
          <w:spacing w:val="-2"/>
        </w:rPr>
        <w:t>as well</w:t>
      </w:r>
      <w:r>
        <w:rPr>
          <w:spacing w:val="-4"/>
        </w:rPr>
        <w:t> </w:t>
      </w:r>
      <w:r>
        <w:rPr>
          <w:spacing w:val="-2"/>
        </w:rPr>
        <w:t>as</w:t>
      </w:r>
      <w:r>
        <w:rPr>
          <w:spacing w:val="40"/>
        </w:rPr>
        <w:t> </w:t>
      </w:r>
      <w:r>
        <w:rPr/>
        <w:t>the resampling of the training data. The main averaged results for the</w:t>
      </w:r>
      <w:r>
        <w:rPr>
          <w:spacing w:val="40"/>
        </w:rPr>
        <w:t> </w:t>
      </w:r>
      <w:r>
        <w:rPr/>
        <w:t>individual tasks are summarized in </w:t>
      </w:r>
      <w:hyperlink w:history="true" w:anchor="_bookmark6">
        <w:r>
          <w:rPr>
            <w:color w:val="007FAC"/>
          </w:rPr>
          <w:t>Figs. 5</w:t>
        </w:r>
      </w:hyperlink>
      <w:r>
        <w:rPr>
          <w:rFonts w:ascii="Arial" w:hAnsi="Arial"/>
          <w:color w:val="007FAC"/>
        </w:rPr>
        <w:t>–</w:t>
      </w:r>
      <w:hyperlink w:history="true" w:anchor="_bookmark6">
        <w:r>
          <w:rPr>
            <w:color w:val="007FAC"/>
          </w:rPr>
          <w:t>7</w:t>
        </w:r>
      </w:hyperlink>
      <w:r>
        <w:rPr/>
        <w:t>, and discussed in the</w:t>
      </w:r>
      <w:r>
        <w:rPr>
          <w:spacing w:val="40"/>
        </w:rPr>
        <w:t> </w:t>
      </w:r>
      <w:r>
        <w:rPr/>
        <w:t>following</w:t>
      </w:r>
      <w:r>
        <w:rPr>
          <w:spacing w:val="45"/>
        </w:rPr>
        <w:t> </w:t>
      </w:r>
      <w:r>
        <w:rPr/>
        <w:t>paragraphs</w:t>
      </w:r>
      <w:r>
        <w:rPr>
          <w:spacing w:val="45"/>
        </w:rPr>
        <w:t> </w:t>
      </w:r>
      <w:r>
        <w:rPr/>
        <w:t>(for</w:t>
      </w:r>
      <w:r>
        <w:rPr>
          <w:spacing w:val="46"/>
        </w:rPr>
        <w:t> </w:t>
      </w:r>
      <w:r>
        <w:rPr/>
        <w:t>individual</w:t>
      </w:r>
      <w:r>
        <w:rPr>
          <w:spacing w:val="45"/>
        </w:rPr>
        <w:t> </w:t>
      </w:r>
      <w:r>
        <w:rPr/>
        <w:t>test</w:t>
      </w:r>
      <w:r>
        <w:rPr>
          <w:spacing w:val="46"/>
        </w:rPr>
        <w:t> </w:t>
      </w:r>
      <w:r>
        <w:rPr/>
        <w:t>curves</w:t>
      </w:r>
      <w:r>
        <w:rPr>
          <w:spacing w:val="47"/>
        </w:rPr>
        <w:t> </w:t>
      </w:r>
      <w:r>
        <w:rPr/>
        <w:t>with</w:t>
      </w:r>
      <w:r>
        <w:rPr>
          <w:spacing w:val="46"/>
        </w:rPr>
        <w:t> </w:t>
      </w:r>
      <w:r>
        <w:rPr>
          <w:spacing w:val="-2"/>
        </w:rPr>
        <w:t>uncertainties,</w:t>
      </w:r>
    </w:p>
    <w:p>
      <w:pPr>
        <w:spacing w:after="0" w:line="276" w:lineRule="auto"/>
        <w:jc w:val="both"/>
        <w:sectPr>
          <w:pgSz w:w="11910" w:h="15880"/>
          <w:pgMar w:header="657" w:footer="553" w:top="840" w:bottom="74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46"/>
        <w:rPr>
          <w:sz w:val="20"/>
        </w:rPr>
      </w:pPr>
    </w:p>
    <w:p>
      <w:pPr>
        <w:pStyle w:val="BodyText"/>
        <w:ind w:left="1899"/>
        <w:rPr>
          <w:sz w:val="20"/>
        </w:rPr>
      </w:pPr>
      <w:r>
        <w:rPr>
          <w:sz w:val="20"/>
        </w:rPr>
        <w:drawing>
          <wp:inline distT="0" distB="0" distL="0" distR="0">
            <wp:extent cx="4335755" cy="3057144"/>
            <wp:effectExtent l="0" t="0" r="0" b="0"/>
            <wp:docPr id="21" name="Image 21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 descr="Image of Fig. 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5755" cy="305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"/>
        <w:rPr>
          <w:sz w:val="14"/>
        </w:rPr>
      </w:pPr>
    </w:p>
    <w:p>
      <w:pPr>
        <w:spacing w:line="288" w:lineRule="auto" w:before="0"/>
        <w:ind w:left="111" w:right="110" w:hanging="1"/>
        <w:jc w:val="both"/>
        <w:rPr>
          <w:sz w:val="14"/>
        </w:rPr>
      </w:pPr>
      <w:r>
        <w:rPr>
          <w:sz w:val="14"/>
        </w:rPr>
        <w:t>Fig.</w:t>
      </w:r>
      <w:r>
        <w:rPr>
          <w:spacing w:val="14"/>
          <w:sz w:val="14"/>
        </w:rPr>
        <w:t> </w:t>
      </w:r>
      <w:r>
        <w:rPr>
          <w:sz w:val="14"/>
        </w:rPr>
        <w:t>3.</w:t>
      </w:r>
      <w:r>
        <w:rPr>
          <w:spacing w:val="40"/>
          <w:sz w:val="14"/>
        </w:rPr>
        <w:t> </w:t>
      </w:r>
      <w:r>
        <w:rPr>
          <w:sz w:val="14"/>
        </w:rPr>
        <w:t>The</w:t>
      </w:r>
      <w:r>
        <w:rPr>
          <w:spacing w:val="14"/>
          <w:sz w:val="14"/>
        </w:rPr>
        <w:t> </w:t>
      </w:r>
      <w:r>
        <w:rPr>
          <w:sz w:val="14"/>
        </w:rPr>
        <w:t>test</w:t>
      </w:r>
      <w:r>
        <w:rPr>
          <w:spacing w:val="14"/>
          <w:sz w:val="14"/>
        </w:rPr>
        <w:t> </w:t>
      </w:r>
      <w:r>
        <w:rPr>
          <w:sz w:val="14"/>
        </w:rPr>
        <w:t>data</w:t>
      </w:r>
      <w:r>
        <w:rPr>
          <w:spacing w:val="14"/>
          <w:sz w:val="14"/>
        </w:rPr>
        <w:t> </w:t>
      </w:r>
      <w:r>
        <w:rPr>
          <w:sz w:val="14"/>
        </w:rPr>
        <w:t>performance</w:t>
      </w:r>
      <w:r>
        <w:rPr>
          <w:spacing w:val="14"/>
          <w:sz w:val="14"/>
        </w:rPr>
        <w:t> </w:t>
      </w:r>
      <w:r>
        <w:rPr>
          <w:sz w:val="14"/>
        </w:rPr>
        <w:t>using</w:t>
      </w:r>
      <w:r>
        <w:rPr>
          <w:spacing w:val="15"/>
          <w:sz w:val="14"/>
        </w:rPr>
        <w:t> </w:t>
      </w:r>
      <w:r>
        <w:rPr>
          <w:sz w:val="14"/>
        </w:rPr>
        <w:t>mean</w:t>
      </w:r>
      <w:r>
        <w:rPr>
          <w:spacing w:val="13"/>
          <w:sz w:val="14"/>
        </w:rPr>
        <w:t> </w:t>
      </w:r>
      <w:r>
        <w:rPr>
          <w:sz w:val="14"/>
        </w:rPr>
        <w:t>absolute</w:t>
      </w:r>
      <w:r>
        <w:rPr>
          <w:spacing w:val="13"/>
          <w:sz w:val="14"/>
        </w:rPr>
        <w:t> </w:t>
      </w:r>
      <w:r>
        <w:rPr>
          <w:sz w:val="14"/>
        </w:rPr>
        <w:t>error</w:t>
      </w:r>
      <w:r>
        <w:rPr>
          <w:spacing w:val="14"/>
          <w:sz w:val="14"/>
        </w:rPr>
        <w:t> </w:t>
      </w:r>
      <w:r>
        <w:rPr>
          <w:sz w:val="14"/>
        </w:rPr>
        <w:t>for</w:t>
      </w:r>
      <w:r>
        <w:rPr>
          <w:spacing w:val="14"/>
          <w:sz w:val="14"/>
        </w:rPr>
        <w:t> </w:t>
      </w:r>
      <w:r>
        <w:rPr>
          <w:sz w:val="14"/>
        </w:rPr>
        <w:t>various</w:t>
      </w:r>
      <w:r>
        <w:rPr>
          <w:spacing w:val="15"/>
          <w:sz w:val="14"/>
        </w:rPr>
        <w:t> </w:t>
      </w:r>
      <w:r>
        <w:rPr>
          <w:sz w:val="14"/>
        </w:rPr>
        <w:t>trained</w:t>
      </w:r>
      <w:r>
        <w:rPr>
          <w:spacing w:val="14"/>
          <w:sz w:val="14"/>
        </w:rPr>
        <w:t> </w:t>
      </w:r>
      <w:r>
        <w:rPr>
          <w:sz w:val="14"/>
        </w:rPr>
        <w:t>autoencoders.</w:t>
      </w:r>
      <w:r>
        <w:rPr>
          <w:spacing w:val="13"/>
          <w:sz w:val="14"/>
        </w:rPr>
        <w:t> </w:t>
      </w:r>
      <w:r>
        <w:rPr>
          <w:sz w:val="14"/>
        </w:rPr>
        <w:t>Solid</w:t>
      </w:r>
      <w:r>
        <w:rPr>
          <w:spacing w:val="15"/>
          <w:sz w:val="14"/>
        </w:rPr>
        <w:t> </w:t>
      </w:r>
      <w:r>
        <w:rPr>
          <w:sz w:val="14"/>
        </w:rPr>
        <w:t>lines</w:t>
      </w:r>
      <w:r>
        <w:rPr>
          <w:spacing w:val="14"/>
          <w:sz w:val="14"/>
        </w:rPr>
        <w:t> </w:t>
      </w:r>
      <w:r>
        <w:rPr>
          <w:sz w:val="14"/>
        </w:rPr>
        <w:t>are</w:t>
      </w:r>
      <w:r>
        <w:rPr>
          <w:spacing w:val="13"/>
          <w:sz w:val="14"/>
        </w:rPr>
        <w:t> </w:t>
      </w:r>
      <w:r>
        <w:rPr>
          <w:sz w:val="14"/>
        </w:rPr>
        <w:t>from</w:t>
      </w:r>
      <w:r>
        <w:rPr>
          <w:spacing w:val="15"/>
          <w:sz w:val="14"/>
        </w:rPr>
        <w:t> </w:t>
      </w:r>
      <w:r>
        <w:rPr>
          <w:sz w:val="14"/>
        </w:rPr>
        <w:t>the</w:t>
      </w:r>
      <w:r>
        <w:rPr>
          <w:spacing w:val="14"/>
          <w:sz w:val="14"/>
        </w:rPr>
        <w:t> </w:t>
      </w:r>
      <w:r>
        <w:rPr>
          <w:sz w:val="14"/>
        </w:rPr>
        <w:t>overcomplete</w:t>
      </w:r>
      <w:r>
        <w:rPr>
          <w:spacing w:val="15"/>
          <w:sz w:val="14"/>
        </w:rPr>
        <w:t> </w:t>
      </w:r>
      <w:r>
        <w:rPr>
          <w:sz w:val="14"/>
        </w:rPr>
        <w:t>autoencoders</w:t>
      </w:r>
      <w:r>
        <w:rPr>
          <w:spacing w:val="13"/>
          <w:sz w:val="14"/>
        </w:rPr>
        <w:t> </w:t>
      </w:r>
      <w:r>
        <w:rPr>
          <w:sz w:val="14"/>
        </w:rPr>
        <w:t>while</w:t>
      </w:r>
      <w:r>
        <w:rPr>
          <w:spacing w:val="14"/>
          <w:sz w:val="14"/>
        </w:rPr>
        <w:t> </w:t>
      </w:r>
      <w:r>
        <w:rPr>
          <w:sz w:val="14"/>
        </w:rPr>
        <w:t>the</w:t>
      </w:r>
      <w:r>
        <w:rPr>
          <w:spacing w:val="14"/>
          <w:sz w:val="14"/>
        </w:rPr>
        <w:t> </w:t>
      </w:r>
      <w:r>
        <w:rPr>
          <w:sz w:val="14"/>
        </w:rPr>
        <w:t>dotted</w:t>
      </w:r>
      <w:r>
        <w:rPr>
          <w:spacing w:val="40"/>
          <w:sz w:val="14"/>
        </w:rPr>
        <w:t> </w:t>
      </w:r>
      <w:r>
        <w:rPr>
          <w:sz w:val="14"/>
        </w:rPr>
        <w:t>line model is from the undercomplete autoencoder. Models with 17, 34, and 68 feature map dimensions in the bottleneck layer were tested. The 2nd row in the x axis</w:t>
      </w:r>
      <w:r>
        <w:rPr>
          <w:spacing w:val="40"/>
          <w:sz w:val="14"/>
        </w:rPr>
        <w:t> </w:t>
      </w:r>
      <w:r>
        <w:rPr>
          <w:sz w:val="14"/>
        </w:rPr>
        <w:t>labels</w:t>
      </w:r>
      <w:r>
        <w:rPr>
          <w:spacing w:val="19"/>
          <w:sz w:val="14"/>
        </w:rPr>
        <w:t> </w:t>
      </w:r>
      <w:r>
        <w:rPr>
          <w:sz w:val="14"/>
        </w:rPr>
        <w:t>is</w:t>
      </w:r>
      <w:r>
        <w:rPr>
          <w:spacing w:val="18"/>
          <w:sz w:val="14"/>
        </w:rPr>
        <w:t> </w:t>
      </w:r>
      <w:r>
        <w:rPr>
          <w:sz w:val="14"/>
        </w:rPr>
        <w:t>showing</w:t>
      </w:r>
      <w:r>
        <w:rPr>
          <w:spacing w:val="20"/>
          <w:sz w:val="14"/>
        </w:rPr>
        <w:t> </w:t>
      </w:r>
      <w:r>
        <w:rPr>
          <w:sz w:val="14"/>
        </w:rPr>
        <w:t>the</w:t>
      </w:r>
      <w:r>
        <w:rPr>
          <w:spacing w:val="19"/>
          <w:sz w:val="14"/>
        </w:rPr>
        <w:t> </w:t>
      </w:r>
      <w:r>
        <w:rPr>
          <w:sz w:val="14"/>
        </w:rPr>
        <w:t>number</w:t>
      </w:r>
      <w:r>
        <w:rPr>
          <w:spacing w:val="19"/>
          <w:sz w:val="14"/>
        </w:rPr>
        <w:t> </w:t>
      </w:r>
      <w:r>
        <w:rPr>
          <w:sz w:val="14"/>
        </w:rPr>
        <w:t>of</w:t>
      </w:r>
      <w:r>
        <w:rPr>
          <w:spacing w:val="19"/>
          <w:sz w:val="14"/>
        </w:rPr>
        <w:t> </w:t>
      </w:r>
      <w:r>
        <w:rPr>
          <w:sz w:val="14"/>
        </w:rPr>
        <w:t>layers</w:t>
      </w:r>
      <w:r>
        <w:rPr>
          <w:spacing w:val="19"/>
          <w:sz w:val="14"/>
        </w:rPr>
        <w:t> </w:t>
      </w:r>
      <w:r>
        <w:rPr>
          <w:sz w:val="14"/>
        </w:rPr>
        <w:t>used</w:t>
      </w:r>
      <w:r>
        <w:rPr>
          <w:spacing w:val="18"/>
          <w:sz w:val="14"/>
        </w:rPr>
        <w:t> </w:t>
      </w:r>
      <w:r>
        <w:rPr>
          <w:sz w:val="14"/>
        </w:rPr>
        <w:t>in</w:t>
      </w:r>
      <w:r>
        <w:rPr>
          <w:spacing w:val="19"/>
          <w:sz w:val="14"/>
        </w:rPr>
        <w:t> </w:t>
      </w:r>
      <w:r>
        <w:rPr>
          <w:sz w:val="14"/>
        </w:rPr>
        <w:t>the</w:t>
      </w:r>
      <w:r>
        <w:rPr>
          <w:spacing w:val="19"/>
          <w:sz w:val="14"/>
        </w:rPr>
        <w:t> </w:t>
      </w:r>
      <w:r>
        <w:rPr>
          <w:sz w:val="14"/>
        </w:rPr>
        <w:t>encoder.</w:t>
      </w:r>
      <w:r>
        <w:rPr>
          <w:spacing w:val="19"/>
          <w:sz w:val="14"/>
        </w:rPr>
        <w:t> </w:t>
      </w:r>
      <w:r>
        <w:rPr>
          <w:sz w:val="14"/>
        </w:rPr>
        <w:t>Different</w:t>
      </w:r>
      <w:r>
        <w:rPr>
          <w:spacing w:val="19"/>
          <w:sz w:val="14"/>
        </w:rPr>
        <w:t> </w:t>
      </w:r>
      <w:r>
        <w:rPr>
          <w:sz w:val="14"/>
        </w:rPr>
        <w:t>colors</w:t>
      </w:r>
      <w:r>
        <w:rPr>
          <w:spacing w:val="19"/>
          <w:sz w:val="14"/>
        </w:rPr>
        <w:t> </w:t>
      </w:r>
      <w:r>
        <w:rPr>
          <w:sz w:val="14"/>
        </w:rPr>
        <w:t>of</w:t>
      </w:r>
      <w:r>
        <w:rPr>
          <w:spacing w:val="18"/>
          <w:sz w:val="14"/>
        </w:rPr>
        <w:t> </w:t>
      </w:r>
      <w:r>
        <w:rPr>
          <w:sz w:val="14"/>
        </w:rPr>
        <w:t>the</w:t>
      </w:r>
      <w:r>
        <w:rPr>
          <w:spacing w:val="19"/>
          <w:sz w:val="14"/>
        </w:rPr>
        <w:t> </w:t>
      </w:r>
      <w:r>
        <w:rPr>
          <w:sz w:val="14"/>
        </w:rPr>
        <w:t>lines</w:t>
      </w:r>
      <w:r>
        <w:rPr>
          <w:spacing w:val="20"/>
          <w:sz w:val="14"/>
        </w:rPr>
        <w:t> </w:t>
      </w:r>
      <w:r>
        <w:rPr>
          <w:sz w:val="14"/>
        </w:rPr>
        <w:t>represent</w:t>
      </w:r>
      <w:r>
        <w:rPr>
          <w:spacing w:val="19"/>
          <w:sz w:val="14"/>
        </w:rPr>
        <w:t> </w:t>
      </w:r>
      <w:r>
        <w:rPr>
          <w:sz w:val="14"/>
        </w:rPr>
        <w:t>the</w:t>
      </w:r>
      <w:r>
        <w:rPr>
          <w:spacing w:val="19"/>
          <w:sz w:val="14"/>
        </w:rPr>
        <w:t> </w:t>
      </w:r>
      <w:r>
        <w:rPr>
          <w:sz w:val="14"/>
        </w:rPr>
        <w:t>number</w:t>
      </w:r>
      <w:r>
        <w:rPr>
          <w:spacing w:val="19"/>
          <w:sz w:val="14"/>
        </w:rPr>
        <w:t> </w:t>
      </w:r>
      <w:r>
        <w:rPr>
          <w:sz w:val="14"/>
        </w:rPr>
        <w:t>of</w:t>
      </w:r>
      <w:r>
        <w:rPr>
          <w:spacing w:val="18"/>
          <w:sz w:val="14"/>
        </w:rPr>
        <w:t> </w:t>
      </w:r>
      <w:r>
        <w:rPr>
          <w:sz w:val="14"/>
        </w:rPr>
        <w:t>feature</w:t>
      </w:r>
      <w:r>
        <w:rPr>
          <w:spacing w:val="20"/>
          <w:sz w:val="14"/>
        </w:rPr>
        <w:t> </w:t>
      </w:r>
      <w:r>
        <w:rPr>
          <w:sz w:val="14"/>
        </w:rPr>
        <w:t>maps</w:t>
      </w:r>
      <w:r>
        <w:rPr>
          <w:spacing w:val="19"/>
          <w:sz w:val="14"/>
        </w:rPr>
        <w:t> </w:t>
      </w:r>
      <w:r>
        <w:rPr>
          <w:sz w:val="14"/>
        </w:rPr>
        <w:t>used</w:t>
      </w:r>
      <w:r>
        <w:rPr>
          <w:spacing w:val="19"/>
          <w:sz w:val="14"/>
        </w:rPr>
        <w:t> </w:t>
      </w:r>
      <w:r>
        <w:rPr>
          <w:sz w:val="14"/>
        </w:rPr>
        <w:t>in</w:t>
      </w:r>
      <w:r>
        <w:rPr>
          <w:spacing w:val="19"/>
          <w:sz w:val="14"/>
        </w:rPr>
        <w:t> </w:t>
      </w:r>
      <w:r>
        <w:rPr>
          <w:sz w:val="14"/>
        </w:rPr>
        <w:t>the</w:t>
      </w:r>
      <w:r>
        <w:rPr>
          <w:spacing w:val="18"/>
          <w:sz w:val="14"/>
        </w:rPr>
        <w:t> </w:t>
      </w:r>
      <w:r>
        <w:rPr>
          <w:sz w:val="14"/>
        </w:rPr>
        <w:t>3rd</w:t>
      </w:r>
      <w:r>
        <w:rPr>
          <w:spacing w:val="20"/>
          <w:sz w:val="14"/>
        </w:rPr>
        <w:t> </w:t>
      </w:r>
      <w:r>
        <w:rPr>
          <w:sz w:val="14"/>
        </w:rPr>
        <w:t>and</w:t>
      </w:r>
      <w:r>
        <w:rPr>
          <w:spacing w:val="19"/>
          <w:sz w:val="14"/>
        </w:rPr>
        <w:t> </w:t>
      </w:r>
      <w:r>
        <w:rPr>
          <w:sz w:val="14"/>
        </w:rPr>
        <w:t>deeper</w:t>
      </w:r>
      <w:r>
        <w:rPr>
          <w:spacing w:val="19"/>
          <w:sz w:val="14"/>
        </w:rPr>
        <w:t> </w:t>
      </w:r>
      <w:r>
        <w:rPr>
          <w:sz w:val="14"/>
        </w:rPr>
        <w:t>layers.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header="657" w:footer="553" w:top="600" w:bottom="280" w:left="640" w:right="640"/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99"/>
        <w:rPr>
          <w:sz w:val="20"/>
        </w:rPr>
      </w:pPr>
      <w:r>
        <w:rPr>
          <w:sz w:val="20"/>
        </w:rPr>
        <w:drawing>
          <wp:inline distT="0" distB="0" distL="0" distR="0">
            <wp:extent cx="6492586" cy="2365248"/>
            <wp:effectExtent l="0" t="0" r="0" b="0"/>
            <wp:docPr id="22" name="Image 22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 descr="Image of Fig. 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2586" cy="236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14"/>
        </w:rPr>
      </w:pPr>
    </w:p>
    <w:p>
      <w:pPr>
        <w:spacing w:line="288" w:lineRule="auto" w:before="0"/>
        <w:ind w:left="111" w:right="110" w:firstLine="0"/>
        <w:jc w:val="both"/>
        <w:rPr>
          <w:sz w:val="14"/>
        </w:rPr>
      </w:pPr>
      <w:bookmarkStart w:name="_bookmark5" w:id="22"/>
      <w:bookmarkEnd w:id="22"/>
      <w:r>
        <w:rPr/>
      </w:r>
      <w:r>
        <w:rPr>
          <w:sz w:val="14"/>
        </w:rPr>
        <w:t>Fig.</w:t>
      </w:r>
      <w:r>
        <w:rPr>
          <w:spacing w:val="18"/>
          <w:sz w:val="14"/>
        </w:rPr>
        <w:t> </w:t>
      </w:r>
      <w:r>
        <w:rPr>
          <w:sz w:val="14"/>
        </w:rPr>
        <w:t>4.</w:t>
      </w:r>
      <w:r>
        <w:rPr>
          <w:spacing w:val="40"/>
          <w:sz w:val="14"/>
        </w:rPr>
        <w:t> </w:t>
      </w:r>
      <w:r>
        <w:rPr>
          <w:sz w:val="14"/>
        </w:rPr>
        <w:t>Waveforms</w:t>
      </w:r>
      <w:r>
        <w:rPr>
          <w:spacing w:val="18"/>
          <w:sz w:val="14"/>
        </w:rPr>
        <w:t> </w:t>
      </w:r>
      <w:r>
        <w:rPr>
          <w:sz w:val="14"/>
        </w:rPr>
        <w:t>from</w:t>
      </w:r>
      <w:r>
        <w:rPr>
          <w:spacing w:val="18"/>
          <w:sz w:val="14"/>
        </w:rPr>
        <w:t> </w:t>
      </w:r>
      <w:r>
        <w:rPr>
          <w:sz w:val="14"/>
        </w:rPr>
        <w:t>the</w:t>
      </w:r>
      <w:r>
        <w:rPr>
          <w:spacing w:val="17"/>
          <w:sz w:val="14"/>
        </w:rPr>
        <w:t> </w:t>
      </w:r>
      <w:r>
        <w:rPr>
          <w:sz w:val="14"/>
        </w:rPr>
        <w:t>autoencoders</w:t>
      </w:r>
      <w:r>
        <w:rPr>
          <w:spacing w:val="17"/>
          <w:sz w:val="14"/>
        </w:rPr>
        <w:t> </w:t>
      </w:r>
      <w:r>
        <w:rPr>
          <w:sz w:val="14"/>
        </w:rPr>
        <w:t>with</w:t>
      </w:r>
      <w:r>
        <w:rPr>
          <w:spacing w:val="18"/>
          <w:sz w:val="14"/>
        </w:rPr>
        <w:t> </w:t>
      </w:r>
      <w:r>
        <w:rPr>
          <w:sz w:val="14"/>
        </w:rPr>
        <w:t>bottleneck</w:t>
      </w:r>
      <w:r>
        <w:rPr>
          <w:spacing w:val="17"/>
          <w:sz w:val="14"/>
        </w:rPr>
        <w:t> </w:t>
      </w:r>
      <w:r>
        <w:rPr>
          <w:sz w:val="14"/>
        </w:rPr>
        <w:t>dimension</w:t>
      </w:r>
      <w:r>
        <w:rPr>
          <w:spacing w:val="19"/>
          <w:sz w:val="14"/>
        </w:rPr>
        <w:t> </w:t>
      </w:r>
      <w:r>
        <w:rPr>
          <w:sz w:val="14"/>
        </w:rPr>
        <w:t>68,</w:t>
      </w:r>
      <w:r>
        <w:rPr>
          <w:spacing w:val="17"/>
          <w:sz w:val="14"/>
        </w:rPr>
        <w:t> </w:t>
      </w:r>
      <w:r>
        <w:rPr>
          <w:sz w:val="14"/>
        </w:rPr>
        <w:t>blue</w:t>
      </w:r>
      <w:r>
        <w:rPr>
          <w:spacing w:val="17"/>
          <w:sz w:val="14"/>
        </w:rPr>
        <w:t> </w:t>
      </w:r>
      <w:r>
        <w:rPr>
          <w:sz w:val="14"/>
        </w:rPr>
        <w:t>and</w:t>
      </w:r>
      <w:r>
        <w:rPr>
          <w:spacing w:val="18"/>
          <w:sz w:val="14"/>
        </w:rPr>
        <w:t> </w:t>
      </w:r>
      <w:r>
        <w:rPr>
          <w:sz w:val="14"/>
        </w:rPr>
        <w:t>orange</w:t>
      </w:r>
      <w:r>
        <w:rPr>
          <w:spacing w:val="17"/>
          <w:sz w:val="14"/>
        </w:rPr>
        <w:t> </w:t>
      </w:r>
      <w:r>
        <w:rPr>
          <w:sz w:val="14"/>
        </w:rPr>
        <w:t>waveforms</w:t>
      </w:r>
      <w:r>
        <w:rPr>
          <w:spacing w:val="18"/>
          <w:sz w:val="14"/>
        </w:rPr>
        <w:t> </w:t>
      </w:r>
      <w:r>
        <w:rPr>
          <w:sz w:val="14"/>
        </w:rPr>
        <w:t>are</w:t>
      </w:r>
      <w:r>
        <w:rPr>
          <w:spacing w:val="18"/>
          <w:sz w:val="14"/>
        </w:rPr>
        <w:t> </w:t>
      </w:r>
      <w:r>
        <w:rPr>
          <w:sz w:val="14"/>
        </w:rPr>
        <w:t>the</w:t>
      </w:r>
      <w:r>
        <w:rPr>
          <w:spacing w:val="17"/>
          <w:sz w:val="14"/>
        </w:rPr>
        <w:t> </w:t>
      </w:r>
      <w:r>
        <w:rPr>
          <w:sz w:val="14"/>
        </w:rPr>
        <w:t>inputs</w:t>
      </w:r>
      <w:r>
        <w:rPr>
          <w:spacing w:val="18"/>
          <w:sz w:val="14"/>
        </w:rPr>
        <w:t> </w:t>
      </w:r>
      <w:r>
        <w:rPr>
          <w:sz w:val="14"/>
        </w:rPr>
        <w:t>and</w:t>
      </w:r>
      <w:r>
        <w:rPr>
          <w:spacing w:val="17"/>
          <w:sz w:val="14"/>
        </w:rPr>
        <w:t> </w:t>
      </w:r>
      <w:r>
        <w:rPr>
          <w:sz w:val="14"/>
        </w:rPr>
        <w:t>outputs</w:t>
      </w:r>
      <w:r>
        <w:rPr>
          <w:spacing w:val="18"/>
          <w:sz w:val="14"/>
        </w:rPr>
        <w:t> </w:t>
      </w:r>
      <w:r>
        <w:rPr>
          <w:sz w:val="14"/>
        </w:rPr>
        <w:t>(reconstructed),</w:t>
      </w:r>
      <w:r>
        <w:rPr>
          <w:spacing w:val="18"/>
          <w:sz w:val="14"/>
        </w:rPr>
        <w:t> </w:t>
      </w:r>
      <w:r>
        <w:rPr>
          <w:sz w:val="14"/>
        </w:rPr>
        <w:t>respectively.</w:t>
      </w:r>
      <w:r>
        <w:rPr>
          <w:spacing w:val="19"/>
          <w:sz w:val="14"/>
        </w:rPr>
        <w:t> </w:t>
      </w:r>
      <w:r>
        <w:rPr>
          <w:sz w:val="14"/>
        </w:rPr>
        <w:t>The</w:t>
      </w:r>
      <w:r>
        <w:rPr>
          <w:spacing w:val="40"/>
          <w:sz w:val="14"/>
        </w:rPr>
        <w:t> </w:t>
      </w:r>
      <w:r>
        <w:rPr>
          <w:sz w:val="14"/>
        </w:rPr>
        <w:t>three rows in each panel are the east-west, north-south and vertical components. (a) Outputs from the undercomplete autoencoder. (b) Outputs from the overcomplete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autoencoder.</w:t>
      </w:r>
    </w:p>
    <w:p>
      <w:pPr>
        <w:pStyle w:val="BodyText"/>
        <w:spacing w:before="6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7" w:footer="553" w:top="840" w:bottom="740" w:left="640" w:right="640"/>
        </w:sectPr>
      </w:pPr>
    </w:p>
    <w:p>
      <w:pPr>
        <w:pStyle w:val="BodyText"/>
        <w:spacing w:line="276" w:lineRule="auto" w:before="109"/>
        <w:ind w:left="111" w:right="38"/>
        <w:jc w:val="both"/>
      </w:pPr>
      <w:r>
        <w:rPr/>
        <w:t>please</w:t>
      </w:r>
      <w:r>
        <w:rPr>
          <w:spacing w:val="-3"/>
        </w:rPr>
        <w:t> </w:t>
      </w:r>
      <w:r>
        <w:rPr/>
        <w:t>refer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>
          <w:color w:val="007FAC"/>
        </w:rPr>
        <w:t>Fig.</w:t>
      </w:r>
      <w:r>
        <w:rPr>
          <w:color w:val="007FAC"/>
          <w:spacing w:val="-3"/>
        </w:rPr>
        <w:t> </w:t>
      </w:r>
      <w:r>
        <w:rPr>
          <w:color w:val="007FAC"/>
        </w:rPr>
        <w:t>S2</w:t>
      </w:r>
      <w:r>
        <w:rPr>
          <w:color w:val="007FAC"/>
          <w:spacing w:val="-3"/>
        </w:rPr>
        <w:t> </w:t>
      </w:r>
      <w:r>
        <w:rPr/>
        <w:t>S3,</w:t>
      </w:r>
      <w:r>
        <w:rPr>
          <w:spacing w:val="-2"/>
        </w:rPr>
        <w:t> </w:t>
      </w:r>
      <w:r>
        <w:rPr/>
        <w:t>S4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S5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supplementary</w:t>
      </w:r>
      <w:r>
        <w:rPr>
          <w:spacing w:val="-3"/>
        </w:rPr>
        <w:t> </w:t>
      </w:r>
      <w:r>
        <w:rPr/>
        <w:t>material</w:t>
      </w:r>
      <w:r>
        <w:rPr>
          <w:spacing w:val="-3"/>
        </w:rPr>
        <w:t> </w:t>
      </w:r>
      <w:r>
        <w:rPr/>
        <w:t>that</w:t>
      </w:r>
      <w:r>
        <w:rPr>
          <w:spacing w:val="40"/>
        </w:rPr>
        <w:t> </w:t>
      </w:r>
      <w:r>
        <w:rPr>
          <w:spacing w:val="-2"/>
        </w:rPr>
        <w:t>accompanies</w:t>
      </w:r>
      <w:r>
        <w:rPr>
          <w:spacing w:val="-8"/>
        </w:rPr>
        <w:t> </w:t>
      </w:r>
      <w:r>
        <w:rPr>
          <w:spacing w:val="-2"/>
        </w:rPr>
        <w:t>this</w:t>
      </w:r>
      <w:r>
        <w:rPr>
          <w:spacing w:val="-8"/>
        </w:rPr>
        <w:t> </w:t>
      </w:r>
      <w:r>
        <w:rPr>
          <w:spacing w:val="-2"/>
        </w:rPr>
        <w:t>paper).</w:t>
      </w:r>
      <w:r>
        <w:rPr>
          <w:spacing w:val="-7"/>
        </w:rPr>
        <w:t> </w:t>
      </w:r>
      <w:r>
        <w:rPr>
          <w:spacing w:val="-2"/>
        </w:rPr>
        <w:t>We</w:t>
      </w:r>
      <w:r>
        <w:rPr>
          <w:spacing w:val="-8"/>
        </w:rPr>
        <w:t> </w:t>
      </w:r>
      <w:r>
        <w:rPr>
          <w:spacing w:val="-2"/>
        </w:rPr>
        <w:t>choose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show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results</w:t>
      </w:r>
      <w:r>
        <w:rPr>
          <w:spacing w:val="-7"/>
        </w:rPr>
        <w:t> </w:t>
      </w:r>
      <w:r>
        <w:rPr>
          <w:spacing w:val="-2"/>
        </w:rPr>
        <w:t>from</w:t>
      </w:r>
      <w:r>
        <w:rPr>
          <w:spacing w:val="-8"/>
        </w:rPr>
        <w:t> </w:t>
      </w:r>
      <w:r>
        <w:rPr>
          <w:spacing w:val="-2"/>
        </w:rPr>
        <w:t>models</w:t>
      </w:r>
      <w:r>
        <w:rPr>
          <w:spacing w:val="-8"/>
        </w:rPr>
        <w:t> </w:t>
      </w:r>
      <w:r>
        <w:rPr>
          <w:spacing w:val="-2"/>
        </w:rPr>
        <w:t>with</w:t>
      </w:r>
      <w:r>
        <w:rPr>
          <w:spacing w:val="40"/>
        </w:rPr>
        <w:t> </w:t>
      </w:r>
      <w:bookmarkStart w:name="_bookmark6" w:id="23"/>
      <w:bookmarkEnd w:id="23"/>
      <w:r>
        <w:rPr/>
        <w:t>an</w:t>
      </w:r>
      <w:r>
        <w:rPr>
          <w:spacing w:val="-1"/>
        </w:rPr>
        <w:t> </w:t>
      </w:r>
      <w:r>
        <w:rPr/>
        <w:t>extra</w:t>
      </w:r>
      <w:r>
        <w:rPr>
          <w:spacing w:val="-2"/>
        </w:rPr>
        <w:t> </w:t>
      </w:r>
      <w:r>
        <w:rPr/>
        <w:t>CNN layer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application</w:t>
      </w:r>
      <w:r>
        <w:rPr>
          <w:spacing w:val="-2"/>
        </w:rPr>
        <w:t> </w:t>
      </w:r>
      <w:r>
        <w:rPr/>
        <w:t>layers</w:t>
      </w:r>
      <w:r>
        <w:rPr>
          <w:spacing w:val="-1"/>
        </w:rPr>
        <w:t> </w:t>
      </w:r>
      <w:r>
        <w:rPr/>
        <w:t>here,</w:t>
      </w:r>
      <w:r>
        <w:rPr>
          <w:spacing w:val="-1"/>
        </w:rPr>
        <w:t> </w:t>
      </w:r>
      <w:r>
        <w:rPr/>
        <w:t>because</w:t>
      </w:r>
      <w:r>
        <w:rPr>
          <w:spacing w:val="-2"/>
        </w:rPr>
        <w:t> </w:t>
      </w:r>
      <w:r>
        <w:rPr/>
        <w:t>they</w:t>
      </w:r>
      <w:r>
        <w:rPr>
          <w:spacing w:val="-1"/>
        </w:rPr>
        <w:t> </w:t>
      </w:r>
      <w:r>
        <w:rPr>
          <w:spacing w:val="-2"/>
        </w:rPr>
        <w:t>perform</w:t>
      </w:r>
    </w:p>
    <w:p>
      <w:pPr>
        <w:pStyle w:val="BodyText"/>
        <w:spacing w:line="276" w:lineRule="auto" w:before="109"/>
        <w:ind w:left="111" w:right="106"/>
      </w:pPr>
      <w:r>
        <w:rPr/>
        <w:br w:type="column"/>
      </w:r>
      <w:r>
        <w:rPr/>
        <w:t>better.</w:t>
      </w:r>
      <w:r>
        <w:rPr>
          <w:spacing w:val="-10"/>
        </w:rPr>
        <w:t> </w:t>
      </w:r>
      <w:r>
        <w:rPr/>
        <w:t>Results</w:t>
      </w:r>
      <w:r>
        <w:rPr>
          <w:spacing w:val="-10"/>
        </w:rPr>
        <w:t> </w:t>
      </w:r>
      <w:r>
        <w:rPr/>
        <w:t>from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models</w:t>
      </w:r>
      <w:r>
        <w:rPr>
          <w:spacing w:val="-10"/>
        </w:rPr>
        <w:t> </w:t>
      </w:r>
      <w:r>
        <w:rPr/>
        <w:t>without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CNN</w:t>
      </w:r>
      <w:r>
        <w:rPr>
          <w:spacing w:val="-10"/>
        </w:rPr>
        <w:t> </w:t>
      </w:r>
      <w:r>
        <w:rPr/>
        <w:t>layer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application</w:t>
      </w:r>
      <w:r>
        <w:rPr>
          <w:spacing w:val="40"/>
        </w:rPr>
        <w:t> </w:t>
      </w:r>
      <w:r>
        <w:rPr/>
        <w:t>layers are in </w:t>
      </w:r>
      <w:r>
        <w:rPr>
          <w:color w:val="007FAC"/>
        </w:rPr>
        <w:t>Fig. S6 </w:t>
      </w:r>
      <w:r>
        <w:rPr/>
        <w:t>through </w:t>
      </w:r>
      <w:r>
        <w:rPr>
          <w:color w:val="007FAC"/>
        </w:rPr>
        <w:t>Fig. S11</w:t>
      </w:r>
      <w:r>
        <w:rPr/>
        <w:t>.</w:t>
      </w:r>
    </w:p>
    <w:p>
      <w:pPr>
        <w:pStyle w:val="BodyText"/>
        <w:spacing w:line="182" w:lineRule="exact"/>
        <w:ind w:left="350"/>
      </w:pPr>
      <w:r>
        <w:rPr/>
        <w:t>From</w:t>
      </w:r>
      <w:r>
        <w:rPr>
          <w:spacing w:val="2"/>
        </w:rPr>
        <w:t> </w:t>
      </w:r>
      <w:hyperlink w:history="true" w:anchor="_bookmark6">
        <w:r>
          <w:rPr>
            <w:color w:val="007FAC"/>
          </w:rPr>
          <w:t>Figs.</w:t>
        </w:r>
        <w:r>
          <w:rPr>
            <w:color w:val="007FAC"/>
            <w:spacing w:val="2"/>
          </w:rPr>
          <w:t> </w:t>
        </w:r>
        <w:r>
          <w:rPr>
            <w:color w:val="007FAC"/>
          </w:rPr>
          <w:t>5</w:t>
        </w:r>
      </w:hyperlink>
      <w:r>
        <w:rPr>
          <w:rFonts w:ascii="Arial" w:hAnsi="Arial"/>
          <w:color w:val="007FAC"/>
        </w:rPr>
        <w:t>–</w:t>
      </w:r>
      <w:hyperlink w:history="true" w:anchor="_bookmark6">
        <w:r>
          <w:rPr>
            <w:color w:val="007FAC"/>
          </w:rPr>
          <w:t>7</w:t>
        </w:r>
      </w:hyperlink>
      <w:r>
        <w:rPr/>
        <w:t>,</w:t>
      </w:r>
      <w:r>
        <w:rPr>
          <w:spacing w:val="4"/>
        </w:rPr>
        <w:t> </w:t>
      </w:r>
      <w:r>
        <w:rPr/>
        <w:t>we</w:t>
      </w:r>
      <w:r>
        <w:rPr>
          <w:spacing w:val="2"/>
        </w:rPr>
        <w:t> </w:t>
      </w:r>
      <w:r>
        <w:rPr/>
        <w:t>can</w:t>
      </w:r>
      <w:r>
        <w:rPr>
          <w:spacing w:val="3"/>
        </w:rPr>
        <w:t> </w:t>
      </w:r>
      <w:r>
        <w:rPr/>
        <w:t>see</w:t>
      </w:r>
      <w:r>
        <w:rPr>
          <w:spacing w:val="2"/>
        </w:rPr>
        <w:t> </w:t>
      </w:r>
      <w:r>
        <w:rPr/>
        <w:t>some</w:t>
      </w:r>
      <w:r>
        <w:rPr>
          <w:spacing w:val="3"/>
        </w:rPr>
        <w:t> </w:t>
      </w:r>
      <w:r>
        <w:rPr/>
        <w:t>interesting</w:t>
      </w:r>
      <w:r>
        <w:rPr>
          <w:spacing w:val="1"/>
        </w:rPr>
        <w:t> </w:t>
      </w:r>
      <w:r>
        <w:rPr/>
        <w:t>common</w:t>
      </w:r>
      <w:r>
        <w:rPr>
          <w:spacing w:val="3"/>
        </w:rPr>
        <w:t> </w:t>
      </w:r>
      <w:r>
        <w:rPr/>
        <w:t>trends.</w:t>
      </w:r>
      <w:r>
        <w:rPr>
          <w:spacing w:val="2"/>
        </w:rPr>
        <w:t> </w:t>
      </w:r>
      <w:r>
        <w:rPr/>
        <w:t>(1)</w:t>
      </w:r>
      <w:r>
        <w:rPr>
          <w:spacing w:val="3"/>
        </w:rPr>
        <w:t> </w:t>
      </w:r>
      <w:r>
        <w:rPr>
          <w:spacing w:val="-5"/>
        </w:rPr>
        <w:t>As</w:t>
      </w:r>
    </w:p>
    <w:p>
      <w:pPr>
        <w:spacing w:after="0" w:line="182" w:lineRule="exact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6"/>
            <w:col w:w="5249"/>
          </w:cols>
        </w:sectPr>
      </w:pPr>
    </w:p>
    <w:p>
      <w:pPr>
        <w:pStyle w:val="BodyText"/>
        <w:spacing w:before="30"/>
        <w:rPr>
          <w:sz w:val="20"/>
        </w:rPr>
      </w:pPr>
    </w:p>
    <w:p>
      <w:pPr>
        <w:pStyle w:val="BodyText"/>
        <w:ind w:left="197"/>
        <w:rPr>
          <w:sz w:val="20"/>
        </w:rPr>
      </w:pPr>
      <w:r>
        <w:rPr>
          <w:sz w:val="20"/>
        </w:rPr>
        <w:drawing>
          <wp:inline distT="0" distB="0" distL="0" distR="0">
            <wp:extent cx="6500005" cy="4239768"/>
            <wp:effectExtent l="0" t="0" r="0" b="0"/>
            <wp:docPr id="23" name="Image 23" descr="Image of Fig.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 descr="Image of Fig. 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0005" cy="423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"/>
        <w:rPr>
          <w:sz w:val="14"/>
        </w:rPr>
      </w:pPr>
    </w:p>
    <w:p>
      <w:pPr>
        <w:spacing w:line="288" w:lineRule="auto" w:before="0"/>
        <w:ind w:left="111" w:right="109" w:hanging="1"/>
        <w:jc w:val="both"/>
        <w:rPr>
          <w:sz w:val="14"/>
        </w:rPr>
      </w:pPr>
      <w:r>
        <w:rPr>
          <w:sz w:val="14"/>
        </w:rPr>
        <w:t>Fig. 5.</w:t>
      </w:r>
      <w:r>
        <w:rPr>
          <w:spacing w:val="40"/>
          <w:sz w:val="14"/>
        </w:rPr>
        <w:t> </w:t>
      </w:r>
      <w:r>
        <w:rPr>
          <w:sz w:val="14"/>
        </w:rPr>
        <w:t>Averaged accuracy for the test data set for binary classi</w:t>
      </w:r>
      <w:r>
        <w:rPr>
          <w:rFonts w:ascii="Times New Roman"/>
          <w:sz w:val="14"/>
        </w:rPr>
        <w:t>fi</w:t>
      </w:r>
      <w:r>
        <w:rPr>
          <w:sz w:val="14"/>
        </w:rPr>
        <w:t>cation, i.e. noise vs. earthquake, with designed models trained against increasing training data (the</w:t>
      </w:r>
      <w:r>
        <w:rPr>
          <w:spacing w:val="40"/>
          <w:sz w:val="14"/>
        </w:rPr>
        <w:t> </w:t>
      </w:r>
      <w:r>
        <w:rPr>
          <w:sz w:val="14"/>
        </w:rPr>
        <w:t>corresponding training data percentages are also shown with the maximum number of data used as 100%). The test data size for noise samples is 492,759, while the</w:t>
      </w:r>
      <w:r>
        <w:rPr>
          <w:spacing w:val="40"/>
          <w:sz w:val="14"/>
        </w:rPr>
        <w:t> </w:t>
      </w:r>
      <w:r>
        <w:rPr>
          <w:sz w:val="14"/>
        </w:rPr>
        <w:t>earthquake data size is 503,194. Each data point represents the average of </w:t>
      </w:r>
      <w:r>
        <w:rPr>
          <w:rFonts w:ascii="Times New Roman"/>
          <w:sz w:val="14"/>
        </w:rPr>
        <w:t>fi</w:t>
      </w:r>
      <w:r>
        <w:rPr>
          <w:sz w:val="14"/>
        </w:rPr>
        <w:t>ve training runs with different sampling of training data and new initiation of all weights.</w:t>
      </w:r>
      <w:r>
        <w:rPr>
          <w:spacing w:val="40"/>
          <w:sz w:val="14"/>
        </w:rPr>
        <w:t> </w:t>
      </w:r>
      <w:r>
        <w:rPr>
          <w:sz w:val="14"/>
        </w:rPr>
        <w:t>Panel (a) compares the results for the undercomplete models, while (b) shows the results for the overcomplete models. Different colors represent different training</w:t>
      </w:r>
      <w:r>
        <w:rPr>
          <w:spacing w:val="40"/>
          <w:sz w:val="14"/>
        </w:rPr>
        <w:t> </w:t>
      </w:r>
      <w:r>
        <w:rPr>
          <w:sz w:val="14"/>
        </w:rPr>
        <w:t>method, solid and dotted lines are for bottleneck dimensions 68 and 34. Panels (c) and (d) show the results from the bottleneck dimension point of view, with (c)</w:t>
      </w:r>
      <w:r>
        <w:rPr>
          <w:spacing w:val="40"/>
          <w:sz w:val="14"/>
        </w:rPr>
        <w:t> </w:t>
      </w:r>
      <w:r>
        <w:rPr>
          <w:sz w:val="14"/>
        </w:rPr>
        <w:t>comparing</w:t>
      </w:r>
      <w:r>
        <w:rPr>
          <w:spacing w:val="11"/>
          <w:sz w:val="14"/>
        </w:rPr>
        <w:t> </w:t>
      </w:r>
      <w:r>
        <w:rPr>
          <w:sz w:val="14"/>
        </w:rPr>
        <w:t>models</w:t>
      </w:r>
      <w:r>
        <w:rPr>
          <w:spacing w:val="10"/>
          <w:sz w:val="14"/>
        </w:rPr>
        <w:t> </w:t>
      </w:r>
      <w:r>
        <w:rPr>
          <w:sz w:val="14"/>
        </w:rPr>
        <w:t>with bottleneck</w:t>
      </w:r>
      <w:r>
        <w:rPr>
          <w:spacing w:val="11"/>
          <w:sz w:val="14"/>
        </w:rPr>
        <w:t> </w:t>
      </w:r>
      <w:r>
        <w:rPr>
          <w:sz w:val="14"/>
        </w:rPr>
        <w:t>feature</w:t>
      </w:r>
      <w:r>
        <w:rPr>
          <w:spacing w:val="10"/>
          <w:sz w:val="14"/>
        </w:rPr>
        <w:t> </w:t>
      </w:r>
      <w:r>
        <w:rPr>
          <w:sz w:val="14"/>
        </w:rPr>
        <w:t>map dimension</w:t>
      </w:r>
      <w:r>
        <w:rPr>
          <w:spacing w:val="10"/>
          <w:sz w:val="14"/>
        </w:rPr>
        <w:t> </w:t>
      </w:r>
      <w:r>
        <w:rPr>
          <w:sz w:val="14"/>
        </w:rPr>
        <w:t>34</w:t>
      </w:r>
      <w:r>
        <w:rPr>
          <w:spacing w:val="10"/>
          <w:sz w:val="14"/>
        </w:rPr>
        <w:t> </w:t>
      </w:r>
      <w:r>
        <w:rPr>
          <w:sz w:val="14"/>
        </w:rPr>
        <w:t>and (d)</w:t>
      </w:r>
      <w:r>
        <w:rPr>
          <w:spacing w:val="10"/>
          <w:sz w:val="14"/>
        </w:rPr>
        <w:t> </w:t>
      </w:r>
      <w:r>
        <w:rPr>
          <w:sz w:val="14"/>
        </w:rPr>
        <w:t>with dimension</w:t>
      </w:r>
      <w:r>
        <w:rPr>
          <w:spacing w:val="10"/>
          <w:sz w:val="14"/>
        </w:rPr>
        <w:t> </w:t>
      </w:r>
      <w:r>
        <w:rPr>
          <w:sz w:val="14"/>
        </w:rPr>
        <w:t>68.</w:t>
      </w:r>
      <w:r>
        <w:rPr>
          <w:spacing w:val="11"/>
          <w:sz w:val="14"/>
        </w:rPr>
        <w:t> </w:t>
      </w:r>
      <w:r>
        <w:rPr>
          <w:sz w:val="14"/>
        </w:rPr>
        <w:t>Different colors</w:t>
      </w:r>
      <w:r>
        <w:rPr>
          <w:spacing w:val="11"/>
          <w:sz w:val="14"/>
        </w:rPr>
        <w:t> </w:t>
      </w:r>
      <w:r>
        <w:rPr>
          <w:sz w:val="14"/>
        </w:rPr>
        <w:t>represent</w:t>
      </w:r>
      <w:r>
        <w:rPr>
          <w:spacing w:val="10"/>
          <w:sz w:val="14"/>
        </w:rPr>
        <w:t> </w:t>
      </w:r>
      <w:r>
        <w:rPr>
          <w:sz w:val="14"/>
        </w:rPr>
        <w:t>different</w:t>
      </w:r>
      <w:r>
        <w:rPr>
          <w:spacing w:val="10"/>
          <w:sz w:val="14"/>
        </w:rPr>
        <w:t> </w:t>
      </w:r>
      <w:r>
        <w:rPr>
          <w:sz w:val="14"/>
        </w:rPr>
        <w:t>training method,</w:t>
      </w:r>
      <w:r>
        <w:rPr>
          <w:spacing w:val="10"/>
          <w:sz w:val="14"/>
        </w:rPr>
        <w:t> </w:t>
      </w:r>
      <w:r>
        <w:rPr>
          <w:sz w:val="14"/>
        </w:rPr>
        <w:t>solid and dotted</w:t>
      </w:r>
      <w:r>
        <w:rPr>
          <w:spacing w:val="10"/>
          <w:sz w:val="14"/>
        </w:rPr>
        <w:t> </w:t>
      </w:r>
      <w:r>
        <w:rPr>
          <w:sz w:val="14"/>
        </w:rPr>
        <w:t>lines</w:t>
      </w:r>
      <w:r>
        <w:rPr>
          <w:spacing w:val="40"/>
          <w:sz w:val="14"/>
        </w:rPr>
        <w:t> </w:t>
      </w:r>
      <w:r>
        <w:rPr>
          <w:sz w:val="14"/>
        </w:rPr>
        <w:t>are</w:t>
      </w:r>
      <w:r>
        <w:rPr>
          <w:spacing w:val="29"/>
          <w:sz w:val="14"/>
        </w:rPr>
        <w:t> </w:t>
      </w:r>
      <w:r>
        <w:rPr>
          <w:sz w:val="14"/>
        </w:rPr>
        <w:t>for</w:t>
      </w:r>
      <w:r>
        <w:rPr>
          <w:spacing w:val="26"/>
          <w:sz w:val="14"/>
        </w:rPr>
        <w:t> </w:t>
      </w:r>
      <w:r>
        <w:rPr>
          <w:sz w:val="14"/>
        </w:rPr>
        <w:t>overcomplete</w:t>
      </w:r>
      <w:r>
        <w:rPr>
          <w:spacing w:val="29"/>
          <w:sz w:val="14"/>
        </w:rPr>
        <w:t> </w:t>
      </w:r>
      <w:r>
        <w:rPr>
          <w:sz w:val="14"/>
        </w:rPr>
        <w:t>and</w:t>
      </w:r>
      <w:r>
        <w:rPr>
          <w:spacing w:val="27"/>
          <w:sz w:val="14"/>
        </w:rPr>
        <w:t> </w:t>
      </w:r>
      <w:r>
        <w:rPr>
          <w:sz w:val="14"/>
        </w:rPr>
        <w:t>undercomplete</w:t>
      </w:r>
      <w:r>
        <w:rPr>
          <w:spacing w:val="29"/>
          <w:sz w:val="14"/>
        </w:rPr>
        <w:t> </w:t>
      </w:r>
      <w:r>
        <w:rPr>
          <w:sz w:val="14"/>
        </w:rPr>
        <w:t>models,</w:t>
      </w:r>
      <w:r>
        <w:rPr>
          <w:spacing w:val="27"/>
          <w:sz w:val="14"/>
        </w:rPr>
        <w:t> </w:t>
      </w:r>
      <w:r>
        <w:rPr>
          <w:sz w:val="14"/>
        </w:rPr>
        <w:t>respectively.</w:t>
      </w:r>
      <w:r>
        <w:rPr>
          <w:spacing w:val="27"/>
          <w:sz w:val="14"/>
        </w:rPr>
        <w:t> </w:t>
      </w:r>
      <w:r>
        <w:rPr>
          <w:sz w:val="14"/>
        </w:rPr>
        <w:t>The</w:t>
      </w:r>
      <w:r>
        <w:rPr>
          <w:spacing w:val="27"/>
          <w:sz w:val="14"/>
        </w:rPr>
        <w:t> </w:t>
      </w:r>
      <w:r>
        <w:rPr>
          <w:sz w:val="14"/>
        </w:rPr>
        <w:t>x</w:t>
      </w:r>
      <w:r>
        <w:rPr>
          <w:spacing w:val="27"/>
          <w:sz w:val="14"/>
        </w:rPr>
        <w:t> </w:t>
      </w:r>
      <w:r>
        <w:rPr>
          <w:sz w:val="14"/>
        </w:rPr>
        <w:t>axis</w:t>
      </w:r>
      <w:r>
        <w:rPr>
          <w:spacing w:val="27"/>
          <w:sz w:val="14"/>
        </w:rPr>
        <w:t> </w:t>
      </w:r>
      <w:r>
        <w:rPr>
          <w:sz w:val="14"/>
        </w:rPr>
        <w:t>is</w:t>
      </w:r>
      <w:r>
        <w:rPr>
          <w:spacing w:val="26"/>
          <w:sz w:val="14"/>
        </w:rPr>
        <w:t> </w:t>
      </w:r>
      <w:r>
        <w:rPr>
          <w:sz w:val="14"/>
        </w:rPr>
        <w:t>in</w:t>
      </w:r>
      <w:r>
        <w:rPr>
          <w:spacing w:val="27"/>
          <w:sz w:val="14"/>
        </w:rPr>
        <w:t> </w:t>
      </w:r>
      <w:r>
        <w:rPr>
          <w:sz w:val="14"/>
        </w:rPr>
        <w:t>log</w:t>
      </w:r>
      <w:r>
        <w:rPr>
          <w:spacing w:val="26"/>
          <w:sz w:val="14"/>
        </w:rPr>
        <w:t> </w:t>
      </w:r>
      <w:r>
        <w:rPr>
          <w:sz w:val="14"/>
        </w:rPr>
        <w:t>scale.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header="657" w:footer="553" w:top="600" w:bottom="280" w:left="640" w:right="640"/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97"/>
        <w:rPr>
          <w:sz w:val="20"/>
        </w:rPr>
      </w:pPr>
      <w:r>
        <w:rPr>
          <w:sz w:val="20"/>
        </w:rPr>
        <w:drawing>
          <wp:inline distT="0" distB="0" distL="0" distR="0">
            <wp:extent cx="6499563" cy="4218432"/>
            <wp:effectExtent l="0" t="0" r="0" b="0"/>
            <wp:docPr id="24" name="Image 24" descr="Image of Fig.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 descr="Image of Fig. 6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9563" cy="421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5"/>
        <w:rPr>
          <w:sz w:val="14"/>
        </w:rPr>
      </w:pPr>
    </w:p>
    <w:p>
      <w:pPr>
        <w:spacing w:line="288" w:lineRule="auto" w:before="0"/>
        <w:ind w:left="111" w:right="110" w:hanging="1"/>
        <w:jc w:val="both"/>
        <w:rPr>
          <w:sz w:val="14"/>
        </w:rPr>
      </w:pPr>
      <w:bookmarkStart w:name="_bookmark7" w:id="24"/>
      <w:bookmarkEnd w:id="24"/>
      <w:r>
        <w:rPr/>
      </w:r>
      <w:r>
        <w:rPr>
          <w:sz w:val="14"/>
        </w:rPr>
        <w:t>Fig.</w:t>
      </w:r>
      <w:r>
        <w:rPr>
          <w:spacing w:val="29"/>
          <w:sz w:val="14"/>
        </w:rPr>
        <w:t> </w:t>
      </w:r>
      <w:r>
        <w:rPr>
          <w:sz w:val="14"/>
        </w:rPr>
        <w:t>6.</w:t>
      </w:r>
      <w:r>
        <w:rPr>
          <w:spacing w:val="40"/>
          <w:sz w:val="14"/>
        </w:rPr>
        <w:t> </w:t>
      </w:r>
      <w:r>
        <w:rPr>
          <w:sz w:val="14"/>
        </w:rPr>
        <w:t>Averaged</w:t>
      </w:r>
      <w:r>
        <w:rPr>
          <w:spacing w:val="29"/>
          <w:sz w:val="14"/>
        </w:rPr>
        <w:t> </w:t>
      </w:r>
      <w:r>
        <w:rPr>
          <w:sz w:val="14"/>
        </w:rPr>
        <w:t>accuracy</w:t>
      </w:r>
      <w:r>
        <w:rPr>
          <w:spacing w:val="30"/>
          <w:sz w:val="14"/>
        </w:rPr>
        <w:t> </w:t>
      </w:r>
      <w:r>
        <w:rPr>
          <w:sz w:val="14"/>
        </w:rPr>
        <w:t>results</w:t>
      </w:r>
      <w:r>
        <w:rPr>
          <w:spacing w:val="30"/>
          <w:sz w:val="14"/>
        </w:rPr>
        <w:t> </w:t>
      </w:r>
      <w:r>
        <w:rPr>
          <w:sz w:val="14"/>
        </w:rPr>
        <w:t>on</w:t>
      </w:r>
      <w:r>
        <w:rPr>
          <w:spacing w:val="28"/>
          <w:sz w:val="14"/>
        </w:rPr>
        <w:t> </w:t>
      </w:r>
      <w:r>
        <w:rPr>
          <w:sz w:val="14"/>
        </w:rPr>
        <w:t>the</w:t>
      </w:r>
      <w:r>
        <w:rPr>
          <w:spacing w:val="30"/>
          <w:sz w:val="14"/>
        </w:rPr>
        <w:t> </w:t>
      </w:r>
      <w:r>
        <w:rPr>
          <w:sz w:val="14"/>
        </w:rPr>
        <w:t>test</w:t>
      </w:r>
      <w:r>
        <w:rPr>
          <w:spacing w:val="29"/>
          <w:sz w:val="14"/>
        </w:rPr>
        <w:t> </w:t>
      </w:r>
      <w:r>
        <w:rPr>
          <w:sz w:val="14"/>
        </w:rPr>
        <w:t>dataset</w:t>
      </w:r>
      <w:r>
        <w:rPr>
          <w:spacing w:val="29"/>
          <w:sz w:val="14"/>
        </w:rPr>
        <w:t> </w:t>
      </w:r>
      <w:r>
        <w:rPr>
          <w:sz w:val="14"/>
        </w:rPr>
        <w:t>for</w:t>
      </w:r>
      <w:r>
        <w:rPr>
          <w:spacing w:val="29"/>
          <w:sz w:val="14"/>
        </w:rPr>
        <w:t> </w:t>
      </w:r>
      <w:r>
        <w:rPr>
          <w:sz w:val="14"/>
        </w:rPr>
        <w:t>binary</w:t>
      </w:r>
      <w:r>
        <w:rPr>
          <w:spacing w:val="29"/>
          <w:sz w:val="14"/>
        </w:rPr>
        <w:t> </w:t>
      </w:r>
      <w:r>
        <w:rPr>
          <w:sz w:val="14"/>
        </w:rPr>
        <w:t>classi</w:t>
      </w:r>
      <w:r>
        <w:rPr>
          <w:rFonts w:ascii="Times New Roman"/>
          <w:sz w:val="14"/>
        </w:rPr>
        <w:t>fi</w:t>
      </w:r>
      <w:r>
        <w:rPr>
          <w:sz w:val="14"/>
        </w:rPr>
        <w:t>cation,</w:t>
      </w:r>
      <w:r>
        <w:rPr>
          <w:spacing w:val="30"/>
          <w:sz w:val="14"/>
        </w:rPr>
        <w:t> </w:t>
      </w:r>
      <w:r>
        <w:rPr>
          <w:sz w:val="14"/>
        </w:rPr>
        <w:t>i.e.</w:t>
      </w:r>
      <w:r>
        <w:rPr>
          <w:spacing w:val="29"/>
          <w:sz w:val="14"/>
        </w:rPr>
        <w:t> </w:t>
      </w:r>
      <w:r>
        <w:rPr>
          <w:sz w:val="14"/>
        </w:rPr>
        <w:t>explosion</w:t>
      </w:r>
      <w:r>
        <w:rPr>
          <w:spacing w:val="30"/>
          <w:sz w:val="14"/>
        </w:rPr>
        <w:t> </w:t>
      </w:r>
      <w:r>
        <w:rPr>
          <w:sz w:val="14"/>
        </w:rPr>
        <w:t>vs.</w:t>
      </w:r>
      <w:r>
        <w:rPr>
          <w:spacing w:val="29"/>
          <w:sz w:val="14"/>
        </w:rPr>
        <w:t> </w:t>
      </w:r>
      <w:r>
        <w:rPr>
          <w:sz w:val="14"/>
        </w:rPr>
        <w:t>earthquake,</w:t>
      </w:r>
      <w:r>
        <w:rPr>
          <w:spacing w:val="30"/>
          <w:sz w:val="14"/>
        </w:rPr>
        <w:t> </w:t>
      </w:r>
      <w:r>
        <w:rPr>
          <w:sz w:val="14"/>
        </w:rPr>
        <w:t>with</w:t>
      </w:r>
      <w:r>
        <w:rPr>
          <w:spacing w:val="30"/>
          <w:sz w:val="14"/>
        </w:rPr>
        <w:t> </w:t>
      </w:r>
      <w:r>
        <w:rPr>
          <w:sz w:val="14"/>
        </w:rPr>
        <w:t>the</w:t>
      </w:r>
      <w:r>
        <w:rPr>
          <w:spacing w:val="29"/>
          <w:sz w:val="14"/>
        </w:rPr>
        <w:t> </w:t>
      </w:r>
      <w:r>
        <w:rPr>
          <w:sz w:val="14"/>
        </w:rPr>
        <w:t>autoencoder</w:t>
      </w:r>
      <w:r>
        <w:rPr>
          <w:spacing w:val="30"/>
          <w:sz w:val="14"/>
        </w:rPr>
        <w:t> </w:t>
      </w:r>
      <w:r>
        <w:rPr>
          <w:sz w:val="14"/>
        </w:rPr>
        <w:t>based</w:t>
      </w:r>
      <w:r>
        <w:rPr>
          <w:spacing w:val="29"/>
          <w:sz w:val="14"/>
        </w:rPr>
        <w:t> </w:t>
      </w:r>
      <w:r>
        <w:rPr>
          <w:sz w:val="14"/>
        </w:rPr>
        <w:t>models</w:t>
      </w:r>
      <w:r>
        <w:rPr>
          <w:spacing w:val="29"/>
          <w:sz w:val="14"/>
        </w:rPr>
        <w:t> </w:t>
      </w:r>
      <w:r>
        <w:rPr>
          <w:sz w:val="14"/>
        </w:rPr>
        <w:t>trained</w:t>
      </w:r>
      <w:r>
        <w:rPr>
          <w:spacing w:val="30"/>
          <w:sz w:val="14"/>
        </w:rPr>
        <w:t> </w:t>
      </w:r>
      <w:r>
        <w:rPr>
          <w:sz w:val="14"/>
        </w:rPr>
        <w:t>against</w:t>
      </w:r>
      <w:r>
        <w:rPr>
          <w:spacing w:val="40"/>
          <w:sz w:val="14"/>
        </w:rPr>
        <w:t> </w:t>
      </w:r>
      <w:r>
        <w:rPr>
          <w:sz w:val="14"/>
        </w:rPr>
        <w:t>different amount of training data (the percentages of the training data are also shown with the maximum</w:t>
      </w:r>
      <w:r>
        <w:rPr>
          <w:spacing w:val="23"/>
          <w:sz w:val="14"/>
        </w:rPr>
        <w:t> </w:t>
      </w:r>
      <w:r>
        <w:rPr>
          <w:sz w:val="14"/>
        </w:rPr>
        <w:t>number of data used as 100%). The test data sizes for</w:t>
      </w:r>
      <w:r>
        <w:rPr>
          <w:spacing w:val="40"/>
          <w:sz w:val="14"/>
        </w:rPr>
        <w:t> </w:t>
      </w:r>
      <w:r>
        <w:rPr>
          <w:sz w:val="14"/>
        </w:rPr>
        <w:t>explosion and earthquake are 23,601 and 26,603 respectively. Panels (a) compares the results for the undercomplete models, while (b) shows the results for the</w:t>
      </w:r>
      <w:r>
        <w:rPr>
          <w:spacing w:val="40"/>
          <w:sz w:val="14"/>
        </w:rPr>
        <w:t> </w:t>
      </w:r>
      <w:r>
        <w:rPr>
          <w:sz w:val="14"/>
        </w:rPr>
        <w:t>overcomplete models. Different colors represent different training methods, solid and dotted lines are for bottleneck dimensions 68 and 34. Panels (c) and (d) show the</w:t>
      </w:r>
      <w:r>
        <w:rPr>
          <w:spacing w:val="40"/>
          <w:sz w:val="14"/>
        </w:rPr>
        <w:t> </w:t>
      </w:r>
      <w:r>
        <w:rPr>
          <w:sz w:val="14"/>
        </w:rPr>
        <w:t>results from the bottleneck dimension point of view, with (c) comparing models with bottleneck feature map dimension 34 and (d) with dimension 68. Different colors</w:t>
      </w:r>
      <w:r>
        <w:rPr>
          <w:spacing w:val="40"/>
          <w:sz w:val="14"/>
        </w:rPr>
        <w:t> </w:t>
      </w:r>
      <w:r>
        <w:rPr>
          <w:sz w:val="14"/>
        </w:rPr>
        <w:t>represent</w:t>
      </w:r>
      <w:r>
        <w:rPr>
          <w:spacing w:val="25"/>
          <w:sz w:val="14"/>
        </w:rPr>
        <w:t> </w:t>
      </w:r>
      <w:r>
        <w:rPr>
          <w:sz w:val="14"/>
        </w:rPr>
        <w:t>different</w:t>
      </w:r>
      <w:r>
        <w:rPr>
          <w:spacing w:val="22"/>
          <w:sz w:val="14"/>
        </w:rPr>
        <w:t> </w:t>
      </w:r>
      <w:r>
        <w:rPr>
          <w:sz w:val="14"/>
        </w:rPr>
        <w:t>training</w:t>
      </w:r>
      <w:r>
        <w:rPr>
          <w:spacing w:val="22"/>
          <w:sz w:val="14"/>
        </w:rPr>
        <w:t> </w:t>
      </w:r>
      <w:r>
        <w:rPr>
          <w:sz w:val="14"/>
        </w:rPr>
        <w:t>method,</w:t>
      </w:r>
      <w:r>
        <w:rPr>
          <w:spacing w:val="23"/>
          <w:sz w:val="14"/>
        </w:rPr>
        <w:t> </w:t>
      </w:r>
      <w:r>
        <w:rPr>
          <w:sz w:val="14"/>
        </w:rPr>
        <w:t>solid</w:t>
      </w:r>
      <w:r>
        <w:rPr>
          <w:spacing w:val="22"/>
          <w:sz w:val="14"/>
        </w:rPr>
        <w:t> </w:t>
      </w:r>
      <w:r>
        <w:rPr>
          <w:sz w:val="14"/>
        </w:rPr>
        <w:t>and</w:t>
      </w:r>
      <w:r>
        <w:rPr>
          <w:spacing w:val="22"/>
          <w:sz w:val="14"/>
        </w:rPr>
        <w:t> </w:t>
      </w:r>
      <w:r>
        <w:rPr>
          <w:sz w:val="14"/>
        </w:rPr>
        <w:t>dotted</w:t>
      </w:r>
      <w:r>
        <w:rPr>
          <w:spacing w:val="23"/>
          <w:sz w:val="14"/>
        </w:rPr>
        <w:t> </w:t>
      </w:r>
      <w:r>
        <w:rPr>
          <w:sz w:val="14"/>
        </w:rPr>
        <w:t>lines</w:t>
      </w:r>
      <w:r>
        <w:rPr>
          <w:spacing w:val="21"/>
          <w:sz w:val="14"/>
        </w:rPr>
        <w:t> </w:t>
      </w:r>
      <w:r>
        <w:rPr>
          <w:sz w:val="14"/>
        </w:rPr>
        <w:t>are</w:t>
      </w:r>
      <w:r>
        <w:rPr>
          <w:spacing w:val="23"/>
          <w:sz w:val="14"/>
        </w:rPr>
        <w:t> </w:t>
      </w:r>
      <w:r>
        <w:rPr>
          <w:sz w:val="14"/>
        </w:rPr>
        <w:t>for</w:t>
      </w:r>
      <w:r>
        <w:rPr>
          <w:spacing w:val="21"/>
          <w:sz w:val="14"/>
        </w:rPr>
        <w:t> </w:t>
      </w:r>
      <w:r>
        <w:rPr>
          <w:sz w:val="14"/>
        </w:rPr>
        <w:t>overcomplete</w:t>
      </w:r>
      <w:r>
        <w:rPr>
          <w:spacing w:val="23"/>
          <w:sz w:val="14"/>
        </w:rPr>
        <w:t> </w:t>
      </w:r>
      <w:r>
        <w:rPr>
          <w:sz w:val="14"/>
        </w:rPr>
        <w:t>and</w:t>
      </w:r>
      <w:r>
        <w:rPr>
          <w:spacing w:val="22"/>
          <w:sz w:val="14"/>
        </w:rPr>
        <w:t> </w:t>
      </w:r>
      <w:r>
        <w:rPr>
          <w:sz w:val="14"/>
        </w:rPr>
        <w:t>undercomplete</w:t>
      </w:r>
      <w:r>
        <w:rPr>
          <w:spacing w:val="23"/>
          <w:sz w:val="14"/>
        </w:rPr>
        <w:t> </w:t>
      </w:r>
      <w:r>
        <w:rPr>
          <w:sz w:val="14"/>
        </w:rPr>
        <w:t>models.</w:t>
      </w:r>
      <w:r>
        <w:rPr>
          <w:spacing w:val="22"/>
          <w:sz w:val="14"/>
        </w:rPr>
        <w:t> </w:t>
      </w:r>
      <w:r>
        <w:rPr>
          <w:sz w:val="14"/>
        </w:rPr>
        <w:t>The</w:t>
      </w:r>
      <w:r>
        <w:rPr>
          <w:spacing w:val="22"/>
          <w:sz w:val="14"/>
        </w:rPr>
        <w:t> </w:t>
      </w:r>
      <w:r>
        <w:rPr>
          <w:sz w:val="14"/>
        </w:rPr>
        <w:t>x</w:t>
      </w:r>
      <w:r>
        <w:rPr>
          <w:spacing w:val="21"/>
          <w:sz w:val="14"/>
        </w:rPr>
        <w:t> </w:t>
      </w:r>
      <w:r>
        <w:rPr>
          <w:sz w:val="14"/>
        </w:rPr>
        <w:t>axis</w:t>
      </w:r>
      <w:r>
        <w:rPr>
          <w:spacing w:val="22"/>
          <w:sz w:val="14"/>
        </w:rPr>
        <w:t> </w:t>
      </w:r>
      <w:r>
        <w:rPr>
          <w:sz w:val="14"/>
        </w:rPr>
        <w:t>is</w:t>
      </w:r>
      <w:r>
        <w:rPr>
          <w:spacing w:val="22"/>
          <w:sz w:val="14"/>
        </w:rPr>
        <w:t> </w:t>
      </w:r>
      <w:r>
        <w:rPr>
          <w:sz w:val="14"/>
        </w:rPr>
        <w:t>in</w:t>
      </w:r>
      <w:r>
        <w:rPr>
          <w:spacing w:val="21"/>
          <w:sz w:val="14"/>
        </w:rPr>
        <w:t> </w:t>
      </w:r>
      <w:r>
        <w:rPr>
          <w:sz w:val="14"/>
        </w:rPr>
        <w:t>log</w:t>
      </w:r>
      <w:r>
        <w:rPr>
          <w:spacing w:val="22"/>
          <w:sz w:val="14"/>
        </w:rPr>
        <w:t> </w:t>
      </w:r>
      <w:r>
        <w:rPr>
          <w:sz w:val="14"/>
        </w:rPr>
        <w:t>scale.</w:t>
      </w:r>
    </w:p>
    <w:p>
      <w:pPr>
        <w:pStyle w:val="BodyText"/>
        <w:spacing w:before="8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7" w:footer="553" w:top="840" w:bottom="740" w:left="640" w:right="640"/>
        </w:sectPr>
      </w:pPr>
    </w:p>
    <w:p>
      <w:pPr>
        <w:pStyle w:val="BodyText"/>
        <w:spacing w:line="276" w:lineRule="auto" w:before="109"/>
        <w:ind w:left="111" w:right="38"/>
        <w:jc w:val="both"/>
      </w:pPr>
      <w:r>
        <w:rPr>
          <w:spacing w:val="-2"/>
        </w:rPr>
        <w:t>expected, with more training</w:t>
      </w:r>
      <w:r>
        <w:rPr>
          <w:spacing w:val="-3"/>
        </w:rPr>
        <w:t> </w:t>
      </w:r>
      <w:r>
        <w:rPr>
          <w:spacing w:val="-2"/>
        </w:rPr>
        <w:t>data the performance</w:t>
      </w:r>
      <w:r>
        <w:rPr>
          <w:spacing w:val="-3"/>
        </w:rPr>
        <w:t> </w:t>
      </w:r>
      <w:r>
        <w:rPr>
          <w:spacing w:val="-2"/>
        </w:rPr>
        <w:t>of the trained </w:t>
      </w:r>
      <w:r>
        <w:rPr>
          <w:spacing w:val="-2"/>
        </w:rPr>
        <w:t>models</w:t>
      </w:r>
      <w:r>
        <w:rPr>
          <w:spacing w:val="40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better.</w:t>
      </w:r>
      <w:r>
        <w:rPr>
          <w:spacing w:val="-6"/>
        </w:rPr>
        <w:t> </w:t>
      </w:r>
      <w:r>
        <w:rPr>
          <w:spacing w:val="-2"/>
        </w:rPr>
        <w:t>(2)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almost</w:t>
      </w:r>
      <w:r>
        <w:rPr>
          <w:spacing w:val="-5"/>
        </w:rPr>
        <w:t> </w:t>
      </w:r>
      <w:r>
        <w:rPr>
          <w:spacing w:val="-2"/>
        </w:rPr>
        <w:t>all</w:t>
      </w:r>
      <w:r>
        <w:rPr>
          <w:spacing w:val="-5"/>
        </w:rPr>
        <w:t> </w:t>
      </w:r>
      <w:r>
        <w:rPr>
          <w:spacing w:val="-2"/>
        </w:rPr>
        <w:t>test</w:t>
      </w:r>
      <w:r>
        <w:rPr>
          <w:spacing w:val="-6"/>
        </w:rPr>
        <w:t> </w:t>
      </w:r>
      <w:r>
        <w:rPr>
          <w:spacing w:val="-2"/>
        </w:rPr>
        <w:t>cases,</w:t>
      </w:r>
      <w:r>
        <w:rPr>
          <w:spacing w:val="-5"/>
        </w:rPr>
        <w:t> </w:t>
      </w:r>
      <w:r>
        <w:rPr>
          <w:spacing w:val="-2"/>
        </w:rPr>
        <w:t>training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encoder</w:t>
      </w:r>
      <w:r>
        <w:rPr>
          <w:spacing w:val="-6"/>
        </w:rPr>
        <w:t> </w:t>
      </w:r>
      <w:r>
        <w:rPr>
          <w:spacing w:val="-2"/>
        </w:rPr>
        <w:t>plus</w:t>
      </w:r>
      <w:r>
        <w:rPr>
          <w:spacing w:val="-5"/>
        </w:rPr>
        <w:t> </w:t>
      </w:r>
      <w:r>
        <w:rPr>
          <w:spacing w:val="-2"/>
        </w:rPr>
        <w:t>application</w:t>
      </w:r>
      <w:r>
        <w:rPr>
          <w:spacing w:val="40"/>
        </w:rPr>
        <w:t> </w:t>
      </w:r>
      <w:r>
        <w:rPr/>
        <w:t>layers performs poorer than freshly training a model with the same</w:t>
      </w:r>
      <w:r>
        <w:rPr>
          <w:spacing w:val="40"/>
        </w:rPr>
        <w:t> </w:t>
      </w:r>
      <w:r>
        <w:rPr>
          <w:spacing w:val="-2"/>
        </w:rPr>
        <w:t>structure</w:t>
      </w:r>
      <w:r>
        <w:rPr>
          <w:spacing w:val="-3"/>
        </w:rPr>
        <w:t> </w:t>
      </w:r>
      <w:r>
        <w:rPr>
          <w:spacing w:val="-2"/>
        </w:rPr>
        <w:t>directly</w:t>
      </w:r>
      <w:r>
        <w:rPr>
          <w:spacing w:val="-3"/>
        </w:rPr>
        <w:t> </w:t>
      </w:r>
      <w:r>
        <w:rPr>
          <w:spacing w:val="-2"/>
        </w:rPr>
        <w:t>using the</w:t>
      </w:r>
      <w:r>
        <w:rPr>
          <w:spacing w:val="-3"/>
        </w:rPr>
        <w:t> </w:t>
      </w:r>
      <w:r>
        <w:rPr>
          <w:spacing w:val="-2"/>
        </w:rPr>
        <w:t>available</w:t>
      </w:r>
      <w:r>
        <w:rPr>
          <w:spacing w:val="-3"/>
        </w:rPr>
        <w:t> </w:t>
      </w:r>
      <w:r>
        <w:rPr>
          <w:spacing w:val="-2"/>
        </w:rPr>
        <w:t>training</w:t>
      </w:r>
      <w:r>
        <w:rPr>
          <w:spacing w:val="-3"/>
        </w:rPr>
        <w:t> </w:t>
      </w:r>
      <w:r>
        <w:rPr>
          <w:spacing w:val="-2"/>
        </w:rPr>
        <w:t>dataset. The</w:t>
      </w:r>
      <w:r>
        <w:rPr>
          <w:spacing w:val="-3"/>
        </w:rPr>
        <w:t> </w:t>
      </w:r>
      <w:r>
        <w:rPr>
          <w:spacing w:val="-2"/>
        </w:rPr>
        <w:t>only exception</w:t>
      </w:r>
      <w:r>
        <w:rPr>
          <w:spacing w:val="40"/>
        </w:rPr>
        <w:t> </w:t>
      </w:r>
      <w:r>
        <w:rPr/>
        <w:t>is when</w:t>
      </w:r>
      <w:r>
        <w:rPr>
          <w:spacing w:val="-1"/>
        </w:rPr>
        <w:t> </w:t>
      </w:r>
      <w:r>
        <w:rPr/>
        <w:t>training</w:t>
      </w:r>
      <w:r>
        <w:rPr>
          <w:spacing w:val="-2"/>
        </w:rPr>
        <w:t> </w:t>
      </w:r>
      <w:r>
        <w:rPr/>
        <w:t>data is</w:t>
      </w:r>
      <w:r>
        <w:rPr>
          <w:spacing w:val="-1"/>
        </w:rPr>
        <w:t> </w:t>
      </w:r>
      <w:r>
        <w:rPr/>
        <w:t>small</w:t>
      </w:r>
      <w:r>
        <w:rPr>
          <w:spacing w:val="-1"/>
        </w:rPr>
        <w:t> </w:t>
      </w:r>
      <w:r>
        <w:rPr/>
        <w:t>for the</w:t>
      </w:r>
      <w:r>
        <w:rPr>
          <w:spacing w:val="-1"/>
        </w:rPr>
        <w:t> </w:t>
      </w:r>
      <w:r>
        <w:rPr/>
        <w:t>two</w:t>
      </w:r>
      <w:r>
        <w:rPr>
          <w:spacing w:val="-1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cation</w:t>
      </w:r>
      <w:r>
        <w:rPr>
          <w:spacing w:val="-1"/>
        </w:rPr>
        <w:t> </w:t>
      </w:r>
      <w:r>
        <w:rPr/>
        <w:t>problems,</w:t>
      </w:r>
      <w:r>
        <w:rPr>
          <w:spacing w:val="-1"/>
        </w:rPr>
        <w:t> </w:t>
      </w:r>
      <w:r>
        <w:rPr/>
        <w:t>espe-</w:t>
      </w:r>
      <w:r>
        <w:rPr>
          <w:spacing w:val="40"/>
        </w:rPr>
        <w:t> </w:t>
      </w:r>
      <w:r>
        <w:rPr/>
        <w:t>cially</w:t>
      </w:r>
      <w:r>
        <w:rPr>
          <w:spacing w:val="-1"/>
        </w:rPr>
        <w:t> </w:t>
      </w:r>
      <w:r>
        <w:rPr/>
        <w:t>when</w:t>
      </w:r>
      <w:r>
        <w:rPr>
          <w:spacing w:val="-2"/>
        </w:rPr>
        <w:t> </w:t>
      </w:r>
      <w:r>
        <w:rPr/>
        <w:t>the training</w:t>
      </w:r>
      <w:r>
        <w:rPr>
          <w:spacing w:val="-2"/>
        </w:rPr>
        <w:t> </w:t>
      </w:r>
      <w:r>
        <w:rPr/>
        <w:t>dataset</w:t>
      </w:r>
      <w:r>
        <w:rPr>
          <w:spacing w:val="-1"/>
        </w:rPr>
        <w:t> </w:t>
      </w:r>
      <w:r>
        <w:rPr/>
        <w:t>is limited</w:t>
      </w:r>
      <w:r>
        <w:rPr>
          <w:spacing w:val="-2"/>
        </w:rPr>
        <w:t> </w:t>
      </w:r>
      <w:r>
        <w:rPr/>
        <w:t>to less</w:t>
      </w:r>
      <w:r>
        <w:rPr>
          <w:spacing w:val="-1"/>
        </w:rPr>
        <w:t> </w:t>
      </w:r>
      <w:r>
        <w:rPr/>
        <w:t>than</w:t>
      </w:r>
      <w:r>
        <w:rPr>
          <w:spacing w:val="-1"/>
        </w:rPr>
        <w:t> </w:t>
      </w:r>
      <w:r>
        <w:rPr/>
        <w:t>1500</w:t>
      </w:r>
      <w:r>
        <w:rPr>
          <w:spacing w:val="-1"/>
        </w:rPr>
        <w:t> </w:t>
      </w:r>
      <w:r>
        <w:rPr/>
        <w:t>waveforms.</w:t>
      </w:r>
      <w:r>
        <w:rPr>
          <w:spacing w:val="40"/>
        </w:rPr>
        <w:t> </w:t>
      </w:r>
      <w:r>
        <w:rPr/>
        <w:t>This</w:t>
      </w:r>
      <w:r>
        <w:rPr>
          <w:spacing w:val="-10"/>
        </w:rPr>
        <w:t> </w:t>
      </w:r>
      <w:r>
        <w:rPr/>
        <w:t>indicates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features</w:t>
      </w:r>
      <w:r>
        <w:rPr>
          <w:spacing w:val="-10"/>
        </w:rPr>
        <w:t> </w:t>
      </w:r>
      <w:r>
        <w:rPr/>
        <w:t>extracted</w:t>
      </w:r>
      <w:r>
        <w:rPr>
          <w:spacing w:val="-9"/>
        </w:rPr>
        <w:t> </w:t>
      </w:r>
      <w:r>
        <w:rPr/>
        <w:t>from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autoencoders,</w:t>
      </w:r>
      <w:r>
        <w:rPr>
          <w:spacing w:val="-9"/>
        </w:rPr>
        <w:t> </w:t>
      </w:r>
      <w:r>
        <w:rPr/>
        <w:t>though</w:t>
      </w:r>
      <w:r>
        <w:rPr>
          <w:spacing w:val="40"/>
        </w:rPr>
        <w:t> </w:t>
      </w:r>
      <w:r>
        <w:rPr/>
        <w:t>generic to the waveform itself, may not optimally extract all relevant</w:t>
      </w:r>
      <w:r>
        <w:rPr>
          <w:spacing w:val="40"/>
        </w:rPr>
        <w:t> </w:t>
      </w:r>
      <w:r>
        <w:rPr/>
        <w:t>information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speci</w:t>
      </w:r>
      <w:r>
        <w:rPr>
          <w:rFonts w:ascii="Times New Roman"/>
        </w:rPr>
        <w:t>fi</w:t>
      </w:r>
      <w:r>
        <w:rPr/>
        <w:t>c</w:t>
      </w:r>
      <w:r>
        <w:rPr>
          <w:spacing w:val="-9"/>
        </w:rPr>
        <w:t> </w:t>
      </w:r>
      <w:r>
        <w:rPr/>
        <w:t>applications.</w:t>
      </w:r>
      <w:r>
        <w:rPr>
          <w:spacing w:val="-10"/>
        </w:rPr>
        <w:t> </w:t>
      </w:r>
      <w:r>
        <w:rPr/>
        <w:t>When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training</w:t>
      </w:r>
      <w:r>
        <w:rPr>
          <w:spacing w:val="-10"/>
        </w:rPr>
        <w:t> </w:t>
      </w:r>
      <w:r>
        <w:rPr/>
        <w:t>dataset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small,</w:t>
      </w:r>
      <w:r>
        <w:rPr>
          <w:spacing w:val="40"/>
        </w:rPr>
        <w:t> </w:t>
      </w:r>
      <w:r>
        <w:rPr/>
        <w:t>the</w:t>
      </w:r>
      <w:r>
        <w:rPr>
          <w:spacing w:val="-10"/>
        </w:rPr>
        <w:t> </w:t>
      </w:r>
      <w:r>
        <w:rPr/>
        <w:t>features</w:t>
      </w:r>
      <w:r>
        <w:rPr>
          <w:spacing w:val="-10"/>
        </w:rPr>
        <w:t> </w:t>
      </w:r>
      <w:r>
        <w:rPr/>
        <w:t>extracted</w:t>
      </w:r>
      <w:r>
        <w:rPr>
          <w:spacing w:val="-9"/>
        </w:rPr>
        <w:t> </w:t>
      </w:r>
      <w:r>
        <w:rPr/>
        <w:t>from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encoders</w:t>
      </w:r>
      <w:r>
        <w:rPr>
          <w:spacing w:val="-9"/>
        </w:rPr>
        <w:t> </w:t>
      </w:r>
      <w:r>
        <w:rPr/>
        <w:t>provide</w:t>
      </w:r>
      <w:r>
        <w:rPr>
          <w:spacing w:val="-10"/>
        </w:rPr>
        <w:t> </w:t>
      </w:r>
      <w:r>
        <w:rPr/>
        <w:t>additional</w:t>
      </w:r>
      <w:r>
        <w:rPr>
          <w:spacing w:val="-10"/>
        </w:rPr>
        <w:t> </w:t>
      </w:r>
      <w:r>
        <w:rPr/>
        <w:t>information</w:t>
      </w:r>
      <w:r>
        <w:rPr>
          <w:spacing w:val="40"/>
        </w:rPr>
        <w:t> </w:t>
      </w:r>
      <w:r>
        <w:rPr/>
        <w:t>to those extract directly from the apparently undertrained baseline</w:t>
      </w:r>
      <w:r>
        <w:rPr>
          <w:spacing w:val="40"/>
        </w:rPr>
        <w:t> </w:t>
      </w:r>
      <w:r>
        <w:rPr/>
        <w:t>model, thus we see better performance. (3) Generally, overcomplete</w:t>
      </w:r>
      <w:r>
        <w:rPr>
          <w:spacing w:val="40"/>
        </w:rPr>
        <w:t> </w:t>
      </w:r>
      <w:r>
        <w:rPr/>
        <w:t>models outperform the undercomplete models (the green and orange</w:t>
      </w:r>
      <w:r>
        <w:rPr>
          <w:spacing w:val="40"/>
        </w:rPr>
        <w:t> </w:t>
      </w:r>
      <w:r>
        <w:rPr/>
        <w:t>solid</w:t>
      </w:r>
      <w:r>
        <w:rPr>
          <w:spacing w:val="-7"/>
        </w:rPr>
        <w:t> </w:t>
      </w:r>
      <w:r>
        <w:rPr/>
        <w:t>lines</w:t>
      </w:r>
      <w:r>
        <w:rPr>
          <w:spacing w:val="-9"/>
        </w:rPr>
        <w:t> </w:t>
      </w:r>
      <w:r>
        <w:rPr/>
        <w:t>work</w:t>
      </w:r>
      <w:r>
        <w:rPr>
          <w:spacing w:val="-8"/>
        </w:rPr>
        <w:t> </w:t>
      </w:r>
      <w:r>
        <w:rPr/>
        <w:t>better</w:t>
      </w:r>
      <w:r>
        <w:rPr>
          <w:spacing w:val="-8"/>
        </w:rPr>
        <w:t> </w:t>
      </w:r>
      <w:r>
        <w:rPr/>
        <w:t>than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corresponding</w:t>
      </w:r>
      <w:r>
        <w:rPr>
          <w:spacing w:val="-8"/>
        </w:rPr>
        <w:t> </w:t>
      </w:r>
      <w:r>
        <w:rPr/>
        <w:t>dotted</w:t>
      </w:r>
      <w:r>
        <w:rPr>
          <w:spacing w:val="-9"/>
        </w:rPr>
        <w:t> </w:t>
      </w:r>
      <w:r>
        <w:rPr/>
        <w:t>lines)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all</w:t>
      </w:r>
      <w:r>
        <w:rPr>
          <w:spacing w:val="-7"/>
        </w:rPr>
        <w:t> </w:t>
      </w:r>
      <w:r>
        <w:rPr/>
        <w:t>panels</w:t>
      </w:r>
      <w:r>
        <w:rPr>
          <w:spacing w:val="40"/>
        </w:rPr>
        <w:t> </w:t>
      </w:r>
      <w:r>
        <w:rPr/>
        <w:t>of (c) and (d). Since the bottleneck extracted feature maps are the</w:t>
      </w:r>
      <w:r>
        <w:rPr>
          <w:spacing w:val="40"/>
        </w:rPr>
        <w:t> </w:t>
      </w:r>
      <w:r>
        <w:rPr/>
        <w:t>building</w:t>
      </w:r>
      <w:r>
        <w:rPr>
          <w:spacing w:val="-9"/>
        </w:rPr>
        <w:t> </w:t>
      </w:r>
      <w:r>
        <w:rPr/>
        <w:t>blocks</w:t>
      </w:r>
      <w:r>
        <w:rPr>
          <w:spacing w:val="-9"/>
        </w:rPr>
        <w:t> </w:t>
      </w:r>
      <w:r>
        <w:rPr/>
        <w:t>for</w:t>
      </w:r>
      <w:r>
        <w:rPr>
          <w:spacing w:val="-8"/>
        </w:rPr>
        <w:t> </w:t>
      </w:r>
      <w:r>
        <w:rPr/>
        <w:t>various</w:t>
      </w:r>
      <w:r>
        <w:rPr>
          <w:spacing w:val="-10"/>
        </w:rPr>
        <w:t> </w:t>
      </w:r>
      <w:r>
        <w:rPr/>
        <w:t>applications,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models</w:t>
      </w:r>
      <w:r>
        <w:rPr>
          <w:spacing w:val="-10"/>
        </w:rPr>
        <w:t> </w:t>
      </w:r>
      <w:r>
        <w:rPr/>
        <w:t>that</w:t>
      </w:r>
      <w:r>
        <w:rPr>
          <w:spacing w:val="-8"/>
        </w:rPr>
        <w:t> </w:t>
      </w:r>
      <w:r>
        <w:rPr/>
        <w:t>extract</w:t>
      </w:r>
      <w:r>
        <w:rPr>
          <w:spacing w:val="-10"/>
        </w:rPr>
        <w:t> </w:t>
      </w:r>
      <w:r>
        <w:rPr/>
        <w:t>more</w:t>
      </w:r>
      <w:r>
        <w:rPr>
          <w:spacing w:val="-8"/>
        </w:rPr>
        <w:t> </w:t>
      </w:r>
      <w:r>
        <w:rPr/>
        <w:t>of</w:t>
      </w:r>
      <w:r>
        <w:rPr>
          <w:spacing w:val="40"/>
        </w:rPr>
        <w:t> </w:t>
      </w:r>
      <w:r>
        <w:rPr/>
        <w:t>them</w:t>
      </w:r>
      <w:r>
        <w:rPr>
          <w:spacing w:val="-7"/>
        </w:rPr>
        <w:t> </w:t>
      </w:r>
      <w:r>
        <w:rPr/>
        <w:t>(the</w:t>
      </w:r>
      <w:r>
        <w:rPr>
          <w:spacing w:val="-7"/>
        </w:rPr>
        <w:t> </w:t>
      </w:r>
      <w:r>
        <w:rPr/>
        <w:t>overcomplete</w:t>
      </w:r>
      <w:r>
        <w:rPr>
          <w:spacing w:val="-7"/>
        </w:rPr>
        <w:t> </w:t>
      </w:r>
      <w:r>
        <w:rPr/>
        <w:t>models)</w:t>
      </w:r>
      <w:r>
        <w:rPr>
          <w:spacing w:val="-8"/>
        </w:rPr>
        <w:t> </w:t>
      </w:r>
      <w:r>
        <w:rPr/>
        <w:t>are</w:t>
      </w:r>
      <w:r>
        <w:rPr>
          <w:spacing w:val="-7"/>
        </w:rPr>
        <w:t> </w:t>
      </w:r>
      <w:r>
        <w:rPr/>
        <w:t>more</w:t>
      </w:r>
      <w:r>
        <w:rPr>
          <w:spacing w:val="-8"/>
        </w:rPr>
        <w:t> </w:t>
      </w:r>
      <w:r>
        <w:rPr/>
        <w:t>likely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include</w:t>
      </w:r>
      <w:r>
        <w:rPr>
          <w:spacing w:val="-7"/>
        </w:rPr>
        <w:t> </w:t>
      </w:r>
      <w:r>
        <w:rPr/>
        <w:t>features</w:t>
      </w:r>
      <w:r>
        <w:rPr>
          <w:spacing w:val="-8"/>
        </w:rPr>
        <w:t> </w:t>
      </w:r>
      <w:r>
        <w:rPr/>
        <w:t>that</w:t>
      </w:r>
      <w:r>
        <w:rPr>
          <w:spacing w:val="40"/>
        </w:rPr>
        <w:t> </w:t>
      </w:r>
      <w:r>
        <w:rPr/>
        <w:t>are useful to subsequential applications. (4) Overall, the training</w:t>
      </w:r>
      <w:r>
        <w:rPr>
          <w:spacing w:val="40"/>
        </w:rPr>
        <w:t> </w:t>
      </w:r>
      <w:r>
        <w:rPr>
          <w:spacing w:val="-2"/>
        </w:rPr>
        <w:t>approach</w:t>
      </w:r>
      <w:r>
        <w:rPr>
          <w:spacing w:val="-4"/>
        </w:rPr>
        <w:t> </w:t>
      </w:r>
      <w:r>
        <w:rPr>
          <w:spacing w:val="-2"/>
        </w:rPr>
        <w:t>that </w:t>
      </w:r>
      <w:r>
        <w:rPr>
          <w:rFonts w:ascii="Times New Roman"/>
          <w:spacing w:val="-2"/>
        </w:rPr>
        <w:t>fi</w:t>
      </w:r>
      <w:r>
        <w:rPr>
          <w:spacing w:val="-2"/>
        </w:rPr>
        <w:t>ne tunes</w:t>
      </w:r>
      <w:r>
        <w:rPr>
          <w:spacing w:val="-3"/>
        </w:rPr>
        <w:t> </w:t>
      </w:r>
      <w:r>
        <w:rPr>
          <w:spacing w:val="-2"/>
        </w:rPr>
        <w:t>all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layers outperform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approach</w:t>
      </w:r>
      <w:r>
        <w:rPr>
          <w:spacing w:val="-4"/>
        </w:rPr>
        <w:t> </w:t>
      </w:r>
      <w:r>
        <w:rPr>
          <w:spacing w:val="-2"/>
        </w:rPr>
        <w:t>that</w:t>
      </w:r>
      <w:r>
        <w:rPr>
          <w:spacing w:val="-3"/>
        </w:rPr>
        <w:t> </w:t>
      </w:r>
      <w:r>
        <w:rPr>
          <w:spacing w:val="-2"/>
        </w:rPr>
        <w:t>only</w:t>
      </w:r>
      <w:r>
        <w:rPr>
          <w:spacing w:val="40"/>
        </w:rPr>
        <w:t> </w:t>
      </w:r>
      <w:r>
        <w:rPr/>
        <w:t>updates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last</w:t>
      </w:r>
      <w:r>
        <w:rPr>
          <w:spacing w:val="-4"/>
        </w:rPr>
        <w:t> </w:t>
      </w:r>
      <w:r>
        <w:rPr/>
        <w:t>application</w:t>
      </w:r>
      <w:r>
        <w:rPr>
          <w:spacing w:val="-4"/>
        </w:rPr>
        <w:t> </w:t>
      </w:r>
      <w:r>
        <w:rPr/>
        <w:t>dense</w:t>
      </w:r>
      <w:r>
        <w:rPr>
          <w:spacing w:val="-5"/>
        </w:rPr>
        <w:t> </w:t>
      </w:r>
      <w:r>
        <w:rPr/>
        <w:t>layers,</w:t>
      </w:r>
      <w:r>
        <w:rPr>
          <w:spacing w:val="-4"/>
        </w:rPr>
        <w:t> </w:t>
      </w:r>
      <w:r>
        <w:rPr/>
        <w:t>i.e.,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better</w:t>
      </w:r>
      <w:r>
        <w:rPr>
          <w:spacing w:val="-5"/>
        </w:rPr>
        <w:t> </w:t>
      </w:r>
      <w:r>
        <w:rPr/>
        <w:t>performance</w:t>
      </w:r>
      <w:r>
        <w:rPr>
          <w:spacing w:val="-4"/>
        </w:rPr>
        <w:t> </w:t>
      </w:r>
      <w:r>
        <w:rPr/>
        <w:t>of</w:t>
      </w:r>
      <w:r>
        <w:rPr>
          <w:spacing w:val="40"/>
        </w:rPr>
        <w:t> </w:t>
      </w:r>
      <w:r>
        <w:rPr/>
        <w:t>the green lines if compared with the orange lines. This makes sense,</w:t>
      </w:r>
      <w:r>
        <w:rPr>
          <w:spacing w:val="40"/>
        </w:rPr>
        <w:t> </w:t>
      </w:r>
      <w:r>
        <w:rPr/>
        <w:t>because </w:t>
      </w:r>
      <w:r>
        <w:rPr>
          <w:rFonts w:ascii="Times New Roman"/>
        </w:rPr>
        <w:t>fi</w:t>
      </w:r>
      <w:r>
        <w:rPr/>
        <w:t>ne tuning all the encoder layers helps the feature extraction</w:t>
      </w:r>
      <w:r>
        <w:rPr>
          <w:spacing w:val="40"/>
        </w:rPr>
        <w:t> </w:t>
      </w:r>
      <w:r>
        <w:rPr/>
        <w:t>layers</w:t>
      </w:r>
      <w:r>
        <w:rPr>
          <w:spacing w:val="-10"/>
        </w:rPr>
        <w:t> </w:t>
      </w:r>
      <w:r>
        <w:rPr/>
        <w:t>adapt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new</w:t>
      </w:r>
      <w:r>
        <w:rPr>
          <w:spacing w:val="-10"/>
        </w:rPr>
        <w:t> </w:t>
      </w:r>
      <w:r>
        <w:rPr/>
        <w:t>data</w:t>
      </w:r>
      <w:r>
        <w:rPr>
          <w:spacing w:val="-10"/>
        </w:rPr>
        <w:t> </w:t>
      </w:r>
      <w:r>
        <w:rPr/>
        <w:t>sets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different</w:t>
      </w:r>
      <w:r>
        <w:rPr>
          <w:spacing w:val="-10"/>
        </w:rPr>
        <w:t> </w:t>
      </w:r>
      <w:r>
        <w:rPr/>
        <w:t>applications.</w:t>
      </w:r>
      <w:r>
        <w:rPr>
          <w:spacing w:val="-9"/>
        </w:rPr>
        <w:t> </w:t>
      </w:r>
      <w:r>
        <w:rPr/>
        <w:t>(5)</w:t>
      </w:r>
      <w:r>
        <w:rPr>
          <w:spacing w:val="-10"/>
        </w:rPr>
        <w:t> </w:t>
      </w:r>
      <w:r>
        <w:rPr/>
        <w:t>It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not</w:t>
      </w:r>
      <w:r>
        <w:rPr>
          <w:spacing w:val="-10"/>
        </w:rPr>
        <w:t> </w:t>
      </w:r>
      <w:r>
        <w:rPr/>
        <w:t>clear</w:t>
      </w:r>
      <w:r>
        <w:rPr>
          <w:spacing w:val="40"/>
        </w:rPr>
        <w:t> </w:t>
      </w:r>
      <w:r>
        <w:rPr/>
        <w:t>whether the bottleneck</w:t>
      </w:r>
      <w:r>
        <w:rPr>
          <w:spacing w:val="-1"/>
        </w:rPr>
        <w:t> </w:t>
      </w:r>
      <w:r>
        <w:rPr/>
        <w:t>dimension 34 is better than</w:t>
      </w:r>
      <w:r>
        <w:rPr>
          <w:spacing w:val="-1"/>
        </w:rPr>
        <w:t> </w:t>
      </w:r>
      <w:r>
        <w:rPr/>
        <w:t>the 68. Though</w:t>
      </w:r>
      <w:r>
        <w:rPr>
          <w:spacing w:val="-1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solid</w:t>
      </w:r>
      <w:r>
        <w:rPr>
          <w:spacing w:val="-6"/>
        </w:rPr>
        <w:t> </w:t>
      </w:r>
      <w:r>
        <w:rPr>
          <w:spacing w:val="-2"/>
        </w:rPr>
        <w:t>lines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all</w:t>
      </w:r>
      <w:r>
        <w:rPr>
          <w:spacing w:val="-7"/>
        </w:rPr>
        <w:t> </w:t>
      </w:r>
      <w:r>
        <w:rPr>
          <w:spacing w:val="-2"/>
        </w:rPr>
        <w:t>panels</w:t>
      </w:r>
      <w:r>
        <w:rPr>
          <w:spacing w:val="-7"/>
        </w:rPr>
        <w:t> </w:t>
      </w:r>
      <w:r>
        <w:rPr>
          <w:spacing w:val="-2"/>
        </w:rPr>
        <w:t>(a)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(b)</w:t>
      </w:r>
      <w:r>
        <w:rPr>
          <w:spacing w:val="-6"/>
        </w:rPr>
        <w:t> </w:t>
      </w:r>
      <w:r>
        <w:rPr>
          <w:spacing w:val="-2"/>
        </w:rPr>
        <w:t>are</w:t>
      </w:r>
      <w:r>
        <w:rPr>
          <w:spacing w:val="-6"/>
        </w:rPr>
        <w:t> </w:t>
      </w:r>
      <w:r>
        <w:rPr>
          <w:spacing w:val="-2"/>
        </w:rPr>
        <w:t>slightly</w:t>
      </w:r>
      <w:r>
        <w:rPr>
          <w:spacing w:val="-8"/>
        </w:rPr>
        <w:t> </w:t>
      </w:r>
      <w:r>
        <w:rPr>
          <w:spacing w:val="-2"/>
        </w:rPr>
        <w:t>better</w:t>
      </w:r>
      <w:r>
        <w:rPr>
          <w:spacing w:val="-6"/>
        </w:rPr>
        <w:t> </w:t>
      </w:r>
      <w:r>
        <w:rPr>
          <w:spacing w:val="-2"/>
        </w:rPr>
        <w:t>than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dotted</w:t>
      </w:r>
      <w:r>
        <w:rPr>
          <w:spacing w:val="-7"/>
        </w:rPr>
        <w:t> </w:t>
      </w:r>
      <w:r>
        <w:rPr>
          <w:spacing w:val="-2"/>
        </w:rPr>
        <w:t>lines,</w:t>
      </w:r>
      <w:r>
        <w:rPr>
          <w:spacing w:val="40"/>
        </w:rPr>
        <w:t> </w:t>
      </w:r>
      <w:r>
        <w:rPr/>
        <w:t>the</w:t>
      </w:r>
      <w:r>
        <w:rPr>
          <w:spacing w:val="11"/>
        </w:rPr>
        <w:t> </w:t>
      </w:r>
      <w:r>
        <w:rPr/>
        <w:t>gaps</w:t>
      </w:r>
      <w:r>
        <w:rPr>
          <w:spacing w:val="10"/>
        </w:rPr>
        <w:t> </w:t>
      </w:r>
      <w:r>
        <w:rPr/>
        <w:t>are</w:t>
      </w:r>
      <w:r>
        <w:rPr>
          <w:spacing w:val="12"/>
        </w:rPr>
        <w:t> </w:t>
      </w:r>
      <w:r>
        <w:rPr/>
        <w:t>small.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next</w:t>
      </w:r>
      <w:r>
        <w:rPr>
          <w:spacing w:val="10"/>
        </w:rPr>
        <w:t> </w:t>
      </w:r>
      <w:r>
        <w:rPr/>
        <w:t>few</w:t>
      </w:r>
      <w:r>
        <w:rPr>
          <w:spacing w:val="11"/>
        </w:rPr>
        <w:t> </w:t>
      </w:r>
      <w:r>
        <w:rPr/>
        <w:t>paragraphs</w:t>
      </w:r>
      <w:r>
        <w:rPr>
          <w:spacing w:val="10"/>
        </w:rPr>
        <w:t> </w:t>
      </w:r>
      <w:r>
        <w:rPr/>
        <w:t>will</w:t>
      </w:r>
      <w:r>
        <w:rPr>
          <w:spacing w:val="11"/>
        </w:rPr>
        <w:t> </w:t>
      </w:r>
      <w:r>
        <w:rPr/>
        <w:t>go</w:t>
      </w:r>
      <w:r>
        <w:rPr>
          <w:spacing w:val="12"/>
        </w:rPr>
        <w:t> </w:t>
      </w:r>
      <w:r>
        <w:rPr/>
        <w:t>over</w:t>
      </w:r>
      <w:r>
        <w:rPr>
          <w:spacing w:val="11"/>
        </w:rPr>
        <w:t> </w:t>
      </w:r>
      <w:r>
        <w:rPr/>
        <w:t>these</w:t>
      </w:r>
      <w:r>
        <w:rPr>
          <w:spacing w:val="10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gures</w:t>
      </w:r>
    </w:p>
    <w:p>
      <w:pPr>
        <w:pStyle w:val="BodyText"/>
        <w:spacing w:before="109"/>
        <w:ind w:left="111"/>
        <w:jc w:val="both"/>
      </w:pPr>
      <w:r>
        <w:rPr/>
        <w:br w:type="column"/>
      </w:r>
      <w:r>
        <w:rPr/>
        <w:t>individually,</w:t>
      </w:r>
      <w:r>
        <w:rPr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/>
        <w:t>highlight</w:t>
      </w:r>
      <w:r>
        <w:rPr>
          <w:spacing w:val="2"/>
        </w:rPr>
        <w:t> </w:t>
      </w:r>
      <w:r>
        <w:rPr/>
        <w:t>their</w:t>
      </w:r>
      <w:r>
        <w:rPr>
          <w:spacing w:val="1"/>
        </w:rPr>
        <w:t> </w:t>
      </w:r>
      <w:r>
        <w:rPr>
          <w:spacing w:val="-2"/>
        </w:rPr>
        <w:t>differences.</w:t>
      </w:r>
    </w:p>
    <w:p>
      <w:pPr>
        <w:pStyle w:val="BodyText"/>
        <w:spacing w:line="276" w:lineRule="auto" w:before="24"/>
        <w:ind w:left="111" w:right="108" w:firstLine="239"/>
        <w:jc w:val="both"/>
      </w:pPr>
      <w:hyperlink w:history="true" w:anchor="_bookmark6">
        <w:r>
          <w:rPr>
            <w:color w:val="007FAC"/>
            <w:spacing w:val="-2"/>
          </w:rPr>
          <w:t>Fig.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5</w:t>
        </w:r>
      </w:hyperlink>
      <w:r>
        <w:rPr>
          <w:color w:val="007FAC"/>
          <w:spacing w:val="-4"/>
        </w:rPr>
        <w:t> </w:t>
      </w:r>
      <w:r>
        <w:rPr>
          <w:spacing w:val="-2"/>
        </w:rPr>
        <w:t>shows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test</w:t>
      </w:r>
      <w:r>
        <w:rPr>
          <w:spacing w:val="-4"/>
        </w:rPr>
        <w:t> </w:t>
      </w:r>
      <w:r>
        <w:rPr>
          <w:spacing w:val="-2"/>
        </w:rPr>
        <w:t>results</w:t>
      </w:r>
      <w:r>
        <w:rPr>
          <w:spacing w:val="-5"/>
        </w:rPr>
        <w:t> </w:t>
      </w:r>
      <w:r>
        <w:rPr>
          <w:spacing w:val="-2"/>
        </w:rPr>
        <w:t>for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noise</w:t>
      </w:r>
      <w:r>
        <w:rPr>
          <w:spacing w:val="-4"/>
        </w:rPr>
        <w:t> </w:t>
      </w:r>
      <w:r>
        <w:rPr>
          <w:spacing w:val="-2"/>
        </w:rPr>
        <w:t>vs.</w:t>
      </w:r>
      <w:r>
        <w:rPr>
          <w:spacing w:val="-5"/>
        </w:rPr>
        <w:t> </w:t>
      </w:r>
      <w:r>
        <w:rPr>
          <w:spacing w:val="-2"/>
        </w:rPr>
        <w:t>earthquake</w:t>
      </w:r>
      <w:r>
        <w:rPr>
          <w:spacing w:val="-5"/>
        </w:rPr>
        <w:t> </w:t>
      </w:r>
      <w:r>
        <w:rPr>
          <w:spacing w:val="-2"/>
        </w:rPr>
        <w:t>classi</w:t>
      </w:r>
      <w:r>
        <w:rPr>
          <w:rFonts w:ascii="Times New Roman"/>
          <w:spacing w:val="-2"/>
        </w:rPr>
        <w:t>fi</w:t>
      </w:r>
      <w:r>
        <w:rPr>
          <w:spacing w:val="-2"/>
        </w:rPr>
        <w:t>cation.</w:t>
      </w:r>
      <w:r>
        <w:rPr>
          <w:spacing w:val="40"/>
        </w:rPr>
        <w:t> </w:t>
      </w:r>
      <w:r>
        <w:rPr/>
        <w:t>First,</w:t>
      </w:r>
      <w:r>
        <w:rPr>
          <w:spacing w:val="-5"/>
        </w:rPr>
        <w:t> </w:t>
      </w:r>
      <w:r>
        <w:rPr/>
        <w:t>from</w:t>
      </w:r>
      <w:r>
        <w:rPr>
          <w:spacing w:val="-5"/>
        </w:rPr>
        <w:t> </w:t>
      </w:r>
      <w:r>
        <w:rPr/>
        <w:t>panels</w:t>
      </w:r>
      <w:r>
        <w:rPr>
          <w:spacing w:val="-6"/>
        </w:rPr>
        <w:t> </w:t>
      </w:r>
      <w:r>
        <w:rPr/>
        <w:t>(a)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(b),</w:t>
      </w:r>
      <w:r>
        <w:rPr>
          <w:spacing w:val="-6"/>
        </w:rPr>
        <w:t> </w:t>
      </w:r>
      <w:r>
        <w:rPr/>
        <w:t>we</w:t>
      </w:r>
      <w:r>
        <w:rPr>
          <w:spacing w:val="-4"/>
        </w:rPr>
        <w:t> </w:t>
      </w:r>
      <w:r>
        <w:rPr/>
        <w:t>can</w:t>
      </w:r>
      <w:r>
        <w:rPr>
          <w:spacing w:val="-6"/>
        </w:rPr>
        <w:t> </w:t>
      </w:r>
      <w:r>
        <w:rPr/>
        <w:t>see</w:t>
      </w:r>
      <w:r>
        <w:rPr>
          <w:spacing w:val="-6"/>
        </w:rPr>
        <w:t> </w:t>
      </w:r>
      <w:r>
        <w:rPr/>
        <w:t>that</w:t>
      </w:r>
      <w:r>
        <w:rPr>
          <w:spacing w:val="-5"/>
        </w:rPr>
        <w:t> </w:t>
      </w:r>
      <w:r>
        <w:rPr/>
        <w:t>using</w:t>
      </w:r>
      <w:r>
        <w:rPr>
          <w:spacing w:val="-5"/>
        </w:rPr>
        <w:t> </w:t>
      </w:r>
      <w:r>
        <w:rPr/>
        <w:t>bottlenecks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34</w:t>
      </w:r>
      <w:r>
        <w:rPr>
          <w:spacing w:val="-5"/>
        </w:rPr>
        <w:t> </w:t>
      </w:r>
      <w:r>
        <w:rPr/>
        <w:t>or</w:t>
      </w:r>
      <w:r>
        <w:rPr>
          <w:spacing w:val="40"/>
        </w:rPr>
        <w:t> </w:t>
      </w:r>
      <w:r>
        <w:rPr>
          <w:spacing w:val="-2"/>
        </w:rPr>
        <w:t>68</w:t>
      </w:r>
      <w:r>
        <w:rPr>
          <w:spacing w:val="-6"/>
        </w:rPr>
        <w:t> </w:t>
      </w:r>
      <w:r>
        <w:rPr>
          <w:spacing w:val="-2"/>
        </w:rPr>
        <w:t>has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larger</w:t>
      </w:r>
      <w:r>
        <w:rPr>
          <w:spacing w:val="-7"/>
        </w:rPr>
        <w:t> </w:t>
      </w:r>
      <w:r>
        <w:rPr>
          <w:spacing w:val="-2"/>
        </w:rPr>
        <w:t>effect</w:t>
      </w:r>
      <w:r>
        <w:rPr>
          <w:spacing w:val="-6"/>
        </w:rPr>
        <w:t> </w:t>
      </w:r>
      <w:r>
        <w:rPr>
          <w:spacing w:val="-2"/>
        </w:rPr>
        <w:t>on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undercomplete</w:t>
      </w:r>
      <w:r>
        <w:rPr>
          <w:spacing w:val="-6"/>
        </w:rPr>
        <w:t> </w:t>
      </w:r>
      <w:r>
        <w:rPr>
          <w:spacing w:val="-2"/>
        </w:rPr>
        <w:t>models</w:t>
      </w:r>
      <w:r>
        <w:rPr>
          <w:spacing w:val="-7"/>
        </w:rPr>
        <w:t> </w:t>
      </w:r>
      <w:r>
        <w:rPr>
          <w:spacing w:val="-2"/>
        </w:rPr>
        <w:t>(the</w:t>
      </w:r>
      <w:r>
        <w:rPr>
          <w:spacing w:val="-7"/>
        </w:rPr>
        <w:t> </w:t>
      </w:r>
      <w:r>
        <w:rPr>
          <w:spacing w:val="-2"/>
        </w:rPr>
        <w:t>gaps</w:t>
      </w:r>
      <w:r>
        <w:rPr>
          <w:spacing w:val="-7"/>
        </w:rPr>
        <w:t> </w:t>
      </w:r>
      <w:r>
        <w:rPr>
          <w:spacing w:val="-2"/>
        </w:rPr>
        <w:t>between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same color solid and dotted lines). Also, when the training data is</w:t>
      </w:r>
      <w:r>
        <w:rPr>
          <w:spacing w:val="40"/>
        </w:rPr>
        <w:t> </w:t>
      </w:r>
      <w:r>
        <w:rPr/>
        <w:t>increased, the undercomplete models improve little compared to over-</w:t>
      </w:r>
      <w:r>
        <w:rPr>
          <w:spacing w:val="40"/>
        </w:rPr>
        <w:t> </w:t>
      </w:r>
      <w:r>
        <w:rPr/>
        <w:t>complete</w:t>
      </w:r>
      <w:r>
        <w:rPr>
          <w:spacing w:val="-5"/>
        </w:rPr>
        <w:t> </w:t>
      </w:r>
      <w:r>
        <w:rPr/>
        <w:t>models.</w:t>
      </w:r>
      <w:r>
        <w:rPr>
          <w:spacing w:val="-4"/>
        </w:rPr>
        <w:t> </w:t>
      </w:r>
      <w:r>
        <w:rPr/>
        <w:t>We</w:t>
      </w:r>
      <w:r>
        <w:rPr>
          <w:spacing w:val="-5"/>
        </w:rPr>
        <w:t> </w:t>
      </w:r>
      <w:r>
        <w:rPr/>
        <w:t>think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is</w:t>
      </w:r>
      <w:r>
        <w:rPr>
          <w:spacing w:val="-3"/>
        </w:rPr>
        <w:t> </w:t>
      </w:r>
      <w:r>
        <w:rPr/>
        <w:t>due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smaller</w:t>
      </w:r>
      <w:r>
        <w:rPr>
          <w:spacing w:val="-5"/>
        </w:rPr>
        <w:t> </w:t>
      </w:r>
      <w:r>
        <w:rPr/>
        <w:t>number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learned</w:t>
      </w:r>
      <w:r>
        <w:rPr>
          <w:spacing w:val="40"/>
        </w:rPr>
        <w:t> </w:t>
      </w:r>
      <w:r>
        <w:rPr/>
        <w:t>feature maps in the undercomplete models, which limits their perfor-</w:t>
      </w:r>
      <w:r>
        <w:rPr>
          <w:spacing w:val="40"/>
        </w:rPr>
        <w:t> </w:t>
      </w:r>
      <w:r>
        <w:rPr/>
        <w:t>mance. For panels (c) and (d), we can see that for the overcomplete</w:t>
      </w:r>
      <w:r>
        <w:rPr>
          <w:spacing w:val="40"/>
        </w:rPr>
        <w:t> </w:t>
      </w:r>
      <w:r>
        <w:rPr/>
        <w:t>models, even when only the application layers are tuned, the perfor-</w:t>
      </w:r>
      <w:r>
        <w:rPr>
          <w:spacing w:val="40"/>
        </w:rPr>
        <w:t> </w:t>
      </w:r>
      <w:r>
        <w:rPr/>
        <w:t>mance can be better than if all the encoder layers are tuned in the</w:t>
      </w:r>
      <w:r>
        <w:rPr>
          <w:spacing w:val="40"/>
        </w:rPr>
        <w:t> </w:t>
      </w:r>
      <w:r>
        <w:rPr>
          <w:spacing w:val="-2"/>
        </w:rPr>
        <w:t>undercomplete</w:t>
      </w:r>
      <w:r>
        <w:rPr>
          <w:spacing w:val="-5"/>
        </w:rPr>
        <w:t> </w:t>
      </w:r>
      <w:r>
        <w:rPr>
          <w:spacing w:val="-2"/>
        </w:rPr>
        <w:t>models.</w:t>
      </w:r>
      <w:r>
        <w:rPr>
          <w:spacing w:val="-6"/>
        </w:rPr>
        <w:t> </w:t>
      </w:r>
      <w:r>
        <w:rPr>
          <w:spacing w:val="-2"/>
        </w:rPr>
        <w:t>This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additional</w:t>
      </w:r>
      <w:r>
        <w:rPr>
          <w:spacing w:val="-7"/>
        </w:rPr>
        <w:t> </w:t>
      </w:r>
      <w:r>
        <w:rPr>
          <w:spacing w:val="-2"/>
        </w:rPr>
        <w:t>evidence</w:t>
      </w:r>
      <w:r>
        <w:rPr>
          <w:spacing w:val="-7"/>
        </w:rPr>
        <w:t> </w:t>
      </w:r>
      <w:r>
        <w:rPr>
          <w:spacing w:val="-2"/>
        </w:rPr>
        <w:t>that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overcomplete</w:t>
      </w:r>
      <w:r>
        <w:rPr>
          <w:spacing w:val="40"/>
        </w:rPr>
        <w:t> </w:t>
      </w:r>
      <w:r>
        <w:rPr>
          <w:spacing w:val="-2"/>
        </w:rPr>
        <w:t>models</w:t>
      </w:r>
      <w:r>
        <w:rPr>
          <w:spacing w:val="-3"/>
        </w:rPr>
        <w:t> </w:t>
      </w:r>
      <w:r>
        <w:rPr>
          <w:spacing w:val="-2"/>
        </w:rPr>
        <w:t>can learn</w:t>
      </w:r>
      <w:r>
        <w:rPr>
          <w:spacing w:val="-4"/>
        </w:rPr>
        <w:t> </w:t>
      </w:r>
      <w:r>
        <w:rPr>
          <w:spacing w:val="-2"/>
        </w:rPr>
        <w:t>more</w:t>
      </w:r>
      <w:r>
        <w:rPr>
          <w:spacing w:val="-3"/>
        </w:rPr>
        <w:t> </w:t>
      </w:r>
      <w:r>
        <w:rPr>
          <w:spacing w:val="-2"/>
        </w:rPr>
        <w:t>features</w:t>
      </w:r>
      <w:r>
        <w:rPr>
          <w:spacing w:val="-3"/>
        </w:rPr>
        <w:t> </w:t>
      </w:r>
      <w:r>
        <w:rPr>
          <w:spacing w:val="-2"/>
        </w:rPr>
        <w:t>than</w:t>
      </w:r>
      <w:r>
        <w:rPr>
          <w:spacing w:val="-3"/>
        </w:rPr>
        <w:t> </w:t>
      </w:r>
      <w:r>
        <w:rPr>
          <w:spacing w:val="-2"/>
        </w:rPr>
        <w:t>the undercomplete</w:t>
      </w:r>
      <w:r>
        <w:rPr>
          <w:spacing w:val="-3"/>
        </w:rPr>
        <w:t> </w:t>
      </w:r>
      <w:r>
        <w:rPr>
          <w:spacing w:val="-2"/>
        </w:rPr>
        <w:t>models.</w:t>
      </w:r>
      <w:r>
        <w:rPr>
          <w:spacing w:val="-3"/>
        </w:rPr>
        <w:t> </w:t>
      </w:r>
      <w:r>
        <w:rPr>
          <w:spacing w:val="-2"/>
        </w:rPr>
        <w:t>We also</w:t>
      </w:r>
      <w:r>
        <w:rPr>
          <w:spacing w:val="40"/>
        </w:rPr>
        <w:t> </w:t>
      </w:r>
      <w:r>
        <w:rPr/>
        <w:t>can see from these panels that the performance improvement initially</w:t>
      </w:r>
      <w:r>
        <w:rPr>
          <w:spacing w:val="40"/>
        </w:rPr>
        <w:t> </w:t>
      </w:r>
      <w:r>
        <w:rPr/>
        <w:t>grows</w:t>
      </w:r>
      <w:r>
        <w:rPr>
          <w:spacing w:val="-7"/>
        </w:rPr>
        <w:t> </w:t>
      </w:r>
      <w:r>
        <w:rPr/>
        <w:t>faster,</w:t>
      </w:r>
      <w:r>
        <w:rPr>
          <w:spacing w:val="-7"/>
        </w:rPr>
        <w:t> </w:t>
      </w:r>
      <w:r>
        <w:rPr/>
        <w:t>but</w:t>
      </w:r>
      <w:r>
        <w:rPr>
          <w:spacing w:val="-7"/>
        </w:rPr>
        <w:t> </w:t>
      </w:r>
      <w:r>
        <w:rPr/>
        <w:t>enters</w:t>
      </w:r>
      <w:r>
        <w:rPr>
          <w:spacing w:val="-7"/>
        </w:rPr>
        <w:t> </w:t>
      </w:r>
      <w:r>
        <w:rPr/>
        <w:t>into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slow</w:t>
      </w:r>
      <w:r>
        <w:rPr>
          <w:spacing w:val="-7"/>
        </w:rPr>
        <w:t> </w:t>
      </w:r>
      <w:r>
        <w:rPr/>
        <w:t>growing</w:t>
      </w:r>
      <w:r>
        <w:rPr>
          <w:spacing w:val="-7"/>
        </w:rPr>
        <w:t> </w:t>
      </w:r>
      <w:r>
        <w:rPr/>
        <w:t>area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then</w:t>
      </w:r>
      <w:r>
        <w:rPr>
          <w:spacing w:val="-7"/>
        </w:rPr>
        <w:t> </w:t>
      </w:r>
      <w:r>
        <w:rPr/>
        <w:t>into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plateau</w:t>
      </w:r>
      <w:r>
        <w:rPr>
          <w:spacing w:val="40"/>
        </w:rPr>
        <w:t> </w:t>
      </w:r>
      <w:r>
        <w:rPr/>
        <w:t>when the training data size is above 15,000.</w:t>
      </w:r>
    </w:p>
    <w:p>
      <w:pPr>
        <w:pStyle w:val="BodyText"/>
        <w:spacing w:line="276" w:lineRule="auto"/>
        <w:ind w:left="111" w:right="108" w:firstLine="239"/>
        <w:jc w:val="both"/>
      </w:pPr>
      <w:r>
        <w:rPr/>
        <w:t>Similarly,</w:t>
      </w:r>
      <w:r>
        <w:rPr>
          <w:spacing w:val="-6"/>
        </w:rPr>
        <w:t> </w:t>
      </w:r>
      <w:hyperlink w:history="true" w:anchor="_bookmark7">
        <w:r>
          <w:rPr>
            <w:color w:val="007FAC"/>
          </w:rPr>
          <w:t>Fig.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6</w:t>
        </w:r>
      </w:hyperlink>
      <w:r>
        <w:rPr>
          <w:color w:val="007FAC"/>
          <w:spacing w:val="-5"/>
        </w:rPr>
        <w:t> </w:t>
      </w:r>
      <w:r>
        <w:rPr/>
        <w:t>summarizes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explosion</w:t>
      </w:r>
      <w:r>
        <w:rPr>
          <w:spacing w:val="-5"/>
        </w:rPr>
        <w:t> </w:t>
      </w:r>
      <w:r>
        <w:rPr/>
        <w:t>vs.</w:t>
      </w:r>
      <w:r>
        <w:rPr>
          <w:spacing w:val="-5"/>
        </w:rPr>
        <w:t> </w:t>
      </w:r>
      <w:r>
        <w:rPr/>
        <w:t>earthquake</w:t>
      </w:r>
      <w:r>
        <w:rPr>
          <w:spacing w:val="-6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ca-</w:t>
      </w:r>
      <w:r>
        <w:rPr>
          <w:spacing w:val="40"/>
        </w:rPr>
        <w:t> </w:t>
      </w:r>
      <w:r>
        <w:rPr/>
        <w:t>tion accuracy for the test dataset. Though it is a similar classi</w:t>
      </w:r>
      <w:r>
        <w:rPr>
          <w:rFonts w:ascii="Times New Roman"/>
        </w:rPr>
        <w:t>fi</w:t>
      </w:r>
      <w:r>
        <w:rPr/>
        <w:t>cation</w:t>
      </w:r>
      <w:r>
        <w:rPr>
          <w:spacing w:val="40"/>
        </w:rPr>
        <w:t> </w:t>
      </w:r>
      <w:r>
        <w:rPr/>
        <w:t>problem as noise vs. earthquake,</w:t>
      </w:r>
      <w:r>
        <w:rPr>
          <w:spacing w:val="-1"/>
        </w:rPr>
        <w:t> </w:t>
      </w:r>
      <w:r>
        <w:rPr/>
        <w:t>the essential features that distinguish</w:t>
      </w:r>
      <w:r>
        <w:rPr>
          <w:spacing w:val="40"/>
        </w:rPr>
        <w:t> </w:t>
      </w:r>
      <w:r>
        <w:rPr/>
        <w:t>the two classes are substantially different, with more subtle features</w:t>
      </w:r>
      <w:r>
        <w:rPr>
          <w:spacing w:val="40"/>
        </w:rPr>
        <w:t> </w:t>
      </w:r>
      <w:r>
        <w:rPr/>
        <w:t>between</w:t>
      </w:r>
      <w:r>
        <w:rPr>
          <w:spacing w:val="-4"/>
        </w:rPr>
        <w:t> </w:t>
      </w:r>
      <w:r>
        <w:rPr/>
        <w:t>explosion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earthquake</w:t>
      </w:r>
      <w:r>
        <w:rPr>
          <w:spacing w:val="-4"/>
        </w:rPr>
        <w:t> </w:t>
      </w:r>
      <w:r>
        <w:rPr/>
        <w:t>waveforms.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panel</w:t>
      </w:r>
      <w:r>
        <w:rPr>
          <w:spacing w:val="-4"/>
        </w:rPr>
        <w:t> </w:t>
      </w:r>
      <w:r>
        <w:rPr/>
        <w:t>(b),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perfor-</w:t>
      </w:r>
      <w:r>
        <w:rPr>
          <w:spacing w:val="40"/>
        </w:rPr>
        <w:t> </w:t>
      </w:r>
      <w:r>
        <w:rPr/>
        <w:t>mances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overcomplete</w:t>
      </w:r>
      <w:r>
        <w:rPr>
          <w:spacing w:val="-6"/>
        </w:rPr>
        <w:t> </w:t>
      </w:r>
      <w:r>
        <w:rPr/>
        <w:t>models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very</w:t>
      </w:r>
      <w:r>
        <w:rPr>
          <w:spacing w:val="-6"/>
        </w:rPr>
        <w:t> </w:t>
      </w:r>
      <w:r>
        <w:rPr/>
        <w:t>similar.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indicates</w:t>
      </w:r>
      <w:r>
        <w:rPr>
          <w:spacing w:val="-6"/>
        </w:rPr>
        <w:t> </w:t>
      </w:r>
      <w:r>
        <w:rPr/>
        <w:t>that</w:t>
      </w:r>
      <w:r>
        <w:rPr>
          <w:spacing w:val="40"/>
        </w:rPr>
        <w:t> </w:t>
      </w:r>
      <w:r>
        <w:rPr/>
        <w:t>the</w:t>
      </w:r>
      <w:r>
        <w:rPr>
          <w:spacing w:val="-6"/>
        </w:rPr>
        <w:t> </w:t>
      </w:r>
      <w:r>
        <w:rPr/>
        <w:t>encoders</w:t>
      </w:r>
      <w:r>
        <w:rPr>
          <w:spacing w:val="-6"/>
        </w:rPr>
        <w:t> </w:t>
      </w:r>
      <w:r>
        <w:rPr/>
        <w:t>from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overcomplete</w:t>
      </w:r>
      <w:r>
        <w:rPr>
          <w:spacing w:val="-5"/>
        </w:rPr>
        <w:t> </w:t>
      </w:r>
      <w:r>
        <w:rPr/>
        <w:t>models</w:t>
      </w:r>
      <w:r>
        <w:rPr>
          <w:spacing w:val="-6"/>
        </w:rPr>
        <w:t> </w:t>
      </w:r>
      <w:r>
        <w:rPr/>
        <w:t>did</w:t>
      </w:r>
      <w:r>
        <w:rPr>
          <w:spacing w:val="-7"/>
        </w:rPr>
        <w:t> </w:t>
      </w:r>
      <w:r>
        <w:rPr/>
        <w:t>a</w:t>
      </w:r>
      <w:r>
        <w:rPr>
          <w:spacing w:val="-5"/>
        </w:rPr>
        <w:t> </w:t>
      </w:r>
      <w:r>
        <w:rPr/>
        <w:t>good</w:t>
      </w:r>
      <w:r>
        <w:rPr>
          <w:spacing w:val="-6"/>
        </w:rPr>
        <w:t> </w:t>
      </w:r>
      <w:r>
        <w:rPr/>
        <w:t>job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extracting</w:t>
      </w:r>
      <w:r>
        <w:rPr>
          <w:spacing w:val="40"/>
        </w:rPr>
        <w:t> </w:t>
      </w:r>
      <w:r>
        <w:rPr/>
        <w:t>the features that can be used to distinguish the earthquake and explo-</w:t>
      </w:r>
      <w:r>
        <w:rPr>
          <w:spacing w:val="40"/>
        </w:rPr>
        <w:t> </w:t>
      </w:r>
      <w:r>
        <w:rPr>
          <w:spacing w:val="-2"/>
        </w:rPr>
        <w:t>sions,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thus</w:t>
      </w:r>
      <w:r>
        <w:rPr>
          <w:spacing w:val="-7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ne</w:t>
      </w:r>
      <w:r>
        <w:rPr>
          <w:spacing w:val="-7"/>
        </w:rPr>
        <w:t> </w:t>
      </w:r>
      <w:r>
        <w:rPr>
          <w:spacing w:val="-2"/>
        </w:rPr>
        <w:t>tuning</w:t>
      </w:r>
      <w:r>
        <w:rPr>
          <w:spacing w:val="-7"/>
        </w:rPr>
        <w:t> </w:t>
      </w:r>
      <w:r>
        <w:rPr>
          <w:spacing w:val="-2"/>
        </w:rPr>
        <w:t>all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layers</w:t>
      </w:r>
      <w:r>
        <w:rPr>
          <w:spacing w:val="-8"/>
        </w:rPr>
        <w:t> </w:t>
      </w:r>
      <w:r>
        <w:rPr>
          <w:spacing w:val="-2"/>
        </w:rPr>
        <w:t>didn't</w:t>
      </w:r>
      <w:r>
        <w:rPr>
          <w:spacing w:val="-7"/>
        </w:rPr>
        <w:t> </w:t>
      </w:r>
      <w:r>
        <w:rPr>
          <w:spacing w:val="-2"/>
        </w:rPr>
        <w:t>improve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results.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this</w:t>
      </w:r>
      <w:r>
        <w:rPr>
          <w:spacing w:val="40"/>
        </w:rPr>
        <w:t> </w:t>
      </w:r>
      <w:r>
        <w:rPr>
          <w:spacing w:val="-2"/>
        </w:rPr>
        <w:t>application, we</w:t>
      </w:r>
      <w:r>
        <w:rPr>
          <w:spacing w:val="-3"/>
        </w:rPr>
        <w:t> </w:t>
      </w:r>
      <w:r>
        <w:rPr>
          <w:spacing w:val="-2"/>
        </w:rPr>
        <w:t>also</w:t>
      </w:r>
      <w:r>
        <w:rPr>
          <w:spacing w:val="-3"/>
        </w:rPr>
        <w:t> </w:t>
      </w:r>
      <w:r>
        <w:rPr>
          <w:spacing w:val="-2"/>
        </w:rPr>
        <w:t>do not</w:t>
      </w:r>
      <w:r>
        <w:rPr>
          <w:spacing w:val="-3"/>
        </w:rPr>
        <w:t> </w:t>
      </w:r>
      <w:r>
        <w:rPr>
          <w:spacing w:val="-2"/>
        </w:rPr>
        <w:t>see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performance plateau</w:t>
      </w:r>
      <w:r>
        <w:rPr>
          <w:spacing w:val="-4"/>
        </w:rPr>
        <w:t> </w:t>
      </w:r>
      <w:r>
        <w:rPr>
          <w:spacing w:val="-2"/>
        </w:rPr>
        <w:t>as</w:t>
      </w:r>
      <w:r>
        <w:rPr>
          <w:spacing w:val="-3"/>
        </w:rPr>
        <w:t> </w:t>
      </w:r>
      <w:r>
        <w:rPr>
          <w:spacing w:val="-2"/>
        </w:rPr>
        <w:t>before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5"/>
        </w:rPr>
        <w:t>we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99"/>
        <w:rPr>
          <w:sz w:val="20"/>
        </w:rPr>
      </w:pPr>
      <w:r>
        <w:rPr>
          <w:sz w:val="20"/>
        </w:rPr>
        <w:drawing>
          <wp:inline distT="0" distB="0" distL="0" distR="0">
            <wp:extent cx="6497697" cy="4267200"/>
            <wp:effectExtent l="0" t="0" r="0" b="0"/>
            <wp:docPr id="25" name="Image 25" descr="Image of Fig.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 descr="Image of Fig. 7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7697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14"/>
        </w:rPr>
      </w:pPr>
    </w:p>
    <w:p>
      <w:pPr>
        <w:spacing w:line="288" w:lineRule="auto" w:before="0"/>
        <w:ind w:left="111" w:right="109" w:firstLine="0"/>
        <w:jc w:val="both"/>
        <w:rPr>
          <w:sz w:val="14"/>
        </w:rPr>
      </w:pPr>
      <w:bookmarkStart w:name="_bookmark8" w:id="25"/>
      <w:bookmarkEnd w:id="25"/>
      <w:r>
        <w:rPr/>
      </w:r>
      <w:r>
        <w:rPr>
          <w:sz w:val="14"/>
        </w:rPr>
        <w:t>Fig. 7.</w:t>
      </w:r>
      <w:r>
        <w:rPr>
          <w:spacing w:val="40"/>
          <w:sz w:val="14"/>
        </w:rPr>
        <w:t> </w:t>
      </w:r>
      <w:r>
        <w:rPr>
          <w:sz w:val="14"/>
        </w:rPr>
        <w:t>Averaged standard deviation of the absolute estimation errors for the regression problem, i.e. P arrival estimation, with autoencoder based models trained</w:t>
      </w:r>
      <w:r>
        <w:rPr>
          <w:spacing w:val="40"/>
          <w:sz w:val="14"/>
        </w:rPr>
        <w:t> </w:t>
      </w:r>
      <w:r>
        <w:rPr>
          <w:sz w:val="14"/>
        </w:rPr>
        <w:t>against different amounts of training data (the percentages of the training data are also shown with the maximum number of data used as 100%). Test data size is</w:t>
      </w:r>
      <w:r>
        <w:rPr>
          <w:spacing w:val="40"/>
          <w:sz w:val="14"/>
        </w:rPr>
        <w:t> </w:t>
      </w:r>
      <w:r>
        <w:rPr>
          <w:sz w:val="14"/>
        </w:rPr>
        <w:t>50,658. Panels (a) compares the results from the undercomplete models, while (b) shows the results from the overcomplete models. Different colors represent training</w:t>
      </w:r>
      <w:r>
        <w:rPr>
          <w:spacing w:val="40"/>
          <w:sz w:val="14"/>
        </w:rPr>
        <w:t> </w:t>
      </w:r>
      <w:r>
        <w:rPr>
          <w:sz w:val="14"/>
        </w:rPr>
        <w:t>methods, solid and dotted lines are for bottleneck dimensions 68 and 34. Panels (c) and (d) show the results from the bottleneck dimension point of view, with (c)</w:t>
      </w:r>
      <w:r>
        <w:rPr>
          <w:spacing w:val="40"/>
          <w:sz w:val="14"/>
        </w:rPr>
        <w:t> </w:t>
      </w:r>
      <w:r>
        <w:rPr>
          <w:sz w:val="14"/>
        </w:rPr>
        <w:t>comparing models with bottleneck feature map dimension 34 and (d) with dimension 68. Different colors represent training method, solid and dotted lines are for</w:t>
      </w:r>
      <w:r>
        <w:rPr>
          <w:spacing w:val="40"/>
          <w:sz w:val="14"/>
        </w:rPr>
        <w:t> </w:t>
      </w:r>
      <w:r>
        <w:rPr>
          <w:sz w:val="14"/>
        </w:rPr>
        <w:t>overcomplete</w:t>
      </w:r>
      <w:r>
        <w:rPr>
          <w:spacing w:val="30"/>
          <w:sz w:val="14"/>
        </w:rPr>
        <w:t> </w:t>
      </w:r>
      <w:r>
        <w:rPr>
          <w:sz w:val="14"/>
        </w:rPr>
        <w:t>and</w:t>
      </w:r>
      <w:r>
        <w:rPr>
          <w:spacing w:val="29"/>
          <w:sz w:val="14"/>
        </w:rPr>
        <w:t> </w:t>
      </w:r>
      <w:r>
        <w:rPr>
          <w:sz w:val="14"/>
        </w:rPr>
        <w:t>undercomplete</w:t>
      </w:r>
      <w:r>
        <w:rPr>
          <w:spacing w:val="30"/>
          <w:sz w:val="14"/>
        </w:rPr>
        <w:t> </w:t>
      </w:r>
      <w:r>
        <w:rPr>
          <w:sz w:val="14"/>
        </w:rPr>
        <w:t>models.</w:t>
      </w:r>
      <w:r>
        <w:rPr>
          <w:spacing w:val="29"/>
          <w:sz w:val="14"/>
        </w:rPr>
        <w:t> </w:t>
      </w:r>
      <w:r>
        <w:rPr>
          <w:sz w:val="14"/>
        </w:rPr>
        <w:t>The</w:t>
      </w:r>
      <w:r>
        <w:rPr>
          <w:spacing w:val="29"/>
          <w:sz w:val="14"/>
        </w:rPr>
        <w:t> </w:t>
      </w:r>
      <w:r>
        <w:rPr>
          <w:sz w:val="14"/>
        </w:rPr>
        <w:t>x</w:t>
      </w:r>
      <w:r>
        <w:rPr>
          <w:spacing w:val="29"/>
          <w:sz w:val="14"/>
        </w:rPr>
        <w:t> </w:t>
      </w:r>
      <w:r>
        <w:rPr>
          <w:sz w:val="14"/>
        </w:rPr>
        <w:t>axis</w:t>
      </w:r>
      <w:r>
        <w:rPr>
          <w:spacing w:val="29"/>
          <w:sz w:val="14"/>
        </w:rPr>
        <w:t> </w:t>
      </w:r>
      <w:r>
        <w:rPr>
          <w:sz w:val="14"/>
        </w:rPr>
        <w:t>is</w:t>
      </w:r>
      <w:r>
        <w:rPr>
          <w:spacing w:val="28"/>
          <w:sz w:val="14"/>
        </w:rPr>
        <w:t> </w:t>
      </w:r>
      <w:r>
        <w:rPr>
          <w:sz w:val="14"/>
        </w:rPr>
        <w:t>in</w:t>
      </w:r>
      <w:r>
        <w:rPr>
          <w:spacing w:val="29"/>
          <w:sz w:val="14"/>
        </w:rPr>
        <w:t> </w:t>
      </w:r>
      <w:r>
        <w:rPr>
          <w:sz w:val="14"/>
        </w:rPr>
        <w:t>log</w:t>
      </w:r>
      <w:r>
        <w:rPr>
          <w:spacing w:val="28"/>
          <w:sz w:val="14"/>
        </w:rPr>
        <w:t> </w:t>
      </w:r>
      <w:r>
        <w:rPr>
          <w:sz w:val="14"/>
        </w:rPr>
        <w:t>scale.</w:t>
      </w:r>
    </w:p>
    <w:p>
      <w:pPr>
        <w:pStyle w:val="BodyText"/>
        <w:spacing w:before="71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57" w:footer="553" w:top="840" w:bottom="740" w:left="640" w:right="640"/>
        </w:sectPr>
      </w:pPr>
    </w:p>
    <w:p>
      <w:pPr>
        <w:pStyle w:val="BodyText"/>
        <w:spacing w:line="276" w:lineRule="auto" w:before="113"/>
        <w:ind w:left="58" w:right="38"/>
        <w:jc w:val="right"/>
      </w:pPr>
      <w:r>
        <w:rPr/>
        <w:t>observe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accuracy</w:t>
      </w:r>
      <w:r>
        <w:rPr>
          <w:spacing w:val="-5"/>
        </w:rPr>
        <w:t> </w:t>
      </w:r>
      <w:r>
        <w:rPr/>
        <w:t>improvement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almost</w:t>
      </w:r>
      <w:r>
        <w:rPr>
          <w:spacing w:val="-5"/>
        </w:rPr>
        <w:t> </w:t>
      </w:r>
      <w:r>
        <w:rPr/>
        <w:t>linear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log</w:t>
      </w:r>
      <w:r>
        <w:rPr>
          <w:spacing w:val="-4"/>
        </w:rPr>
        <w:t> </w:t>
      </w:r>
      <w:r>
        <w:rPr/>
        <w:t>scale.</w:t>
      </w:r>
      <w:r>
        <w:rPr>
          <w:spacing w:val="40"/>
        </w:rPr>
        <w:t> </w:t>
      </w:r>
      <w:hyperlink w:history="true" w:anchor="_bookmark8">
        <w:r>
          <w:rPr>
            <w:color w:val="007FAC"/>
          </w:rPr>
          <w:t>Fig. 7</w:t>
        </w:r>
      </w:hyperlink>
      <w:r>
        <w:rPr>
          <w:color w:val="007FAC"/>
        </w:rPr>
        <w:t> </w:t>
      </w:r>
      <w:r>
        <w:rPr/>
        <w:t>shows the test results for the regression problem, i.e., the es-</w:t>
      </w:r>
      <w:r>
        <w:rPr>
          <w:spacing w:val="40"/>
        </w:rPr>
        <w:t> </w:t>
      </w:r>
      <w:r>
        <w:rPr/>
        <w:t>timate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</w:t>
      </w:r>
      <w:r>
        <w:rPr>
          <w:spacing w:val="-5"/>
        </w:rPr>
        <w:t> </w:t>
      </w:r>
      <w:r>
        <w:rPr/>
        <w:t>wave</w:t>
      </w:r>
      <w:r>
        <w:rPr>
          <w:spacing w:val="-6"/>
        </w:rPr>
        <w:t> </w:t>
      </w:r>
      <w:r>
        <w:rPr/>
        <w:t>arrival.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features</w:t>
      </w:r>
      <w:r>
        <w:rPr>
          <w:spacing w:val="-5"/>
        </w:rPr>
        <w:t> </w:t>
      </w:r>
      <w:r>
        <w:rPr/>
        <w:t>used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problem</w:t>
      </w:r>
      <w:r>
        <w:rPr>
          <w:spacing w:val="-6"/>
        </w:rPr>
        <w:t> </w:t>
      </w:r>
      <w:r>
        <w:rPr/>
        <w:t>are</w:t>
      </w:r>
      <w:r>
        <w:rPr>
          <w:spacing w:val="-5"/>
        </w:rPr>
        <w:t> </w:t>
      </w:r>
      <w:r>
        <w:rPr/>
        <w:t>more</w:t>
      </w:r>
      <w:r>
        <w:rPr>
          <w:spacing w:val="40"/>
        </w:rPr>
        <w:t> </w:t>
      </w:r>
      <w:r>
        <w:rPr/>
        <w:t>localized than</w:t>
      </w:r>
      <w:r>
        <w:rPr>
          <w:spacing w:val="-1"/>
        </w:rPr>
        <w:t> </w:t>
      </w:r>
      <w:r>
        <w:rPr/>
        <w:t>the previous two examples. We used the standard devia-</w:t>
      </w:r>
      <w:r>
        <w:rPr>
          <w:spacing w:val="40"/>
        </w:rPr>
        <w:t> </w:t>
      </w:r>
      <w:r>
        <w:rPr/>
        <w:t>tion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errors</w:t>
      </w:r>
      <w:r>
        <w:rPr>
          <w:spacing w:val="-6"/>
        </w:rPr>
        <w:t> </w:t>
      </w:r>
      <w:r>
        <w:rPr/>
        <w:t>as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measure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performance.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suf</w:t>
      </w:r>
      <w:r>
        <w:rPr>
          <w:rFonts w:ascii="Times New Roman" w:hAnsi="Times New Roman"/>
        </w:rPr>
        <w:t>fi</w:t>
      </w:r>
      <w:r>
        <w:rPr/>
        <w:t>cient</w:t>
      </w:r>
      <w:r>
        <w:rPr>
          <w:spacing w:val="-6"/>
        </w:rPr>
        <w:t> </w:t>
      </w:r>
      <w:r>
        <w:rPr/>
        <w:t>data,</w:t>
      </w:r>
      <w:r>
        <w:rPr>
          <w:spacing w:val="-6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mean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error</w:t>
      </w:r>
      <w:r>
        <w:rPr>
          <w:spacing w:val="-8"/>
        </w:rPr>
        <w:t> </w:t>
      </w:r>
      <w:r>
        <w:rPr>
          <w:spacing w:val="-2"/>
        </w:rPr>
        <w:t>distribution</w:t>
      </w:r>
      <w:r>
        <w:rPr>
          <w:spacing w:val="-8"/>
        </w:rPr>
        <w:t> </w:t>
      </w:r>
      <w:r>
        <w:rPr>
          <w:spacing w:val="-2"/>
        </w:rPr>
        <w:t>approaches</w:t>
      </w:r>
      <w:r>
        <w:rPr>
          <w:spacing w:val="-8"/>
        </w:rPr>
        <w:t> </w:t>
      </w:r>
      <w:r>
        <w:rPr>
          <w:spacing w:val="-2"/>
        </w:rPr>
        <w:t>zero</w:t>
      </w:r>
      <w:r>
        <w:rPr>
          <w:spacing w:val="-7"/>
        </w:rPr>
        <w:t> </w:t>
      </w:r>
      <w:r>
        <w:rPr>
          <w:spacing w:val="-2"/>
        </w:rPr>
        <w:t>(see</w:t>
      </w:r>
      <w:r>
        <w:rPr>
          <w:spacing w:val="-8"/>
        </w:rPr>
        <w:t> </w:t>
      </w:r>
      <w:r>
        <w:rPr>
          <w:spacing w:val="-2"/>
        </w:rPr>
        <w:t>panel</w:t>
      </w:r>
      <w:r>
        <w:rPr>
          <w:spacing w:val="-8"/>
        </w:rPr>
        <w:t> </w:t>
      </w:r>
      <w:r>
        <w:rPr>
          <w:spacing w:val="-2"/>
        </w:rPr>
        <w:t>d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color w:val="007FAC"/>
          <w:spacing w:val="-2"/>
        </w:rPr>
        <w:t>Figs.</w:t>
      </w:r>
      <w:r>
        <w:rPr>
          <w:color w:val="007FAC"/>
          <w:spacing w:val="-8"/>
        </w:rPr>
        <w:t> </w:t>
      </w:r>
      <w:r>
        <w:rPr>
          <w:color w:val="007FAC"/>
          <w:spacing w:val="-2"/>
        </w:rPr>
        <w:t>S2</w:t>
      </w:r>
      <w:r>
        <w:rPr>
          <w:rFonts w:ascii="Arial" w:hAnsi="Arial"/>
          <w:color w:val="007FAC"/>
          <w:spacing w:val="-2"/>
        </w:rPr>
        <w:t>–</w:t>
      </w:r>
      <w:r>
        <w:rPr>
          <w:color w:val="007FAC"/>
          <w:spacing w:val="-2"/>
        </w:rPr>
        <w:t>S5</w:t>
      </w:r>
      <w:r>
        <w:rPr>
          <w:color w:val="007FAC"/>
          <w:spacing w:val="40"/>
        </w:rPr>
        <w:t> </w:t>
      </w:r>
      <w:r>
        <w:rPr/>
        <w:t>in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supplementary</w:t>
      </w:r>
      <w:r>
        <w:rPr>
          <w:spacing w:val="11"/>
        </w:rPr>
        <w:t> </w:t>
      </w:r>
      <w:r>
        <w:rPr/>
        <w:t>material),</w:t>
      </w:r>
      <w:r>
        <w:rPr>
          <w:spacing w:val="11"/>
        </w:rPr>
        <w:t> </w:t>
      </w:r>
      <w:r>
        <w:rPr/>
        <w:t>thus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standard</w:t>
      </w:r>
      <w:r>
        <w:rPr>
          <w:spacing w:val="10"/>
        </w:rPr>
        <w:t> </w:t>
      </w:r>
      <w:r>
        <w:rPr/>
        <w:t>deviation</w:t>
      </w:r>
      <w:r>
        <w:rPr>
          <w:spacing w:val="11"/>
        </w:rPr>
        <w:t> </w:t>
      </w:r>
      <w:r>
        <w:rPr/>
        <w:t>is</w:t>
      </w:r>
      <w:r>
        <w:rPr>
          <w:spacing w:val="11"/>
        </w:rPr>
        <w:t> </w:t>
      </w:r>
      <w:r>
        <w:rPr/>
        <w:t>a</w:t>
      </w:r>
      <w:r>
        <w:rPr>
          <w:spacing w:val="10"/>
        </w:rPr>
        <w:t> </w:t>
      </w:r>
      <w:r>
        <w:rPr/>
        <w:t>good</w:t>
      </w:r>
      <w:r>
        <w:rPr>
          <w:spacing w:val="40"/>
        </w:rPr>
        <w:t> </w:t>
      </w:r>
      <w:r>
        <w:rPr/>
        <w:t>approximation</w:t>
      </w:r>
      <w:r>
        <w:rPr>
          <w:spacing w:val="-1"/>
        </w:rPr>
        <w:t> </w:t>
      </w:r>
      <w:r>
        <w:rPr/>
        <w:t>of the</w:t>
      </w:r>
      <w:r>
        <w:rPr>
          <w:spacing w:val="-1"/>
        </w:rPr>
        <w:t> </w:t>
      </w:r>
      <w:r>
        <w:rPr/>
        <w:t>performance. We</w:t>
      </w:r>
      <w:r>
        <w:rPr>
          <w:spacing w:val="-1"/>
        </w:rPr>
        <w:t> </w:t>
      </w:r>
      <w:r>
        <w:rPr/>
        <w:t>can</w:t>
      </w:r>
      <w:r>
        <w:rPr>
          <w:spacing w:val="-2"/>
        </w:rPr>
        <w:t> </w:t>
      </w:r>
      <w:r>
        <w:rPr/>
        <w:t>see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hyperlink w:history="true" w:anchor="_bookmark8">
        <w:r>
          <w:rPr>
            <w:color w:val="007FAC"/>
          </w:rPr>
          <w:t>Fig.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7</w:t>
        </w:r>
      </w:hyperlink>
      <w:r>
        <w:rPr>
          <w:color w:val="007FAC"/>
        </w:rPr>
        <w:t> </w:t>
      </w:r>
      <w:r>
        <w:rPr/>
        <w:t>(d),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per-</w:t>
      </w:r>
      <w:r>
        <w:rPr>
          <w:spacing w:val="40"/>
        </w:rPr>
        <w:t> </w:t>
      </w:r>
      <w:r>
        <w:rPr/>
        <w:t>formances of the designed encoder plus application layers in the over-</w:t>
      </w:r>
      <w:r>
        <w:rPr>
          <w:spacing w:val="40"/>
        </w:rPr>
        <w:t> </w:t>
      </w:r>
      <w:r>
        <w:rPr/>
        <w:t>complete</w:t>
      </w:r>
      <w:r>
        <w:rPr>
          <w:spacing w:val="27"/>
        </w:rPr>
        <w:t> </w:t>
      </w:r>
      <w:r>
        <w:rPr/>
        <w:t>models</w:t>
      </w:r>
      <w:r>
        <w:rPr>
          <w:spacing w:val="26"/>
        </w:rPr>
        <w:t> </w:t>
      </w:r>
      <w:r>
        <w:rPr/>
        <w:t>with</w:t>
      </w:r>
      <w:r>
        <w:rPr>
          <w:spacing w:val="26"/>
        </w:rPr>
        <w:t> </w:t>
      </w:r>
      <w:r>
        <w:rPr/>
        <w:t>feature</w:t>
      </w:r>
      <w:r>
        <w:rPr>
          <w:spacing w:val="26"/>
        </w:rPr>
        <w:t> </w:t>
      </w:r>
      <w:r>
        <w:rPr/>
        <w:t>map</w:t>
      </w:r>
      <w:r>
        <w:rPr>
          <w:spacing w:val="26"/>
        </w:rPr>
        <w:t> </w:t>
      </w:r>
      <w:r>
        <w:rPr/>
        <w:t>dimension</w:t>
      </w:r>
      <w:r>
        <w:rPr>
          <w:spacing w:val="26"/>
        </w:rPr>
        <w:t> </w:t>
      </w:r>
      <w:r>
        <w:rPr/>
        <w:t>68</w:t>
      </w:r>
      <w:r>
        <w:rPr>
          <w:spacing w:val="26"/>
        </w:rPr>
        <w:t> </w:t>
      </w:r>
      <w:r>
        <w:rPr/>
        <w:t>do</w:t>
      </w:r>
      <w:r>
        <w:rPr>
          <w:spacing w:val="27"/>
        </w:rPr>
        <w:t> </w:t>
      </w:r>
      <w:r>
        <w:rPr/>
        <w:t>not</w:t>
      </w:r>
      <w:r>
        <w:rPr>
          <w:spacing w:val="27"/>
        </w:rPr>
        <w:t> </w:t>
      </w:r>
      <w:r>
        <w:rPr/>
        <w:t>exceed</w:t>
      </w:r>
      <w:r>
        <w:rPr>
          <w:spacing w:val="25"/>
        </w:rPr>
        <w:t> </w:t>
      </w:r>
      <w:r>
        <w:rPr/>
        <w:t>the</w:t>
      </w:r>
      <w:r>
        <w:rPr>
          <w:spacing w:val="40"/>
        </w:rPr>
        <w:t> </w:t>
      </w:r>
      <w:r>
        <w:rPr/>
        <w:t>performance</w:t>
      </w:r>
      <w:r>
        <w:rPr>
          <w:spacing w:val="18"/>
        </w:rPr>
        <w:t> </w:t>
      </w:r>
      <w:r>
        <w:rPr/>
        <w:t>of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baseline</w:t>
      </w:r>
      <w:r>
        <w:rPr>
          <w:spacing w:val="18"/>
        </w:rPr>
        <w:t> </w:t>
      </w:r>
      <w:r>
        <w:rPr/>
        <w:t>models</w:t>
      </w:r>
      <w:r>
        <w:rPr>
          <w:spacing w:val="19"/>
        </w:rPr>
        <w:t> </w:t>
      </w:r>
      <w:r>
        <w:rPr/>
        <w:t>as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previous</w:t>
      </w:r>
      <w:r>
        <w:rPr>
          <w:spacing w:val="19"/>
        </w:rPr>
        <w:t> </w:t>
      </w:r>
      <w:r>
        <w:rPr/>
        <w:t>two</w:t>
      </w:r>
      <w:r>
        <w:rPr>
          <w:spacing w:val="19"/>
        </w:rPr>
        <w:t> </w:t>
      </w:r>
      <w:r>
        <w:rPr/>
        <w:t>examples</w:t>
      </w:r>
      <w:r>
        <w:rPr>
          <w:spacing w:val="18"/>
        </w:rPr>
        <w:t> </w:t>
      </w:r>
      <w:r>
        <w:rPr/>
        <w:t>of</w:t>
      </w:r>
      <w:r>
        <w:rPr>
          <w:spacing w:val="40"/>
        </w:rPr>
        <w:t> </w:t>
      </w:r>
      <w:r>
        <w:rPr/>
        <w:t>classi</w:t>
      </w:r>
      <w:r>
        <w:rPr>
          <w:rFonts w:ascii="Times New Roman" w:hAnsi="Times New Roman"/>
        </w:rPr>
        <w:t>fi</w:t>
      </w:r>
      <w:r>
        <w:rPr/>
        <w:t>cation</w:t>
      </w:r>
      <w:r>
        <w:rPr>
          <w:spacing w:val="15"/>
        </w:rPr>
        <w:t> </w:t>
      </w:r>
      <w:r>
        <w:rPr/>
        <w:t>when</w:t>
      </w:r>
      <w:r>
        <w:rPr>
          <w:spacing w:val="15"/>
        </w:rPr>
        <w:t> </w:t>
      </w:r>
      <w:r>
        <w:rPr/>
        <w:t>training</w:t>
      </w:r>
      <w:r>
        <w:rPr>
          <w:spacing w:val="15"/>
        </w:rPr>
        <w:t> </w:t>
      </w:r>
      <w:r>
        <w:rPr/>
        <w:t>dataset</w:t>
      </w:r>
      <w:r>
        <w:rPr>
          <w:spacing w:val="16"/>
        </w:rPr>
        <w:t> </w:t>
      </w:r>
      <w:r>
        <w:rPr/>
        <w:t>is</w:t>
      </w:r>
      <w:r>
        <w:rPr>
          <w:spacing w:val="16"/>
        </w:rPr>
        <w:t> </w:t>
      </w:r>
      <w:r>
        <w:rPr/>
        <w:t>small,</w:t>
      </w:r>
      <w:r>
        <w:rPr>
          <w:spacing w:val="15"/>
        </w:rPr>
        <w:t> </w:t>
      </w:r>
      <w:r>
        <w:rPr/>
        <w:t>but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difference</w:t>
      </w:r>
      <w:r>
        <w:rPr>
          <w:spacing w:val="14"/>
        </w:rPr>
        <w:t> </w:t>
      </w:r>
      <w:r>
        <w:rPr/>
        <w:t>is</w:t>
      </w:r>
      <w:r>
        <w:rPr>
          <w:spacing w:val="16"/>
        </w:rPr>
        <w:t> </w:t>
      </w:r>
      <w:r>
        <w:rPr/>
        <w:t>not</w:t>
      </w:r>
      <w:r>
        <w:rPr>
          <w:spacing w:val="40"/>
        </w:rPr>
        <w:t> </w:t>
      </w:r>
      <w:r>
        <w:rPr/>
        <w:t>large. In </w:t>
      </w:r>
      <w:r>
        <w:rPr>
          <w:color w:val="007FAC"/>
        </w:rPr>
        <w:t>Fig. S3(c)</w:t>
      </w:r>
      <w:r>
        <w:rPr/>
        <w:t>, we can also see that the shaded area (the standard</w:t>
      </w:r>
      <w:r>
        <w:rPr>
          <w:spacing w:val="40"/>
        </w:rPr>
        <w:t> </w:t>
      </w:r>
      <w:r>
        <w:rPr/>
        <w:t>deviation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5</w:t>
      </w:r>
      <w:r>
        <w:rPr>
          <w:spacing w:val="-10"/>
        </w:rPr>
        <w:t> </w:t>
      </w:r>
      <w:r>
        <w:rPr/>
        <w:t>tests)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green</w:t>
      </w:r>
      <w:r>
        <w:rPr>
          <w:spacing w:val="-10"/>
        </w:rPr>
        <w:t> </w:t>
      </w:r>
      <w:r>
        <w:rPr/>
        <w:t>line</w:t>
      </w:r>
      <w:r>
        <w:rPr>
          <w:spacing w:val="-9"/>
        </w:rPr>
        <w:t> </w:t>
      </w:r>
      <w:r>
        <w:rPr/>
        <w:t>has</w:t>
      </w:r>
      <w:r>
        <w:rPr>
          <w:spacing w:val="-10"/>
        </w:rPr>
        <w:t> </w:t>
      </w:r>
      <w:r>
        <w:rPr/>
        <w:t>regions</w:t>
      </w:r>
      <w:r>
        <w:rPr>
          <w:spacing w:val="-10"/>
        </w:rPr>
        <w:t> </w:t>
      </w:r>
      <w:r>
        <w:rPr/>
        <w:t>lower</w:t>
      </w:r>
      <w:r>
        <w:rPr>
          <w:spacing w:val="-9"/>
        </w:rPr>
        <w:t> </w:t>
      </w:r>
      <w:r>
        <w:rPr/>
        <w:t>than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blue</w:t>
      </w:r>
      <w:r>
        <w:rPr>
          <w:spacing w:val="40"/>
        </w:rPr>
        <w:t> </w:t>
      </w:r>
      <w:r>
        <w:rPr/>
        <w:t>baseline,</w:t>
      </w:r>
      <w:r>
        <w:rPr>
          <w:spacing w:val="20"/>
        </w:rPr>
        <w:t> </w:t>
      </w:r>
      <w:r>
        <w:rPr/>
        <w:t>which</w:t>
      </w:r>
      <w:r>
        <w:rPr>
          <w:spacing w:val="21"/>
        </w:rPr>
        <w:t> </w:t>
      </w:r>
      <w:r>
        <w:rPr/>
        <w:t>means</w:t>
      </w:r>
      <w:r>
        <w:rPr>
          <w:spacing w:val="19"/>
        </w:rPr>
        <w:t> </w:t>
      </w:r>
      <w:r>
        <w:rPr/>
        <w:t>that</w:t>
      </w:r>
      <w:r>
        <w:rPr>
          <w:spacing w:val="22"/>
        </w:rPr>
        <w:t> </w:t>
      </w:r>
      <w:r>
        <w:rPr/>
        <w:t>there</w:t>
      </w:r>
      <w:r>
        <w:rPr>
          <w:spacing w:val="21"/>
        </w:rPr>
        <w:t> </w:t>
      </w:r>
      <w:r>
        <w:rPr/>
        <w:t>are</w:t>
      </w:r>
      <w:r>
        <w:rPr>
          <w:spacing w:val="21"/>
        </w:rPr>
        <w:t> </w:t>
      </w:r>
      <w:r>
        <w:rPr/>
        <w:t>cases</w:t>
      </w:r>
      <w:r>
        <w:rPr>
          <w:spacing w:val="20"/>
        </w:rPr>
        <w:t> </w:t>
      </w:r>
      <w:r>
        <w:rPr/>
        <w:t>among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>
          <w:rFonts w:ascii="Times New Roman" w:hAnsi="Times New Roman"/>
        </w:rPr>
        <w:t>fi</w:t>
      </w:r>
      <w:r>
        <w:rPr/>
        <w:t>ve</w:t>
      </w:r>
      <w:r>
        <w:rPr>
          <w:spacing w:val="21"/>
        </w:rPr>
        <w:t> </w:t>
      </w:r>
      <w:r>
        <w:rPr/>
        <w:t>runs</w:t>
      </w:r>
      <w:r>
        <w:rPr>
          <w:spacing w:val="21"/>
        </w:rPr>
        <w:t> </w:t>
      </w:r>
      <w:r>
        <w:rPr/>
        <w:t>that</w:t>
      </w:r>
      <w:r>
        <w:rPr>
          <w:spacing w:val="40"/>
        </w:rPr>
        <w:t> </w:t>
      </w:r>
      <w:r>
        <w:rPr>
          <w:spacing w:val="-2"/>
        </w:rPr>
        <w:t>performed</w:t>
      </w:r>
      <w:r>
        <w:rPr>
          <w:spacing w:val="-8"/>
        </w:rPr>
        <w:t> </w:t>
      </w:r>
      <w:r>
        <w:rPr>
          <w:spacing w:val="-2"/>
        </w:rPr>
        <w:t>better</w:t>
      </w:r>
      <w:r>
        <w:rPr>
          <w:spacing w:val="-8"/>
        </w:rPr>
        <w:t> </w:t>
      </w:r>
      <w:r>
        <w:rPr>
          <w:spacing w:val="-2"/>
        </w:rPr>
        <w:t>than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baseline</w:t>
      </w:r>
      <w:r>
        <w:rPr>
          <w:spacing w:val="-8"/>
        </w:rPr>
        <w:t> </w:t>
      </w:r>
      <w:r>
        <w:rPr>
          <w:spacing w:val="-2"/>
        </w:rPr>
        <w:t>model.</w:t>
      </w:r>
      <w:r>
        <w:rPr>
          <w:spacing w:val="-8"/>
        </w:rPr>
        <w:t> </w:t>
      </w:r>
      <w:r>
        <w:rPr>
          <w:spacing w:val="-2"/>
        </w:rPr>
        <w:t>We</w:t>
      </w:r>
      <w:r>
        <w:rPr>
          <w:spacing w:val="-8"/>
        </w:rPr>
        <w:t> </w:t>
      </w:r>
      <w:r>
        <w:rPr>
          <w:spacing w:val="-2"/>
        </w:rPr>
        <w:t>can</w:t>
      </w:r>
      <w:r>
        <w:rPr>
          <w:spacing w:val="-8"/>
        </w:rPr>
        <w:t> </w:t>
      </w:r>
      <w:r>
        <w:rPr>
          <w:spacing w:val="-2"/>
        </w:rPr>
        <w:t>also</w:t>
      </w:r>
      <w:r>
        <w:rPr>
          <w:spacing w:val="-7"/>
        </w:rPr>
        <w:t> </w:t>
      </w:r>
      <w:r>
        <w:rPr>
          <w:spacing w:val="-2"/>
        </w:rPr>
        <w:t>see</w:t>
      </w:r>
      <w:r>
        <w:rPr>
          <w:spacing w:val="-8"/>
        </w:rPr>
        <w:t> </w:t>
      </w:r>
      <w:r>
        <w:rPr>
          <w:spacing w:val="-2"/>
        </w:rPr>
        <w:t>that</w:t>
      </w:r>
      <w:r>
        <w:rPr>
          <w:spacing w:val="-8"/>
        </w:rPr>
        <w:t> </w:t>
      </w:r>
      <w:r>
        <w:rPr>
          <w:spacing w:val="-2"/>
        </w:rPr>
        <w:t>with</w:t>
      </w:r>
      <w:r>
        <w:rPr>
          <w:spacing w:val="-8"/>
        </w:rPr>
        <w:t> </w:t>
      </w:r>
      <w:r>
        <w:rPr>
          <w:spacing w:val="-2"/>
        </w:rPr>
        <w:t>more</w:t>
      </w:r>
      <w:r>
        <w:rPr>
          <w:spacing w:val="40"/>
        </w:rPr>
        <w:t> </w:t>
      </w:r>
      <w:r>
        <w:rPr/>
        <w:t>training</w:t>
      </w:r>
      <w:r>
        <w:rPr>
          <w:spacing w:val="-10"/>
        </w:rPr>
        <w:t> </w:t>
      </w:r>
      <w:r>
        <w:rPr/>
        <w:t>data</w:t>
      </w:r>
      <w:r>
        <w:rPr>
          <w:spacing w:val="-10"/>
        </w:rPr>
        <w:t> </w:t>
      </w:r>
      <w:r>
        <w:rPr/>
        <w:t>available,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performance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models</w:t>
      </w:r>
      <w:r>
        <w:rPr>
          <w:spacing w:val="-10"/>
        </w:rPr>
        <w:t> </w:t>
      </w:r>
      <w:r>
        <w:rPr/>
        <w:t>with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>
          <w:rFonts w:ascii="Times New Roman" w:hAnsi="Times New Roman"/>
        </w:rPr>
        <w:t>fi</w:t>
      </w:r>
      <w:r>
        <w:rPr/>
        <w:t>ne</w:t>
      </w:r>
      <w:r>
        <w:rPr>
          <w:spacing w:val="-10"/>
        </w:rPr>
        <w:t> </w:t>
      </w:r>
      <w:r>
        <w:rPr/>
        <w:t>tuning</w:t>
      </w:r>
      <w:r>
        <w:rPr>
          <w:spacing w:val="40"/>
        </w:rPr>
        <w:t> </w:t>
      </w:r>
      <w:r>
        <w:rPr>
          <w:spacing w:val="-2"/>
        </w:rPr>
        <w:t>of all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layers</w:t>
      </w:r>
      <w:r>
        <w:rPr>
          <w:spacing w:val="-3"/>
        </w:rPr>
        <w:t> </w:t>
      </w:r>
      <w:r>
        <w:rPr>
          <w:spacing w:val="-2"/>
        </w:rPr>
        <w:t>are</w:t>
      </w:r>
      <w:r>
        <w:rPr>
          <w:spacing w:val="-3"/>
        </w:rPr>
        <w:t> </w:t>
      </w:r>
      <w:r>
        <w:rPr>
          <w:spacing w:val="-2"/>
        </w:rPr>
        <w:t>getting</w:t>
      </w:r>
      <w:r>
        <w:rPr>
          <w:spacing w:val="-3"/>
        </w:rPr>
        <w:t> </w:t>
      </w:r>
      <w:r>
        <w:rPr>
          <w:spacing w:val="-2"/>
        </w:rPr>
        <w:t>closer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baseline</w:t>
      </w:r>
      <w:r>
        <w:rPr>
          <w:spacing w:val="-3"/>
        </w:rPr>
        <w:t> </w:t>
      </w:r>
      <w:r>
        <w:rPr>
          <w:spacing w:val="-2"/>
        </w:rPr>
        <w:t>performance, until</w:t>
      </w:r>
      <w:r>
        <w:rPr>
          <w:spacing w:val="-3"/>
        </w:rPr>
        <w:t> </w:t>
      </w:r>
      <w:r>
        <w:rPr>
          <w:spacing w:val="-2"/>
        </w:rPr>
        <w:t>there</w:t>
      </w:r>
      <w:r>
        <w:rPr>
          <w:spacing w:val="40"/>
        </w:rPr>
        <w:t> </w:t>
      </w:r>
      <w:r>
        <w:rPr/>
        <w:t>is a constant gap. One interesting thing in panel (c) and (d) of </w:t>
      </w:r>
      <w:hyperlink w:history="true" w:anchor="_bookmark8">
        <w:r>
          <w:rPr>
            <w:color w:val="007FAC"/>
          </w:rPr>
          <w:t>Fig. 7</w:t>
        </w:r>
      </w:hyperlink>
      <w:r>
        <w:rPr>
          <w:color w:val="007FAC"/>
        </w:rPr>
        <w:t> </w:t>
      </w:r>
      <w:r>
        <w:rPr/>
        <w:t>is</w:t>
      </w:r>
      <w:r>
        <w:rPr>
          <w:spacing w:val="40"/>
        </w:rPr>
        <w:t> </w:t>
      </w:r>
      <w:r>
        <w:rPr/>
        <w:t>that, when data sizes are large, the undercomplete models with a </w:t>
      </w:r>
      <w:r>
        <w:rPr>
          <w:rFonts w:ascii="Times New Roman" w:hAnsi="Times New Roman"/>
        </w:rPr>
        <w:t>fi</w:t>
      </w:r>
      <w:r>
        <w:rPr/>
        <w:t>ne</w:t>
      </w:r>
      <w:r>
        <w:rPr>
          <w:spacing w:val="40"/>
        </w:rPr>
        <w:t> </w:t>
      </w:r>
      <w:r>
        <w:rPr/>
        <w:t>tuning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/>
        <w:t>all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layers</w:t>
      </w:r>
      <w:r>
        <w:rPr>
          <w:spacing w:val="13"/>
        </w:rPr>
        <w:t> </w:t>
      </w:r>
      <w:r>
        <w:rPr/>
        <w:t>have</w:t>
      </w:r>
      <w:r>
        <w:rPr>
          <w:spacing w:val="14"/>
        </w:rPr>
        <w:t> </w:t>
      </w:r>
      <w:r>
        <w:rPr/>
        <w:t>a</w:t>
      </w:r>
      <w:r>
        <w:rPr>
          <w:spacing w:val="13"/>
        </w:rPr>
        <w:t> </w:t>
      </w:r>
      <w:r>
        <w:rPr/>
        <w:t>comparable</w:t>
      </w:r>
      <w:r>
        <w:rPr>
          <w:spacing w:val="14"/>
        </w:rPr>
        <w:t> </w:t>
      </w:r>
      <w:r>
        <w:rPr/>
        <w:t>performance</w:t>
      </w:r>
      <w:r>
        <w:rPr>
          <w:spacing w:val="14"/>
        </w:rPr>
        <w:t> </w:t>
      </w:r>
      <w:r>
        <w:rPr/>
        <w:t>to</w:t>
      </w:r>
      <w:r>
        <w:rPr>
          <w:spacing w:val="14"/>
        </w:rPr>
        <w:t> </w:t>
      </w:r>
      <w:r>
        <w:rPr/>
        <w:t>that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/>
        <w:t>the</w:t>
      </w:r>
      <w:r>
        <w:rPr>
          <w:spacing w:val="40"/>
        </w:rPr>
        <w:t> </w:t>
      </w:r>
      <w:r>
        <w:rPr/>
        <w:t>overcomplete</w:t>
      </w:r>
      <w:r>
        <w:rPr>
          <w:spacing w:val="8"/>
        </w:rPr>
        <w:t> </w:t>
      </w:r>
      <w:r>
        <w:rPr/>
        <w:t>models,</w:t>
      </w:r>
      <w:r>
        <w:rPr>
          <w:spacing w:val="7"/>
        </w:rPr>
        <w:t> </w:t>
      </w:r>
      <w:r>
        <w:rPr/>
        <w:t>unlike</w:t>
      </w:r>
      <w:r>
        <w:rPr>
          <w:spacing w:val="7"/>
        </w:rPr>
        <w:t> </w:t>
      </w:r>
      <w:r>
        <w:rPr/>
        <w:t>the two</w:t>
      </w:r>
      <w:r>
        <w:rPr>
          <w:spacing w:val="8"/>
        </w:rPr>
        <w:t> </w:t>
      </w:r>
      <w:r>
        <w:rPr/>
        <w:t>classi</w:t>
      </w:r>
      <w:r>
        <w:rPr>
          <w:rFonts w:ascii="Times New Roman" w:hAnsi="Times New Roman"/>
        </w:rPr>
        <w:t>fi</w:t>
      </w:r>
      <w:r>
        <w:rPr/>
        <w:t>cation cases.</w:t>
      </w:r>
      <w:r>
        <w:rPr>
          <w:spacing w:val="7"/>
        </w:rPr>
        <w:t> </w:t>
      </w:r>
      <w:r>
        <w:rPr/>
        <w:t>We attribute</w:t>
      </w:r>
      <w:r>
        <w:rPr>
          <w:spacing w:val="40"/>
        </w:rPr>
        <w:t> </w:t>
      </w:r>
      <w:r>
        <w:rPr/>
        <w:t>this</w:t>
      </w:r>
      <w:r>
        <w:rPr>
          <w:spacing w:val="21"/>
        </w:rPr>
        <w:t> </w:t>
      </w:r>
      <w:r>
        <w:rPr/>
        <w:t>to</w:t>
      </w:r>
      <w:r>
        <w:rPr>
          <w:spacing w:val="21"/>
        </w:rPr>
        <w:t> </w:t>
      </w:r>
      <w:r>
        <w:rPr/>
        <w:t>relevant</w:t>
      </w:r>
      <w:r>
        <w:rPr>
          <w:spacing w:val="21"/>
        </w:rPr>
        <w:t> </w:t>
      </w:r>
      <w:r>
        <w:rPr/>
        <w:t>features</w:t>
      </w:r>
      <w:r>
        <w:rPr>
          <w:spacing w:val="21"/>
        </w:rPr>
        <w:t> </w:t>
      </w:r>
      <w:r>
        <w:rPr/>
        <w:t>being</w:t>
      </w:r>
      <w:r>
        <w:rPr>
          <w:spacing w:val="21"/>
        </w:rPr>
        <w:t> </w:t>
      </w:r>
      <w:r>
        <w:rPr/>
        <w:t>more</w:t>
      </w:r>
      <w:r>
        <w:rPr>
          <w:spacing w:val="21"/>
        </w:rPr>
        <w:t> </w:t>
      </w:r>
      <w:r>
        <w:rPr/>
        <w:t>localized</w:t>
      </w:r>
      <w:r>
        <w:rPr>
          <w:spacing w:val="20"/>
        </w:rPr>
        <w:t> </w:t>
      </w:r>
      <w:r>
        <w:rPr/>
        <w:t>in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P</w:t>
      </w:r>
      <w:r>
        <w:rPr>
          <w:spacing w:val="21"/>
        </w:rPr>
        <w:t> </w:t>
      </w:r>
      <w:r>
        <w:rPr/>
        <w:t>phase</w:t>
      </w:r>
      <w:r>
        <w:rPr>
          <w:spacing w:val="21"/>
        </w:rPr>
        <w:t> </w:t>
      </w:r>
      <w:r>
        <w:rPr/>
        <w:t>picking</w:t>
      </w:r>
      <w:r>
        <w:rPr>
          <w:spacing w:val="40"/>
        </w:rPr>
        <w:t> </w:t>
      </w:r>
      <w:r>
        <w:rPr/>
        <w:t>problem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captured</w:t>
      </w:r>
      <w:r>
        <w:rPr>
          <w:spacing w:val="-5"/>
        </w:rPr>
        <w:t> </w:t>
      </w:r>
      <w:r>
        <w:rPr/>
        <w:t>with</w:t>
      </w:r>
      <w:r>
        <w:rPr>
          <w:spacing w:val="-4"/>
        </w:rPr>
        <w:t> </w:t>
      </w:r>
      <w:r>
        <w:rPr/>
        <w:t>fewer</w:t>
      </w:r>
      <w:r>
        <w:rPr>
          <w:spacing w:val="-4"/>
        </w:rPr>
        <w:t> </w:t>
      </w:r>
      <w:r>
        <w:rPr/>
        <w:t>feature</w:t>
      </w:r>
      <w:r>
        <w:rPr>
          <w:spacing w:val="-5"/>
        </w:rPr>
        <w:t> </w:t>
      </w:r>
      <w:r>
        <w:rPr/>
        <w:t>maps.</w:t>
      </w:r>
      <w:r>
        <w:rPr>
          <w:spacing w:val="-5"/>
        </w:rPr>
        <w:t> </w:t>
      </w:r>
      <w:r>
        <w:rPr/>
        <w:t>Therefore,</w:t>
      </w:r>
      <w:r>
        <w:rPr>
          <w:spacing w:val="-4"/>
        </w:rPr>
        <w:t> </w:t>
      </w:r>
      <w:r>
        <w:rPr/>
        <w:t>more</w:t>
      </w:r>
      <w:r>
        <w:rPr>
          <w:spacing w:val="40"/>
        </w:rPr>
        <w:t> </w:t>
      </w:r>
      <w:r>
        <w:rPr>
          <w:spacing w:val="-2"/>
        </w:rPr>
        <w:t>feature</w:t>
      </w:r>
      <w:r>
        <w:rPr>
          <w:spacing w:val="1"/>
        </w:rPr>
        <w:t> </w:t>
      </w:r>
      <w:r>
        <w:rPr>
          <w:spacing w:val="-2"/>
        </w:rPr>
        <w:t>maps</w:t>
      </w:r>
      <w:r>
        <w:rPr>
          <w:spacing w:val="1"/>
        </w:rPr>
        <w:t> </w:t>
      </w:r>
      <w:r>
        <w:rPr>
          <w:spacing w:val="-2"/>
        </w:rPr>
        <w:t>in</w:t>
      </w:r>
      <w:r>
        <w:rPr/>
        <w:t> </w:t>
      </w:r>
      <w:r>
        <w:rPr>
          <w:spacing w:val="-2"/>
        </w:rPr>
        <w:t>the</w:t>
      </w:r>
      <w:r>
        <w:rPr>
          <w:spacing w:val="2"/>
        </w:rPr>
        <w:t> </w:t>
      </w:r>
      <w:r>
        <w:rPr>
          <w:spacing w:val="-2"/>
        </w:rPr>
        <w:t>overcomplete</w:t>
      </w:r>
      <w:r>
        <w:rPr/>
        <w:t> </w:t>
      </w:r>
      <w:r>
        <w:rPr>
          <w:spacing w:val="-2"/>
        </w:rPr>
        <w:t>models</w:t>
      </w:r>
      <w:r>
        <w:rPr>
          <w:spacing w:val="2"/>
        </w:rPr>
        <w:t> </w:t>
      </w:r>
      <w:r>
        <w:rPr>
          <w:spacing w:val="-2"/>
        </w:rPr>
        <w:t>do</w:t>
      </w:r>
      <w:r>
        <w:rPr>
          <w:spacing w:val="1"/>
        </w:rPr>
        <w:t> </w:t>
      </w:r>
      <w:r>
        <w:rPr>
          <w:spacing w:val="-2"/>
        </w:rPr>
        <w:t>not</w:t>
      </w:r>
      <w:r>
        <w:rPr>
          <w:spacing w:val="1"/>
        </w:rPr>
        <w:t> </w:t>
      </w:r>
      <w:r>
        <w:rPr>
          <w:spacing w:val="-2"/>
        </w:rPr>
        <w:t>necessarily</w:t>
      </w:r>
      <w:r>
        <w:rPr/>
        <w:t> </w:t>
      </w:r>
      <w:r>
        <w:rPr>
          <w:spacing w:val="-2"/>
        </w:rPr>
        <w:t>improve</w:t>
      </w:r>
      <w:r>
        <w:rPr/>
        <w:t> </w:t>
      </w:r>
      <w:r>
        <w:rPr>
          <w:spacing w:val="-5"/>
        </w:rPr>
        <w:t>the</w:t>
      </w:r>
    </w:p>
    <w:p>
      <w:pPr>
        <w:pStyle w:val="BodyText"/>
        <w:spacing w:line="276" w:lineRule="auto" w:before="110"/>
        <w:ind w:left="111" w:right="110"/>
        <w:jc w:val="both"/>
      </w:pPr>
      <w:r>
        <w:rPr/>
        <w:br w:type="column"/>
      </w:r>
      <w:r>
        <w:rPr/>
        <w:t>results</w:t>
      </w:r>
      <w:r>
        <w:rPr>
          <w:spacing w:val="-10"/>
        </w:rPr>
        <w:t> </w:t>
      </w:r>
      <w:r>
        <w:rPr/>
        <w:t>if</w:t>
      </w:r>
      <w:r>
        <w:rPr>
          <w:spacing w:val="-9"/>
        </w:rPr>
        <w:t> </w:t>
      </w:r>
      <w:r>
        <w:rPr/>
        <w:t>compared</w:t>
      </w:r>
      <w:r>
        <w:rPr>
          <w:spacing w:val="-10"/>
        </w:rPr>
        <w:t> </w:t>
      </w:r>
      <w:r>
        <w:rPr/>
        <w:t>with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undercomplete</w:t>
      </w:r>
      <w:r>
        <w:rPr>
          <w:spacing w:val="-9"/>
        </w:rPr>
        <w:t> </w:t>
      </w:r>
      <w:r>
        <w:rPr/>
        <w:t>models</w:t>
      </w:r>
      <w:r>
        <w:rPr>
          <w:spacing w:val="-10"/>
        </w:rPr>
        <w:t> </w:t>
      </w:r>
      <w:r>
        <w:rPr/>
        <w:t>with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>
          <w:rFonts w:ascii="Times New Roman"/>
        </w:rPr>
        <w:t>fi</w:t>
      </w:r>
      <w:r>
        <w:rPr/>
        <w:t>ne</w:t>
      </w:r>
      <w:r>
        <w:rPr>
          <w:spacing w:val="-9"/>
        </w:rPr>
        <w:t> </w:t>
      </w:r>
      <w:r>
        <w:rPr/>
        <w:t>tuning</w:t>
      </w:r>
      <w:r>
        <w:rPr>
          <w:spacing w:val="-10"/>
        </w:rPr>
        <w:t> </w:t>
      </w:r>
      <w:r>
        <w:rPr/>
        <w:t>of</w:t>
      </w:r>
      <w:r>
        <w:rPr>
          <w:spacing w:val="40"/>
        </w:rPr>
        <w:t> </w:t>
      </w:r>
      <w:r>
        <w:rPr/>
        <w:t>all layers.</w:t>
      </w:r>
    </w:p>
    <w:p>
      <w:pPr>
        <w:pStyle w:val="BodyText"/>
        <w:spacing w:line="273" w:lineRule="auto" w:before="1"/>
        <w:ind w:left="111" w:right="109" w:firstLine="239"/>
        <w:jc w:val="both"/>
      </w:pPr>
      <w:r>
        <w:rPr>
          <w:spacing w:val="-2"/>
        </w:rPr>
        <w:t>From</w:t>
      </w:r>
      <w:r>
        <w:rPr>
          <w:spacing w:val="-7"/>
        </w:rPr>
        <w:t> </w:t>
      </w:r>
      <w:hyperlink w:history="true" w:anchor="_bookmark8">
        <w:r>
          <w:rPr>
            <w:color w:val="007FAC"/>
            <w:spacing w:val="-2"/>
          </w:rPr>
          <w:t>Fig.</w:t>
        </w:r>
        <w:r>
          <w:rPr>
            <w:color w:val="007FAC"/>
            <w:spacing w:val="-8"/>
          </w:rPr>
          <w:t> </w:t>
        </w:r>
        <w:r>
          <w:rPr>
            <w:color w:val="007FAC"/>
            <w:spacing w:val="-2"/>
          </w:rPr>
          <w:t>7</w:t>
        </w:r>
      </w:hyperlink>
      <w:r>
        <w:rPr>
          <w:spacing w:val="-2"/>
        </w:rPr>
        <w:t>,</w:t>
      </w:r>
      <w:r>
        <w:rPr>
          <w:spacing w:val="-5"/>
        </w:rPr>
        <w:t> </w:t>
      </w:r>
      <w:r>
        <w:rPr>
          <w:spacing w:val="-2"/>
        </w:rPr>
        <w:t>we</w:t>
      </w:r>
      <w:r>
        <w:rPr>
          <w:spacing w:val="-7"/>
        </w:rPr>
        <w:t> </w:t>
      </w:r>
      <w:r>
        <w:rPr>
          <w:spacing w:val="-2"/>
        </w:rPr>
        <w:t>can</w:t>
      </w:r>
      <w:r>
        <w:rPr>
          <w:spacing w:val="-7"/>
        </w:rPr>
        <w:t> </w:t>
      </w:r>
      <w:r>
        <w:rPr>
          <w:spacing w:val="-2"/>
        </w:rPr>
        <w:t>see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errors</w:t>
      </w:r>
      <w:r>
        <w:rPr>
          <w:spacing w:val="-7"/>
        </w:rPr>
        <w:t> </w:t>
      </w:r>
      <w:r>
        <w:rPr>
          <w:spacing w:val="-2"/>
        </w:rPr>
        <w:t>still</w:t>
      </w:r>
      <w:r>
        <w:rPr>
          <w:spacing w:val="-7"/>
        </w:rPr>
        <w:t> </w:t>
      </w:r>
      <w:r>
        <w:rPr>
          <w:spacing w:val="-2"/>
        </w:rPr>
        <w:t>seem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be</w:t>
      </w:r>
      <w:r>
        <w:rPr>
          <w:spacing w:val="-7"/>
        </w:rPr>
        <w:t> </w:t>
      </w:r>
      <w:r>
        <w:rPr>
          <w:spacing w:val="-2"/>
        </w:rPr>
        <w:t>decreasing.</w:t>
      </w:r>
      <w:r>
        <w:rPr>
          <w:spacing w:val="-8"/>
        </w:rPr>
        <w:t> </w:t>
      </w:r>
      <w:r>
        <w:rPr>
          <w:spacing w:val="-2"/>
        </w:rPr>
        <w:t>Since</w:t>
      </w:r>
      <w:r>
        <w:rPr>
          <w:spacing w:val="-7"/>
        </w:rPr>
        <w:t> </w:t>
      </w:r>
      <w:r>
        <w:rPr>
          <w:spacing w:val="-2"/>
        </w:rPr>
        <w:t>we</w:t>
      </w:r>
      <w:r>
        <w:rPr>
          <w:spacing w:val="40"/>
        </w:rPr>
        <w:t> </w:t>
      </w:r>
      <w:r>
        <w:rPr/>
        <w:t>have more training data in the STEAD, we continued the training </w:t>
      </w:r>
      <w:r>
        <w:rPr/>
        <w:t>with</w:t>
      </w:r>
      <w:r>
        <w:rPr>
          <w:spacing w:val="40"/>
        </w:rPr>
        <w:t> </w:t>
      </w:r>
      <w:r>
        <w:rPr>
          <w:spacing w:val="-2"/>
        </w:rPr>
        <w:t>more</w:t>
      </w:r>
      <w:r>
        <w:rPr>
          <w:spacing w:val="-5"/>
        </w:rPr>
        <w:t> </w:t>
      </w:r>
      <w:r>
        <w:rPr>
          <w:spacing w:val="-2"/>
        </w:rPr>
        <w:t>data</w:t>
      </w:r>
      <w:r>
        <w:rPr>
          <w:spacing w:val="-5"/>
        </w:rPr>
        <w:t> </w:t>
      </w:r>
      <w:r>
        <w:rPr>
          <w:spacing w:val="-2"/>
        </w:rPr>
        <w:t>up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300,000.</w:t>
      </w:r>
      <w:r>
        <w:rPr>
          <w:spacing w:val="-5"/>
        </w:rPr>
        <w:t> </w:t>
      </w:r>
      <w:hyperlink w:history="true" w:anchor="_bookmark9">
        <w:r>
          <w:rPr>
            <w:color w:val="007FAC"/>
            <w:spacing w:val="-2"/>
          </w:rPr>
          <w:t>Fig.</w:t>
        </w:r>
        <w:r>
          <w:rPr>
            <w:color w:val="007FAC"/>
            <w:spacing w:val="-5"/>
          </w:rPr>
          <w:t> </w:t>
        </w:r>
        <w:r>
          <w:rPr>
            <w:color w:val="007FAC"/>
            <w:spacing w:val="-2"/>
          </w:rPr>
          <w:t>8</w:t>
        </w:r>
      </w:hyperlink>
      <w:r>
        <w:rPr>
          <w:color w:val="007FAC"/>
          <w:spacing w:val="-4"/>
        </w:rPr>
        <w:t> </w:t>
      </w:r>
      <w:r>
        <w:rPr>
          <w:spacing w:val="-2"/>
        </w:rPr>
        <w:t>shows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performance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models</w:t>
      </w:r>
      <w:r>
        <w:rPr>
          <w:spacing w:val="-5"/>
        </w:rPr>
        <w:t> </w:t>
      </w:r>
      <w:r>
        <w:rPr>
          <w:spacing w:val="-2"/>
        </w:rPr>
        <w:t>on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test</w:t>
      </w:r>
      <w:r>
        <w:rPr>
          <w:spacing w:val="-8"/>
        </w:rPr>
        <w:t> </w:t>
      </w:r>
      <w:r>
        <w:rPr>
          <w:spacing w:val="-2"/>
        </w:rPr>
        <w:t>data</w:t>
      </w:r>
      <w:r>
        <w:rPr>
          <w:spacing w:val="-7"/>
        </w:rPr>
        <w:t> </w:t>
      </w:r>
      <w:r>
        <w:rPr>
          <w:spacing w:val="-2"/>
        </w:rPr>
        <w:t>with</w:t>
      </w:r>
      <w:r>
        <w:rPr>
          <w:spacing w:val="-8"/>
        </w:rPr>
        <w:t> </w:t>
      </w:r>
      <w:r>
        <w:rPr>
          <w:spacing w:val="-2"/>
        </w:rPr>
        <w:t>more</w:t>
      </w:r>
      <w:r>
        <w:rPr>
          <w:spacing w:val="-8"/>
        </w:rPr>
        <w:t> </w:t>
      </w:r>
      <w:r>
        <w:rPr>
          <w:spacing w:val="-2"/>
        </w:rPr>
        <w:t>training</w:t>
      </w:r>
      <w:r>
        <w:rPr>
          <w:spacing w:val="-7"/>
        </w:rPr>
        <w:t> </w:t>
      </w:r>
      <w:r>
        <w:rPr>
          <w:spacing w:val="-2"/>
        </w:rPr>
        <w:t>data</w:t>
      </w:r>
      <w:r>
        <w:rPr>
          <w:spacing w:val="-8"/>
        </w:rPr>
        <w:t> </w:t>
      </w:r>
      <w:r>
        <w:rPr>
          <w:spacing w:val="-2"/>
        </w:rPr>
        <w:t>(note,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this</w:t>
      </w:r>
      <w:r>
        <w:rPr>
          <w:spacing w:val="-8"/>
        </w:rPr>
        <w:t> </w:t>
      </w:r>
      <w:r>
        <w:rPr>
          <w:spacing w:val="-2"/>
        </w:rPr>
        <w:t>case,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x-axis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linear</w:t>
      </w:r>
      <w:r>
        <w:rPr>
          <w:spacing w:val="40"/>
        </w:rPr>
        <w:t> </w:t>
      </w:r>
      <w:r>
        <w:rPr/>
        <w:t>scale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avoid</w:t>
      </w:r>
      <w:r>
        <w:rPr>
          <w:spacing w:val="-4"/>
        </w:rPr>
        <w:t> </w:t>
      </w:r>
      <w:r>
        <w:rPr/>
        <w:t>label</w:t>
      </w:r>
      <w:r>
        <w:rPr>
          <w:spacing w:val="-4"/>
        </w:rPr>
        <w:t> </w:t>
      </w:r>
      <w:r>
        <w:rPr/>
        <w:t>overlap).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expected,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green</w:t>
      </w:r>
      <w:r>
        <w:rPr>
          <w:spacing w:val="-4"/>
        </w:rPr>
        <w:t> </w:t>
      </w:r>
      <w:r>
        <w:rPr/>
        <w:t>line</w:t>
      </w:r>
      <w:r>
        <w:rPr>
          <w:spacing w:val="-3"/>
        </w:rPr>
        <w:t> </w:t>
      </w:r>
      <w:r>
        <w:rPr/>
        <w:t>(</w:t>
      </w:r>
      <w:r>
        <w:rPr>
          <w:rFonts w:ascii="Times New Roman" w:hAnsi="Times New Roman"/>
        </w:rPr>
        <w:t>fi</w:t>
      </w:r>
      <w:r>
        <w:rPr/>
        <w:t>ne</w:t>
      </w:r>
      <w:r>
        <w:rPr>
          <w:spacing w:val="-3"/>
        </w:rPr>
        <w:t> </w:t>
      </w:r>
      <w:r>
        <w:rPr/>
        <w:t>tune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all</w:t>
      </w:r>
      <w:r>
        <w:rPr>
          <w:spacing w:val="40"/>
        </w:rPr>
        <w:t> </w:t>
      </w:r>
      <w:r>
        <w:rPr/>
        <w:t>layers) and blue line (baseline) in </w:t>
      </w:r>
      <w:hyperlink w:history="true" w:anchor="_bookmark9">
        <w:r>
          <w:rPr>
            <w:color w:val="007FAC"/>
          </w:rPr>
          <w:t>Fig. 8</w:t>
        </w:r>
      </w:hyperlink>
      <w:r>
        <w:rPr>
          <w:color w:val="007FAC"/>
        </w:rPr>
        <w:t> </w:t>
      </w:r>
      <w:r>
        <w:rPr/>
        <w:t>shows further improvement,</w:t>
      </w:r>
      <w:r>
        <w:rPr>
          <w:spacing w:val="40"/>
        </w:rPr>
        <w:t> </w:t>
      </w:r>
      <w:r>
        <w:rPr/>
        <w:t>although the improvement rate is smaller compared with training data</w:t>
      </w:r>
      <w:r>
        <w:rPr>
          <w:spacing w:val="40"/>
        </w:rPr>
        <w:t> </w:t>
      </w:r>
      <w:r>
        <w:rPr/>
        <w:t>size of 100,000. Besides, the gap between the green and blue line con-</w:t>
      </w:r>
      <w:r>
        <w:rPr>
          <w:spacing w:val="40"/>
        </w:rPr>
        <w:t> </w:t>
      </w:r>
      <w:r>
        <w:rPr>
          <w:spacing w:val="-2"/>
        </w:rPr>
        <w:t>tinues to decrease. </w:t>
      </w:r>
      <w:hyperlink w:history="true" w:anchor="_bookmark10">
        <w:r>
          <w:rPr>
            <w:color w:val="007FAC"/>
            <w:spacing w:val="-2"/>
          </w:rPr>
          <w:t>Fig. 9</w:t>
        </w:r>
      </w:hyperlink>
      <w:r>
        <w:rPr>
          <w:color w:val="007FAC"/>
          <w:spacing w:val="-2"/>
        </w:rPr>
        <w:t> </w:t>
      </w:r>
      <w:r>
        <w:rPr>
          <w:spacing w:val="-2"/>
        </w:rPr>
        <w:t>also shows the distributions of estimated errors</w:t>
      </w:r>
      <w:r>
        <w:rPr>
          <w:spacing w:val="40"/>
        </w:rPr>
        <w:t> </w:t>
      </w:r>
      <w:r>
        <w:rPr/>
        <w:t>(predicted</w:t>
      </w:r>
      <w:r>
        <w:rPr>
          <w:spacing w:val="-10"/>
        </w:rPr>
        <w:t> </w:t>
      </w:r>
      <w:r>
        <w:rPr/>
        <w:t>time</w:t>
      </w:r>
      <w:r>
        <w:rPr>
          <w:spacing w:val="-10"/>
        </w:rPr>
        <w:t> </w:t>
      </w:r>
      <w:r>
        <w:rPr>
          <w:rFonts w:ascii="Arial" w:hAnsi="Arial"/>
        </w:rPr>
        <w:t>–</w:t>
      </w:r>
      <w:r>
        <w:rPr>
          <w:rFonts w:ascii="Arial" w:hAnsi="Arial"/>
          <w:spacing w:val="-11"/>
        </w:rPr>
        <w:t> </w:t>
      </w:r>
      <w:r>
        <w:rPr/>
        <w:t>labeled</w:t>
      </w:r>
      <w:r>
        <w:rPr>
          <w:spacing w:val="-10"/>
        </w:rPr>
        <w:t> </w:t>
      </w:r>
      <w:r>
        <w:rPr/>
        <w:t>time)</w:t>
      </w:r>
      <w:r>
        <w:rPr>
          <w:spacing w:val="-9"/>
        </w:rPr>
        <w:t> </w:t>
      </w:r>
      <w:r>
        <w:rPr/>
        <w:t>with</w:t>
      </w:r>
      <w:r>
        <w:rPr>
          <w:spacing w:val="-10"/>
        </w:rPr>
        <w:t> </w:t>
      </w:r>
      <w:r>
        <w:rPr/>
        <w:t>different</w:t>
      </w:r>
      <w:r>
        <w:rPr>
          <w:spacing w:val="-9"/>
        </w:rPr>
        <w:t> </w:t>
      </w:r>
      <w:r>
        <w:rPr/>
        <w:t>training</w:t>
      </w:r>
      <w:r>
        <w:rPr>
          <w:spacing w:val="-10"/>
        </w:rPr>
        <w:t> </w:t>
      </w:r>
      <w:r>
        <w:rPr/>
        <w:t>data</w:t>
      </w:r>
      <w:r>
        <w:rPr>
          <w:spacing w:val="-10"/>
        </w:rPr>
        <w:t> </w:t>
      </w:r>
      <w:r>
        <w:rPr/>
        <w:t>sizes.</w:t>
      </w:r>
      <w:r>
        <w:rPr>
          <w:spacing w:val="-9"/>
        </w:rPr>
        <w:t> </w:t>
      </w:r>
      <w:r>
        <w:rPr/>
        <w:t>We</w:t>
      </w:r>
      <w:r>
        <w:rPr>
          <w:spacing w:val="-10"/>
        </w:rPr>
        <w:t> </w:t>
      </w:r>
      <w:r>
        <w:rPr/>
        <w:t>can</w:t>
      </w:r>
      <w:r>
        <w:rPr>
          <w:spacing w:val="40"/>
        </w:rPr>
        <w:t> </w:t>
      </w:r>
      <w:r>
        <w:rPr>
          <w:spacing w:val="-2"/>
        </w:rPr>
        <w:t>see</w:t>
      </w:r>
      <w:r>
        <w:rPr>
          <w:spacing w:val="-4"/>
        </w:rPr>
        <w:t> </w:t>
      </w:r>
      <w:r>
        <w:rPr>
          <w:spacing w:val="-2"/>
        </w:rPr>
        <w:t>that</w:t>
      </w:r>
      <w:r>
        <w:rPr>
          <w:spacing w:val="-6"/>
        </w:rPr>
        <w:t> </w:t>
      </w:r>
      <w:r>
        <w:rPr>
          <w:spacing w:val="-2"/>
        </w:rPr>
        <w:t>with</w:t>
      </w:r>
      <w:r>
        <w:rPr>
          <w:spacing w:val="-5"/>
        </w:rPr>
        <w:t> </w:t>
      </w:r>
      <w:r>
        <w:rPr>
          <w:spacing w:val="-2"/>
        </w:rPr>
        <w:t>more</w:t>
      </w:r>
      <w:r>
        <w:rPr>
          <w:spacing w:val="-6"/>
        </w:rPr>
        <w:t> </w:t>
      </w:r>
      <w:r>
        <w:rPr>
          <w:spacing w:val="-2"/>
        </w:rPr>
        <w:t>training</w:t>
      </w:r>
      <w:r>
        <w:rPr>
          <w:spacing w:val="-6"/>
        </w:rPr>
        <w:t> </w:t>
      </w:r>
      <w:r>
        <w:rPr>
          <w:spacing w:val="-2"/>
        </w:rPr>
        <w:t>data</w:t>
      </w:r>
      <w:r>
        <w:rPr>
          <w:spacing w:val="-5"/>
        </w:rPr>
        <w:t> </w:t>
      </w:r>
      <w:r>
        <w:rPr>
          <w:spacing w:val="-2"/>
        </w:rPr>
        <w:t>available,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performance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models</w:t>
      </w:r>
      <w:r>
        <w:rPr>
          <w:spacing w:val="40"/>
        </w:rPr>
        <w:t> </w:t>
      </w:r>
      <w:r>
        <w:rPr/>
        <w:t>with the </w:t>
      </w:r>
      <w:r>
        <w:rPr>
          <w:rFonts w:ascii="Times New Roman" w:hAnsi="Times New Roman"/>
        </w:rPr>
        <w:t>fi</w:t>
      </w:r>
      <w:r>
        <w:rPr/>
        <w:t>ne tuning of all the layers are approaching to the baseline</w:t>
      </w:r>
      <w:r>
        <w:rPr>
          <w:spacing w:val="40"/>
        </w:rPr>
        <w:t> </w:t>
      </w:r>
      <w:r>
        <w:rPr/>
        <w:t>model.</w:t>
      </w:r>
      <w:r>
        <w:rPr>
          <w:spacing w:val="-7"/>
        </w:rPr>
        <w:t> </w:t>
      </w:r>
      <w:r>
        <w:rPr/>
        <w:t>We</w:t>
      </w:r>
      <w:r>
        <w:rPr>
          <w:spacing w:val="-6"/>
        </w:rPr>
        <w:t> </w:t>
      </w:r>
      <w:r>
        <w:rPr/>
        <w:t>also</w:t>
      </w:r>
      <w:r>
        <w:rPr>
          <w:spacing w:val="-7"/>
        </w:rPr>
        <w:t> </w:t>
      </w:r>
      <w:r>
        <w:rPr/>
        <w:t>see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performance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model</w:t>
      </w:r>
      <w:r>
        <w:rPr>
          <w:spacing w:val="-6"/>
        </w:rPr>
        <w:t> </w:t>
      </w:r>
      <w:r>
        <w:rPr/>
        <w:t>with</w:t>
      </w:r>
      <w:r>
        <w:rPr>
          <w:spacing w:val="-8"/>
        </w:rPr>
        <w:t> </w:t>
      </w:r>
      <w:r>
        <w:rPr/>
        <w:t>a</w:t>
      </w:r>
      <w:r>
        <w:rPr>
          <w:spacing w:val="-6"/>
        </w:rPr>
        <w:t> </w:t>
      </w:r>
      <w:r>
        <w:rPr>
          <w:rFonts w:ascii="Times New Roman" w:hAnsi="Times New Roman"/>
        </w:rPr>
        <w:t>fi</w:t>
      </w:r>
      <w:r>
        <w:rPr/>
        <w:t>ne</w:t>
      </w:r>
      <w:r>
        <w:rPr>
          <w:spacing w:val="-7"/>
        </w:rPr>
        <w:t> </w:t>
      </w:r>
      <w:r>
        <w:rPr/>
        <w:t>tuning</w:t>
      </w:r>
      <w:r>
        <w:rPr>
          <w:spacing w:val="40"/>
        </w:rPr>
        <w:t> </w:t>
      </w:r>
      <w:r>
        <w:rPr/>
        <w:t>of only the last layer improves slowly.</w:t>
      </w:r>
    </w:p>
    <w:p>
      <w:pPr>
        <w:pStyle w:val="BodyText"/>
        <w:spacing w:line="276" w:lineRule="auto" w:before="15"/>
        <w:ind w:left="111" w:right="109" w:firstLine="239"/>
        <w:jc w:val="both"/>
      </w:pPr>
      <w:r>
        <w:rPr/>
        <w:t>We</w:t>
      </w:r>
      <w:r>
        <w:rPr>
          <w:spacing w:val="-1"/>
        </w:rPr>
        <w:t> </w:t>
      </w:r>
      <w:r>
        <w:rPr/>
        <w:t>also</w:t>
      </w:r>
      <w:r>
        <w:rPr>
          <w:spacing w:val="-1"/>
        </w:rPr>
        <w:t> </w:t>
      </w:r>
      <w:r>
        <w:rPr/>
        <w:t>tested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see</w:t>
      </w:r>
      <w:r>
        <w:rPr>
          <w:spacing w:val="-1"/>
        </w:rPr>
        <w:t> </w:t>
      </w:r>
      <w:r>
        <w:rPr/>
        <w:t>if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SNR</w:t>
      </w:r>
      <w:r>
        <w:rPr>
          <w:spacing w:val="-1"/>
        </w:rPr>
        <w:t> </w:t>
      </w:r>
      <w:r>
        <w:rPr/>
        <w:t>(signal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noise</w:t>
      </w:r>
      <w:r>
        <w:rPr>
          <w:spacing w:val="-1"/>
        </w:rPr>
        <w:t> </w:t>
      </w:r>
      <w:r>
        <w:rPr/>
        <w:t>ratio)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affect</w:t>
      </w:r>
      <w:r>
        <w:rPr>
          <w:spacing w:val="-1"/>
        </w:rPr>
        <w:t> </w:t>
      </w:r>
      <w:r>
        <w:rPr/>
        <w:t>the</w:t>
      </w:r>
      <w:r>
        <w:rPr>
          <w:spacing w:val="40"/>
        </w:rPr>
        <w:t> </w:t>
      </w:r>
      <w:r>
        <w:rPr/>
        <w:t>results, i.e., whether the autoencoder-based model can outperform the</w:t>
      </w:r>
      <w:r>
        <w:rPr>
          <w:spacing w:val="40"/>
        </w:rPr>
        <w:t> </w:t>
      </w:r>
      <w:r>
        <w:rPr>
          <w:spacing w:val="-2"/>
        </w:rPr>
        <w:t>baseline</w:t>
      </w:r>
      <w:r>
        <w:rPr>
          <w:spacing w:val="-5"/>
        </w:rPr>
        <w:t> </w:t>
      </w:r>
      <w:r>
        <w:rPr>
          <w:spacing w:val="-2"/>
        </w:rPr>
        <w:t>model</w:t>
      </w:r>
      <w:r>
        <w:rPr>
          <w:spacing w:val="-6"/>
        </w:rPr>
        <w:t> </w:t>
      </w:r>
      <w:r>
        <w:rPr>
          <w:spacing w:val="-2"/>
        </w:rPr>
        <w:t>when</w:t>
      </w:r>
      <w:r>
        <w:rPr>
          <w:spacing w:val="-5"/>
        </w:rPr>
        <w:t> </w:t>
      </w:r>
      <w:r>
        <w:rPr>
          <w:spacing w:val="-2"/>
        </w:rPr>
        <w:t>SNR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low</w:t>
      </w:r>
      <w:r>
        <w:rPr>
          <w:spacing w:val="-6"/>
        </w:rPr>
        <w:t> </w:t>
      </w:r>
      <w:r>
        <w:rPr>
          <w:spacing w:val="-2"/>
        </w:rPr>
        <w:t>(or</w:t>
      </w:r>
      <w:r>
        <w:rPr>
          <w:spacing w:val="-5"/>
        </w:rPr>
        <w:t> </w:t>
      </w:r>
      <w:r>
        <w:rPr>
          <w:spacing w:val="-2"/>
        </w:rPr>
        <w:t>noisier</w:t>
      </w:r>
      <w:r>
        <w:rPr>
          <w:spacing w:val="-5"/>
        </w:rPr>
        <w:t> </w:t>
      </w:r>
      <w:r>
        <w:rPr>
          <w:spacing w:val="-2"/>
        </w:rPr>
        <w:t>data)</w:t>
      </w:r>
      <w:r>
        <w:rPr>
          <w:spacing w:val="-6"/>
        </w:rPr>
        <w:t> </w:t>
      </w:r>
      <w:r>
        <w:rPr>
          <w:spacing w:val="-2"/>
        </w:rPr>
        <w:t>using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large</w:t>
      </w:r>
      <w:r>
        <w:rPr>
          <w:spacing w:val="-5"/>
        </w:rPr>
        <w:t> </w:t>
      </w:r>
      <w:r>
        <w:rPr>
          <w:spacing w:val="-2"/>
        </w:rPr>
        <w:t>amount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training</w:t>
      </w:r>
      <w:r>
        <w:rPr>
          <w:spacing w:val="-6"/>
        </w:rPr>
        <w:t> </w:t>
      </w:r>
      <w:r>
        <w:rPr/>
        <w:t>data.</w:t>
      </w:r>
      <w:r>
        <w:rPr>
          <w:spacing w:val="-6"/>
        </w:rPr>
        <w:t> </w:t>
      </w:r>
      <w:r>
        <w:rPr>
          <w:color w:val="007FAC"/>
        </w:rPr>
        <w:t>Fig.</w:t>
      </w:r>
      <w:r>
        <w:rPr>
          <w:color w:val="007FAC"/>
          <w:spacing w:val="-5"/>
        </w:rPr>
        <w:t> </w:t>
      </w:r>
      <w:r>
        <w:rPr>
          <w:color w:val="007FAC"/>
        </w:rPr>
        <w:t>S26</w:t>
      </w:r>
      <w:r>
        <w:rPr>
          <w:color w:val="007FAC"/>
          <w:spacing w:val="-6"/>
        </w:rPr>
        <w:t> </w:t>
      </w:r>
      <w:r>
        <w:rPr/>
        <w:t>shows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STD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absolute</w:t>
      </w:r>
      <w:r>
        <w:rPr>
          <w:spacing w:val="-7"/>
        </w:rPr>
        <w:t> </w:t>
      </w:r>
      <w:r>
        <w:rPr/>
        <w:t>errors</w:t>
      </w:r>
      <w:r>
        <w:rPr>
          <w:spacing w:val="-5"/>
        </w:rPr>
        <w:t> </w:t>
      </w:r>
      <w:r>
        <w:rPr/>
        <w:t>versus</w:t>
      </w:r>
      <w:r>
        <w:rPr>
          <w:spacing w:val="-6"/>
        </w:rPr>
        <w:t> </w:t>
      </w:r>
      <w:r>
        <w:rPr/>
        <w:t>SNR</w:t>
      </w:r>
      <w:r>
        <w:rPr>
          <w:spacing w:val="40"/>
        </w:rPr>
        <w:t> </w:t>
      </w:r>
      <w:r>
        <w:rPr>
          <w:spacing w:val="-2"/>
        </w:rPr>
        <w:t>on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test</w:t>
      </w:r>
      <w:r>
        <w:rPr>
          <w:spacing w:val="-4"/>
        </w:rPr>
        <w:t> </w:t>
      </w:r>
      <w:r>
        <w:rPr>
          <w:spacing w:val="-2"/>
        </w:rPr>
        <w:t>data,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we</w:t>
      </w:r>
      <w:r>
        <w:rPr>
          <w:spacing w:val="-4"/>
        </w:rPr>
        <w:t> </w:t>
      </w:r>
      <w:r>
        <w:rPr>
          <w:spacing w:val="-2"/>
        </w:rPr>
        <w:t>do</w:t>
      </w:r>
      <w:r>
        <w:rPr>
          <w:spacing w:val="-4"/>
        </w:rPr>
        <w:t> </w:t>
      </w:r>
      <w:r>
        <w:rPr>
          <w:spacing w:val="-2"/>
        </w:rPr>
        <w:t>not</w:t>
      </w:r>
      <w:r>
        <w:rPr>
          <w:spacing w:val="-4"/>
        </w:rPr>
        <w:t> </w:t>
      </w:r>
      <w:r>
        <w:rPr>
          <w:spacing w:val="-2"/>
        </w:rPr>
        <w:t>see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autoencoder</w:t>
      </w:r>
      <w:r>
        <w:rPr>
          <w:spacing w:val="-3"/>
        </w:rPr>
        <w:t> </w:t>
      </w:r>
      <w:r>
        <w:rPr>
          <w:spacing w:val="-2"/>
        </w:rPr>
        <w:t>based</w:t>
      </w:r>
      <w:r>
        <w:rPr>
          <w:spacing w:val="-5"/>
        </w:rPr>
        <w:t> </w:t>
      </w:r>
      <w:r>
        <w:rPr>
          <w:spacing w:val="-2"/>
        </w:rPr>
        <w:t>model</w:t>
      </w:r>
      <w:r>
        <w:rPr>
          <w:spacing w:val="-4"/>
        </w:rPr>
        <w:t> </w:t>
      </w:r>
      <w:r>
        <w:rPr>
          <w:spacing w:val="-2"/>
        </w:rPr>
        <w:t>perform</w:t>
      </w:r>
      <w:r>
        <w:rPr>
          <w:spacing w:val="40"/>
        </w:rPr>
        <w:t> </w:t>
      </w:r>
      <w:r>
        <w:rPr/>
        <w:t>better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noisy</w:t>
      </w:r>
      <w:r>
        <w:rPr>
          <w:spacing w:val="-8"/>
        </w:rPr>
        <w:t> </w:t>
      </w:r>
      <w:r>
        <w:rPr/>
        <w:t>data.</w:t>
      </w:r>
      <w:r>
        <w:rPr>
          <w:spacing w:val="-7"/>
        </w:rPr>
        <w:t> </w:t>
      </w:r>
      <w:r>
        <w:rPr/>
        <w:t>As</w:t>
      </w:r>
      <w:r>
        <w:rPr>
          <w:spacing w:val="-6"/>
        </w:rPr>
        <w:t> </w:t>
      </w:r>
      <w:r>
        <w:rPr/>
        <w:t>shown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hyperlink w:history="true" w:anchor="_bookmark8">
        <w:r>
          <w:rPr>
            <w:color w:val="007FAC"/>
          </w:rPr>
          <w:t>Fig.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7</w:t>
        </w:r>
      </w:hyperlink>
      <w:r>
        <w:rPr/>
        <w:t>,</w:t>
      </w:r>
      <w:r>
        <w:rPr>
          <w:spacing w:val="-7"/>
        </w:rPr>
        <w:t> </w:t>
      </w:r>
      <w:r>
        <w:rPr/>
        <w:t>when</w:t>
      </w:r>
      <w:r>
        <w:rPr>
          <w:spacing w:val="-6"/>
        </w:rPr>
        <w:t> </w:t>
      </w:r>
      <w:r>
        <w:rPr/>
        <w:t>training</w:t>
      </w:r>
      <w:r>
        <w:rPr>
          <w:spacing w:val="-9"/>
        </w:rPr>
        <w:t> </w:t>
      </w:r>
      <w:r>
        <w:rPr/>
        <w:t>data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small,</w:t>
      </w:r>
      <w:r>
        <w:rPr>
          <w:spacing w:val="-8"/>
        </w:rPr>
        <w:t> </w:t>
      </w:r>
      <w:r>
        <w:rPr/>
        <w:t>the</w:t>
      </w:r>
      <w:r>
        <w:rPr>
          <w:spacing w:val="40"/>
        </w:rPr>
        <w:t> </w:t>
      </w:r>
      <w:r>
        <w:rPr/>
        <w:t>autoencoder based model will perform slightly better than the baseline</w:t>
      </w:r>
      <w:r>
        <w:rPr>
          <w:spacing w:val="40"/>
        </w:rPr>
        <w:t> </w:t>
      </w:r>
      <w:r>
        <w:rPr/>
        <w:t>model trained from scratch. This can be seen in </w:t>
      </w:r>
      <w:r>
        <w:rPr>
          <w:color w:val="007FAC"/>
        </w:rPr>
        <w:t>Fig. S27 </w:t>
      </w:r>
      <w:r>
        <w:rPr/>
        <w:t>as well.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332"/>
        <w:rPr>
          <w:sz w:val="20"/>
        </w:rPr>
      </w:pPr>
      <w:r>
        <w:rPr>
          <w:sz w:val="20"/>
        </w:rPr>
        <w:drawing>
          <wp:inline distT="0" distB="0" distL="0" distR="0">
            <wp:extent cx="5056325" cy="2630424"/>
            <wp:effectExtent l="0" t="0" r="0" b="0"/>
            <wp:docPr id="26" name="Image 26" descr="Image of Fig.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 descr="Image of Fig. 8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6325" cy="263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4"/>
        <w:rPr>
          <w:sz w:val="14"/>
        </w:rPr>
      </w:pPr>
    </w:p>
    <w:p>
      <w:pPr>
        <w:spacing w:line="268" w:lineRule="auto" w:before="0"/>
        <w:ind w:left="111" w:right="110" w:hanging="1"/>
        <w:jc w:val="both"/>
        <w:rPr>
          <w:sz w:val="14"/>
        </w:rPr>
      </w:pPr>
      <w:bookmarkStart w:name="4.3. Computational cost" w:id="26"/>
      <w:bookmarkEnd w:id="26"/>
      <w:r>
        <w:rPr/>
      </w:r>
      <w:bookmarkStart w:name="5. Conclusions" w:id="27"/>
      <w:bookmarkEnd w:id="27"/>
      <w:r>
        <w:rPr/>
      </w:r>
      <w:bookmarkStart w:name="_bookmark9" w:id="28"/>
      <w:bookmarkEnd w:id="28"/>
      <w:r>
        <w:rPr/>
      </w:r>
      <w:r>
        <w:rPr>
          <w:sz w:val="14"/>
        </w:rPr>
        <w:t>Fig.</w:t>
      </w:r>
      <w:r>
        <w:rPr>
          <w:spacing w:val="12"/>
          <w:sz w:val="14"/>
        </w:rPr>
        <w:t> </w:t>
      </w:r>
      <w:r>
        <w:rPr>
          <w:sz w:val="14"/>
        </w:rPr>
        <w:t>8.</w:t>
      </w:r>
      <w:r>
        <w:rPr>
          <w:spacing w:val="40"/>
          <w:sz w:val="14"/>
        </w:rPr>
        <w:t> </w:t>
      </w:r>
      <w:r>
        <w:rPr>
          <w:sz w:val="14"/>
        </w:rPr>
        <w:t>Standard</w:t>
      </w:r>
      <w:r>
        <w:rPr>
          <w:spacing w:val="12"/>
          <w:sz w:val="14"/>
        </w:rPr>
        <w:t> </w:t>
      </w:r>
      <w:r>
        <w:rPr>
          <w:sz w:val="14"/>
        </w:rPr>
        <w:t>deviation</w:t>
      </w:r>
      <w:r>
        <w:rPr>
          <w:spacing w:val="12"/>
          <w:sz w:val="14"/>
        </w:rPr>
        <w:t> </w:t>
      </w:r>
      <w:r>
        <w:rPr>
          <w:sz w:val="14"/>
        </w:rPr>
        <w:t>of</w:t>
      </w:r>
      <w:r>
        <w:rPr>
          <w:spacing w:val="12"/>
          <w:sz w:val="14"/>
        </w:rPr>
        <w:t> </w:t>
      </w:r>
      <w:r>
        <w:rPr>
          <w:sz w:val="14"/>
        </w:rPr>
        <w:t>the</w:t>
      </w:r>
      <w:r>
        <w:rPr>
          <w:spacing w:val="13"/>
          <w:sz w:val="14"/>
        </w:rPr>
        <w:t> </w:t>
      </w:r>
      <w:r>
        <w:rPr>
          <w:sz w:val="14"/>
        </w:rPr>
        <w:t>absolute</w:t>
      </w:r>
      <w:r>
        <w:rPr>
          <w:spacing w:val="11"/>
          <w:sz w:val="14"/>
        </w:rPr>
        <w:t> </w:t>
      </w:r>
      <w:r>
        <w:rPr>
          <w:sz w:val="14"/>
        </w:rPr>
        <w:t>error</w:t>
      </w:r>
      <w:r>
        <w:rPr>
          <w:spacing w:val="12"/>
          <w:sz w:val="14"/>
        </w:rPr>
        <w:t> </w:t>
      </w:r>
      <w:r>
        <w:rPr>
          <w:sz w:val="14"/>
        </w:rPr>
        <w:t>when</w:t>
      </w:r>
      <w:r>
        <w:rPr>
          <w:spacing w:val="12"/>
          <w:sz w:val="14"/>
        </w:rPr>
        <w:t> </w:t>
      </w:r>
      <w:r>
        <w:rPr>
          <w:sz w:val="14"/>
        </w:rPr>
        <w:t>training</w:t>
      </w:r>
      <w:r>
        <w:rPr>
          <w:spacing w:val="12"/>
          <w:sz w:val="14"/>
        </w:rPr>
        <w:t> </w:t>
      </w:r>
      <w:r>
        <w:rPr>
          <w:sz w:val="14"/>
        </w:rPr>
        <w:t>with</w:t>
      </w:r>
      <w:r>
        <w:rPr>
          <w:spacing w:val="11"/>
          <w:sz w:val="14"/>
        </w:rPr>
        <w:t> </w:t>
      </w:r>
      <w:r>
        <w:rPr>
          <w:sz w:val="14"/>
        </w:rPr>
        <w:t>more</w:t>
      </w:r>
      <w:r>
        <w:rPr>
          <w:spacing w:val="12"/>
          <w:sz w:val="14"/>
        </w:rPr>
        <w:t> </w:t>
      </w:r>
      <w:r>
        <w:rPr>
          <w:sz w:val="14"/>
        </w:rPr>
        <w:t>data</w:t>
      </w:r>
      <w:r>
        <w:rPr>
          <w:spacing w:val="12"/>
          <w:sz w:val="14"/>
        </w:rPr>
        <w:t> </w:t>
      </w:r>
      <w:r>
        <w:rPr>
          <w:sz w:val="14"/>
        </w:rPr>
        <w:t>for</w:t>
      </w:r>
      <w:r>
        <w:rPr>
          <w:spacing w:val="12"/>
          <w:sz w:val="14"/>
        </w:rPr>
        <w:t> </w:t>
      </w:r>
      <w:r>
        <w:rPr>
          <w:sz w:val="14"/>
        </w:rPr>
        <w:t>the</w:t>
      </w:r>
      <w:r>
        <w:rPr>
          <w:spacing w:val="11"/>
          <w:sz w:val="14"/>
        </w:rPr>
        <w:t> </w:t>
      </w:r>
      <w:r>
        <w:rPr>
          <w:sz w:val="14"/>
        </w:rPr>
        <w:t>P</w:t>
      </w:r>
      <w:r>
        <w:rPr>
          <w:spacing w:val="11"/>
          <w:sz w:val="14"/>
        </w:rPr>
        <w:t> </w:t>
      </w:r>
      <w:r>
        <w:rPr>
          <w:sz w:val="14"/>
        </w:rPr>
        <w:t>wave</w:t>
      </w:r>
      <w:r>
        <w:rPr>
          <w:spacing w:val="12"/>
          <w:sz w:val="14"/>
        </w:rPr>
        <w:t> </w:t>
      </w:r>
      <w:r>
        <w:rPr>
          <w:sz w:val="14"/>
        </w:rPr>
        <w:t>arrival</w:t>
      </w:r>
      <w:r>
        <w:rPr>
          <w:spacing w:val="12"/>
          <w:sz w:val="14"/>
        </w:rPr>
        <w:t> </w:t>
      </w:r>
      <w:r>
        <w:rPr>
          <w:sz w:val="14"/>
        </w:rPr>
        <w:t>estimation</w:t>
      </w:r>
      <w:r>
        <w:rPr>
          <w:spacing w:val="12"/>
          <w:sz w:val="14"/>
        </w:rPr>
        <w:t> </w:t>
      </w:r>
      <w:r>
        <w:rPr>
          <w:sz w:val="14"/>
        </w:rPr>
        <w:t>using</w:t>
      </w:r>
      <w:r>
        <w:rPr>
          <w:spacing w:val="13"/>
          <w:sz w:val="14"/>
        </w:rPr>
        <w:t> </w:t>
      </w:r>
      <w:r>
        <w:rPr>
          <w:sz w:val="14"/>
        </w:rPr>
        <w:t>STEAD</w:t>
      </w:r>
      <w:r>
        <w:rPr>
          <w:spacing w:val="11"/>
          <w:sz w:val="14"/>
        </w:rPr>
        <w:t> </w:t>
      </w:r>
      <w:r>
        <w:rPr>
          <w:sz w:val="14"/>
        </w:rPr>
        <w:t>(Magnitude</w:t>
      </w:r>
      <w:r>
        <w:rPr>
          <w:spacing w:val="12"/>
          <w:sz w:val="14"/>
        </w:rPr>
        <w:t> </w:t>
      </w:r>
      <w:r>
        <w:rPr>
          <w:rFonts w:ascii="UKIJ Esliye Chiwer" w:hAnsi="UKIJ Esliye Chiwer"/>
          <w:sz w:val="14"/>
        </w:rPr>
        <w:t>≥ </w:t>
      </w:r>
      <w:r>
        <w:rPr>
          <w:sz w:val="14"/>
        </w:rPr>
        <w:t>1.5</w:t>
      </w:r>
      <w:r>
        <w:rPr>
          <w:spacing w:val="11"/>
          <w:sz w:val="14"/>
        </w:rPr>
        <w:t> </w:t>
      </w:r>
      <w:r>
        <w:rPr>
          <w:sz w:val="14"/>
        </w:rPr>
        <w:t>and</w:t>
      </w:r>
      <w:r>
        <w:rPr>
          <w:spacing w:val="11"/>
          <w:sz w:val="14"/>
        </w:rPr>
        <w:t> </w:t>
      </w:r>
      <w:r>
        <w:rPr>
          <w:sz w:val="14"/>
        </w:rPr>
        <w:t>distance</w:t>
      </w:r>
      <w:r>
        <w:rPr>
          <w:spacing w:val="12"/>
          <w:sz w:val="14"/>
        </w:rPr>
        <w:t> </w:t>
      </w:r>
      <w:r>
        <w:rPr>
          <w:sz w:val="14"/>
        </w:rPr>
        <w:t>within</w:t>
      </w:r>
      <w:r>
        <w:rPr>
          <w:spacing w:val="40"/>
          <w:sz w:val="14"/>
        </w:rPr>
        <w:t> </w:t>
      </w:r>
      <w:r>
        <w:rPr>
          <w:sz w:val="14"/>
        </w:rPr>
        <w:t>200 km). Each dot is the mean value of the </w:t>
      </w:r>
      <w:r>
        <w:rPr>
          <w:rFonts w:ascii="Times New Roman" w:hAnsi="Times New Roman"/>
          <w:sz w:val="14"/>
        </w:rPr>
        <w:t>fi</w:t>
      </w:r>
      <w:r>
        <w:rPr>
          <w:sz w:val="14"/>
        </w:rPr>
        <w:t>ve models trained with different initialization of weights and randomly sampled training data, the shaded areas represent</w:t>
      </w:r>
      <w:r>
        <w:rPr>
          <w:spacing w:val="40"/>
          <w:sz w:val="14"/>
        </w:rPr>
        <w:t> </w:t>
      </w:r>
      <w:r>
        <w:rPr>
          <w:sz w:val="14"/>
        </w:rPr>
        <w:t>one standard deviation. The x axis is in linear scale.</w:t>
      </w:r>
    </w:p>
    <w:p>
      <w:pPr>
        <w:pStyle w:val="BodyText"/>
        <w:spacing w:before="17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532079</wp:posOffset>
            </wp:positionH>
            <wp:positionV relativeFrom="paragraph">
              <wp:posOffset>268096</wp:posOffset>
            </wp:positionV>
            <wp:extent cx="6497745" cy="2849880"/>
            <wp:effectExtent l="0" t="0" r="0" b="0"/>
            <wp:wrapTopAndBottom/>
            <wp:docPr id="27" name="Image 27" descr="Image of Fig.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 descr="Image of Fig. 9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7745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4"/>
        </w:rPr>
      </w:pPr>
    </w:p>
    <w:p>
      <w:pPr>
        <w:spacing w:line="288" w:lineRule="auto" w:before="0"/>
        <w:ind w:left="111" w:right="110" w:firstLine="0"/>
        <w:jc w:val="both"/>
        <w:rPr>
          <w:sz w:val="14"/>
        </w:rPr>
      </w:pPr>
      <w:bookmarkStart w:name="_bookmark10" w:id="29"/>
      <w:bookmarkEnd w:id="29"/>
      <w:r>
        <w:rPr/>
      </w:r>
      <w:r>
        <w:rPr>
          <w:sz w:val="14"/>
        </w:rPr>
        <w:t>Fig. 9.</w:t>
      </w:r>
      <w:r>
        <w:rPr>
          <w:spacing w:val="40"/>
          <w:sz w:val="14"/>
        </w:rPr>
        <w:t> </w:t>
      </w:r>
      <w:r>
        <w:rPr>
          <w:sz w:val="14"/>
        </w:rPr>
        <w:t>P wave arrival time error (Prediction </w:t>
      </w:r>
      <w:r>
        <w:rPr>
          <w:rFonts w:ascii="Arial" w:hAnsi="Arial"/>
          <w:sz w:val="14"/>
        </w:rPr>
        <w:t>– </w:t>
      </w:r>
      <w:r>
        <w:rPr>
          <w:sz w:val="14"/>
        </w:rPr>
        <w:t>Label) distribution on test data with different training data sizes, the test data size for each panel is 106,388. Test error</w:t>
      </w:r>
      <w:r>
        <w:rPr>
          <w:spacing w:val="40"/>
          <w:sz w:val="14"/>
        </w:rPr>
        <w:t> </w:t>
      </w:r>
      <w:r>
        <w:rPr>
          <w:sz w:val="14"/>
        </w:rPr>
        <w:t>distribution with (a) training data size 500; (b) training data size 5000; (c) training data size 25,000; (d) training data size 50,000; (e) training data size 100,000; (f)</w:t>
      </w:r>
      <w:r>
        <w:rPr>
          <w:spacing w:val="40"/>
          <w:sz w:val="14"/>
        </w:rPr>
        <w:t> </w:t>
      </w:r>
      <w:r>
        <w:rPr>
          <w:sz w:val="14"/>
        </w:rPr>
        <w:t>training data size 300,000.</w:t>
      </w: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7" w:footer="553" w:top="840" w:bottom="740" w:left="640" w:right="640"/>
        </w:sectPr>
      </w:pPr>
    </w:p>
    <w:p>
      <w:pPr>
        <w:pStyle w:val="ListParagraph"/>
        <w:numPr>
          <w:ilvl w:val="1"/>
          <w:numId w:val="1"/>
        </w:numPr>
        <w:tabs>
          <w:tab w:pos="471" w:val="left" w:leader="none"/>
        </w:tabs>
        <w:spacing w:line="240" w:lineRule="auto" w:before="109" w:after="0"/>
        <w:ind w:left="47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Computational</w:t>
      </w:r>
      <w:r>
        <w:rPr>
          <w:i/>
          <w:spacing w:val="1"/>
          <w:sz w:val="16"/>
        </w:rPr>
        <w:t> </w:t>
      </w:r>
      <w:r>
        <w:rPr>
          <w:i/>
          <w:spacing w:val="-4"/>
          <w:sz w:val="16"/>
        </w:rPr>
        <w:t>cost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1" w:right="38" w:firstLine="239"/>
        <w:jc w:val="both"/>
      </w:pPr>
      <w:hyperlink w:history="true" w:anchor="_bookmark11">
        <w:r>
          <w:rPr>
            <w:color w:val="007FAC"/>
          </w:rPr>
          <w:t>Fig. 10</w:t>
        </w:r>
      </w:hyperlink>
      <w:r>
        <w:rPr>
          <w:color w:val="007FAC"/>
        </w:rPr>
        <w:t> </w:t>
      </w:r>
      <w:r>
        <w:rPr/>
        <w:t>shows the computational cost of training different types </w:t>
      </w:r>
      <w:r>
        <w:rPr/>
        <w:t>of</w:t>
      </w:r>
      <w:r>
        <w:rPr>
          <w:spacing w:val="40"/>
        </w:rPr>
        <w:t> </w:t>
      </w:r>
      <w:r>
        <w:rPr/>
        <w:t>models using various amounts of training data sizes. Due to training</w:t>
      </w:r>
      <w:r>
        <w:rPr>
          <w:spacing w:val="40"/>
        </w:rPr>
        <w:t> </w:t>
      </w:r>
      <w:r>
        <w:rPr/>
        <w:t>process takes most of the time, while the test only takes fractions of</w:t>
      </w:r>
      <w:r>
        <w:rPr>
          <w:spacing w:val="40"/>
        </w:rPr>
        <w:t> </w:t>
      </w:r>
      <w:r>
        <w:rPr/>
        <w:t>seconds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run</w:t>
      </w:r>
      <w:r>
        <w:rPr>
          <w:spacing w:val="-9"/>
        </w:rPr>
        <w:t> </w:t>
      </w:r>
      <w:r>
        <w:rPr/>
        <w:t>on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single</w:t>
      </w:r>
      <w:r>
        <w:rPr>
          <w:spacing w:val="-9"/>
        </w:rPr>
        <w:t> </w:t>
      </w:r>
      <w:r>
        <w:rPr/>
        <w:t>waveform,</w:t>
      </w:r>
      <w:r>
        <w:rPr>
          <w:spacing w:val="-10"/>
        </w:rPr>
        <w:t> </w:t>
      </w:r>
      <w:r>
        <w:rPr/>
        <w:t>we</w:t>
      </w:r>
      <w:r>
        <w:rPr>
          <w:spacing w:val="-10"/>
        </w:rPr>
        <w:t> </w:t>
      </w:r>
      <w:r>
        <w:rPr/>
        <w:t>only</w:t>
      </w:r>
      <w:r>
        <w:rPr>
          <w:spacing w:val="-9"/>
        </w:rPr>
        <w:t> </w:t>
      </w:r>
      <w:r>
        <w:rPr/>
        <w:t>show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computation</w:t>
      </w:r>
      <w:r>
        <w:rPr>
          <w:spacing w:val="-9"/>
        </w:rPr>
        <w:t> </w:t>
      </w:r>
      <w:r>
        <w:rPr/>
        <w:t>cost</w:t>
      </w:r>
      <w:r>
        <w:rPr>
          <w:spacing w:val="40"/>
        </w:rPr>
        <w:t> </w:t>
      </w:r>
      <w:r>
        <w:rPr/>
        <w:t>of the training here. Times were measured on two Nvidia Quadro RTX</w:t>
      </w:r>
      <w:r>
        <w:rPr>
          <w:spacing w:val="40"/>
        </w:rPr>
        <w:t> </w:t>
      </w:r>
      <w:r>
        <w:rPr/>
        <w:t>6000 GPUs from the beginning of the training until the model conver-</w:t>
      </w:r>
      <w:r>
        <w:rPr>
          <w:spacing w:val="40"/>
        </w:rPr>
        <w:t> </w:t>
      </w:r>
      <w:r>
        <w:rPr/>
        <w:t>gence (the validation accuracy or loss did not improve for 20 epochs).</w:t>
      </w:r>
      <w:r>
        <w:rPr>
          <w:spacing w:val="40"/>
        </w:rPr>
        <w:t> </w:t>
      </w:r>
      <w:r>
        <w:rPr/>
        <w:t>The timing roughly increases exponentially. When the data sizes are</w:t>
      </w:r>
      <w:r>
        <w:rPr>
          <w:spacing w:val="40"/>
        </w:rPr>
        <w:t> </w:t>
      </w:r>
      <w:r>
        <w:rPr/>
        <w:t>relatively</w:t>
      </w:r>
      <w:r>
        <w:rPr>
          <w:spacing w:val="-10"/>
        </w:rPr>
        <w:t> </w:t>
      </w:r>
      <w:r>
        <w:rPr/>
        <w:t>small,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different</w:t>
      </w:r>
      <w:r>
        <w:rPr>
          <w:spacing w:val="-10"/>
        </w:rPr>
        <w:t> </w:t>
      </w:r>
      <w:r>
        <w:rPr/>
        <w:t>methods</w:t>
      </w:r>
      <w:r>
        <w:rPr>
          <w:spacing w:val="-10"/>
        </w:rPr>
        <w:t> </w:t>
      </w:r>
      <w:r>
        <w:rPr/>
        <w:t>have</w:t>
      </w:r>
      <w:r>
        <w:rPr>
          <w:spacing w:val="-9"/>
        </w:rPr>
        <w:t> </w:t>
      </w:r>
      <w:r>
        <w:rPr/>
        <w:t>similar</w:t>
      </w:r>
      <w:r>
        <w:rPr>
          <w:spacing w:val="-10"/>
        </w:rPr>
        <w:t> </w:t>
      </w:r>
      <w:r>
        <w:rPr/>
        <w:t>timing</w:t>
      </w:r>
      <w:r>
        <w:rPr>
          <w:spacing w:val="-10"/>
        </w:rPr>
        <w:t> </w:t>
      </w:r>
      <w:r>
        <w:rPr/>
        <w:t>cost</w:t>
      </w:r>
      <w:r>
        <w:rPr>
          <w:spacing w:val="-9"/>
        </w:rPr>
        <w:t> </w:t>
      </w:r>
      <w:r>
        <w:rPr/>
        <w:t>(or</w:t>
      </w:r>
      <w:r>
        <w:rPr>
          <w:spacing w:val="-10"/>
        </w:rPr>
        <w:t> </w:t>
      </w:r>
      <w:r>
        <w:rPr/>
        <w:t>small</w:t>
      </w:r>
      <w:r>
        <w:rPr>
          <w:spacing w:val="40"/>
        </w:rPr>
        <w:t> </w:t>
      </w:r>
      <w:r>
        <w:rPr/>
        <w:t>differences). In fact, many of the encoder plus the application layer</w:t>
      </w:r>
      <w:r>
        <w:rPr>
          <w:spacing w:val="40"/>
        </w:rPr>
        <w:t> </w:t>
      </w:r>
      <w:r>
        <w:rPr/>
        <w:t>models converge faster than the baseline model (see </w:t>
      </w:r>
      <w:r>
        <w:rPr>
          <w:color w:val="007FAC"/>
        </w:rPr>
        <w:t>Fig. S16 </w:t>
      </w:r>
      <w:r>
        <w:rPr/>
        <w:t>in the</w:t>
      </w:r>
      <w:r>
        <w:rPr>
          <w:spacing w:val="40"/>
        </w:rPr>
        <w:t> </w:t>
      </w:r>
      <w:r>
        <w:rPr>
          <w:spacing w:val="-2"/>
        </w:rPr>
        <w:t>supplementary</w:t>
      </w:r>
      <w:r>
        <w:rPr>
          <w:spacing w:val="-1"/>
        </w:rPr>
        <w:t> </w:t>
      </w:r>
      <w:r>
        <w:rPr>
          <w:spacing w:val="-2"/>
        </w:rPr>
        <w:t>material</w:t>
      </w:r>
      <w:r>
        <w:rPr>
          <w:spacing w:val="-3"/>
        </w:rPr>
        <w:t> </w:t>
      </w:r>
      <w:r>
        <w:rPr>
          <w:spacing w:val="-2"/>
        </w:rPr>
        <w:t>for</w:t>
      </w:r>
      <w:r>
        <w:rPr/>
        <w:t> </w:t>
      </w:r>
      <w:r>
        <w:rPr>
          <w:spacing w:val="-2"/>
        </w:rPr>
        <w:t>more</w:t>
      </w:r>
      <w:r>
        <w:rPr>
          <w:spacing w:val="-1"/>
        </w:rPr>
        <w:t> </w:t>
      </w:r>
      <w:r>
        <w:rPr>
          <w:spacing w:val="-2"/>
        </w:rPr>
        <w:t>details). When</w:t>
      </w:r>
      <w:r>
        <w:rPr/>
        <w:t> </w:t>
      </w:r>
      <w:r>
        <w:rPr>
          <w:spacing w:val="-2"/>
        </w:rPr>
        <w:t>data</w:t>
      </w:r>
      <w:r>
        <w:rPr>
          <w:spacing w:val="-1"/>
        </w:rPr>
        <w:t> </w:t>
      </w:r>
      <w:r>
        <w:rPr>
          <w:spacing w:val="-2"/>
        </w:rPr>
        <w:t>sizes</w:t>
      </w:r>
      <w:r>
        <w:rPr>
          <w:spacing w:val="-1"/>
        </w:rPr>
        <w:t> </w:t>
      </w:r>
      <w:r>
        <w:rPr>
          <w:spacing w:val="-2"/>
        </w:rPr>
        <w:t>are becoming</w:t>
      </w:r>
    </w:p>
    <w:p>
      <w:pPr>
        <w:pStyle w:val="BodyText"/>
        <w:spacing w:line="273" w:lineRule="auto" w:before="109"/>
        <w:ind w:left="111" w:right="109"/>
        <w:jc w:val="both"/>
      </w:pPr>
      <w:r>
        <w:rPr/>
        <w:br w:type="column"/>
      </w:r>
      <w:r>
        <w:rPr/>
        <w:t>larger,</w:t>
      </w:r>
      <w:r>
        <w:rPr>
          <w:spacing w:val="-1"/>
        </w:rPr>
        <w:t> </w:t>
      </w:r>
      <w:r>
        <w:rPr/>
        <w:t>roughly</w:t>
      </w:r>
      <w:r>
        <w:rPr>
          <w:spacing w:val="-3"/>
        </w:rPr>
        <w:t> </w:t>
      </w:r>
      <w:r>
        <w:rPr/>
        <w:t>around</w:t>
      </w:r>
      <w:r>
        <w:rPr>
          <w:spacing w:val="-2"/>
        </w:rPr>
        <w:t> </w:t>
      </w:r>
      <w:r>
        <w:rPr/>
        <w:t>8,000,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start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see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training</w:t>
      </w:r>
      <w:r>
        <w:rPr>
          <w:spacing w:val="-3"/>
        </w:rPr>
        <w:t> </w:t>
      </w:r>
      <w:r>
        <w:rPr/>
        <w:t>times</w:t>
      </w:r>
      <w:r>
        <w:rPr>
          <w:spacing w:val="-1"/>
        </w:rPr>
        <w:t> </w:t>
      </w:r>
      <w:r>
        <w:rPr/>
        <w:t>in-</w:t>
      </w:r>
      <w:r>
        <w:rPr>
          <w:spacing w:val="40"/>
        </w:rPr>
        <w:t> </w:t>
      </w:r>
      <w:r>
        <w:rPr/>
        <w:t>crease</w:t>
      </w:r>
      <w:r>
        <w:rPr>
          <w:spacing w:val="-5"/>
        </w:rPr>
        <w:t> </w:t>
      </w:r>
      <w:r>
        <w:rPr/>
        <w:t>dramatically,</w:t>
      </w:r>
      <w:r>
        <w:rPr>
          <w:spacing w:val="-5"/>
        </w:rPr>
        <w:t> </w:t>
      </w:r>
      <w:r>
        <w:rPr/>
        <w:t>especially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encoder</w:t>
      </w:r>
      <w:r>
        <w:rPr>
          <w:spacing w:val="-5"/>
        </w:rPr>
        <w:t> </w:t>
      </w:r>
      <w:r>
        <w:rPr/>
        <w:t>schema</w:t>
      </w:r>
      <w:r>
        <w:rPr>
          <w:spacing w:val="-3"/>
        </w:rPr>
        <w:t> </w:t>
      </w:r>
      <w:r>
        <w:rPr/>
        <w:t>with</w:t>
      </w:r>
      <w:r>
        <w:rPr>
          <w:spacing w:val="-4"/>
        </w:rPr>
        <w:t> </w:t>
      </w:r>
      <w:r>
        <w:rPr>
          <w:rFonts w:ascii="Times New Roman"/>
        </w:rPr>
        <w:t>fi</w:t>
      </w:r>
      <w:r>
        <w:rPr/>
        <w:t>ne</w:t>
      </w:r>
      <w:r>
        <w:rPr>
          <w:spacing w:val="-3"/>
        </w:rPr>
        <w:t> </w:t>
      </w:r>
      <w:r>
        <w:rPr/>
        <w:t>tuning.</w:t>
      </w:r>
      <w:r>
        <w:rPr>
          <w:spacing w:val="40"/>
        </w:rPr>
        <w:t> </w:t>
      </w:r>
      <w:r>
        <w:rPr/>
        <w:t>Overall,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expected,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>
          <w:rFonts w:ascii="Times New Roman"/>
        </w:rPr>
        <w:t>fi</w:t>
      </w:r>
      <w:r>
        <w:rPr/>
        <w:t>ne</w:t>
      </w:r>
      <w:r>
        <w:rPr>
          <w:spacing w:val="-2"/>
        </w:rPr>
        <w:t> </w:t>
      </w:r>
      <w:r>
        <w:rPr/>
        <w:t>tuning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all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layers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small</w:t>
      </w:r>
      <w:r>
        <w:rPr>
          <w:spacing w:val="-1"/>
        </w:rPr>
        <w:t> </w:t>
      </w:r>
      <w:r>
        <w:rPr/>
        <w:t>learning</w:t>
      </w:r>
      <w:r>
        <w:rPr>
          <w:spacing w:val="40"/>
        </w:rPr>
        <w:t> </w:t>
      </w:r>
      <w:r>
        <w:rPr>
          <w:spacing w:val="-2"/>
        </w:rPr>
        <w:t>rate</w:t>
      </w:r>
      <w:r>
        <w:rPr>
          <w:spacing w:val="-3"/>
        </w:rPr>
        <w:t> </w:t>
      </w:r>
      <w:r>
        <w:rPr>
          <w:spacing w:val="-2"/>
        </w:rPr>
        <w:t>takes</w:t>
      </w:r>
      <w:r>
        <w:rPr>
          <w:spacing w:val="-3"/>
        </w:rPr>
        <w:t> </w:t>
      </w:r>
      <w:r>
        <w:rPr>
          <w:spacing w:val="-2"/>
        </w:rPr>
        <w:t>the longest</w:t>
      </w:r>
      <w:r>
        <w:rPr>
          <w:spacing w:val="-3"/>
        </w:rPr>
        <w:t> </w:t>
      </w:r>
      <w:r>
        <w:rPr>
          <w:spacing w:val="-2"/>
        </w:rPr>
        <w:t>time</w:t>
      </w:r>
      <w:r>
        <w:rPr>
          <w:spacing w:val="-4"/>
        </w:rPr>
        <w:t> </w:t>
      </w:r>
      <w:r>
        <w:rPr>
          <w:spacing w:val="-2"/>
        </w:rPr>
        <w:t>to converge, while</w:t>
      </w:r>
      <w:r>
        <w:rPr>
          <w:spacing w:val="-3"/>
        </w:rPr>
        <w:t> </w:t>
      </w:r>
      <w:r>
        <w:rPr>
          <w:spacing w:val="-2"/>
        </w:rPr>
        <w:t>training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baseline</w:t>
      </w:r>
      <w:r>
        <w:rPr>
          <w:spacing w:val="-3"/>
        </w:rPr>
        <w:t> </w:t>
      </w:r>
      <w:r>
        <w:rPr>
          <w:spacing w:val="-2"/>
        </w:rPr>
        <w:t>model</w:t>
      </w:r>
      <w:r>
        <w:rPr>
          <w:spacing w:val="40"/>
        </w:rPr>
        <w:t> </w:t>
      </w:r>
      <w:r>
        <w:rPr/>
        <w:t>consumes the least time in all these models.</w:t>
      </w:r>
    </w:p>
    <w:p>
      <w:pPr>
        <w:pStyle w:val="BodyText"/>
        <w:spacing w:before="31"/>
      </w:pPr>
    </w:p>
    <w:p>
      <w:pPr>
        <w:pStyle w:val="ListParagraph"/>
        <w:numPr>
          <w:ilvl w:val="0"/>
          <w:numId w:val="1"/>
        </w:numPr>
        <w:tabs>
          <w:tab w:pos="353" w:val="left" w:leader="none"/>
        </w:tabs>
        <w:spacing w:line="240" w:lineRule="auto" w:before="1" w:after="0"/>
        <w:ind w:left="353" w:right="0" w:hanging="242"/>
        <w:jc w:val="left"/>
        <w:rPr>
          <w:sz w:val="16"/>
        </w:rPr>
      </w:pPr>
      <w:r>
        <w:rPr>
          <w:spacing w:val="-2"/>
          <w:w w:val="105"/>
          <w:sz w:val="16"/>
        </w:rPr>
        <w:t>Conclusions</w:t>
      </w:r>
    </w:p>
    <w:p>
      <w:pPr>
        <w:pStyle w:val="BodyText"/>
        <w:spacing w:before="55"/>
      </w:pPr>
    </w:p>
    <w:p>
      <w:pPr>
        <w:pStyle w:val="BodyText"/>
        <w:spacing w:line="276" w:lineRule="auto" w:before="1"/>
        <w:ind w:left="111" w:right="109" w:firstLine="239"/>
        <w:jc w:val="both"/>
      </w:pPr>
      <w:r>
        <w:rPr/>
        <w:t>We evaluate the idea of using an autoencoder as a generic </w:t>
      </w:r>
      <w:r>
        <w:rPr/>
        <w:t>feature</w:t>
      </w:r>
      <w:r>
        <w:rPr>
          <w:spacing w:val="40"/>
        </w:rPr>
        <w:t> </w:t>
      </w:r>
      <w:r>
        <w:rPr>
          <w:spacing w:val="-2"/>
        </w:rPr>
        <w:t>extractor for different seismological applications. The main conclusion is</w:t>
      </w:r>
      <w:r>
        <w:rPr>
          <w:spacing w:val="40"/>
        </w:rPr>
        <w:t> </w:t>
      </w:r>
      <w:r>
        <w:rPr/>
        <w:t>the autoencoder using the overcomplete model structure with an extra</w:t>
      </w:r>
      <w:r>
        <w:rPr>
          <w:spacing w:val="40"/>
        </w:rPr>
        <w:t> </w:t>
      </w:r>
      <w:r>
        <w:rPr/>
        <w:t>convolutional layer in the application layer is achieving the best per-</w:t>
      </w:r>
      <w:r>
        <w:rPr>
          <w:spacing w:val="40"/>
        </w:rPr>
        <w:t> </w:t>
      </w:r>
      <w:r>
        <w:rPr/>
        <w:t>formance</w:t>
      </w:r>
      <w:r>
        <w:rPr>
          <w:spacing w:val="-1"/>
        </w:rPr>
        <w:t> </w:t>
      </w:r>
      <w:r>
        <w:rPr/>
        <w:t>when trained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the </w:t>
      </w:r>
      <w:r>
        <w:rPr>
          <w:rFonts w:ascii="Times New Roman"/>
        </w:rPr>
        <w:t>fi</w:t>
      </w:r>
      <w:r>
        <w:rPr/>
        <w:t>ne tuning</w:t>
      </w:r>
      <w:r>
        <w:rPr>
          <w:spacing w:val="-1"/>
        </w:rPr>
        <w:t> </w:t>
      </w:r>
      <w:r>
        <w:rPr/>
        <w:t>of all layers. In most cases,</w:t>
      </w:r>
      <w:r>
        <w:rPr>
          <w:spacing w:val="40"/>
        </w:rPr>
        <w:t> </w:t>
      </w:r>
      <w:r>
        <w:rPr/>
        <w:t>the</w:t>
      </w:r>
      <w:r>
        <w:rPr>
          <w:spacing w:val="-3"/>
        </w:rPr>
        <w:t> </w:t>
      </w:r>
      <w:r>
        <w:rPr/>
        <w:t>autoencoder</w:t>
      </w:r>
      <w:r>
        <w:rPr>
          <w:spacing w:val="-4"/>
        </w:rPr>
        <w:t> </w:t>
      </w:r>
      <w:r>
        <w:rPr/>
        <w:t>approach</w:t>
      </w:r>
      <w:r>
        <w:rPr>
          <w:spacing w:val="-4"/>
        </w:rPr>
        <w:t> </w:t>
      </w:r>
      <w:r>
        <w:rPr/>
        <w:t>does</w:t>
      </w:r>
      <w:r>
        <w:rPr>
          <w:spacing w:val="-3"/>
        </w:rPr>
        <w:t> </w:t>
      </w:r>
      <w:r>
        <w:rPr/>
        <w:t>not</w:t>
      </w:r>
      <w:r>
        <w:rPr>
          <w:spacing w:val="-2"/>
        </w:rPr>
        <w:t> </w:t>
      </w:r>
      <w:r>
        <w:rPr/>
        <w:t>outperform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baseline</w:t>
      </w:r>
      <w:r>
        <w:rPr>
          <w:spacing w:val="-4"/>
        </w:rPr>
        <w:t> </w:t>
      </w:r>
      <w:r>
        <w:rPr/>
        <w:t>model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>
          <w:spacing w:val="-5"/>
        </w:rPr>
        <w:t>is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97"/>
        <w:rPr>
          <w:sz w:val="20"/>
        </w:rPr>
      </w:pPr>
      <w:r>
        <w:rPr>
          <w:sz w:val="20"/>
        </w:rPr>
        <w:drawing>
          <wp:inline distT="0" distB="0" distL="0" distR="0">
            <wp:extent cx="6505221" cy="2877312"/>
            <wp:effectExtent l="0" t="0" r="0" b="0"/>
            <wp:docPr id="28" name="Image 28" descr="Image of Fig.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 descr="Image of Fig. 10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5221" cy="287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14"/>
        </w:rPr>
      </w:pPr>
    </w:p>
    <w:p>
      <w:pPr>
        <w:spacing w:line="285" w:lineRule="auto" w:before="0"/>
        <w:ind w:left="111" w:right="110" w:firstLine="0"/>
        <w:jc w:val="both"/>
        <w:rPr>
          <w:sz w:val="14"/>
        </w:rPr>
      </w:pPr>
      <w:bookmarkStart w:name="Declaration of competing interest" w:id="30"/>
      <w:bookmarkEnd w:id="30"/>
      <w:r>
        <w:rPr/>
      </w:r>
      <w:bookmarkStart w:name="Acknowledgments" w:id="31"/>
      <w:bookmarkEnd w:id="31"/>
      <w:r>
        <w:rPr/>
      </w:r>
      <w:bookmarkStart w:name="Appendix A. Supplementary data" w:id="32"/>
      <w:bookmarkEnd w:id="32"/>
      <w:r>
        <w:rPr/>
      </w:r>
      <w:bookmarkStart w:name="References" w:id="33"/>
      <w:bookmarkEnd w:id="33"/>
      <w:r>
        <w:rPr/>
      </w:r>
      <w:bookmarkStart w:name="_bookmark11" w:id="34"/>
      <w:bookmarkEnd w:id="34"/>
      <w:r>
        <w:rPr/>
      </w:r>
      <w:r>
        <w:rPr>
          <w:sz w:val="14"/>
        </w:rPr>
        <w:t>Fig. 10.</w:t>
      </w:r>
      <w:r>
        <w:rPr>
          <w:spacing w:val="40"/>
          <w:sz w:val="14"/>
        </w:rPr>
        <w:t> </w:t>
      </w:r>
      <w:r>
        <w:rPr>
          <w:sz w:val="14"/>
        </w:rPr>
        <w:t>Total time in seconds for the models to converge (if the validation performance does not improve for 20 epochs, the training process stops), dots are mean</w:t>
      </w:r>
      <w:r>
        <w:rPr>
          <w:spacing w:val="40"/>
          <w:sz w:val="14"/>
        </w:rPr>
        <w:t> </w:t>
      </w:r>
      <w:r>
        <w:rPr>
          <w:sz w:val="14"/>
        </w:rPr>
        <w:t>values and shaded areas are one standard deviation from the </w:t>
      </w:r>
      <w:r>
        <w:rPr>
          <w:rFonts w:ascii="Times New Roman"/>
          <w:sz w:val="14"/>
        </w:rPr>
        <w:t>fi</w:t>
      </w:r>
      <w:r>
        <w:rPr>
          <w:sz w:val="14"/>
        </w:rPr>
        <w:t>ve runs. The models were trained on 2 Nvidia Quadro RTX 6000 GPUs. Overcomplete models are shown</w:t>
      </w:r>
      <w:r>
        <w:rPr>
          <w:spacing w:val="40"/>
          <w:sz w:val="14"/>
        </w:rPr>
        <w:t> </w:t>
      </w:r>
      <w:r>
        <w:rPr>
          <w:sz w:val="14"/>
        </w:rPr>
        <w:t>in the top row panels (a), (b) and (c), while undercomplete models are shown in the bottom row panels. Noise vs. earthquake problem is shown in the </w:t>
      </w:r>
      <w:r>
        <w:rPr>
          <w:rFonts w:ascii="Times New Roman"/>
          <w:sz w:val="14"/>
        </w:rPr>
        <w:t>fi</w:t>
      </w:r>
      <w:r>
        <w:rPr>
          <w:sz w:val="14"/>
        </w:rPr>
        <w:t>rst column,</w:t>
      </w:r>
      <w:r>
        <w:rPr>
          <w:spacing w:val="40"/>
          <w:sz w:val="14"/>
        </w:rPr>
        <w:t> </w:t>
      </w:r>
      <w:r>
        <w:rPr>
          <w:sz w:val="14"/>
        </w:rPr>
        <w:t>panels</w:t>
      </w:r>
      <w:r>
        <w:rPr>
          <w:spacing w:val="5"/>
          <w:sz w:val="14"/>
        </w:rPr>
        <w:t> </w:t>
      </w:r>
      <w:r>
        <w:rPr>
          <w:sz w:val="14"/>
        </w:rPr>
        <w:t>(a)</w:t>
      </w:r>
      <w:r>
        <w:rPr>
          <w:spacing w:val="5"/>
          <w:sz w:val="14"/>
        </w:rPr>
        <w:t> </w:t>
      </w:r>
      <w:r>
        <w:rPr>
          <w:sz w:val="14"/>
        </w:rPr>
        <w:t>and</w:t>
      </w:r>
      <w:r>
        <w:rPr>
          <w:spacing w:val="4"/>
          <w:sz w:val="14"/>
        </w:rPr>
        <w:t> </w:t>
      </w:r>
      <w:r>
        <w:rPr>
          <w:sz w:val="14"/>
        </w:rPr>
        <w:t>(d).</w:t>
      </w:r>
      <w:r>
        <w:rPr>
          <w:spacing w:val="5"/>
          <w:sz w:val="14"/>
        </w:rPr>
        <w:t> </w:t>
      </w:r>
      <w:r>
        <w:rPr>
          <w:sz w:val="14"/>
        </w:rPr>
        <w:t>Explosion</w:t>
      </w:r>
      <w:r>
        <w:rPr>
          <w:spacing w:val="6"/>
          <w:sz w:val="14"/>
        </w:rPr>
        <w:t> </w:t>
      </w:r>
      <w:r>
        <w:rPr>
          <w:sz w:val="14"/>
        </w:rPr>
        <w:t>vs.</w:t>
      </w:r>
      <w:r>
        <w:rPr>
          <w:spacing w:val="4"/>
          <w:sz w:val="14"/>
        </w:rPr>
        <w:t> </w:t>
      </w:r>
      <w:r>
        <w:rPr>
          <w:sz w:val="14"/>
        </w:rPr>
        <w:t>earthquake</w:t>
      </w:r>
      <w:r>
        <w:rPr>
          <w:spacing w:val="5"/>
          <w:sz w:val="14"/>
        </w:rPr>
        <w:t> </w:t>
      </w:r>
      <w:r>
        <w:rPr>
          <w:sz w:val="14"/>
        </w:rPr>
        <w:t>problem</w:t>
      </w:r>
      <w:r>
        <w:rPr>
          <w:spacing w:val="5"/>
          <w:sz w:val="14"/>
        </w:rPr>
        <w:t> </w:t>
      </w:r>
      <w:r>
        <w:rPr>
          <w:sz w:val="14"/>
        </w:rPr>
        <w:t>is</w:t>
      </w:r>
      <w:r>
        <w:rPr>
          <w:spacing w:val="3"/>
          <w:sz w:val="14"/>
        </w:rPr>
        <w:t> </w:t>
      </w:r>
      <w:r>
        <w:rPr>
          <w:sz w:val="14"/>
        </w:rPr>
        <w:t>shown</w:t>
      </w:r>
      <w:r>
        <w:rPr>
          <w:spacing w:val="6"/>
          <w:sz w:val="14"/>
        </w:rPr>
        <w:t> </w:t>
      </w:r>
      <w:r>
        <w:rPr>
          <w:sz w:val="14"/>
        </w:rPr>
        <w:t>in</w:t>
      </w:r>
      <w:r>
        <w:rPr>
          <w:spacing w:val="4"/>
          <w:sz w:val="14"/>
        </w:rPr>
        <w:t> </w:t>
      </w:r>
      <w:r>
        <w:rPr>
          <w:sz w:val="14"/>
        </w:rPr>
        <w:t>the</w:t>
      </w:r>
      <w:r>
        <w:rPr>
          <w:spacing w:val="5"/>
          <w:sz w:val="14"/>
        </w:rPr>
        <w:t> </w:t>
      </w:r>
      <w:r>
        <w:rPr>
          <w:sz w:val="14"/>
        </w:rPr>
        <w:t>2nd</w:t>
      </w:r>
      <w:r>
        <w:rPr>
          <w:spacing w:val="5"/>
          <w:sz w:val="14"/>
        </w:rPr>
        <w:t> </w:t>
      </w:r>
      <w:r>
        <w:rPr>
          <w:sz w:val="14"/>
        </w:rPr>
        <w:t>column,</w:t>
      </w:r>
      <w:r>
        <w:rPr>
          <w:spacing w:val="5"/>
          <w:sz w:val="14"/>
        </w:rPr>
        <w:t> </w:t>
      </w:r>
      <w:r>
        <w:rPr>
          <w:sz w:val="14"/>
        </w:rPr>
        <w:t>panels</w:t>
      </w:r>
      <w:r>
        <w:rPr>
          <w:spacing w:val="6"/>
          <w:sz w:val="14"/>
        </w:rPr>
        <w:t> </w:t>
      </w:r>
      <w:r>
        <w:rPr>
          <w:sz w:val="14"/>
        </w:rPr>
        <w:t>(b)</w:t>
      </w:r>
      <w:r>
        <w:rPr>
          <w:spacing w:val="5"/>
          <w:sz w:val="14"/>
        </w:rPr>
        <w:t> </w:t>
      </w:r>
      <w:r>
        <w:rPr>
          <w:sz w:val="14"/>
        </w:rPr>
        <w:t>and</w:t>
      </w:r>
      <w:r>
        <w:rPr>
          <w:spacing w:val="5"/>
          <w:sz w:val="14"/>
        </w:rPr>
        <w:t> </w:t>
      </w:r>
      <w:r>
        <w:rPr>
          <w:sz w:val="14"/>
        </w:rPr>
        <w:t>(e).</w:t>
      </w:r>
      <w:r>
        <w:rPr>
          <w:spacing w:val="3"/>
          <w:sz w:val="14"/>
        </w:rPr>
        <w:t> </w:t>
      </w:r>
      <w:r>
        <w:rPr>
          <w:sz w:val="14"/>
        </w:rPr>
        <w:t>P</w:t>
      </w:r>
      <w:r>
        <w:rPr>
          <w:spacing w:val="5"/>
          <w:sz w:val="14"/>
        </w:rPr>
        <w:t> </w:t>
      </w:r>
      <w:r>
        <w:rPr>
          <w:sz w:val="14"/>
        </w:rPr>
        <w:t>arrival</w:t>
      </w:r>
      <w:r>
        <w:rPr>
          <w:spacing w:val="5"/>
          <w:sz w:val="14"/>
        </w:rPr>
        <w:t> </w:t>
      </w:r>
      <w:r>
        <w:rPr>
          <w:sz w:val="14"/>
        </w:rPr>
        <w:t>estimation</w:t>
      </w:r>
      <w:r>
        <w:rPr>
          <w:spacing w:val="4"/>
          <w:sz w:val="14"/>
        </w:rPr>
        <w:t> </w:t>
      </w:r>
      <w:r>
        <w:rPr>
          <w:sz w:val="14"/>
        </w:rPr>
        <w:t>problem</w:t>
      </w:r>
      <w:r>
        <w:rPr>
          <w:spacing w:val="5"/>
          <w:sz w:val="14"/>
        </w:rPr>
        <w:t> </w:t>
      </w:r>
      <w:r>
        <w:rPr>
          <w:sz w:val="14"/>
        </w:rPr>
        <w:t>is</w:t>
      </w:r>
      <w:r>
        <w:rPr>
          <w:spacing w:val="4"/>
          <w:sz w:val="14"/>
        </w:rPr>
        <w:t> </w:t>
      </w:r>
      <w:r>
        <w:rPr>
          <w:sz w:val="14"/>
        </w:rPr>
        <w:t>shown</w:t>
      </w:r>
      <w:r>
        <w:rPr>
          <w:spacing w:val="6"/>
          <w:sz w:val="14"/>
        </w:rPr>
        <w:t> </w:t>
      </w:r>
      <w:r>
        <w:rPr>
          <w:sz w:val="14"/>
        </w:rPr>
        <w:t>in</w:t>
      </w:r>
      <w:r>
        <w:rPr>
          <w:spacing w:val="4"/>
          <w:sz w:val="14"/>
        </w:rPr>
        <w:t> </w:t>
      </w:r>
      <w:r>
        <w:rPr>
          <w:sz w:val="14"/>
        </w:rPr>
        <w:t>the</w:t>
      </w:r>
      <w:r>
        <w:rPr>
          <w:spacing w:val="4"/>
          <w:sz w:val="14"/>
        </w:rPr>
        <w:t> </w:t>
      </w:r>
      <w:r>
        <w:rPr>
          <w:sz w:val="14"/>
        </w:rPr>
        <w:t>last</w:t>
      </w:r>
      <w:r>
        <w:rPr>
          <w:spacing w:val="5"/>
          <w:sz w:val="14"/>
        </w:rPr>
        <w:t> </w:t>
      </w:r>
      <w:r>
        <w:rPr>
          <w:sz w:val="14"/>
        </w:rPr>
        <w:t>column,</w:t>
      </w:r>
      <w:r>
        <w:rPr>
          <w:spacing w:val="5"/>
          <w:sz w:val="14"/>
        </w:rPr>
        <w:t> </w:t>
      </w:r>
      <w:r>
        <w:rPr>
          <w:spacing w:val="-2"/>
          <w:sz w:val="14"/>
        </w:rPr>
        <w:t>panels</w:t>
      </w:r>
    </w:p>
    <w:p>
      <w:pPr>
        <w:spacing w:before="1"/>
        <w:ind w:left="111" w:right="0" w:firstLine="0"/>
        <w:jc w:val="both"/>
        <w:rPr>
          <w:sz w:val="14"/>
        </w:rPr>
      </w:pPr>
      <w:r>
        <w:rPr>
          <w:sz w:val="14"/>
        </w:rPr>
        <w:t>(c)</w:t>
      </w:r>
      <w:r>
        <w:rPr>
          <w:spacing w:val="16"/>
          <w:sz w:val="14"/>
        </w:rPr>
        <w:t> </w:t>
      </w:r>
      <w:r>
        <w:rPr>
          <w:sz w:val="14"/>
        </w:rPr>
        <w:t>and</w:t>
      </w:r>
      <w:r>
        <w:rPr>
          <w:spacing w:val="14"/>
          <w:sz w:val="14"/>
        </w:rPr>
        <w:t> </w:t>
      </w:r>
      <w:r>
        <w:rPr>
          <w:sz w:val="14"/>
        </w:rPr>
        <w:t>(f).</w:t>
      </w:r>
      <w:r>
        <w:rPr>
          <w:spacing w:val="16"/>
          <w:sz w:val="14"/>
        </w:rPr>
        <w:t> </w:t>
      </w:r>
      <w:r>
        <w:rPr>
          <w:sz w:val="14"/>
        </w:rPr>
        <w:t>We</w:t>
      </w:r>
      <w:r>
        <w:rPr>
          <w:spacing w:val="14"/>
          <w:sz w:val="14"/>
        </w:rPr>
        <w:t> </w:t>
      </w:r>
      <w:r>
        <w:rPr>
          <w:sz w:val="14"/>
        </w:rPr>
        <w:t>used</w:t>
      </w:r>
      <w:r>
        <w:rPr>
          <w:spacing w:val="16"/>
          <w:sz w:val="14"/>
        </w:rPr>
        <w:t> </w:t>
      </w:r>
      <w:r>
        <w:rPr>
          <w:sz w:val="14"/>
        </w:rPr>
        <w:t>a</w:t>
      </w:r>
      <w:r>
        <w:rPr>
          <w:spacing w:val="14"/>
          <w:sz w:val="14"/>
        </w:rPr>
        <w:t> </w:t>
      </w:r>
      <w:r>
        <w:rPr>
          <w:rFonts w:ascii="Times New Roman"/>
          <w:sz w:val="14"/>
        </w:rPr>
        <w:t>fi</w:t>
      </w:r>
      <w:r>
        <w:rPr>
          <w:sz w:val="14"/>
        </w:rPr>
        <w:t>xed</w:t>
      </w:r>
      <w:r>
        <w:rPr>
          <w:spacing w:val="14"/>
          <w:sz w:val="14"/>
        </w:rPr>
        <w:t> </w:t>
      </w:r>
      <w:r>
        <w:rPr>
          <w:sz w:val="14"/>
        </w:rPr>
        <w:t>batch</w:t>
      </w:r>
      <w:r>
        <w:rPr>
          <w:spacing w:val="15"/>
          <w:sz w:val="14"/>
        </w:rPr>
        <w:t> </w:t>
      </w:r>
      <w:r>
        <w:rPr>
          <w:sz w:val="14"/>
        </w:rPr>
        <w:t>size</w:t>
      </w:r>
      <w:r>
        <w:rPr>
          <w:spacing w:val="16"/>
          <w:sz w:val="14"/>
        </w:rPr>
        <w:t> </w:t>
      </w:r>
      <w:r>
        <w:rPr>
          <w:sz w:val="14"/>
        </w:rPr>
        <w:t>of</w:t>
      </w:r>
      <w:r>
        <w:rPr>
          <w:spacing w:val="14"/>
          <w:sz w:val="14"/>
        </w:rPr>
        <w:t> </w:t>
      </w:r>
      <w:r>
        <w:rPr>
          <w:sz w:val="14"/>
        </w:rPr>
        <w:t>256</w:t>
      </w:r>
      <w:r>
        <w:rPr>
          <w:spacing w:val="15"/>
          <w:sz w:val="14"/>
        </w:rPr>
        <w:t> </w:t>
      </w:r>
      <w:r>
        <w:rPr>
          <w:sz w:val="14"/>
        </w:rPr>
        <w:t>in</w:t>
      </w:r>
      <w:r>
        <w:rPr>
          <w:spacing w:val="15"/>
          <w:sz w:val="14"/>
        </w:rPr>
        <w:t> </w:t>
      </w:r>
      <w:r>
        <w:rPr>
          <w:sz w:val="14"/>
        </w:rPr>
        <w:t>all</w:t>
      </w:r>
      <w:r>
        <w:rPr>
          <w:spacing w:val="15"/>
          <w:sz w:val="14"/>
        </w:rPr>
        <w:t> </w:t>
      </w:r>
      <w:r>
        <w:rPr>
          <w:sz w:val="14"/>
        </w:rPr>
        <w:t>the</w:t>
      </w:r>
      <w:r>
        <w:rPr>
          <w:spacing w:val="15"/>
          <w:sz w:val="14"/>
        </w:rPr>
        <w:t> </w:t>
      </w:r>
      <w:r>
        <w:rPr>
          <w:sz w:val="14"/>
        </w:rPr>
        <w:t>tests</w:t>
      </w:r>
      <w:r>
        <w:rPr>
          <w:spacing w:val="15"/>
          <w:sz w:val="14"/>
        </w:rPr>
        <w:t> </w:t>
      </w:r>
      <w:r>
        <w:rPr>
          <w:sz w:val="14"/>
        </w:rPr>
        <w:t>for</w:t>
      </w:r>
      <w:r>
        <w:rPr>
          <w:spacing w:val="14"/>
          <w:sz w:val="14"/>
        </w:rPr>
        <w:t> </w:t>
      </w:r>
      <w:r>
        <w:rPr>
          <w:sz w:val="14"/>
        </w:rPr>
        <w:t>comparison</w:t>
      </w:r>
      <w:r>
        <w:rPr>
          <w:spacing w:val="15"/>
          <w:sz w:val="14"/>
        </w:rPr>
        <w:t> </w:t>
      </w:r>
      <w:r>
        <w:rPr>
          <w:spacing w:val="-2"/>
          <w:sz w:val="14"/>
        </w:rPr>
        <w:t>purposes.</w:t>
      </w:r>
    </w:p>
    <w:p>
      <w:pPr>
        <w:pStyle w:val="BodyText"/>
        <w:spacing w:before="10"/>
        <w:rPr>
          <w:sz w:val="13"/>
        </w:rPr>
      </w:pPr>
    </w:p>
    <w:p>
      <w:pPr>
        <w:spacing w:after="0"/>
        <w:rPr>
          <w:sz w:val="13"/>
        </w:rPr>
        <w:sectPr>
          <w:pgSz w:w="11910" w:h="15880"/>
          <w:pgMar w:header="657" w:footer="553" w:top="840" w:bottom="740" w:left="640" w:right="640"/>
        </w:sectPr>
      </w:pPr>
    </w:p>
    <w:p>
      <w:pPr>
        <w:pStyle w:val="BodyText"/>
        <w:spacing w:line="276" w:lineRule="auto" w:before="110"/>
        <w:ind w:left="111" w:right="39"/>
        <w:jc w:val="both"/>
      </w:pPr>
      <w:r>
        <w:rPr/>
        <w:t>tailored to the speci</w:t>
      </w:r>
      <w:r>
        <w:rPr>
          <w:rFonts w:ascii="Times New Roman"/>
        </w:rPr>
        <w:t>fi</w:t>
      </w:r>
      <w:r>
        <w:rPr/>
        <w:t>c application. However, the </w:t>
      </w:r>
      <w:r>
        <w:rPr/>
        <w:t>autoencoder-based</w:t>
      </w:r>
      <w:r>
        <w:rPr>
          <w:spacing w:val="40"/>
        </w:rPr>
        <w:t> </w:t>
      </w:r>
      <w:r>
        <w:rPr/>
        <w:t>models can perform slightly better than a baseline model when the</w:t>
      </w:r>
      <w:r>
        <w:rPr>
          <w:spacing w:val="40"/>
        </w:rPr>
        <w:t> </w:t>
      </w:r>
      <w:r>
        <w:rPr/>
        <w:t>training dataset is small.</w:t>
      </w:r>
    </w:p>
    <w:p>
      <w:pPr>
        <w:pStyle w:val="BodyText"/>
        <w:spacing w:before="27"/>
      </w:pPr>
    </w:p>
    <w:p>
      <w:pPr>
        <w:pStyle w:val="BodyText"/>
        <w:ind w:left="111"/>
      </w:pPr>
      <w:r>
        <w:rPr>
          <w:w w:val="105"/>
        </w:rPr>
        <w:t>Declaration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competing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interest</w:t>
      </w:r>
    </w:p>
    <w:p>
      <w:pPr>
        <w:pStyle w:val="BodyText"/>
        <w:spacing w:before="52"/>
      </w:pPr>
    </w:p>
    <w:p>
      <w:pPr>
        <w:pStyle w:val="BodyText"/>
        <w:spacing w:line="273" w:lineRule="auto" w:before="1"/>
        <w:ind w:left="111" w:right="38" w:firstLine="239"/>
        <w:jc w:val="both"/>
      </w:pPr>
      <w:r>
        <w:rPr/>
        <w:t>The authors declare that they have no known competing </w:t>
      </w:r>
      <w:r>
        <w:rPr>
          <w:rFonts w:ascii="Times New Roman"/>
        </w:rPr>
        <w:t>fi</w:t>
      </w:r>
      <w:r>
        <w:rPr/>
        <w:t>nancial</w:t>
      </w:r>
      <w:r>
        <w:rPr>
          <w:spacing w:val="40"/>
        </w:rPr>
        <w:t> </w:t>
      </w:r>
      <w:r>
        <w:rPr/>
        <w:t>interests</w:t>
      </w:r>
      <w:r>
        <w:rPr>
          <w:spacing w:val="-10"/>
        </w:rPr>
        <w:t> </w:t>
      </w:r>
      <w:r>
        <w:rPr/>
        <w:t>or</w:t>
      </w:r>
      <w:r>
        <w:rPr>
          <w:spacing w:val="-10"/>
        </w:rPr>
        <w:t> </w:t>
      </w:r>
      <w:r>
        <w:rPr/>
        <w:t>personal</w:t>
      </w:r>
      <w:r>
        <w:rPr>
          <w:spacing w:val="-9"/>
        </w:rPr>
        <w:t> </w:t>
      </w:r>
      <w:r>
        <w:rPr/>
        <w:t>relationships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could</w:t>
      </w:r>
      <w:r>
        <w:rPr>
          <w:spacing w:val="-9"/>
        </w:rPr>
        <w:t> </w:t>
      </w:r>
      <w:r>
        <w:rPr/>
        <w:t>have</w:t>
      </w:r>
      <w:r>
        <w:rPr>
          <w:spacing w:val="-10"/>
        </w:rPr>
        <w:t> </w:t>
      </w:r>
      <w:r>
        <w:rPr/>
        <w:t>appeared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in</w:t>
      </w:r>
      <w:r>
        <w:rPr>
          <w:rFonts w:ascii="Times New Roman"/>
        </w:rPr>
        <w:t>fl</w:t>
      </w:r>
      <w:r>
        <w:rPr/>
        <w:t>uence</w:t>
      </w:r>
      <w:r>
        <w:rPr>
          <w:spacing w:val="40"/>
        </w:rPr>
        <w:t> </w:t>
      </w:r>
      <w:r>
        <w:rPr/>
        <w:t>the work reported in this paper.</w:t>
      </w:r>
    </w:p>
    <w:p>
      <w:pPr>
        <w:pStyle w:val="BodyText"/>
        <w:spacing w:before="31"/>
      </w:pPr>
    </w:p>
    <w:p>
      <w:pPr>
        <w:pStyle w:val="BodyText"/>
        <w:ind w:left="111"/>
      </w:pPr>
      <w:r>
        <w:rPr>
          <w:spacing w:val="-2"/>
          <w:w w:val="105"/>
        </w:rPr>
        <w:t>Acknowledgments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111" w:right="38" w:firstLine="239"/>
      </w:pPr>
      <w:r>
        <w:rPr/>
        <w:t>The</w:t>
      </w:r>
      <w:r>
        <w:rPr>
          <w:spacing w:val="10"/>
        </w:rPr>
        <w:t> </w:t>
      </w:r>
      <w:r>
        <w:rPr/>
        <w:t>views</w:t>
      </w:r>
      <w:r>
        <w:rPr>
          <w:spacing w:val="8"/>
        </w:rPr>
        <w:t> </w:t>
      </w:r>
      <w:r>
        <w:rPr/>
        <w:t>expressed</w:t>
      </w:r>
      <w:r>
        <w:rPr>
          <w:spacing w:val="10"/>
        </w:rPr>
        <w:t> </w:t>
      </w:r>
      <w:r>
        <w:rPr/>
        <w:t>in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article</w:t>
      </w:r>
      <w:r>
        <w:rPr>
          <w:spacing w:val="9"/>
        </w:rPr>
        <w:t> </w:t>
      </w:r>
      <w:r>
        <w:rPr/>
        <w:t>do</w:t>
      </w:r>
      <w:r>
        <w:rPr>
          <w:spacing w:val="9"/>
        </w:rPr>
        <w:t> </w:t>
      </w:r>
      <w:r>
        <w:rPr/>
        <w:t>not</w:t>
      </w:r>
      <w:r>
        <w:rPr>
          <w:spacing w:val="10"/>
        </w:rPr>
        <w:t> </w:t>
      </w:r>
      <w:r>
        <w:rPr/>
        <w:t>necessarily</w:t>
      </w:r>
      <w:r>
        <w:rPr>
          <w:spacing w:val="10"/>
        </w:rPr>
        <w:t> </w:t>
      </w:r>
      <w:r>
        <w:rPr/>
        <w:t>represent</w:t>
      </w:r>
      <w:r>
        <w:rPr>
          <w:spacing w:val="10"/>
        </w:rPr>
        <w:t> </w:t>
      </w:r>
      <w:r>
        <w:rPr/>
        <w:t>the</w:t>
      </w:r>
      <w:r>
        <w:rPr>
          <w:spacing w:val="40"/>
        </w:rPr>
        <w:t> </w:t>
      </w:r>
      <w:r>
        <w:rPr/>
        <w:t>views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U.S.</w:t>
      </w:r>
      <w:r>
        <w:rPr>
          <w:spacing w:val="10"/>
        </w:rPr>
        <w:t> </w:t>
      </w:r>
      <w:r>
        <w:rPr/>
        <w:t>Department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/>
        <w:t>Energy</w:t>
      </w:r>
      <w:r>
        <w:rPr>
          <w:spacing w:val="8"/>
        </w:rPr>
        <w:t> </w:t>
      </w:r>
      <w:r>
        <w:rPr/>
        <w:t>or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U.S.</w:t>
      </w:r>
      <w:r>
        <w:rPr>
          <w:spacing w:val="8"/>
        </w:rPr>
        <w:t> </w:t>
      </w:r>
      <w:r>
        <w:rPr/>
        <w:t>Government.</w:t>
      </w:r>
      <w:r>
        <w:rPr>
          <w:spacing w:val="7"/>
        </w:rPr>
        <w:t> </w:t>
      </w:r>
      <w:r>
        <w:rPr/>
        <w:t>This</w:t>
      </w:r>
      <w:r>
        <w:rPr>
          <w:spacing w:val="40"/>
        </w:rPr>
        <w:t> </w:t>
      </w:r>
      <w:r>
        <w:rPr/>
        <w:t>research</w:t>
      </w:r>
      <w:r>
        <w:rPr>
          <w:spacing w:val="7"/>
        </w:rPr>
        <w:t> </w:t>
      </w:r>
      <w:r>
        <w:rPr/>
        <w:t>was</w:t>
      </w:r>
      <w:r>
        <w:rPr>
          <w:spacing w:val="8"/>
        </w:rPr>
        <w:t> </w:t>
      </w:r>
      <w:r>
        <w:rPr/>
        <w:t>funded</w:t>
      </w:r>
      <w:r>
        <w:rPr>
          <w:spacing w:val="7"/>
        </w:rPr>
        <w:t> </w:t>
      </w:r>
      <w:r>
        <w:rPr/>
        <w:t>by</w:t>
      </w:r>
      <w:r>
        <w:rPr>
          <w:spacing w:val="7"/>
        </w:rPr>
        <w:t> </w:t>
      </w:r>
      <w:r>
        <w:rPr/>
        <w:t>the</w:t>
      </w:r>
      <w:r>
        <w:rPr>
          <w:spacing w:val="8"/>
        </w:rPr>
        <w:t> </w:t>
      </w:r>
      <w:r>
        <w:rPr/>
        <w:t>National</w:t>
      </w:r>
      <w:r>
        <w:rPr>
          <w:spacing w:val="8"/>
        </w:rPr>
        <w:t> </w:t>
      </w:r>
      <w:r>
        <w:rPr/>
        <w:t>Nuclear</w:t>
      </w:r>
      <w:r>
        <w:rPr>
          <w:spacing w:val="8"/>
        </w:rPr>
        <w:t> </w:t>
      </w:r>
      <w:r>
        <w:rPr/>
        <w:t>Security</w:t>
      </w:r>
      <w:r>
        <w:rPr>
          <w:spacing w:val="9"/>
        </w:rPr>
        <w:t> </w:t>
      </w:r>
      <w:r>
        <w:rPr/>
        <w:t>Administration,</w:t>
      </w:r>
      <w:r>
        <w:rPr>
          <w:spacing w:val="40"/>
        </w:rPr>
        <w:t> </w:t>
      </w:r>
      <w:r>
        <w:rPr>
          <w:spacing w:val="-6"/>
        </w:rPr>
        <w:t>Defense Nuclear</w:t>
      </w:r>
      <w:r>
        <w:rPr/>
        <w:t> </w:t>
      </w:r>
      <w:r>
        <w:rPr>
          <w:spacing w:val="-6"/>
        </w:rPr>
        <w:t>Nonproliferation Research</w:t>
      </w:r>
      <w:r>
        <w:rPr/>
        <w:t> </w:t>
      </w:r>
      <w:r>
        <w:rPr>
          <w:spacing w:val="-6"/>
        </w:rPr>
        <w:t>and</w:t>
      </w:r>
      <w:r>
        <w:rPr/>
        <w:t> </w:t>
      </w:r>
      <w:r>
        <w:rPr>
          <w:spacing w:val="-6"/>
        </w:rPr>
        <w:t>Development</w:t>
      </w:r>
      <w:r>
        <w:rPr/>
        <w:t> </w:t>
      </w:r>
      <w:r>
        <w:rPr>
          <w:spacing w:val="-6"/>
        </w:rPr>
        <w:t>(NNSA</w:t>
      </w:r>
      <w:r>
        <w:rPr/>
        <w:t> </w:t>
      </w:r>
      <w:r>
        <w:rPr>
          <w:spacing w:val="-6"/>
        </w:rPr>
        <w:t>DNN</w:t>
      </w:r>
      <w:r>
        <w:rPr>
          <w:spacing w:val="40"/>
        </w:rPr>
        <w:t> </w:t>
      </w:r>
      <w:r>
        <w:rPr>
          <w:spacing w:val="-2"/>
        </w:rPr>
        <w:t>R</w:t>
      </w:r>
      <w:r>
        <w:rPr>
          <w:rFonts w:ascii="Times New Roman"/>
          <w:spacing w:val="-2"/>
        </w:rPr>
        <w:t>&amp;</w:t>
      </w:r>
      <w:r>
        <w:rPr>
          <w:spacing w:val="-2"/>
        </w:rPr>
        <w:t>D).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authors</w:t>
      </w:r>
      <w:r>
        <w:rPr>
          <w:spacing w:val="-4"/>
        </w:rPr>
        <w:t> </w:t>
      </w:r>
      <w:r>
        <w:rPr>
          <w:spacing w:val="-2"/>
        </w:rPr>
        <w:t>acknowledge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important</w:t>
      </w:r>
      <w:r>
        <w:rPr>
          <w:spacing w:val="-4"/>
        </w:rPr>
        <w:t> </w:t>
      </w:r>
      <w:r>
        <w:rPr>
          <w:spacing w:val="-2"/>
        </w:rPr>
        <w:t>interdisciplinary</w:t>
      </w:r>
      <w:r>
        <w:rPr>
          <w:spacing w:val="-3"/>
        </w:rPr>
        <w:t> </w:t>
      </w:r>
      <w:r>
        <w:rPr>
          <w:spacing w:val="-2"/>
        </w:rPr>
        <w:t>collabo-</w:t>
      </w:r>
      <w:r>
        <w:rPr>
          <w:spacing w:val="40"/>
        </w:rPr>
        <w:t> </w:t>
      </w:r>
      <w:r>
        <w:rPr>
          <w:spacing w:val="-4"/>
        </w:rPr>
        <w:t>ration with scientists and engineers from Los Alamos National Laboratory</w:t>
      </w:r>
      <w:r>
        <w:rPr>
          <w:spacing w:val="40"/>
        </w:rPr>
        <w:t> </w:t>
      </w:r>
      <w:r>
        <w:rPr>
          <w:spacing w:val="-6"/>
        </w:rPr>
        <w:t>(LANL), Lawrence Livermore National Laboratory</w:t>
      </w:r>
      <w:r>
        <w:rPr>
          <w:spacing w:val="-2"/>
        </w:rPr>
        <w:t> </w:t>
      </w:r>
      <w:r>
        <w:rPr>
          <w:spacing w:val="-6"/>
        </w:rPr>
        <w:t>(LLNL), Mission Support</w:t>
      </w:r>
      <w:r>
        <w:rPr>
          <w:spacing w:val="40"/>
        </w:rPr>
        <w:t> </w:t>
      </w:r>
      <w:r>
        <w:rPr>
          <w:spacing w:val="-2"/>
        </w:rPr>
        <w:t>and</w:t>
      </w:r>
      <w:r>
        <w:rPr>
          <w:spacing w:val="14"/>
        </w:rPr>
        <w:t> </w:t>
      </w:r>
      <w:r>
        <w:rPr>
          <w:spacing w:val="-2"/>
        </w:rPr>
        <w:t>Test</w:t>
      </w:r>
      <w:r>
        <w:rPr>
          <w:spacing w:val="14"/>
        </w:rPr>
        <w:t> </w:t>
      </w:r>
      <w:r>
        <w:rPr>
          <w:spacing w:val="-2"/>
        </w:rPr>
        <w:t>Services,</w:t>
      </w:r>
      <w:r>
        <w:rPr>
          <w:spacing w:val="14"/>
        </w:rPr>
        <w:t> </w:t>
      </w:r>
      <w:r>
        <w:rPr>
          <w:spacing w:val="-2"/>
        </w:rPr>
        <w:t>LLC</w:t>
      </w:r>
      <w:r>
        <w:rPr>
          <w:spacing w:val="13"/>
        </w:rPr>
        <w:t> </w:t>
      </w:r>
      <w:r>
        <w:rPr>
          <w:spacing w:val="-2"/>
        </w:rPr>
        <w:t>(MSTS),</w:t>
      </w:r>
      <w:r>
        <w:rPr>
          <w:spacing w:val="12"/>
        </w:rPr>
        <w:t> </w:t>
      </w:r>
      <w:r>
        <w:rPr>
          <w:spacing w:val="-2"/>
        </w:rPr>
        <w:t>Paci</w:t>
      </w:r>
      <w:r>
        <w:rPr>
          <w:rFonts w:ascii="Times New Roman"/>
          <w:spacing w:val="-2"/>
        </w:rPr>
        <w:t>fi</w:t>
      </w:r>
      <w:r>
        <w:rPr>
          <w:spacing w:val="-2"/>
        </w:rPr>
        <w:t>c</w:t>
      </w:r>
      <w:r>
        <w:rPr>
          <w:spacing w:val="14"/>
        </w:rPr>
        <w:t> </w:t>
      </w:r>
      <w:r>
        <w:rPr>
          <w:spacing w:val="-2"/>
        </w:rPr>
        <w:t>Northwest</w:t>
      </w:r>
      <w:r>
        <w:rPr>
          <w:spacing w:val="14"/>
        </w:rPr>
        <w:t> </w:t>
      </w:r>
      <w:r>
        <w:rPr>
          <w:spacing w:val="-2"/>
        </w:rPr>
        <w:t>National</w:t>
      </w:r>
      <w:r>
        <w:rPr>
          <w:spacing w:val="14"/>
        </w:rPr>
        <w:t> </w:t>
      </w:r>
      <w:r>
        <w:rPr>
          <w:spacing w:val="-2"/>
        </w:rPr>
        <w:t>Laboratory</w:t>
      </w:r>
      <w:r>
        <w:rPr>
          <w:spacing w:val="40"/>
        </w:rPr>
        <w:t> </w:t>
      </w:r>
      <w:r>
        <w:rPr>
          <w:spacing w:val="-2"/>
        </w:rPr>
        <w:t>(PNNL),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Sandia</w:t>
      </w:r>
      <w:r>
        <w:rPr>
          <w:spacing w:val="-3"/>
        </w:rPr>
        <w:t> </w:t>
      </w:r>
      <w:r>
        <w:rPr>
          <w:spacing w:val="-2"/>
        </w:rPr>
        <w:t>National</w:t>
      </w:r>
      <w:r>
        <w:rPr>
          <w:spacing w:val="-5"/>
        </w:rPr>
        <w:t> </w:t>
      </w:r>
      <w:r>
        <w:rPr>
          <w:spacing w:val="-2"/>
        </w:rPr>
        <w:t>Laboratories</w:t>
      </w:r>
      <w:r>
        <w:rPr>
          <w:spacing w:val="-5"/>
        </w:rPr>
        <w:t> </w:t>
      </w:r>
      <w:r>
        <w:rPr>
          <w:spacing w:val="-2"/>
        </w:rPr>
        <w:t>(SNL).</w:t>
      </w:r>
      <w:r>
        <w:rPr>
          <w:spacing w:val="-4"/>
        </w:rPr>
        <w:t> </w:t>
      </w:r>
      <w:r>
        <w:rPr>
          <w:spacing w:val="-2"/>
        </w:rPr>
        <w:t>This</w:t>
      </w:r>
      <w:r>
        <w:rPr>
          <w:spacing w:val="-3"/>
        </w:rPr>
        <w:t> </w:t>
      </w:r>
      <w:r>
        <w:rPr>
          <w:spacing w:val="-2"/>
        </w:rPr>
        <w:t>research</w:t>
      </w:r>
      <w:r>
        <w:rPr>
          <w:spacing w:val="-5"/>
        </w:rPr>
        <w:t> </w:t>
      </w:r>
      <w:r>
        <w:rPr>
          <w:spacing w:val="-2"/>
        </w:rPr>
        <w:t>was</w:t>
      </w:r>
      <w:r>
        <w:rPr>
          <w:spacing w:val="-3"/>
        </w:rPr>
        <w:t> </w:t>
      </w:r>
      <w:r>
        <w:rPr>
          <w:spacing w:val="-2"/>
        </w:rPr>
        <w:t>per-</w:t>
      </w:r>
      <w:r>
        <w:rPr>
          <w:spacing w:val="40"/>
        </w:rPr>
        <w:t> </w:t>
      </w:r>
      <w:r>
        <w:rPr>
          <w:spacing w:val="-4"/>
        </w:rPr>
        <w:t>formed in part</w:t>
      </w:r>
      <w:r>
        <w:rPr/>
        <w:t> </w:t>
      </w:r>
      <w:r>
        <w:rPr>
          <w:spacing w:val="-4"/>
        </w:rPr>
        <w:t>under the auspices of the U.S.</w:t>
      </w:r>
      <w:r>
        <w:rPr/>
        <w:t> </w:t>
      </w:r>
      <w:r>
        <w:rPr>
          <w:spacing w:val="-4"/>
        </w:rPr>
        <w:t>Department of Energy by the</w:t>
      </w:r>
      <w:r>
        <w:rPr>
          <w:spacing w:val="40"/>
        </w:rPr>
        <w:t> </w:t>
      </w:r>
      <w:r>
        <w:rPr>
          <w:spacing w:val="-2"/>
        </w:rPr>
        <w:t>LLNL</w:t>
      </w:r>
      <w:r>
        <w:rPr>
          <w:spacing w:val="40"/>
        </w:rPr>
        <w:t> </w:t>
      </w:r>
      <w:r>
        <w:rPr>
          <w:spacing w:val="-2"/>
        </w:rPr>
        <w:t>under</w:t>
      </w:r>
      <w:r>
        <w:rPr>
          <w:spacing w:val="40"/>
        </w:rPr>
        <w:t> </w:t>
      </w:r>
      <w:r>
        <w:rPr>
          <w:spacing w:val="-2"/>
        </w:rPr>
        <w:t>Contract</w:t>
      </w:r>
      <w:r>
        <w:rPr>
          <w:spacing w:val="40"/>
        </w:rPr>
        <w:t> </w:t>
      </w:r>
      <w:r>
        <w:rPr>
          <w:spacing w:val="-2"/>
        </w:rPr>
        <w:t>Number</w:t>
      </w:r>
      <w:r>
        <w:rPr>
          <w:spacing w:val="40"/>
        </w:rPr>
        <w:t> </w:t>
      </w:r>
      <w:r>
        <w:rPr>
          <w:spacing w:val="-2"/>
        </w:rPr>
        <w:t>DE-AC52-07NA27344.</w:t>
      </w:r>
      <w:r>
        <w:rPr>
          <w:spacing w:val="40"/>
        </w:rPr>
        <w:t> </w:t>
      </w:r>
      <w:r>
        <w:rPr>
          <w:spacing w:val="-2"/>
        </w:rPr>
        <w:t>This</w:t>
      </w:r>
      <w:r>
        <w:rPr>
          <w:spacing w:val="40"/>
        </w:rPr>
        <w:t> </w:t>
      </w:r>
      <w:r>
        <w:rPr>
          <w:spacing w:val="-2"/>
        </w:rPr>
        <w:t>is</w:t>
      </w:r>
      <w:r>
        <w:rPr>
          <w:spacing w:val="40"/>
        </w:rPr>
        <w:t> </w:t>
      </w:r>
      <w:r>
        <w:rPr>
          <w:spacing w:val="-2"/>
        </w:rPr>
        <w:t>LLNL</w:t>
      </w:r>
      <w:r>
        <w:rPr>
          <w:spacing w:val="40"/>
        </w:rPr>
        <w:t> </w:t>
      </w:r>
      <w:r>
        <w:rPr>
          <w:spacing w:val="-4"/>
        </w:rPr>
        <w:t>Contribution LLNL-JRNL-828227. We also thank the authors of the data-</w:t>
      </w:r>
      <w:r>
        <w:rPr>
          <w:spacing w:val="40"/>
        </w:rPr>
        <w:t> </w:t>
      </w:r>
      <w:r>
        <w:rPr>
          <w:spacing w:val="-6"/>
        </w:rPr>
        <w:t>sets</w:t>
      </w:r>
      <w:r>
        <w:rPr/>
        <w:t> </w:t>
      </w:r>
      <w:r>
        <w:rPr>
          <w:spacing w:val="-6"/>
        </w:rPr>
        <w:t>used</w:t>
      </w:r>
      <w:r>
        <w:rPr/>
        <w:t> </w:t>
      </w:r>
      <w:r>
        <w:rPr>
          <w:spacing w:val="-6"/>
        </w:rPr>
        <w:t>in</w:t>
      </w:r>
      <w:r>
        <w:rPr/>
        <w:t> </w:t>
      </w:r>
      <w:r>
        <w:rPr>
          <w:spacing w:val="-6"/>
        </w:rPr>
        <w:t>this</w:t>
      </w:r>
      <w:r>
        <w:rPr/>
        <w:t> </w:t>
      </w:r>
      <w:r>
        <w:rPr>
          <w:spacing w:val="-6"/>
        </w:rPr>
        <w:t>study,</w:t>
      </w:r>
      <w:r>
        <w:rPr/>
        <w:t> </w:t>
      </w:r>
      <w:r>
        <w:rPr>
          <w:spacing w:val="-6"/>
        </w:rPr>
        <w:t>including</w:t>
      </w:r>
      <w:r>
        <w:rPr/>
        <w:t> </w:t>
      </w:r>
      <w:r>
        <w:rPr>
          <w:spacing w:val="-6"/>
        </w:rPr>
        <w:t>STEAD,</w:t>
      </w:r>
      <w:r>
        <w:rPr/>
        <w:t> </w:t>
      </w:r>
      <w:r>
        <w:rPr>
          <w:spacing w:val="-6"/>
        </w:rPr>
        <w:t>LEN_DB,</w:t>
      </w:r>
      <w:r>
        <w:rPr/>
        <w:t> </w:t>
      </w:r>
      <w:r>
        <w:rPr>
          <w:spacing w:val="-6"/>
        </w:rPr>
        <w:t>SPE,</w:t>
      </w:r>
      <w:r>
        <w:rPr/>
        <w:t> </w:t>
      </w:r>
      <w:r>
        <w:rPr>
          <w:spacing w:val="-6"/>
        </w:rPr>
        <w:t>BASE,</w:t>
      </w:r>
      <w:r>
        <w:rPr/>
        <w:t> </w:t>
      </w:r>
      <w:r>
        <w:rPr>
          <w:spacing w:val="-6"/>
        </w:rPr>
        <w:t>and</w:t>
      </w:r>
      <w:r>
        <w:rPr/>
        <w:t> </w:t>
      </w:r>
      <w:r>
        <w:rPr>
          <w:spacing w:val="-6"/>
        </w:rPr>
        <w:t>iMush,</w:t>
      </w:r>
      <w:r>
        <w:rPr>
          <w:spacing w:val="40"/>
        </w:rPr>
        <w:t> </w:t>
      </w:r>
      <w:r>
        <w:rPr>
          <w:spacing w:val="-2"/>
        </w:rPr>
        <w:t>especially we thank Brandon Schmandt and Ruijia Wang for providing a</w:t>
      </w:r>
      <w:r>
        <w:rPr>
          <w:spacing w:val="40"/>
        </w:rPr>
        <w:t> </w:t>
      </w:r>
      <w:r>
        <w:rPr>
          <w:spacing w:val="-2"/>
        </w:rPr>
        <w:t>list of stations for downloading data for SPE (</w:t>
      </w:r>
      <w:hyperlink r:id="rId27">
        <w:r>
          <w:rPr>
            <w:color w:val="007FAC"/>
            <w:spacing w:val="-2"/>
          </w:rPr>
          <w:t>https://www.nnss.gov/doc</w:t>
        </w:r>
      </w:hyperlink>
      <w:r>
        <w:rPr>
          <w:color w:val="007FAC"/>
          <w:spacing w:val="40"/>
        </w:rPr>
        <w:t> </w:t>
      </w:r>
      <w:hyperlink r:id="rId27">
        <w:r>
          <w:rPr>
            <w:color w:val="007FAC"/>
            <w:spacing w:val="-6"/>
          </w:rPr>
          <w:t>s/fact_sheets/NNSS-SPE-U-0034-Rev01.pdf</w:t>
        </w:r>
      </w:hyperlink>
      <w:r>
        <w:rPr>
          <w:spacing w:val="-6"/>
        </w:rPr>
        <w:t>),</w:t>
      </w:r>
      <w:r>
        <w:rPr>
          <w:spacing w:val="80"/>
        </w:rPr>
        <w:t> </w:t>
      </w:r>
      <w:r>
        <w:rPr>
          <w:spacing w:val="-6"/>
        </w:rPr>
        <w:t>BASE</w:t>
      </w:r>
      <w:r>
        <w:rPr>
          <w:spacing w:val="80"/>
        </w:rPr>
        <w:t> </w:t>
      </w:r>
      <w:r>
        <w:rPr>
          <w:spacing w:val="-6"/>
        </w:rPr>
        <w:t>(</w:t>
      </w:r>
      <w:hyperlink r:id="rId28">
        <w:r>
          <w:rPr>
            <w:color w:val="007FAC"/>
            <w:spacing w:val="-6"/>
          </w:rPr>
          <w:t>https://www.passc</w:t>
        </w:r>
      </w:hyperlink>
      <w:r>
        <w:rPr>
          <w:color w:val="007FAC"/>
          <w:spacing w:val="40"/>
        </w:rPr>
        <w:t> </w:t>
      </w:r>
      <w:hyperlink r:id="rId28">
        <w:r>
          <w:rPr>
            <w:color w:val="007FAC"/>
            <w:spacing w:val="-4"/>
          </w:rPr>
          <w:t>al.nmt.edu/content/bighorn-arch-seismic-experiment-results</w:t>
        </w:r>
      </w:hyperlink>
      <w:r>
        <w:rPr>
          <w:spacing w:val="-4"/>
        </w:rPr>
        <w:t>),</w:t>
      </w:r>
      <w:r>
        <w:rPr>
          <w:spacing w:val="1"/>
        </w:rPr>
        <w:t> </w:t>
      </w:r>
      <w:r>
        <w:rPr>
          <w:spacing w:val="-4"/>
        </w:rPr>
        <w:t>and</w:t>
      </w:r>
      <w:r>
        <w:rPr>
          <w:spacing w:val="3"/>
        </w:rPr>
        <w:t> </w:t>
      </w:r>
      <w:r>
        <w:rPr>
          <w:spacing w:val="-4"/>
        </w:rPr>
        <w:t>iMush</w:t>
      </w:r>
      <w:r>
        <w:rPr>
          <w:spacing w:val="40"/>
        </w:rPr>
        <w:t> </w:t>
      </w:r>
      <w:r>
        <w:rPr>
          <w:spacing w:val="-2"/>
        </w:rPr>
        <w:t>(</w:t>
      </w:r>
      <w:hyperlink r:id="rId29">
        <w:r>
          <w:rPr>
            <w:color w:val="007FAC"/>
            <w:spacing w:val="-2"/>
          </w:rPr>
          <w:t>http://geoprisms.org/education/report-from-the-</w:t>
        </w:r>
      </w:hyperlink>
      <w:r>
        <w:rPr>
          <w:rFonts w:ascii="Times New Roman"/>
          <w:color w:val="007FAC"/>
          <w:spacing w:val="-2"/>
        </w:rPr>
        <w:t>fi</w:t>
      </w:r>
      <w:hyperlink r:id="rId29">
        <w:r>
          <w:rPr>
            <w:color w:val="007FAC"/>
            <w:spacing w:val="-2"/>
          </w:rPr>
          <w:t>eld/imush-sp</w:t>
        </w:r>
      </w:hyperlink>
      <w:r>
        <w:rPr>
          <w:color w:val="007FAC"/>
          <w:spacing w:val="40"/>
        </w:rPr>
        <w:t> </w:t>
      </w:r>
      <w:hyperlink r:id="rId29">
        <w:r>
          <w:rPr>
            <w:color w:val="007FAC"/>
          </w:rPr>
          <w:t>ring2015/</w:t>
        </w:r>
      </w:hyperlink>
      <w:r>
        <w:rPr/>
        <w:t>).</w:t>
      </w:r>
      <w:r>
        <w:rPr>
          <w:spacing w:val="2"/>
        </w:rPr>
        <w:t> </w:t>
      </w:r>
      <w:r>
        <w:rPr/>
        <w:t>We</w:t>
      </w:r>
      <w:r>
        <w:rPr>
          <w:spacing w:val="2"/>
        </w:rPr>
        <w:t> </w:t>
      </w:r>
      <w:r>
        <w:rPr/>
        <w:t>also</w:t>
      </w:r>
      <w:r>
        <w:rPr>
          <w:spacing w:val="2"/>
        </w:rPr>
        <w:t> </w:t>
      </w:r>
      <w:r>
        <w:rPr/>
        <w:t>thank</w:t>
      </w:r>
      <w:r>
        <w:rPr>
          <w:spacing w:val="3"/>
        </w:rPr>
        <w:t> </w:t>
      </w:r>
      <w:r>
        <w:rPr/>
        <w:t>IRIS</w:t>
      </w:r>
      <w:r>
        <w:rPr>
          <w:spacing w:val="2"/>
        </w:rPr>
        <w:t> </w:t>
      </w:r>
      <w:r>
        <w:rPr/>
        <w:t>(</w:t>
      </w:r>
      <w:hyperlink r:id="rId30">
        <w:r>
          <w:rPr>
            <w:color w:val="007FAC"/>
          </w:rPr>
          <w:t>https://www.iris.edu/hq/</w:t>
        </w:r>
      </w:hyperlink>
      <w:r>
        <w:rPr/>
        <w:t>)</w:t>
      </w:r>
      <w:r>
        <w:rPr>
          <w:spacing w:val="3"/>
        </w:rPr>
        <w:t> </w:t>
      </w:r>
      <w:r>
        <w:rPr/>
        <w:t>to</w:t>
      </w:r>
      <w:r>
        <w:rPr>
          <w:spacing w:val="1"/>
        </w:rPr>
        <w:t> </w:t>
      </w:r>
      <w:r>
        <w:rPr/>
        <w:t>host</w:t>
      </w:r>
      <w:r>
        <w:rPr>
          <w:spacing w:val="2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seismic</w:t>
      </w:r>
      <w:r>
        <w:rPr>
          <w:spacing w:val="-7"/>
        </w:rPr>
        <w:t> </w:t>
      </w:r>
      <w:r>
        <w:rPr>
          <w:spacing w:val="-2"/>
        </w:rPr>
        <w:t>data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research</w:t>
      </w:r>
      <w:r>
        <w:rPr>
          <w:spacing w:val="-7"/>
        </w:rPr>
        <w:t> </w:t>
      </w:r>
      <w:r>
        <w:rPr>
          <w:spacing w:val="-2"/>
        </w:rPr>
        <w:t>purposes.</w:t>
      </w:r>
      <w:r>
        <w:rPr>
          <w:spacing w:val="-7"/>
        </w:rPr>
        <w:t> </w:t>
      </w:r>
      <w:r>
        <w:rPr>
          <w:spacing w:val="-2"/>
        </w:rPr>
        <w:t>We</w:t>
      </w:r>
      <w:r>
        <w:rPr>
          <w:spacing w:val="-6"/>
        </w:rPr>
        <w:t> </w:t>
      </w:r>
      <w:r>
        <w:rPr>
          <w:spacing w:val="-2"/>
        </w:rPr>
        <w:t>thank</w:t>
      </w:r>
      <w:r>
        <w:rPr>
          <w:spacing w:val="-7"/>
        </w:rPr>
        <w:t> </w:t>
      </w:r>
      <w:r>
        <w:rPr>
          <w:spacing w:val="-2"/>
        </w:rPr>
        <w:t>useful</w:t>
      </w:r>
      <w:r>
        <w:rPr>
          <w:spacing w:val="-7"/>
        </w:rPr>
        <w:t> </w:t>
      </w:r>
      <w:r>
        <w:rPr>
          <w:spacing w:val="-2"/>
        </w:rPr>
        <w:t>discussions</w:t>
      </w:r>
      <w:r>
        <w:rPr>
          <w:spacing w:val="-6"/>
        </w:rPr>
        <w:t> </w:t>
      </w:r>
      <w:r>
        <w:rPr>
          <w:spacing w:val="-2"/>
        </w:rPr>
        <w:t>from</w:t>
      </w:r>
      <w:r>
        <w:rPr>
          <w:spacing w:val="-6"/>
        </w:rPr>
        <w:t> </w:t>
      </w:r>
      <w:r>
        <w:rPr>
          <w:spacing w:val="-2"/>
        </w:rPr>
        <w:t>Bill</w:t>
      </w:r>
      <w:r>
        <w:rPr>
          <w:spacing w:val="40"/>
        </w:rPr>
        <w:t> </w:t>
      </w:r>
      <w:r>
        <w:rPr>
          <w:spacing w:val="-2"/>
        </w:rPr>
        <w:t>Walter at the</w:t>
      </w:r>
      <w:r>
        <w:rPr/>
        <w:t> </w:t>
      </w:r>
      <w:r>
        <w:rPr>
          <w:spacing w:val="-2"/>
        </w:rPr>
        <w:t>Lawrence</w:t>
      </w:r>
      <w:r>
        <w:rPr/>
        <w:t> </w:t>
      </w:r>
      <w:r>
        <w:rPr>
          <w:spacing w:val="-2"/>
        </w:rPr>
        <w:t>Livermore National Laboratory.</w:t>
      </w:r>
      <w:r>
        <w:rPr/>
        <w:t> </w:t>
      </w:r>
      <w:r>
        <w:rPr>
          <w:spacing w:val="-2"/>
        </w:rPr>
        <w:t>All</w:t>
      </w:r>
      <w:r>
        <w:rPr/>
        <w:t> </w:t>
      </w:r>
      <w:r>
        <w:rPr>
          <w:spacing w:val="-2"/>
        </w:rPr>
        <w:t>the</w:t>
      </w:r>
      <w:r>
        <w:rPr/>
        <w:t> </w:t>
      </w:r>
      <w:r>
        <w:rPr>
          <w:spacing w:val="-2"/>
        </w:rPr>
        <w:t>analyses</w:t>
      </w:r>
      <w:r>
        <w:rPr>
          <w:spacing w:val="40"/>
        </w:rPr>
        <w:t> </w:t>
      </w:r>
      <w:r>
        <w:rPr/>
        <w:t>are done in Python and the deep learning framework used here is Ten-</w:t>
      </w:r>
      <w:r>
        <w:rPr>
          <w:spacing w:val="40"/>
        </w:rPr>
        <w:t> </w:t>
      </w:r>
      <w:r>
        <w:rPr>
          <w:spacing w:val="-2"/>
        </w:rPr>
        <w:t>sorFlow (</w:t>
      </w:r>
      <w:hyperlink w:history="true" w:anchor="_bookmark13">
        <w:r>
          <w:rPr>
            <w:color w:val="007FAC"/>
            <w:spacing w:val="-2"/>
          </w:rPr>
          <w:t>Abadi et al., 2016</w:t>
        </w:r>
      </w:hyperlink>
      <w:r>
        <w:rPr>
          <w:spacing w:val="-2"/>
        </w:rPr>
        <w:t>), and seismological related analysis are using</w:t>
      </w:r>
      <w:r>
        <w:rPr>
          <w:spacing w:val="40"/>
        </w:rPr>
        <w:t> </w:t>
      </w:r>
      <w:r>
        <w:rPr/>
        <w:t>Obspy</w:t>
      </w:r>
      <w:r>
        <w:rPr>
          <w:spacing w:val="27"/>
        </w:rPr>
        <w:t> </w:t>
      </w:r>
      <w:r>
        <w:rPr/>
        <w:t>(</w:t>
      </w:r>
      <w:hyperlink w:history="true" w:anchor="_bookmark16">
        <w:r>
          <w:rPr>
            <w:color w:val="007FAC"/>
          </w:rPr>
          <w:t>Beyreuther</w:t>
        </w:r>
        <w:r>
          <w:rPr>
            <w:color w:val="007FAC"/>
            <w:spacing w:val="26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26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26"/>
          </w:rPr>
          <w:t> </w:t>
        </w:r>
        <w:r>
          <w:rPr>
            <w:color w:val="007FAC"/>
          </w:rPr>
          <w:t>2010</w:t>
        </w:r>
      </w:hyperlink>
      <w:r>
        <w:rPr/>
        <w:t>;</w:t>
      </w:r>
      <w:r>
        <w:rPr>
          <w:spacing w:val="28"/>
        </w:rPr>
        <w:t> </w:t>
      </w:r>
      <w:hyperlink w:history="true" w:anchor="_bookmark31">
        <w:r>
          <w:rPr>
            <w:color w:val="007FAC"/>
          </w:rPr>
          <w:t>Krischer</w:t>
        </w:r>
        <w:r>
          <w:rPr>
            <w:color w:val="007FAC"/>
            <w:spacing w:val="28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25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28"/>
          </w:rPr>
          <w:t> </w:t>
        </w:r>
        <w:r>
          <w:rPr>
            <w:color w:val="007FAC"/>
          </w:rPr>
          <w:t>2015</w:t>
        </w:r>
      </w:hyperlink>
      <w:r>
        <w:rPr/>
        <w:t>),</w:t>
      </w:r>
      <w:r>
        <w:rPr>
          <w:spacing w:val="25"/>
        </w:rPr>
        <w:t> </w:t>
      </w:r>
      <w:r>
        <w:rPr/>
        <w:t>we</w:t>
      </w:r>
      <w:r>
        <w:rPr>
          <w:spacing w:val="26"/>
        </w:rPr>
        <w:t> </w:t>
      </w:r>
      <w:r>
        <w:rPr/>
        <w:t>thank</w:t>
      </w:r>
      <w:r>
        <w:rPr>
          <w:spacing w:val="27"/>
        </w:rPr>
        <w:t> </w:t>
      </w:r>
      <w:r>
        <w:rPr/>
        <w:t>the</w:t>
      </w:r>
      <w:r>
        <w:rPr>
          <w:spacing w:val="40"/>
        </w:rPr>
        <w:t> </w:t>
      </w:r>
      <w:r>
        <w:rPr/>
        <w:t>awesome Python communities to make everything openly available.</w:t>
      </w:r>
    </w:p>
    <w:p>
      <w:pPr>
        <w:pStyle w:val="BodyText"/>
        <w:spacing w:before="113"/>
        <w:ind w:left="111"/>
      </w:pPr>
      <w:r>
        <w:rPr/>
        <w:br w:type="column"/>
      </w:r>
      <w:r>
        <w:rPr>
          <w:w w:val="105"/>
        </w:rPr>
        <w:t>Appendix</w:t>
      </w:r>
      <w:r>
        <w:rPr>
          <w:spacing w:val="7"/>
          <w:w w:val="105"/>
        </w:rPr>
        <w:t> </w:t>
      </w:r>
      <w:r>
        <w:rPr>
          <w:w w:val="105"/>
        </w:rPr>
        <w:t>A.</w:t>
      </w:r>
      <w:r>
        <w:rPr>
          <w:spacing w:val="50"/>
          <w:w w:val="105"/>
        </w:rPr>
        <w:t> </w:t>
      </w:r>
      <w:r>
        <w:rPr>
          <w:w w:val="105"/>
        </w:rPr>
        <w:t>Supplementary</w:t>
      </w:r>
      <w:r>
        <w:rPr>
          <w:spacing w:val="9"/>
          <w:w w:val="105"/>
        </w:rPr>
        <w:t> </w:t>
      </w:r>
      <w:r>
        <w:rPr>
          <w:spacing w:val="-4"/>
          <w:w w:val="105"/>
        </w:rPr>
        <w:t>data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11" w:right="106" w:firstLine="239"/>
      </w:pPr>
      <w:r>
        <w:rPr/>
        <w:t>Supplementary</w:t>
      </w:r>
      <w:r>
        <w:rPr>
          <w:spacing w:val="-4"/>
        </w:rPr>
        <w:t> </w:t>
      </w:r>
      <w:r>
        <w:rPr/>
        <w:t>data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this</w:t>
      </w:r>
      <w:r>
        <w:rPr>
          <w:spacing w:val="-4"/>
        </w:rPr>
        <w:t> </w:t>
      </w:r>
      <w:r>
        <w:rPr/>
        <w:t>article</w:t>
      </w:r>
      <w:r>
        <w:rPr>
          <w:spacing w:val="-3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3"/>
        </w:rPr>
        <w:t> </w:t>
      </w:r>
      <w:r>
        <w:rPr/>
        <w:t>found</w:t>
      </w:r>
      <w:r>
        <w:rPr>
          <w:spacing w:val="-4"/>
        </w:rPr>
        <w:t> </w:t>
      </w:r>
      <w:r>
        <w:rPr/>
        <w:t>online</w:t>
      </w:r>
      <w:r>
        <w:rPr>
          <w:spacing w:val="-4"/>
        </w:rPr>
        <w:t> </w:t>
      </w:r>
      <w:r>
        <w:rPr/>
        <w:t>at</w:t>
      </w:r>
      <w:r>
        <w:rPr>
          <w:spacing w:val="-3"/>
        </w:rPr>
        <w:t> </w:t>
      </w:r>
      <w:hyperlink r:id="rId5">
        <w:r>
          <w:rPr>
            <w:color w:val="007FAC"/>
          </w:rPr>
          <w:t>https://do</w:t>
        </w:r>
      </w:hyperlink>
      <w:r>
        <w:rPr>
          <w:color w:val="007FAC"/>
          <w:spacing w:val="40"/>
        </w:rPr>
        <w:t> </w:t>
      </w:r>
      <w:hyperlink r:id="rId5">
        <w:r>
          <w:rPr>
            <w:color w:val="007FAC"/>
            <w:spacing w:val="-2"/>
          </w:rPr>
          <w:t>i.org/10.1016/j.aiig.2021.12.002</w:t>
        </w:r>
      </w:hyperlink>
      <w:r>
        <w:rPr>
          <w:spacing w:val="-2"/>
        </w:rPr>
        <w:t>.</w:t>
      </w:r>
    </w:p>
    <w:p>
      <w:pPr>
        <w:pStyle w:val="BodyText"/>
        <w:spacing w:before="74"/>
      </w:pPr>
    </w:p>
    <w:p>
      <w:pPr>
        <w:pStyle w:val="BodyText"/>
        <w:ind w:left="111"/>
      </w:pPr>
      <w:r>
        <w:rPr>
          <w:spacing w:val="-2"/>
          <w:w w:val="105"/>
        </w:rPr>
        <w:t>References</w:t>
      </w:r>
    </w:p>
    <w:p>
      <w:pPr>
        <w:pStyle w:val="BodyText"/>
        <w:spacing w:before="40"/>
      </w:pPr>
    </w:p>
    <w:p>
      <w:pPr>
        <w:spacing w:line="278" w:lineRule="auto" w:before="1"/>
        <w:ind w:left="351" w:right="150" w:hanging="240"/>
        <w:jc w:val="left"/>
        <w:rPr>
          <w:sz w:val="12"/>
        </w:rPr>
      </w:pPr>
      <w:bookmarkStart w:name="_bookmark13" w:id="35"/>
      <w:bookmarkEnd w:id="35"/>
      <w:r>
        <w:rPr/>
      </w:r>
      <w:r>
        <w:rPr>
          <w:w w:val="105"/>
          <w:sz w:val="12"/>
        </w:rPr>
        <w:t>Abadi, M., Barham, P., Chen, J., Chen, Z., Davis, A., Dean, J., et al., 2016. TensorFlow: 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system</w:t>
      </w:r>
      <w:r>
        <w:rPr>
          <w:w w:val="105"/>
          <w:sz w:val="12"/>
        </w:rPr>
        <w:t> for large-scale</w:t>
      </w:r>
      <w:r>
        <w:rPr>
          <w:w w:val="105"/>
          <w:sz w:val="12"/>
        </w:rPr>
        <w:t> machine learning.</w:t>
      </w:r>
      <w:r>
        <w:rPr>
          <w:w w:val="105"/>
          <w:sz w:val="12"/>
        </w:rPr>
        <w:t> In: 12th</w:t>
      </w:r>
      <w:r>
        <w:rPr>
          <w:w w:val="105"/>
          <w:sz w:val="12"/>
        </w:rPr>
        <w:t> USENIX Symposium</w:t>
      </w:r>
      <w:r>
        <w:rPr>
          <w:w w:val="105"/>
          <w:sz w:val="12"/>
        </w:rPr>
        <w:t> on Operating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Systems Design</w:t>
      </w:r>
      <w:r>
        <w:rPr>
          <w:w w:val="105"/>
          <w:sz w:val="12"/>
        </w:rPr>
        <w:t> and Implementation</w:t>
      </w:r>
      <w:r>
        <w:rPr>
          <w:w w:val="105"/>
          <w:sz w:val="12"/>
        </w:rPr>
        <w:t> (OSDI 16), pp. 265</w:t>
      </w:r>
      <w:r>
        <w:rPr>
          <w:rFonts w:ascii="Arial" w:hAnsi="Arial"/>
          <w:w w:val="105"/>
          <w:sz w:val="12"/>
        </w:rPr>
        <w:t>–</w:t>
      </w:r>
      <w:r>
        <w:rPr>
          <w:w w:val="105"/>
          <w:sz w:val="12"/>
        </w:rPr>
        <w:t>283. Retrieved from.</w:t>
      </w:r>
      <w:r>
        <w:rPr>
          <w:spacing w:val="40"/>
          <w:w w:val="105"/>
          <w:sz w:val="12"/>
        </w:rPr>
        <w:t> </w:t>
      </w:r>
      <w:bookmarkStart w:name="_bookmark12" w:id="36"/>
      <w:bookmarkEnd w:id="36"/>
      <w:r>
        <w:rPr>
          <w:w w:val="103"/>
          <w:sz w:val="12"/>
        </w:rPr>
      </w:r>
      <w:hyperlink r:id="rId31">
        <w:r>
          <w:rPr>
            <w:color w:val="007FAC"/>
            <w:spacing w:val="-2"/>
            <w:w w:val="105"/>
            <w:sz w:val="12"/>
          </w:rPr>
          <w:t>https://www.usenix.org/system/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fi</w:t>
      </w:r>
      <w:hyperlink r:id="rId31">
        <w:r>
          <w:rPr>
            <w:color w:val="007FAC"/>
            <w:spacing w:val="-2"/>
            <w:w w:val="105"/>
            <w:sz w:val="12"/>
          </w:rPr>
          <w:t>les/conference/osdi16/osdi16-abadi.pdf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0"/>
        <w:ind w:left="351" w:right="106" w:hanging="240"/>
        <w:jc w:val="left"/>
        <w:rPr>
          <w:sz w:val="12"/>
        </w:rPr>
      </w:pPr>
      <w:r>
        <w:rPr>
          <w:w w:val="105"/>
          <w:sz w:val="12"/>
        </w:rPr>
        <w:t>Baldi, P., 2012.</w:t>
      </w:r>
      <w:r>
        <w:rPr>
          <w:w w:val="105"/>
          <w:sz w:val="12"/>
        </w:rPr>
        <w:t> Autoencoders,</w:t>
      </w:r>
      <w:r>
        <w:rPr>
          <w:w w:val="105"/>
          <w:sz w:val="12"/>
        </w:rPr>
        <w:t> unsupervised</w:t>
      </w:r>
      <w:r>
        <w:rPr>
          <w:w w:val="105"/>
          <w:sz w:val="12"/>
        </w:rPr>
        <w:t> learning, and</w:t>
      </w:r>
      <w:r>
        <w:rPr>
          <w:w w:val="105"/>
          <w:sz w:val="12"/>
        </w:rPr>
        <w:t> deep architectures. In: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Proceedings</w:t>
      </w:r>
      <w:r>
        <w:rPr>
          <w:w w:val="105"/>
          <w:sz w:val="12"/>
        </w:rPr>
        <w:t> of ICML Workshop on Unsupervised and Transfer</w:t>
      </w:r>
      <w:r>
        <w:rPr>
          <w:w w:val="105"/>
          <w:sz w:val="12"/>
        </w:rPr>
        <w:t> Learning, pp.</w:t>
      </w:r>
      <w:r>
        <w:rPr>
          <w:w w:val="105"/>
          <w:sz w:val="12"/>
        </w:rPr>
        <w:t> </w:t>
      </w:r>
      <w:r>
        <w:rPr>
          <w:w w:val="105"/>
          <w:sz w:val="12"/>
        </w:rPr>
        <w:t>37</w:t>
      </w:r>
      <w:r>
        <w:rPr>
          <w:rFonts w:ascii="Arial" w:hAnsi="Arial"/>
          <w:w w:val="105"/>
          <w:sz w:val="12"/>
        </w:rPr>
        <w:t>–</w:t>
      </w:r>
      <w:r>
        <w:rPr>
          <w:w w:val="105"/>
          <w:sz w:val="12"/>
        </w:rPr>
        <w:t>49.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JMLR Workshop and</w:t>
      </w:r>
      <w:r>
        <w:rPr>
          <w:w w:val="105"/>
          <w:sz w:val="12"/>
        </w:rPr>
        <w:t> Conference Proceedings. Retrieved from.</w:t>
      </w:r>
      <w:r>
        <w:rPr>
          <w:w w:val="105"/>
          <w:sz w:val="12"/>
        </w:rPr>
        <w:t> </w:t>
      </w:r>
      <w:hyperlink r:id="rId32">
        <w:r>
          <w:rPr>
            <w:color w:val="007FAC"/>
            <w:w w:val="105"/>
            <w:sz w:val="12"/>
          </w:rPr>
          <w:t>http://proceedings</w:t>
        </w:r>
      </w:hyperlink>
    </w:p>
    <w:p>
      <w:pPr>
        <w:spacing w:before="0"/>
        <w:ind w:left="351" w:right="0" w:firstLine="0"/>
        <w:jc w:val="left"/>
        <w:rPr>
          <w:sz w:val="12"/>
        </w:rPr>
      </w:pPr>
      <w:bookmarkStart w:name="_bookmark14" w:id="37"/>
      <w:bookmarkEnd w:id="37"/>
      <w:r>
        <w:rPr/>
      </w:r>
      <w:hyperlink r:id="rId32">
        <w:r>
          <w:rPr>
            <w:color w:val="007FAC"/>
            <w:spacing w:val="-2"/>
            <w:w w:val="105"/>
            <w:sz w:val="12"/>
          </w:rPr>
          <w:t>.mlr.press/v27/baldi12a.html</w:t>
        </w:r>
      </w:hyperlink>
      <w:r>
        <w:rPr>
          <w:spacing w:val="-2"/>
          <w:w w:val="105"/>
          <w:sz w:val="12"/>
        </w:rPr>
        <w:t>.</w:t>
      </w:r>
    </w:p>
    <w:p>
      <w:pPr>
        <w:spacing w:before="24"/>
        <w:ind w:left="111" w:right="0" w:firstLine="0"/>
        <w:jc w:val="left"/>
        <w:rPr>
          <w:sz w:val="12"/>
        </w:rPr>
      </w:pPr>
      <w:r>
        <w:rPr>
          <w:w w:val="105"/>
          <w:sz w:val="12"/>
        </w:rPr>
        <w:t>Bengio,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Y.,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2012.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Deep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learning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representations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unsupervised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transfer</w:t>
      </w:r>
      <w:r>
        <w:rPr>
          <w:spacing w:val="-2"/>
          <w:w w:val="105"/>
          <w:sz w:val="12"/>
        </w:rPr>
        <w:t> learning.</w:t>
      </w:r>
    </w:p>
    <w:p>
      <w:pPr>
        <w:spacing w:before="22"/>
        <w:ind w:left="351" w:right="0" w:firstLine="0"/>
        <w:jc w:val="left"/>
        <w:rPr>
          <w:sz w:val="12"/>
        </w:rPr>
      </w:pPr>
      <w:r>
        <w:rPr>
          <w:sz w:val="12"/>
        </w:rPr>
        <w:t>In:</w:t>
      </w:r>
      <w:r>
        <w:rPr>
          <w:spacing w:val="21"/>
          <w:sz w:val="12"/>
        </w:rPr>
        <w:t> </w:t>
      </w:r>
      <w:r>
        <w:rPr>
          <w:sz w:val="12"/>
        </w:rPr>
        <w:t>Proceedings</w:t>
      </w:r>
      <w:r>
        <w:rPr>
          <w:spacing w:val="21"/>
          <w:sz w:val="12"/>
        </w:rPr>
        <w:t> </w:t>
      </w:r>
      <w:r>
        <w:rPr>
          <w:sz w:val="12"/>
        </w:rPr>
        <w:t>of</w:t>
      </w:r>
      <w:r>
        <w:rPr>
          <w:spacing w:val="22"/>
          <w:sz w:val="12"/>
        </w:rPr>
        <w:t> </w:t>
      </w:r>
      <w:r>
        <w:rPr>
          <w:sz w:val="12"/>
        </w:rPr>
        <w:t>ICML</w:t>
      </w:r>
      <w:r>
        <w:rPr>
          <w:spacing w:val="21"/>
          <w:sz w:val="12"/>
        </w:rPr>
        <w:t> </w:t>
      </w:r>
      <w:r>
        <w:rPr>
          <w:sz w:val="12"/>
        </w:rPr>
        <w:t>Workshop</w:t>
      </w:r>
      <w:r>
        <w:rPr>
          <w:spacing w:val="22"/>
          <w:sz w:val="12"/>
        </w:rPr>
        <w:t> </w:t>
      </w:r>
      <w:r>
        <w:rPr>
          <w:sz w:val="12"/>
        </w:rPr>
        <w:t>on</w:t>
      </w:r>
      <w:r>
        <w:rPr>
          <w:spacing w:val="22"/>
          <w:sz w:val="12"/>
        </w:rPr>
        <w:t> </w:t>
      </w:r>
      <w:r>
        <w:rPr>
          <w:sz w:val="12"/>
        </w:rPr>
        <w:t>Unsupervised</w:t>
      </w:r>
      <w:r>
        <w:rPr>
          <w:spacing w:val="22"/>
          <w:sz w:val="12"/>
        </w:rPr>
        <w:t> </w:t>
      </w:r>
      <w:r>
        <w:rPr>
          <w:sz w:val="12"/>
        </w:rPr>
        <w:t>and</w:t>
      </w:r>
      <w:r>
        <w:rPr>
          <w:spacing w:val="21"/>
          <w:sz w:val="12"/>
        </w:rPr>
        <w:t> </w:t>
      </w:r>
      <w:r>
        <w:rPr>
          <w:sz w:val="12"/>
        </w:rPr>
        <w:t>Transfer</w:t>
      </w:r>
      <w:r>
        <w:rPr>
          <w:spacing w:val="21"/>
          <w:sz w:val="12"/>
        </w:rPr>
        <w:t> </w:t>
      </w:r>
      <w:r>
        <w:rPr>
          <w:spacing w:val="-2"/>
          <w:sz w:val="12"/>
        </w:rPr>
        <w:t>Learning,</w:t>
      </w:r>
    </w:p>
    <w:p>
      <w:pPr>
        <w:spacing w:before="21"/>
        <w:ind w:left="351" w:right="0" w:firstLine="0"/>
        <w:jc w:val="left"/>
        <w:rPr>
          <w:sz w:val="12"/>
        </w:rPr>
      </w:pPr>
      <w:r>
        <w:rPr>
          <w:w w:val="105"/>
          <w:sz w:val="12"/>
        </w:rPr>
        <w:t>pp.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17</w:t>
      </w:r>
      <w:r>
        <w:rPr>
          <w:rFonts w:ascii="Arial" w:hAnsi="Arial"/>
          <w:w w:val="105"/>
          <w:sz w:val="12"/>
        </w:rPr>
        <w:t>–</w:t>
      </w:r>
      <w:r>
        <w:rPr>
          <w:w w:val="105"/>
          <w:sz w:val="12"/>
        </w:rPr>
        <w:t>36.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JMLR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Workshop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Conference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Proceedings.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Retrieved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from.</w:t>
      </w:r>
      <w:r>
        <w:rPr>
          <w:spacing w:val="6"/>
          <w:w w:val="105"/>
          <w:sz w:val="12"/>
        </w:rPr>
        <w:t> </w:t>
      </w:r>
      <w:hyperlink r:id="rId33">
        <w:r>
          <w:rPr>
            <w:color w:val="007FAC"/>
            <w:spacing w:val="-4"/>
            <w:w w:val="105"/>
            <w:sz w:val="12"/>
          </w:rPr>
          <w:t>http</w:t>
        </w:r>
      </w:hyperlink>
    </w:p>
    <w:p>
      <w:pPr>
        <w:spacing w:before="24"/>
        <w:ind w:left="351" w:right="0" w:firstLine="0"/>
        <w:jc w:val="left"/>
        <w:rPr>
          <w:sz w:val="12"/>
        </w:rPr>
      </w:pPr>
      <w:bookmarkStart w:name="_bookmark15" w:id="38"/>
      <w:bookmarkEnd w:id="38"/>
      <w:r>
        <w:rPr/>
      </w:r>
      <w:hyperlink r:id="rId33">
        <w:r>
          <w:rPr>
            <w:color w:val="007FAC"/>
            <w:spacing w:val="-2"/>
            <w:w w:val="105"/>
            <w:sz w:val="12"/>
          </w:rPr>
          <w:t>://proceedings.mlr.press/v27/bengio12a.html</w:t>
        </w:r>
      </w:hyperlink>
      <w:r>
        <w:rPr>
          <w:spacing w:val="-2"/>
          <w:w w:val="105"/>
          <w:sz w:val="12"/>
        </w:rPr>
        <w:t>.</w:t>
      </w:r>
    </w:p>
    <w:p>
      <w:pPr>
        <w:spacing w:line="280" w:lineRule="auto" w:before="22"/>
        <w:ind w:left="351" w:right="151" w:hanging="240"/>
        <w:jc w:val="left"/>
        <w:rPr>
          <w:sz w:val="12"/>
        </w:rPr>
      </w:pPr>
      <w:r>
        <w:rPr>
          <w:w w:val="105"/>
          <w:sz w:val="12"/>
        </w:rPr>
        <w:t>Bergen,</w:t>
      </w:r>
      <w:r>
        <w:rPr>
          <w:w w:val="105"/>
          <w:sz w:val="12"/>
        </w:rPr>
        <w:t> K.J., Johnson, P.A.,</w:t>
      </w:r>
      <w:r>
        <w:rPr>
          <w:w w:val="105"/>
          <w:sz w:val="12"/>
        </w:rPr>
        <w:t> Hoop, M. V. de, Beroza,</w:t>
      </w:r>
      <w:r>
        <w:rPr>
          <w:w w:val="105"/>
          <w:sz w:val="12"/>
        </w:rPr>
        <w:t> G.C., 2019. Machine learning for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data-driven discovery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solid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Earth geoscience. Science 363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(6433). </w:t>
      </w:r>
      <w:hyperlink r:id="rId34">
        <w:r>
          <w:rPr>
            <w:color w:val="007FAC"/>
            <w:w w:val="105"/>
            <w:sz w:val="12"/>
          </w:rPr>
          <w:t>https://doi.org/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6" w:id="39"/>
      <w:bookmarkEnd w:id="39"/>
      <w:r>
        <w:rPr>
          <w:color w:val="007FAC"/>
          <w:w w:val="104"/>
          <w:sz w:val="12"/>
        </w:rPr>
      </w:r>
      <w:hyperlink r:id="rId34">
        <w:r>
          <w:rPr>
            <w:color w:val="007FAC"/>
            <w:spacing w:val="-2"/>
            <w:w w:val="105"/>
            <w:sz w:val="12"/>
          </w:rPr>
          <w:t>10.1126/science.aau0323</w:t>
        </w:r>
      </w:hyperlink>
      <w:r>
        <w:rPr>
          <w:spacing w:val="-2"/>
          <w:w w:val="105"/>
          <w:sz w:val="12"/>
        </w:rPr>
        <w:t>.</w:t>
      </w:r>
    </w:p>
    <w:p>
      <w:pPr>
        <w:spacing w:before="0"/>
        <w:ind w:left="111" w:right="0" w:firstLine="0"/>
        <w:jc w:val="left"/>
        <w:rPr>
          <w:sz w:val="12"/>
        </w:rPr>
      </w:pPr>
      <w:r>
        <w:rPr>
          <w:sz w:val="12"/>
        </w:rPr>
        <w:t>Beyreuther,</w:t>
      </w:r>
      <w:r>
        <w:rPr>
          <w:spacing w:val="20"/>
          <w:sz w:val="12"/>
        </w:rPr>
        <w:t> </w:t>
      </w:r>
      <w:r>
        <w:rPr>
          <w:sz w:val="12"/>
        </w:rPr>
        <w:t>M.,</w:t>
      </w:r>
      <w:r>
        <w:rPr>
          <w:spacing w:val="22"/>
          <w:sz w:val="12"/>
        </w:rPr>
        <w:t> </w:t>
      </w:r>
      <w:r>
        <w:rPr>
          <w:sz w:val="12"/>
        </w:rPr>
        <w:t>Barsch,</w:t>
      </w:r>
      <w:r>
        <w:rPr>
          <w:spacing w:val="21"/>
          <w:sz w:val="12"/>
        </w:rPr>
        <w:t> </w:t>
      </w:r>
      <w:r>
        <w:rPr>
          <w:sz w:val="12"/>
        </w:rPr>
        <w:t>R.,</w:t>
      </w:r>
      <w:r>
        <w:rPr>
          <w:spacing w:val="21"/>
          <w:sz w:val="12"/>
        </w:rPr>
        <w:t> </w:t>
      </w:r>
      <w:r>
        <w:rPr>
          <w:sz w:val="12"/>
        </w:rPr>
        <w:t>Krischer,</w:t>
      </w:r>
      <w:r>
        <w:rPr>
          <w:spacing w:val="20"/>
          <w:sz w:val="12"/>
        </w:rPr>
        <w:t> </w:t>
      </w:r>
      <w:r>
        <w:rPr>
          <w:sz w:val="12"/>
        </w:rPr>
        <w:t>L.,</w:t>
      </w:r>
      <w:r>
        <w:rPr>
          <w:spacing w:val="21"/>
          <w:sz w:val="12"/>
        </w:rPr>
        <w:t> </w:t>
      </w:r>
      <w:r>
        <w:rPr>
          <w:sz w:val="12"/>
        </w:rPr>
        <w:t>Megies,</w:t>
      </w:r>
      <w:r>
        <w:rPr>
          <w:spacing w:val="20"/>
          <w:sz w:val="12"/>
        </w:rPr>
        <w:t> </w:t>
      </w:r>
      <w:r>
        <w:rPr>
          <w:sz w:val="12"/>
        </w:rPr>
        <w:t>T.,</w:t>
      </w:r>
      <w:r>
        <w:rPr>
          <w:spacing w:val="21"/>
          <w:sz w:val="12"/>
        </w:rPr>
        <w:t> </w:t>
      </w:r>
      <w:r>
        <w:rPr>
          <w:sz w:val="12"/>
        </w:rPr>
        <w:t>Behr,</w:t>
      </w:r>
      <w:r>
        <w:rPr>
          <w:spacing w:val="21"/>
          <w:sz w:val="12"/>
        </w:rPr>
        <w:t> </w:t>
      </w:r>
      <w:r>
        <w:rPr>
          <w:sz w:val="12"/>
        </w:rPr>
        <w:t>Y.,</w:t>
      </w:r>
      <w:r>
        <w:rPr>
          <w:spacing w:val="22"/>
          <w:sz w:val="12"/>
        </w:rPr>
        <w:t> </w:t>
      </w:r>
      <w:r>
        <w:rPr>
          <w:sz w:val="12"/>
        </w:rPr>
        <w:t>Wassermann,</w:t>
      </w:r>
      <w:r>
        <w:rPr>
          <w:spacing w:val="21"/>
          <w:sz w:val="12"/>
        </w:rPr>
        <w:t> </w:t>
      </w:r>
      <w:r>
        <w:rPr>
          <w:sz w:val="12"/>
        </w:rPr>
        <w:t>J.,</w:t>
      </w:r>
      <w:r>
        <w:rPr>
          <w:spacing w:val="20"/>
          <w:sz w:val="12"/>
        </w:rPr>
        <w:t> </w:t>
      </w:r>
      <w:r>
        <w:rPr>
          <w:spacing w:val="-2"/>
          <w:sz w:val="12"/>
        </w:rPr>
        <w:t>2010.</w:t>
      </w:r>
    </w:p>
    <w:p>
      <w:pPr>
        <w:spacing w:line="280" w:lineRule="auto" w:before="20"/>
        <w:ind w:left="351" w:right="106" w:firstLine="0"/>
        <w:jc w:val="left"/>
        <w:rPr>
          <w:sz w:val="12"/>
        </w:rPr>
      </w:pPr>
      <w:r>
        <w:rPr>
          <w:w w:val="105"/>
          <w:sz w:val="12"/>
        </w:rPr>
        <w:t>ObsPy: a Python toolbox for seismology. Seismol Res. Lett. 81 (3), 530</w:t>
      </w:r>
      <w:r>
        <w:rPr>
          <w:rFonts w:ascii="Arial" w:hAnsi="Arial"/>
          <w:w w:val="105"/>
          <w:sz w:val="12"/>
        </w:rPr>
        <w:t>–</w:t>
      </w:r>
      <w:r>
        <w:rPr>
          <w:w w:val="105"/>
          <w:sz w:val="12"/>
        </w:rPr>
        <w:t>533. </w:t>
      </w:r>
      <w:hyperlink r:id="rId35">
        <w:r>
          <w:rPr>
            <w:color w:val="007FAC"/>
            <w:w w:val="105"/>
            <w:sz w:val="12"/>
          </w:rPr>
          <w:t>https://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7" w:id="40"/>
      <w:bookmarkEnd w:id="40"/>
      <w:r>
        <w:rPr>
          <w:color w:val="007FAC"/>
          <w:w w:val="103"/>
          <w:sz w:val="12"/>
        </w:rPr>
      </w:r>
      <w:hyperlink r:id="rId35">
        <w:r>
          <w:rPr>
            <w:color w:val="007FAC"/>
            <w:spacing w:val="-2"/>
            <w:w w:val="105"/>
            <w:sz w:val="12"/>
          </w:rPr>
          <w:t>doi.org/10.1785/gssrl.81.3.530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0"/>
        <w:ind w:left="350" w:right="106" w:hanging="240"/>
        <w:jc w:val="left"/>
        <w:rPr>
          <w:sz w:val="12"/>
        </w:rPr>
      </w:pPr>
      <w:r>
        <w:rPr>
          <w:w w:val="105"/>
          <w:sz w:val="12"/>
        </w:rPr>
        <w:t>Bianco,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M.J.,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Gannot,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S.,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Gerstoft,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P.,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2020.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Semi-supervised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source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localization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deep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generative modeling. In: 2020 IEEE 30th International</w:t>
      </w:r>
      <w:r>
        <w:rPr>
          <w:w w:val="105"/>
          <w:sz w:val="12"/>
        </w:rPr>
        <w:t> Workshop on Machine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Learning for Signal Processing</w:t>
      </w:r>
      <w:r>
        <w:rPr>
          <w:w w:val="105"/>
          <w:sz w:val="12"/>
        </w:rPr>
        <w:t> (MLSP),</w:t>
      </w:r>
      <w:r>
        <w:rPr>
          <w:w w:val="105"/>
          <w:sz w:val="12"/>
        </w:rPr>
        <w:t> pp. 1</w:t>
      </w:r>
      <w:r>
        <w:rPr>
          <w:rFonts w:ascii="Arial" w:hAnsi="Arial"/>
          <w:w w:val="105"/>
          <w:sz w:val="12"/>
        </w:rPr>
        <w:t>–</w:t>
      </w:r>
      <w:r>
        <w:rPr>
          <w:w w:val="105"/>
          <w:sz w:val="12"/>
        </w:rPr>
        <w:t>6. </w:t>
      </w:r>
      <w:hyperlink r:id="rId36">
        <w:r>
          <w:rPr>
            <w:color w:val="007FAC"/>
            <w:w w:val="105"/>
            <w:sz w:val="12"/>
          </w:rPr>
          <w:t>https://doi.org/10.1109/</w:t>
        </w:r>
      </w:hyperlink>
      <w:r>
        <w:rPr>
          <w:color w:val="007FAC"/>
          <w:spacing w:val="40"/>
          <w:w w:val="108"/>
          <w:sz w:val="12"/>
        </w:rPr>
        <w:t> </w:t>
      </w:r>
      <w:bookmarkStart w:name="_bookmark18" w:id="41"/>
      <w:bookmarkEnd w:id="41"/>
      <w:r>
        <w:rPr>
          <w:color w:val="007FAC"/>
          <w:w w:val="108"/>
          <w:sz w:val="12"/>
        </w:rPr>
      </w:r>
      <w:hyperlink r:id="rId36">
        <w:r>
          <w:rPr>
            <w:color w:val="007FAC"/>
            <w:spacing w:val="-2"/>
            <w:w w:val="105"/>
            <w:sz w:val="12"/>
          </w:rPr>
          <w:t>MLSP49062.2020.9231825</w:t>
        </w:r>
      </w:hyperlink>
      <w:r>
        <w:rPr>
          <w:spacing w:val="-2"/>
          <w:w w:val="105"/>
          <w:sz w:val="12"/>
        </w:rPr>
        <w:t>.</w:t>
      </w:r>
    </w:p>
    <w:p>
      <w:pPr>
        <w:spacing w:line="280" w:lineRule="auto" w:before="2"/>
        <w:ind w:left="350" w:right="224" w:hanging="240"/>
        <w:jc w:val="left"/>
        <w:rPr>
          <w:sz w:val="12"/>
        </w:rPr>
      </w:pPr>
      <w:r>
        <w:rPr>
          <w:w w:val="105"/>
          <w:sz w:val="12"/>
        </w:rPr>
        <w:t>Chai, C., Maceira, M., Santos-Villalobos,</w:t>
      </w:r>
      <w:r>
        <w:rPr>
          <w:w w:val="105"/>
          <w:sz w:val="12"/>
        </w:rPr>
        <w:t> H.J., Venkatakrishnan, S.V.,</w:t>
      </w:r>
      <w:r>
        <w:rPr>
          <w:w w:val="105"/>
          <w:sz w:val="12"/>
        </w:rPr>
        <w:t> Schoenball,</w:t>
      </w:r>
      <w:r>
        <w:rPr>
          <w:w w:val="105"/>
          <w:sz w:val="12"/>
        </w:rPr>
        <w:t> M.,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Zhu, W., et al.,</w:t>
      </w:r>
      <w:r>
        <w:rPr>
          <w:w w:val="105"/>
          <w:sz w:val="12"/>
        </w:rPr>
        <w:t> 2020. Using a deep neural</w:t>
      </w:r>
      <w:r>
        <w:rPr>
          <w:w w:val="105"/>
          <w:sz w:val="12"/>
        </w:rPr>
        <w:t> network and</w:t>
      </w:r>
      <w:r>
        <w:rPr>
          <w:w w:val="105"/>
          <w:sz w:val="12"/>
        </w:rPr>
        <w:t> transfer learning to bridge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scales for</w:t>
      </w:r>
      <w:r>
        <w:rPr>
          <w:w w:val="105"/>
          <w:sz w:val="12"/>
        </w:rPr>
        <w:t> seismic phase picking. Geophys. Res. Lett. 47 (16), e2020GL088651.</w:t>
      </w:r>
      <w:r>
        <w:rPr>
          <w:spacing w:val="40"/>
          <w:w w:val="105"/>
          <w:sz w:val="12"/>
        </w:rPr>
        <w:t> </w:t>
      </w:r>
      <w:bookmarkStart w:name="_bookmark19" w:id="42"/>
      <w:bookmarkEnd w:id="42"/>
      <w:r>
        <w:rPr>
          <w:w w:val="103"/>
          <w:sz w:val="12"/>
        </w:rPr>
      </w:r>
      <w:hyperlink r:id="rId37">
        <w:r>
          <w:rPr>
            <w:color w:val="007FAC"/>
            <w:spacing w:val="-2"/>
            <w:w w:val="105"/>
            <w:sz w:val="12"/>
          </w:rPr>
          <w:t>https://doi.org/10.1029/2020GL088651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0"/>
        <w:ind w:left="350" w:right="106" w:hanging="240"/>
        <w:jc w:val="left"/>
        <w:rPr>
          <w:sz w:val="12"/>
        </w:rPr>
      </w:pPr>
      <w:r>
        <w:rPr>
          <w:w w:val="105"/>
          <w:sz w:val="12"/>
        </w:rPr>
        <w:t>Chen, Y., Zhang, M., Bai, M., Chen, W., 2019. Improving</w:t>
      </w:r>
      <w:r>
        <w:rPr>
          <w:w w:val="105"/>
          <w:sz w:val="12"/>
        </w:rPr>
        <w:t> the signal-to-noise ratio 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seismological</w:t>
      </w:r>
      <w:r>
        <w:rPr>
          <w:w w:val="105"/>
          <w:sz w:val="12"/>
        </w:rPr>
        <w:t> datasets by unsupervised machine</w:t>
      </w:r>
      <w:r>
        <w:rPr>
          <w:w w:val="105"/>
          <w:sz w:val="12"/>
        </w:rPr>
        <w:t> learning. Seismol</w:t>
      </w:r>
      <w:r>
        <w:rPr>
          <w:w w:val="105"/>
          <w:sz w:val="12"/>
        </w:rPr>
        <w:t> Res. Lett. 90 </w:t>
      </w:r>
      <w:r>
        <w:rPr>
          <w:w w:val="105"/>
          <w:sz w:val="12"/>
        </w:rPr>
        <w:t>(4),</w:t>
      </w:r>
      <w:r>
        <w:rPr>
          <w:spacing w:val="40"/>
          <w:w w:val="105"/>
          <w:sz w:val="12"/>
        </w:rPr>
        <w:t> </w:t>
      </w:r>
      <w:bookmarkStart w:name="_bookmark20" w:id="43"/>
      <w:bookmarkEnd w:id="43"/>
      <w:r>
        <w:rPr>
          <w:w w:val="105"/>
          <w:sz w:val="12"/>
        </w:rPr>
        <w:t>1552</w:t>
      </w:r>
      <w:r>
        <w:rPr>
          <w:rFonts w:ascii="Arial" w:hAnsi="Arial"/>
          <w:w w:val="105"/>
          <w:sz w:val="12"/>
        </w:rPr>
        <w:t>–</w:t>
      </w:r>
      <w:r>
        <w:rPr>
          <w:w w:val="105"/>
          <w:sz w:val="12"/>
        </w:rPr>
        <w:t>1564.</w:t>
      </w:r>
      <w:r>
        <w:rPr>
          <w:w w:val="105"/>
          <w:sz w:val="12"/>
        </w:rPr>
        <w:t> </w:t>
      </w:r>
      <w:hyperlink r:id="rId38">
        <w:r>
          <w:rPr>
            <w:color w:val="007FAC"/>
            <w:w w:val="105"/>
            <w:sz w:val="12"/>
          </w:rPr>
          <w:t>https://doi.org/10.1785/0220190028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50" w:right="106" w:hanging="240"/>
        <w:jc w:val="left"/>
        <w:rPr>
          <w:sz w:val="12"/>
        </w:rPr>
      </w:pPr>
      <w:r>
        <w:rPr>
          <w:w w:val="105"/>
          <w:sz w:val="12"/>
        </w:rPr>
        <w:t>Ditthapron,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A.,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Banluesombatkul,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N.,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Ketrat,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S.,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Chuangsuwanich,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E.,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Wilaiprasitporn,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T.,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2019. Universal joint feature extraction for P300 EEG classi</w:t>
      </w:r>
      <w:r>
        <w:rPr>
          <w:rFonts w:ascii="Times New Roman" w:hAnsi="Times New Roman"/>
          <w:w w:val="105"/>
          <w:sz w:val="12"/>
        </w:rPr>
        <w:t>fi</w:t>
      </w:r>
      <w:r>
        <w:rPr>
          <w:w w:val="105"/>
          <w:sz w:val="12"/>
        </w:rPr>
        <w:t>cation using multi-task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autoencoder.</w:t>
      </w:r>
      <w:r>
        <w:rPr>
          <w:w w:val="105"/>
          <w:sz w:val="12"/>
        </w:rPr>
        <w:t> IEEE Access 7, 68415</w:t>
      </w:r>
      <w:r>
        <w:rPr>
          <w:rFonts w:ascii="Arial" w:hAnsi="Arial"/>
          <w:w w:val="105"/>
          <w:sz w:val="12"/>
        </w:rPr>
        <w:t>–</w:t>
      </w:r>
      <w:r>
        <w:rPr>
          <w:w w:val="105"/>
          <w:sz w:val="12"/>
        </w:rPr>
        <w:t>68428. </w:t>
      </w:r>
      <w:hyperlink r:id="rId39">
        <w:r>
          <w:rPr>
            <w:color w:val="007FAC"/>
            <w:w w:val="105"/>
            <w:sz w:val="12"/>
          </w:rPr>
          <w:t>https://doi.org/10.1109/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1" w:id="44"/>
      <w:bookmarkEnd w:id="44"/>
      <w:r>
        <w:rPr>
          <w:color w:val="007FAC"/>
          <w:w w:val="103"/>
          <w:sz w:val="12"/>
        </w:rPr>
      </w:r>
      <w:hyperlink r:id="rId39">
        <w:r>
          <w:rPr>
            <w:color w:val="007FAC"/>
            <w:spacing w:val="-2"/>
            <w:w w:val="105"/>
            <w:sz w:val="12"/>
          </w:rPr>
          <w:t>ACCESS.2019.2919143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0"/>
        <w:ind w:left="350" w:right="458" w:hanging="240"/>
        <w:jc w:val="both"/>
        <w:rPr>
          <w:sz w:val="12"/>
        </w:rPr>
      </w:pPr>
      <w:r>
        <w:rPr>
          <w:w w:val="105"/>
          <w:sz w:val="12"/>
        </w:rPr>
        <w:t>Gogna,</w:t>
      </w:r>
      <w:r>
        <w:rPr>
          <w:w w:val="105"/>
          <w:sz w:val="12"/>
        </w:rPr>
        <w:t> A., Majumdar,</w:t>
      </w:r>
      <w:r>
        <w:rPr>
          <w:w w:val="105"/>
          <w:sz w:val="12"/>
        </w:rPr>
        <w:t> A., 2019. Discriminative</w:t>
      </w:r>
      <w:r>
        <w:rPr>
          <w:w w:val="105"/>
          <w:sz w:val="12"/>
        </w:rPr>
        <w:t> autoencoder for feature extraction: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application to character recognition.</w:t>
      </w:r>
      <w:r>
        <w:rPr>
          <w:w w:val="105"/>
          <w:sz w:val="12"/>
        </w:rPr>
        <w:t> Neural Process.</w:t>
      </w:r>
      <w:r>
        <w:rPr>
          <w:w w:val="105"/>
          <w:sz w:val="12"/>
        </w:rPr>
        <w:t> Lett. 49 (3), 1723</w:t>
      </w:r>
      <w:r>
        <w:rPr>
          <w:rFonts w:ascii="Arial" w:hAnsi="Arial"/>
          <w:w w:val="105"/>
          <w:sz w:val="12"/>
        </w:rPr>
        <w:t>–</w:t>
      </w:r>
      <w:r>
        <w:rPr>
          <w:w w:val="105"/>
          <w:sz w:val="12"/>
        </w:rPr>
        <w:t>1735.</w:t>
      </w:r>
      <w:r>
        <w:rPr>
          <w:spacing w:val="40"/>
          <w:w w:val="117"/>
          <w:sz w:val="12"/>
        </w:rPr>
        <w:t> </w:t>
      </w:r>
      <w:bookmarkStart w:name="_bookmark22" w:id="45"/>
      <w:bookmarkEnd w:id="45"/>
      <w:r>
        <w:rPr>
          <w:w w:val="117"/>
          <w:sz w:val="12"/>
        </w:rPr>
      </w:r>
      <w:hyperlink r:id="rId40">
        <w:r>
          <w:rPr>
            <w:color w:val="007FAC"/>
            <w:spacing w:val="-2"/>
            <w:w w:val="105"/>
            <w:sz w:val="12"/>
          </w:rPr>
          <w:t>https://doi.org/10.1007/s11063-018-9894-5</w:t>
        </w:r>
      </w:hyperlink>
      <w:r>
        <w:rPr>
          <w:spacing w:val="-2"/>
          <w:w w:val="105"/>
          <w:sz w:val="12"/>
        </w:rPr>
        <w:t>.</w:t>
      </w:r>
    </w:p>
    <w:p>
      <w:pPr>
        <w:spacing w:line="280" w:lineRule="auto" w:before="1"/>
        <w:ind w:left="350" w:right="151" w:hanging="240"/>
        <w:jc w:val="both"/>
        <w:rPr>
          <w:sz w:val="12"/>
        </w:rPr>
      </w:pPr>
      <w:r>
        <w:rPr>
          <w:w w:val="105"/>
          <w:sz w:val="12"/>
        </w:rPr>
        <w:t>Goodfellow, I., Bengio, Y., Courville, A., 2016. Deep Learning. MITPress. Retrieved </w:t>
      </w:r>
      <w:r>
        <w:rPr>
          <w:w w:val="105"/>
          <w:sz w:val="12"/>
        </w:rPr>
        <w:t>from.</w:t>
      </w:r>
      <w:r>
        <w:rPr>
          <w:spacing w:val="40"/>
          <w:w w:val="105"/>
          <w:sz w:val="12"/>
        </w:rPr>
        <w:t> </w:t>
      </w:r>
      <w:bookmarkStart w:name="_bookmark23" w:id="46"/>
      <w:bookmarkEnd w:id="46"/>
      <w:r>
        <w:rPr>
          <w:w w:val="103"/>
          <w:sz w:val="12"/>
        </w:rPr>
      </w:r>
      <w:hyperlink r:id="rId41">
        <w:r>
          <w:rPr>
            <w:color w:val="007FAC"/>
            <w:spacing w:val="-2"/>
            <w:w w:val="105"/>
            <w:sz w:val="12"/>
          </w:rPr>
          <w:t>https://mitpress.mit.edu/books/deep-learning</w:t>
        </w:r>
      </w:hyperlink>
      <w:r>
        <w:rPr>
          <w:spacing w:val="-2"/>
          <w:w w:val="105"/>
          <w:sz w:val="12"/>
        </w:rPr>
        <w:t>.</w:t>
      </w:r>
    </w:p>
    <w:p>
      <w:pPr>
        <w:spacing w:line="280" w:lineRule="auto" w:before="0"/>
        <w:ind w:left="350" w:right="150" w:hanging="240"/>
        <w:jc w:val="both"/>
        <w:rPr>
          <w:sz w:val="12"/>
        </w:rPr>
      </w:pPr>
      <w:r>
        <w:rPr>
          <w:w w:val="105"/>
          <w:sz w:val="12"/>
        </w:rPr>
        <w:t>Graham,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K.M.,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Savage,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M.K.,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Arnold,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R.,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Zal,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H.J.,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Okada,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T.,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Iio,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Y.,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Matsumoto,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S.,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2020.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Spatio-temporal</w:t>
      </w:r>
      <w:r>
        <w:rPr>
          <w:w w:val="105"/>
          <w:sz w:val="12"/>
        </w:rPr>
        <w:t> analysis</w:t>
      </w:r>
      <w:r>
        <w:rPr>
          <w:w w:val="105"/>
          <w:sz w:val="12"/>
        </w:rPr>
        <w:t> of seismic anisotropy associated</w:t>
      </w:r>
      <w:r>
        <w:rPr>
          <w:w w:val="105"/>
          <w:sz w:val="12"/>
        </w:rPr>
        <w:t> with the Cook Strait and</w:t>
      </w:r>
    </w:p>
    <w:p>
      <w:pPr>
        <w:spacing w:after="0" w:line="280" w:lineRule="auto"/>
        <w:jc w:val="both"/>
        <w:rPr>
          <w:sz w:val="12"/>
        </w:rPr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6" w:space="205"/>
            <w:col w:w="5249"/>
          </w:cols>
        </w:sectPr>
      </w:pPr>
    </w:p>
    <w:p>
      <w:pPr>
        <w:pStyle w:val="BodyText"/>
        <w:spacing w:before="10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40" w:right="640"/>
        </w:sectPr>
      </w:pPr>
    </w:p>
    <w:p>
      <w:pPr>
        <w:spacing w:line="266" w:lineRule="auto" w:before="104"/>
        <w:ind w:left="350" w:right="40" w:firstLine="0"/>
        <w:jc w:val="left"/>
        <w:rPr>
          <w:sz w:val="12"/>
        </w:rPr>
      </w:pPr>
      <w:r>
        <w:rPr>
          <w:w w:val="105"/>
          <w:sz w:val="12"/>
        </w:rPr>
        <w:t>Kaiko</w:t>
      </w:r>
      <w:r>
        <w:rPr>
          <w:rFonts w:ascii="Aroania" w:hAnsi="Aroania"/>
          <w:w w:val="105"/>
          <w:position w:val="1"/>
          <w:sz w:val="12"/>
        </w:rPr>
        <w:t>¯</w:t>
      </w:r>
      <w:r>
        <w:rPr>
          <w:w w:val="105"/>
          <w:sz w:val="12"/>
        </w:rPr>
        <w:t>ura earthquake</w:t>
      </w:r>
      <w:r>
        <w:rPr>
          <w:w w:val="105"/>
          <w:sz w:val="12"/>
        </w:rPr>
        <w:t> sequences</w:t>
      </w:r>
      <w:r>
        <w:rPr>
          <w:w w:val="105"/>
          <w:sz w:val="12"/>
        </w:rPr>
        <w:t> in New Zealand. Geophys. J.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Int.</w:t>
      </w:r>
      <w:r>
        <w:rPr>
          <w:w w:val="105"/>
          <w:sz w:val="12"/>
        </w:rPr>
        <w:t> 223 (3),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1987</w:t>
      </w:r>
      <w:r>
        <w:rPr>
          <w:rFonts w:ascii="Arial" w:hAnsi="Arial"/>
          <w:w w:val="105"/>
          <w:sz w:val="12"/>
        </w:rPr>
        <w:t>–</w:t>
      </w:r>
      <w:r>
        <w:rPr>
          <w:w w:val="105"/>
          <w:sz w:val="12"/>
        </w:rPr>
        <w:t>2008. </w:t>
      </w:r>
      <w:hyperlink r:id="rId42">
        <w:r>
          <w:rPr>
            <w:color w:val="007FAC"/>
            <w:w w:val="105"/>
            <w:sz w:val="12"/>
          </w:rPr>
          <w:t>https://doi.org/10.1093/gji/ggaa433</w:t>
        </w:r>
      </w:hyperlink>
      <w:r>
        <w:rPr>
          <w:w w:val="105"/>
          <w:sz w:val="12"/>
        </w:rPr>
        <w:t>.</w:t>
      </w:r>
    </w:p>
    <w:p>
      <w:pPr>
        <w:spacing w:line="278" w:lineRule="auto" w:before="7"/>
        <w:ind w:left="350" w:right="40" w:hanging="240"/>
        <w:jc w:val="left"/>
        <w:rPr>
          <w:sz w:val="12"/>
        </w:rPr>
      </w:pPr>
      <w:bookmarkStart w:name="_bookmark25" w:id="47"/>
      <w:bookmarkEnd w:id="47"/>
      <w:r>
        <w:rPr/>
      </w:r>
      <w:r>
        <w:rPr>
          <w:w w:val="105"/>
          <w:sz w:val="12"/>
        </w:rPr>
        <w:t>Hansen, S.M., Schmandt, B., 2015. Automated detection and location of </w:t>
      </w:r>
      <w:r>
        <w:rPr>
          <w:w w:val="105"/>
          <w:sz w:val="12"/>
        </w:rPr>
        <w:t>microseismicity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at</w:t>
      </w:r>
      <w:r>
        <w:rPr>
          <w:w w:val="105"/>
          <w:sz w:val="12"/>
        </w:rPr>
        <w:t> Mount St. Helens with</w:t>
      </w:r>
      <w:r>
        <w:rPr>
          <w:w w:val="105"/>
          <w:sz w:val="12"/>
        </w:rPr>
        <w:t> a large-N</w:t>
      </w:r>
      <w:r>
        <w:rPr>
          <w:w w:val="105"/>
          <w:sz w:val="12"/>
        </w:rPr>
        <w:t> geophone array. Geophys. Res. Lett. 42 (18),</w:t>
      </w:r>
      <w:r>
        <w:rPr>
          <w:spacing w:val="40"/>
          <w:w w:val="105"/>
          <w:sz w:val="12"/>
        </w:rPr>
        <w:t> </w:t>
      </w:r>
      <w:bookmarkStart w:name="_bookmark24" w:id="48"/>
      <w:bookmarkEnd w:id="48"/>
      <w:r>
        <w:rPr>
          <w:w w:val="105"/>
          <w:sz w:val="12"/>
        </w:rPr>
        <w:t>739</w:t>
      </w:r>
      <w:r>
        <w:rPr>
          <w:w w:val="105"/>
          <w:sz w:val="12"/>
        </w:rPr>
        <w:t>0</w:t>
      </w:r>
      <w:r>
        <w:rPr>
          <w:rFonts w:ascii="Arial" w:hAnsi="Arial"/>
          <w:w w:val="105"/>
          <w:sz w:val="12"/>
        </w:rPr>
        <w:t>–</w:t>
      </w:r>
      <w:r>
        <w:rPr>
          <w:w w:val="105"/>
          <w:sz w:val="12"/>
        </w:rPr>
        <w:t>7397. </w:t>
      </w:r>
      <w:hyperlink r:id="rId43">
        <w:r>
          <w:rPr>
            <w:color w:val="007FAC"/>
            <w:w w:val="105"/>
            <w:sz w:val="12"/>
          </w:rPr>
          <w:t>https://doi.org/10.1002/2015GL064848</w:t>
        </w:r>
      </w:hyperlink>
      <w:r>
        <w:rPr>
          <w:w w:val="105"/>
          <w:sz w:val="12"/>
        </w:rPr>
        <w:t>.</w:t>
      </w:r>
    </w:p>
    <w:p>
      <w:pPr>
        <w:spacing w:line="280" w:lineRule="auto" w:before="1"/>
        <w:ind w:left="350" w:right="40" w:hanging="240"/>
        <w:jc w:val="left"/>
        <w:rPr>
          <w:sz w:val="12"/>
        </w:rPr>
      </w:pPr>
      <w:r>
        <w:rPr>
          <w:w w:val="105"/>
          <w:sz w:val="12"/>
        </w:rPr>
        <w:t>Jenkins, W.F., Gerstoft, P., Bianco, M.J., Bromirski,</w:t>
      </w:r>
      <w:r>
        <w:rPr>
          <w:w w:val="105"/>
          <w:sz w:val="12"/>
        </w:rPr>
        <w:t> P.D.,</w:t>
      </w:r>
      <w:r>
        <w:rPr>
          <w:w w:val="105"/>
          <w:sz w:val="12"/>
        </w:rPr>
        <w:t> 2021. Unsupervised deep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clustering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seismic data: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monitoring the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Ross ice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shelf, Antarctica. J.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Geophys. Res.</w:t>
      </w:r>
      <w:r>
        <w:rPr>
          <w:spacing w:val="40"/>
          <w:w w:val="105"/>
          <w:sz w:val="12"/>
        </w:rPr>
        <w:t> </w:t>
      </w:r>
      <w:bookmarkStart w:name="_bookmark26" w:id="49"/>
      <w:bookmarkEnd w:id="49"/>
      <w:r>
        <w:rPr>
          <w:w w:val="105"/>
          <w:sz w:val="12"/>
        </w:rPr>
        <w:t>Solid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Earth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126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(9),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e2021JB021716.</w:t>
      </w:r>
      <w:r>
        <w:rPr>
          <w:spacing w:val="40"/>
          <w:w w:val="105"/>
          <w:sz w:val="12"/>
        </w:rPr>
        <w:t> </w:t>
      </w:r>
      <w:hyperlink r:id="rId44">
        <w:r>
          <w:rPr>
            <w:color w:val="007FAC"/>
            <w:w w:val="105"/>
            <w:sz w:val="12"/>
          </w:rPr>
          <w:t>https://doi.org/10.1029/2021JB021716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50" w:right="40" w:hanging="240"/>
        <w:jc w:val="left"/>
        <w:rPr>
          <w:sz w:val="12"/>
        </w:rPr>
      </w:pPr>
      <w:r>
        <w:rPr>
          <w:w w:val="105"/>
          <w:sz w:val="12"/>
        </w:rPr>
        <w:t>Karpatne,</w:t>
      </w:r>
      <w:r>
        <w:rPr>
          <w:w w:val="105"/>
          <w:sz w:val="12"/>
        </w:rPr>
        <w:t> A., Ebert-Uphoff, I., Ravela, S., Babaie, H.A., Kumar,</w:t>
      </w:r>
      <w:r>
        <w:rPr>
          <w:w w:val="105"/>
          <w:sz w:val="12"/>
        </w:rPr>
        <w:t> V., 2019. Machine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learning</w:t>
      </w:r>
      <w:r>
        <w:rPr>
          <w:w w:val="105"/>
          <w:sz w:val="12"/>
        </w:rPr>
        <w:t> for the geosciences:</w:t>
      </w:r>
      <w:r>
        <w:rPr>
          <w:w w:val="105"/>
          <w:sz w:val="12"/>
        </w:rPr>
        <w:t> challenges</w:t>
      </w:r>
      <w:r>
        <w:rPr>
          <w:w w:val="105"/>
          <w:sz w:val="12"/>
        </w:rPr>
        <w:t> and opportunities.</w:t>
      </w:r>
      <w:r>
        <w:rPr>
          <w:w w:val="105"/>
          <w:sz w:val="12"/>
        </w:rPr>
        <w:t> IEEE Trans. Knowl.</w:t>
      </w:r>
      <w:r>
        <w:rPr>
          <w:w w:val="105"/>
          <w:sz w:val="12"/>
        </w:rPr>
        <w:t> </w:t>
      </w:r>
      <w:r>
        <w:rPr>
          <w:w w:val="105"/>
          <w:sz w:val="12"/>
        </w:rPr>
        <w:t>Data</w:t>
      </w:r>
      <w:r>
        <w:rPr>
          <w:spacing w:val="40"/>
          <w:w w:val="105"/>
          <w:sz w:val="12"/>
        </w:rPr>
        <w:t> </w:t>
      </w:r>
      <w:bookmarkStart w:name="_bookmark27" w:id="50"/>
      <w:bookmarkEnd w:id="50"/>
      <w:r>
        <w:rPr>
          <w:w w:val="105"/>
          <w:sz w:val="12"/>
        </w:rPr>
        <w:t>Eng.</w:t>
      </w:r>
      <w:r>
        <w:rPr>
          <w:w w:val="105"/>
          <w:sz w:val="12"/>
        </w:rPr>
        <w:t> 31 (8), 1544</w:t>
      </w:r>
      <w:r>
        <w:rPr>
          <w:rFonts w:ascii="Arial" w:hAnsi="Arial"/>
          <w:w w:val="105"/>
          <w:sz w:val="12"/>
        </w:rPr>
        <w:t>–</w:t>
      </w:r>
      <w:r>
        <w:rPr>
          <w:w w:val="105"/>
          <w:sz w:val="12"/>
        </w:rPr>
        <w:t>1554. </w:t>
      </w:r>
      <w:hyperlink r:id="rId45">
        <w:r>
          <w:rPr>
            <w:color w:val="007FAC"/>
            <w:w w:val="105"/>
            <w:sz w:val="12"/>
          </w:rPr>
          <w:t>https://doi.org/10.1109/TKDE.2018.2861006</w:t>
        </w:r>
      </w:hyperlink>
      <w:r>
        <w:rPr>
          <w:w w:val="105"/>
          <w:sz w:val="12"/>
        </w:rPr>
        <w:t>.</w:t>
      </w:r>
    </w:p>
    <w:p>
      <w:pPr>
        <w:spacing w:line="278" w:lineRule="auto" w:before="1"/>
        <w:ind w:left="350" w:right="40" w:hanging="240"/>
        <w:jc w:val="left"/>
        <w:rPr>
          <w:sz w:val="12"/>
        </w:rPr>
      </w:pPr>
      <w:r>
        <w:rPr>
          <w:w w:val="105"/>
          <w:sz w:val="12"/>
        </w:rPr>
        <w:t>Kingma,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D.P.,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2015.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Adam: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Method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Stochastic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Optimization.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Retrieved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from.</w:t>
      </w:r>
      <w:r>
        <w:rPr>
          <w:spacing w:val="-7"/>
          <w:w w:val="105"/>
          <w:sz w:val="12"/>
        </w:rPr>
        <w:t> </w:t>
      </w:r>
      <w:hyperlink r:id="rId46">
        <w:r>
          <w:rPr>
            <w:color w:val="007FAC"/>
            <w:w w:val="105"/>
            <w:sz w:val="12"/>
          </w:rPr>
          <w:t>http://</w:t>
        </w:r>
      </w:hyperlink>
      <w:r>
        <w:rPr>
          <w:color w:val="007FAC"/>
          <w:spacing w:val="40"/>
          <w:w w:val="110"/>
          <w:sz w:val="12"/>
        </w:rPr>
        <w:t> </w:t>
      </w:r>
      <w:bookmarkStart w:name="_bookmark28" w:id="51"/>
      <w:bookmarkEnd w:id="51"/>
      <w:r>
        <w:rPr>
          <w:color w:val="007FAC"/>
          <w:w w:val="110"/>
          <w:sz w:val="12"/>
        </w:rPr>
      </w:r>
      <w:hyperlink r:id="rId46">
        <w:r>
          <w:rPr>
            <w:color w:val="007FAC"/>
            <w:spacing w:val="-2"/>
            <w:w w:val="105"/>
            <w:sz w:val="12"/>
          </w:rPr>
          <w:t>arxiv.org/abs/1412.6980</w:t>
        </w:r>
      </w:hyperlink>
      <w:r>
        <w:rPr>
          <w:spacing w:val="-2"/>
          <w:w w:val="105"/>
          <w:sz w:val="12"/>
        </w:rPr>
        <w:t>.</w:t>
      </w:r>
    </w:p>
    <w:p>
      <w:pPr>
        <w:spacing w:line="280" w:lineRule="auto" w:before="3"/>
        <w:ind w:left="350" w:right="40" w:hanging="240"/>
        <w:jc w:val="left"/>
        <w:rPr>
          <w:sz w:val="12"/>
        </w:rPr>
      </w:pPr>
      <w:r>
        <w:rPr>
          <w:w w:val="105"/>
          <w:sz w:val="12"/>
        </w:rPr>
        <w:t>Kong,</w:t>
      </w:r>
      <w:r>
        <w:rPr>
          <w:w w:val="105"/>
          <w:sz w:val="12"/>
        </w:rPr>
        <w:t> Q., Allen, R.M., Schreier, L., Kwon,</w:t>
      </w:r>
      <w:r>
        <w:rPr>
          <w:w w:val="105"/>
          <w:sz w:val="12"/>
        </w:rPr>
        <w:t> Y.-W., 2016. MyShake: a smartphone seismic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network</w:t>
      </w:r>
      <w:r>
        <w:rPr>
          <w:w w:val="105"/>
          <w:sz w:val="12"/>
        </w:rPr>
        <w:t> for earthquake early warning and</w:t>
      </w:r>
      <w:r>
        <w:rPr>
          <w:w w:val="105"/>
          <w:sz w:val="12"/>
        </w:rPr>
        <w:t> beyond. Sci. Adv. 2 (2), e1501055.</w:t>
      </w:r>
      <w:r>
        <w:rPr>
          <w:spacing w:val="80"/>
          <w:w w:val="106"/>
          <w:sz w:val="12"/>
        </w:rPr>
        <w:t> </w:t>
      </w:r>
      <w:bookmarkStart w:name="_bookmark29" w:id="52"/>
      <w:bookmarkEnd w:id="52"/>
      <w:r>
        <w:rPr>
          <w:w w:val="106"/>
          <w:sz w:val="12"/>
        </w:rPr>
      </w:r>
      <w:hyperlink r:id="rId47">
        <w:r>
          <w:rPr>
            <w:color w:val="007FAC"/>
            <w:spacing w:val="-2"/>
            <w:w w:val="105"/>
            <w:sz w:val="12"/>
          </w:rPr>
          <w:t>https://doi.org/10.1126/sciadv.1501055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0"/>
        <w:ind w:left="350" w:right="0" w:hanging="240"/>
        <w:jc w:val="left"/>
        <w:rPr>
          <w:sz w:val="12"/>
        </w:rPr>
      </w:pPr>
      <w:r>
        <w:rPr>
          <w:w w:val="105"/>
          <w:sz w:val="12"/>
        </w:rPr>
        <w:t>Kong,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Q.,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Trugman,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D.T.,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Ross,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Z.E.,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Bianco,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M.J.,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Meade,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B.J.,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Gerstoft,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P.,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2019.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Machine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learning</w:t>
      </w:r>
      <w:r>
        <w:rPr>
          <w:w w:val="105"/>
          <w:sz w:val="12"/>
        </w:rPr>
        <w:t> in seismology:</w:t>
      </w:r>
      <w:r>
        <w:rPr>
          <w:w w:val="105"/>
          <w:sz w:val="12"/>
        </w:rPr>
        <w:t> turning data into insights.</w:t>
      </w:r>
      <w:r>
        <w:rPr>
          <w:w w:val="105"/>
          <w:sz w:val="12"/>
        </w:rPr>
        <w:t> Seismol</w:t>
      </w:r>
      <w:r>
        <w:rPr>
          <w:w w:val="105"/>
          <w:sz w:val="12"/>
        </w:rPr>
        <w:t> Res. Lett. 90 (1), 3</w:t>
      </w:r>
      <w:r>
        <w:rPr>
          <w:rFonts w:ascii="Arial" w:hAnsi="Arial"/>
          <w:w w:val="105"/>
          <w:sz w:val="12"/>
        </w:rPr>
        <w:t>–</w:t>
      </w:r>
      <w:r>
        <w:rPr>
          <w:w w:val="105"/>
          <w:sz w:val="12"/>
        </w:rPr>
        <w:t>14.</w:t>
      </w:r>
      <w:r>
        <w:rPr>
          <w:spacing w:val="40"/>
          <w:w w:val="117"/>
          <w:sz w:val="12"/>
        </w:rPr>
        <w:t> </w:t>
      </w:r>
      <w:bookmarkStart w:name="_bookmark30" w:id="53"/>
      <w:bookmarkEnd w:id="53"/>
      <w:r>
        <w:rPr>
          <w:w w:val="117"/>
          <w:sz w:val="12"/>
        </w:rPr>
      </w:r>
      <w:hyperlink r:id="rId48">
        <w:r>
          <w:rPr>
            <w:color w:val="007FAC"/>
            <w:spacing w:val="-2"/>
            <w:w w:val="105"/>
            <w:sz w:val="12"/>
          </w:rPr>
          <w:t>https://doi.org/10.1785/0220180259</w:t>
        </w:r>
      </w:hyperlink>
      <w:r>
        <w:rPr>
          <w:spacing w:val="-2"/>
          <w:w w:val="105"/>
          <w:sz w:val="12"/>
        </w:rPr>
        <w:t>.</w:t>
      </w:r>
    </w:p>
    <w:p>
      <w:pPr>
        <w:spacing w:before="0"/>
        <w:ind w:left="111" w:right="0" w:firstLine="0"/>
        <w:jc w:val="left"/>
        <w:rPr>
          <w:sz w:val="12"/>
        </w:rPr>
      </w:pPr>
      <w:r>
        <w:rPr>
          <w:sz w:val="12"/>
        </w:rPr>
        <w:t>Koper,</w:t>
      </w:r>
      <w:r>
        <w:rPr>
          <w:spacing w:val="19"/>
          <w:sz w:val="12"/>
        </w:rPr>
        <w:t> </w:t>
      </w:r>
      <w:r>
        <w:rPr>
          <w:sz w:val="12"/>
        </w:rPr>
        <w:t>K.D.,</w:t>
      </w:r>
      <w:r>
        <w:rPr>
          <w:spacing w:val="23"/>
          <w:sz w:val="12"/>
        </w:rPr>
        <w:t> </w:t>
      </w:r>
      <w:r>
        <w:rPr>
          <w:sz w:val="12"/>
        </w:rPr>
        <w:t>Holt,</w:t>
      </w:r>
      <w:r>
        <w:rPr>
          <w:spacing w:val="21"/>
          <w:sz w:val="12"/>
        </w:rPr>
        <w:t> </w:t>
      </w:r>
      <w:r>
        <w:rPr>
          <w:sz w:val="12"/>
        </w:rPr>
        <w:t>M.M.,</w:t>
      </w:r>
      <w:r>
        <w:rPr>
          <w:spacing w:val="22"/>
          <w:sz w:val="12"/>
        </w:rPr>
        <w:t> </w:t>
      </w:r>
      <w:r>
        <w:rPr>
          <w:sz w:val="12"/>
        </w:rPr>
        <w:t>Voyles,</w:t>
      </w:r>
      <w:r>
        <w:rPr>
          <w:spacing w:val="21"/>
          <w:sz w:val="12"/>
        </w:rPr>
        <w:t> </w:t>
      </w:r>
      <w:r>
        <w:rPr>
          <w:sz w:val="12"/>
        </w:rPr>
        <w:t>J.R.,</w:t>
      </w:r>
      <w:r>
        <w:rPr>
          <w:spacing w:val="22"/>
          <w:sz w:val="12"/>
        </w:rPr>
        <w:t> </w:t>
      </w:r>
      <w:r>
        <w:rPr>
          <w:sz w:val="12"/>
        </w:rPr>
        <w:t>Burlacu,</w:t>
      </w:r>
      <w:r>
        <w:rPr>
          <w:spacing w:val="21"/>
          <w:sz w:val="12"/>
        </w:rPr>
        <w:t> </w:t>
      </w:r>
      <w:r>
        <w:rPr>
          <w:sz w:val="12"/>
        </w:rPr>
        <w:t>R.,</w:t>
      </w:r>
      <w:r>
        <w:rPr>
          <w:spacing w:val="22"/>
          <w:sz w:val="12"/>
        </w:rPr>
        <w:t> </w:t>
      </w:r>
      <w:r>
        <w:rPr>
          <w:sz w:val="12"/>
        </w:rPr>
        <w:t>Pyle,</w:t>
      </w:r>
      <w:r>
        <w:rPr>
          <w:spacing w:val="21"/>
          <w:sz w:val="12"/>
        </w:rPr>
        <w:t> </w:t>
      </w:r>
      <w:r>
        <w:rPr>
          <w:sz w:val="12"/>
        </w:rPr>
        <w:t>M.L.,</w:t>
      </w:r>
      <w:r>
        <w:rPr>
          <w:spacing w:val="20"/>
          <w:sz w:val="12"/>
        </w:rPr>
        <w:t> </w:t>
      </w:r>
      <w:r>
        <w:rPr>
          <w:sz w:val="12"/>
        </w:rPr>
        <w:t>Wang,</w:t>
      </w:r>
      <w:r>
        <w:rPr>
          <w:spacing w:val="21"/>
          <w:sz w:val="12"/>
        </w:rPr>
        <w:t> </w:t>
      </w:r>
      <w:r>
        <w:rPr>
          <w:sz w:val="12"/>
        </w:rPr>
        <w:t>R.,</w:t>
      </w:r>
      <w:r>
        <w:rPr>
          <w:spacing w:val="21"/>
          <w:sz w:val="12"/>
        </w:rPr>
        <w:t> </w:t>
      </w:r>
      <w:r>
        <w:rPr>
          <w:sz w:val="12"/>
        </w:rPr>
        <w:t>Schmandt,</w:t>
      </w:r>
      <w:r>
        <w:rPr>
          <w:spacing w:val="22"/>
          <w:sz w:val="12"/>
        </w:rPr>
        <w:t> </w:t>
      </w:r>
      <w:r>
        <w:rPr>
          <w:spacing w:val="-5"/>
          <w:sz w:val="12"/>
        </w:rPr>
        <w:t>B.,</w:t>
      </w:r>
    </w:p>
    <w:p>
      <w:pPr>
        <w:spacing w:line="266" w:lineRule="auto" w:before="21"/>
        <w:ind w:left="350" w:right="40" w:firstLine="0"/>
        <w:jc w:val="left"/>
        <w:rPr>
          <w:sz w:val="12"/>
        </w:rPr>
      </w:pPr>
      <w:r>
        <w:rPr>
          <w:w w:val="110"/>
          <w:sz w:val="12"/>
        </w:rPr>
        <w:t>2021.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Discrimination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small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earthquakes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buried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single-</w:t>
      </w:r>
      <w:r>
        <w:rPr>
          <w:rFonts w:ascii="Times New Roman" w:hAnsi="Times New Roman"/>
          <w:w w:val="110"/>
          <w:sz w:val="12"/>
        </w:rPr>
        <w:t>fi</w:t>
      </w:r>
      <w:r>
        <w:rPr>
          <w:w w:val="110"/>
          <w:sz w:val="12"/>
        </w:rPr>
        <w:t>red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chemical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explosions at</w:t>
      </w:r>
      <w:r>
        <w:rPr>
          <w:w w:val="110"/>
          <w:sz w:val="12"/>
        </w:rPr>
        <w:t> local distances (</w:t>
      </w:r>
      <w:r>
        <w:rPr>
          <w:rFonts w:ascii="UKIJ Esliye Chiwer" w:hAnsi="UKIJ Esliye Chiwer"/>
          <w:w w:val="110"/>
          <w:sz w:val="12"/>
        </w:rPr>
        <w:t>&lt;</w:t>
      </w:r>
      <w:r>
        <w:rPr>
          <w:w w:val="110"/>
          <w:sz w:val="12"/>
        </w:rPr>
        <w:t>150</w:t>
      </w:r>
      <w:r>
        <w:rPr>
          <w:w w:val="110"/>
          <w:sz w:val="12"/>
        </w:rPr>
        <w:t> km) in the western</w:t>
      </w:r>
      <w:r>
        <w:rPr>
          <w:w w:val="110"/>
          <w:sz w:val="12"/>
        </w:rPr>
        <w:t> United States from</w:t>
      </w:r>
      <w:r>
        <w:rPr>
          <w:spacing w:val="40"/>
          <w:w w:val="110"/>
          <w:sz w:val="12"/>
        </w:rPr>
        <w:t> </w:t>
      </w:r>
      <w:r>
        <w:rPr>
          <w:sz w:val="12"/>
        </w:rPr>
        <w:t>comparison</w:t>
      </w:r>
      <w:r>
        <w:rPr>
          <w:spacing w:val="25"/>
          <w:sz w:val="12"/>
        </w:rPr>
        <w:t> </w:t>
      </w:r>
      <w:r>
        <w:rPr>
          <w:sz w:val="12"/>
        </w:rPr>
        <w:t>of</w:t>
      </w:r>
      <w:r>
        <w:rPr>
          <w:spacing w:val="26"/>
          <w:sz w:val="12"/>
        </w:rPr>
        <w:t> </w:t>
      </w:r>
      <w:r>
        <w:rPr>
          <w:sz w:val="12"/>
        </w:rPr>
        <w:t>local</w:t>
      </w:r>
      <w:r>
        <w:rPr>
          <w:spacing w:val="26"/>
          <w:sz w:val="12"/>
        </w:rPr>
        <w:t> </w:t>
      </w:r>
      <w:r>
        <w:rPr>
          <w:sz w:val="12"/>
        </w:rPr>
        <w:t>magnitude</w:t>
      </w:r>
      <w:r>
        <w:rPr>
          <w:spacing w:val="25"/>
          <w:sz w:val="12"/>
        </w:rPr>
        <w:t> </w:t>
      </w:r>
      <w:r>
        <w:rPr>
          <w:sz w:val="12"/>
        </w:rPr>
        <w:t>(ML)</w:t>
      </w:r>
      <w:r>
        <w:rPr>
          <w:spacing w:val="25"/>
          <w:sz w:val="12"/>
        </w:rPr>
        <w:t> </w:t>
      </w:r>
      <w:r>
        <w:rPr>
          <w:sz w:val="12"/>
        </w:rPr>
        <w:t>and</w:t>
      </w:r>
      <w:r>
        <w:rPr>
          <w:spacing w:val="25"/>
          <w:sz w:val="12"/>
        </w:rPr>
        <w:t> </w:t>
      </w:r>
      <w:r>
        <w:rPr>
          <w:sz w:val="12"/>
        </w:rPr>
        <w:t>coda</w:t>
      </w:r>
      <w:r>
        <w:rPr>
          <w:spacing w:val="25"/>
          <w:sz w:val="12"/>
        </w:rPr>
        <w:t> </w:t>
      </w:r>
      <w:r>
        <w:rPr>
          <w:sz w:val="12"/>
        </w:rPr>
        <w:t>duration</w:t>
      </w:r>
      <w:r>
        <w:rPr>
          <w:spacing w:val="25"/>
          <w:sz w:val="12"/>
        </w:rPr>
        <w:t> </w:t>
      </w:r>
      <w:r>
        <w:rPr>
          <w:sz w:val="12"/>
        </w:rPr>
        <w:t>magnitude</w:t>
      </w:r>
      <w:r>
        <w:rPr>
          <w:spacing w:val="25"/>
          <w:sz w:val="12"/>
        </w:rPr>
        <w:t> </w:t>
      </w:r>
      <w:r>
        <w:rPr>
          <w:sz w:val="12"/>
        </w:rPr>
        <w:t>(MC).</w:t>
      </w:r>
      <w:r>
        <w:rPr>
          <w:spacing w:val="25"/>
          <w:sz w:val="12"/>
        </w:rPr>
        <w:t> </w:t>
      </w:r>
      <w:r>
        <w:rPr>
          <w:sz w:val="12"/>
        </w:rPr>
        <w:t>Bull.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Seismol.</w:t>
      </w:r>
      <w:r>
        <w:rPr>
          <w:w w:val="110"/>
          <w:sz w:val="12"/>
        </w:rPr>
        <w:t> Soc. Am. 111</w:t>
      </w:r>
      <w:r>
        <w:rPr>
          <w:w w:val="110"/>
          <w:sz w:val="12"/>
        </w:rPr>
        <w:t> (1), 558</w:t>
      </w:r>
      <w:r>
        <w:rPr>
          <w:rFonts w:ascii="Arial" w:hAnsi="Arial"/>
          <w:w w:val="110"/>
          <w:sz w:val="12"/>
        </w:rPr>
        <w:t>–</w:t>
      </w:r>
      <w:r>
        <w:rPr>
          <w:w w:val="110"/>
          <w:sz w:val="12"/>
        </w:rPr>
        <w:t>570. </w:t>
      </w:r>
      <w:hyperlink r:id="rId49">
        <w:r>
          <w:rPr>
            <w:color w:val="007FAC"/>
            <w:w w:val="110"/>
            <w:sz w:val="12"/>
          </w:rPr>
          <w:t>https://doi.org/10.1785/0120200188</w:t>
        </w:r>
      </w:hyperlink>
      <w:r>
        <w:rPr>
          <w:w w:val="110"/>
          <w:sz w:val="12"/>
        </w:rPr>
        <w:t>.</w:t>
      </w:r>
    </w:p>
    <w:p>
      <w:pPr>
        <w:spacing w:line="278" w:lineRule="auto" w:before="7"/>
        <w:ind w:left="350" w:right="52" w:hanging="240"/>
        <w:jc w:val="left"/>
        <w:rPr>
          <w:sz w:val="12"/>
        </w:rPr>
      </w:pPr>
      <w:bookmarkStart w:name="_bookmark31" w:id="54"/>
      <w:bookmarkEnd w:id="54"/>
      <w:r>
        <w:rPr/>
      </w:r>
      <w:r>
        <w:rPr>
          <w:w w:val="105"/>
          <w:sz w:val="12"/>
        </w:rPr>
        <w:t>Krischer,</w:t>
      </w:r>
      <w:r>
        <w:rPr>
          <w:w w:val="105"/>
          <w:sz w:val="12"/>
        </w:rPr>
        <w:t> L., Megies,</w:t>
      </w:r>
      <w:r>
        <w:rPr>
          <w:w w:val="105"/>
          <w:sz w:val="12"/>
        </w:rPr>
        <w:t> T., Barsch,</w:t>
      </w:r>
      <w:r>
        <w:rPr>
          <w:w w:val="105"/>
          <w:sz w:val="12"/>
        </w:rPr>
        <w:t> R., Beyreuther,</w:t>
      </w:r>
      <w:r>
        <w:rPr>
          <w:w w:val="105"/>
          <w:sz w:val="12"/>
        </w:rPr>
        <w:t> M., Lecocq,</w:t>
      </w:r>
      <w:r>
        <w:rPr>
          <w:w w:val="105"/>
          <w:sz w:val="12"/>
        </w:rPr>
        <w:t> T., Caudron,</w:t>
      </w:r>
      <w:r>
        <w:rPr>
          <w:w w:val="105"/>
          <w:sz w:val="12"/>
        </w:rPr>
        <w:t> C.,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Wassermann,</w:t>
      </w:r>
      <w:r>
        <w:rPr>
          <w:w w:val="105"/>
          <w:sz w:val="12"/>
        </w:rPr>
        <w:t> J.,</w:t>
      </w:r>
      <w:r>
        <w:rPr>
          <w:w w:val="105"/>
          <w:sz w:val="12"/>
        </w:rPr>
        <w:t> 2015. ObsPy:</w:t>
      </w:r>
      <w:r>
        <w:rPr>
          <w:w w:val="105"/>
          <w:sz w:val="12"/>
        </w:rPr>
        <w:t> a bridge for seismology</w:t>
      </w:r>
      <w:r>
        <w:rPr>
          <w:w w:val="105"/>
          <w:sz w:val="12"/>
        </w:rPr>
        <w:t> into the scienti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c Python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ecosystem. Comput. Sci. Discov. 8 (1), 014003. </w:t>
      </w:r>
      <w:hyperlink r:id="rId50">
        <w:r>
          <w:rPr>
            <w:color w:val="007FAC"/>
            <w:w w:val="105"/>
            <w:sz w:val="12"/>
          </w:rPr>
          <w:t>https://doi.org/10.1088/1749-4699/</w:t>
        </w:r>
      </w:hyperlink>
      <w:r>
        <w:rPr>
          <w:color w:val="007FAC"/>
          <w:spacing w:val="40"/>
          <w:w w:val="105"/>
          <w:sz w:val="12"/>
        </w:rPr>
        <w:t> </w:t>
      </w:r>
      <w:hyperlink r:id="rId50">
        <w:r>
          <w:rPr>
            <w:color w:val="007FAC"/>
            <w:spacing w:val="-2"/>
            <w:w w:val="105"/>
            <w:sz w:val="12"/>
          </w:rPr>
          <w:t>8/1/014003</w:t>
        </w:r>
      </w:hyperlink>
      <w:r>
        <w:rPr>
          <w:spacing w:val="-2"/>
          <w:w w:val="105"/>
          <w:sz w:val="12"/>
        </w:rPr>
        <w:t>.</w:t>
      </w:r>
    </w:p>
    <w:p>
      <w:pPr>
        <w:spacing w:line="280" w:lineRule="auto" w:before="3"/>
        <w:ind w:left="350" w:right="40" w:hanging="240"/>
        <w:jc w:val="left"/>
        <w:rPr>
          <w:sz w:val="12"/>
        </w:rPr>
      </w:pPr>
      <w:bookmarkStart w:name="_bookmark32" w:id="55"/>
      <w:bookmarkEnd w:id="55"/>
      <w:r>
        <w:rPr/>
      </w:r>
      <w:r>
        <w:rPr>
          <w:w w:val="105"/>
          <w:sz w:val="12"/>
        </w:rPr>
        <w:t>Kunang, Y.N., Nurmaini, S., Stiawan, D., Zarkasi, A.,</w:t>
      </w:r>
      <w:r>
        <w:rPr>
          <w:w w:val="105"/>
          <w:sz w:val="12"/>
        </w:rPr>
        <w:t> Firdaus, Jasmir, 2018. Automatic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features extraction</w:t>
      </w:r>
      <w:r>
        <w:rPr>
          <w:w w:val="105"/>
          <w:sz w:val="12"/>
        </w:rPr>
        <w:t> using autoencoder in intrusion</w:t>
      </w:r>
      <w:r>
        <w:rPr>
          <w:w w:val="105"/>
          <w:sz w:val="12"/>
        </w:rPr>
        <w:t> detection system.</w:t>
      </w:r>
      <w:r>
        <w:rPr>
          <w:w w:val="105"/>
          <w:sz w:val="12"/>
        </w:rPr>
        <w:t> In: 2018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International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Conference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Electrical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Engineering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Computer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Science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(ICECOS),</w:t>
      </w:r>
    </w:p>
    <w:p>
      <w:pPr>
        <w:spacing w:line="136" w:lineRule="exact" w:before="0"/>
        <w:ind w:left="350" w:right="0" w:firstLine="0"/>
        <w:jc w:val="left"/>
        <w:rPr>
          <w:sz w:val="12"/>
        </w:rPr>
      </w:pPr>
      <w:r>
        <w:rPr>
          <w:w w:val="105"/>
          <w:sz w:val="12"/>
        </w:rPr>
        <w:t>pp.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219</w:t>
      </w:r>
      <w:r>
        <w:rPr>
          <w:rFonts w:ascii="Arial" w:hAnsi="Arial"/>
          <w:w w:val="105"/>
          <w:sz w:val="12"/>
        </w:rPr>
        <w:t>–</w:t>
      </w:r>
      <w:r>
        <w:rPr>
          <w:w w:val="105"/>
          <w:sz w:val="12"/>
        </w:rPr>
        <w:t>224.</w:t>
      </w:r>
      <w:r>
        <w:rPr>
          <w:spacing w:val="24"/>
          <w:w w:val="105"/>
          <w:sz w:val="12"/>
        </w:rPr>
        <w:t> </w:t>
      </w:r>
      <w:hyperlink r:id="rId51">
        <w:r>
          <w:rPr>
            <w:color w:val="007FAC"/>
            <w:spacing w:val="-2"/>
            <w:w w:val="105"/>
            <w:sz w:val="12"/>
          </w:rPr>
          <w:t>https://doi.org/10.1109/ICECOS.2018.8605181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23"/>
        <w:ind w:left="350" w:right="40" w:hanging="240"/>
        <w:jc w:val="left"/>
        <w:rPr>
          <w:sz w:val="12"/>
        </w:rPr>
      </w:pPr>
      <w:bookmarkStart w:name="_bookmark33" w:id="56"/>
      <w:bookmarkEnd w:id="56"/>
      <w:r>
        <w:rPr/>
      </w:r>
      <w:r>
        <w:rPr>
          <w:w w:val="105"/>
          <w:sz w:val="12"/>
        </w:rPr>
        <w:t>Lary, D.J., Alavi,</w:t>
      </w:r>
      <w:r>
        <w:rPr>
          <w:w w:val="105"/>
          <w:sz w:val="12"/>
        </w:rPr>
        <w:t> A.H., Gandomi, A.H., Walker,</w:t>
      </w:r>
      <w:r>
        <w:rPr>
          <w:w w:val="105"/>
          <w:sz w:val="12"/>
        </w:rPr>
        <w:t> A.L.,</w:t>
      </w:r>
      <w:r>
        <w:rPr>
          <w:w w:val="105"/>
          <w:sz w:val="12"/>
        </w:rPr>
        <w:t> 2016. Machine learning in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geosciences and remote sensing. Geosci. Front. 7 (1), 3</w:t>
      </w:r>
      <w:r>
        <w:rPr>
          <w:rFonts w:ascii="Arial" w:hAnsi="Arial"/>
          <w:w w:val="105"/>
          <w:sz w:val="12"/>
        </w:rPr>
        <w:t>–</w:t>
      </w:r>
      <w:r>
        <w:rPr>
          <w:w w:val="105"/>
          <w:sz w:val="12"/>
        </w:rPr>
        <w:t>10. </w:t>
      </w:r>
      <w:hyperlink r:id="rId52">
        <w:r>
          <w:rPr>
            <w:color w:val="007FAC"/>
            <w:w w:val="105"/>
            <w:sz w:val="12"/>
          </w:rPr>
          <w:t>https://doi.org/10.1016/</w:t>
        </w:r>
      </w:hyperlink>
      <w:r>
        <w:rPr>
          <w:color w:val="007FAC"/>
          <w:spacing w:val="40"/>
          <w:w w:val="105"/>
          <w:sz w:val="12"/>
        </w:rPr>
        <w:t> </w:t>
      </w:r>
      <w:hyperlink r:id="rId52">
        <w:r>
          <w:rPr>
            <w:color w:val="007FAC"/>
            <w:spacing w:val="-2"/>
            <w:w w:val="105"/>
            <w:sz w:val="12"/>
          </w:rPr>
          <w:t>j.gsf.2015.07.003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0"/>
        <w:ind w:left="350" w:right="40" w:hanging="240"/>
        <w:jc w:val="left"/>
        <w:rPr>
          <w:sz w:val="12"/>
        </w:rPr>
      </w:pPr>
      <w:bookmarkStart w:name="_bookmark34" w:id="57"/>
      <w:bookmarkEnd w:id="57"/>
      <w:r>
        <w:rPr/>
      </w:r>
      <w:r>
        <w:rPr>
          <w:w w:val="105"/>
          <w:sz w:val="12"/>
        </w:rPr>
        <w:t>LeCun,</w:t>
      </w:r>
      <w:r>
        <w:rPr>
          <w:w w:val="105"/>
          <w:sz w:val="12"/>
        </w:rPr>
        <w:t> Y., Bengio, Y., Hinton,</w:t>
      </w:r>
      <w:r>
        <w:rPr>
          <w:w w:val="105"/>
          <w:sz w:val="12"/>
        </w:rPr>
        <w:t> G., 2015.</w:t>
      </w:r>
      <w:r>
        <w:rPr>
          <w:w w:val="105"/>
          <w:sz w:val="12"/>
        </w:rPr>
        <w:t> Deep learning.</w:t>
      </w:r>
      <w:r>
        <w:rPr>
          <w:w w:val="105"/>
          <w:sz w:val="12"/>
        </w:rPr>
        <w:t> Nature 521</w:t>
      </w:r>
      <w:r>
        <w:rPr>
          <w:w w:val="105"/>
          <w:sz w:val="12"/>
        </w:rPr>
        <w:t> (7553), 436</w:t>
      </w:r>
      <w:r>
        <w:rPr>
          <w:rFonts w:ascii="Arial" w:hAnsi="Arial"/>
          <w:w w:val="105"/>
          <w:sz w:val="12"/>
        </w:rPr>
        <w:t>–</w:t>
      </w:r>
      <w:r>
        <w:rPr>
          <w:w w:val="105"/>
          <w:sz w:val="12"/>
        </w:rPr>
        <w:t>444.</w:t>
      </w:r>
      <w:r>
        <w:rPr>
          <w:spacing w:val="40"/>
          <w:w w:val="105"/>
          <w:sz w:val="12"/>
        </w:rPr>
        <w:t> </w:t>
      </w:r>
      <w:bookmarkStart w:name="_bookmark35" w:id="58"/>
      <w:bookmarkEnd w:id="58"/>
      <w:r>
        <w:rPr>
          <w:w w:val="105"/>
          <w:sz w:val="12"/>
        </w:rPr>
      </w:r>
      <w:hyperlink r:id="rId53">
        <w:r>
          <w:rPr>
            <w:color w:val="007FAC"/>
            <w:spacing w:val="-2"/>
            <w:w w:val="105"/>
            <w:sz w:val="12"/>
          </w:rPr>
          <w:t>https://doi.org/10.1038/nature14539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1"/>
        <w:ind w:left="350" w:right="38" w:hanging="240"/>
        <w:jc w:val="both"/>
        <w:rPr>
          <w:sz w:val="12"/>
        </w:rPr>
      </w:pPr>
      <w:r>
        <w:rPr>
          <w:w w:val="105"/>
          <w:sz w:val="12"/>
        </w:rPr>
        <w:t>Li, Z., Meier, M.-A., Hauksson, E., Zhan, Z., Andrews, J., 2018. Machine learning seismic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wave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discrimination: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application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earthquake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early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warning.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Geophys.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Res.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Lett.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45</w:t>
      </w:r>
      <w:r>
        <w:rPr>
          <w:spacing w:val="40"/>
          <w:w w:val="105"/>
          <w:sz w:val="12"/>
        </w:rPr>
        <w:t> </w:t>
      </w:r>
      <w:bookmarkStart w:name="_bookmark36" w:id="59"/>
      <w:bookmarkEnd w:id="59"/>
      <w:r>
        <w:rPr>
          <w:w w:val="105"/>
          <w:sz w:val="12"/>
        </w:rPr>
        <w:t>(10),</w:t>
      </w:r>
      <w:r>
        <w:rPr>
          <w:w w:val="105"/>
          <w:sz w:val="12"/>
        </w:rPr>
        <w:t> 4773</w:t>
      </w:r>
      <w:r>
        <w:rPr>
          <w:rFonts w:ascii="Arial" w:hAnsi="Arial"/>
          <w:w w:val="105"/>
          <w:sz w:val="12"/>
        </w:rPr>
        <w:t>–</w:t>
      </w:r>
      <w:r>
        <w:rPr>
          <w:w w:val="105"/>
          <w:sz w:val="12"/>
        </w:rPr>
        <w:t>4779. </w:t>
      </w:r>
      <w:hyperlink r:id="rId54">
        <w:r>
          <w:rPr>
            <w:color w:val="007FAC"/>
            <w:w w:val="105"/>
            <w:sz w:val="12"/>
          </w:rPr>
          <w:t>https://doi.org/10.1029/2018GL077870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50" w:right="40" w:hanging="240"/>
        <w:jc w:val="left"/>
        <w:rPr>
          <w:sz w:val="12"/>
        </w:rPr>
      </w:pPr>
      <w:r>
        <w:rPr>
          <w:w w:val="105"/>
          <w:sz w:val="12"/>
        </w:rPr>
        <w:t>Linville, L., Pankow, K., Draelos,</w:t>
      </w:r>
      <w:r>
        <w:rPr>
          <w:w w:val="105"/>
          <w:sz w:val="12"/>
        </w:rPr>
        <w:t> T., 2019. Deep learning models augment analyst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decisions</w:t>
      </w:r>
      <w:r>
        <w:rPr>
          <w:w w:val="105"/>
          <w:sz w:val="12"/>
        </w:rPr>
        <w:t> for event discrimination. Geophys. Res.</w:t>
      </w:r>
      <w:r>
        <w:rPr>
          <w:w w:val="105"/>
          <w:sz w:val="12"/>
        </w:rPr>
        <w:t> Lett. 46 (7), 3643</w:t>
      </w:r>
      <w:r>
        <w:rPr>
          <w:rFonts w:ascii="Arial" w:hAnsi="Arial"/>
          <w:w w:val="105"/>
          <w:sz w:val="12"/>
        </w:rPr>
        <w:t>–</w:t>
      </w:r>
      <w:r>
        <w:rPr>
          <w:w w:val="105"/>
          <w:sz w:val="12"/>
        </w:rPr>
        <w:t>3651. </w:t>
      </w:r>
      <w:hyperlink r:id="rId55">
        <w:r>
          <w:rPr>
            <w:color w:val="007FAC"/>
            <w:w w:val="105"/>
            <w:sz w:val="12"/>
          </w:rPr>
          <w:t>https://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7" w:id="60"/>
      <w:bookmarkEnd w:id="60"/>
      <w:r>
        <w:rPr>
          <w:color w:val="007FAC"/>
          <w:w w:val="103"/>
          <w:sz w:val="12"/>
        </w:rPr>
      </w:r>
      <w:hyperlink r:id="rId55">
        <w:r>
          <w:rPr>
            <w:color w:val="007FAC"/>
            <w:spacing w:val="-2"/>
            <w:w w:val="105"/>
            <w:sz w:val="12"/>
          </w:rPr>
          <w:t>doi.org/10.1029/2018GL081119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1"/>
        <w:ind w:left="350" w:right="40" w:hanging="240"/>
        <w:jc w:val="left"/>
        <w:rPr>
          <w:sz w:val="12"/>
        </w:rPr>
      </w:pPr>
      <w:r>
        <w:rPr>
          <w:w w:val="105"/>
          <w:sz w:val="12"/>
        </w:rPr>
        <w:t>Liu, W., Wang,</w:t>
      </w:r>
      <w:r>
        <w:rPr>
          <w:w w:val="105"/>
          <w:sz w:val="12"/>
        </w:rPr>
        <w:t> Z., Liu, X., Zeng, N.,</w:t>
      </w:r>
      <w:r>
        <w:rPr>
          <w:w w:val="105"/>
          <w:sz w:val="12"/>
        </w:rPr>
        <w:t> Liu, Y., Alsaadi, F., 2017. A survey of deep neural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network</w:t>
      </w:r>
      <w:r>
        <w:rPr>
          <w:w w:val="105"/>
          <w:sz w:val="12"/>
        </w:rPr>
        <w:t> architectures</w:t>
      </w:r>
      <w:r>
        <w:rPr>
          <w:w w:val="105"/>
          <w:sz w:val="12"/>
        </w:rPr>
        <w:t> and their applications.</w:t>
      </w:r>
      <w:r>
        <w:rPr>
          <w:w w:val="105"/>
          <w:sz w:val="12"/>
        </w:rPr>
        <w:t> Neurocomputing</w:t>
      </w:r>
      <w:r>
        <w:rPr>
          <w:w w:val="105"/>
          <w:sz w:val="12"/>
        </w:rPr>
        <w:t> 234, 11</w:t>
      </w:r>
      <w:r>
        <w:rPr>
          <w:rFonts w:ascii="Arial" w:hAnsi="Arial"/>
          <w:w w:val="105"/>
          <w:sz w:val="12"/>
        </w:rPr>
        <w:t>–</w:t>
      </w:r>
      <w:r>
        <w:rPr>
          <w:w w:val="105"/>
          <w:sz w:val="12"/>
        </w:rPr>
        <w:t>26. </w:t>
      </w:r>
      <w:hyperlink r:id="rId56">
        <w:r>
          <w:rPr>
            <w:color w:val="007FAC"/>
            <w:w w:val="105"/>
            <w:sz w:val="12"/>
          </w:rPr>
          <w:t>https://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8" w:id="61"/>
      <w:bookmarkEnd w:id="61"/>
      <w:r>
        <w:rPr>
          <w:color w:val="007FAC"/>
          <w:w w:val="103"/>
          <w:sz w:val="12"/>
        </w:rPr>
      </w:r>
      <w:hyperlink r:id="rId56">
        <w:r>
          <w:rPr>
            <w:color w:val="007FAC"/>
            <w:spacing w:val="-2"/>
            <w:w w:val="105"/>
            <w:sz w:val="12"/>
          </w:rPr>
          <w:t>doi.org/10.1016/j.neucom.2016.12.038</w:t>
        </w:r>
      </w:hyperlink>
      <w:r>
        <w:rPr>
          <w:spacing w:val="-2"/>
          <w:w w:val="105"/>
          <w:sz w:val="12"/>
        </w:rPr>
        <w:t>.</w:t>
      </w:r>
    </w:p>
    <w:p>
      <w:pPr>
        <w:spacing w:line="142" w:lineRule="exact" w:before="0"/>
        <w:ind w:left="111" w:right="0" w:firstLine="0"/>
        <w:jc w:val="left"/>
        <w:rPr>
          <w:sz w:val="12"/>
        </w:rPr>
      </w:pPr>
      <w:r>
        <w:rPr>
          <w:w w:val="105"/>
          <w:sz w:val="12"/>
        </w:rPr>
        <w:t>Magrini,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F.,</w:t>
      </w:r>
      <w:r>
        <w:rPr>
          <w:w w:val="105"/>
          <w:sz w:val="12"/>
        </w:rPr>
        <w:t> Jozinovi</w:t>
      </w:r>
      <w:r>
        <w:rPr>
          <w:rFonts w:ascii="Aroania" w:hAnsi="Aroania"/>
          <w:w w:val="105"/>
          <w:position w:val="1"/>
          <w:sz w:val="12"/>
        </w:rPr>
        <w:t>´</w:t>
      </w:r>
      <w:r>
        <w:rPr>
          <w:w w:val="105"/>
          <w:sz w:val="12"/>
        </w:rPr>
        <w:t>c,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D.,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Cammarano,</w:t>
      </w:r>
      <w:r>
        <w:rPr>
          <w:w w:val="105"/>
          <w:sz w:val="12"/>
        </w:rPr>
        <w:t> F.,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Michelini,</w:t>
      </w:r>
      <w:r>
        <w:rPr>
          <w:w w:val="105"/>
          <w:sz w:val="12"/>
        </w:rPr>
        <w:t> A., Boschi,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L., 2020.</w:t>
      </w:r>
      <w:r>
        <w:rPr>
          <w:spacing w:val="1"/>
          <w:w w:val="105"/>
          <w:sz w:val="12"/>
        </w:rPr>
        <w:t> </w:t>
      </w:r>
      <w:r>
        <w:rPr>
          <w:spacing w:val="-2"/>
          <w:w w:val="105"/>
          <w:sz w:val="12"/>
        </w:rPr>
        <w:t>Local</w:t>
      </w:r>
    </w:p>
    <w:p>
      <w:pPr>
        <w:spacing w:line="278" w:lineRule="auto" w:before="19"/>
        <w:ind w:left="351" w:right="40" w:firstLine="0"/>
        <w:jc w:val="left"/>
        <w:rPr>
          <w:sz w:val="12"/>
        </w:rPr>
      </w:pPr>
      <w:r>
        <w:rPr>
          <w:sz w:val="12"/>
        </w:rPr>
        <w:t>earthquakes</w:t>
      </w:r>
      <w:r>
        <w:rPr>
          <w:spacing w:val="20"/>
          <w:sz w:val="12"/>
        </w:rPr>
        <w:t> </w:t>
      </w:r>
      <w:r>
        <w:rPr>
          <w:sz w:val="12"/>
        </w:rPr>
        <w:t>detection:</w:t>
      </w:r>
      <w:r>
        <w:rPr>
          <w:spacing w:val="22"/>
          <w:sz w:val="12"/>
        </w:rPr>
        <w:t> </w:t>
      </w:r>
      <w:r>
        <w:rPr>
          <w:sz w:val="12"/>
        </w:rPr>
        <w:t>A</w:t>
      </w:r>
      <w:r>
        <w:rPr>
          <w:spacing w:val="22"/>
          <w:sz w:val="12"/>
        </w:rPr>
        <w:t> </w:t>
      </w:r>
      <w:r>
        <w:rPr>
          <w:sz w:val="12"/>
        </w:rPr>
        <w:t>benchmark</w:t>
      </w:r>
      <w:r>
        <w:rPr>
          <w:spacing w:val="22"/>
          <w:sz w:val="12"/>
        </w:rPr>
        <w:t> </w:t>
      </w:r>
      <w:r>
        <w:rPr>
          <w:sz w:val="12"/>
        </w:rPr>
        <w:t>dataset</w:t>
      </w:r>
      <w:r>
        <w:rPr>
          <w:spacing w:val="22"/>
          <w:sz w:val="12"/>
        </w:rPr>
        <w:t> </w:t>
      </w:r>
      <w:r>
        <w:rPr>
          <w:sz w:val="12"/>
        </w:rPr>
        <w:t>of</w:t>
      </w:r>
      <w:r>
        <w:rPr>
          <w:spacing w:val="20"/>
          <w:sz w:val="12"/>
        </w:rPr>
        <w:t> </w:t>
      </w:r>
      <w:r>
        <w:rPr>
          <w:sz w:val="12"/>
        </w:rPr>
        <w:t>3-component</w:t>
      </w:r>
      <w:r>
        <w:rPr>
          <w:spacing w:val="23"/>
          <w:sz w:val="12"/>
        </w:rPr>
        <w:t> </w:t>
      </w:r>
      <w:r>
        <w:rPr>
          <w:sz w:val="12"/>
        </w:rPr>
        <w:t>seismograms</w:t>
      </w:r>
      <w:r>
        <w:rPr>
          <w:spacing w:val="22"/>
          <w:sz w:val="12"/>
        </w:rPr>
        <w:t> </w:t>
      </w:r>
      <w:r>
        <w:rPr>
          <w:sz w:val="12"/>
        </w:rPr>
        <w:t>built</w:t>
      </w:r>
      <w:r>
        <w:rPr>
          <w:spacing w:val="22"/>
          <w:sz w:val="12"/>
        </w:rPr>
        <w:t> </w:t>
      </w:r>
      <w:r>
        <w:rPr>
          <w:sz w:val="12"/>
        </w:rPr>
        <w:t>on</w:t>
      </w:r>
      <w:r>
        <w:rPr>
          <w:spacing w:val="20"/>
          <w:sz w:val="12"/>
        </w:rPr>
        <w:t> </w:t>
      </w:r>
      <w:r>
        <w:rPr>
          <w:sz w:val="12"/>
        </w:rPr>
        <w:t>a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global scale.</w:t>
      </w:r>
      <w:r>
        <w:rPr>
          <w:w w:val="110"/>
          <w:sz w:val="12"/>
        </w:rPr>
        <w:t> Artif. Intell.</w:t>
      </w:r>
      <w:r>
        <w:rPr>
          <w:w w:val="110"/>
          <w:sz w:val="12"/>
        </w:rPr>
        <w:t> Geosci. 1, 1</w:t>
      </w:r>
      <w:r>
        <w:rPr>
          <w:rFonts w:ascii="Arial" w:hAnsi="Arial"/>
          <w:w w:val="110"/>
          <w:sz w:val="12"/>
        </w:rPr>
        <w:t>–</w:t>
      </w:r>
      <w:r>
        <w:rPr>
          <w:w w:val="110"/>
          <w:sz w:val="12"/>
        </w:rPr>
        <w:t>10. </w:t>
      </w:r>
      <w:hyperlink r:id="rId57">
        <w:r>
          <w:rPr>
            <w:color w:val="007FAC"/>
            <w:w w:val="110"/>
            <w:sz w:val="12"/>
          </w:rPr>
          <w:t>https://doi.org/10.1016/</w:t>
        </w:r>
      </w:hyperlink>
      <w:r>
        <w:rPr>
          <w:color w:val="007FAC"/>
          <w:spacing w:val="40"/>
          <w:w w:val="110"/>
          <w:sz w:val="12"/>
        </w:rPr>
        <w:t> </w:t>
      </w:r>
      <w:bookmarkStart w:name="_bookmark39" w:id="62"/>
      <w:bookmarkEnd w:id="62"/>
      <w:r>
        <w:rPr>
          <w:color w:val="007FAC"/>
          <w:w w:val="108"/>
          <w:sz w:val="12"/>
        </w:rPr>
      </w:r>
      <w:hyperlink r:id="rId57">
        <w:r>
          <w:rPr>
            <w:color w:val="007FAC"/>
            <w:spacing w:val="-2"/>
            <w:w w:val="110"/>
            <w:sz w:val="12"/>
          </w:rPr>
          <w:t>j.aiig.2020.04.001</w:t>
        </w:r>
      </w:hyperlink>
      <w:r>
        <w:rPr>
          <w:spacing w:val="-2"/>
          <w:w w:val="110"/>
          <w:sz w:val="12"/>
        </w:rPr>
        <w:t>.</w:t>
      </w:r>
    </w:p>
    <w:p>
      <w:pPr>
        <w:spacing w:line="280" w:lineRule="auto" w:before="0"/>
        <w:ind w:left="350" w:right="40" w:hanging="240"/>
        <w:jc w:val="left"/>
        <w:rPr>
          <w:sz w:val="12"/>
        </w:rPr>
      </w:pPr>
      <w:r>
        <w:rPr>
          <w:w w:val="105"/>
          <w:sz w:val="12"/>
        </w:rPr>
        <w:t>Meier,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M.-A.,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Ross, Z.E.,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Ramachandran, A.,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Balakrishna, A., Nair,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S.,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Kundzicz,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P.,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et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al.,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2019.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Reliable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real-time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seismic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signal/noise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discrimination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machine</w:t>
      </w:r>
      <w:r>
        <w:rPr>
          <w:spacing w:val="7"/>
          <w:w w:val="105"/>
          <w:sz w:val="12"/>
        </w:rPr>
        <w:t> </w:t>
      </w:r>
      <w:r>
        <w:rPr>
          <w:spacing w:val="-2"/>
          <w:w w:val="105"/>
          <w:sz w:val="12"/>
        </w:rPr>
        <w:t>learning.</w:t>
      </w:r>
    </w:p>
    <w:p>
      <w:pPr>
        <w:spacing w:line="280" w:lineRule="auto" w:before="0"/>
        <w:ind w:left="350" w:right="40" w:firstLine="0"/>
        <w:jc w:val="left"/>
        <w:rPr>
          <w:sz w:val="12"/>
        </w:rPr>
      </w:pPr>
      <w:r>
        <w:rPr>
          <w:w w:val="105"/>
          <w:sz w:val="12"/>
        </w:rPr>
        <w:t>J. Geophys. Res.</w:t>
      </w:r>
      <w:r>
        <w:rPr>
          <w:w w:val="105"/>
          <w:sz w:val="12"/>
        </w:rPr>
        <w:t> Solid Earth 124</w:t>
      </w:r>
      <w:r>
        <w:rPr>
          <w:w w:val="105"/>
          <w:sz w:val="12"/>
        </w:rPr>
        <w:t> (1), 788</w:t>
      </w:r>
      <w:r>
        <w:rPr>
          <w:rFonts w:ascii="Arial" w:hAnsi="Arial"/>
          <w:w w:val="105"/>
          <w:sz w:val="12"/>
        </w:rPr>
        <w:t>–</w:t>
      </w:r>
      <w:r>
        <w:rPr>
          <w:w w:val="105"/>
          <w:sz w:val="12"/>
        </w:rPr>
        <w:t>800. </w:t>
      </w:r>
      <w:hyperlink r:id="rId58">
        <w:r>
          <w:rPr>
            <w:color w:val="007FAC"/>
            <w:w w:val="105"/>
            <w:sz w:val="12"/>
          </w:rPr>
          <w:t>https://doi.org/10.1029/</w:t>
        </w:r>
      </w:hyperlink>
      <w:r>
        <w:rPr>
          <w:color w:val="007FAC"/>
          <w:spacing w:val="40"/>
          <w:w w:val="109"/>
          <w:sz w:val="12"/>
        </w:rPr>
        <w:t> </w:t>
      </w:r>
      <w:bookmarkStart w:name="_bookmark40" w:id="63"/>
      <w:bookmarkEnd w:id="63"/>
      <w:r>
        <w:rPr>
          <w:color w:val="007FAC"/>
          <w:w w:val="109"/>
          <w:sz w:val="12"/>
        </w:rPr>
      </w:r>
      <w:hyperlink r:id="rId58">
        <w:r>
          <w:rPr>
            <w:color w:val="007FAC"/>
            <w:spacing w:val="-2"/>
            <w:w w:val="105"/>
            <w:sz w:val="12"/>
          </w:rPr>
          <w:t>2018JB016661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0"/>
        <w:ind w:left="350" w:right="40" w:hanging="240"/>
        <w:jc w:val="left"/>
        <w:rPr>
          <w:sz w:val="12"/>
        </w:rPr>
      </w:pPr>
      <w:r>
        <w:rPr>
          <w:w w:val="105"/>
          <w:sz w:val="12"/>
        </w:rPr>
        <w:t>Mousavi, S.M., Sheng, Y., Zhu,</w:t>
      </w:r>
      <w:r>
        <w:rPr>
          <w:w w:val="105"/>
          <w:sz w:val="12"/>
        </w:rPr>
        <w:t> W., Beroza, G.C.,</w:t>
      </w:r>
      <w:r>
        <w:rPr>
          <w:w w:val="105"/>
          <w:sz w:val="12"/>
        </w:rPr>
        <w:t> 2019a. STanford</w:t>
      </w:r>
      <w:r>
        <w:rPr>
          <w:w w:val="105"/>
          <w:sz w:val="12"/>
        </w:rPr>
        <w:t> EArthquake</w:t>
      </w:r>
      <w:r>
        <w:rPr>
          <w:w w:val="105"/>
          <w:sz w:val="12"/>
        </w:rPr>
        <w:t> dataset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(STEAD): a global data set of seismic signals for AI. IEEE Access 7, 179464</w:t>
      </w:r>
      <w:r>
        <w:rPr>
          <w:rFonts w:ascii="Arial" w:hAnsi="Arial"/>
          <w:w w:val="105"/>
          <w:sz w:val="12"/>
        </w:rPr>
        <w:t>–</w:t>
      </w:r>
      <w:r>
        <w:rPr>
          <w:w w:val="105"/>
          <w:sz w:val="12"/>
        </w:rPr>
        <w:t>179476.</w:t>
      </w:r>
      <w:r>
        <w:rPr>
          <w:spacing w:val="40"/>
          <w:w w:val="105"/>
          <w:sz w:val="12"/>
        </w:rPr>
        <w:t> </w:t>
      </w:r>
      <w:hyperlink r:id="rId59">
        <w:r>
          <w:rPr>
            <w:color w:val="007FAC"/>
            <w:spacing w:val="-2"/>
            <w:w w:val="105"/>
            <w:sz w:val="12"/>
          </w:rPr>
          <w:t>https://doi.org/10.1109/ACCESS.2019.2947848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0"/>
        <w:ind w:left="350" w:right="40" w:hanging="240"/>
        <w:jc w:val="left"/>
        <w:rPr>
          <w:sz w:val="12"/>
        </w:rPr>
      </w:pPr>
      <w:bookmarkStart w:name="_bookmark41" w:id="64"/>
      <w:bookmarkEnd w:id="64"/>
      <w:r>
        <w:rPr/>
      </w:r>
      <w:r>
        <w:rPr>
          <w:w w:val="105"/>
          <w:sz w:val="12"/>
        </w:rPr>
        <w:t>Mousavi, S.M., Zhu, W., Ellsworth,</w:t>
      </w:r>
      <w:r>
        <w:rPr>
          <w:w w:val="105"/>
          <w:sz w:val="12"/>
        </w:rPr>
        <w:t> W., Beroza, G., 2019b. Unsupervised</w:t>
      </w:r>
      <w:r>
        <w:rPr>
          <w:w w:val="105"/>
          <w:sz w:val="12"/>
        </w:rPr>
        <w:t> clustering 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seismic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signals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using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deep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convolutional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autoencoders.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Geosci.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Rem.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Sens.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Lett.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IEEE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16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(11),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1693</w:t>
      </w:r>
      <w:r>
        <w:rPr>
          <w:rFonts w:ascii="Arial" w:hAnsi="Arial"/>
          <w:w w:val="105"/>
          <w:sz w:val="12"/>
        </w:rPr>
        <w:t>–</w:t>
      </w:r>
      <w:r>
        <w:rPr>
          <w:w w:val="105"/>
          <w:sz w:val="12"/>
        </w:rPr>
        <w:t>1697.</w:t>
      </w:r>
      <w:r>
        <w:rPr>
          <w:spacing w:val="40"/>
          <w:w w:val="105"/>
          <w:sz w:val="12"/>
        </w:rPr>
        <w:t> </w:t>
      </w:r>
      <w:hyperlink r:id="rId60">
        <w:r>
          <w:rPr>
            <w:color w:val="007FAC"/>
            <w:w w:val="105"/>
            <w:sz w:val="12"/>
          </w:rPr>
          <w:t>https://doi.org/10.1109/LGRS.2019.2909218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50" w:right="40" w:hanging="240"/>
        <w:jc w:val="left"/>
        <w:rPr>
          <w:sz w:val="12"/>
        </w:rPr>
      </w:pPr>
      <w:bookmarkStart w:name="_bookmark42" w:id="65"/>
      <w:bookmarkEnd w:id="65"/>
      <w:r>
        <w:rPr/>
      </w:r>
      <w:r>
        <w:rPr>
          <w:sz w:val="12"/>
        </w:rPr>
        <w:t>Mousavi,</w:t>
      </w:r>
      <w:r>
        <w:rPr>
          <w:spacing w:val="29"/>
          <w:sz w:val="12"/>
        </w:rPr>
        <w:t> </w:t>
      </w:r>
      <w:r>
        <w:rPr>
          <w:sz w:val="12"/>
        </w:rPr>
        <w:t>S.M.,</w:t>
      </w:r>
      <w:r>
        <w:rPr>
          <w:spacing w:val="31"/>
          <w:sz w:val="12"/>
        </w:rPr>
        <w:t> </w:t>
      </w:r>
      <w:r>
        <w:rPr>
          <w:sz w:val="12"/>
        </w:rPr>
        <w:t>Ellsworth,</w:t>
      </w:r>
      <w:r>
        <w:rPr>
          <w:spacing w:val="29"/>
          <w:sz w:val="12"/>
        </w:rPr>
        <w:t> </w:t>
      </w:r>
      <w:r>
        <w:rPr>
          <w:sz w:val="12"/>
        </w:rPr>
        <w:t>W.L.,</w:t>
      </w:r>
      <w:r>
        <w:rPr>
          <w:spacing w:val="31"/>
          <w:sz w:val="12"/>
        </w:rPr>
        <w:t> </w:t>
      </w:r>
      <w:r>
        <w:rPr>
          <w:sz w:val="12"/>
        </w:rPr>
        <w:t>Zhu,</w:t>
      </w:r>
      <w:r>
        <w:rPr>
          <w:spacing w:val="29"/>
          <w:sz w:val="12"/>
        </w:rPr>
        <w:t> </w:t>
      </w:r>
      <w:r>
        <w:rPr>
          <w:sz w:val="12"/>
        </w:rPr>
        <w:t>W.,</w:t>
      </w:r>
      <w:r>
        <w:rPr>
          <w:spacing w:val="31"/>
          <w:sz w:val="12"/>
        </w:rPr>
        <w:t> </w:t>
      </w:r>
      <w:r>
        <w:rPr>
          <w:sz w:val="12"/>
        </w:rPr>
        <w:t>Chuang,</w:t>
      </w:r>
      <w:r>
        <w:rPr>
          <w:spacing w:val="31"/>
          <w:sz w:val="12"/>
        </w:rPr>
        <w:t> </w:t>
      </w:r>
      <w:r>
        <w:rPr>
          <w:sz w:val="12"/>
        </w:rPr>
        <w:t>L.Y.,</w:t>
      </w:r>
      <w:r>
        <w:rPr>
          <w:spacing w:val="31"/>
          <w:sz w:val="12"/>
        </w:rPr>
        <w:t> </w:t>
      </w:r>
      <w:r>
        <w:rPr>
          <w:sz w:val="12"/>
        </w:rPr>
        <w:t>Beroza,</w:t>
      </w:r>
      <w:r>
        <w:rPr>
          <w:spacing w:val="29"/>
          <w:sz w:val="12"/>
        </w:rPr>
        <w:t> </w:t>
      </w:r>
      <w:r>
        <w:rPr>
          <w:sz w:val="12"/>
        </w:rPr>
        <w:t>G.C.,</w:t>
      </w:r>
      <w:r>
        <w:rPr>
          <w:spacing w:val="29"/>
          <w:sz w:val="12"/>
        </w:rPr>
        <w:t> </w:t>
      </w:r>
      <w:r>
        <w:rPr>
          <w:sz w:val="12"/>
        </w:rPr>
        <w:t>2020.</w:t>
      </w:r>
      <w:r>
        <w:rPr>
          <w:spacing w:val="29"/>
          <w:sz w:val="12"/>
        </w:rPr>
        <w:t> </w:t>
      </w:r>
      <w:r>
        <w:rPr>
          <w:sz w:val="12"/>
        </w:rPr>
        <w:t>Earthquake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transformer</w:t>
      </w:r>
      <w:r>
        <w:rPr>
          <w:rFonts w:ascii="Arial" w:hAnsi="Arial"/>
          <w:spacing w:val="-2"/>
          <w:w w:val="110"/>
          <w:sz w:val="12"/>
        </w:rPr>
        <w:t>—</w:t>
      </w:r>
      <w:r>
        <w:rPr>
          <w:spacing w:val="-2"/>
          <w:w w:val="110"/>
          <w:sz w:val="12"/>
        </w:rPr>
        <w:t>an attentive deep-learning</w:t>
      </w:r>
      <w:r>
        <w:rPr>
          <w:spacing w:val="-2"/>
          <w:w w:val="110"/>
          <w:sz w:val="12"/>
        </w:rPr>
        <w:t> model</w:t>
      </w:r>
      <w:r>
        <w:rPr>
          <w:spacing w:val="-2"/>
          <w:w w:val="110"/>
          <w:sz w:val="12"/>
        </w:rPr>
        <w:t> for simultaneous</w:t>
      </w:r>
      <w:r>
        <w:rPr>
          <w:spacing w:val="-2"/>
          <w:w w:val="110"/>
          <w:sz w:val="12"/>
        </w:rPr>
        <w:t> earthquake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detection</w:t>
      </w:r>
      <w:r>
        <w:rPr>
          <w:spacing w:val="-2"/>
          <w:w w:val="110"/>
          <w:sz w:val="12"/>
        </w:rPr>
        <w:t> and phase picking. Nat. Commun. 11 (1), 3952. </w:t>
      </w:r>
      <w:hyperlink r:id="rId61">
        <w:r>
          <w:rPr>
            <w:color w:val="007FAC"/>
            <w:spacing w:val="-2"/>
            <w:w w:val="110"/>
            <w:sz w:val="12"/>
          </w:rPr>
          <w:t>https://doi.org/10.1038/</w:t>
        </w:r>
      </w:hyperlink>
      <w:r>
        <w:rPr>
          <w:color w:val="007FAC"/>
          <w:spacing w:val="40"/>
          <w:w w:val="110"/>
          <w:sz w:val="12"/>
        </w:rPr>
        <w:t> </w:t>
      </w:r>
      <w:hyperlink r:id="rId61">
        <w:r>
          <w:rPr>
            <w:color w:val="007FAC"/>
            <w:spacing w:val="-2"/>
            <w:w w:val="110"/>
            <w:sz w:val="12"/>
          </w:rPr>
          <w:t>s41467-020-17591-w</w:t>
        </w:r>
      </w:hyperlink>
      <w:r>
        <w:rPr>
          <w:spacing w:val="-2"/>
          <w:w w:val="110"/>
          <w:sz w:val="12"/>
        </w:rPr>
        <w:t>.</w:t>
      </w:r>
    </w:p>
    <w:p>
      <w:pPr>
        <w:spacing w:line="278" w:lineRule="auto" w:before="2"/>
        <w:ind w:left="350" w:right="0" w:hanging="240"/>
        <w:jc w:val="left"/>
        <w:rPr>
          <w:sz w:val="12"/>
        </w:rPr>
      </w:pPr>
      <w:bookmarkStart w:name="_bookmark43" w:id="66"/>
      <w:bookmarkEnd w:id="66"/>
      <w:r>
        <w:rPr/>
      </w:r>
      <w:r>
        <w:rPr>
          <w:w w:val="105"/>
          <w:sz w:val="12"/>
        </w:rPr>
        <w:t>Park, Y.,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Mousavi,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S.M.,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Zhu, W.,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Ellsworth, W.L.,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Beroza,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G.C., 2020.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Machine-learning-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based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analysis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guy-greenbrier,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Arkansas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earthquakes: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tale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two</w:t>
      </w:r>
      <w:r>
        <w:rPr>
          <w:spacing w:val="5"/>
          <w:w w:val="105"/>
          <w:sz w:val="12"/>
        </w:rPr>
        <w:t> </w:t>
      </w:r>
      <w:r>
        <w:rPr>
          <w:spacing w:val="-2"/>
          <w:w w:val="105"/>
          <w:sz w:val="12"/>
        </w:rPr>
        <w:t>sequences.</w:t>
      </w:r>
    </w:p>
    <w:p>
      <w:pPr>
        <w:spacing w:line="280" w:lineRule="auto" w:before="115"/>
        <w:ind w:left="351" w:right="149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Geophys. Res. Lett. 47 (6), e2020GL087032.</w:t>
      </w:r>
      <w:r>
        <w:rPr>
          <w:w w:val="105"/>
          <w:sz w:val="12"/>
        </w:rPr>
        <w:t> </w:t>
      </w:r>
      <w:hyperlink r:id="rId62">
        <w:r>
          <w:rPr>
            <w:color w:val="007FAC"/>
            <w:w w:val="105"/>
            <w:sz w:val="12"/>
          </w:rPr>
          <w:t>https://doi.org/10.1029/</w:t>
        </w:r>
      </w:hyperlink>
      <w:r>
        <w:rPr>
          <w:color w:val="007FAC"/>
          <w:spacing w:val="40"/>
          <w:w w:val="105"/>
          <w:sz w:val="12"/>
        </w:rPr>
        <w:t> </w:t>
      </w:r>
      <w:hyperlink r:id="rId62">
        <w:r>
          <w:rPr>
            <w:color w:val="007FAC"/>
            <w:spacing w:val="-2"/>
            <w:w w:val="105"/>
            <w:sz w:val="12"/>
          </w:rPr>
          <w:t>2020GL087032</w:t>
        </w:r>
      </w:hyperlink>
      <w:r>
        <w:rPr>
          <w:spacing w:val="-2"/>
          <w:w w:val="105"/>
          <w:sz w:val="12"/>
        </w:rPr>
        <w:t>.</w:t>
      </w:r>
    </w:p>
    <w:p>
      <w:pPr>
        <w:spacing w:line="280" w:lineRule="auto" w:before="0"/>
        <w:ind w:left="351" w:right="151" w:hanging="240"/>
        <w:jc w:val="left"/>
        <w:rPr>
          <w:sz w:val="12"/>
        </w:rPr>
      </w:pPr>
      <w:bookmarkStart w:name="_bookmark44" w:id="67"/>
      <w:bookmarkEnd w:id="67"/>
      <w:r>
        <w:rPr/>
      </w:r>
      <w:r>
        <w:rPr>
          <w:w w:val="105"/>
          <w:sz w:val="12"/>
        </w:rPr>
        <w:t>Perol,</w:t>
      </w:r>
      <w:r>
        <w:rPr>
          <w:w w:val="105"/>
          <w:sz w:val="12"/>
        </w:rPr>
        <w:t> T., Gharbi,</w:t>
      </w:r>
      <w:r>
        <w:rPr>
          <w:w w:val="105"/>
          <w:sz w:val="12"/>
        </w:rPr>
        <w:t> M., Denolle, M., 2018. Convolutional</w:t>
      </w:r>
      <w:r>
        <w:rPr>
          <w:w w:val="105"/>
          <w:sz w:val="12"/>
        </w:rPr>
        <w:t> neural network</w:t>
      </w:r>
      <w:r>
        <w:rPr>
          <w:w w:val="105"/>
          <w:sz w:val="12"/>
        </w:rPr>
        <w:t> for </w:t>
      </w:r>
      <w:r>
        <w:rPr>
          <w:w w:val="105"/>
          <w:sz w:val="12"/>
        </w:rPr>
        <w:t>earthquake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detection</w:t>
      </w:r>
      <w:r>
        <w:rPr>
          <w:w w:val="105"/>
          <w:sz w:val="12"/>
        </w:rPr>
        <w:t> and location.</w:t>
      </w:r>
      <w:r>
        <w:rPr>
          <w:w w:val="105"/>
          <w:sz w:val="12"/>
        </w:rPr>
        <w:t> Sci. Adv. 4 (2), e1700578. </w:t>
      </w:r>
      <w:hyperlink r:id="rId63">
        <w:r>
          <w:rPr>
            <w:color w:val="007FAC"/>
            <w:w w:val="105"/>
            <w:sz w:val="12"/>
          </w:rPr>
          <w:t>https://doi.org/10.1126/</w:t>
        </w:r>
      </w:hyperlink>
      <w:r>
        <w:rPr>
          <w:color w:val="007FAC"/>
          <w:spacing w:val="80"/>
          <w:w w:val="107"/>
          <w:sz w:val="12"/>
        </w:rPr>
        <w:t> </w:t>
      </w:r>
      <w:bookmarkStart w:name="_bookmark45" w:id="68"/>
      <w:bookmarkEnd w:id="68"/>
      <w:r>
        <w:rPr>
          <w:color w:val="007FAC"/>
          <w:w w:val="107"/>
          <w:sz w:val="12"/>
        </w:rPr>
      </w:r>
      <w:hyperlink r:id="rId63">
        <w:r>
          <w:rPr>
            <w:color w:val="007FAC"/>
            <w:spacing w:val="-2"/>
            <w:w w:val="105"/>
            <w:sz w:val="12"/>
          </w:rPr>
          <w:t>sciadv.1700578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0"/>
        <w:ind w:left="351" w:right="149" w:hanging="240"/>
        <w:jc w:val="left"/>
        <w:rPr>
          <w:sz w:val="12"/>
        </w:rPr>
      </w:pPr>
      <w:r>
        <w:rPr>
          <w:w w:val="105"/>
          <w:sz w:val="12"/>
        </w:rPr>
        <w:t>Pyle, M.L., Walter, W.R., 2019. Investigating the effectiveness of P/S amplitude ratios </w:t>
      </w:r>
      <w:r>
        <w:rPr>
          <w:w w:val="105"/>
          <w:sz w:val="12"/>
        </w:rPr>
        <w:t>for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local distance event discrimination.</w:t>
      </w:r>
      <w:r>
        <w:rPr>
          <w:w w:val="105"/>
          <w:sz w:val="12"/>
        </w:rPr>
        <w:t> Bull. Seismol.</w:t>
      </w:r>
      <w:r>
        <w:rPr>
          <w:w w:val="105"/>
          <w:sz w:val="12"/>
        </w:rPr>
        <w:t> Soc. Am. 109 (3), 1071</w:t>
      </w:r>
      <w:r>
        <w:rPr>
          <w:rFonts w:ascii="Arial" w:hAnsi="Arial"/>
          <w:w w:val="105"/>
          <w:sz w:val="12"/>
        </w:rPr>
        <w:t>–</w:t>
      </w:r>
      <w:r>
        <w:rPr>
          <w:w w:val="105"/>
          <w:sz w:val="12"/>
        </w:rPr>
        <w:t>1081.</w:t>
      </w:r>
      <w:r>
        <w:rPr>
          <w:spacing w:val="80"/>
          <w:w w:val="114"/>
          <w:sz w:val="12"/>
        </w:rPr>
        <w:t> </w:t>
      </w:r>
      <w:bookmarkStart w:name="_bookmark46" w:id="69"/>
      <w:bookmarkEnd w:id="69"/>
      <w:r>
        <w:rPr>
          <w:w w:val="114"/>
          <w:sz w:val="12"/>
        </w:rPr>
      </w:r>
      <w:hyperlink r:id="rId64">
        <w:r>
          <w:rPr>
            <w:color w:val="007FAC"/>
            <w:spacing w:val="-2"/>
            <w:w w:val="105"/>
            <w:sz w:val="12"/>
          </w:rPr>
          <w:t>https://doi.org/10.1785/0120180256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1"/>
        <w:ind w:left="351" w:right="151" w:hanging="240"/>
        <w:jc w:val="left"/>
        <w:rPr>
          <w:sz w:val="12"/>
        </w:rPr>
      </w:pPr>
      <w:r>
        <w:rPr>
          <w:w w:val="105"/>
          <w:sz w:val="12"/>
        </w:rPr>
        <w:t>Ross,</w:t>
      </w:r>
      <w:r>
        <w:rPr>
          <w:w w:val="105"/>
          <w:sz w:val="12"/>
        </w:rPr>
        <w:t> Z.E., Meier, M., Hauksson, E., Heaton,</w:t>
      </w:r>
      <w:r>
        <w:rPr>
          <w:w w:val="105"/>
          <w:sz w:val="12"/>
        </w:rPr>
        <w:t> T.H., 2018. Generalized seismic phase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detection with deep learning. Bull. Seismol. Soc. Am. 108 (5A), 2894</w:t>
      </w:r>
      <w:r>
        <w:rPr>
          <w:rFonts w:ascii="Arial" w:hAnsi="Arial"/>
          <w:w w:val="105"/>
          <w:sz w:val="12"/>
        </w:rPr>
        <w:t>–</w:t>
      </w:r>
      <w:r>
        <w:rPr>
          <w:w w:val="105"/>
          <w:sz w:val="12"/>
        </w:rPr>
        <w:t>2901. </w:t>
      </w:r>
      <w:hyperlink r:id="rId65">
        <w:r>
          <w:rPr>
            <w:color w:val="007FAC"/>
            <w:w w:val="105"/>
            <w:sz w:val="12"/>
          </w:rPr>
          <w:t>https://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7" w:id="70"/>
      <w:bookmarkEnd w:id="70"/>
      <w:r>
        <w:rPr>
          <w:color w:val="007FAC"/>
          <w:w w:val="103"/>
          <w:sz w:val="12"/>
        </w:rPr>
      </w:r>
      <w:hyperlink r:id="rId65">
        <w:r>
          <w:rPr>
            <w:color w:val="007FAC"/>
            <w:spacing w:val="-2"/>
            <w:w w:val="105"/>
            <w:sz w:val="12"/>
          </w:rPr>
          <w:t>doi.org/10.1785/0120180080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1"/>
        <w:ind w:left="351" w:right="151" w:hanging="240"/>
        <w:jc w:val="left"/>
        <w:rPr>
          <w:sz w:val="12"/>
        </w:rPr>
      </w:pPr>
      <w:r>
        <w:rPr>
          <w:w w:val="105"/>
          <w:sz w:val="12"/>
        </w:rPr>
        <w:t>Rouet-Leduc,</w:t>
      </w:r>
      <w:r>
        <w:rPr>
          <w:w w:val="105"/>
          <w:sz w:val="12"/>
        </w:rPr>
        <w:t> B., Hulbert,</w:t>
      </w:r>
      <w:r>
        <w:rPr>
          <w:w w:val="105"/>
          <w:sz w:val="12"/>
        </w:rPr>
        <w:t> C., Lubbers, N.,</w:t>
      </w:r>
      <w:r>
        <w:rPr>
          <w:w w:val="105"/>
          <w:sz w:val="12"/>
        </w:rPr>
        <w:t> Barros, K., Humphreys,</w:t>
      </w:r>
      <w:r>
        <w:rPr>
          <w:w w:val="105"/>
          <w:sz w:val="12"/>
        </w:rPr>
        <w:t> C.J., Johnson, P.A.,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2017. Machine learning predicts laboratory earthquakes. Geophys. Res. Lett. 44 </w:t>
      </w:r>
      <w:r>
        <w:rPr>
          <w:w w:val="105"/>
          <w:sz w:val="12"/>
        </w:rPr>
        <w:t>(18),</w:t>
      </w:r>
      <w:r>
        <w:rPr>
          <w:spacing w:val="40"/>
          <w:w w:val="105"/>
          <w:sz w:val="12"/>
        </w:rPr>
        <w:t> </w:t>
      </w:r>
      <w:bookmarkStart w:name="_bookmark48" w:id="71"/>
      <w:bookmarkEnd w:id="71"/>
      <w:r>
        <w:rPr>
          <w:w w:val="105"/>
          <w:sz w:val="12"/>
        </w:rPr>
        <w:t>9276</w:t>
      </w:r>
      <w:r>
        <w:rPr>
          <w:rFonts w:ascii="Arial" w:hAnsi="Arial"/>
          <w:w w:val="105"/>
          <w:sz w:val="12"/>
        </w:rPr>
        <w:t>–</w:t>
      </w:r>
      <w:r>
        <w:rPr>
          <w:w w:val="105"/>
          <w:sz w:val="12"/>
        </w:rPr>
        <w:t>9282.</w:t>
      </w:r>
      <w:r>
        <w:rPr>
          <w:w w:val="105"/>
          <w:sz w:val="12"/>
        </w:rPr>
        <w:t> </w:t>
      </w:r>
      <w:hyperlink r:id="rId66">
        <w:r>
          <w:rPr>
            <w:color w:val="007FAC"/>
            <w:w w:val="105"/>
            <w:sz w:val="12"/>
          </w:rPr>
          <w:t>https://doi.org/10.1002/2017GL074677</w:t>
        </w:r>
      </w:hyperlink>
      <w:r>
        <w:rPr>
          <w:w w:val="105"/>
          <w:sz w:val="12"/>
        </w:rPr>
        <w:t>.</w:t>
      </w:r>
    </w:p>
    <w:p>
      <w:pPr>
        <w:spacing w:line="276" w:lineRule="auto" w:before="0"/>
        <w:ind w:left="351" w:right="151" w:hanging="240"/>
        <w:jc w:val="left"/>
        <w:rPr>
          <w:sz w:val="12"/>
        </w:rPr>
      </w:pPr>
      <w:r>
        <w:rPr>
          <w:w w:val="105"/>
          <w:sz w:val="12"/>
        </w:rPr>
        <w:t>Saad,</w:t>
      </w:r>
      <w:r>
        <w:rPr>
          <w:w w:val="105"/>
          <w:sz w:val="12"/>
        </w:rPr>
        <w:t> O.M., Chen, Y., 2020. Deep denoising</w:t>
      </w:r>
      <w:r>
        <w:rPr>
          <w:w w:val="105"/>
          <w:sz w:val="12"/>
        </w:rPr>
        <w:t> autoencoder for seismic random</w:t>
      </w:r>
      <w:r>
        <w:rPr>
          <w:w w:val="105"/>
          <w:sz w:val="12"/>
        </w:rPr>
        <w:t> noise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attenuation.</w:t>
      </w:r>
      <w:r>
        <w:rPr>
          <w:w w:val="105"/>
          <w:sz w:val="12"/>
        </w:rPr>
        <w:t> Geophysics</w:t>
      </w:r>
      <w:r>
        <w:rPr>
          <w:w w:val="105"/>
          <w:sz w:val="12"/>
        </w:rPr>
        <w:t> 85 (4), V367</w:t>
      </w:r>
      <w:r>
        <w:rPr>
          <w:rFonts w:ascii="Arial" w:hAnsi="Arial"/>
          <w:w w:val="105"/>
          <w:sz w:val="12"/>
        </w:rPr>
        <w:t>–</w:t>
      </w:r>
      <w:r>
        <w:rPr>
          <w:w w:val="105"/>
          <w:sz w:val="12"/>
        </w:rPr>
        <w:t>V376. </w:t>
      </w:r>
      <w:hyperlink r:id="rId67">
        <w:r>
          <w:rPr>
            <w:color w:val="007FAC"/>
            <w:w w:val="105"/>
            <w:sz w:val="12"/>
          </w:rPr>
          <w:t>https://doi.org/10.1190/geo2019-</w:t>
        </w:r>
      </w:hyperlink>
    </w:p>
    <w:p>
      <w:pPr>
        <w:spacing w:before="2"/>
        <w:ind w:left="351" w:right="0" w:firstLine="0"/>
        <w:jc w:val="left"/>
        <w:rPr>
          <w:sz w:val="12"/>
        </w:rPr>
      </w:pPr>
      <w:bookmarkStart w:name="_bookmark49" w:id="72"/>
      <w:bookmarkEnd w:id="72"/>
      <w:r>
        <w:rPr/>
      </w:r>
      <w:hyperlink r:id="rId67">
        <w:r>
          <w:rPr>
            <w:color w:val="007FAC"/>
            <w:spacing w:val="-2"/>
            <w:w w:val="105"/>
            <w:sz w:val="12"/>
          </w:rPr>
          <w:t>0468.1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24"/>
        <w:ind w:left="351" w:right="151" w:hanging="240"/>
        <w:jc w:val="left"/>
        <w:rPr>
          <w:sz w:val="12"/>
        </w:rPr>
      </w:pPr>
      <w:r>
        <w:rPr>
          <w:w w:val="105"/>
          <w:sz w:val="12"/>
        </w:rPr>
        <w:t>Shin,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H.-C.,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Roth,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H.R.,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Gao,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M.,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Lu,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L.,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Xu,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Z.,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Nogues,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I.,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et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al.,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2016.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Deep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convolutional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neural</w:t>
      </w:r>
      <w:r>
        <w:rPr>
          <w:w w:val="105"/>
          <w:sz w:val="12"/>
        </w:rPr>
        <w:t> networks for computer-aided detection:</w:t>
      </w:r>
      <w:r>
        <w:rPr>
          <w:w w:val="105"/>
          <w:sz w:val="12"/>
        </w:rPr>
        <w:t> CNN architectures,</w:t>
      </w:r>
      <w:r>
        <w:rPr>
          <w:w w:val="105"/>
          <w:sz w:val="12"/>
        </w:rPr>
        <w:t> dataset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characteristics</w:t>
      </w:r>
      <w:r>
        <w:rPr>
          <w:w w:val="105"/>
          <w:sz w:val="12"/>
        </w:rPr>
        <w:t> and</w:t>
      </w:r>
      <w:r>
        <w:rPr>
          <w:w w:val="105"/>
          <w:sz w:val="12"/>
        </w:rPr>
        <w:t> transfer learning.</w:t>
      </w:r>
      <w:r>
        <w:rPr>
          <w:w w:val="105"/>
          <w:sz w:val="12"/>
        </w:rPr>
        <w:t> IEEE Trans. Med. Imag. 35 (5), 1285</w:t>
      </w:r>
      <w:r>
        <w:rPr>
          <w:rFonts w:ascii="Arial" w:hAnsi="Arial"/>
          <w:w w:val="105"/>
          <w:sz w:val="12"/>
        </w:rPr>
        <w:t>–</w:t>
      </w:r>
      <w:r>
        <w:rPr>
          <w:w w:val="105"/>
          <w:sz w:val="12"/>
        </w:rPr>
        <w:t>1298.</w:t>
      </w:r>
      <w:r>
        <w:rPr>
          <w:spacing w:val="40"/>
          <w:w w:val="110"/>
          <w:sz w:val="12"/>
        </w:rPr>
        <w:t> </w:t>
      </w:r>
      <w:bookmarkStart w:name="_bookmark50" w:id="73"/>
      <w:bookmarkEnd w:id="73"/>
      <w:r>
        <w:rPr>
          <w:w w:val="110"/>
          <w:sz w:val="12"/>
        </w:rPr>
      </w:r>
      <w:hyperlink r:id="rId68">
        <w:r>
          <w:rPr>
            <w:color w:val="007FAC"/>
            <w:spacing w:val="-2"/>
            <w:w w:val="105"/>
            <w:sz w:val="12"/>
          </w:rPr>
          <w:t>https://doi.org/10.1109/TMI.2016.2528162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2"/>
        <w:ind w:left="350" w:right="151" w:hanging="240"/>
        <w:jc w:val="left"/>
        <w:rPr>
          <w:sz w:val="12"/>
        </w:rPr>
      </w:pPr>
      <w:r>
        <w:rPr>
          <w:w w:val="105"/>
          <w:sz w:val="12"/>
        </w:rPr>
        <w:t>Snelson,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C.M.,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Abbott,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R.E.,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Broome,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S.T.,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Mellors,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R.J.,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Patton,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H.J.,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Sussman,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A.J.,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et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al.,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2013. Chemical explosion</w:t>
      </w:r>
      <w:r>
        <w:rPr>
          <w:w w:val="105"/>
          <w:sz w:val="12"/>
        </w:rPr>
        <w:t> experiments</w:t>
      </w:r>
      <w:r>
        <w:rPr>
          <w:w w:val="105"/>
          <w:sz w:val="12"/>
        </w:rPr>
        <w:t> to improve nuclear test monitoring.</w:t>
      </w:r>
      <w:r>
        <w:rPr>
          <w:w w:val="105"/>
          <w:sz w:val="12"/>
        </w:rPr>
        <w:t> Eos,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Transactions</w:t>
      </w:r>
      <w:r>
        <w:rPr>
          <w:w w:val="105"/>
          <w:sz w:val="12"/>
        </w:rPr>
        <w:t> American Geophysical Union 94 (27), 237</w:t>
      </w:r>
      <w:r>
        <w:rPr>
          <w:rFonts w:ascii="Arial" w:hAnsi="Arial"/>
          <w:w w:val="105"/>
          <w:sz w:val="12"/>
        </w:rPr>
        <w:t>–</w:t>
      </w:r>
      <w:r>
        <w:rPr>
          <w:w w:val="105"/>
          <w:sz w:val="12"/>
        </w:rPr>
        <w:t>239. </w:t>
      </w:r>
      <w:hyperlink r:id="rId69">
        <w:r>
          <w:rPr>
            <w:color w:val="007FAC"/>
            <w:w w:val="105"/>
            <w:sz w:val="12"/>
          </w:rPr>
          <w:t>https://doi.org/</w:t>
        </w:r>
      </w:hyperlink>
      <w:r>
        <w:rPr>
          <w:color w:val="007FAC"/>
          <w:spacing w:val="40"/>
          <w:w w:val="105"/>
          <w:sz w:val="12"/>
        </w:rPr>
        <w:t> </w:t>
      </w:r>
      <w:hyperlink r:id="rId69">
        <w:r>
          <w:rPr>
            <w:color w:val="007FAC"/>
            <w:spacing w:val="-2"/>
            <w:w w:val="105"/>
            <w:sz w:val="12"/>
          </w:rPr>
          <w:t>10.1002/2013EO270002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3"/>
        <w:ind w:left="350" w:right="151" w:hanging="240"/>
        <w:jc w:val="left"/>
        <w:rPr>
          <w:sz w:val="12"/>
        </w:rPr>
      </w:pPr>
      <w:bookmarkStart w:name="_bookmark51" w:id="74"/>
      <w:bookmarkEnd w:id="74"/>
      <w:r>
        <w:rPr/>
      </w:r>
      <w:r>
        <w:rPr>
          <w:w w:val="105"/>
          <w:sz w:val="12"/>
        </w:rPr>
        <w:t>Snover,</w:t>
      </w:r>
      <w:r>
        <w:rPr>
          <w:w w:val="105"/>
          <w:sz w:val="12"/>
        </w:rPr>
        <w:t> D., Johnson, C.W.,</w:t>
      </w:r>
      <w:r>
        <w:rPr>
          <w:w w:val="105"/>
          <w:sz w:val="12"/>
        </w:rPr>
        <w:t> Bianco, M.J., Gerstoft,</w:t>
      </w:r>
      <w:r>
        <w:rPr>
          <w:w w:val="105"/>
          <w:sz w:val="12"/>
        </w:rPr>
        <w:t> P., 2021. Deep clustering</w:t>
      </w:r>
      <w:r>
        <w:rPr>
          <w:w w:val="105"/>
          <w:sz w:val="12"/>
        </w:rPr>
        <w:t> to identify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sources of urban seismic noise in Long Beach, California. Seismol Res. Lett. 92 </w:t>
      </w:r>
      <w:r>
        <w:rPr>
          <w:w w:val="105"/>
          <w:sz w:val="12"/>
        </w:rPr>
        <w:t>(2A),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1011</w:t>
      </w:r>
      <w:r>
        <w:rPr>
          <w:rFonts w:ascii="Arial" w:hAnsi="Arial"/>
          <w:w w:val="105"/>
          <w:sz w:val="12"/>
        </w:rPr>
        <w:t>–</w:t>
      </w:r>
      <w:r>
        <w:rPr>
          <w:w w:val="105"/>
          <w:sz w:val="12"/>
        </w:rPr>
        <w:t>1022.</w:t>
      </w:r>
      <w:r>
        <w:rPr>
          <w:w w:val="105"/>
          <w:sz w:val="12"/>
        </w:rPr>
        <w:t> </w:t>
      </w:r>
      <w:hyperlink r:id="rId70">
        <w:r>
          <w:rPr>
            <w:color w:val="007FAC"/>
            <w:w w:val="105"/>
            <w:sz w:val="12"/>
          </w:rPr>
          <w:t>https://doi.org/10.1785/0220200164</w:t>
        </w:r>
      </w:hyperlink>
      <w:r>
        <w:rPr>
          <w:w w:val="105"/>
          <w:sz w:val="12"/>
        </w:rPr>
        <w:t>.</w:t>
      </w:r>
    </w:p>
    <w:p>
      <w:pPr>
        <w:spacing w:before="0"/>
        <w:ind w:left="111" w:right="0" w:firstLine="0"/>
        <w:jc w:val="left"/>
        <w:rPr>
          <w:sz w:val="12"/>
        </w:rPr>
      </w:pPr>
      <w:bookmarkStart w:name="_bookmark52" w:id="75"/>
      <w:bookmarkEnd w:id="75"/>
      <w:r>
        <w:rPr/>
      </w:r>
      <w:r>
        <w:rPr>
          <w:w w:val="105"/>
          <w:sz w:val="12"/>
        </w:rPr>
        <w:t>Spurio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Mancini,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A.,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Piras,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D.,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Ferreira,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A.M.G.,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Hobson,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M.P.,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Joachimi,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B.,</w:t>
      </w:r>
      <w:r>
        <w:rPr>
          <w:spacing w:val="4"/>
          <w:w w:val="105"/>
          <w:sz w:val="12"/>
        </w:rPr>
        <w:t> </w:t>
      </w:r>
      <w:r>
        <w:rPr>
          <w:spacing w:val="-2"/>
          <w:w w:val="105"/>
          <w:sz w:val="12"/>
        </w:rPr>
        <w:t>2021.</w:t>
      </w:r>
    </w:p>
    <w:p>
      <w:pPr>
        <w:spacing w:line="276" w:lineRule="auto" w:before="23"/>
        <w:ind w:left="350" w:right="151" w:firstLine="0"/>
        <w:jc w:val="left"/>
        <w:rPr>
          <w:sz w:val="12"/>
        </w:rPr>
      </w:pPr>
      <w:r>
        <w:rPr>
          <w:w w:val="105"/>
          <w:sz w:val="12"/>
        </w:rPr>
        <w:t>Accelerating Bayesian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microseismic event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location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deep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learning. Solid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Earth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12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(7), 1683</w:t>
      </w:r>
      <w:r>
        <w:rPr>
          <w:rFonts w:ascii="Arial" w:hAnsi="Arial"/>
          <w:w w:val="105"/>
          <w:sz w:val="12"/>
        </w:rPr>
        <w:t>–</w:t>
      </w:r>
      <w:r>
        <w:rPr>
          <w:w w:val="105"/>
          <w:sz w:val="12"/>
        </w:rPr>
        <w:t>1705. </w:t>
      </w:r>
      <w:hyperlink r:id="rId71">
        <w:r>
          <w:rPr>
            <w:color w:val="007FAC"/>
            <w:w w:val="105"/>
            <w:sz w:val="12"/>
          </w:rPr>
          <w:t>https://doi.org/10.5194/se-12-1683-2021</w:t>
        </w:r>
      </w:hyperlink>
      <w:r>
        <w:rPr>
          <w:w w:val="105"/>
          <w:sz w:val="12"/>
        </w:rPr>
        <w:t>.</w:t>
      </w:r>
    </w:p>
    <w:p>
      <w:pPr>
        <w:spacing w:line="271" w:lineRule="auto" w:before="3"/>
        <w:ind w:left="350" w:right="149" w:hanging="240"/>
        <w:jc w:val="left"/>
        <w:rPr>
          <w:sz w:val="12"/>
        </w:rPr>
      </w:pPr>
      <w:bookmarkStart w:name="_bookmark53" w:id="76"/>
      <w:bookmarkEnd w:id="76"/>
      <w:r>
        <w:rPr/>
      </w:r>
      <w:r>
        <w:rPr>
          <w:w w:val="105"/>
          <w:sz w:val="12"/>
        </w:rPr>
        <w:t>Tan, C., Sun, F.,</w:t>
      </w:r>
      <w:r>
        <w:rPr>
          <w:w w:val="105"/>
          <w:sz w:val="12"/>
        </w:rPr>
        <w:t> Kong, T., Zhang, W., Yang, C., Liu, C., 2018. A survey on deep transfer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learning.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In: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K</w:t>
      </w:r>
      <w:r>
        <w:rPr>
          <w:rFonts w:ascii="Trebuchet MS" w:hAnsi="Trebuchet MS"/>
          <w:w w:val="105"/>
          <w:sz w:val="12"/>
        </w:rPr>
        <w:t>ů</w:t>
      </w:r>
      <w:r>
        <w:rPr>
          <w:w w:val="105"/>
          <w:sz w:val="12"/>
        </w:rPr>
        <w:t>rkov</w:t>
      </w:r>
      <w:r>
        <w:rPr>
          <w:rFonts w:ascii="Aroania" w:hAnsi="Aroania"/>
          <w:w w:val="105"/>
          <w:position w:val="1"/>
          <w:sz w:val="12"/>
        </w:rPr>
        <w:t>´</w:t>
      </w:r>
      <w:r>
        <w:rPr>
          <w:w w:val="105"/>
          <w:sz w:val="12"/>
        </w:rPr>
        <w:t>a,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V.,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Manolopoulos,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Y.,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Hammer,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B.,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Iliadis,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L.,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Maglogiannis,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I.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(Eds.), Arti</w:t>
      </w:r>
      <w:r>
        <w:rPr>
          <w:rFonts w:ascii="Times New Roman" w:hAnsi="Times New Roman"/>
          <w:w w:val="105"/>
          <w:sz w:val="12"/>
        </w:rPr>
        <w:t>fi</w:t>
      </w:r>
      <w:r>
        <w:rPr>
          <w:w w:val="105"/>
          <w:sz w:val="12"/>
        </w:rPr>
        <w:t>cial</w:t>
      </w:r>
      <w:r>
        <w:rPr>
          <w:w w:val="105"/>
          <w:sz w:val="12"/>
        </w:rPr>
        <w:t> Neural Networks and</w:t>
      </w:r>
      <w:r>
        <w:rPr>
          <w:w w:val="105"/>
          <w:sz w:val="12"/>
        </w:rPr>
        <w:t> Machine Learning </w:t>
      </w:r>
      <w:r>
        <w:rPr>
          <w:rFonts w:ascii="Arial" w:hAnsi="Arial"/>
          <w:w w:val="105"/>
          <w:sz w:val="12"/>
        </w:rPr>
        <w:t>– </w:t>
      </w:r>
      <w:r>
        <w:rPr>
          <w:w w:val="105"/>
          <w:sz w:val="12"/>
        </w:rPr>
        <w:t>ICANN 2018. Springer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International</w:t>
      </w:r>
      <w:r>
        <w:rPr>
          <w:w w:val="105"/>
          <w:sz w:val="12"/>
        </w:rPr>
        <w:t> Publishing, Cham, pp. 270</w:t>
      </w:r>
      <w:r>
        <w:rPr>
          <w:rFonts w:ascii="Arial" w:hAnsi="Arial"/>
          <w:w w:val="105"/>
          <w:sz w:val="12"/>
        </w:rPr>
        <w:t>–</w:t>
      </w:r>
      <w:r>
        <w:rPr>
          <w:w w:val="105"/>
          <w:sz w:val="12"/>
        </w:rPr>
        <w:t>279. </w:t>
      </w:r>
      <w:hyperlink r:id="rId72">
        <w:r>
          <w:rPr>
            <w:color w:val="007FAC"/>
            <w:w w:val="105"/>
            <w:sz w:val="12"/>
          </w:rPr>
          <w:t>https://doi.org/10.1007/978-3-030-</w:t>
        </w:r>
      </w:hyperlink>
      <w:r>
        <w:rPr>
          <w:color w:val="007FAC"/>
          <w:spacing w:val="40"/>
          <w:w w:val="105"/>
          <w:sz w:val="12"/>
        </w:rPr>
        <w:t> </w:t>
      </w:r>
      <w:hyperlink r:id="rId72">
        <w:r>
          <w:rPr>
            <w:color w:val="007FAC"/>
            <w:spacing w:val="-2"/>
            <w:w w:val="105"/>
            <w:sz w:val="12"/>
          </w:rPr>
          <w:t>01424-7_27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3"/>
        <w:ind w:left="350" w:right="149" w:hanging="240"/>
        <w:jc w:val="left"/>
        <w:rPr>
          <w:sz w:val="12"/>
        </w:rPr>
      </w:pPr>
      <w:bookmarkStart w:name="_bookmark54" w:id="77"/>
      <w:bookmarkEnd w:id="77"/>
      <w:r>
        <w:rPr/>
      </w:r>
      <w:r>
        <w:rPr>
          <w:sz w:val="12"/>
        </w:rPr>
        <w:t>Tibi,</w:t>
      </w:r>
      <w:r>
        <w:rPr>
          <w:spacing w:val="18"/>
          <w:sz w:val="12"/>
        </w:rPr>
        <w:t> </w:t>
      </w:r>
      <w:r>
        <w:rPr>
          <w:sz w:val="12"/>
        </w:rPr>
        <w:t>R.,</w:t>
      </w:r>
      <w:r>
        <w:rPr>
          <w:spacing w:val="18"/>
          <w:sz w:val="12"/>
        </w:rPr>
        <w:t> </w:t>
      </w:r>
      <w:r>
        <w:rPr>
          <w:sz w:val="12"/>
        </w:rPr>
        <w:t>Hammond,</w:t>
      </w:r>
      <w:r>
        <w:rPr>
          <w:spacing w:val="18"/>
          <w:sz w:val="12"/>
        </w:rPr>
        <w:t> </w:t>
      </w:r>
      <w:r>
        <w:rPr>
          <w:sz w:val="12"/>
        </w:rPr>
        <w:t>P.,</w:t>
      </w:r>
      <w:r>
        <w:rPr>
          <w:spacing w:val="18"/>
          <w:sz w:val="12"/>
        </w:rPr>
        <w:t> </w:t>
      </w:r>
      <w:r>
        <w:rPr>
          <w:sz w:val="12"/>
        </w:rPr>
        <w:t>Brogan,</w:t>
      </w:r>
      <w:r>
        <w:rPr>
          <w:spacing w:val="16"/>
          <w:sz w:val="12"/>
        </w:rPr>
        <w:t> </w:t>
      </w:r>
      <w:r>
        <w:rPr>
          <w:sz w:val="12"/>
        </w:rPr>
        <w:t>R.,</w:t>
      </w:r>
      <w:r>
        <w:rPr>
          <w:spacing w:val="18"/>
          <w:sz w:val="12"/>
        </w:rPr>
        <w:t> </w:t>
      </w:r>
      <w:r>
        <w:rPr>
          <w:sz w:val="12"/>
        </w:rPr>
        <w:t>Young,</w:t>
      </w:r>
      <w:r>
        <w:rPr>
          <w:spacing w:val="19"/>
          <w:sz w:val="12"/>
        </w:rPr>
        <w:t> </w:t>
      </w:r>
      <w:r>
        <w:rPr>
          <w:sz w:val="12"/>
        </w:rPr>
        <w:t>C.J.,</w:t>
      </w:r>
      <w:r>
        <w:rPr>
          <w:spacing w:val="18"/>
          <w:sz w:val="12"/>
        </w:rPr>
        <w:t> </w:t>
      </w:r>
      <w:r>
        <w:rPr>
          <w:sz w:val="12"/>
        </w:rPr>
        <w:t>Koper,</w:t>
      </w:r>
      <w:r>
        <w:rPr>
          <w:spacing w:val="18"/>
          <w:sz w:val="12"/>
        </w:rPr>
        <w:t> </w:t>
      </w:r>
      <w:r>
        <w:rPr>
          <w:sz w:val="12"/>
        </w:rPr>
        <w:t>K.,</w:t>
      </w:r>
      <w:r>
        <w:rPr>
          <w:spacing w:val="18"/>
          <w:sz w:val="12"/>
        </w:rPr>
        <w:t> </w:t>
      </w:r>
      <w:r>
        <w:rPr>
          <w:sz w:val="12"/>
        </w:rPr>
        <w:t>2021.</w:t>
      </w:r>
      <w:r>
        <w:rPr>
          <w:spacing w:val="18"/>
          <w:sz w:val="12"/>
        </w:rPr>
        <w:t> </w:t>
      </w:r>
      <w:r>
        <w:rPr>
          <w:sz w:val="12"/>
        </w:rPr>
        <w:t>Deep</w:t>
      </w:r>
      <w:r>
        <w:rPr>
          <w:spacing w:val="16"/>
          <w:sz w:val="12"/>
        </w:rPr>
        <w:t> </w:t>
      </w:r>
      <w:r>
        <w:rPr>
          <w:sz w:val="12"/>
        </w:rPr>
        <w:t>learning</w:t>
      </w:r>
      <w:r>
        <w:rPr>
          <w:spacing w:val="18"/>
          <w:sz w:val="12"/>
        </w:rPr>
        <w:t> </w:t>
      </w:r>
      <w:r>
        <w:rPr>
          <w:sz w:val="12"/>
        </w:rPr>
        <w:t>denoising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applied to regional distance seismic data in Utah. Bull. Seismol.</w:t>
      </w:r>
      <w:r>
        <w:rPr>
          <w:w w:val="110"/>
          <w:sz w:val="12"/>
        </w:rPr>
        <w:t> Soc. Am. 111 (2),</w:t>
      </w:r>
      <w:r>
        <w:rPr>
          <w:spacing w:val="40"/>
          <w:w w:val="110"/>
          <w:sz w:val="12"/>
        </w:rPr>
        <w:t> </w:t>
      </w:r>
      <w:bookmarkStart w:name="_bookmark55" w:id="78"/>
      <w:bookmarkEnd w:id="78"/>
      <w:r>
        <w:rPr>
          <w:w w:val="110"/>
          <w:sz w:val="12"/>
        </w:rPr>
        <w:t>775</w:t>
      </w:r>
      <w:r>
        <w:rPr>
          <w:rFonts w:ascii="Arial" w:hAnsi="Arial"/>
          <w:w w:val="110"/>
          <w:sz w:val="12"/>
        </w:rPr>
        <w:t>–</w:t>
      </w:r>
      <w:r>
        <w:rPr>
          <w:w w:val="110"/>
          <w:sz w:val="12"/>
        </w:rPr>
        <w:t>790. </w:t>
      </w:r>
      <w:hyperlink r:id="rId73">
        <w:r>
          <w:rPr>
            <w:color w:val="007FAC"/>
            <w:w w:val="110"/>
            <w:sz w:val="12"/>
          </w:rPr>
          <w:t>https://doi.org/10.1785/0120200292</w:t>
        </w:r>
      </w:hyperlink>
      <w:r>
        <w:rPr>
          <w:w w:val="110"/>
          <w:sz w:val="12"/>
        </w:rPr>
        <w:t>.</w:t>
      </w:r>
    </w:p>
    <w:p>
      <w:pPr>
        <w:spacing w:line="280" w:lineRule="auto" w:before="1"/>
        <w:ind w:left="350" w:right="149" w:hanging="240"/>
        <w:jc w:val="both"/>
        <w:rPr>
          <w:sz w:val="12"/>
        </w:rPr>
      </w:pPr>
      <w:r>
        <w:rPr>
          <w:w w:val="105"/>
          <w:sz w:val="12"/>
        </w:rPr>
        <w:t>Wang,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R.,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Schmandt,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B.,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Zhang,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M.,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Glasgow,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M.,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Kiser,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E.,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Rysanek,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S.,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Stairs,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R.,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2020a.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Injection-induced earthquakes on complex fault zones of the raton basin illuminated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by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machine-learning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phase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picker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dense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nodal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array.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Geophys.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Res.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Lett.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47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(14),</w:t>
      </w:r>
      <w:r>
        <w:rPr>
          <w:spacing w:val="40"/>
          <w:w w:val="105"/>
          <w:sz w:val="12"/>
        </w:rPr>
        <w:t> </w:t>
      </w:r>
      <w:bookmarkStart w:name="_bookmark56" w:id="79"/>
      <w:bookmarkEnd w:id="79"/>
      <w:r>
        <w:rPr>
          <w:w w:val="105"/>
          <w:sz w:val="12"/>
        </w:rPr>
        <w:t>e2020GL088168.</w:t>
      </w:r>
      <w:r>
        <w:rPr>
          <w:w w:val="105"/>
          <w:sz w:val="12"/>
        </w:rPr>
        <w:t> </w:t>
      </w:r>
      <w:hyperlink r:id="rId74">
        <w:r>
          <w:rPr>
            <w:color w:val="007FAC"/>
            <w:w w:val="105"/>
            <w:sz w:val="12"/>
          </w:rPr>
          <w:t>https://doi.org/10.1029/2020GL088168</w:t>
        </w:r>
      </w:hyperlink>
      <w:r>
        <w:rPr>
          <w:w w:val="105"/>
          <w:sz w:val="12"/>
        </w:rPr>
        <w:t>.</w:t>
      </w:r>
    </w:p>
    <w:p>
      <w:pPr>
        <w:spacing w:line="280" w:lineRule="auto" w:before="0"/>
        <w:ind w:left="350" w:right="150" w:hanging="240"/>
        <w:jc w:val="both"/>
        <w:rPr>
          <w:sz w:val="12"/>
        </w:rPr>
      </w:pPr>
      <w:r>
        <w:rPr>
          <w:w w:val="105"/>
          <w:sz w:val="12"/>
        </w:rPr>
        <w:t>Wang,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R.,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Schmandt,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B.,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Kiser,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E.,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2020b.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Seismic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discrimination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controlled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explosions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earthquakes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near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mount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St.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Helens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using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P/S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ratios.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J.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Geophys.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Res.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Solid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Earth</w:t>
      </w:r>
      <w:r>
        <w:rPr>
          <w:spacing w:val="40"/>
          <w:w w:val="105"/>
          <w:sz w:val="12"/>
        </w:rPr>
        <w:t> </w:t>
      </w:r>
      <w:bookmarkStart w:name="_bookmark57" w:id="80"/>
      <w:bookmarkEnd w:id="80"/>
      <w:r>
        <w:rPr>
          <w:w w:val="105"/>
          <w:sz w:val="12"/>
        </w:rPr>
        <w:t>125</w:t>
      </w:r>
      <w:r>
        <w:rPr>
          <w:w w:val="105"/>
          <w:sz w:val="12"/>
        </w:rPr>
        <w:t> (10), e2020JB020338. </w:t>
      </w:r>
      <w:hyperlink r:id="rId75">
        <w:r>
          <w:rPr>
            <w:color w:val="007FAC"/>
            <w:w w:val="105"/>
            <w:sz w:val="12"/>
          </w:rPr>
          <w:t>https://doi.org/10.1029/2020JB020338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50" w:right="151" w:hanging="240"/>
        <w:jc w:val="left"/>
        <w:rPr>
          <w:sz w:val="12"/>
        </w:rPr>
      </w:pPr>
      <w:r>
        <w:rPr>
          <w:w w:val="105"/>
          <w:sz w:val="12"/>
        </w:rPr>
        <w:t>Worthington,</w:t>
      </w:r>
      <w:r>
        <w:rPr>
          <w:w w:val="105"/>
          <w:sz w:val="12"/>
        </w:rPr>
        <w:t> L.L.,</w:t>
      </w:r>
      <w:r>
        <w:rPr>
          <w:w w:val="105"/>
          <w:sz w:val="12"/>
        </w:rPr>
        <w:t> Miller, K.C., Erslev,</w:t>
      </w:r>
      <w:r>
        <w:rPr>
          <w:w w:val="105"/>
          <w:sz w:val="12"/>
        </w:rPr>
        <w:t> E.A., Anderson,</w:t>
      </w:r>
      <w:r>
        <w:rPr>
          <w:w w:val="105"/>
          <w:sz w:val="12"/>
        </w:rPr>
        <w:t> M.L., Chamberlain,</w:t>
      </w:r>
      <w:r>
        <w:rPr>
          <w:w w:val="105"/>
          <w:sz w:val="12"/>
        </w:rPr>
        <w:t> K.R.,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Sheehan, A.F.,</w:t>
      </w:r>
      <w:r>
        <w:rPr>
          <w:w w:val="105"/>
          <w:sz w:val="12"/>
        </w:rPr>
        <w:t> et al.,</w:t>
      </w:r>
      <w:r>
        <w:rPr>
          <w:w w:val="105"/>
          <w:sz w:val="12"/>
        </w:rPr>
        <w:t> 2016. Crustal structure of the Bighorn Mountains region: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precambrian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rFonts w:ascii="Times New Roman" w:hAnsi="Times New Roman"/>
          <w:w w:val="105"/>
          <w:sz w:val="12"/>
        </w:rPr>
        <w:t>fl</w:t>
      </w:r>
      <w:r>
        <w:rPr>
          <w:w w:val="105"/>
          <w:sz w:val="12"/>
        </w:rPr>
        <w:t>uence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Laramide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shortening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uplift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north-central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Wyoming.</w:t>
      </w:r>
      <w:r>
        <w:rPr>
          <w:spacing w:val="40"/>
          <w:w w:val="105"/>
          <w:sz w:val="12"/>
        </w:rPr>
        <w:t> </w:t>
      </w:r>
      <w:bookmarkStart w:name="_bookmark58" w:id="81"/>
      <w:bookmarkEnd w:id="81"/>
      <w:r>
        <w:rPr>
          <w:w w:val="105"/>
          <w:sz w:val="12"/>
        </w:rPr>
        <w:t>Tectonics</w:t>
      </w:r>
      <w:r>
        <w:rPr>
          <w:w w:val="105"/>
          <w:sz w:val="12"/>
        </w:rPr>
        <w:t> 35 (1), 208</w:t>
      </w:r>
      <w:r>
        <w:rPr>
          <w:rFonts w:ascii="Arial" w:hAnsi="Arial"/>
          <w:w w:val="105"/>
          <w:sz w:val="12"/>
        </w:rPr>
        <w:t>–</w:t>
      </w:r>
      <w:r>
        <w:rPr>
          <w:w w:val="105"/>
          <w:sz w:val="12"/>
        </w:rPr>
        <w:t>236. </w:t>
      </w:r>
      <w:hyperlink r:id="rId76">
        <w:r>
          <w:rPr>
            <w:color w:val="007FAC"/>
            <w:w w:val="105"/>
            <w:sz w:val="12"/>
          </w:rPr>
          <w:t>https://doi.org/10.1002/2015TC003840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50" w:right="170" w:hanging="240"/>
        <w:jc w:val="left"/>
        <w:rPr>
          <w:sz w:val="12"/>
        </w:rPr>
      </w:pPr>
      <w:r>
        <w:rPr>
          <w:w w:val="105"/>
          <w:sz w:val="12"/>
        </w:rPr>
        <w:t>Xing, C., Ma, L., Yang, X., 2015. Stacked</w:t>
      </w:r>
      <w:r>
        <w:rPr>
          <w:w w:val="105"/>
          <w:sz w:val="12"/>
        </w:rPr>
        <w:t> denoise</w:t>
      </w:r>
      <w:r>
        <w:rPr>
          <w:w w:val="105"/>
          <w:sz w:val="12"/>
        </w:rPr>
        <w:t> autoencoder based feature extraction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and classi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cation</w:t>
      </w:r>
      <w:r>
        <w:rPr>
          <w:w w:val="105"/>
          <w:sz w:val="12"/>
        </w:rPr>
        <w:t> for hyperspectral images.</w:t>
      </w:r>
      <w:r>
        <w:rPr>
          <w:w w:val="105"/>
          <w:sz w:val="12"/>
        </w:rPr>
        <w:t> Journal of Sensors. </w:t>
      </w:r>
      <w:hyperlink r:id="rId77">
        <w:r>
          <w:rPr>
            <w:color w:val="007FAC"/>
            <w:w w:val="105"/>
            <w:sz w:val="12"/>
          </w:rPr>
          <w:t>https://doi.org/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9" w:id="82"/>
      <w:bookmarkEnd w:id="82"/>
      <w:r>
        <w:rPr>
          <w:color w:val="007FAC"/>
          <w:w w:val="104"/>
          <w:sz w:val="12"/>
        </w:rPr>
      </w:r>
      <w:hyperlink r:id="rId77">
        <w:r>
          <w:rPr>
            <w:color w:val="007FAC"/>
            <w:w w:val="105"/>
            <w:sz w:val="12"/>
          </w:rPr>
          <w:t>10.1155/2016/3632943</w:t>
        </w:r>
      </w:hyperlink>
      <w:r>
        <w:rPr>
          <w:w w:val="105"/>
          <w:sz w:val="12"/>
        </w:rPr>
        <w:t>, 2016.</w:t>
      </w:r>
    </w:p>
    <w:p>
      <w:pPr>
        <w:spacing w:line="278" w:lineRule="auto" w:before="1"/>
        <w:ind w:left="350" w:right="150" w:hanging="240"/>
        <w:jc w:val="left"/>
        <w:rPr>
          <w:sz w:val="12"/>
        </w:rPr>
      </w:pPr>
      <w:r>
        <w:rPr>
          <w:w w:val="105"/>
          <w:sz w:val="12"/>
        </w:rPr>
        <w:t>Yeck, W.L., Sheehan, A.F.,</w:t>
      </w:r>
      <w:r>
        <w:rPr>
          <w:w w:val="105"/>
          <w:sz w:val="12"/>
        </w:rPr>
        <w:t> Anderson,</w:t>
      </w:r>
      <w:r>
        <w:rPr>
          <w:w w:val="105"/>
          <w:sz w:val="12"/>
        </w:rPr>
        <w:t> M.L., Erslev, E.A.,</w:t>
      </w:r>
      <w:r>
        <w:rPr>
          <w:w w:val="105"/>
          <w:sz w:val="12"/>
        </w:rPr>
        <w:t> Miller, K.C., Siddoway,</w:t>
      </w:r>
      <w:r>
        <w:rPr>
          <w:w w:val="105"/>
          <w:sz w:val="12"/>
        </w:rPr>
        <w:t> C.S.,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2014. Structure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Bighorn Mountain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region, Wyoming,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from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teleseismic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receiver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function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analysis: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implications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kinematics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Laramide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shortening.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J.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Geophys.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Res. Solid Earth</w:t>
      </w:r>
      <w:r>
        <w:rPr>
          <w:w w:val="105"/>
          <w:sz w:val="12"/>
        </w:rPr>
        <w:t> 119 (9), 7028</w:t>
      </w:r>
      <w:r>
        <w:rPr>
          <w:rFonts w:ascii="Arial" w:hAnsi="Arial"/>
          <w:w w:val="105"/>
          <w:sz w:val="12"/>
        </w:rPr>
        <w:t>–</w:t>
      </w:r>
      <w:r>
        <w:rPr>
          <w:w w:val="105"/>
          <w:sz w:val="12"/>
        </w:rPr>
        <w:t>7042. </w:t>
      </w:r>
      <w:hyperlink r:id="rId78">
        <w:r>
          <w:rPr>
            <w:color w:val="007FAC"/>
            <w:w w:val="105"/>
            <w:sz w:val="12"/>
          </w:rPr>
          <w:t>https://doi.org/10.1002/2013JB010769</w:t>
        </w:r>
      </w:hyperlink>
      <w:r>
        <w:rPr>
          <w:w w:val="105"/>
          <w:sz w:val="12"/>
        </w:rPr>
        <w:t>.</w:t>
      </w:r>
    </w:p>
    <w:p>
      <w:pPr>
        <w:spacing w:line="278" w:lineRule="auto" w:before="1"/>
        <w:ind w:left="350" w:right="151" w:hanging="240"/>
        <w:jc w:val="left"/>
        <w:rPr>
          <w:sz w:val="12"/>
        </w:rPr>
      </w:pPr>
      <w:bookmarkStart w:name="_bookmark60" w:id="83"/>
      <w:bookmarkEnd w:id="83"/>
      <w:r>
        <w:rPr/>
      </w:r>
      <w:r>
        <w:rPr>
          <w:w w:val="105"/>
          <w:sz w:val="12"/>
        </w:rPr>
        <w:t>Zhou, Y., Yue, H., Kong,</w:t>
      </w:r>
      <w:r>
        <w:rPr>
          <w:w w:val="105"/>
          <w:sz w:val="12"/>
        </w:rPr>
        <w:t> Q., Zhou, S., 2019.</w:t>
      </w:r>
      <w:r>
        <w:rPr>
          <w:w w:val="105"/>
          <w:sz w:val="12"/>
        </w:rPr>
        <w:t> Hybrid event detection</w:t>
      </w:r>
      <w:r>
        <w:rPr>
          <w:w w:val="105"/>
          <w:sz w:val="12"/>
        </w:rPr>
        <w:t> and phase-picking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algorithm using</w:t>
      </w:r>
      <w:r>
        <w:rPr>
          <w:w w:val="105"/>
          <w:sz w:val="12"/>
        </w:rPr>
        <w:t> convolutional</w:t>
      </w:r>
      <w:r>
        <w:rPr>
          <w:w w:val="105"/>
          <w:sz w:val="12"/>
        </w:rPr>
        <w:t> and recurrent neural</w:t>
      </w:r>
      <w:r>
        <w:rPr>
          <w:w w:val="105"/>
          <w:sz w:val="12"/>
        </w:rPr>
        <w:t> networks. Seismol Res. Lett. </w:t>
      </w:r>
      <w:r>
        <w:rPr>
          <w:w w:val="105"/>
          <w:sz w:val="12"/>
        </w:rPr>
        <w:t>90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(3), 1079</w:t>
      </w:r>
      <w:r>
        <w:rPr>
          <w:rFonts w:ascii="Arial" w:hAnsi="Arial"/>
          <w:w w:val="105"/>
          <w:sz w:val="12"/>
        </w:rPr>
        <w:t>–</w:t>
      </w:r>
      <w:r>
        <w:rPr>
          <w:w w:val="105"/>
          <w:sz w:val="12"/>
        </w:rPr>
        <w:t>1087. </w:t>
      </w:r>
      <w:hyperlink r:id="rId79">
        <w:r>
          <w:rPr>
            <w:color w:val="007FAC"/>
            <w:w w:val="105"/>
            <w:sz w:val="12"/>
          </w:rPr>
          <w:t>https://doi.org/10.1785/0220180319</w:t>
        </w:r>
      </w:hyperlink>
      <w:r>
        <w:rPr>
          <w:w w:val="105"/>
          <w:sz w:val="12"/>
        </w:rPr>
        <w:t>.</w:t>
      </w:r>
    </w:p>
    <w:p>
      <w:pPr>
        <w:spacing w:line="278" w:lineRule="auto" w:before="2"/>
        <w:ind w:left="350" w:right="151" w:hanging="240"/>
        <w:jc w:val="left"/>
        <w:rPr>
          <w:sz w:val="12"/>
        </w:rPr>
      </w:pPr>
      <w:bookmarkStart w:name="_bookmark61" w:id="84"/>
      <w:bookmarkEnd w:id="84"/>
      <w:r>
        <w:rPr/>
      </w:r>
      <w:r>
        <w:rPr>
          <w:w w:val="105"/>
          <w:sz w:val="12"/>
        </w:rPr>
        <w:t>Zhu,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W.,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Beroza,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G.C.,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2019.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PhaseNet: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deep-neural-network-based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seismic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arrival-time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picking method. Geophys. J. Int. 216</w:t>
      </w:r>
      <w:r>
        <w:rPr>
          <w:w w:val="105"/>
          <w:sz w:val="12"/>
        </w:rPr>
        <w:t> (1), 261</w:t>
      </w:r>
      <w:r>
        <w:rPr>
          <w:rFonts w:ascii="Arial" w:hAnsi="Arial"/>
          <w:w w:val="105"/>
          <w:sz w:val="12"/>
        </w:rPr>
        <w:t>–</w:t>
      </w:r>
      <w:r>
        <w:rPr>
          <w:w w:val="105"/>
          <w:sz w:val="12"/>
        </w:rPr>
        <w:t>273. </w:t>
      </w:r>
      <w:hyperlink r:id="rId80">
        <w:r>
          <w:rPr>
            <w:color w:val="007FAC"/>
            <w:w w:val="105"/>
            <w:sz w:val="12"/>
          </w:rPr>
          <w:t>https://doi.org/10.1093/gji/</w:t>
        </w:r>
      </w:hyperlink>
      <w:r>
        <w:rPr>
          <w:color w:val="007FAC"/>
          <w:spacing w:val="80"/>
          <w:w w:val="105"/>
          <w:sz w:val="12"/>
        </w:rPr>
        <w:t> </w:t>
      </w:r>
      <w:hyperlink r:id="rId80">
        <w:r>
          <w:rPr>
            <w:color w:val="007FAC"/>
            <w:spacing w:val="-2"/>
            <w:w w:val="105"/>
            <w:sz w:val="12"/>
          </w:rPr>
          <w:t>ggy423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1"/>
        <w:ind w:left="350" w:right="151" w:hanging="240"/>
        <w:jc w:val="left"/>
        <w:rPr>
          <w:sz w:val="12"/>
        </w:rPr>
      </w:pPr>
      <w:bookmarkStart w:name="_bookmark62" w:id="85"/>
      <w:bookmarkEnd w:id="85"/>
      <w:r>
        <w:rPr/>
      </w:r>
      <w:r>
        <w:rPr>
          <w:w w:val="105"/>
          <w:sz w:val="12"/>
        </w:rPr>
        <w:t>Zhu, W., Mousavi, S.M., Beroza, G.C., 2019. Seismic signal denoising and </w:t>
      </w:r>
      <w:r>
        <w:rPr>
          <w:w w:val="105"/>
          <w:sz w:val="12"/>
        </w:rPr>
        <w:t>decomposition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using deep neural</w:t>
      </w:r>
      <w:r>
        <w:rPr>
          <w:w w:val="105"/>
          <w:sz w:val="12"/>
        </w:rPr>
        <w:t> networks. IEEE</w:t>
      </w:r>
      <w:r>
        <w:rPr>
          <w:w w:val="105"/>
          <w:sz w:val="12"/>
        </w:rPr>
        <w:t> Trans. Geosci. Rem.</w:t>
      </w:r>
      <w:r>
        <w:rPr>
          <w:w w:val="105"/>
          <w:sz w:val="12"/>
        </w:rPr>
        <w:t> Sens.</w:t>
      </w:r>
      <w:r>
        <w:rPr>
          <w:w w:val="105"/>
          <w:sz w:val="12"/>
        </w:rPr>
        <w:t> 57 (11), 9476</w:t>
      </w:r>
      <w:r>
        <w:rPr>
          <w:rFonts w:ascii="Arial" w:hAnsi="Arial"/>
          <w:w w:val="105"/>
          <w:sz w:val="12"/>
        </w:rPr>
        <w:t>–</w:t>
      </w:r>
      <w:r>
        <w:rPr>
          <w:w w:val="105"/>
          <w:sz w:val="12"/>
        </w:rPr>
        <w:t>9488.</w:t>
      </w:r>
      <w:r>
        <w:rPr>
          <w:spacing w:val="40"/>
          <w:w w:val="105"/>
          <w:sz w:val="12"/>
        </w:rPr>
        <w:t> </w:t>
      </w:r>
      <w:hyperlink r:id="rId81">
        <w:r>
          <w:rPr>
            <w:color w:val="007FAC"/>
            <w:spacing w:val="-2"/>
            <w:w w:val="105"/>
            <w:sz w:val="12"/>
          </w:rPr>
          <w:t>https://doi.org/10.1109/TGRS.2019.2926772</w:t>
        </w:r>
      </w:hyperlink>
      <w:r>
        <w:rPr>
          <w:spacing w:val="-2"/>
          <w:w w:val="105"/>
          <w:sz w:val="12"/>
        </w:rPr>
        <w:t>.</w:t>
      </w:r>
    </w:p>
    <w:sectPr>
      <w:type w:val="continuous"/>
      <w:pgSz w:w="11910" w:h="15880"/>
      <w:pgMar w:header="657" w:footer="553" w:top="600" w:bottom="280" w:left="640" w:right="640"/>
      <w:cols w:num="2" w:equalWidth="0">
        <w:col w:w="5134" w:space="246"/>
        <w:col w:w="525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Aroania">
    <w:altName w:val="Aroania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UKIJ Esliye Chiwer">
    <w:altName w:val="UKIJ Esliye Chiwer"/>
    <w:charset w:val="0"/>
    <w:family w:val="swiss"/>
    <w:pitch w:val="variable"/>
  </w:font>
  <w:font w:name="Trebuchet MS">
    <w:altName w:val="Trebuchet MS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44960">
              <wp:simplePos x="0" y="0"/>
              <wp:positionH relativeFrom="page">
                <wp:posOffset>3676397</wp:posOffset>
              </wp:positionH>
              <wp:positionV relativeFrom="page">
                <wp:posOffset>9589191</wp:posOffset>
              </wp:positionV>
              <wp:extent cx="225425" cy="125095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22542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t>100</w:t>
                          </w: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9.480103pt;margin-top:755.054443pt;width:17.75pt;height:9.85pt;mso-position-horizontal-relative:page;mso-position-vertical-relative:page;z-index:-16171520" type="#_x0000_t202" id="docshape16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1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1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1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10"/>
                        <w:sz w:val="12"/>
                      </w:rPr>
                      <w:t>100</w:t>
                    </w:r>
                    <w:r>
                      <w:rPr>
                        <w:spacing w:val="-5"/>
                        <w:w w:val="11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43936">
              <wp:simplePos x="0" y="0"/>
              <wp:positionH relativeFrom="page">
                <wp:posOffset>464659</wp:posOffset>
              </wp:positionH>
              <wp:positionV relativeFrom="page">
                <wp:posOffset>432192</wp:posOffset>
              </wp:positionV>
              <wp:extent cx="500380" cy="12509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50038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Q.</w:t>
                          </w:r>
                          <w:r>
                            <w:rPr>
                              <w:i/>
                              <w:spacing w:val="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Kong</w:t>
                          </w:r>
                          <w:r>
                            <w:rPr>
                              <w:i/>
                              <w:spacing w:val="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030884pt;width:39.4pt;height:9.85pt;mso-position-horizontal-relative:page;mso-position-vertical-relative:page;z-index:-16172544" type="#_x0000_t202" id="docshape14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Q.</w:t>
                    </w:r>
                    <w:r>
                      <w:rPr>
                        <w:i/>
                        <w:spacing w:val="6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Kong</w:t>
                    </w:r>
                    <w:r>
                      <w:rPr>
                        <w:i/>
                        <w:spacing w:val="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6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144448">
              <wp:simplePos x="0" y="0"/>
              <wp:positionH relativeFrom="page">
                <wp:posOffset>5232520</wp:posOffset>
              </wp:positionH>
              <wp:positionV relativeFrom="page">
                <wp:posOffset>432192</wp:posOffset>
              </wp:positionV>
              <wp:extent cx="1862455" cy="125095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86245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2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spacing w:val="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Geosciences</w:t>
                          </w:r>
                          <w:r>
                            <w:rPr>
                              <w:i/>
                              <w:spacing w:val="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2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(2021)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96</w:t>
                          </w:r>
                          <w:r>
                            <w:rPr>
                              <w:rFonts w:ascii="Arial" w:hAnsi="Arial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106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2.00946pt;margin-top:34.030884pt;width:146.65pt;height:9.85pt;mso-position-horizontal-relative:page;mso-position-vertical-relative:page;z-index:-16172032" type="#_x0000_t202" id="docshape15" filled="false" stroked="false">
              <v:textbox inset="0,0,0,0">
                <w:txbxContent>
                  <w:p>
                    <w:pPr>
                      <w:spacing w:before="32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sz w:val="12"/>
                      </w:rPr>
                      <w:t>fi</w:t>
                    </w:r>
                    <w:r>
                      <w:rPr>
                        <w:i/>
                        <w:sz w:val="12"/>
                      </w:rPr>
                      <w:t>cial</w:t>
                    </w:r>
                    <w:r>
                      <w:rPr>
                        <w:i/>
                        <w:spacing w:val="3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Intelligence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in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Geosciences</w:t>
                    </w:r>
                    <w:r>
                      <w:rPr>
                        <w:i/>
                        <w:spacing w:val="3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2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(2021)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96</w:t>
                    </w:r>
                    <w:r>
                      <w:rPr>
                        <w:rFonts w:ascii="Arial" w:hAnsi="Arial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spacing w:val="-2"/>
                        <w:sz w:val="12"/>
                      </w:rPr>
                      <w:t>106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354" w:hanging="243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7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73" w:hanging="362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7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3" w:hanging="3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7" w:hanging="3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1" w:hanging="3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75" w:hanging="3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9" w:hanging="3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2" w:hanging="3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54" w:hanging="362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71" w:hanging="360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doi.org/10.1016/j.aiig.2021.12.002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yperlink" Target="http://www.sciencedirect.com/science/journal/26665441" TargetMode="External"/><Relationship Id="rId9" Type="http://schemas.openxmlformats.org/officeDocument/2006/relationships/hyperlink" Target="http://www.keaipublishing.com/en/journals/artificial-intelligence-in-geosciences" TargetMode="External"/><Relationship Id="rId10" Type="http://schemas.openxmlformats.org/officeDocument/2006/relationships/image" Target="media/image3.jpeg"/><Relationship Id="rId11" Type="http://schemas.openxmlformats.org/officeDocument/2006/relationships/hyperlink" Target="http://crossmark.crossref.org/dialog/?doi=10.1016/j.aiig.2021.12.002&amp;domain=pdf" TargetMode="External"/><Relationship Id="rId12" Type="http://schemas.openxmlformats.org/officeDocument/2006/relationships/image" Target="media/image4.png"/><Relationship Id="rId13" Type="http://schemas.openxmlformats.org/officeDocument/2006/relationships/hyperlink" Target="mailto:kong11@llnl.gov" TargetMode="External"/><Relationship Id="rId14" Type="http://schemas.openxmlformats.org/officeDocument/2006/relationships/hyperlink" Target="http://creativecommons.org/licenses/by/4.0/" TargetMode="External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image" Target="media/image5.jpeg"/><Relationship Id="rId18" Type="http://schemas.openxmlformats.org/officeDocument/2006/relationships/image" Target="media/image6.jpeg"/><Relationship Id="rId19" Type="http://schemas.openxmlformats.org/officeDocument/2006/relationships/image" Target="media/image7.jpeg"/><Relationship Id="rId20" Type="http://schemas.openxmlformats.org/officeDocument/2006/relationships/image" Target="media/image8.jpeg"/><Relationship Id="rId21" Type="http://schemas.openxmlformats.org/officeDocument/2006/relationships/image" Target="media/image9.jpeg"/><Relationship Id="rId22" Type="http://schemas.openxmlformats.org/officeDocument/2006/relationships/image" Target="media/image10.jpeg"/><Relationship Id="rId23" Type="http://schemas.openxmlformats.org/officeDocument/2006/relationships/image" Target="media/image11.jpeg"/><Relationship Id="rId24" Type="http://schemas.openxmlformats.org/officeDocument/2006/relationships/image" Target="media/image12.jpeg"/><Relationship Id="rId25" Type="http://schemas.openxmlformats.org/officeDocument/2006/relationships/image" Target="media/image13.jpeg"/><Relationship Id="rId26" Type="http://schemas.openxmlformats.org/officeDocument/2006/relationships/image" Target="media/image14.jpeg"/><Relationship Id="rId27" Type="http://schemas.openxmlformats.org/officeDocument/2006/relationships/hyperlink" Target="https://www.nnss.gov/docs/fact_sheets/NNSS-SPE-U-0034-Rev01.pdf" TargetMode="External"/><Relationship Id="rId28" Type="http://schemas.openxmlformats.org/officeDocument/2006/relationships/hyperlink" Target="https://www.passcal.nmt.edu/content/bighorn-arch-seismic-experiment-results" TargetMode="External"/><Relationship Id="rId29" Type="http://schemas.openxmlformats.org/officeDocument/2006/relationships/hyperlink" Target="http://geoprisms.org/education/report-from-the-field/imush-spring2015/" TargetMode="External"/><Relationship Id="rId30" Type="http://schemas.openxmlformats.org/officeDocument/2006/relationships/hyperlink" Target="https://www.iris.edu/hq/" TargetMode="External"/><Relationship Id="rId31" Type="http://schemas.openxmlformats.org/officeDocument/2006/relationships/hyperlink" Target="https://www.usenix.org/system/files/conference/osdi16/osdi16-abadi.pdf" TargetMode="External"/><Relationship Id="rId32" Type="http://schemas.openxmlformats.org/officeDocument/2006/relationships/hyperlink" Target="http://proceedings.mlr.press/v27/baldi12a.html" TargetMode="External"/><Relationship Id="rId33" Type="http://schemas.openxmlformats.org/officeDocument/2006/relationships/hyperlink" Target="http://proceedings.mlr.press/v27/bengio12a.html" TargetMode="External"/><Relationship Id="rId34" Type="http://schemas.openxmlformats.org/officeDocument/2006/relationships/hyperlink" Target="https://doi.org/10.1126/science.aau0323" TargetMode="External"/><Relationship Id="rId35" Type="http://schemas.openxmlformats.org/officeDocument/2006/relationships/hyperlink" Target="https://doi.org/10.1785/gssrl.81.3.530" TargetMode="External"/><Relationship Id="rId36" Type="http://schemas.openxmlformats.org/officeDocument/2006/relationships/hyperlink" Target="https://doi.org/10.1109/MLSP49062.2020.9231825" TargetMode="External"/><Relationship Id="rId37" Type="http://schemas.openxmlformats.org/officeDocument/2006/relationships/hyperlink" Target="https://doi.org/10.1029/2020GL088651" TargetMode="External"/><Relationship Id="rId38" Type="http://schemas.openxmlformats.org/officeDocument/2006/relationships/hyperlink" Target="https://doi.org/10.1785/0220190028" TargetMode="External"/><Relationship Id="rId39" Type="http://schemas.openxmlformats.org/officeDocument/2006/relationships/hyperlink" Target="https://doi.org/10.1109/ACCESS.2019.2919143" TargetMode="External"/><Relationship Id="rId40" Type="http://schemas.openxmlformats.org/officeDocument/2006/relationships/hyperlink" Target="https://doi.org/10.1007/s11063-018-9894-5" TargetMode="External"/><Relationship Id="rId41" Type="http://schemas.openxmlformats.org/officeDocument/2006/relationships/hyperlink" Target="https://mitpress.mit.edu/books/deep-learning" TargetMode="External"/><Relationship Id="rId42" Type="http://schemas.openxmlformats.org/officeDocument/2006/relationships/hyperlink" Target="https://doi.org/10.1093/gji/ggaa433" TargetMode="External"/><Relationship Id="rId43" Type="http://schemas.openxmlformats.org/officeDocument/2006/relationships/hyperlink" Target="https://doi.org/10.1002/2015GL064848" TargetMode="External"/><Relationship Id="rId44" Type="http://schemas.openxmlformats.org/officeDocument/2006/relationships/hyperlink" Target="https://doi.org/10.1029/2021JB021716" TargetMode="External"/><Relationship Id="rId45" Type="http://schemas.openxmlformats.org/officeDocument/2006/relationships/hyperlink" Target="https://doi.org/10.1109/TKDE.2018.2861006" TargetMode="External"/><Relationship Id="rId46" Type="http://schemas.openxmlformats.org/officeDocument/2006/relationships/hyperlink" Target="http://arxiv.org/abs/1412.6980" TargetMode="External"/><Relationship Id="rId47" Type="http://schemas.openxmlformats.org/officeDocument/2006/relationships/hyperlink" Target="https://doi.org/10.1126/sciadv.1501055" TargetMode="External"/><Relationship Id="rId48" Type="http://schemas.openxmlformats.org/officeDocument/2006/relationships/hyperlink" Target="https://doi.org/10.1785/0220180259" TargetMode="External"/><Relationship Id="rId49" Type="http://schemas.openxmlformats.org/officeDocument/2006/relationships/hyperlink" Target="https://doi.org/10.1785/0120200188" TargetMode="External"/><Relationship Id="rId50" Type="http://schemas.openxmlformats.org/officeDocument/2006/relationships/hyperlink" Target="https://doi.org/10.1088/1749-4699/8/1/014003" TargetMode="External"/><Relationship Id="rId51" Type="http://schemas.openxmlformats.org/officeDocument/2006/relationships/hyperlink" Target="https://doi.org/10.1109/ICECOS.2018.8605181" TargetMode="External"/><Relationship Id="rId52" Type="http://schemas.openxmlformats.org/officeDocument/2006/relationships/hyperlink" Target="https://doi.org/10.1016/j.gsf.2015.07.003" TargetMode="External"/><Relationship Id="rId53" Type="http://schemas.openxmlformats.org/officeDocument/2006/relationships/hyperlink" Target="https://doi.org/10.1038/nature14539" TargetMode="External"/><Relationship Id="rId54" Type="http://schemas.openxmlformats.org/officeDocument/2006/relationships/hyperlink" Target="https://doi.org/10.1029/2018GL077870" TargetMode="External"/><Relationship Id="rId55" Type="http://schemas.openxmlformats.org/officeDocument/2006/relationships/hyperlink" Target="https://doi.org/10.1029/2018GL081119" TargetMode="External"/><Relationship Id="rId56" Type="http://schemas.openxmlformats.org/officeDocument/2006/relationships/hyperlink" Target="https://doi.org/10.1016/j.neucom.2016.12.038" TargetMode="External"/><Relationship Id="rId57" Type="http://schemas.openxmlformats.org/officeDocument/2006/relationships/hyperlink" Target="https://doi.org/10.1016/j.aiig.2020.04.001" TargetMode="External"/><Relationship Id="rId58" Type="http://schemas.openxmlformats.org/officeDocument/2006/relationships/hyperlink" Target="https://doi.org/10.1029/2018JB016661" TargetMode="External"/><Relationship Id="rId59" Type="http://schemas.openxmlformats.org/officeDocument/2006/relationships/hyperlink" Target="https://doi.org/10.1109/ACCESS.2019.2947848" TargetMode="External"/><Relationship Id="rId60" Type="http://schemas.openxmlformats.org/officeDocument/2006/relationships/hyperlink" Target="https://doi.org/10.1109/LGRS.2019.2909218" TargetMode="External"/><Relationship Id="rId61" Type="http://schemas.openxmlformats.org/officeDocument/2006/relationships/hyperlink" Target="https://doi.org/10.1038/s41467-020-17591-w" TargetMode="External"/><Relationship Id="rId62" Type="http://schemas.openxmlformats.org/officeDocument/2006/relationships/hyperlink" Target="https://doi.org/10.1029/2020GL087032" TargetMode="External"/><Relationship Id="rId63" Type="http://schemas.openxmlformats.org/officeDocument/2006/relationships/hyperlink" Target="https://doi.org/10.1126/sciadv.1700578" TargetMode="External"/><Relationship Id="rId64" Type="http://schemas.openxmlformats.org/officeDocument/2006/relationships/hyperlink" Target="https://doi.org/10.1785/0120180256" TargetMode="External"/><Relationship Id="rId65" Type="http://schemas.openxmlformats.org/officeDocument/2006/relationships/hyperlink" Target="https://doi.org/10.1785/0120180080" TargetMode="External"/><Relationship Id="rId66" Type="http://schemas.openxmlformats.org/officeDocument/2006/relationships/hyperlink" Target="https://doi.org/10.1002/2017GL074677" TargetMode="External"/><Relationship Id="rId67" Type="http://schemas.openxmlformats.org/officeDocument/2006/relationships/hyperlink" Target="https://doi.org/10.1190/geo2019-0468.1" TargetMode="External"/><Relationship Id="rId68" Type="http://schemas.openxmlformats.org/officeDocument/2006/relationships/hyperlink" Target="https://doi.org/10.1109/TMI.2016.2528162" TargetMode="External"/><Relationship Id="rId69" Type="http://schemas.openxmlformats.org/officeDocument/2006/relationships/hyperlink" Target="https://doi.org/10.1002/2013EO270002" TargetMode="External"/><Relationship Id="rId70" Type="http://schemas.openxmlformats.org/officeDocument/2006/relationships/hyperlink" Target="https://doi.org/10.1785/0220200164" TargetMode="External"/><Relationship Id="rId71" Type="http://schemas.openxmlformats.org/officeDocument/2006/relationships/hyperlink" Target="https://doi.org/10.5194/se-12-1683-2021" TargetMode="External"/><Relationship Id="rId72" Type="http://schemas.openxmlformats.org/officeDocument/2006/relationships/hyperlink" Target="https://doi.org/10.1007/978-3-030-01424-7_27" TargetMode="External"/><Relationship Id="rId73" Type="http://schemas.openxmlformats.org/officeDocument/2006/relationships/hyperlink" Target="https://doi.org/10.1785/0120200292" TargetMode="External"/><Relationship Id="rId74" Type="http://schemas.openxmlformats.org/officeDocument/2006/relationships/hyperlink" Target="https://doi.org/10.1029/2020GL088168" TargetMode="External"/><Relationship Id="rId75" Type="http://schemas.openxmlformats.org/officeDocument/2006/relationships/hyperlink" Target="https://doi.org/10.1029/2020JB020338" TargetMode="External"/><Relationship Id="rId76" Type="http://schemas.openxmlformats.org/officeDocument/2006/relationships/hyperlink" Target="https://doi.org/10.1002/2015TC003840" TargetMode="External"/><Relationship Id="rId77" Type="http://schemas.openxmlformats.org/officeDocument/2006/relationships/hyperlink" Target="https://doi.org/10.1155/2016/3632943" TargetMode="External"/><Relationship Id="rId78" Type="http://schemas.openxmlformats.org/officeDocument/2006/relationships/hyperlink" Target="https://doi.org/10.1002/2013JB010769" TargetMode="External"/><Relationship Id="rId79" Type="http://schemas.openxmlformats.org/officeDocument/2006/relationships/hyperlink" Target="https://doi.org/10.1785/0220180319" TargetMode="External"/><Relationship Id="rId80" Type="http://schemas.openxmlformats.org/officeDocument/2006/relationships/hyperlink" Target="https://doi.org/10.1093/gji/ggy423" TargetMode="External"/><Relationship Id="rId81" Type="http://schemas.openxmlformats.org/officeDocument/2006/relationships/hyperlink" Target="https://doi.org/10.1109/TGRS.2019.2926772" TargetMode="External"/><Relationship Id="rId8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Qingkai Kong</dc:creator>
  <dc:subject>Artificial Intelligence in Geosciences, 2 (2021) 96-106. doi:10.1016/j.aiig.2021.12.002</dc:subject>
  <dc:title>Deep convolutional autoencoders as generic feature extractors in seismological applications</dc:title>
  <dcterms:created xsi:type="dcterms:W3CDTF">2023-11-25T04:57:13Z</dcterms:created>
  <dcterms:modified xsi:type="dcterms:W3CDTF">2023-11-25T04:57:13Z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2022-04-23T00:00:00Z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2023-11-25T00:00:00Z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10.1016/j.aiig.2021.12.002</vt:lpwstr>
  </property>
  <property fmtid="{D5CDD505-2E9C-101B-9397-08002B2CF9AE}" pid="12" name="robots">
    <vt:lpwstr>noindex</vt:lpwstr>
  </property>
</Properties>
</file>