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2" w:right="1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Deep learning models for automatic ident" w:id="1"/>
      <w:bookmarkEnd w:id="1"/>
      <w:r>
        <w:rPr/>
      </w:r>
      <w:hyperlink r:id="rId9"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Intelligence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Agriculture 7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(2023)</w:t>
        </w:r>
        <w:r>
          <w:rPr>
            <w:color w:val="2E3092"/>
            <w:spacing w:val="-4"/>
            <w:w w:val="110"/>
            <w:sz w:val="12"/>
          </w:rPr>
          <w:t> 1</w:t>
        </w:r>
        <w:r>
          <w:rPr>
            <w:rFonts w:ascii="Tuffy" w:hAnsi="Tuffy"/>
            <w:b w:val="0"/>
            <w:color w:val="2E3092"/>
            <w:spacing w:val="-4"/>
            <w:w w:val="110"/>
            <w:sz w:val="12"/>
          </w:rPr>
          <w:t>–</w:t>
        </w:r>
        <w:r>
          <w:rPr>
            <w:color w:val="2E3092"/>
            <w:spacing w:val="-4"/>
            <w:w w:val="110"/>
            <w:sz w:val="12"/>
          </w:rPr>
          <w:t>12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spacing w:line="268" w:lineRule="auto" w:before="0"/>
        <w:ind w:left="103" w:right="4357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-30956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Deep learning models for automatic identi</w:t>
      </w:r>
      <w:r>
        <w:rPr>
          <w:rFonts w:ascii="Times New Roman"/>
          <w:color w:val="231F20"/>
          <w:sz w:val="27"/>
        </w:rPr>
        <w:t>fi</w:t>
      </w:r>
      <w:r>
        <w:rPr>
          <w:color w:val="231F20"/>
          <w:sz w:val="27"/>
        </w:rPr>
        <w:t>cation of plant-parasitic nematode</w:t>
      </w:r>
    </w:p>
    <w:p>
      <w:pPr>
        <w:spacing w:before="108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Nabila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Husna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Shabrina</w:t>
      </w:r>
      <w:r>
        <w:rPr>
          <w:color w:val="231F20"/>
          <w:spacing w:val="-13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2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Ryukin</w:t>
      </w:r>
      <w:r>
        <w:rPr>
          <w:color w:val="231F20"/>
          <w:spacing w:val="-7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Aranta</w:t>
      </w:r>
      <w:r>
        <w:rPr>
          <w:color w:val="231F20"/>
          <w:spacing w:val="-7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Lika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6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Siwi</w:t>
      </w:r>
      <w:r>
        <w:rPr>
          <w:color w:val="231F20"/>
          <w:spacing w:val="-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Indarti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1">
        <w:r>
          <w:rPr>
            <w:color w:val="2E3092"/>
            <w:spacing w:val="-10"/>
            <w:sz w:val="21"/>
            <w:vertAlign w:val="superscript"/>
          </w:rPr>
          <w:t>b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22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Computer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Universitas</w:t>
      </w:r>
      <w:r>
        <w:rPr>
          <w:i/>
          <w:color w:val="231F20"/>
          <w:spacing w:val="8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Multimedia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Nusantara,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Jl.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Scientia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Boulevard,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Tangerang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15111,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Indonesia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1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Plant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Protection,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Faculty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Agriculture,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Universitas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Gadjah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Mada,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Jl.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Flora,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Bulaksumur,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Yogyakarta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55581,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Indonesia</w:t>
      </w:r>
    </w:p>
    <w:p>
      <w:pPr>
        <w:pStyle w:val="BodyText"/>
        <w:spacing w:before="5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148371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591604" y="28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82825pt;width:519.024pt;height:.22681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03" w:right="-3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Received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29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July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2022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21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October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2022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30 December 2022</w:t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Available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online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4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January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2023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3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9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0" w:lineRule="auto" w:before="51"/>
        <w:ind w:left="103" w:right="1379" w:firstLine="0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Keywords:</w:t>
      </w:r>
      <w:r>
        <w:rPr>
          <w:i/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Augmentations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Classi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cations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Nematode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Optimization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101369</wp:posOffset>
                </wp:positionV>
                <wp:extent cx="4504055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03597" y="359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7.981863pt;width:354.614pt;height:.283450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53"/>
        <w:ind w:left="103" w:right="113" w:firstLine="0"/>
        <w:jc w:val="both"/>
        <w:rPr>
          <w:sz w:val="14"/>
        </w:rPr>
      </w:pPr>
      <w:r>
        <w:rPr>
          <w:color w:val="231F20"/>
          <w:w w:val="105"/>
          <w:sz w:val="14"/>
        </w:rPr>
        <w:t>Plant-parasitic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nematodes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cause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various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diseases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that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can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be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fatal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infected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plants.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causes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losses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agricultural industry, such as crop failure and poor crop quality. Developing an accurate nematode classi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cation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system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vital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pest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identi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cation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control.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Deep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learning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classi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cation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techniques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can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help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speed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up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Nem-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atode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identi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can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perform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tasks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directly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from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images.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present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study,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four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state-of-the-art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deep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learning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models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(ResNet101v2,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CoAtNet-0,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Ef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-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cientNetV2B0,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Ef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cientNetV2M)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evaluated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plant-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parasitic nematode classi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 from microscopic image. The models were trained using a combination of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three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different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optimizers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(Adam,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SGD,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dan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RMSProp)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several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data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augmentation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image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transforma-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tions,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such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image</w:t>
      </w:r>
      <w:r>
        <w:rPr>
          <w:color w:val="231F20"/>
          <w:spacing w:val="-8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fl</w:t>
      </w:r>
      <w:r>
        <w:rPr>
          <w:color w:val="231F20"/>
          <w:w w:val="105"/>
          <w:sz w:val="14"/>
        </w:rPr>
        <w:t>ip,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blurring,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noise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addition,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brightness,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contrast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adjustment.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performance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trained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models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was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varied.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Regarding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test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accuracy,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Ef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cientNetV2B0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Ef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cientNetV2M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using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RMSProp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brightness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augmentation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give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best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result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97.94%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However,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overall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performance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Ef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cientNetV2M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was superior, with 98.66% mean class accuracy,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97.99%F1 score, 98.26% average precision, and 97.94% average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recall.</w:t>
      </w:r>
    </w:p>
    <w:p>
      <w:pPr>
        <w:spacing w:line="288" w:lineRule="auto" w:before="2"/>
        <w:ind w:left="1007" w:right="120" w:hanging="905"/>
        <w:jc w:val="both"/>
        <w:rPr>
          <w:sz w:val="14"/>
        </w:rPr>
      </w:pPr>
      <w:r>
        <w:rPr>
          <w:color w:val="231F20"/>
          <w:spacing w:val="-2"/>
          <w:sz w:val="14"/>
        </w:rPr>
        <w:t>© 2023 The Authors. Publishing services by Elsevier B.V. on behalf of KeAi Communications Co., Ltd. This is an 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522" w:space="766"/>
            <w:col w:w="7322"/>
          </w:cols>
        </w:sectPr>
      </w:pPr>
    </w:p>
    <w:p>
      <w:pPr>
        <w:pStyle w:val="BodyText"/>
        <w:spacing w:before="6" w:after="1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93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4"/>
      <w:bookmarkEnd w:id="4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right"/>
      </w:pPr>
      <w:r>
        <w:rPr>
          <w:color w:val="231F20"/>
        </w:rPr>
        <w:t>Nematodes are one of the living things with very abundant and di-</w:t>
      </w:r>
      <w:r>
        <w:rPr>
          <w:color w:val="231F20"/>
          <w:spacing w:val="40"/>
        </w:rPr>
        <w:t> </w:t>
      </w:r>
      <w:r>
        <w:rPr>
          <w:color w:val="231F20"/>
        </w:rPr>
        <w:t>verse species (</w:t>
      </w:r>
      <w:hyperlink w:history="true" w:anchor="_bookmark32">
        <w:r>
          <w:rPr>
            <w:color w:val="2E3092"/>
          </w:rPr>
          <w:t>Abad et al., 2008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the 26,000 types of nematodes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ed, there are</w:t>
      </w:r>
      <w:r>
        <w:rPr>
          <w:color w:val="231F20"/>
          <w:spacing w:val="-1"/>
        </w:rPr>
        <w:t> </w:t>
      </w:r>
      <w:r>
        <w:rPr>
          <w:color w:val="231F20"/>
        </w:rPr>
        <w:t>over</w:t>
      </w:r>
      <w:r>
        <w:rPr>
          <w:color w:val="231F20"/>
          <w:spacing w:val="-3"/>
        </w:rPr>
        <w:t> </w:t>
      </w:r>
      <w:r>
        <w:rPr>
          <w:color w:val="231F20"/>
        </w:rPr>
        <w:t>4100</w:t>
      </w:r>
      <w:r>
        <w:rPr>
          <w:color w:val="231F20"/>
          <w:spacing w:val="-2"/>
        </w:rPr>
        <w:t> </w:t>
      </w:r>
      <w:r>
        <w:rPr>
          <w:color w:val="231F20"/>
        </w:rPr>
        <w:t>plant- parasitic</w:t>
      </w:r>
      <w:r>
        <w:rPr>
          <w:color w:val="231F20"/>
          <w:spacing w:val="-2"/>
        </w:rPr>
        <w:t> </w:t>
      </w:r>
      <w:r>
        <w:rPr>
          <w:color w:val="231F20"/>
        </w:rPr>
        <w:t>nematodes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Jones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 al.,</w:t>
        </w:r>
      </w:hyperlink>
      <w:r>
        <w:rPr>
          <w:color w:val="2E3092"/>
          <w:spacing w:val="40"/>
        </w:rPr>
        <w:t> </w:t>
      </w:r>
      <w:hyperlink w:history="true" w:anchor="_bookmark25">
        <w:r>
          <w:rPr>
            <w:color w:val="2E3092"/>
          </w:rPr>
          <w:t>2013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Plant-parasitic</w:t>
      </w:r>
      <w:r>
        <w:rPr>
          <w:color w:val="231F20"/>
          <w:spacing w:val="-6"/>
        </w:rPr>
        <w:t> </w:t>
      </w:r>
      <w:r>
        <w:rPr>
          <w:color w:val="231F20"/>
        </w:rPr>
        <w:t>nematodes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microorganisms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cause</w:t>
      </w:r>
      <w:r>
        <w:rPr>
          <w:color w:val="231F20"/>
          <w:spacing w:val="-8"/>
        </w:rPr>
        <w:t> </w:t>
      </w:r>
      <w:r>
        <w:rPr>
          <w:color w:val="231F20"/>
        </w:rPr>
        <w:t>exten-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sive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damage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substantial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crop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yield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losses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</w:t>
      </w:r>
      <w:hyperlink w:history="true" w:anchor="_bookmark25">
        <w:r>
          <w:rPr>
            <w:color w:val="2E3092"/>
            <w:spacing w:val="-2"/>
          </w:rPr>
          <w:t>De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and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Elsen,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2007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They</w:t>
      </w:r>
      <w:r>
        <w:rPr>
          <w:color w:val="231F20"/>
          <w:spacing w:val="40"/>
        </w:rPr>
        <w:t> </w:t>
      </w:r>
      <w:r>
        <w:rPr>
          <w:color w:val="231F20"/>
        </w:rPr>
        <w:t>will continue to threaten agricultural production since they are found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infect</w:t>
      </w:r>
      <w:r>
        <w:rPr>
          <w:color w:val="231F20"/>
          <w:spacing w:val="-8"/>
        </w:rPr>
        <w:t> </w:t>
      </w:r>
      <w:r>
        <w:rPr>
          <w:color w:val="231F20"/>
        </w:rPr>
        <w:t>various</w:t>
      </w:r>
      <w:r>
        <w:rPr>
          <w:color w:val="231F20"/>
          <w:spacing w:val="-5"/>
        </w:rPr>
        <w:t> </w:t>
      </w:r>
      <w:r>
        <w:rPr>
          <w:color w:val="231F20"/>
        </w:rPr>
        <w:t>plants,</w:t>
      </w:r>
      <w:r>
        <w:rPr>
          <w:color w:val="231F20"/>
          <w:spacing w:val="-7"/>
        </w:rPr>
        <w:t> </w:t>
      </w:r>
      <w:r>
        <w:rPr>
          <w:color w:val="231F20"/>
        </w:rPr>
        <w:t>including</w:t>
      </w:r>
      <w:r>
        <w:rPr>
          <w:color w:val="231F20"/>
          <w:spacing w:val="-8"/>
        </w:rPr>
        <w:t> </w:t>
      </w:r>
      <w:r>
        <w:rPr>
          <w:color w:val="231F20"/>
        </w:rPr>
        <w:t>food</w:t>
      </w:r>
      <w:r>
        <w:rPr>
          <w:color w:val="231F20"/>
          <w:spacing w:val="-6"/>
        </w:rPr>
        <w:t> </w:t>
      </w:r>
      <w:r>
        <w:rPr>
          <w:color w:val="231F20"/>
        </w:rPr>
        <w:t>crops,</w:t>
      </w:r>
      <w:r>
        <w:rPr>
          <w:color w:val="231F20"/>
          <w:spacing w:val="-6"/>
        </w:rPr>
        <w:t> </w:t>
      </w:r>
      <w:r>
        <w:rPr>
          <w:color w:val="231F20"/>
        </w:rPr>
        <w:t>horticulture,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estate.</w:t>
      </w:r>
      <w:r>
        <w:rPr>
          <w:color w:val="231F20"/>
          <w:spacing w:val="40"/>
        </w:rPr>
        <w:t> </w:t>
      </w:r>
      <w:r>
        <w:rPr>
          <w:color w:val="231F20"/>
        </w:rPr>
        <w:t>Estimation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world's</w:t>
      </w:r>
      <w:r>
        <w:rPr>
          <w:color w:val="231F20"/>
          <w:spacing w:val="-9"/>
        </w:rPr>
        <w:t> </w:t>
      </w:r>
      <w:r>
        <w:rPr>
          <w:color w:val="231F20"/>
        </w:rPr>
        <w:t>economic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-10"/>
        </w:rPr>
        <w:t> </w:t>
      </w:r>
      <w:r>
        <w:rPr>
          <w:color w:val="231F20"/>
        </w:rPr>
        <w:t>losses</w:t>
      </w:r>
      <w:r>
        <w:rPr>
          <w:color w:val="231F20"/>
          <w:spacing w:val="-9"/>
        </w:rPr>
        <w:t> </w:t>
      </w:r>
      <w:r>
        <w:rPr>
          <w:color w:val="231F20"/>
        </w:rPr>
        <w:t>caused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11"/>
        </w:rPr>
        <w:t> </w:t>
      </w:r>
      <w:r>
        <w:rPr>
          <w:color w:val="231F20"/>
        </w:rPr>
        <w:t>parasitic</w:t>
      </w:r>
      <w:r>
        <w:rPr>
          <w:color w:val="231F20"/>
          <w:spacing w:val="-10"/>
        </w:rPr>
        <w:t> </w:t>
      </w:r>
      <w:r>
        <w:rPr>
          <w:color w:val="231F20"/>
        </w:rPr>
        <w:t>nem-</w:t>
      </w:r>
      <w:r>
        <w:rPr>
          <w:color w:val="231F20"/>
          <w:spacing w:val="40"/>
        </w:rPr>
        <w:t> </w:t>
      </w:r>
      <w:r>
        <w:rPr>
          <w:color w:val="231F20"/>
        </w:rPr>
        <w:t>atodes</w:t>
      </w:r>
      <w:r>
        <w:rPr>
          <w:color w:val="231F20"/>
          <w:spacing w:val="-10"/>
        </w:rPr>
        <w:t> </w:t>
      </w:r>
      <w:r>
        <w:rPr>
          <w:color w:val="231F20"/>
        </w:rPr>
        <w:t>may</w:t>
      </w:r>
      <w:r>
        <w:rPr>
          <w:color w:val="231F20"/>
          <w:spacing w:val="-10"/>
        </w:rPr>
        <w:t> </w:t>
      </w:r>
      <w:r>
        <w:rPr>
          <w:color w:val="231F20"/>
        </w:rPr>
        <w:t>reach</w:t>
      </w:r>
      <w:r>
        <w:rPr>
          <w:color w:val="231F20"/>
          <w:spacing w:val="-9"/>
        </w:rPr>
        <w:t> </w:t>
      </w:r>
      <w:r>
        <w:rPr>
          <w:color w:val="231F20"/>
        </w:rPr>
        <w:t>80</w:t>
      </w:r>
      <w:r>
        <w:rPr>
          <w:color w:val="231F20"/>
          <w:spacing w:val="-10"/>
        </w:rPr>
        <w:t> </w:t>
      </w:r>
      <w:r>
        <w:rPr>
          <w:color w:val="231F20"/>
        </w:rPr>
        <w:t>billion</w:t>
      </w:r>
      <w:r>
        <w:rPr>
          <w:color w:val="231F20"/>
          <w:spacing w:val="-10"/>
        </w:rPr>
        <w:t> </w:t>
      </w:r>
      <w:r>
        <w:rPr>
          <w:color w:val="231F20"/>
        </w:rPr>
        <w:t>USD.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Indonesia,</w:t>
      </w:r>
      <w:r>
        <w:rPr>
          <w:color w:val="231F20"/>
          <w:spacing w:val="-10"/>
        </w:rPr>
        <w:t> </w:t>
      </w:r>
      <w:r>
        <w:rPr>
          <w:color w:val="231F20"/>
        </w:rPr>
        <w:t>nematodes</w:t>
      </w:r>
      <w:r>
        <w:rPr>
          <w:color w:val="231F20"/>
          <w:spacing w:val="-9"/>
        </w:rPr>
        <w:t> </w:t>
      </w:r>
      <w:r>
        <w:rPr>
          <w:color w:val="231F20"/>
        </w:rPr>
        <w:t>problems</w:t>
      </w:r>
      <w:r>
        <w:rPr>
          <w:color w:val="231F20"/>
          <w:spacing w:val="-10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crease yearly since the most destructive plant-parasitic nematodes on</w:t>
      </w:r>
      <w:r>
        <w:rPr>
          <w:color w:val="231F20"/>
          <w:spacing w:val="40"/>
        </w:rPr>
        <w:t> </w:t>
      </w:r>
      <w:r>
        <w:rPr>
          <w:color w:val="231F20"/>
        </w:rPr>
        <w:t>potato, Globodera rostochiensis, was found (</w:t>
      </w:r>
      <w:hyperlink w:history="true" w:anchor="_bookmark25">
        <w:r>
          <w:rPr>
            <w:color w:val="2E3092"/>
          </w:rPr>
          <w:t>Indarti et al., 2004</w:t>
        </w:r>
      </w:hyperlink>
      <w:r>
        <w:rPr>
          <w:color w:val="231F20"/>
        </w:rPr>
        <w:t>) and</w:t>
      </w:r>
      <w:r>
        <w:rPr>
          <w:color w:val="231F20"/>
          <w:spacing w:val="40"/>
        </w:rPr>
        <w:t> </w:t>
      </w:r>
      <w:r>
        <w:rPr>
          <w:color w:val="231F20"/>
        </w:rPr>
        <w:t>fallowed</w:t>
      </w:r>
      <w:r>
        <w:rPr>
          <w:color w:val="231F20"/>
          <w:spacing w:val="40"/>
        </w:rPr>
        <w:t> </w:t>
      </w:r>
      <w:r>
        <w:rPr>
          <w:color w:val="231F20"/>
        </w:rPr>
        <w:t>their</w:t>
      </w:r>
      <w:r>
        <w:rPr>
          <w:color w:val="231F20"/>
          <w:spacing w:val="40"/>
        </w:rPr>
        <w:t> </w:t>
      </w:r>
      <w:r>
        <w:rPr>
          <w:color w:val="231F20"/>
        </w:rPr>
        <w:t>distribution</w:t>
      </w:r>
      <w:r>
        <w:rPr>
          <w:color w:val="231F20"/>
          <w:spacing w:val="40"/>
        </w:rPr>
        <w:t> </w:t>
      </w:r>
      <w:r>
        <w:rPr>
          <w:color w:val="231F20"/>
        </w:rPr>
        <w:t>become</w:t>
      </w:r>
      <w:r>
        <w:rPr>
          <w:color w:val="231F20"/>
          <w:spacing w:val="40"/>
        </w:rPr>
        <w:t> </w:t>
      </w:r>
      <w:r>
        <w:rPr>
          <w:color w:val="231F20"/>
        </w:rPr>
        <w:t>wider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potato</w:t>
      </w:r>
      <w:r>
        <w:rPr>
          <w:color w:val="231F20"/>
          <w:spacing w:val="40"/>
        </w:rPr>
        <w:t> </w:t>
      </w:r>
      <w:r>
        <w:rPr>
          <w:color w:val="231F20"/>
        </w:rPr>
        <w:t>growing</w:t>
      </w:r>
      <w:r>
        <w:rPr>
          <w:color w:val="231F20"/>
          <w:spacing w:val="40"/>
        </w:rPr>
        <w:t> </w:t>
      </w:r>
      <w:r>
        <w:rPr>
          <w:color w:val="231F20"/>
        </w:rPr>
        <w:t>areas.</w:t>
      </w:r>
      <w:r>
        <w:rPr>
          <w:color w:val="231F20"/>
          <w:spacing w:val="40"/>
        </w:rPr>
        <w:t> </w:t>
      </w:r>
      <w:r>
        <w:rPr>
          <w:color w:val="231F20"/>
        </w:rPr>
        <w:t>New</w:t>
      </w:r>
      <w:r>
        <w:rPr>
          <w:color w:val="231F20"/>
          <w:spacing w:val="-6"/>
        </w:rPr>
        <w:t> </w:t>
      </w:r>
      <w:r>
        <w:rPr>
          <w:color w:val="231F20"/>
        </w:rPr>
        <w:t>species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plant</w:t>
      </w:r>
      <w:r>
        <w:rPr>
          <w:color w:val="231F20"/>
          <w:spacing w:val="-5"/>
        </w:rPr>
        <w:t> </w:t>
      </w:r>
      <w:r>
        <w:rPr>
          <w:color w:val="231F20"/>
        </w:rPr>
        <w:t>parasitic</w:t>
      </w:r>
      <w:r>
        <w:rPr>
          <w:color w:val="231F20"/>
          <w:spacing w:val="-6"/>
        </w:rPr>
        <w:t> </w:t>
      </w:r>
      <w:r>
        <w:rPr>
          <w:color w:val="231F20"/>
        </w:rPr>
        <w:t>nematodes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also</w:t>
      </w:r>
      <w:r>
        <w:rPr>
          <w:color w:val="231F20"/>
          <w:spacing w:val="-8"/>
        </w:rPr>
        <w:t> </w:t>
      </w:r>
      <w:r>
        <w:rPr>
          <w:color w:val="231F20"/>
        </w:rPr>
        <w:t>found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rice,</w:t>
      </w:r>
      <w:r>
        <w:rPr>
          <w:color w:val="231F20"/>
          <w:spacing w:val="-6"/>
        </w:rPr>
        <w:t> </w:t>
      </w:r>
      <w:r>
        <w:rPr>
          <w:color w:val="231F20"/>
        </w:rPr>
        <w:t>garlic,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potato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38">
        <w:r>
          <w:rPr>
            <w:color w:val="2E3092"/>
          </w:rPr>
          <w:t>Ajri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;</w:t>
      </w:r>
      <w:r>
        <w:rPr>
          <w:color w:val="231F20"/>
          <w:spacing w:val="-9"/>
        </w:rPr>
        <w:t> </w:t>
      </w:r>
      <w:hyperlink w:history="true" w:anchor="_bookmark25">
        <w:r>
          <w:rPr>
            <w:color w:val="2E3092"/>
          </w:rPr>
          <w:t>Indarti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;</w:t>
      </w:r>
      <w:r>
        <w:rPr>
          <w:color w:val="231F20"/>
          <w:spacing w:val="-10"/>
        </w:rPr>
        <w:t> </w:t>
      </w:r>
      <w:hyperlink w:history="true" w:anchor="_bookmark25">
        <w:r>
          <w:rPr>
            <w:color w:val="2E3092"/>
          </w:rPr>
          <w:t>Mutala'liah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Plant</w:t>
      </w:r>
      <w:r>
        <w:rPr>
          <w:color w:val="231F20"/>
          <w:spacing w:val="40"/>
        </w:rPr>
        <w:t> </w:t>
      </w:r>
      <w:r>
        <w:rPr>
          <w:color w:val="231F20"/>
        </w:rPr>
        <w:t>parasitic</w:t>
      </w:r>
      <w:r>
        <w:rPr>
          <w:color w:val="231F20"/>
          <w:spacing w:val="40"/>
        </w:rPr>
        <w:t> </w:t>
      </w:r>
      <w:r>
        <w:rPr>
          <w:color w:val="231F20"/>
        </w:rPr>
        <w:t>nematodes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tiny</w:t>
      </w:r>
      <w:r>
        <w:rPr>
          <w:color w:val="231F20"/>
          <w:spacing w:val="40"/>
        </w:rPr>
        <w:t> </w:t>
      </w:r>
      <w:r>
        <w:rPr>
          <w:color w:val="231F20"/>
        </w:rPr>
        <w:t>life</w:t>
      </w:r>
      <w:r>
        <w:rPr>
          <w:color w:val="231F20"/>
          <w:spacing w:val="40"/>
        </w:rPr>
        <w:t> </w:t>
      </w:r>
      <w:r>
        <w:rPr>
          <w:color w:val="231F20"/>
        </w:rPr>
        <w:t>forms</w:t>
      </w:r>
      <w:r>
        <w:rPr>
          <w:color w:val="231F20"/>
          <w:spacing w:val="40"/>
        </w:rPr>
        <w:t> </w:t>
      </w:r>
      <w:r>
        <w:rPr>
          <w:color w:val="231F20"/>
        </w:rPr>
        <w:t>varying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size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shape. Due to their little measure and the assortment of genera, it be-</w:t>
      </w:r>
      <w:r>
        <w:rPr>
          <w:color w:val="231F20"/>
          <w:spacing w:val="40"/>
        </w:rPr>
        <w:t> </w:t>
      </w:r>
      <w:r>
        <w:rPr>
          <w:color w:val="231F20"/>
        </w:rPr>
        <w:t>comes challenging to distinguish which sorts are shown in a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80"/>
        </w:rPr>
        <w:t> </w:t>
      </w:r>
      <w:r>
        <w:rPr>
          <w:color w:val="231F20"/>
        </w:rPr>
        <w:t>test.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current</w:t>
      </w:r>
      <w:r>
        <w:rPr>
          <w:color w:val="231F20"/>
          <w:spacing w:val="25"/>
        </w:rPr>
        <w:t> </w:t>
      </w:r>
      <w:r>
        <w:rPr>
          <w:color w:val="231F20"/>
        </w:rPr>
        <w:t>strategy</w:t>
      </w:r>
      <w:r>
        <w:rPr>
          <w:color w:val="231F20"/>
          <w:spacing w:val="25"/>
        </w:rPr>
        <w:t> </w:t>
      </w:r>
      <w:r>
        <w:rPr>
          <w:color w:val="231F20"/>
        </w:rPr>
        <w:t>may</w:t>
      </w:r>
      <w:r>
        <w:rPr>
          <w:color w:val="231F20"/>
          <w:spacing w:val="23"/>
        </w:rPr>
        <w:t> </w:t>
      </w:r>
      <w:r>
        <w:rPr>
          <w:color w:val="231F20"/>
        </w:rPr>
        <w:t>be</w:t>
      </w:r>
      <w:r>
        <w:rPr>
          <w:color w:val="231F20"/>
          <w:spacing w:val="23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conventional</w:t>
      </w:r>
      <w:r>
        <w:rPr>
          <w:color w:val="231F20"/>
          <w:spacing w:val="23"/>
        </w:rPr>
        <w:t> </w:t>
      </w:r>
      <w:r>
        <w:rPr>
          <w:color w:val="231F20"/>
        </w:rPr>
        <w:t>one</w:t>
      </w:r>
      <w:r>
        <w:rPr>
          <w:color w:val="231F20"/>
          <w:spacing w:val="23"/>
        </w:rPr>
        <w:t> </w:t>
      </w:r>
      <w:r>
        <w:rPr>
          <w:color w:val="231F20"/>
        </w:rPr>
        <w:t>which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time-</w:t>
      </w:r>
      <w:r>
        <w:rPr>
          <w:color w:val="231F20"/>
          <w:spacing w:val="40"/>
        </w:rPr>
        <w:t> </w:t>
      </w:r>
      <w:r>
        <w:rPr>
          <w:color w:val="231F20"/>
        </w:rPr>
        <w:t>consuming</w:t>
      </w:r>
      <w:r>
        <w:rPr>
          <w:color w:val="231F20"/>
          <w:spacing w:val="77"/>
          <w:w w:val="150"/>
        </w:rPr>
        <w:t> </w:t>
      </w:r>
      <w:r>
        <w:rPr>
          <w:color w:val="231F20"/>
        </w:rPr>
        <w:t>and</w:t>
      </w:r>
      <w:r>
        <w:rPr>
          <w:color w:val="231F20"/>
          <w:spacing w:val="78"/>
          <w:w w:val="150"/>
        </w:rPr>
        <w:t> </w:t>
      </w:r>
      <w:r>
        <w:rPr>
          <w:color w:val="231F20"/>
        </w:rPr>
        <w:t>helpless</w:t>
      </w:r>
      <w:r>
        <w:rPr>
          <w:color w:val="231F20"/>
          <w:spacing w:val="78"/>
          <w:w w:val="150"/>
        </w:rPr>
        <w:t> </w:t>
      </w:r>
      <w:r>
        <w:rPr>
          <w:color w:val="231F20"/>
        </w:rPr>
        <w:t>to</w:t>
      </w:r>
      <w:r>
        <w:rPr>
          <w:color w:val="231F20"/>
          <w:spacing w:val="78"/>
          <w:w w:val="150"/>
        </w:rPr>
        <w:t> </w:t>
      </w:r>
      <w:r>
        <w:rPr>
          <w:color w:val="231F20"/>
        </w:rPr>
        <w:t>error.</w:t>
      </w:r>
      <w:r>
        <w:rPr>
          <w:color w:val="231F20"/>
          <w:spacing w:val="79"/>
          <w:w w:val="150"/>
        </w:rPr>
        <w:t> </w:t>
      </w:r>
      <w:r>
        <w:rPr>
          <w:color w:val="231F20"/>
        </w:rPr>
        <w:t>Improvement</w:t>
      </w:r>
      <w:r>
        <w:rPr>
          <w:color w:val="231F20"/>
          <w:spacing w:val="77"/>
          <w:w w:val="150"/>
        </w:rPr>
        <w:t> </w:t>
      </w:r>
      <w:r>
        <w:rPr>
          <w:color w:val="231F20"/>
        </w:rPr>
        <w:t>technique</w:t>
      </w:r>
      <w:r>
        <w:rPr>
          <w:color w:val="231F20"/>
          <w:spacing w:val="78"/>
          <w:w w:val="150"/>
        </w:rPr>
        <w:t> </w:t>
      </w:r>
      <w:r>
        <w:rPr>
          <w:color w:val="231F20"/>
          <w:spacing w:val="-5"/>
        </w:rPr>
        <w:t>for</w:t>
      </w:r>
    </w:p>
    <w:p>
      <w:pPr>
        <w:pStyle w:val="BodyText"/>
        <w:spacing w:before="7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142624</wp:posOffset>
                </wp:positionV>
                <wp:extent cx="45402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1.23026pt;width:35.717002pt;height:.283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10" w:right="0" w:firstLine="0"/>
        <w:jc w:val="left"/>
        <w:rPr>
          <w:sz w:val="12"/>
        </w:rPr>
      </w:pPr>
      <w:bookmarkStart w:name="_bookmark2" w:id="5"/>
      <w:bookmarkEnd w:id="5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341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</w:t>
      </w:r>
      <w:r>
        <w:rPr>
          <w:i/>
          <w:color w:val="231F20"/>
          <w:spacing w:val="-4"/>
          <w:sz w:val="12"/>
        </w:rPr>
        <w:t> </w:t>
      </w:r>
      <w:r>
        <w:rPr>
          <w:i/>
          <w:color w:val="231F20"/>
          <w:sz w:val="12"/>
        </w:rPr>
        <w:t>address:</w:t>
      </w:r>
      <w:r>
        <w:rPr>
          <w:i/>
          <w:color w:val="231F20"/>
          <w:spacing w:val="-1"/>
          <w:sz w:val="12"/>
        </w:rPr>
        <w:t> </w:t>
      </w:r>
      <w:hyperlink r:id="rId13">
        <w:r>
          <w:rPr>
            <w:color w:val="2E3092"/>
            <w:sz w:val="12"/>
          </w:rPr>
          <w:t>nabila.husna@umn.ac.id</w:t>
        </w:r>
      </w:hyperlink>
      <w:r>
        <w:rPr>
          <w:color w:val="2E3092"/>
          <w:spacing w:val="-1"/>
          <w:sz w:val="12"/>
        </w:rPr>
        <w:t> </w:t>
      </w:r>
      <w:r>
        <w:rPr>
          <w:color w:val="231F20"/>
          <w:sz w:val="12"/>
        </w:rPr>
        <w:t>(N.H.</w:t>
      </w:r>
      <w:r>
        <w:rPr>
          <w:color w:val="231F20"/>
          <w:spacing w:val="-2"/>
          <w:sz w:val="12"/>
        </w:rPr>
        <w:t> Shabrina).</w:t>
      </w:r>
    </w:p>
    <w:p>
      <w:pPr>
        <w:pStyle w:val="BodyText"/>
        <w:spacing w:line="273" w:lineRule="auto" w:before="108"/>
        <w:ind w:left="103" w:right="118"/>
        <w:jc w:val="both"/>
      </w:pPr>
      <w:r>
        <w:rPr/>
        <w:br w:type="column"/>
      </w:r>
      <w:r>
        <w:rPr>
          <w:color w:val="231F20"/>
        </w:rPr>
        <w:t>observation and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plant parasitic nematode is </w:t>
      </w:r>
      <w:r>
        <w:rPr>
          <w:color w:val="231F20"/>
        </w:rPr>
        <w:t>essential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pest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control.</w:t>
      </w:r>
      <w:r>
        <w:rPr>
          <w:color w:val="231F20"/>
          <w:spacing w:val="-3"/>
        </w:rPr>
        <w:t> </w:t>
      </w:r>
      <w:r>
        <w:rPr>
          <w:color w:val="231F20"/>
        </w:rPr>
        <w:t>Therefore, the</w:t>
      </w:r>
      <w:r>
        <w:rPr>
          <w:color w:val="231F20"/>
          <w:spacing w:val="-4"/>
        </w:rPr>
        <w:t> </w:t>
      </w:r>
      <w:r>
        <w:rPr>
          <w:color w:val="231F20"/>
        </w:rPr>
        <w:t>development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auto-</w:t>
      </w:r>
      <w:r>
        <w:rPr>
          <w:color w:val="231F20"/>
          <w:spacing w:val="40"/>
        </w:rPr>
        <w:t> </w:t>
      </w:r>
      <w:r>
        <w:rPr>
          <w:color w:val="231F20"/>
        </w:rPr>
        <w:t>matic image-based methods capable of identifying nematodes quickly</w:t>
      </w:r>
      <w:r>
        <w:rPr>
          <w:color w:val="231F20"/>
          <w:spacing w:val="40"/>
        </w:rPr>
        <w:t> </w:t>
      </w:r>
      <w:r>
        <w:rPr>
          <w:color w:val="231F20"/>
        </w:rPr>
        <w:t>and reliably is required.</w:t>
      </w:r>
    </w:p>
    <w:p>
      <w:pPr>
        <w:pStyle w:val="BodyText"/>
        <w:spacing w:line="273" w:lineRule="auto" w:before="2"/>
        <w:ind w:left="103" w:right="118" w:firstLine="239"/>
        <w:jc w:val="both"/>
      </w:pPr>
      <w:r>
        <w:rPr>
          <w:color w:val="231F20"/>
        </w:rPr>
        <w:t>Implementing deep learning techniques in image-based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 became an alternative for speeding up the nematode's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 process, as it is suitable for detecting discriminative nematodes</w:t>
      </w:r>
      <w:r>
        <w:rPr>
          <w:color w:val="231F20"/>
          <w:spacing w:val="40"/>
        </w:rPr>
        <w:t> </w:t>
      </w:r>
      <w:r>
        <w:rPr>
          <w:color w:val="231F20"/>
        </w:rPr>
        <w:t>features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handling</w:t>
      </w:r>
      <w:r>
        <w:rPr>
          <w:color w:val="231F20"/>
          <w:spacing w:val="-9"/>
        </w:rPr>
        <w:t> </w:t>
      </w:r>
      <w:r>
        <w:rPr>
          <w:color w:val="231F20"/>
        </w:rPr>
        <w:t>large</w:t>
      </w:r>
      <w:r>
        <w:rPr>
          <w:color w:val="231F20"/>
          <w:spacing w:val="-10"/>
        </w:rPr>
        <w:t> </w:t>
      </w:r>
      <w:r>
        <w:rPr>
          <w:color w:val="231F20"/>
        </w:rPr>
        <w:t>specimens.</w:t>
      </w:r>
      <w:r>
        <w:rPr>
          <w:color w:val="231F20"/>
          <w:spacing w:val="-10"/>
        </w:rPr>
        <w:t> </w:t>
      </w:r>
      <w:r>
        <w:rPr>
          <w:color w:val="231F20"/>
        </w:rPr>
        <w:t>Various</w:t>
      </w:r>
      <w:r>
        <w:rPr>
          <w:color w:val="231F20"/>
          <w:spacing w:val="-9"/>
        </w:rPr>
        <w:t> </w:t>
      </w:r>
      <w:r>
        <w:rPr>
          <w:color w:val="231F20"/>
        </w:rPr>
        <w:t>deep</w:t>
      </w:r>
      <w:r>
        <w:rPr>
          <w:color w:val="231F20"/>
          <w:spacing w:val="-10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 techniques are readily available (e.g., Keras and TensorFlow) and</w:t>
      </w:r>
      <w:r>
        <w:rPr>
          <w:color w:val="231F20"/>
          <w:spacing w:val="40"/>
        </w:rPr>
        <w:t> </w:t>
      </w:r>
      <w:r>
        <w:rPr>
          <w:color w:val="231F20"/>
        </w:rPr>
        <w:t>are easy to implement. The deep learning techniques are also proven</w:t>
      </w:r>
      <w:r>
        <w:rPr>
          <w:color w:val="231F20"/>
          <w:spacing w:val="80"/>
        </w:rPr>
        <w:t> </w:t>
      </w:r>
      <w:r>
        <w:rPr>
          <w:color w:val="231F20"/>
        </w:rPr>
        <w:t>to recognize pests and diseases, such as in leaves, with high accuracy</w:t>
      </w:r>
      <w:r>
        <w:rPr>
          <w:color w:val="231F20"/>
          <w:spacing w:val="40"/>
        </w:rPr>
        <w:t> </w:t>
      </w:r>
      <w:r>
        <w:rPr>
          <w:color w:val="231F20"/>
        </w:rPr>
        <w:t>by providing suf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data (</w:t>
      </w:r>
      <w:hyperlink w:history="true" w:anchor="_bookmark25">
        <w:r>
          <w:rPr>
            <w:color w:val="2E3092"/>
          </w:rPr>
          <w:t>Li et al., 2021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7"/>
        <w:ind w:left="103" w:right="118" w:firstLine="239"/>
        <w:jc w:val="both"/>
      </w:pPr>
      <w:r>
        <w:rPr>
          <w:color w:val="231F20"/>
        </w:rPr>
        <w:t>Convolutional Neural Networks (CNN) via transfer learning were</w:t>
      </w:r>
      <w:r>
        <w:rPr>
          <w:color w:val="231F20"/>
          <w:spacing w:val="40"/>
        </w:rPr>
        <w:t> </w:t>
      </w:r>
      <w:r>
        <w:rPr>
          <w:color w:val="231F20"/>
        </w:rPr>
        <w:t>implemented for multi-crop leaf disease image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This pro-</w:t>
      </w:r>
      <w:r>
        <w:rPr>
          <w:color w:val="231F20"/>
          <w:spacing w:val="40"/>
        </w:rPr>
        <w:t> </w:t>
      </w:r>
      <w:r>
        <w:rPr>
          <w:color w:val="231F20"/>
        </w:rPr>
        <w:t>posed</w:t>
      </w:r>
      <w:r>
        <w:rPr>
          <w:color w:val="231F20"/>
          <w:spacing w:val="-3"/>
        </w:rPr>
        <w:t> </w:t>
      </w:r>
      <w:r>
        <w:rPr>
          <w:color w:val="231F20"/>
        </w:rPr>
        <w:t>research</w:t>
      </w:r>
      <w:r>
        <w:rPr>
          <w:color w:val="231F20"/>
          <w:spacing w:val="-3"/>
        </w:rPr>
        <w:t> </w:t>
      </w:r>
      <w:r>
        <w:rPr>
          <w:color w:val="231F20"/>
        </w:rPr>
        <w:t>has</w:t>
      </w:r>
      <w:r>
        <w:rPr>
          <w:color w:val="231F20"/>
          <w:spacing w:val="-4"/>
        </w:rPr>
        <w:t> </w:t>
      </w:r>
      <w:r>
        <w:rPr>
          <w:color w:val="231F20"/>
        </w:rPr>
        <w:t>achieved</w:t>
      </w:r>
      <w:r>
        <w:rPr>
          <w:color w:val="231F20"/>
          <w:spacing w:val="-2"/>
        </w:rPr>
        <w:t> </w:t>
      </w:r>
      <w:r>
        <w:rPr>
          <w:color w:val="231F20"/>
        </w:rPr>
        <w:t>accuracy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grape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tomato</w:t>
      </w:r>
      <w:r>
        <w:rPr>
          <w:color w:val="231F20"/>
          <w:spacing w:val="-4"/>
        </w:rPr>
        <w:t> </w:t>
      </w:r>
      <w:r>
        <w:rPr>
          <w:color w:val="231F20"/>
        </w:rPr>
        <w:t>leaf</w:t>
      </w:r>
      <w:r>
        <w:rPr>
          <w:color w:val="231F20"/>
          <w:spacing w:val="-4"/>
        </w:rPr>
        <w:t> </w:t>
      </w:r>
      <w:r>
        <w:rPr>
          <w:color w:val="231F20"/>
        </w:rPr>
        <w:t>disease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 by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98.40%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 95.71%,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respectively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</w:t>
      </w:r>
      <w:hyperlink w:history="true" w:anchor="_bookmark26">
        <w:r>
          <w:rPr>
            <w:color w:val="2E3092"/>
            <w:spacing w:val="-2"/>
          </w:rPr>
          <w:t>Paymode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and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Malode,</w:t>
        </w:r>
      </w:hyperlink>
      <w:r>
        <w:rPr>
          <w:color w:val="2E3092"/>
          <w:spacing w:val="40"/>
        </w:rPr>
        <w:t> </w:t>
      </w:r>
      <w:hyperlink w:history="true" w:anchor="_bookmark26">
        <w:r>
          <w:rPr>
            <w:color w:val="2E3092"/>
          </w:rPr>
          <w:t>2022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</w:rPr>
        <w:t>augmentation and</w:t>
      </w:r>
      <w:r>
        <w:rPr>
          <w:color w:val="231F20"/>
          <w:spacing w:val="-3"/>
        </w:rPr>
        <w:t> </w:t>
      </w:r>
      <w:r>
        <w:rPr>
          <w:color w:val="231F20"/>
        </w:rPr>
        <w:t>extension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deep</w:t>
      </w:r>
      <w:r>
        <w:rPr>
          <w:color w:val="231F20"/>
          <w:spacing w:val="-1"/>
        </w:rPr>
        <w:t> </w:t>
      </w:r>
      <w:r>
        <w:rPr>
          <w:color w:val="231F20"/>
        </w:rPr>
        <w:t>learning</w:t>
      </w:r>
      <w:r>
        <w:rPr>
          <w:color w:val="231F20"/>
          <w:spacing w:val="-4"/>
        </w:rPr>
        <w:t> </w:t>
      </w:r>
      <w:r>
        <w:rPr>
          <w:color w:val="231F20"/>
        </w:rPr>
        <w:t>VGG-16</w:t>
      </w:r>
      <w:r>
        <w:rPr>
          <w:color w:val="231F20"/>
          <w:spacing w:val="-3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trained network model were applied for the multi-pest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</w:t>
      </w:r>
      <w:r>
        <w:rPr>
          <w:color w:val="231F20"/>
          <w:spacing w:val="40"/>
        </w:rPr>
        <w:t> </w:t>
      </w:r>
      <w:r>
        <w:rPr>
          <w:color w:val="231F20"/>
        </w:rPr>
        <w:t>Indonesian mango leaves image. The overall accuracy achieved from</w:t>
      </w:r>
      <w:r>
        <w:rPr>
          <w:color w:val="231F20"/>
          <w:spacing w:val="40"/>
        </w:rPr>
        <w:t> </w:t>
      </w:r>
      <w:r>
        <w:rPr>
          <w:color w:val="231F20"/>
        </w:rPr>
        <w:t>those training is 73% on the validation dataset and 76% for the testing</w:t>
      </w:r>
      <w:r>
        <w:rPr>
          <w:color w:val="231F20"/>
          <w:spacing w:val="40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Kusrini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Improved</w:t>
      </w:r>
      <w:r>
        <w:rPr>
          <w:color w:val="231F20"/>
          <w:spacing w:val="-9"/>
        </w:rPr>
        <w:t> </w:t>
      </w:r>
      <w:r>
        <w:rPr>
          <w:color w:val="231F20"/>
        </w:rPr>
        <w:t>CNN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built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real-time</w:t>
      </w:r>
      <w:r>
        <w:rPr>
          <w:color w:val="231F20"/>
          <w:spacing w:val="-9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tection of apple leaf diseases. Using a dataset of 26,377 images of dis-</w:t>
      </w:r>
      <w:r>
        <w:rPr>
          <w:color w:val="231F20"/>
          <w:spacing w:val="40"/>
        </w:rPr>
        <w:t> </w:t>
      </w:r>
      <w:r>
        <w:rPr>
          <w:color w:val="231F20"/>
        </w:rPr>
        <w:t>eased apple leaves, the implementation of INAR-SSD (SSD with</w:t>
      </w:r>
      <w:r>
        <w:rPr>
          <w:color w:val="231F20"/>
          <w:spacing w:val="40"/>
        </w:rPr>
        <w:t> </w:t>
      </w:r>
      <w:r>
        <w:rPr>
          <w:color w:val="231F20"/>
        </w:rPr>
        <w:t>Inception</w:t>
      </w:r>
      <w:r>
        <w:rPr>
          <w:color w:val="231F20"/>
          <w:spacing w:val="65"/>
        </w:rPr>
        <w:t> </w:t>
      </w:r>
      <w:r>
        <w:rPr>
          <w:color w:val="231F20"/>
        </w:rPr>
        <w:t>module</w:t>
      </w:r>
      <w:r>
        <w:rPr>
          <w:color w:val="231F20"/>
          <w:spacing w:val="65"/>
        </w:rPr>
        <w:t> </w:t>
      </w:r>
      <w:r>
        <w:rPr>
          <w:color w:val="231F20"/>
        </w:rPr>
        <w:t>and</w:t>
      </w:r>
      <w:r>
        <w:rPr>
          <w:color w:val="231F20"/>
          <w:spacing w:val="64"/>
        </w:rPr>
        <w:t> </w:t>
      </w:r>
      <w:r>
        <w:rPr>
          <w:color w:val="231F20"/>
        </w:rPr>
        <w:t>Rainbow</w:t>
      </w:r>
      <w:r>
        <w:rPr>
          <w:color w:val="231F20"/>
          <w:spacing w:val="66"/>
        </w:rPr>
        <w:t> </w:t>
      </w:r>
      <w:r>
        <w:rPr>
          <w:color w:val="231F20"/>
        </w:rPr>
        <w:t>concatenation)</w:t>
      </w:r>
      <w:r>
        <w:rPr>
          <w:color w:val="231F20"/>
          <w:spacing w:val="64"/>
        </w:rPr>
        <w:t> </w:t>
      </w:r>
      <w:r>
        <w:rPr>
          <w:color w:val="231F20"/>
        </w:rPr>
        <w:t>gave</w:t>
      </w:r>
      <w:r>
        <w:rPr>
          <w:color w:val="231F20"/>
          <w:spacing w:val="66"/>
        </w:rPr>
        <w:t> </w:t>
      </w:r>
      <w:r>
        <w:rPr>
          <w:color w:val="231F20"/>
        </w:rPr>
        <w:t>a</w:t>
      </w:r>
      <w:r>
        <w:rPr>
          <w:color w:val="231F20"/>
          <w:spacing w:val="64"/>
        </w:rPr>
        <w:t> </w:t>
      </w:r>
      <w:r>
        <w:rPr>
          <w:color w:val="231F20"/>
          <w:spacing w:val="-2"/>
        </w:rPr>
        <w:t>detection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68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https://doi.org/10.1016/j.aiia.2022.12.002</w:t>
        </w:r>
      </w:hyperlink>
    </w:p>
    <w:p>
      <w:pPr>
        <w:spacing w:line="302" w:lineRule="auto" w:before="36"/>
        <w:ind w:left="103" w:right="12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2023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591" w:top="880" w:bottom="780" w:left="660" w:right="640"/>
          <w:pgNumType w:start="2"/>
        </w:sectPr>
      </w:pPr>
    </w:p>
    <w:p>
      <w:pPr>
        <w:pStyle w:val="BodyText"/>
        <w:spacing w:line="276" w:lineRule="auto" w:before="110"/>
        <w:ind w:left="103" w:right="38"/>
        <w:jc w:val="both"/>
      </w:pPr>
      <w:bookmarkStart w:name="2.2. Nematodes dataset" w:id="6"/>
      <w:bookmarkEnd w:id="6"/>
      <w:r>
        <w:rPr/>
      </w:r>
      <w:bookmarkStart w:name="2.2.1. Data collection" w:id="7"/>
      <w:bookmarkEnd w:id="7"/>
      <w:r>
        <w:rPr/>
      </w:r>
      <w:bookmarkStart w:name="2.2.2. Data preprocessing" w:id="8"/>
      <w:bookmarkEnd w:id="8"/>
      <w:r>
        <w:rPr/>
      </w:r>
      <w:r>
        <w:rPr>
          <w:color w:val="231F20"/>
        </w:rPr>
        <w:t>performance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78.80%</w:t>
      </w:r>
      <w:r>
        <w:rPr>
          <w:color w:val="231F20"/>
          <w:spacing w:val="-9"/>
        </w:rPr>
        <w:t> </w:t>
      </w:r>
      <w:r>
        <w:rPr>
          <w:color w:val="231F20"/>
        </w:rPr>
        <w:t>mAP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dataset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Jiang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cor-</w:t>
      </w:r>
      <w:r>
        <w:rPr>
          <w:color w:val="231F20"/>
          <w:spacing w:val="40"/>
        </w:rPr>
        <w:t> </w:t>
      </w:r>
      <w:r>
        <w:rPr>
          <w:color w:val="231F20"/>
        </w:rPr>
        <w:t>relation effect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several</w:t>
      </w:r>
      <w:r>
        <w:rPr>
          <w:color w:val="231F20"/>
          <w:spacing w:val="-1"/>
        </w:rPr>
        <w:t> </w:t>
      </w:r>
      <w:r>
        <w:rPr>
          <w:color w:val="231F20"/>
        </w:rPr>
        <w:t>optimization techniques on</w:t>
      </w:r>
      <w:r>
        <w:rPr>
          <w:color w:val="231F20"/>
          <w:spacing w:val="-1"/>
        </w:rPr>
        <w:t> </w:t>
      </w:r>
      <w:r>
        <w:rPr>
          <w:color w:val="231F20"/>
        </w:rPr>
        <w:t>CNN performance</w:t>
      </w:r>
      <w:r>
        <w:rPr>
          <w:color w:val="231F20"/>
          <w:spacing w:val="40"/>
        </w:rPr>
        <w:t> </w:t>
      </w:r>
      <w:r>
        <w:rPr>
          <w:color w:val="231F20"/>
        </w:rPr>
        <w:t>for olive disease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was also observed. It was found that the</w:t>
      </w:r>
      <w:r>
        <w:rPr>
          <w:color w:val="231F20"/>
          <w:spacing w:val="40"/>
        </w:rPr>
        <w:t> </w:t>
      </w:r>
      <w:r>
        <w:rPr>
          <w:color w:val="231F20"/>
        </w:rPr>
        <w:t>highest rate in the experiment without data augmentation was 92.59%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7">
        <w:r>
          <w:rPr>
            <w:color w:val="2E3092"/>
          </w:rPr>
          <w:t>Raouhi et al., 2022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There are several works implemented for nematodes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deep</w:t>
      </w:r>
      <w:r>
        <w:rPr>
          <w:color w:val="231F20"/>
          <w:spacing w:val="-5"/>
        </w:rPr>
        <w:t> </w:t>
      </w:r>
      <w:r>
        <w:rPr>
          <w:color w:val="231F20"/>
        </w:rPr>
        <w:t>learning.</w:t>
      </w:r>
      <w:r>
        <w:rPr>
          <w:color w:val="231F20"/>
          <w:spacing w:val="-6"/>
        </w:rPr>
        <w:t> </w:t>
      </w:r>
      <w:r>
        <w:rPr>
          <w:color w:val="231F20"/>
        </w:rPr>
        <w:t>Xception</w:t>
      </w:r>
      <w:r>
        <w:rPr>
          <w:color w:val="231F20"/>
          <w:spacing w:val="-6"/>
        </w:rPr>
        <w:t> </w:t>
      </w:r>
      <w:r>
        <w:rPr>
          <w:color w:val="231F20"/>
        </w:rPr>
        <w:t>models</w:t>
      </w:r>
      <w:r>
        <w:rPr>
          <w:color w:val="231F20"/>
          <w:spacing w:val="-6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trained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different</w:t>
      </w:r>
      <w:r>
        <w:rPr>
          <w:color w:val="231F20"/>
          <w:spacing w:val="-9"/>
        </w:rPr>
        <w:t> </w:t>
      </w:r>
      <w:r>
        <w:rPr>
          <w:color w:val="231F20"/>
        </w:rPr>
        <w:t>initial</w:t>
      </w:r>
      <w:r>
        <w:rPr>
          <w:color w:val="231F20"/>
          <w:spacing w:val="40"/>
        </w:rPr>
        <w:t> </w:t>
      </w:r>
      <w:r>
        <w:rPr>
          <w:color w:val="231F20"/>
        </w:rPr>
        <w:t>conditions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the dataset</w:t>
      </w:r>
      <w:r>
        <w:rPr>
          <w:color w:val="231F20"/>
          <w:spacing w:val="-1"/>
        </w:rPr>
        <w:t> </w:t>
      </w:r>
      <w:r>
        <w:rPr>
          <w:color w:val="231F20"/>
        </w:rPr>
        <w:t>of various</w:t>
      </w:r>
      <w:r>
        <w:rPr>
          <w:color w:val="231F20"/>
          <w:spacing w:val="-4"/>
        </w:rPr>
        <w:t> </w:t>
      </w:r>
      <w:r>
        <w:rPr>
          <w:color w:val="231F20"/>
        </w:rPr>
        <w:t>stages of nematodes (both</w:t>
      </w:r>
      <w:r>
        <w:rPr>
          <w:color w:val="231F20"/>
          <w:spacing w:val="-1"/>
        </w:rPr>
        <w:t> </w:t>
      </w:r>
      <w:r>
        <w:rPr>
          <w:color w:val="231F20"/>
        </w:rPr>
        <w:t>juvenile</w:t>
      </w:r>
      <w:r>
        <w:rPr>
          <w:color w:val="231F20"/>
          <w:spacing w:val="40"/>
        </w:rPr>
        <w:t> </w:t>
      </w:r>
      <w:r>
        <w:rPr>
          <w:color w:val="231F20"/>
        </w:rPr>
        <w:t>and adult). It is found that the model with pretrained weights on</w:t>
      </w:r>
      <w:r>
        <w:rPr>
          <w:color w:val="231F20"/>
          <w:spacing w:val="40"/>
        </w:rPr>
        <w:t> </w:t>
      </w:r>
      <w:r>
        <w:rPr>
          <w:color w:val="231F20"/>
        </w:rPr>
        <w:t>ImageNet performed the best compared to random weight and no</w:t>
      </w:r>
      <w:r>
        <w:rPr>
          <w:color w:val="231F20"/>
          <w:spacing w:val="40"/>
        </w:rPr>
        <w:t> </w:t>
      </w:r>
      <w:r>
        <w:rPr>
          <w:color w:val="231F20"/>
        </w:rPr>
        <w:t>weight</w:t>
      </w:r>
      <w:r>
        <w:rPr>
          <w:color w:val="231F20"/>
          <w:spacing w:val="-10"/>
        </w:rPr>
        <w:t> </w:t>
      </w:r>
      <w:r>
        <w:rPr>
          <w:color w:val="231F20"/>
        </w:rPr>
        <w:t>initialization.</w:t>
      </w:r>
      <w:r>
        <w:rPr>
          <w:color w:val="231F20"/>
          <w:spacing w:val="-9"/>
        </w:rPr>
        <w:t> </w:t>
      </w:r>
      <w:r>
        <w:rPr>
          <w:color w:val="231F20"/>
        </w:rPr>
        <w:t>However,</w:t>
      </w:r>
      <w:r>
        <w:rPr>
          <w:color w:val="231F20"/>
          <w:spacing w:val="-8"/>
        </w:rPr>
        <w:t> </w:t>
      </w:r>
      <w:r>
        <w:rPr>
          <w:color w:val="231F20"/>
        </w:rPr>
        <w:t>due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hardware</w:t>
      </w:r>
      <w:r>
        <w:rPr>
          <w:color w:val="231F20"/>
          <w:spacing w:val="-7"/>
        </w:rPr>
        <w:t> </w:t>
      </w:r>
      <w:r>
        <w:rPr>
          <w:color w:val="231F20"/>
        </w:rPr>
        <w:t>limitations,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authors</w:t>
      </w:r>
      <w:r>
        <w:rPr>
          <w:color w:val="231F20"/>
          <w:spacing w:val="40"/>
        </w:rPr>
        <w:t> </w:t>
      </w:r>
      <w:r>
        <w:rPr>
          <w:color w:val="231F20"/>
        </w:rPr>
        <w:t>could</w:t>
      </w:r>
      <w:r>
        <w:rPr>
          <w:color w:val="231F20"/>
          <w:spacing w:val="-4"/>
        </w:rPr>
        <w:t> </w:t>
      </w:r>
      <w:r>
        <w:rPr>
          <w:color w:val="231F20"/>
        </w:rPr>
        <w:t>not</w:t>
      </w:r>
      <w:r>
        <w:rPr>
          <w:color w:val="231F20"/>
          <w:spacing w:val="-4"/>
        </w:rPr>
        <w:t> </w:t>
      </w:r>
      <w:r>
        <w:rPr>
          <w:color w:val="231F20"/>
        </w:rPr>
        <w:t>train</w:t>
      </w:r>
      <w:r>
        <w:rPr>
          <w:color w:val="231F20"/>
          <w:spacing w:val="-4"/>
        </w:rPr>
        <w:t> </w:t>
      </w:r>
      <w:r>
        <w:rPr>
          <w:color w:val="231F20"/>
        </w:rPr>
        <w:t>better</w:t>
      </w:r>
      <w:r>
        <w:rPr>
          <w:color w:val="231F20"/>
          <w:spacing w:val="-4"/>
        </w:rPr>
        <w:t> </w:t>
      </w:r>
      <w:r>
        <w:rPr>
          <w:color w:val="231F20"/>
        </w:rPr>
        <w:t>but</w:t>
      </w:r>
      <w:r>
        <w:rPr>
          <w:color w:val="231F20"/>
          <w:spacing w:val="-4"/>
        </w:rPr>
        <w:t> </w:t>
      </w:r>
      <w:r>
        <w:rPr>
          <w:color w:val="231F20"/>
        </w:rPr>
        <w:t>heavier</w:t>
      </w:r>
      <w:r>
        <w:rPr>
          <w:color w:val="231F20"/>
          <w:spacing w:val="-4"/>
        </w:rPr>
        <w:t> </w:t>
      </w:r>
      <w:r>
        <w:rPr>
          <w:color w:val="231F20"/>
        </w:rPr>
        <w:t>models,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images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dataset</w:t>
      </w:r>
      <w:r>
        <w:rPr>
          <w:color w:val="231F20"/>
          <w:spacing w:val="40"/>
        </w:rPr>
        <w:t> </w:t>
      </w:r>
      <w:r>
        <w:rPr>
          <w:color w:val="231F20"/>
        </w:rPr>
        <w:t>lack</w:t>
      </w:r>
      <w:r>
        <w:rPr>
          <w:color w:val="231F20"/>
          <w:spacing w:val="-7"/>
        </w:rPr>
        <w:t> </w:t>
      </w:r>
      <w:r>
        <w:rPr>
          <w:color w:val="231F20"/>
        </w:rPr>
        <w:t>variation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39">
        <w:r>
          <w:rPr>
            <w:color w:val="2E3092"/>
          </w:rPr>
          <w:t>Uhlemann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Another</w:t>
      </w:r>
      <w:r>
        <w:rPr>
          <w:color w:val="231F20"/>
          <w:spacing w:val="-6"/>
        </w:rPr>
        <w:t> </w:t>
      </w:r>
      <w:r>
        <w:rPr>
          <w:color w:val="231F20"/>
        </w:rPr>
        <w:t>research</w:t>
      </w:r>
      <w:r>
        <w:rPr>
          <w:color w:val="231F20"/>
          <w:spacing w:val="-7"/>
        </w:rPr>
        <w:t> </w:t>
      </w:r>
      <w:r>
        <w:rPr>
          <w:color w:val="231F20"/>
        </w:rPr>
        <w:t>focused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creasing the availability of nematodes datasets to the public while pro-</w:t>
      </w:r>
      <w:r>
        <w:rPr>
          <w:color w:val="231F20"/>
          <w:spacing w:val="40"/>
        </w:rPr>
        <w:t> </w:t>
      </w:r>
      <w:r>
        <w:rPr>
          <w:color w:val="231F20"/>
        </w:rPr>
        <w:t>viding</w:t>
      </w:r>
      <w:r>
        <w:rPr>
          <w:color w:val="231F20"/>
          <w:spacing w:val="-6"/>
        </w:rPr>
        <w:t> </w:t>
      </w:r>
      <w:r>
        <w:rPr>
          <w:color w:val="231F20"/>
        </w:rPr>
        <w:t>species</w:t>
      </w:r>
      <w:r>
        <w:rPr>
          <w:color w:val="231F20"/>
          <w:spacing w:val="-5"/>
        </w:rPr>
        <w:t> </w:t>
      </w:r>
      <w:r>
        <w:rPr>
          <w:color w:val="231F20"/>
        </w:rPr>
        <w:t>recognition</w:t>
      </w:r>
      <w:r>
        <w:rPr>
          <w:color w:val="231F20"/>
          <w:spacing w:val="-6"/>
        </w:rPr>
        <w:t> </w:t>
      </w:r>
      <w:r>
        <w:rPr>
          <w:color w:val="231F20"/>
        </w:rPr>
        <w:t>benchmarks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testing</w:t>
      </w:r>
      <w:r>
        <w:rPr>
          <w:color w:val="231F20"/>
          <w:spacing w:val="-5"/>
        </w:rPr>
        <w:t> </w:t>
      </w:r>
      <w:r>
        <w:rPr>
          <w:color w:val="231F20"/>
        </w:rPr>
        <w:t>multiple</w:t>
      </w:r>
      <w:r>
        <w:rPr>
          <w:color w:val="231F20"/>
          <w:spacing w:val="-3"/>
        </w:rPr>
        <w:t> </w:t>
      </w:r>
      <w:r>
        <w:rPr>
          <w:color w:val="231F20"/>
        </w:rPr>
        <w:t>state-of-the-</w:t>
      </w:r>
      <w:r>
        <w:rPr>
          <w:color w:val="231F20"/>
          <w:spacing w:val="40"/>
        </w:rPr>
        <w:t> </w:t>
      </w:r>
      <w:r>
        <w:rPr>
          <w:color w:val="231F20"/>
        </w:rPr>
        <w:t>art deep learning models on the dataset. The dataset consists of 2769</w:t>
      </w:r>
      <w:r>
        <w:rPr>
          <w:color w:val="231F20"/>
          <w:spacing w:val="40"/>
        </w:rPr>
        <w:t> </w:t>
      </w:r>
      <w:r>
        <w:rPr>
          <w:color w:val="231F20"/>
        </w:rPr>
        <w:t>nematodes samples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manually into 19 classes. From this</w:t>
      </w:r>
      <w:r>
        <w:rPr>
          <w:color w:val="231F20"/>
          <w:spacing w:val="40"/>
        </w:rPr>
        <w:t> </w:t>
      </w:r>
      <w:r>
        <w:rPr>
          <w:color w:val="231F20"/>
        </w:rPr>
        <w:t>benchmark, it is found that the ResNet family model has the highest</w:t>
      </w:r>
      <w:r>
        <w:rPr>
          <w:color w:val="231F20"/>
          <w:spacing w:val="40"/>
        </w:rPr>
        <w:t> </w:t>
      </w:r>
      <w:r>
        <w:rPr>
          <w:color w:val="231F20"/>
        </w:rPr>
        <w:t>performance in terms of accuracy (</w:t>
      </w:r>
      <w:hyperlink w:history="true" w:anchor="_bookmark25">
        <w:r>
          <w:rPr>
            <w:color w:val="2E3092"/>
          </w:rPr>
          <w:t>Li et al., 2021</w:t>
        </w:r>
      </w:hyperlink>
      <w:r>
        <w:rPr>
          <w:color w:val="231F20"/>
        </w:rPr>
        <w:t>). A new proposed</w:t>
      </w:r>
      <w:r>
        <w:rPr>
          <w:color w:val="231F20"/>
          <w:spacing w:val="40"/>
        </w:rPr>
        <w:t> </w:t>
      </w:r>
      <w:r>
        <w:rPr>
          <w:color w:val="231F20"/>
        </w:rPr>
        <w:t>CNN model,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as NemaNet, was used to identify a new dataset</w:t>
      </w:r>
      <w:r>
        <w:rPr>
          <w:color w:val="231F20"/>
          <w:spacing w:val="40"/>
        </w:rPr>
        <w:t> </w:t>
      </w:r>
      <w:r>
        <w:rPr>
          <w:color w:val="231F20"/>
        </w:rPr>
        <w:t>for nematodes soybean crop in Brazil. The NemaNet model reached</w:t>
      </w:r>
      <w:r>
        <w:rPr>
          <w:color w:val="231F20"/>
          <w:spacing w:val="40"/>
        </w:rPr>
        <w:t> </w:t>
      </w:r>
      <w:r>
        <w:rPr>
          <w:color w:val="231F20"/>
        </w:rPr>
        <w:t>96.99% accuracy, while the best fold was 98.03% (</w:t>
      </w:r>
      <w:hyperlink w:history="true" w:anchor="_bookmark33">
        <w:r>
          <w:rPr>
            <w:color w:val="2E3092"/>
          </w:rPr>
          <w:t>Abade et al., 2022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Previous research does not include many other nematodes species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commonly found in Indonesia. This research provides data that contains</w:t>
      </w:r>
      <w:r>
        <w:rPr>
          <w:color w:val="231F20"/>
          <w:spacing w:val="40"/>
        </w:rPr>
        <w:t> </w:t>
      </w:r>
      <w:r>
        <w:rPr>
          <w:color w:val="231F20"/>
        </w:rPr>
        <w:t>these</w:t>
      </w:r>
      <w:r>
        <w:rPr>
          <w:color w:val="231F20"/>
          <w:spacing w:val="40"/>
        </w:rPr>
        <w:t> </w:t>
      </w:r>
      <w:r>
        <w:rPr>
          <w:color w:val="231F20"/>
        </w:rPr>
        <w:t>species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assesses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performance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state-of-the-art</w:t>
      </w:r>
      <w:r>
        <w:rPr>
          <w:color w:val="231F20"/>
          <w:spacing w:val="40"/>
        </w:rPr>
        <w:t> </w:t>
      </w:r>
      <w:r>
        <w:rPr>
          <w:color w:val="231F20"/>
        </w:rPr>
        <w:t>deep learning model for use in Indonesia. This paper compares four</w:t>
      </w:r>
      <w:r>
        <w:rPr>
          <w:color w:val="231F20"/>
          <w:spacing w:val="40"/>
        </w:rPr>
        <w:t> </w:t>
      </w:r>
      <w:r>
        <w:rPr>
          <w:color w:val="231F20"/>
        </w:rPr>
        <w:t>state-of-the-art deep learning models (ResNet101v2, CoAtNet-0,</w:t>
      </w:r>
      <w:r>
        <w:rPr>
          <w:color w:val="231F20"/>
          <w:spacing w:val="40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cientNetV2B0,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cientNetV2M)</w:t>
      </w:r>
      <w:r>
        <w:rPr>
          <w:color w:val="231F20"/>
          <w:spacing w:val="-9"/>
        </w:rPr>
        <w:t> </w:t>
      </w:r>
      <w:r>
        <w:rPr>
          <w:color w:val="231F20"/>
        </w:rPr>
        <w:t>trained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nematodes</w:t>
      </w:r>
      <w:r>
        <w:rPr>
          <w:color w:val="231F20"/>
          <w:spacing w:val="-8"/>
        </w:rPr>
        <w:t> </w:t>
      </w:r>
      <w:r>
        <w:rPr>
          <w:color w:val="231F20"/>
        </w:rPr>
        <w:t>dataset</w:t>
      </w:r>
      <w:r>
        <w:rPr>
          <w:color w:val="231F20"/>
          <w:spacing w:val="40"/>
        </w:rPr>
        <w:t> </w:t>
      </w:r>
      <w:r>
        <w:rPr>
          <w:color w:val="231F20"/>
        </w:rPr>
        <w:t>species commonly found in Indonesian soil. Data augmentation was</w:t>
      </w:r>
      <w:r>
        <w:rPr>
          <w:color w:val="231F20"/>
          <w:spacing w:val="40"/>
        </w:rPr>
        <w:t> </w:t>
      </w:r>
      <w:r>
        <w:rPr>
          <w:color w:val="231F20"/>
        </w:rPr>
        <w:t>employed to determine if image transformation can further increase</w:t>
      </w:r>
      <w:r>
        <w:rPr>
          <w:color w:val="231F20"/>
          <w:spacing w:val="40"/>
        </w:rPr>
        <w:t> </w:t>
      </w:r>
      <w:r>
        <w:rPr>
          <w:color w:val="231F20"/>
        </w:rPr>
        <w:t>the accuracy of the tested models. The effect of several optimizer func-</w:t>
      </w:r>
      <w:r>
        <w:rPr>
          <w:color w:val="231F20"/>
          <w:spacing w:val="40"/>
        </w:rPr>
        <w:t> </w:t>
      </w:r>
      <w:r>
        <w:rPr>
          <w:color w:val="231F20"/>
        </w:rPr>
        <w:t>tions was also observed on the performance result. The contributions</w:t>
      </w:r>
      <w:r>
        <w:rPr>
          <w:color w:val="231F20"/>
          <w:spacing w:val="40"/>
        </w:rPr>
        <w:t> </w:t>
      </w:r>
      <w:r>
        <w:rPr>
          <w:color w:val="231F20"/>
        </w:rPr>
        <w:t>of the paper are listed as follows:</w:t>
      </w:r>
    </w:p>
    <w:p>
      <w:pPr>
        <w:pStyle w:val="ListParagraph"/>
        <w:numPr>
          <w:ilvl w:val="0"/>
          <w:numId w:val="2"/>
        </w:numPr>
        <w:tabs>
          <w:tab w:pos="234" w:val="left" w:leader="none"/>
          <w:tab w:pos="236" w:val="left" w:leader="none"/>
        </w:tabs>
        <w:spacing w:line="273" w:lineRule="auto" w:before="84" w:after="0"/>
        <w:ind w:left="236" w:right="38" w:hanging="134"/>
        <w:jc w:val="both"/>
        <w:rPr>
          <w:sz w:val="16"/>
        </w:rPr>
      </w:pPr>
      <w:r>
        <w:rPr>
          <w:color w:val="231F20"/>
          <w:sz w:val="16"/>
        </w:rPr>
        <w:t>To build an additional image dataset for species of nematodes com-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monly found in Indonesia</w:t>
      </w:r>
    </w:p>
    <w:p>
      <w:pPr>
        <w:pStyle w:val="ListParagraph"/>
        <w:numPr>
          <w:ilvl w:val="0"/>
          <w:numId w:val="2"/>
        </w:numPr>
        <w:tabs>
          <w:tab w:pos="233" w:val="left" w:leader="none"/>
          <w:tab w:pos="235" w:val="left" w:leader="none"/>
        </w:tabs>
        <w:spacing w:line="273" w:lineRule="auto" w:before="0" w:after="0"/>
        <w:ind w:left="235" w:right="40" w:hanging="133"/>
        <w:jc w:val="both"/>
        <w:rPr>
          <w:sz w:val="16"/>
        </w:rPr>
      </w:pPr>
      <w:r>
        <w:rPr>
          <w:color w:val="231F20"/>
          <w:sz w:val="16"/>
        </w:rPr>
        <w:t>To provide model benchmark comparison for real classi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cation sys-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tem implementation</w:t>
      </w:r>
    </w:p>
    <w:p>
      <w:pPr>
        <w:pStyle w:val="ListParagraph"/>
        <w:numPr>
          <w:ilvl w:val="0"/>
          <w:numId w:val="2"/>
        </w:numPr>
        <w:tabs>
          <w:tab w:pos="237" w:val="left" w:leader="none"/>
        </w:tabs>
        <w:spacing w:line="271" w:lineRule="auto" w:before="0" w:after="0"/>
        <w:ind w:left="237" w:right="42" w:hanging="135"/>
        <w:jc w:val="both"/>
        <w:rPr>
          <w:sz w:val="16"/>
        </w:rPr>
      </w:pPr>
      <w:r>
        <w:rPr>
          <w:color w:val="231F20"/>
          <w:sz w:val="16"/>
        </w:rPr>
        <w:t>To implement 4 state-of-the-art deep learning techniques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(ResNet101v2, CoAtNet-0, Ef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cientNetV2B0, and Ef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cientNetV2M)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for multi-class classi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cation of plant-parasitic nematodes</w:t>
      </w:r>
    </w:p>
    <w:p>
      <w:pPr>
        <w:pStyle w:val="ListParagraph"/>
        <w:numPr>
          <w:ilvl w:val="0"/>
          <w:numId w:val="2"/>
        </w:numPr>
        <w:tabs>
          <w:tab w:pos="237" w:val="left" w:leader="none"/>
        </w:tabs>
        <w:spacing w:line="273" w:lineRule="auto" w:before="0" w:after="0"/>
        <w:ind w:left="237" w:right="40" w:hanging="135"/>
        <w:jc w:val="both"/>
        <w:rPr>
          <w:sz w:val="16"/>
        </w:rPr>
      </w:pPr>
      <w:r>
        <w:rPr>
          <w:color w:val="231F20"/>
          <w:sz w:val="16"/>
        </w:rPr>
        <w:t>To evaluate the performance of 4 state-of-the-art deep learning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models with respect to data augmentation and optimizer function</w:t>
      </w:r>
    </w:p>
    <w:p>
      <w:pPr>
        <w:pStyle w:val="ListParagraph"/>
        <w:numPr>
          <w:ilvl w:val="0"/>
          <w:numId w:val="2"/>
        </w:numPr>
        <w:tabs>
          <w:tab w:pos="237" w:val="left" w:leader="none"/>
        </w:tabs>
        <w:spacing w:line="273" w:lineRule="auto" w:before="0" w:after="0"/>
        <w:ind w:left="237" w:right="41" w:hanging="135"/>
        <w:jc w:val="both"/>
        <w:rPr>
          <w:sz w:val="16"/>
        </w:rPr>
      </w:pPr>
      <w:bookmarkStart w:name="2.2.3. Data augmentation process" w:id="9"/>
      <w:bookmarkEnd w:id="9"/>
      <w:r>
        <w:rPr/>
      </w:r>
      <w:r>
        <w:rPr>
          <w:color w:val="231F20"/>
          <w:sz w:val="16"/>
        </w:rPr>
        <w:t>To design and develop a web application to classify plant-parasitic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nematodes</w:t>
      </w:r>
    </w:p>
    <w:p>
      <w:pPr>
        <w:pStyle w:val="BodyText"/>
      </w:pPr>
    </w:p>
    <w:p>
      <w:pPr>
        <w:pStyle w:val="BodyText"/>
        <w:spacing w:before="134"/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structure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paper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organized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follows.</w:t>
      </w:r>
      <w:r>
        <w:rPr>
          <w:color w:val="231F20"/>
          <w:spacing w:val="-9"/>
        </w:rPr>
        <w:t> </w:t>
      </w:r>
      <w:hyperlink w:history="true" w:anchor="_bookmark3">
        <w:r>
          <w:rPr>
            <w:color w:val="2E3092"/>
          </w:rPr>
          <w:t>Section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presents</w:t>
      </w:r>
      <w:r>
        <w:rPr>
          <w:color w:val="231F20"/>
          <w:spacing w:val="40"/>
        </w:rPr>
        <w:t> </w:t>
      </w:r>
      <w:r>
        <w:rPr>
          <w:color w:val="231F20"/>
        </w:rPr>
        <w:t>Materials and Method, starting with the datasets and then describing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implemented</w:t>
      </w:r>
      <w:r>
        <w:rPr>
          <w:color w:val="231F20"/>
          <w:spacing w:val="-1"/>
        </w:rPr>
        <w:t> </w:t>
      </w:r>
      <w:r>
        <w:rPr>
          <w:color w:val="231F20"/>
        </w:rPr>
        <w:t>deep</w:t>
      </w:r>
      <w:r>
        <w:rPr>
          <w:color w:val="231F20"/>
          <w:spacing w:val="-1"/>
        </w:rPr>
        <w:t> </w:t>
      </w:r>
      <w:r>
        <w:rPr>
          <w:color w:val="231F20"/>
        </w:rPr>
        <w:t>learning</w:t>
      </w:r>
      <w:r>
        <w:rPr>
          <w:color w:val="231F20"/>
          <w:spacing w:val="-3"/>
        </w:rPr>
        <w:t> </w:t>
      </w:r>
      <w:r>
        <w:rPr>
          <w:color w:val="231F20"/>
        </w:rPr>
        <w:t>architecture.</w:t>
      </w:r>
      <w:r>
        <w:rPr>
          <w:color w:val="231F20"/>
          <w:spacing w:val="-1"/>
        </w:rPr>
        <w:t> </w:t>
      </w:r>
      <w:hyperlink w:history="true" w:anchor="_bookmark13">
        <w:r>
          <w:rPr>
            <w:color w:val="2E3092"/>
          </w:rPr>
          <w:t>Section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3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presents the</w:t>
      </w:r>
      <w:r>
        <w:rPr>
          <w:color w:val="231F20"/>
          <w:spacing w:val="-3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tailed Result and Discussion on the comparison of 4 state-of-the-art</w:t>
      </w:r>
      <w:r>
        <w:rPr>
          <w:color w:val="231F20"/>
          <w:spacing w:val="40"/>
        </w:rPr>
        <w:t> </w:t>
      </w:r>
      <w:r>
        <w:rPr>
          <w:color w:val="231F20"/>
        </w:rPr>
        <w:t>deep learning models for multi-class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plant-parasitic</w:t>
      </w:r>
      <w:r>
        <w:rPr>
          <w:color w:val="231F20"/>
          <w:spacing w:val="40"/>
        </w:rPr>
        <w:t> </w:t>
      </w:r>
      <w:r>
        <w:rPr>
          <w:color w:val="231F20"/>
        </w:rPr>
        <w:t>nematodes. Finally,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hyperlink w:history="true" w:anchor="_bookmark23">
        <w:r>
          <w:rPr>
            <w:color w:val="2E3092"/>
          </w:rPr>
          <w:t>Section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4</w:t>
        </w:r>
      </w:hyperlink>
      <w:r>
        <w:rPr>
          <w:color w:val="231F20"/>
        </w:rPr>
        <w:t>, the</w:t>
      </w:r>
      <w:r>
        <w:rPr>
          <w:color w:val="231F20"/>
          <w:spacing w:val="-4"/>
        </w:rPr>
        <w:t> </w:t>
      </w:r>
      <w:r>
        <w:rPr>
          <w:color w:val="231F20"/>
        </w:rPr>
        <w:t>paper concludes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remark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the model comparison and some perspective for future work.</w:t>
      </w:r>
    </w:p>
    <w:p>
      <w:pPr>
        <w:pStyle w:val="BodyText"/>
        <w:spacing w:before="25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2. Materials and methods" w:id="10"/>
      <w:bookmarkEnd w:id="10"/>
      <w:r>
        <w:rPr/>
      </w:r>
      <w:bookmarkStart w:name="_bookmark3" w:id="11"/>
      <w:bookmarkEnd w:id="11"/>
      <w:r>
        <w:rPr/>
      </w:r>
      <w:r>
        <w:rPr>
          <w:color w:val="231F20"/>
          <w:w w:val="105"/>
          <w:sz w:val="16"/>
        </w:rPr>
        <w:t>Materials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2.1. Proposed research" w:id="12"/>
      <w:bookmarkEnd w:id="12"/>
      <w:r>
        <w:rPr/>
      </w:r>
      <w:r>
        <w:rPr>
          <w:i/>
          <w:color w:val="231F20"/>
          <w:spacing w:val="-7"/>
          <w:sz w:val="16"/>
        </w:rPr>
        <w:t>Proposed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2"/>
          <w:sz w:val="16"/>
        </w:rPr>
        <w:t>research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schematic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hyperlink w:history="true" w:anchor="_bookmark4">
        <w:r>
          <w:rPr>
            <w:color w:val="2E3092"/>
            <w:spacing w:val="-2"/>
            <w:w w:val="105"/>
          </w:rPr>
          <w:t>Fig.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1</w:t>
        </w:r>
      </w:hyperlink>
      <w:r>
        <w:rPr>
          <w:color w:val="2E3092"/>
          <w:spacing w:val="-8"/>
          <w:w w:val="105"/>
        </w:rPr>
        <w:t> </w:t>
      </w:r>
      <w:r>
        <w:rPr>
          <w:color w:val="231F20"/>
          <w:spacing w:val="-2"/>
          <w:w w:val="105"/>
        </w:rPr>
        <w:t>shows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overview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work</w:t>
      </w:r>
      <w:r>
        <w:rPr>
          <w:rFonts w:ascii="Times New Roman"/>
          <w:color w:val="231F20"/>
          <w:spacing w:val="-2"/>
          <w:w w:val="105"/>
        </w:rPr>
        <w:t>fl</w:t>
      </w:r>
      <w:r>
        <w:rPr>
          <w:color w:val="231F20"/>
          <w:spacing w:val="-2"/>
          <w:w w:val="105"/>
        </w:rPr>
        <w:t>ow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multi-class</w:t>
      </w:r>
      <w:r>
        <w:rPr>
          <w:color w:val="231F20"/>
          <w:w w:val="105"/>
        </w:rPr>
        <w:t> </w:t>
      </w:r>
      <w:r>
        <w:rPr>
          <w:color w:val="231F20"/>
        </w:rPr>
        <w:t>plant-parasitic</w:t>
      </w:r>
      <w:r>
        <w:rPr>
          <w:color w:val="231F20"/>
          <w:spacing w:val="-10"/>
        </w:rPr>
        <w:t> </w:t>
      </w:r>
      <w:r>
        <w:rPr>
          <w:color w:val="231F20"/>
        </w:rPr>
        <w:t>nematodes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-9"/>
        </w:rPr>
        <w:t> </w:t>
      </w:r>
      <w:r>
        <w:rPr>
          <w:color w:val="231F20"/>
        </w:rPr>
        <w:t>Initially,</w:t>
      </w:r>
      <w:r>
        <w:rPr>
          <w:color w:val="231F20"/>
          <w:spacing w:val="-10"/>
        </w:rPr>
        <w:t> </w:t>
      </w:r>
      <w:r>
        <w:rPr>
          <w:color w:val="231F20"/>
        </w:rPr>
        <w:t>plant-parasitic</w:t>
      </w:r>
      <w:r>
        <w:rPr>
          <w:color w:val="231F20"/>
          <w:spacing w:val="-10"/>
        </w:rPr>
        <w:t> </w:t>
      </w:r>
      <w:r>
        <w:rPr>
          <w:color w:val="231F20"/>
        </w:rPr>
        <w:t>nema-</w:t>
      </w:r>
      <w:r>
        <w:rPr>
          <w:color w:val="231F20"/>
          <w:w w:val="105"/>
        </w:rPr>
        <w:t> todes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dataset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collected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several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classes.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pre- processing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applied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dataset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edge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detection,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cropping,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converting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into grayscale. Image </w:t>
      </w:r>
      <w:r>
        <w:rPr>
          <w:rFonts w:ascii="Times New Roman"/>
          <w:color w:val="231F20"/>
          <w:spacing w:val="-2"/>
        </w:rPr>
        <w:t>fl</w:t>
      </w:r>
      <w:r>
        <w:rPr>
          <w:color w:val="231F20"/>
          <w:spacing w:val="-2"/>
        </w:rPr>
        <w:t>ip, noise addition,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image blurring,</w:t>
      </w:r>
      <w:r>
        <w:rPr>
          <w:color w:val="231F20"/>
          <w:spacing w:val="40"/>
        </w:rPr>
        <w:t> </w:t>
      </w:r>
      <w:r>
        <w:rPr>
          <w:color w:val="231F20"/>
        </w:rPr>
        <w:t>brightening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contrast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applied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single</w:t>
      </w:r>
      <w:r>
        <w:rPr>
          <w:color w:val="231F20"/>
          <w:spacing w:val="-6"/>
        </w:rPr>
        <w:t> </w:t>
      </w:r>
      <w:r>
        <w:rPr>
          <w:color w:val="231F20"/>
        </w:rPr>
        <w:t>augmentation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enhance</w:t>
      </w:r>
      <w:r>
        <w:rPr>
          <w:color w:val="231F20"/>
          <w:w w:val="105"/>
        </w:rPr>
        <w:t> 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size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dataset.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photos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input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train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5"/>
          <w:w w:val="105"/>
        </w:rPr>
        <w:t>the</w:t>
      </w:r>
    </w:p>
    <w:p>
      <w:pPr>
        <w:pStyle w:val="BodyText"/>
        <w:spacing w:line="276" w:lineRule="auto" w:before="109"/>
        <w:ind w:left="103" w:right="118"/>
        <w:jc w:val="both"/>
      </w:pPr>
      <w:r>
        <w:rPr/>
        <w:br w:type="column"/>
      </w:r>
      <w:r>
        <w:rPr>
          <w:color w:val="231F20"/>
        </w:rPr>
        <w:t>model using several augmentation and optimizer function combina-</w:t>
      </w:r>
      <w:r>
        <w:rPr>
          <w:color w:val="231F20"/>
          <w:spacing w:val="40"/>
        </w:rPr>
        <w:t> </w:t>
      </w:r>
      <w:r>
        <w:rPr>
          <w:color w:val="231F20"/>
        </w:rPr>
        <w:t>tions.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result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recorded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analyzed</w:t>
      </w:r>
      <w:r>
        <w:rPr>
          <w:color w:val="231F20"/>
          <w:spacing w:val="-4"/>
        </w:rPr>
        <w:t> </w:t>
      </w:r>
      <w:r>
        <w:rPr>
          <w:color w:val="231F20"/>
        </w:rPr>
        <w:t>based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metric</w:t>
      </w:r>
      <w:r>
        <w:rPr>
          <w:color w:val="231F20"/>
          <w:spacing w:val="-5"/>
        </w:rPr>
        <w:t> </w:t>
      </w:r>
      <w:r>
        <w:rPr>
          <w:color w:val="231F20"/>
        </w:rPr>
        <w:t>perfor-</w:t>
      </w:r>
      <w:r>
        <w:rPr>
          <w:color w:val="231F20"/>
          <w:spacing w:val="40"/>
        </w:rPr>
        <w:t> </w:t>
      </w:r>
      <w:r>
        <w:rPr>
          <w:color w:val="231F20"/>
        </w:rPr>
        <w:t>mance.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best</w:t>
      </w:r>
      <w:r>
        <w:rPr>
          <w:color w:val="231F20"/>
          <w:spacing w:val="3"/>
        </w:rPr>
        <w:t> </w:t>
      </w:r>
      <w:r>
        <w:rPr>
          <w:color w:val="231F20"/>
        </w:rPr>
        <w:t>performance</w:t>
      </w:r>
      <w:r>
        <w:rPr>
          <w:color w:val="231F20"/>
          <w:spacing w:val="2"/>
        </w:rPr>
        <w:t> </w:t>
      </w:r>
      <w:r>
        <w:rPr>
          <w:color w:val="231F20"/>
        </w:rPr>
        <w:t>is</w:t>
      </w:r>
      <w:r>
        <w:rPr>
          <w:color w:val="231F20"/>
          <w:spacing w:val="2"/>
        </w:rPr>
        <w:t> </w:t>
      </w:r>
      <w:r>
        <w:rPr>
          <w:color w:val="231F20"/>
        </w:rPr>
        <w:t>then</w:t>
      </w:r>
      <w:r>
        <w:rPr>
          <w:color w:val="231F20"/>
          <w:spacing w:val="2"/>
        </w:rPr>
        <w:t> </w:t>
      </w:r>
      <w:r>
        <w:rPr>
          <w:color w:val="231F20"/>
        </w:rPr>
        <w:t>deployed</w:t>
      </w:r>
      <w:r>
        <w:rPr>
          <w:color w:val="231F20"/>
          <w:spacing w:val="3"/>
        </w:rPr>
        <w:t> </w:t>
      </w:r>
      <w:r>
        <w:rPr>
          <w:color w:val="231F20"/>
        </w:rPr>
        <w:t>as</w:t>
      </w:r>
      <w:r>
        <w:rPr>
          <w:color w:val="231F20"/>
          <w:spacing w:val="2"/>
        </w:rPr>
        <w:t> </w:t>
      </w:r>
      <w:r>
        <w:rPr>
          <w:color w:val="231F20"/>
        </w:rPr>
        <w:t>a</w:t>
      </w:r>
      <w:r>
        <w:rPr>
          <w:color w:val="231F20"/>
          <w:spacing w:val="2"/>
        </w:rPr>
        <w:t> </w:t>
      </w:r>
      <w:r>
        <w:rPr>
          <w:color w:val="231F20"/>
        </w:rPr>
        <w:t>web-based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system.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Nematodes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2"/>
          <w:sz w:val="16"/>
        </w:rPr>
        <w:t>dataset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Data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collection</w:t>
      </w:r>
    </w:p>
    <w:p>
      <w:pPr>
        <w:pStyle w:val="BodyText"/>
        <w:spacing w:line="276" w:lineRule="auto" w:before="28"/>
        <w:ind w:left="103" w:right="117" w:firstLine="239"/>
        <w:jc w:val="both"/>
      </w:pPr>
      <w:r>
        <w:rPr>
          <w:color w:val="231F20"/>
          <w:spacing w:val="-2"/>
          <w:w w:val="105"/>
        </w:rPr>
        <w:t>All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nematodes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collected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infected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agricultural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plant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w w:val="105"/>
        </w:rPr>
        <w:t> Indonesia to gather the required pictures. Nematodes were isolated from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plant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root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rhizosphere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soil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proceeded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speci- </w:t>
      </w:r>
      <w:r>
        <w:rPr>
          <w:color w:val="231F20"/>
        </w:rPr>
        <w:t>men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further</w:t>
      </w:r>
      <w:r>
        <w:rPr>
          <w:color w:val="231F20"/>
          <w:spacing w:val="-6"/>
        </w:rPr>
        <w:t> </w:t>
      </w:r>
      <w:r>
        <w:rPr>
          <w:color w:val="231F20"/>
        </w:rPr>
        <w:t>observation.</w:t>
      </w:r>
      <w:r>
        <w:rPr>
          <w:color w:val="231F20"/>
          <w:spacing w:val="-8"/>
        </w:rPr>
        <w:t> </w:t>
      </w:r>
      <w:r>
        <w:rPr>
          <w:color w:val="231F20"/>
        </w:rPr>
        <w:t>First,</w:t>
      </w:r>
      <w:r>
        <w:rPr>
          <w:color w:val="231F20"/>
          <w:spacing w:val="-6"/>
        </w:rPr>
        <w:t> </w:t>
      </w:r>
      <w:r>
        <w:rPr>
          <w:color w:val="231F20"/>
        </w:rPr>
        <w:t>soil</w:t>
      </w:r>
      <w:r>
        <w:rPr>
          <w:color w:val="231F20"/>
          <w:spacing w:val="-6"/>
        </w:rPr>
        <w:t> </w:t>
      </w:r>
      <w:r>
        <w:rPr>
          <w:color w:val="231F20"/>
        </w:rPr>
        <w:t>samples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extracted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nem-</w:t>
      </w:r>
      <w:r>
        <w:rPr>
          <w:color w:val="231F20"/>
          <w:w w:val="105"/>
        </w:rPr>
        <w:t> atodes</w:t>
      </w:r>
      <w:r>
        <w:rPr>
          <w:color w:val="231F20"/>
          <w:w w:val="105"/>
        </w:rPr>
        <w:t> presence</w:t>
      </w:r>
      <w:r>
        <w:rPr>
          <w:color w:val="231F20"/>
          <w:w w:val="105"/>
        </w:rPr>
        <w:t> utilizing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adjusted</w:t>
      </w:r>
      <w:r>
        <w:rPr>
          <w:color w:val="231F20"/>
          <w:w w:val="105"/>
        </w:rPr>
        <w:t> Whitehead</w:t>
      </w:r>
      <w:r>
        <w:rPr>
          <w:color w:val="231F20"/>
          <w:w w:val="105"/>
        </w:rPr>
        <w:t> Tray</w:t>
      </w:r>
      <w:r>
        <w:rPr>
          <w:color w:val="231F20"/>
          <w:w w:val="105"/>
        </w:rPr>
        <w:t> method. Nematodes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extractions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root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samples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cut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into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1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pieces; at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point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laid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channel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paper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nylon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screen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bol- stered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altered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bucket,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allowing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water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join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root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tests.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nematodes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swimming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out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water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collected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tubes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to </w:t>
      </w:r>
      <w:r>
        <w:rPr>
          <w:color w:val="231F20"/>
          <w:spacing w:val="-4"/>
          <w:w w:val="105"/>
        </w:rPr>
        <w:t>assist both morphological perceptions. The plunging was at room tem-</w:t>
      </w:r>
      <w:r>
        <w:rPr>
          <w:color w:val="231F20"/>
          <w:w w:val="105"/>
        </w:rPr>
        <w:t> perature for 24 h. This method alluded to Whitehead Plate Method (</w:t>
      </w:r>
      <w:hyperlink w:history="true" w:anchor="_bookmark29">
        <w:r>
          <w:rPr>
            <w:color w:val="2E3092"/>
            <w:w w:val="105"/>
          </w:rPr>
          <w:t>Southey,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1986</w:t>
        </w:r>
      </w:hyperlink>
      <w:r>
        <w:rPr>
          <w:color w:val="231F20"/>
          <w:w w:val="105"/>
        </w:rPr>
        <w:t>)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adjustment.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Before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further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observation,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nema- </w:t>
      </w:r>
      <w:r>
        <w:rPr>
          <w:color w:val="231F20"/>
        </w:rPr>
        <w:t>todes</w:t>
      </w:r>
      <w:r>
        <w:rPr>
          <w:color w:val="231F20"/>
          <w:spacing w:val="-3"/>
        </w:rPr>
        <w:t> </w:t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killed,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xed</w:t>
      </w:r>
      <w:r>
        <w:rPr>
          <w:color w:val="231F20"/>
          <w:spacing w:val="-1"/>
        </w:rPr>
        <w:t> </w:t>
      </w:r>
      <w:r>
        <w:rPr>
          <w:color w:val="231F20"/>
        </w:rPr>
        <w:t>with cooled</w:t>
      </w:r>
      <w:r>
        <w:rPr>
          <w:color w:val="231F20"/>
          <w:spacing w:val="-1"/>
        </w:rPr>
        <w:t> </w:t>
      </w:r>
      <w:r>
        <w:rPr>
          <w:color w:val="231F20"/>
        </w:rPr>
        <w:t>Formalin</w:t>
      </w:r>
      <w:r>
        <w:rPr>
          <w:color w:val="231F20"/>
          <w:spacing w:val="-2"/>
        </w:rPr>
        <w:t> </w:t>
      </w:r>
      <w:r>
        <w:rPr>
          <w:color w:val="231F20"/>
        </w:rPr>
        <w:t>Acetic</w:t>
      </w:r>
      <w:r>
        <w:rPr>
          <w:color w:val="231F20"/>
          <w:spacing w:val="-1"/>
        </w:rPr>
        <w:t> </w:t>
      </w:r>
      <w:r>
        <w:rPr>
          <w:color w:val="231F20"/>
        </w:rPr>
        <w:t>Acid</w:t>
      </w:r>
      <w:r>
        <w:rPr>
          <w:color w:val="231F20"/>
          <w:spacing w:val="-2"/>
        </w:rPr>
        <w:t> </w:t>
      </w:r>
      <w:r>
        <w:rPr>
          <w:color w:val="231F20"/>
        </w:rPr>
        <w:t>(FAA)</w:t>
      </w:r>
      <w:r>
        <w:rPr>
          <w:color w:val="231F20"/>
          <w:spacing w:val="-1"/>
        </w:rPr>
        <w:t> </w:t>
      </w:r>
      <w:r>
        <w:rPr>
          <w:color w:val="231F20"/>
        </w:rPr>
        <w:t>re-</w:t>
      </w:r>
      <w:r>
        <w:rPr>
          <w:color w:val="231F20"/>
          <w:w w:val="105"/>
        </w:rPr>
        <w:t> ferred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(</w:t>
      </w:r>
      <w:hyperlink w:history="true" w:anchor="_bookmark29">
        <w:r>
          <w:rPr>
            <w:color w:val="2E3092"/>
            <w:w w:val="105"/>
          </w:rPr>
          <w:t>Southey,</w:t>
        </w:r>
        <w:r>
          <w:rPr>
            <w:color w:val="2E3092"/>
            <w:w w:val="105"/>
          </w:rPr>
          <w:t> 1986</w:t>
        </w:r>
      </w:hyperlink>
      <w:r>
        <w:rPr>
          <w:color w:val="231F20"/>
          <w:w w:val="105"/>
        </w:rPr>
        <w:t>).</w:t>
      </w:r>
      <w:r>
        <w:rPr>
          <w:color w:val="231F20"/>
          <w:w w:val="105"/>
        </w:rPr>
        <w:t> Finally,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nematodes</w:t>
      </w:r>
      <w:r>
        <w:rPr>
          <w:color w:val="231F20"/>
          <w:w w:val="105"/>
        </w:rPr>
        <w:t> morphological </w:t>
      </w:r>
      <w:r>
        <w:rPr>
          <w:color w:val="231F20"/>
        </w:rPr>
        <w:t>characters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each</w:t>
      </w:r>
      <w:r>
        <w:rPr>
          <w:color w:val="231F20"/>
          <w:spacing w:val="-3"/>
        </w:rPr>
        <w:t> </w:t>
      </w:r>
      <w:r>
        <w:rPr>
          <w:color w:val="231F20"/>
        </w:rPr>
        <w:t>genus</w:t>
      </w:r>
      <w:r>
        <w:rPr>
          <w:color w:val="231F20"/>
          <w:spacing w:val="-1"/>
        </w:rPr>
        <w:t> </w:t>
      </w:r>
      <w:r>
        <w:rPr>
          <w:color w:val="231F20"/>
        </w:rPr>
        <w:t>were</w:t>
      </w:r>
      <w:r>
        <w:rPr>
          <w:color w:val="231F20"/>
          <w:spacing w:val="-1"/>
        </w:rPr>
        <w:t> </w:t>
      </w:r>
      <w:r>
        <w:rPr>
          <w:color w:val="231F20"/>
        </w:rPr>
        <w:t>observed</w:t>
      </w:r>
      <w:r>
        <w:rPr>
          <w:color w:val="231F20"/>
          <w:spacing w:val="-5"/>
        </w:rPr>
        <w:t> </w:t>
      </w:r>
      <w:r>
        <w:rPr>
          <w:color w:val="231F20"/>
        </w:rPr>
        <w:t>using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light</w:t>
      </w:r>
      <w:r>
        <w:rPr>
          <w:color w:val="231F20"/>
          <w:spacing w:val="-3"/>
        </w:rPr>
        <w:t> </w:t>
      </w:r>
      <w:r>
        <w:rPr>
          <w:color w:val="231F20"/>
        </w:rPr>
        <w:t>microscope</w:t>
      </w:r>
      <w:r>
        <w:rPr>
          <w:color w:val="231F20"/>
          <w:spacing w:val="-1"/>
        </w:rPr>
        <w:t> </w:t>
      </w:r>
      <w:r>
        <w:rPr>
          <w:color w:val="231F20"/>
        </w:rPr>
        <w:t>Olym-</w:t>
      </w:r>
      <w:r>
        <w:rPr>
          <w:color w:val="231F20"/>
          <w:w w:val="105"/>
        </w:rPr>
        <w:t> pus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CX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31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magni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40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1000.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captured with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optical connected with the microscope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 laptop.</w:t>
      </w:r>
    </w:p>
    <w:p>
      <w:pPr>
        <w:pStyle w:val="BodyText"/>
        <w:spacing w:line="170" w:lineRule="exact"/>
        <w:ind w:left="342"/>
        <w:jc w:val="both"/>
      </w:pPr>
      <w:r>
        <w:rPr>
          <w:color w:val="231F20"/>
        </w:rPr>
        <w:t>Dataset</w:t>
      </w:r>
      <w:r>
        <w:rPr>
          <w:color w:val="231F20"/>
          <w:spacing w:val="8"/>
        </w:rPr>
        <w:t> </w:t>
      </w:r>
      <w:r>
        <w:rPr>
          <w:color w:val="231F20"/>
        </w:rPr>
        <w:t>consists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7"/>
        </w:rPr>
        <w:t> </w:t>
      </w:r>
      <w:r>
        <w:rPr>
          <w:color w:val="231F20"/>
        </w:rPr>
        <w:t>957</w:t>
      </w:r>
      <w:r>
        <w:rPr>
          <w:color w:val="231F20"/>
          <w:spacing w:val="8"/>
        </w:rPr>
        <w:t> </w:t>
      </w:r>
      <w:r>
        <w:rPr>
          <w:color w:val="231F20"/>
        </w:rPr>
        <w:t>nematode</w:t>
      </w:r>
      <w:r>
        <w:rPr>
          <w:color w:val="231F20"/>
          <w:spacing w:val="6"/>
        </w:rPr>
        <w:t> </w:t>
      </w:r>
      <w:r>
        <w:rPr>
          <w:color w:val="231F20"/>
        </w:rPr>
        <w:t>samples</w:t>
      </w:r>
      <w:r>
        <w:rPr>
          <w:color w:val="231F20"/>
          <w:spacing w:val="8"/>
        </w:rPr>
        <w:t> </w:t>
      </w:r>
      <w:r>
        <w:rPr>
          <w:color w:val="231F20"/>
        </w:rPr>
        <w:t>that</w:t>
      </w:r>
      <w:r>
        <w:rPr>
          <w:color w:val="231F20"/>
          <w:spacing w:val="6"/>
        </w:rPr>
        <w:t> </w:t>
      </w:r>
      <w:r>
        <w:rPr>
          <w:color w:val="231F20"/>
        </w:rPr>
        <w:t>were</w:t>
      </w:r>
      <w:r>
        <w:rPr>
          <w:color w:val="231F20"/>
          <w:spacing w:val="7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5"/>
        </w:rPr>
        <w:t> </w:t>
      </w:r>
      <w:r>
        <w:rPr>
          <w:color w:val="231F20"/>
          <w:spacing w:val="-4"/>
        </w:rPr>
        <w:t>into</w:t>
      </w:r>
    </w:p>
    <w:p>
      <w:pPr>
        <w:pStyle w:val="BodyText"/>
        <w:spacing w:line="276" w:lineRule="auto" w:before="24"/>
        <w:ind w:left="103" w:right="118"/>
        <w:jc w:val="both"/>
      </w:pPr>
      <w:r>
        <w:rPr>
          <w:color w:val="231F20"/>
          <w:spacing w:val="-2"/>
          <w:w w:val="105"/>
        </w:rPr>
        <w:t>11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classi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cations.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dataset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represents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nematodes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commonly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found</w:t>
      </w:r>
      <w:r>
        <w:rPr>
          <w:color w:val="231F20"/>
          <w:w w:val="105"/>
        </w:rPr>
        <w:t> in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Indonesian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soil.</w:t>
      </w:r>
      <w:r>
        <w:rPr>
          <w:color w:val="231F20"/>
          <w:spacing w:val="-9"/>
          <w:w w:val="105"/>
        </w:rPr>
        <w:t> </w:t>
      </w:r>
      <w:hyperlink w:history="true" w:anchor="_bookmark5">
        <w:r>
          <w:rPr>
            <w:color w:val="2E3092"/>
            <w:w w:val="105"/>
          </w:rPr>
          <w:t>Table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1</w:t>
        </w:r>
      </w:hyperlink>
      <w:r>
        <w:rPr>
          <w:color w:val="2E3092"/>
          <w:spacing w:val="-9"/>
          <w:w w:val="105"/>
        </w:rPr>
        <w:t> </w:t>
      </w:r>
      <w:r>
        <w:rPr>
          <w:color w:val="231F20"/>
          <w:w w:val="105"/>
        </w:rPr>
        <w:t>shows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some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statistics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nematodes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genus</w:t>
      </w:r>
      <w:r>
        <w:rPr>
          <w:color w:val="231F20"/>
          <w:w w:val="105"/>
        </w:rPr>
        <w:t> </w:t>
      </w:r>
      <w:r>
        <w:rPr>
          <w:color w:val="231F20"/>
        </w:rPr>
        <w:t>distribution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dataset.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shown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given</w:t>
      </w:r>
      <w:r>
        <w:rPr>
          <w:color w:val="231F20"/>
          <w:spacing w:val="-10"/>
        </w:rPr>
        <w:t> </w:t>
      </w:r>
      <w:r>
        <w:rPr>
          <w:color w:val="231F20"/>
        </w:rPr>
        <w:t>table,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genus</w:t>
      </w:r>
      <w:r>
        <w:rPr>
          <w:color w:val="231F20"/>
          <w:spacing w:val="-6"/>
        </w:rPr>
        <w:t> </w:t>
      </w:r>
      <w:r>
        <w:rPr>
          <w:color w:val="231F20"/>
        </w:rPr>
        <w:t>distri-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bution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is diverse. Genus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less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than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65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images accounts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for 45%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whole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class.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happened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due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limited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nematodes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distribution</w:t>
      </w:r>
      <w:r>
        <w:rPr>
          <w:color w:val="231F20"/>
          <w:w w:val="105"/>
        </w:rPr>
        <w:t> area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only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speci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host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develop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nematode.</w:t>
      </w:r>
      <w:r>
        <w:rPr>
          <w:color w:val="231F20"/>
          <w:spacing w:val="-4"/>
          <w:w w:val="105"/>
        </w:rPr>
        <w:t> </w:t>
      </w:r>
      <w:hyperlink w:history="true" w:anchor="_bookmark6">
        <w:r>
          <w:rPr>
            <w:color w:val="2E3092"/>
            <w:w w:val="105"/>
          </w:rPr>
          <w:t>Fig.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2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presents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sample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nematodes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dataset.</w:t>
      </w:r>
    </w:p>
    <w:p>
      <w:pPr>
        <w:pStyle w:val="BodyText"/>
        <w:spacing w:before="25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Data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preprocessing</w:t>
      </w:r>
    </w:p>
    <w:p>
      <w:pPr>
        <w:pStyle w:val="BodyText"/>
        <w:spacing w:line="276" w:lineRule="auto" w:before="28"/>
        <w:ind w:left="103" w:right="117" w:firstLine="239"/>
        <w:jc w:val="both"/>
      </w:pPr>
      <w:r>
        <w:rPr>
          <w:color w:val="231F20"/>
        </w:rPr>
        <w:t>Obtained</w:t>
      </w:r>
      <w:r>
        <w:rPr>
          <w:color w:val="231F20"/>
          <w:spacing w:val="-8"/>
        </w:rPr>
        <w:t> </w:t>
      </w:r>
      <w:r>
        <w:rPr>
          <w:color w:val="231F20"/>
        </w:rPr>
        <w:t>samples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then</w:t>
      </w:r>
      <w:r>
        <w:rPr>
          <w:color w:val="231F20"/>
          <w:spacing w:val="-7"/>
        </w:rPr>
        <w:t> </w:t>
      </w:r>
      <w:r>
        <w:rPr>
          <w:color w:val="231F20"/>
        </w:rPr>
        <w:t>preprocessed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similar</w:t>
      </w:r>
      <w:r>
        <w:rPr>
          <w:color w:val="231F20"/>
          <w:spacing w:val="-9"/>
        </w:rPr>
        <w:t> </w:t>
      </w:r>
      <w:r>
        <w:rPr>
          <w:color w:val="231F20"/>
        </w:rPr>
        <w:t>method</w:t>
      </w:r>
      <w:r>
        <w:rPr>
          <w:color w:val="231F20"/>
          <w:spacing w:val="-8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for previous work (</w:t>
      </w:r>
      <w:hyperlink w:history="true" w:anchor="_bookmark25">
        <w:r>
          <w:rPr>
            <w:color w:val="2E3092"/>
          </w:rPr>
          <w:t>Lu et al., 2021</w:t>
        </w:r>
      </w:hyperlink>
      <w:r>
        <w:rPr>
          <w:color w:val="231F20"/>
        </w:rPr>
        <w:t>). Samples were cropped based on</w:t>
      </w:r>
      <w:r>
        <w:rPr>
          <w:color w:val="231F20"/>
          <w:spacing w:val="40"/>
        </w:rPr>
        <w:t> </w:t>
      </w:r>
      <w:r>
        <w:rPr>
          <w:color w:val="231F20"/>
        </w:rPr>
        <w:t>edge detection in an attempt to equalize which regions the nematodes</w:t>
      </w:r>
      <w:r>
        <w:rPr>
          <w:color w:val="231F20"/>
          <w:spacing w:val="40"/>
        </w:rPr>
        <w:t> </w:t>
      </w:r>
      <w:r>
        <w:rPr>
          <w:color w:val="231F20"/>
        </w:rPr>
        <w:t>specimen exists in the image. This also</w:t>
      </w:r>
      <w:r>
        <w:rPr>
          <w:color w:val="231F20"/>
          <w:spacing w:val="-1"/>
        </w:rPr>
        <w:t> </w:t>
      </w:r>
      <w:r>
        <w:rPr>
          <w:color w:val="231F20"/>
        </w:rPr>
        <w:t>reduces redundant information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cutting</w:t>
      </w:r>
      <w:r>
        <w:rPr>
          <w:color w:val="231F20"/>
          <w:spacing w:val="-6"/>
        </w:rPr>
        <w:t> </w:t>
      </w:r>
      <w:r>
        <w:rPr>
          <w:color w:val="231F20"/>
        </w:rPr>
        <w:t>empty</w:t>
      </w:r>
      <w:r>
        <w:rPr>
          <w:color w:val="231F20"/>
          <w:spacing w:val="-6"/>
        </w:rPr>
        <w:t> </w:t>
      </w:r>
      <w:r>
        <w:rPr>
          <w:color w:val="231F20"/>
        </w:rPr>
        <w:t>spaces.</w:t>
      </w:r>
      <w:r>
        <w:rPr>
          <w:color w:val="231F20"/>
          <w:spacing w:val="-5"/>
        </w:rPr>
        <w:t> </w:t>
      </w:r>
      <w:r>
        <w:rPr>
          <w:color w:val="231F20"/>
        </w:rPr>
        <w:t>Samples</w:t>
      </w:r>
      <w:r>
        <w:rPr>
          <w:color w:val="231F20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spacing w:val="-3"/>
        </w:rPr>
        <w:t> </w:t>
      </w:r>
      <w:r>
        <w:rPr>
          <w:color w:val="231F20"/>
        </w:rPr>
        <w:t>converted</w:t>
      </w:r>
      <w:r>
        <w:rPr>
          <w:color w:val="231F20"/>
          <w:spacing w:val="-4"/>
        </w:rPr>
        <w:t> </w:t>
      </w:r>
      <w:r>
        <w:rPr>
          <w:color w:val="231F20"/>
        </w:rPr>
        <w:t>into</w:t>
      </w:r>
      <w:r>
        <w:rPr>
          <w:color w:val="231F20"/>
          <w:spacing w:val="-4"/>
        </w:rPr>
        <w:t> </w:t>
      </w:r>
      <w:r>
        <w:rPr>
          <w:color w:val="231F20"/>
        </w:rPr>
        <w:t>grayscale</w:t>
      </w:r>
      <w:r>
        <w:rPr>
          <w:color w:val="231F20"/>
          <w:spacing w:val="-3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since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solely</w:t>
      </w:r>
      <w:r>
        <w:rPr>
          <w:color w:val="231F20"/>
          <w:spacing w:val="-10"/>
        </w:rPr>
        <w:t> </w:t>
      </w:r>
      <w:r>
        <w:rPr>
          <w:color w:val="231F20"/>
        </w:rPr>
        <w:t>based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morphological</w:t>
      </w:r>
      <w:r>
        <w:rPr>
          <w:color w:val="231F20"/>
          <w:spacing w:val="-8"/>
        </w:rPr>
        <w:t> </w:t>
      </w:r>
      <w:r>
        <w:rPr>
          <w:color w:val="231F20"/>
        </w:rPr>
        <w:t>features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sam-</w:t>
      </w:r>
      <w:r>
        <w:rPr>
          <w:color w:val="231F20"/>
          <w:spacing w:val="40"/>
        </w:rPr>
        <w:t> </w:t>
      </w:r>
      <w:r>
        <w:rPr>
          <w:color w:val="231F20"/>
        </w:rPr>
        <w:t>ples. All images are then resized to 224 × 224 to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 the input size of all</w:t>
      </w:r>
      <w:r>
        <w:rPr>
          <w:color w:val="231F20"/>
          <w:spacing w:val="40"/>
        </w:rPr>
        <w:t> </w:t>
      </w:r>
      <w:r>
        <w:rPr>
          <w:color w:val="231F20"/>
        </w:rPr>
        <w:t>tested models. The data preprocessing steps are shown in </w:t>
      </w:r>
      <w:hyperlink w:history="true" w:anchor="_bookmark7">
        <w:r>
          <w:rPr>
            <w:color w:val="2E3092"/>
          </w:rPr>
          <w:t>Fig. 3</w:t>
        </w:r>
      </w:hyperlink>
      <w:r>
        <w:rPr>
          <w:color w:val="231F20"/>
        </w:rPr>
        <w:t>.</w:t>
      </w:r>
    </w:p>
    <w:p>
      <w:pPr>
        <w:pStyle w:val="BodyText"/>
        <w:spacing w:before="23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8"/>
          <w:sz w:val="16"/>
        </w:rPr>
        <w:t>Data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augmentation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pacing w:val="-8"/>
          <w:sz w:val="16"/>
        </w:rPr>
        <w:t>process</w:t>
      </w:r>
    </w:p>
    <w:p>
      <w:pPr>
        <w:pStyle w:val="BodyText"/>
        <w:spacing w:line="276" w:lineRule="auto" w:before="27"/>
        <w:ind w:left="103" w:right="117" w:firstLine="239"/>
        <w:jc w:val="both"/>
      </w:pPr>
      <w:r>
        <w:rPr>
          <w:color w:val="231F20"/>
        </w:rPr>
        <w:t>Data augmentation processes often increase image diversity in a</w:t>
      </w:r>
      <w:r>
        <w:rPr>
          <w:color w:val="231F20"/>
          <w:spacing w:val="40"/>
        </w:rPr>
        <w:t> </w:t>
      </w:r>
      <w:r>
        <w:rPr>
          <w:color w:val="231F20"/>
        </w:rPr>
        <w:t>dataset by applying image manipulation techniques or synthetically</w:t>
      </w:r>
      <w:r>
        <w:rPr>
          <w:color w:val="231F20"/>
          <w:spacing w:val="40"/>
        </w:rPr>
        <w:t> </w:t>
      </w:r>
      <w:r>
        <w:rPr>
          <w:color w:val="231F20"/>
        </w:rPr>
        <w:t>creating</w:t>
      </w:r>
      <w:r>
        <w:rPr>
          <w:color w:val="231F20"/>
          <w:spacing w:val="-8"/>
        </w:rPr>
        <w:t> </w:t>
      </w:r>
      <w:r>
        <w:rPr>
          <w:color w:val="231F20"/>
        </w:rPr>
        <w:t>new</w:t>
      </w:r>
      <w:r>
        <w:rPr>
          <w:color w:val="231F20"/>
          <w:spacing w:val="-7"/>
        </w:rPr>
        <w:t> </w:t>
      </w:r>
      <w:r>
        <w:rPr>
          <w:color w:val="231F20"/>
        </w:rPr>
        <w:t>data.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process</w:t>
      </w:r>
      <w:r>
        <w:rPr>
          <w:color w:val="231F20"/>
          <w:spacing w:val="-8"/>
        </w:rPr>
        <w:t> </w:t>
      </w:r>
      <w:r>
        <w:rPr>
          <w:color w:val="231F20"/>
        </w:rPr>
        <w:t>aims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increase</w:t>
      </w:r>
      <w:r>
        <w:rPr>
          <w:color w:val="231F20"/>
          <w:spacing w:val="-6"/>
        </w:rPr>
        <w:t> </w:t>
      </w:r>
      <w:r>
        <w:rPr>
          <w:color w:val="231F20"/>
        </w:rPr>
        <w:t>generalization,</w:t>
      </w:r>
      <w:r>
        <w:rPr>
          <w:color w:val="231F20"/>
          <w:spacing w:val="-8"/>
        </w:rPr>
        <w:t> </w:t>
      </w:r>
      <w:r>
        <w:rPr>
          <w:color w:val="231F20"/>
        </w:rPr>
        <w:t>prevent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-4"/>
        </w:rPr>
        <w:t> </w:t>
      </w:r>
      <w:r>
        <w:rPr>
          <w:color w:val="231F20"/>
        </w:rPr>
        <w:t>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training</w:t>
      </w:r>
      <w:r>
        <w:rPr>
          <w:color w:val="231F20"/>
          <w:spacing w:val="-4"/>
        </w:rPr>
        <w:t> </w:t>
      </w:r>
      <w:r>
        <w:rPr>
          <w:color w:val="231F20"/>
        </w:rPr>
        <w:t>dataset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lead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better</w:t>
      </w:r>
      <w:r>
        <w:rPr>
          <w:color w:val="231F20"/>
          <w:spacing w:val="-7"/>
        </w:rPr>
        <w:t> </w:t>
      </w:r>
      <w:r>
        <w:rPr>
          <w:color w:val="231F20"/>
        </w:rPr>
        <w:t>performance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0">
        <w:r>
          <w:rPr>
            <w:color w:val="2E3092"/>
          </w:rPr>
          <w:t>Shorten and Khoshgoftaar, 2019</w:t>
        </w:r>
      </w:hyperlink>
      <w:r>
        <w:rPr>
          <w:color w:val="231F20"/>
        </w:rPr>
        <w:t>). Common manipulation techniques</w:t>
      </w:r>
      <w:r>
        <w:rPr>
          <w:color w:val="231F20"/>
          <w:spacing w:val="40"/>
        </w:rPr>
        <w:t> </w:t>
      </w:r>
      <w:r>
        <w:rPr>
          <w:color w:val="231F20"/>
        </w:rPr>
        <w:t>applied in data augmentation processes include image transformation</w:t>
      </w:r>
      <w:r>
        <w:rPr>
          <w:color w:val="231F20"/>
          <w:spacing w:val="40"/>
        </w:rPr>
        <w:t> </w:t>
      </w:r>
      <w:r>
        <w:rPr>
          <w:color w:val="231F20"/>
        </w:rPr>
        <w:t>by </w:t>
      </w:r>
      <w:r>
        <w:rPr>
          <w:rFonts w:ascii="Times New Roman"/>
          <w:color w:val="231F20"/>
        </w:rPr>
        <w:t>fl</w:t>
      </w:r>
      <w:r>
        <w:rPr>
          <w:color w:val="231F20"/>
        </w:rPr>
        <w:t>ipping, rotation, translation, noise addition, blurring, change in</w:t>
      </w:r>
      <w:r>
        <w:rPr>
          <w:color w:val="231F20"/>
          <w:spacing w:val="40"/>
        </w:rPr>
        <w:t> </w:t>
      </w:r>
      <w:r>
        <w:rPr>
          <w:color w:val="231F20"/>
        </w:rPr>
        <w:t>brightness,</w:t>
      </w:r>
      <w:r>
        <w:rPr>
          <w:color w:val="231F20"/>
          <w:spacing w:val="-10"/>
        </w:rPr>
        <w:t> </w:t>
      </w:r>
      <w:r>
        <w:rPr>
          <w:color w:val="231F20"/>
        </w:rPr>
        <w:t>contrast,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other</w:t>
      </w:r>
      <w:r>
        <w:rPr>
          <w:color w:val="231F20"/>
          <w:spacing w:val="-10"/>
        </w:rPr>
        <w:t> </w:t>
      </w:r>
      <w:r>
        <w:rPr>
          <w:color w:val="231F20"/>
        </w:rPr>
        <w:t>color</w:t>
      </w:r>
      <w:r>
        <w:rPr>
          <w:color w:val="231F20"/>
          <w:spacing w:val="-10"/>
        </w:rPr>
        <w:t> </w:t>
      </w:r>
      <w:r>
        <w:rPr>
          <w:color w:val="231F20"/>
        </w:rPr>
        <w:t>space</w:t>
      </w:r>
      <w:r>
        <w:rPr>
          <w:color w:val="231F20"/>
          <w:spacing w:val="-9"/>
        </w:rPr>
        <w:t> </w:t>
      </w:r>
      <w:r>
        <w:rPr>
          <w:color w:val="231F20"/>
        </w:rPr>
        <w:t>transformations.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will</w:t>
      </w:r>
      <w:r>
        <w:rPr>
          <w:color w:val="231F20"/>
          <w:spacing w:val="-9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crease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discriminative</w:t>
      </w:r>
      <w:r>
        <w:rPr>
          <w:color w:val="231F20"/>
          <w:spacing w:val="-4"/>
        </w:rPr>
        <w:t> </w:t>
      </w:r>
      <w:r>
        <w:rPr>
          <w:color w:val="231F20"/>
        </w:rPr>
        <w:t>feature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each</w:t>
      </w:r>
      <w:r>
        <w:rPr>
          <w:color w:val="231F20"/>
          <w:spacing w:val="-5"/>
        </w:rPr>
        <w:t> </w:t>
      </w:r>
      <w:r>
        <w:rPr>
          <w:color w:val="231F20"/>
        </w:rPr>
        <w:t>class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model</w:t>
      </w:r>
      <w:r>
        <w:rPr>
          <w:color w:val="231F20"/>
          <w:spacing w:val="-6"/>
        </w:rPr>
        <w:t> </w:t>
      </w:r>
      <w:r>
        <w:rPr>
          <w:color w:val="231F20"/>
        </w:rPr>
        <w:t>needs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learn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not 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t. Image manipulation techniques need to be chosen based</w:t>
      </w:r>
      <w:r>
        <w:rPr>
          <w:color w:val="231F20"/>
          <w:spacing w:val="40"/>
        </w:rPr>
        <w:t> </w:t>
      </w:r>
      <w:r>
        <w:rPr>
          <w:color w:val="231F20"/>
        </w:rPr>
        <w:t>on the nature of the sample, as some image transformations can result</w:t>
      </w:r>
      <w:r>
        <w:rPr>
          <w:color w:val="231F20"/>
          <w:spacing w:val="40"/>
        </w:rPr>
        <w:t> </w:t>
      </w:r>
      <w:r>
        <w:rPr>
          <w:color w:val="231F20"/>
        </w:rPr>
        <w:t>in contextually incorrect data that does not 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 the nature of the</w:t>
      </w:r>
      <w:r>
        <w:rPr>
          <w:color w:val="231F20"/>
          <w:spacing w:val="80"/>
        </w:rPr>
        <w:t> </w:t>
      </w:r>
      <w:r>
        <w:rPr>
          <w:color w:val="231F20"/>
        </w:rPr>
        <w:t>real specimen. With the correct augmentation techniques, model per-</w:t>
      </w:r>
      <w:r>
        <w:rPr>
          <w:color w:val="231F20"/>
          <w:spacing w:val="40"/>
        </w:rPr>
        <w:t> </w:t>
      </w:r>
      <w:r>
        <w:rPr>
          <w:color w:val="231F20"/>
        </w:rPr>
        <w:t>formance can be improved, especially on the dataset with imbalanced</w:t>
      </w:r>
      <w:r>
        <w:rPr>
          <w:color w:val="231F20"/>
          <w:spacing w:val="40"/>
        </w:rPr>
        <w:t> </w:t>
      </w:r>
      <w:r>
        <w:rPr>
          <w:color w:val="231F20"/>
        </w:rPr>
        <w:t>class distribution. However, the augmentation process increases the</w:t>
      </w:r>
      <w:r>
        <w:rPr>
          <w:color w:val="231F20"/>
          <w:spacing w:val="40"/>
        </w:rPr>
        <w:t> </w:t>
      </w:r>
      <w:r>
        <w:rPr>
          <w:color w:val="231F20"/>
        </w:rPr>
        <w:t>time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required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train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model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increases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size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dataset.</w:t>
      </w:r>
      <w:r>
        <w:rPr>
          <w:color w:val="231F20"/>
          <w:spacing w:val="40"/>
        </w:rPr>
        <w:t> </w:t>
      </w:r>
      <w:r>
        <w:rPr>
          <w:color w:val="231F20"/>
        </w:rPr>
        <w:t>Image transformation techniques also affect model accuracy, as some</w:t>
      </w:r>
      <w:r>
        <w:rPr>
          <w:color w:val="231F20"/>
          <w:spacing w:val="40"/>
        </w:rPr>
        <w:t> </w:t>
      </w:r>
      <w:r>
        <w:rPr>
          <w:color w:val="231F20"/>
        </w:rPr>
        <w:t>techniques decrease model accuracy (</w:t>
      </w:r>
      <w:hyperlink w:history="true" w:anchor="_bookmark28">
        <w:r>
          <w:rPr>
            <w:color w:val="2E3092"/>
          </w:rPr>
          <w:t>Shijie et al., 2017</w:t>
        </w:r>
      </w:hyperlink>
      <w:r>
        <w:rPr>
          <w:color w:val="231F20"/>
        </w:rPr>
        <w:t>).</w:t>
      </w:r>
    </w:p>
    <w:p>
      <w:pPr>
        <w:pStyle w:val="BodyText"/>
        <w:spacing w:line="172" w:lineRule="exact"/>
        <w:ind w:left="342"/>
        <w:jc w:val="both"/>
      </w:pPr>
      <w:r>
        <w:rPr>
          <w:color w:val="231F20"/>
        </w:rPr>
        <w:t>This</w:t>
      </w:r>
      <w:r>
        <w:rPr>
          <w:color w:val="231F20"/>
          <w:spacing w:val="19"/>
        </w:rPr>
        <w:t> </w:t>
      </w:r>
      <w:r>
        <w:rPr>
          <w:color w:val="231F20"/>
        </w:rPr>
        <w:t>research</w:t>
      </w:r>
      <w:r>
        <w:rPr>
          <w:color w:val="231F20"/>
          <w:spacing w:val="17"/>
        </w:rPr>
        <w:t> </w:t>
      </w:r>
      <w:r>
        <w:rPr>
          <w:color w:val="231F20"/>
        </w:rPr>
        <w:t>applied</w:t>
      </w:r>
      <w:r>
        <w:rPr>
          <w:color w:val="231F20"/>
          <w:spacing w:val="18"/>
        </w:rPr>
        <w:t> </w:t>
      </w:r>
      <w:r>
        <w:rPr>
          <w:color w:val="231F20"/>
        </w:rPr>
        <w:t>augmentation</w:t>
      </w:r>
      <w:r>
        <w:rPr>
          <w:color w:val="231F20"/>
          <w:spacing w:val="19"/>
        </w:rPr>
        <w:t> </w:t>
      </w:r>
      <w:r>
        <w:rPr>
          <w:color w:val="231F20"/>
        </w:rPr>
        <w:t>on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y</w:t>
      </w:r>
      <w:r>
        <w:rPr>
          <w:color w:val="231F20"/>
          <w:spacing w:val="17"/>
        </w:rPr>
        <w:t> </w:t>
      </w:r>
      <w:r>
        <w:rPr>
          <w:color w:val="231F20"/>
        </w:rPr>
        <w:t>(online</w:t>
      </w:r>
      <w:r>
        <w:rPr>
          <w:color w:val="231F20"/>
          <w:spacing w:val="20"/>
        </w:rPr>
        <w:t> </w:t>
      </w:r>
      <w:r>
        <w:rPr>
          <w:color w:val="231F20"/>
          <w:spacing w:val="-2"/>
        </w:rPr>
        <w:t>augmenta-</w:t>
      </w:r>
    </w:p>
    <w:p>
      <w:pPr>
        <w:pStyle w:val="BodyText"/>
        <w:spacing w:line="273" w:lineRule="auto" w:before="28"/>
        <w:ind w:left="103" w:right="120"/>
        <w:jc w:val="both"/>
      </w:pPr>
      <w:r>
        <w:rPr>
          <w:color w:val="231F20"/>
        </w:rPr>
        <w:t>tion) to increase data diversity. Image manipulation techniques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are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ipping (horizontally and vertically), noise addition, blurring,</w:t>
      </w:r>
      <w:r>
        <w:rPr>
          <w:color w:val="231F20"/>
          <w:spacing w:val="40"/>
        </w:rPr>
        <w:t> </w:t>
      </w:r>
      <w:r>
        <w:rPr>
          <w:color w:val="231F20"/>
        </w:rPr>
        <w:t>change</w:t>
      </w:r>
      <w:r>
        <w:rPr>
          <w:color w:val="231F20"/>
          <w:spacing w:val="43"/>
        </w:rPr>
        <w:t> </w:t>
      </w:r>
      <w:r>
        <w:rPr>
          <w:color w:val="231F20"/>
        </w:rPr>
        <w:t>in</w:t>
      </w:r>
      <w:r>
        <w:rPr>
          <w:color w:val="231F20"/>
          <w:spacing w:val="42"/>
        </w:rPr>
        <w:t> </w:t>
      </w:r>
      <w:r>
        <w:rPr>
          <w:color w:val="231F20"/>
        </w:rPr>
        <w:t>brightness,</w:t>
      </w:r>
      <w:r>
        <w:rPr>
          <w:color w:val="231F20"/>
          <w:spacing w:val="41"/>
        </w:rPr>
        <w:t> </w:t>
      </w:r>
      <w:r>
        <w:rPr>
          <w:color w:val="231F20"/>
        </w:rPr>
        <w:t>and</w:t>
      </w:r>
      <w:r>
        <w:rPr>
          <w:color w:val="231F20"/>
          <w:spacing w:val="41"/>
        </w:rPr>
        <w:t> </w:t>
      </w:r>
      <w:r>
        <w:rPr>
          <w:color w:val="231F20"/>
        </w:rPr>
        <w:t>change</w:t>
      </w:r>
      <w:r>
        <w:rPr>
          <w:color w:val="231F20"/>
          <w:spacing w:val="43"/>
        </w:rPr>
        <w:t> </w:t>
      </w:r>
      <w:r>
        <w:rPr>
          <w:color w:val="231F20"/>
        </w:rPr>
        <w:t>in</w:t>
      </w:r>
      <w:r>
        <w:rPr>
          <w:color w:val="231F20"/>
          <w:spacing w:val="42"/>
        </w:rPr>
        <w:t> </w:t>
      </w:r>
      <w:r>
        <w:rPr>
          <w:color w:val="231F20"/>
        </w:rPr>
        <w:t>contrast.</w:t>
      </w:r>
      <w:r>
        <w:rPr>
          <w:color w:val="231F20"/>
          <w:spacing w:val="43"/>
        </w:rPr>
        <w:t> </w:t>
      </w:r>
      <w:r>
        <w:rPr>
          <w:color w:val="231F20"/>
        </w:rPr>
        <w:t>Some</w:t>
      </w:r>
      <w:r>
        <w:rPr>
          <w:color w:val="231F20"/>
          <w:spacing w:val="42"/>
        </w:rPr>
        <w:t> </w:t>
      </w:r>
      <w:r>
        <w:rPr>
          <w:color w:val="231F20"/>
          <w:spacing w:val="-2"/>
        </w:rPr>
        <w:t>manipulation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82"/>
        <w:rPr>
          <w:sz w:val="20"/>
        </w:rPr>
      </w:pPr>
      <w:r>
        <w:rPr>
          <w:sz w:val="20"/>
        </w:rPr>
        <w:drawing>
          <wp:inline distT="0" distB="0" distL="0" distR="0">
            <wp:extent cx="6491042" cy="4715256"/>
            <wp:effectExtent l="0" t="0" r="0" b="0"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1042" cy="471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1"/>
        <w:rPr>
          <w:sz w:val="12"/>
        </w:rPr>
      </w:pPr>
    </w:p>
    <w:p>
      <w:pPr>
        <w:spacing w:before="0"/>
        <w:ind w:left="3" w:right="18" w:firstLine="0"/>
        <w:jc w:val="center"/>
        <w:rPr>
          <w:sz w:val="12"/>
        </w:rPr>
      </w:pPr>
      <w:bookmarkStart w:name="_bookmark4" w:id="13"/>
      <w:bookmarkEnd w:id="13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 Research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work</w:t>
      </w:r>
      <w:r>
        <w:rPr>
          <w:rFonts w:ascii="Times New Roman"/>
          <w:color w:val="231F20"/>
          <w:spacing w:val="-2"/>
          <w:w w:val="110"/>
          <w:sz w:val="12"/>
        </w:rPr>
        <w:t>fl</w:t>
      </w:r>
      <w:r>
        <w:rPr>
          <w:color w:val="231F20"/>
          <w:spacing w:val="-2"/>
          <w:w w:val="110"/>
          <w:sz w:val="12"/>
        </w:rPr>
        <w:t>ow.</w:t>
      </w:r>
    </w:p>
    <w:p>
      <w:pPr>
        <w:pStyle w:val="BodyText"/>
        <w:spacing w:before="15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9"/>
        <w:ind w:left="103" w:right="38"/>
        <w:jc w:val="both"/>
      </w:pPr>
      <w:r>
        <w:rPr>
          <w:color w:val="231F20"/>
        </w:rPr>
        <w:t>techniques such</w:t>
      </w:r>
      <w:r>
        <w:rPr>
          <w:color w:val="231F20"/>
          <w:spacing w:val="-1"/>
        </w:rPr>
        <w:t> </w:t>
      </w:r>
      <w:r>
        <w:rPr>
          <w:color w:val="231F20"/>
        </w:rPr>
        <w:t>as translation</w:t>
      </w:r>
      <w:r>
        <w:rPr>
          <w:color w:val="231F20"/>
          <w:spacing w:val="-1"/>
        </w:rPr>
        <w:t> </w:t>
      </w:r>
      <w:r>
        <w:rPr>
          <w:color w:val="231F20"/>
        </w:rPr>
        <w:t>and rotation were not chosen</w:t>
      </w:r>
      <w:r>
        <w:rPr>
          <w:color w:val="231F20"/>
          <w:spacing w:val="-1"/>
        </w:rPr>
        <w:t> </w:t>
      </w:r>
      <w:r>
        <w:rPr>
          <w:color w:val="231F20"/>
        </w:rPr>
        <w:t>due to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concern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augmentation</w:t>
      </w:r>
      <w:r>
        <w:rPr>
          <w:color w:val="231F20"/>
          <w:spacing w:val="-2"/>
        </w:rPr>
        <w:t> </w:t>
      </w:r>
      <w:r>
        <w:rPr>
          <w:color w:val="231F20"/>
        </w:rPr>
        <w:t>results</w:t>
      </w:r>
      <w:r>
        <w:rPr>
          <w:color w:val="231F20"/>
          <w:spacing w:val="-4"/>
        </w:rPr>
        <w:t> </w:t>
      </w:r>
      <w:r>
        <w:rPr>
          <w:color w:val="231F20"/>
        </w:rPr>
        <w:t>could</w:t>
      </w:r>
      <w:r>
        <w:rPr>
          <w:color w:val="231F20"/>
          <w:spacing w:val="-3"/>
        </w:rPr>
        <w:t> </w:t>
      </w:r>
      <w:r>
        <w:rPr>
          <w:color w:val="231F20"/>
        </w:rPr>
        <w:t>hide</w:t>
      </w:r>
      <w:r>
        <w:rPr>
          <w:color w:val="231F20"/>
          <w:spacing w:val="-5"/>
        </w:rPr>
        <w:t> </w:t>
      </w:r>
      <w:r>
        <w:rPr>
          <w:color w:val="231F20"/>
        </w:rPr>
        <w:t>important</w:t>
      </w:r>
      <w:r>
        <w:rPr>
          <w:color w:val="231F20"/>
          <w:spacing w:val="-3"/>
        </w:rPr>
        <w:t> </w:t>
      </w:r>
      <w:r>
        <w:rPr>
          <w:color w:val="231F20"/>
        </w:rPr>
        <w:t>discriminative</w:t>
      </w:r>
      <w:r>
        <w:rPr>
          <w:color w:val="231F20"/>
          <w:spacing w:val="40"/>
        </w:rPr>
        <w:t> </w:t>
      </w:r>
      <w:r>
        <w:rPr>
          <w:color w:val="231F20"/>
        </w:rPr>
        <w:t>features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sample,</w:t>
      </w:r>
      <w:r>
        <w:rPr>
          <w:color w:val="231F20"/>
          <w:spacing w:val="-2"/>
        </w:rPr>
        <w:t> </w:t>
      </w:r>
      <w:r>
        <w:rPr>
          <w:color w:val="231F20"/>
        </w:rPr>
        <w:t>which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decrease</w:t>
      </w:r>
      <w:r>
        <w:rPr>
          <w:color w:val="231F20"/>
          <w:spacing w:val="-3"/>
        </w:rPr>
        <w:t> </w:t>
      </w:r>
      <w:r>
        <w:rPr>
          <w:color w:val="231F20"/>
        </w:rPr>
        <w:t>model</w:t>
      </w:r>
      <w:r>
        <w:rPr>
          <w:color w:val="231F20"/>
          <w:spacing w:val="-3"/>
        </w:rPr>
        <w:t> </w:t>
      </w:r>
      <w:r>
        <w:rPr>
          <w:color w:val="231F20"/>
        </w:rPr>
        <w:t>accuracy.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follow-</w:t>
      </w:r>
      <w:r>
        <w:rPr>
          <w:color w:val="231F20"/>
          <w:spacing w:val="40"/>
        </w:rPr>
        <w:t> </w:t>
      </w:r>
      <w:r>
        <w:rPr>
          <w:color w:val="231F20"/>
        </w:rPr>
        <w:t>ing list describes the applied image augmentation.</w:t>
      </w:r>
    </w:p>
    <w:p>
      <w:pPr>
        <w:pStyle w:val="ListParagraph"/>
        <w:numPr>
          <w:ilvl w:val="0"/>
          <w:numId w:val="3"/>
        </w:numPr>
        <w:tabs>
          <w:tab w:pos="309" w:val="left" w:leader="none"/>
          <w:tab w:pos="311" w:val="left" w:leader="none"/>
        </w:tabs>
        <w:spacing w:line="273" w:lineRule="auto" w:before="104" w:after="0"/>
        <w:ind w:left="311" w:right="39" w:hanging="209"/>
        <w:jc w:val="both"/>
        <w:rPr>
          <w:sz w:val="16"/>
        </w:rPr>
      </w:pPr>
      <w:r>
        <w:rPr>
          <w:color w:val="231F20"/>
          <w:sz w:val="16"/>
        </w:rPr>
        <w:t>Image </w:t>
      </w:r>
      <w:r>
        <w:rPr>
          <w:rFonts w:ascii="Times New Roman"/>
          <w:color w:val="231F20"/>
          <w:sz w:val="16"/>
        </w:rPr>
        <w:t>fl</w:t>
      </w:r>
      <w:r>
        <w:rPr>
          <w:color w:val="231F20"/>
          <w:sz w:val="16"/>
        </w:rPr>
        <w:t>ip is applied randomly on images in the dataset, and the</w:t>
      </w:r>
      <w:r>
        <w:rPr>
          <w:color w:val="231F20"/>
          <w:spacing w:val="80"/>
          <w:sz w:val="16"/>
        </w:rPr>
        <w:t> </w:t>
      </w:r>
      <w:r>
        <w:rPr>
          <w:rFonts w:ascii="Times New Roman"/>
          <w:color w:val="231F20"/>
          <w:sz w:val="16"/>
        </w:rPr>
        <w:t>fl</w:t>
      </w:r>
      <w:r>
        <w:rPr>
          <w:color w:val="231F20"/>
          <w:sz w:val="16"/>
        </w:rPr>
        <w:t>ip type is chosen randomly as well, whether no </w:t>
      </w:r>
      <w:r>
        <w:rPr>
          <w:rFonts w:ascii="Times New Roman"/>
          <w:color w:val="231F20"/>
          <w:sz w:val="16"/>
        </w:rPr>
        <w:t>fl</w:t>
      </w:r>
      <w:r>
        <w:rPr>
          <w:color w:val="231F20"/>
          <w:sz w:val="16"/>
        </w:rPr>
        <w:t>ip is applied,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horizontal</w:t>
      </w:r>
      <w:r>
        <w:rPr>
          <w:color w:val="231F20"/>
          <w:spacing w:val="-2"/>
          <w:sz w:val="16"/>
        </w:rPr>
        <w:t> </w:t>
      </w:r>
      <w:r>
        <w:rPr>
          <w:rFonts w:ascii="Times New Roman"/>
          <w:color w:val="231F20"/>
          <w:sz w:val="16"/>
        </w:rPr>
        <w:t>fl</w:t>
      </w:r>
      <w:r>
        <w:rPr>
          <w:color w:val="231F20"/>
          <w:sz w:val="16"/>
        </w:rPr>
        <w:t>ip is applied,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 vertical </w:t>
      </w:r>
      <w:r>
        <w:rPr>
          <w:rFonts w:ascii="Times New Roman"/>
          <w:color w:val="231F20"/>
          <w:sz w:val="16"/>
        </w:rPr>
        <w:t>fl</w:t>
      </w:r>
      <w:r>
        <w:rPr>
          <w:color w:val="231F20"/>
          <w:sz w:val="16"/>
        </w:rPr>
        <w:t>ip is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applied,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or both</w:t>
      </w:r>
      <w:r>
        <w:rPr>
          <w:color w:val="231F20"/>
          <w:spacing w:val="-1"/>
          <w:sz w:val="16"/>
        </w:rPr>
        <w:t> </w:t>
      </w:r>
      <w:r>
        <w:rPr>
          <w:rFonts w:ascii="Times New Roman"/>
          <w:color w:val="231F20"/>
          <w:sz w:val="16"/>
        </w:rPr>
        <w:t>fl</w:t>
      </w:r>
      <w:r>
        <w:rPr>
          <w:color w:val="231F20"/>
          <w:sz w:val="16"/>
        </w:rPr>
        <w:t>ips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applied.</w:t>
      </w:r>
    </w:p>
    <w:p>
      <w:pPr>
        <w:pStyle w:val="ListParagraph"/>
        <w:numPr>
          <w:ilvl w:val="0"/>
          <w:numId w:val="3"/>
        </w:numPr>
        <w:tabs>
          <w:tab w:pos="309" w:val="left" w:leader="none"/>
          <w:tab w:pos="311" w:val="left" w:leader="none"/>
        </w:tabs>
        <w:spacing w:line="276" w:lineRule="auto" w:before="1" w:after="0"/>
        <w:ind w:left="311" w:right="38" w:hanging="209"/>
        <w:jc w:val="both"/>
        <w:rPr>
          <w:sz w:val="16"/>
        </w:rPr>
      </w:pPr>
      <w:r>
        <w:rPr>
          <w:color w:val="231F20"/>
          <w:sz w:val="16"/>
        </w:rPr>
        <w:t>Noise addition is performed by adding white gaussian noise to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image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sample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mean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value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0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standard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deviation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of</w:t>
      </w:r>
    </w:p>
    <w:p>
      <w:pPr>
        <w:pStyle w:val="BodyText"/>
        <w:ind w:left="311"/>
      </w:pPr>
      <w:r>
        <w:rPr>
          <w:color w:val="231F20"/>
          <w:spacing w:val="-4"/>
        </w:rPr>
        <w:t>0.15.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This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is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applied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randomly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with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a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probability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50%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on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each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sample.</w:t>
      </w:r>
    </w:p>
    <w:p>
      <w:pPr>
        <w:pStyle w:val="BodyText"/>
        <w:spacing w:before="145"/>
      </w:pPr>
    </w:p>
    <w:p>
      <w:pPr>
        <w:spacing w:before="0"/>
        <w:ind w:left="524" w:right="0" w:firstLine="0"/>
        <w:jc w:val="left"/>
        <w:rPr>
          <w:sz w:val="12"/>
        </w:rPr>
      </w:pPr>
      <w:bookmarkStart w:name="_bookmark5" w:id="14"/>
      <w:bookmarkEnd w:id="14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524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Nematode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genus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distribution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 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5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60"/>
        <w:gridCol w:w="1817"/>
      </w:tblGrid>
      <w:tr>
        <w:trPr>
          <w:trHeight w:val="245" w:hRule="atLeast"/>
        </w:trPr>
        <w:tc>
          <w:tcPr>
            <w:tcW w:w="236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20"/>
              <w:rPr>
                <w:sz w:val="12"/>
              </w:rPr>
            </w:pPr>
            <w:bookmarkStart w:name="2.3. Deep learning architecture" w:id="15"/>
            <w:bookmarkEnd w:id="15"/>
            <w:r>
              <w:rPr/>
            </w:r>
            <w:r>
              <w:rPr>
                <w:color w:val="231F20"/>
                <w:spacing w:val="-2"/>
                <w:w w:val="105"/>
                <w:sz w:val="12"/>
              </w:rPr>
              <w:t>Genus</w:t>
            </w:r>
          </w:p>
        </w:tc>
        <w:tc>
          <w:tcPr>
            <w:tcW w:w="181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84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No.</w:t>
            </w:r>
            <w:r>
              <w:rPr>
                <w:color w:val="231F20"/>
                <w:spacing w:val="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of</w:t>
            </w:r>
            <w:r>
              <w:rPr>
                <w:color w:val="231F20"/>
                <w:spacing w:val="1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samples</w:t>
            </w:r>
          </w:p>
        </w:tc>
      </w:tr>
      <w:tr>
        <w:trPr>
          <w:trHeight w:val="207" w:hRule="atLeast"/>
        </w:trPr>
        <w:tc>
          <w:tcPr>
            <w:tcW w:w="236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Genus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Criconema</w:t>
            </w:r>
          </w:p>
        </w:tc>
        <w:tc>
          <w:tcPr>
            <w:tcW w:w="181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84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2360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Genus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Criconemoides</w:t>
            </w:r>
          </w:p>
        </w:tc>
        <w:tc>
          <w:tcPr>
            <w:tcW w:w="1817" w:type="dxa"/>
          </w:tcPr>
          <w:p>
            <w:pPr>
              <w:pStyle w:val="TableParagraph"/>
              <w:ind w:left="85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103</w:t>
            </w:r>
          </w:p>
        </w:tc>
      </w:tr>
      <w:tr>
        <w:trPr>
          <w:trHeight w:val="171" w:hRule="atLeast"/>
        </w:trPr>
        <w:tc>
          <w:tcPr>
            <w:tcW w:w="2360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Genus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Helicotylenchus</w:t>
            </w:r>
          </w:p>
        </w:tc>
        <w:tc>
          <w:tcPr>
            <w:tcW w:w="1817" w:type="dxa"/>
          </w:tcPr>
          <w:p>
            <w:pPr>
              <w:pStyle w:val="TableParagraph"/>
              <w:ind w:left="850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135</w:t>
            </w:r>
          </w:p>
        </w:tc>
      </w:tr>
      <w:tr>
        <w:trPr>
          <w:trHeight w:val="171" w:hRule="atLeast"/>
        </w:trPr>
        <w:tc>
          <w:tcPr>
            <w:tcW w:w="2360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Genus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Hemicycliophora</w:t>
            </w:r>
          </w:p>
        </w:tc>
        <w:tc>
          <w:tcPr>
            <w:tcW w:w="1817" w:type="dxa"/>
          </w:tcPr>
          <w:p>
            <w:pPr>
              <w:pStyle w:val="TableParagraph"/>
              <w:ind w:left="850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</w:tr>
      <w:tr>
        <w:trPr>
          <w:trHeight w:val="171" w:hRule="atLeast"/>
        </w:trPr>
        <w:tc>
          <w:tcPr>
            <w:tcW w:w="2360" w:type="dxa"/>
          </w:tcPr>
          <w:p>
            <w:pPr>
              <w:pStyle w:val="TableParagraph"/>
              <w:spacing w:line="130" w:lineRule="exact"/>
              <w:ind w:left="1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Genus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Hirschmanniella</w:t>
            </w:r>
          </w:p>
        </w:tc>
        <w:tc>
          <w:tcPr>
            <w:tcW w:w="1817" w:type="dxa"/>
          </w:tcPr>
          <w:p>
            <w:pPr>
              <w:pStyle w:val="TableParagraph"/>
              <w:spacing w:line="130" w:lineRule="exact"/>
              <w:ind w:left="85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130</w:t>
            </w:r>
          </w:p>
        </w:tc>
      </w:tr>
      <w:tr>
        <w:trPr>
          <w:trHeight w:val="171" w:hRule="atLeast"/>
        </w:trPr>
        <w:tc>
          <w:tcPr>
            <w:tcW w:w="2360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Genus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Hoplolaimus</w:t>
            </w:r>
          </w:p>
        </w:tc>
        <w:tc>
          <w:tcPr>
            <w:tcW w:w="1817" w:type="dxa"/>
          </w:tcPr>
          <w:p>
            <w:pPr>
              <w:pStyle w:val="TableParagraph"/>
              <w:ind w:left="850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151</w:t>
            </w:r>
          </w:p>
        </w:tc>
      </w:tr>
      <w:tr>
        <w:trPr>
          <w:trHeight w:val="171" w:hRule="atLeast"/>
        </w:trPr>
        <w:tc>
          <w:tcPr>
            <w:tcW w:w="2360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Genus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Meloidogyne</w:t>
            </w:r>
          </w:p>
        </w:tc>
        <w:tc>
          <w:tcPr>
            <w:tcW w:w="1817" w:type="dxa"/>
          </w:tcPr>
          <w:p>
            <w:pPr>
              <w:pStyle w:val="TableParagraph"/>
              <w:ind w:left="850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211</w:t>
            </w:r>
          </w:p>
        </w:tc>
      </w:tr>
      <w:tr>
        <w:trPr>
          <w:trHeight w:val="171" w:hRule="atLeast"/>
        </w:trPr>
        <w:tc>
          <w:tcPr>
            <w:tcW w:w="2360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Genus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Pratylenchus</w:t>
            </w:r>
          </w:p>
        </w:tc>
        <w:tc>
          <w:tcPr>
            <w:tcW w:w="1817" w:type="dxa"/>
          </w:tcPr>
          <w:p>
            <w:pPr>
              <w:pStyle w:val="TableParagraph"/>
              <w:ind w:left="850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116</w:t>
            </w:r>
          </w:p>
        </w:tc>
      </w:tr>
      <w:tr>
        <w:trPr>
          <w:trHeight w:val="171" w:hRule="atLeast"/>
        </w:trPr>
        <w:tc>
          <w:tcPr>
            <w:tcW w:w="2360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Genus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Radopholus</w:t>
            </w:r>
          </w:p>
        </w:tc>
        <w:tc>
          <w:tcPr>
            <w:tcW w:w="1817" w:type="dxa"/>
          </w:tcPr>
          <w:p>
            <w:pPr>
              <w:pStyle w:val="TableParagraph"/>
              <w:ind w:left="850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2360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Genus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Trichodorus</w:t>
            </w:r>
          </w:p>
        </w:tc>
        <w:tc>
          <w:tcPr>
            <w:tcW w:w="1817" w:type="dxa"/>
          </w:tcPr>
          <w:p>
            <w:pPr>
              <w:pStyle w:val="TableParagraph"/>
              <w:ind w:left="85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</w:tr>
      <w:tr>
        <w:trPr>
          <w:trHeight w:val="170" w:hRule="atLeast"/>
        </w:trPr>
        <w:tc>
          <w:tcPr>
            <w:tcW w:w="2360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Genus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Xiphinema</w:t>
            </w:r>
          </w:p>
        </w:tc>
        <w:tc>
          <w:tcPr>
            <w:tcW w:w="1817" w:type="dxa"/>
          </w:tcPr>
          <w:p>
            <w:pPr>
              <w:pStyle w:val="TableParagraph"/>
              <w:ind w:left="84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60</w:t>
            </w:r>
          </w:p>
        </w:tc>
      </w:tr>
      <w:tr>
        <w:trPr>
          <w:trHeight w:val="212" w:hRule="atLeast"/>
        </w:trPr>
        <w:tc>
          <w:tcPr>
            <w:tcW w:w="236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Total</w:t>
            </w:r>
          </w:p>
        </w:tc>
        <w:tc>
          <w:tcPr>
            <w:tcW w:w="181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84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957</w:t>
            </w:r>
          </w:p>
        </w:tc>
      </w:tr>
    </w:tbl>
    <w:p>
      <w:pPr>
        <w:pStyle w:val="ListParagraph"/>
        <w:numPr>
          <w:ilvl w:val="0"/>
          <w:numId w:val="3"/>
        </w:numPr>
        <w:tabs>
          <w:tab w:pos="305" w:val="left" w:leader="none"/>
          <w:tab w:pos="307" w:val="left" w:leader="none"/>
        </w:tabs>
        <w:spacing w:line="276" w:lineRule="auto" w:before="107" w:after="0"/>
        <w:ind w:left="307" w:right="118" w:hanging="205"/>
        <w:jc w:val="both"/>
        <w:rPr>
          <w:sz w:val="16"/>
        </w:rPr>
      </w:pPr>
      <w:r>
        <w:rPr/>
        <w:br w:type="column"/>
      </w:r>
      <w:r>
        <w:rPr>
          <w:color w:val="231F20"/>
          <w:sz w:val="16"/>
        </w:rPr>
        <w:t>Image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blurring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performed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applying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gaussian</w:t>
      </w:r>
      <w:r>
        <w:rPr>
          <w:color w:val="231F20"/>
          <w:spacing w:val="-5"/>
          <w:sz w:val="16"/>
        </w:rPr>
        <w:t> 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lter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 ker-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nel size of {3 × 3} and standard deviation value of 1. This is applied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randomly with a probability of 50% on each sample.</w:t>
      </w:r>
    </w:p>
    <w:p>
      <w:pPr>
        <w:pStyle w:val="ListParagraph"/>
        <w:numPr>
          <w:ilvl w:val="0"/>
          <w:numId w:val="3"/>
        </w:numPr>
        <w:tabs>
          <w:tab w:pos="309" w:val="left" w:leader="none"/>
          <w:tab w:pos="311" w:val="left" w:leader="none"/>
        </w:tabs>
        <w:spacing w:line="276" w:lineRule="auto" w:before="0" w:after="0"/>
        <w:ind w:left="311" w:right="121" w:hanging="209"/>
        <w:jc w:val="both"/>
        <w:rPr>
          <w:sz w:val="16"/>
        </w:rPr>
      </w:pPr>
      <w:r>
        <w:rPr>
          <w:color w:val="231F20"/>
          <w:sz w:val="16"/>
        </w:rPr>
        <w:t>Change in brightness is applied by the increase of brightness with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brightness parameter of random value from 0 to 0.3</w:t>
      </w:r>
    </w:p>
    <w:p>
      <w:pPr>
        <w:pStyle w:val="ListParagraph"/>
        <w:numPr>
          <w:ilvl w:val="0"/>
          <w:numId w:val="3"/>
        </w:numPr>
        <w:tabs>
          <w:tab w:pos="305" w:val="left" w:leader="none"/>
          <w:tab w:pos="307" w:val="left" w:leader="none"/>
        </w:tabs>
        <w:spacing w:line="276" w:lineRule="auto" w:before="0" w:after="0"/>
        <w:ind w:left="307" w:right="121" w:hanging="205"/>
        <w:jc w:val="both"/>
        <w:rPr>
          <w:sz w:val="16"/>
        </w:rPr>
      </w:pPr>
      <w:r>
        <w:rPr>
          <w:color w:val="231F20"/>
          <w:sz w:val="16"/>
        </w:rPr>
        <w:t>Change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contrast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applied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increase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contrast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contrast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pa-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rameter of random value from 0 to 3.</w:t>
      </w:r>
    </w:p>
    <w:p>
      <w:pPr>
        <w:pStyle w:val="BodyText"/>
        <w:spacing w:before="133"/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datasets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their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augmented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variations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train</w:t>
      </w:r>
      <w:r>
        <w:rPr>
          <w:color w:val="231F20"/>
          <w:w w:val="105"/>
        </w:rPr>
        <w:t> 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models.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evaluating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performance,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dataset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split into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training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set,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validation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set,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test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set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ratio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80:10:10. 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summarize,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dataset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consists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957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nematodes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sample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11 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cations,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split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766,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96,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95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training,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validation,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 test</w:t>
      </w:r>
      <w:r>
        <w:rPr>
          <w:color w:val="231F20"/>
          <w:w w:val="105"/>
        </w:rPr>
        <w:t> respectively.</w:t>
      </w:r>
      <w:r>
        <w:rPr>
          <w:color w:val="231F20"/>
          <w:w w:val="105"/>
        </w:rPr>
        <w:t> Note</w:t>
      </w:r>
      <w:r>
        <w:rPr>
          <w:color w:val="231F20"/>
          <w:w w:val="105"/>
        </w:rPr>
        <w:t> that</w:t>
      </w:r>
      <w:r>
        <w:rPr>
          <w:color w:val="231F20"/>
          <w:w w:val="105"/>
        </w:rPr>
        <w:t> augmentation</w:t>
      </w:r>
      <w:r>
        <w:rPr>
          <w:color w:val="231F20"/>
          <w:w w:val="105"/>
        </w:rPr>
        <w:t> processes</w:t>
      </w:r>
      <w:r>
        <w:rPr>
          <w:color w:val="231F20"/>
          <w:w w:val="105"/>
        </w:rPr>
        <w:t> are</w:t>
      </w:r>
      <w:r>
        <w:rPr>
          <w:color w:val="231F20"/>
          <w:w w:val="105"/>
        </w:rPr>
        <w:t> performed only on the training set of the dataset.</w:t>
      </w:r>
    </w:p>
    <w:p>
      <w:pPr>
        <w:pStyle w:val="BodyText"/>
      </w:pPr>
    </w:p>
    <w:p>
      <w:pPr>
        <w:pStyle w:val="BodyText"/>
        <w:spacing w:before="88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Deep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learning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architecture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 w:before="1"/>
        <w:ind w:left="103" w:right="119" w:firstLine="239"/>
        <w:jc w:val="both"/>
      </w:pPr>
      <w:r>
        <w:rPr>
          <w:color w:val="231F20"/>
        </w:rPr>
        <w:t>Nematodes</w:t>
      </w:r>
      <w:r>
        <w:rPr>
          <w:color w:val="231F20"/>
          <w:spacing w:val="-1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cations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performed using</w:t>
      </w:r>
      <w:r>
        <w:rPr>
          <w:color w:val="231F20"/>
          <w:spacing w:val="-2"/>
        </w:rPr>
        <w:t> </w:t>
      </w:r>
      <w:r>
        <w:rPr>
          <w:color w:val="231F20"/>
        </w:rPr>
        <w:t>several</w:t>
      </w:r>
      <w:r>
        <w:rPr>
          <w:color w:val="231F20"/>
          <w:spacing w:val="-1"/>
        </w:rPr>
        <w:t> </w:t>
      </w:r>
      <w:r>
        <w:rPr>
          <w:color w:val="231F20"/>
        </w:rPr>
        <w:t>state-of-the-</w:t>
      </w:r>
      <w:r>
        <w:rPr>
          <w:color w:val="231F20"/>
          <w:spacing w:val="40"/>
        </w:rPr>
        <w:t> </w:t>
      </w:r>
      <w:r>
        <w:rPr>
          <w:color w:val="231F20"/>
        </w:rPr>
        <w:t>art</w:t>
      </w:r>
      <w:r>
        <w:rPr>
          <w:color w:val="231F20"/>
          <w:spacing w:val="-10"/>
        </w:rPr>
        <w:t> </w:t>
      </w:r>
      <w:r>
        <w:rPr>
          <w:color w:val="231F20"/>
        </w:rPr>
        <w:t>models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terms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image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9"/>
        </w:rPr>
        <w:t> </w:t>
      </w:r>
      <w:r>
        <w:rPr>
          <w:color w:val="231F20"/>
        </w:rPr>
        <w:t>problems,</w:t>
      </w:r>
      <w:r>
        <w:rPr>
          <w:color w:val="231F20"/>
          <w:spacing w:val="-10"/>
        </w:rPr>
        <w:t> </w:t>
      </w:r>
      <w:r>
        <w:rPr>
          <w:color w:val="231F20"/>
        </w:rPr>
        <w:t>namely</w:t>
      </w:r>
      <w:r>
        <w:rPr>
          <w:color w:val="231F20"/>
          <w:spacing w:val="-9"/>
        </w:rPr>
        <w:t> </w:t>
      </w:r>
      <w:r>
        <w:rPr>
          <w:color w:val="231F20"/>
        </w:rPr>
        <w:t>ResNetV2,</w:t>
      </w:r>
      <w:r>
        <w:rPr>
          <w:color w:val="231F20"/>
          <w:spacing w:val="40"/>
        </w:rPr>
        <w:t> </w:t>
      </w:r>
      <w:r>
        <w:rPr>
          <w:color w:val="231F20"/>
        </w:rPr>
        <w:t>CoAtNet,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cientNetV2.</w:t>
      </w:r>
      <w:r>
        <w:rPr>
          <w:color w:val="231F20"/>
          <w:spacing w:val="-4"/>
        </w:rPr>
        <w:t> </w:t>
      </w:r>
      <w:r>
        <w:rPr>
          <w:color w:val="231F20"/>
        </w:rPr>
        <w:t>Model</w:t>
      </w:r>
      <w:r>
        <w:rPr>
          <w:color w:val="231F20"/>
          <w:spacing w:val="-3"/>
        </w:rPr>
        <w:t> </w:t>
      </w:r>
      <w:r>
        <w:rPr>
          <w:color w:val="231F20"/>
        </w:rPr>
        <w:t>families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chosen</w:t>
      </w:r>
      <w:r>
        <w:rPr>
          <w:color w:val="231F20"/>
          <w:spacing w:val="-2"/>
        </w:rPr>
        <w:t> </w:t>
      </w:r>
      <w:r>
        <w:rPr>
          <w:color w:val="231F20"/>
        </w:rPr>
        <w:t>based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their</w:t>
      </w:r>
      <w:r>
        <w:rPr>
          <w:color w:val="231F20"/>
          <w:spacing w:val="40"/>
        </w:rPr>
        <w:t> </w:t>
      </w:r>
      <w:r>
        <w:rPr>
          <w:color w:val="231F20"/>
        </w:rPr>
        <w:t>performance on Image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on ImageNet Benchmark (</w:t>
      </w:r>
      <w:hyperlink w:history="true" w:anchor="_bookmark25">
        <w:r>
          <w:rPr>
            <w:color w:val="2E3092"/>
          </w:rPr>
          <w:t>Keras,</w:t>
        </w:r>
      </w:hyperlink>
      <w:r>
        <w:rPr>
          <w:color w:val="2E3092"/>
          <w:spacing w:val="40"/>
        </w:rPr>
        <w:t> </w:t>
      </w:r>
      <w:hyperlink w:history="true" w:anchor="_bookmark25">
        <w:r>
          <w:rPr>
            <w:color w:val="2E3092"/>
          </w:rPr>
          <w:t>2021</w:t>
        </w:r>
      </w:hyperlink>
      <w:r>
        <w:rPr>
          <w:color w:val="231F20"/>
        </w:rPr>
        <w:t>; </w:t>
      </w:r>
      <w:hyperlink w:history="true" w:anchor="_bookmark31">
        <w:r>
          <w:rPr>
            <w:color w:val="2E3092"/>
          </w:rPr>
          <w:t>Stojnic et al., 2022</w:t>
        </w:r>
      </w:hyperlink>
      <w:r>
        <w:rPr>
          <w:color w:val="231F20"/>
        </w:rPr>
        <w:t>). Based on hardware limitations and the size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datasets</w:t>
      </w:r>
      <w:r>
        <w:rPr>
          <w:color w:val="231F20"/>
          <w:spacing w:val="-4"/>
        </w:rPr>
        <w:t> </w:t>
      </w:r>
      <w:r>
        <w:rPr>
          <w:color w:val="231F20"/>
        </w:rPr>
        <w:t>used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experiments,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5"/>
        </w:rPr>
        <w:t> </w:t>
      </w:r>
      <w:r>
        <w:rPr>
          <w:color w:val="231F20"/>
        </w:rPr>
        <w:t>variant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models</w:t>
      </w:r>
      <w:r>
        <w:rPr>
          <w:color w:val="231F20"/>
          <w:spacing w:val="-6"/>
        </w:rPr>
        <w:t> </w:t>
      </w:r>
      <w:r>
        <w:rPr>
          <w:color w:val="231F20"/>
        </w:rPr>
        <w:t>applied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ResNet101V2,</w:t>
      </w:r>
      <w:r>
        <w:rPr>
          <w:color w:val="231F20"/>
          <w:spacing w:val="-6"/>
        </w:rPr>
        <w:t> </w:t>
      </w:r>
      <w:r>
        <w:rPr>
          <w:color w:val="231F20"/>
        </w:rPr>
        <w:t>CoAtNet-0,</w:t>
      </w:r>
      <w:r>
        <w:rPr>
          <w:color w:val="231F20"/>
          <w:spacing w:val="-9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cientNetV2B0,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cientNetV2M.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1"/>
        <w:rPr>
          <w:sz w:val="15"/>
        </w:rPr>
      </w:pPr>
    </w:p>
    <w:p>
      <w:pPr>
        <w:tabs>
          <w:tab w:pos="3805" w:val="left" w:leader="none"/>
          <w:tab w:pos="7130" w:val="left" w:leader="none"/>
        </w:tabs>
        <w:spacing w:line="240" w:lineRule="auto"/>
        <w:ind w:left="468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1922971" cy="1539240"/>
            <wp:effectExtent l="0" t="0" r="0" b="0"/>
            <wp:docPr id="20" name="Image 20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2971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1922971" cy="1539240"/>
            <wp:effectExtent l="0" t="0" r="0" b="0"/>
            <wp:docPr id="21" name="Image 21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2971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1923038" cy="1539240"/>
            <wp:effectExtent l="0" t="0" r="0" b="0"/>
            <wp:docPr id="22" name="Image 22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Image of Fig. 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3038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tabs>
          <w:tab w:pos="3118" w:val="left" w:leader="none"/>
          <w:tab w:pos="3571" w:val="left" w:leader="none"/>
          <w:tab w:pos="6691" w:val="left" w:leader="none"/>
        </w:tabs>
        <w:spacing w:before="3"/>
        <w:ind w:left="0" w:right="816" w:firstLine="0"/>
        <w:jc w:val="right"/>
        <w:rPr>
          <w:rFonts w:ascii="Times New Roman"/>
          <w:sz w:val="17"/>
        </w:rPr>
      </w:pPr>
      <w:r>
        <w:rPr>
          <w:rFonts w:ascii="Times New Roman"/>
          <w:sz w:val="17"/>
        </w:rPr>
        <w:t>(a)</w:t>
      </w:r>
      <w:r>
        <w:rPr>
          <w:rFonts w:ascii="Times New Roman"/>
          <w:spacing w:val="70"/>
          <w:sz w:val="17"/>
        </w:rPr>
        <w:t> </w:t>
      </w:r>
      <w:r>
        <w:rPr>
          <w:rFonts w:ascii="Times New Roman"/>
          <w:sz w:val="17"/>
        </w:rPr>
        <w:t>Genus </w:t>
      </w:r>
      <w:r>
        <w:rPr>
          <w:rFonts w:ascii="Times New Roman"/>
          <w:spacing w:val="-2"/>
          <w:sz w:val="17"/>
        </w:rPr>
        <w:t>Criconema</w:t>
      </w:r>
      <w:r>
        <w:rPr>
          <w:rFonts w:ascii="Times New Roman"/>
          <w:sz w:val="17"/>
        </w:rPr>
        <w:tab/>
      </w:r>
      <w:r>
        <w:rPr>
          <w:rFonts w:ascii="Times New Roman"/>
          <w:spacing w:val="-5"/>
          <w:sz w:val="17"/>
        </w:rPr>
        <w:t>(b)</w:t>
      </w:r>
      <w:r>
        <w:rPr>
          <w:rFonts w:ascii="Times New Roman"/>
          <w:sz w:val="17"/>
        </w:rPr>
        <w:tab/>
        <w:t>Genus</w:t>
      </w:r>
      <w:r>
        <w:rPr>
          <w:rFonts w:ascii="Times New Roman"/>
          <w:spacing w:val="-1"/>
          <w:sz w:val="17"/>
        </w:rPr>
        <w:t> </w:t>
      </w:r>
      <w:r>
        <w:rPr>
          <w:rFonts w:ascii="Times New Roman"/>
          <w:spacing w:val="-2"/>
          <w:sz w:val="17"/>
        </w:rPr>
        <w:t>Criconemoides</w:t>
      </w:r>
      <w:r>
        <w:rPr>
          <w:rFonts w:ascii="Times New Roman"/>
          <w:sz w:val="17"/>
        </w:rPr>
        <w:tab/>
        <w:t>(c)</w:t>
      </w:r>
      <w:r>
        <w:rPr>
          <w:rFonts w:ascii="Times New Roman"/>
          <w:spacing w:val="66"/>
          <w:w w:val="150"/>
          <w:sz w:val="17"/>
        </w:rPr>
        <w:t> </w:t>
      </w:r>
      <w:r>
        <w:rPr>
          <w:rFonts w:ascii="Times New Roman"/>
          <w:sz w:val="17"/>
        </w:rPr>
        <w:t>Genus </w:t>
      </w:r>
      <w:r>
        <w:rPr>
          <w:rFonts w:ascii="Times New Roman"/>
          <w:spacing w:val="-2"/>
          <w:sz w:val="17"/>
        </w:rPr>
        <w:t>Helicotylenchus</w:t>
      </w:r>
    </w:p>
    <w:p>
      <w:pPr>
        <w:pStyle w:val="BodyText"/>
        <w:spacing w:before="5"/>
        <w:rPr>
          <w:rFonts w:ascii="Times New Roman"/>
          <w:sz w:val="15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685533</wp:posOffset>
            </wp:positionH>
            <wp:positionV relativeFrom="paragraph">
              <wp:posOffset>128280</wp:posOffset>
            </wp:positionV>
            <wp:extent cx="1922971" cy="1539239"/>
            <wp:effectExtent l="0" t="0" r="0" b="0"/>
            <wp:wrapTopAndBottom/>
            <wp:docPr id="23" name="Image 23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age of Fig. 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2971" cy="1539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2813100</wp:posOffset>
            </wp:positionH>
            <wp:positionV relativeFrom="paragraph">
              <wp:posOffset>128280</wp:posOffset>
            </wp:positionV>
            <wp:extent cx="1922958" cy="1539239"/>
            <wp:effectExtent l="0" t="0" r="0" b="0"/>
            <wp:wrapTopAndBottom/>
            <wp:docPr id="24" name="Image 24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Image of Fig. 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2958" cy="1539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4924196</wp:posOffset>
            </wp:positionH>
            <wp:positionV relativeFrom="paragraph">
              <wp:posOffset>128280</wp:posOffset>
            </wp:positionV>
            <wp:extent cx="1922971" cy="1539239"/>
            <wp:effectExtent l="0" t="0" r="0" b="0"/>
            <wp:wrapTopAndBottom/>
            <wp:docPr id="25" name="Image 25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age of Fig. 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2971" cy="1539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3469" w:val="left" w:leader="none"/>
          <w:tab w:pos="6962" w:val="left" w:leader="none"/>
          <w:tab w:pos="7347" w:val="left" w:leader="none"/>
        </w:tabs>
        <w:spacing w:before="3"/>
        <w:ind w:left="0" w:right="898" w:firstLine="0"/>
        <w:jc w:val="right"/>
        <w:rPr>
          <w:rFonts w:ascii="Times New Roman"/>
          <w:sz w:val="17"/>
        </w:rPr>
      </w:pPr>
      <w:r>
        <w:rPr>
          <w:rFonts w:ascii="Times New Roman"/>
          <w:sz w:val="17"/>
        </w:rPr>
        <w:t>(d)</w:t>
      </w:r>
      <w:r>
        <w:rPr>
          <w:rFonts w:ascii="Times New Roman"/>
          <w:spacing w:val="54"/>
          <w:sz w:val="17"/>
        </w:rPr>
        <w:t> </w:t>
      </w:r>
      <w:r>
        <w:rPr>
          <w:rFonts w:ascii="Times New Roman"/>
          <w:sz w:val="17"/>
        </w:rPr>
        <w:t>Genus </w:t>
      </w:r>
      <w:r>
        <w:rPr>
          <w:rFonts w:ascii="Times New Roman"/>
          <w:spacing w:val="-2"/>
          <w:sz w:val="17"/>
        </w:rPr>
        <w:t>Hemicycliophora</w:t>
      </w:r>
      <w:r>
        <w:rPr>
          <w:rFonts w:ascii="Times New Roman"/>
          <w:sz w:val="17"/>
        </w:rPr>
        <w:tab/>
        <w:t>(e)</w:t>
      </w:r>
      <w:r>
        <w:rPr>
          <w:rFonts w:ascii="Times New Roman"/>
          <w:spacing w:val="30"/>
          <w:sz w:val="17"/>
        </w:rPr>
        <w:t>  </w:t>
      </w:r>
      <w:r>
        <w:rPr>
          <w:rFonts w:ascii="Times New Roman"/>
          <w:sz w:val="17"/>
        </w:rPr>
        <w:t>Genus </w:t>
      </w:r>
      <w:r>
        <w:rPr>
          <w:rFonts w:ascii="Times New Roman"/>
          <w:spacing w:val="-2"/>
          <w:sz w:val="17"/>
        </w:rPr>
        <w:t>Hirsmaniella</w:t>
      </w:r>
      <w:r>
        <w:rPr>
          <w:rFonts w:ascii="Times New Roman"/>
          <w:sz w:val="17"/>
        </w:rPr>
        <w:tab/>
      </w:r>
      <w:r>
        <w:rPr>
          <w:rFonts w:ascii="Times New Roman"/>
          <w:spacing w:val="-5"/>
          <w:sz w:val="17"/>
        </w:rPr>
        <w:t>(f)</w:t>
      </w:r>
      <w:r>
        <w:rPr>
          <w:rFonts w:ascii="Times New Roman"/>
          <w:sz w:val="17"/>
        </w:rPr>
        <w:tab/>
        <w:t>Genus</w:t>
      </w:r>
      <w:r>
        <w:rPr>
          <w:rFonts w:ascii="Times New Roman"/>
          <w:spacing w:val="-3"/>
          <w:sz w:val="17"/>
        </w:rPr>
        <w:t> </w:t>
      </w:r>
      <w:r>
        <w:rPr>
          <w:rFonts w:ascii="Times New Roman"/>
          <w:spacing w:val="-2"/>
          <w:sz w:val="17"/>
        </w:rPr>
        <w:t>Hoplolaimus</w:t>
      </w:r>
    </w:p>
    <w:p>
      <w:pPr>
        <w:pStyle w:val="BodyText"/>
        <w:spacing w:before="5"/>
        <w:rPr>
          <w:rFonts w:ascii="Times New Roman"/>
          <w:sz w:val="15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685533</wp:posOffset>
            </wp:positionH>
            <wp:positionV relativeFrom="paragraph">
              <wp:posOffset>128305</wp:posOffset>
            </wp:positionV>
            <wp:extent cx="1922971" cy="1539239"/>
            <wp:effectExtent l="0" t="0" r="0" b="0"/>
            <wp:wrapTopAndBottom/>
            <wp:docPr id="26" name="Image 26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Image of Fig. 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2971" cy="1539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2813100</wp:posOffset>
            </wp:positionH>
            <wp:positionV relativeFrom="paragraph">
              <wp:posOffset>128305</wp:posOffset>
            </wp:positionV>
            <wp:extent cx="1922958" cy="1539239"/>
            <wp:effectExtent l="0" t="0" r="0" b="0"/>
            <wp:wrapTopAndBottom/>
            <wp:docPr id="27" name="Image 27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Image of Fig. 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2958" cy="1539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4924196</wp:posOffset>
            </wp:positionH>
            <wp:positionV relativeFrom="paragraph">
              <wp:posOffset>128305</wp:posOffset>
            </wp:positionV>
            <wp:extent cx="1922971" cy="1539239"/>
            <wp:effectExtent l="0" t="0" r="0" b="0"/>
            <wp:wrapTopAndBottom/>
            <wp:docPr id="28" name="Image 28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2971" cy="1539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4457" w:val="left" w:leader="none"/>
          <w:tab w:pos="7994" w:val="left" w:leader="none"/>
          <w:tab w:pos="8378" w:val="left" w:leader="none"/>
        </w:tabs>
        <w:spacing w:before="2"/>
        <w:ind w:left="1136" w:right="0" w:firstLine="0"/>
        <w:jc w:val="left"/>
        <w:rPr>
          <w:rFonts w:ascii="Times New Roman"/>
          <w:sz w:val="17"/>
        </w:rPr>
      </w:pPr>
      <w:r>
        <w:rPr>
          <w:rFonts w:ascii="Times New Roman"/>
          <w:sz w:val="17"/>
        </w:rPr>
        <w:t>(g)</w:t>
      </w:r>
      <w:r>
        <w:rPr>
          <w:rFonts w:ascii="Times New Roman"/>
          <w:spacing w:val="54"/>
          <w:sz w:val="17"/>
        </w:rPr>
        <w:t> </w:t>
      </w:r>
      <w:r>
        <w:rPr>
          <w:rFonts w:ascii="Times New Roman"/>
          <w:sz w:val="17"/>
        </w:rPr>
        <w:t>Genus </w:t>
      </w:r>
      <w:r>
        <w:rPr>
          <w:rFonts w:ascii="Times New Roman"/>
          <w:spacing w:val="-2"/>
          <w:sz w:val="17"/>
        </w:rPr>
        <w:t>Meloidogyne</w:t>
      </w:r>
      <w:r>
        <w:rPr>
          <w:rFonts w:ascii="Times New Roman"/>
          <w:sz w:val="17"/>
        </w:rPr>
        <w:tab/>
        <w:t>(h)</w:t>
      </w:r>
      <w:r>
        <w:rPr>
          <w:rFonts w:ascii="Times New Roman"/>
          <w:spacing w:val="60"/>
          <w:sz w:val="17"/>
        </w:rPr>
        <w:t> </w:t>
      </w:r>
      <w:r>
        <w:rPr>
          <w:rFonts w:ascii="Times New Roman"/>
          <w:sz w:val="17"/>
        </w:rPr>
        <w:t>Genus </w:t>
      </w:r>
      <w:r>
        <w:rPr>
          <w:rFonts w:ascii="Times New Roman"/>
          <w:spacing w:val="-2"/>
          <w:sz w:val="17"/>
        </w:rPr>
        <w:t>Pratylenchus</w:t>
      </w:r>
      <w:r>
        <w:rPr>
          <w:rFonts w:ascii="Times New Roman"/>
          <w:sz w:val="17"/>
        </w:rPr>
        <w:tab/>
      </w:r>
      <w:r>
        <w:rPr>
          <w:rFonts w:ascii="Times New Roman"/>
          <w:spacing w:val="-5"/>
          <w:sz w:val="17"/>
        </w:rPr>
        <w:t>(i)</w:t>
      </w:r>
      <w:r>
        <w:rPr>
          <w:rFonts w:ascii="Times New Roman"/>
          <w:sz w:val="17"/>
        </w:rPr>
        <w:tab/>
        <w:t>Genus</w:t>
      </w:r>
      <w:r>
        <w:rPr>
          <w:rFonts w:ascii="Times New Roman"/>
          <w:spacing w:val="-1"/>
          <w:sz w:val="17"/>
        </w:rPr>
        <w:t> </w:t>
      </w:r>
      <w:r>
        <w:rPr>
          <w:rFonts w:ascii="Times New Roman"/>
          <w:spacing w:val="-2"/>
          <w:sz w:val="17"/>
        </w:rPr>
        <w:t>Radopholus</w:t>
      </w:r>
    </w:p>
    <w:p>
      <w:pPr>
        <w:pStyle w:val="BodyText"/>
        <w:spacing w:before="6"/>
        <w:rPr>
          <w:rFonts w:ascii="Times New Roman"/>
          <w:sz w:val="15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747166</wp:posOffset>
            </wp:positionH>
            <wp:positionV relativeFrom="paragraph">
              <wp:posOffset>128915</wp:posOffset>
            </wp:positionV>
            <wp:extent cx="1923366" cy="1539239"/>
            <wp:effectExtent l="0" t="0" r="0" b="0"/>
            <wp:wrapTopAndBottom/>
            <wp:docPr id="29" name="Image 29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age of Fig. 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3366" cy="1539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2813100</wp:posOffset>
            </wp:positionH>
            <wp:positionV relativeFrom="paragraph">
              <wp:posOffset>128915</wp:posOffset>
            </wp:positionV>
            <wp:extent cx="1922958" cy="1539239"/>
            <wp:effectExtent l="0" t="0" r="0" b="0"/>
            <wp:wrapTopAndBottom/>
            <wp:docPr id="30" name="Image 30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. 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2958" cy="1539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4152" w:val="left" w:leader="none"/>
        </w:tabs>
        <w:spacing w:before="3"/>
        <w:ind w:left="1195" w:right="0" w:firstLine="0"/>
        <w:jc w:val="left"/>
        <w:rPr>
          <w:rFonts w:ascii="Times New Roman"/>
          <w:sz w:val="17"/>
        </w:rPr>
      </w:pPr>
      <w:r>
        <w:rPr>
          <w:rFonts w:ascii="Times New Roman"/>
          <w:sz w:val="17"/>
        </w:rPr>
        <w:t>(j)</w:t>
      </w:r>
      <w:r>
        <w:rPr>
          <w:rFonts w:ascii="Times New Roman"/>
          <w:spacing w:val="49"/>
          <w:sz w:val="17"/>
        </w:rPr>
        <w:t> </w:t>
      </w:r>
      <w:r>
        <w:rPr>
          <w:rFonts w:ascii="Times New Roman"/>
          <w:sz w:val="17"/>
        </w:rPr>
        <w:t>Genus </w:t>
      </w:r>
      <w:r>
        <w:rPr>
          <w:rFonts w:ascii="Times New Roman"/>
          <w:spacing w:val="-2"/>
          <w:sz w:val="17"/>
        </w:rPr>
        <w:t>Trichodorus</w:t>
      </w:r>
      <w:r>
        <w:rPr>
          <w:rFonts w:ascii="Times New Roman"/>
          <w:sz w:val="17"/>
        </w:rPr>
        <w:tab/>
        <w:t>(k)</w:t>
      </w:r>
      <w:r>
        <w:rPr>
          <w:rFonts w:ascii="Times New Roman"/>
          <w:spacing w:val="49"/>
          <w:sz w:val="17"/>
        </w:rPr>
        <w:t>  </w:t>
      </w:r>
      <w:r>
        <w:rPr>
          <w:rFonts w:ascii="Times New Roman"/>
          <w:sz w:val="17"/>
        </w:rPr>
        <w:t>Genus </w:t>
      </w:r>
      <w:r>
        <w:rPr>
          <w:rFonts w:ascii="Times New Roman"/>
          <w:spacing w:val="-2"/>
          <w:sz w:val="17"/>
        </w:rPr>
        <w:t>Xiphinema</w:t>
      </w:r>
    </w:p>
    <w:p>
      <w:pPr>
        <w:pStyle w:val="BodyText"/>
        <w:spacing w:before="107"/>
        <w:rPr>
          <w:rFonts w:ascii="Times New Roman"/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524878</wp:posOffset>
            </wp:positionH>
            <wp:positionV relativeFrom="paragraph">
              <wp:posOffset>175201</wp:posOffset>
            </wp:positionV>
            <wp:extent cx="3106801" cy="1168565"/>
            <wp:effectExtent l="0" t="0" r="0" b="0"/>
            <wp:wrapNone/>
            <wp:docPr id="31" name="Image 31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 descr="Image of Fig. 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6801" cy="116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6" w:id="16"/>
      <w:bookmarkEnd w:id="16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 Sample of plant-parasitic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nematodes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this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study</w:t>
      </w:r>
    </w:p>
    <w:p>
      <w:pPr>
        <w:pStyle w:val="BodyText"/>
        <w:spacing w:before="15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3"/>
        <w:rPr>
          <w:sz w:val="12"/>
        </w:rPr>
      </w:pPr>
    </w:p>
    <w:p>
      <w:pPr>
        <w:spacing w:before="0"/>
        <w:ind w:left="1555" w:right="0" w:firstLine="0"/>
        <w:jc w:val="left"/>
        <w:rPr>
          <w:sz w:val="12"/>
        </w:rPr>
      </w:pPr>
      <w:bookmarkStart w:name="2.3.1. Residual networks" w:id="17"/>
      <w:bookmarkEnd w:id="17"/>
      <w:r>
        <w:rPr/>
      </w:r>
      <w:bookmarkStart w:name="_bookmark7" w:id="18"/>
      <w:bookmarkEnd w:id="18"/>
      <w:r>
        <w:rPr/>
      </w:r>
      <w:r>
        <w:rPr>
          <w:color w:val="231F20"/>
          <w:w w:val="105"/>
          <w:sz w:val="12"/>
        </w:rPr>
        <w:t>Fig. 3.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Data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pre-processing </w:t>
      </w:r>
      <w:r>
        <w:rPr>
          <w:rFonts w:ascii="Times New Roman"/>
          <w:color w:val="231F20"/>
          <w:spacing w:val="-2"/>
          <w:w w:val="105"/>
          <w:sz w:val="12"/>
        </w:rPr>
        <w:t>fl</w:t>
      </w:r>
      <w:r>
        <w:rPr>
          <w:color w:val="231F20"/>
          <w:spacing w:val="-2"/>
          <w:w w:val="105"/>
          <w:sz w:val="12"/>
        </w:rPr>
        <w:t>owchart.</w:t>
      </w:r>
    </w:p>
    <w:p>
      <w:pPr>
        <w:pStyle w:val="ListParagraph"/>
        <w:numPr>
          <w:ilvl w:val="2"/>
          <w:numId w:val="1"/>
        </w:numPr>
        <w:tabs>
          <w:tab w:pos="563" w:val="left" w:leader="none"/>
        </w:tabs>
        <w:spacing w:line="240" w:lineRule="auto" w:before="108" w:after="0"/>
        <w:ind w:left="563" w:right="0" w:hanging="397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w w:val="90"/>
          <w:sz w:val="16"/>
        </w:rPr>
        <w:t>Residual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networks</w:t>
      </w:r>
    </w:p>
    <w:p>
      <w:pPr>
        <w:pStyle w:val="BodyText"/>
        <w:spacing w:line="276" w:lineRule="auto" w:before="28"/>
        <w:ind w:left="166" w:right="117" w:firstLine="239"/>
        <w:jc w:val="both"/>
      </w:pP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original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Residual Networks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(ResNet)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architecture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CNN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based</w:t>
      </w:r>
      <w:r>
        <w:rPr>
          <w:color w:val="231F20"/>
          <w:spacing w:val="40"/>
        </w:rPr>
        <w:t> </w:t>
      </w:r>
      <w:r>
        <w:rPr>
          <w:color w:val="231F20"/>
        </w:rPr>
        <w:t>on VGG architecture that employs residual learning in its building</w:t>
      </w:r>
      <w:r>
        <w:rPr>
          <w:color w:val="231F20"/>
          <w:spacing w:val="40"/>
        </w:rPr>
        <w:t> </w:t>
      </w:r>
      <w:r>
        <w:rPr>
          <w:color w:val="231F20"/>
        </w:rPr>
        <w:t>blocks by adding shortcut connections that skips one or more layers.</w:t>
      </w:r>
      <w:r>
        <w:rPr>
          <w:color w:val="231F20"/>
          <w:spacing w:val="40"/>
        </w:rPr>
        <w:t> </w:t>
      </w:r>
      <w:r>
        <w:rPr>
          <w:color w:val="231F20"/>
        </w:rPr>
        <w:t>This alleviates the degradation problem that VGG architecture has</w:t>
      </w:r>
      <w:r>
        <w:rPr>
          <w:color w:val="231F20"/>
          <w:spacing w:val="40"/>
        </w:rPr>
        <w:t> </w:t>
      </w:r>
      <w:r>
        <w:rPr>
          <w:color w:val="231F20"/>
        </w:rPr>
        <w:t>when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deeper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used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He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2016a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ResNetV2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proved version of ResNet architecture that improves the speed of data</w:t>
      </w:r>
      <w:r>
        <w:rPr>
          <w:color w:val="231F20"/>
          <w:spacing w:val="40"/>
        </w:rPr>
        <w:t> </w:t>
      </w:r>
      <w:r>
        <w:rPr>
          <w:color w:val="231F20"/>
        </w:rPr>
        <w:t>propagation on</w:t>
      </w:r>
      <w:r>
        <w:rPr>
          <w:color w:val="231F20"/>
          <w:spacing w:val="30"/>
        </w:rPr>
        <w:t> </w:t>
      </w:r>
      <w:r>
        <w:rPr>
          <w:color w:val="231F20"/>
        </w:rPr>
        <w:t>each residual block by</w:t>
      </w:r>
      <w:r>
        <w:rPr>
          <w:color w:val="231F20"/>
          <w:spacing w:val="30"/>
        </w:rPr>
        <w:t> </w:t>
      </w:r>
      <w:r>
        <w:rPr>
          <w:color w:val="231F20"/>
        </w:rPr>
        <w:t>utilizing identity mapping as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74"/>
          <w:w w:val="150"/>
        </w:rPr>
        <w:t> </w:t>
      </w:r>
      <w:r>
        <w:rPr>
          <w:color w:val="231F20"/>
        </w:rPr>
        <w:t>skip</w:t>
      </w:r>
      <w:r>
        <w:rPr>
          <w:color w:val="231F20"/>
          <w:spacing w:val="75"/>
          <w:w w:val="150"/>
        </w:rPr>
        <w:t> </w:t>
      </w:r>
      <w:r>
        <w:rPr>
          <w:color w:val="231F20"/>
        </w:rPr>
        <w:t>connections</w:t>
      </w:r>
      <w:r>
        <w:rPr>
          <w:color w:val="231F20"/>
          <w:spacing w:val="75"/>
          <w:w w:val="150"/>
        </w:rPr>
        <w:t> </w:t>
      </w:r>
      <w:r>
        <w:rPr>
          <w:color w:val="231F20"/>
        </w:rPr>
        <w:t>and</w:t>
      </w:r>
      <w:r>
        <w:rPr>
          <w:color w:val="231F20"/>
          <w:spacing w:val="74"/>
          <w:w w:val="150"/>
        </w:rPr>
        <w:t> </w:t>
      </w:r>
      <w:r>
        <w:rPr>
          <w:color w:val="231F20"/>
        </w:rPr>
        <w:t>after-addition</w:t>
      </w:r>
      <w:r>
        <w:rPr>
          <w:color w:val="231F20"/>
          <w:spacing w:val="74"/>
          <w:w w:val="150"/>
        </w:rPr>
        <w:t> </w:t>
      </w:r>
      <w:r>
        <w:rPr>
          <w:color w:val="231F20"/>
        </w:rPr>
        <w:t>activation.</w:t>
      </w:r>
      <w:r>
        <w:rPr>
          <w:color w:val="231F20"/>
          <w:spacing w:val="74"/>
          <w:w w:val="150"/>
        </w:rPr>
        <w:t> </w:t>
      </w:r>
      <w:r>
        <w:rPr>
          <w:color w:val="231F20"/>
        </w:rPr>
        <w:t>This</w:t>
      </w:r>
      <w:r>
        <w:rPr>
          <w:color w:val="231F20"/>
          <w:spacing w:val="75"/>
          <w:w w:val="150"/>
        </w:rPr>
        <w:t> </w:t>
      </w:r>
      <w:r>
        <w:rPr>
          <w:color w:val="231F20"/>
          <w:spacing w:val="-4"/>
        </w:rPr>
        <w:t>eases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00" w:space="195"/>
            <w:col w:w="5315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66"/>
        <w:rPr>
          <w:sz w:val="20"/>
        </w:rPr>
      </w:pPr>
      <w:r>
        <w:rPr>
          <w:sz w:val="20"/>
        </w:rPr>
        <w:drawing>
          <wp:inline distT="0" distB="0" distL="0" distR="0">
            <wp:extent cx="3107392" cy="2267711"/>
            <wp:effectExtent l="0" t="0" r="0" b="0"/>
            <wp:docPr id="32" name="Image 32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Image of Fig. 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392" cy="226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before="116"/>
        <w:ind w:left="1416" w:right="0" w:firstLine="0"/>
        <w:jc w:val="left"/>
        <w:rPr>
          <w:sz w:val="12"/>
        </w:rPr>
      </w:pPr>
      <w:bookmarkStart w:name="2.3.2. Convolution and attention network" w:id="19"/>
      <w:bookmarkEnd w:id="19"/>
      <w:r>
        <w:rPr/>
      </w:r>
      <w:bookmarkStart w:name="_bookmark8" w:id="20"/>
      <w:bookmarkEnd w:id="20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ResNet101V2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architecture.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1"/>
        <w:rPr>
          <w:sz w:val="12"/>
        </w:rPr>
      </w:pPr>
    </w:p>
    <w:p>
      <w:pPr>
        <w:pStyle w:val="BodyText"/>
        <w:spacing w:line="271" w:lineRule="auto"/>
        <w:ind w:left="103" w:right="38"/>
        <w:jc w:val="both"/>
      </w:pPr>
      <w:r>
        <w:rPr>
          <w:color w:val="231F20"/>
        </w:rPr>
        <w:t>optimization loss compared to the baseline ResNet and improves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regularization of the models. Several variations of the ResNet models,</w:t>
      </w:r>
      <w:r>
        <w:rPr>
          <w:color w:val="231F20"/>
          <w:spacing w:val="40"/>
        </w:rPr>
        <w:t> </w:t>
      </w:r>
      <w:r>
        <w:rPr>
          <w:color w:val="231F20"/>
        </w:rPr>
        <w:t>based on the number of layers inside the network, are ResNetV2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50,</w:t>
      </w:r>
      <w:r>
        <w:rPr>
          <w:color w:val="231F20"/>
          <w:spacing w:val="40"/>
        </w:rPr>
        <w:t> </w:t>
      </w:r>
      <w:r>
        <w:rPr>
          <w:color w:val="231F20"/>
        </w:rPr>
        <w:t>ResNetV2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101, and ResNetV2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152 2 (</w:t>
      </w:r>
      <w:hyperlink w:history="true" w:anchor="_bookmark25">
        <w:r>
          <w:rPr>
            <w:color w:val="2E3092"/>
          </w:rPr>
          <w:t>He et al., 2016b</w:t>
        </w:r>
      </w:hyperlink>
      <w:r>
        <w:rPr>
          <w:color w:val="231F20"/>
        </w:rPr>
        <w:t>). The ResNet</w:t>
      </w:r>
      <w:r>
        <w:rPr>
          <w:color w:val="231F20"/>
          <w:spacing w:val="40"/>
        </w:rPr>
        <w:t> </w:t>
      </w:r>
      <w:r>
        <w:rPr>
          <w:color w:val="231F20"/>
        </w:rPr>
        <w:t>model network architecture implanted in this paper is presented in</w:t>
      </w:r>
      <w:r>
        <w:rPr>
          <w:color w:val="231F20"/>
          <w:spacing w:val="40"/>
        </w:rPr>
        <w:t> </w:t>
      </w:r>
      <w:hyperlink w:history="true" w:anchor="_bookmark8">
        <w:r>
          <w:rPr>
            <w:color w:val="2E3092"/>
          </w:rPr>
          <w:t>Fig. 4</w:t>
        </w:r>
      </w:hyperlink>
      <w:r>
        <w:rPr>
          <w:color w:val="231F20"/>
        </w:rPr>
        <w:t>.</w:t>
      </w:r>
    </w:p>
    <w:p>
      <w:pPr>
        <w:pStyle w:val="BodyText"/>
        <w:spacing w:before="93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Convolution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attention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6"/>
          <w:sz w:val="16"/>
        </w:rPr>
        <w:t>networks</w:t>
      </w:r>
    </w:p>
    <w:p>
      <w:pPr>
        <w:pStyle w:val="BodyText"/>
        <w:spacing w:line="276" w:lineRule="auto" w:before="28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Convolution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Attention</w:t>
      </w:r>
      <w:r>
        <w:rPr>
          <w:color w:val="231F20"/>
          <w:spacing w:val="-10"/>
        </w:rPr>
        <w:t> </w:t>
      </w:r>
      <w:r>
        <w:rPr>
          <w:color w:val="231F20"/>
        </w:rPr>
        <w:t>Networks</w:t>
      </w:r>
      <w:r>
        <w:rPr>
          <w:color w:val="231F20"/>
          <w:spacing w:val="-10"/>
        </w:rPr>
        <w:t> </w:t>
      </w:r>
      <w:r>
        <w:rPr>
          <w:color w:val="231F20"/>
        </w:rPr>
        <w:t>(CoAtNet)</w:t>
      </w:r>
      <w:r>
        <w:rPr>
          <w:color w:val="231F20"/>
          <w:spacing w:val="-9"/>
        </w:rPr>
        <w:t> </w:t>
      </w:r>
      <w:r>
        <w:rPr>
          <w:color w:val="231F20"/>
        </w:rPr>
        <w:t>architecture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family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hybrid</w:t>
      </w:r>
      <w:r>
        <w:rPr>
          <w:color w:val="231F20"/>
          <w:spacing w:val="-3"/>
        </w:rPr>
        <w:t> </w:t>
      </w:r>
      <w:r>
        <w:rPr>
          <w:color w:val="231F20"/>
        </w:rPr>
        <w:t>models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combines</w:t>
      </w:r>
      <w:r>
        <w:rPr>
          <w:color w:val="231F20"/>
          <w:spacing w:val="-3"/>
        </w:rPr>
        <w:t> </w:t>
      </w:r>
      <w:r>
        <w:rPr>
          <w:color w:val="231F20"/>
        </w:rPr>
        <w:t>CNN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Transformer</w:t>
      </w:r>
      <w:r>
        <w:rPr>
          <w:color w:val="231F20"/>
          <w:spacing w:val="-3"/>
        </w:rPr>
        <w:t> </w:t>
      </w:r>
      <w:r>
        <w:rPr>
          <w:color w:val="231F20"/>
        </w:rPr>
        <w:t>architec-</w:t>
      </w:r>
      <w:r>
        <w:rPr>
          <w:color w:val="231F20"/>
          <w:spacing w:val="40"/>
        </w:rPr>
        <w:t> </w:t>
      </w:r>
      <w:r>
        <w:rPr>
          <w:color w:val="231F20"/>
        </w:rPr>
        <w:t>ture to achieve better generalization and larger capacity. Transformer</w:t>
      </w:r>
      <w:r>
        <w:rPr>
          <w:color w:val="231F20"/>
          <w:spacing w:val="40"/>
        </w:rPr>
        <w:t> </w:t>
      </w:r>
      <w:bookmarkStart w:name="_bookmark9" w:id="21"/>
      <w:bookmarkEnd w:id="21"/>
      <w:r>
        <w:rPr>
          <w:color w:val="231F20"/>
        </w:rPr>
        <w:t>a</w:t>
      </w:r>
      <w:r>
        <w:rPr>
          <w:color w:val="231F20"/>
        </w:rPr>
        <w:t>rchitectures with a self-attention mechanism have a higher model ca-</w:t>
      </w:r>
      <w:r>
        <w:rPr>
          <w:color w:val="231F20"/>
          <w:spacing w:val="40"/>
        </w:rPr>
        <w:t> </w:t>
      </w:r>
      <w:r>
        <w:rPr>
          <w:color w:val="231F20"/>
        </w:rPr>
        <w:t>pacity that can 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t from larger and more diverse datasets, mean-</w:t>
      </w:r>
      <w:r>
        <w:rPr>
          <w:color w:val="231F20"/>
          <w:spacing w:val="40"/>
        </w:rPr>
        <w:t> </w:t>
      </w:r>
      <w:r>
        <w:rPr>
          <w:color w:val="231F20"/>
        </w:rPr>
        <w:t>while, convolutional architectures have a better generalization and</w:t>
      </w:r>
      <w:r>
        <w:rPr>
          <w:color w:val="231F20"/>
          <w:spacing w:val="40"/>
        </w:rPr>
        <w:t> </w:t>
      </w:r>
      <w:r>
        <w:rPr>
          <w:color w:val="231F20"/>
        </w:rPr>
        <w:t>faster-converging speed. This architecture consists of 5 stages (1</w:t>
      </w:r>
      <w:r>
        <w:rPr>
          <w:color w:val="231F20"/>
          <w:spacing w:val="40"/>
        </w:rPr>
        <w:t> </w:t>
      </w:r>
      <w:r>
        <w:rPr>
          <w:color w:val="231F20"/>
        </w:rPr>
        <w:t>convolutional layer, 2 MBConv layers, and 2 transformer layers), with</w:t>
      </w:r>
      <w:r>
        <w:rPr>
          <w:color w:val="231F20"/>
          <w:spacing w:val="40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properties</w:t>
      </w:r>
      <w:r>
        <w:rPr>
          <w:color w:val="231F20"/>
          <w:spacing w:val="-10"/>
        </w:rPr>
        <w:t> </w:t>
      </w:r>
      <w:r>
        <w:rPr>
          <w:color w:val="231F20"/>
        </w:rPr>
        <w:t>depending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9"/>
        </w:rPr>
        <w:t> </w:t>
      </w:r>
      <w:r>
        <w:rPr>
          <w:color w:val="231F20"/>
        </w:rPr>
        <w:t>variant.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main</w:t>
      </w:r>
      <w:r>
        <w:rPr>
          <w:color w:val="231F20"/>
          <w:spacing w:val="-9"/>
        </w:rPr>
        <w:t> </w:t>
      </w:r>
      <w:r>
        <w:rPr>
          <w:color w:val="231F20"/>
        </w:rPr>
        <w:t>variation</w:t>
      </w:r>
      <w:r>
        <w:rPr>
          <w:color w:val="231F20"/>
          <w:spacing w:val="40"/>
        </w:rPr>
        <w:t> </w:t>
      </w:r>
      <w:r>
        <w:rPr>
          <w:color w:val="231F20"/>
        </w:rPr>
        <w:t>of the CoAtNet model consists of 5 basic variations (CoAtNet-0 to</w:t>
      </w:r>
      <w:r>
        <w:rPr>
          <w:color w:val="231F20"/>
          <w:spacing w:val="40"/>
        </w:rPr>
        <w:t> </w:t>
      </w:r>
      <w:r>
        <w:rPr>
          <w:color w:val="231F20"/>
        </w:rPr>
        <w:t>CoAtNet-4) and 3 variations with different block parameters</w:t>
      </w:r>
      <w:r>
        <w:rPr>
          <w:color w:val="231F20"/>
          <w:spacing w:val="80"/>
        </w:rPr>
        <w:t> </w:t>
      </w:r>
      <w:r>
        <w:rPr>
          <w:color w:val="231F20"/>
          <w:spacing w:val="-2"/>
        </w:rPr>
        <w:t>(CoAtNet-5 to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CoAtNet-7) (</w:t>
      </w:r>
      <w:hyperlink w:history="true" w:anchor="_bookmark25">
        <w:r>
          <w:rPr>
            <w:color w:val="2E3092"/>
            <w:spacing w:val="-2"/>
          </w:rPr>
          <w:t>Dai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et al., 2021</w:t>
        </w:r>
      </w:hyperlink>
      <w:r>
        <w:rPr>
          <w:color w:val="231F20"/>
          <w:spacing w:val="-2"/>
        </w:rPr>
        <w:t>). The CoAtNet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network archi-</w:t>
      </w:r>
      <w:r>
        <w:rPr>
          <w:color w:val="231F20"/>
          <w:spacing w:val="40"/>
        </w:rPr>
        <w:t> </w:t>
      </w:r>
      <w:r>
        <w:rPr>
          <w:color w:val="231F20"/>
        </w:rPr>
        <w:t>tecture is presented in </w:t>
      </w:r>
      <w:hyperlink w:history="true" w:anchor="_bookmark10">
        <w:r>
          <w:rPr>
            <w:color w:val="2E3092"/>
          </w:rPr>
          <w:t>Fig. 5</w:t>
        </w:r>
      </w:hyperlink>
      <w:r>
        <w:rPr>
          <w:color w:val="231F20"/>
        </w:rPr>
        <w:t>.</w:t>
      </w:r>
    </w:p>
    <w:p>
      <w:pPr>
        <w:pStyle w:val="BodyText"/>
        <w:spacing w:before="89"/>
      </w:pPr>
    </w:p>
    <w:p>
      <w:pPr>
        <w:pStyle w:val="ListParagraph"/>
        <w:numPr>
          <w:ilvl w:val="2"/>
          <w:numId w:val="1"/>
        </w:numPr>
        <w:tabs>
          <w:tab w:pos="498" w:val="left" w:leader="none"/>
        </w:tabs>
        <w:spacing w:line="240" w:lineRule="auto" w:before="0" w:after="0"/>
        <w:ind w:left="498" w:right="0" w:hanging="395"/>
        <w:jc w:val="both"/>
        <w:rPr>
          <w:i/>
          <w:sz w:val="16"/>
        </w:rPr>
      </w:pPr>
      <w:bookmarkStart w:name="2.3.3. EfficientNet" w:id="22"/>
      <w:bookmarkEnd w:id="22"/>
      <w:r>
        <w:rPr/>
      </w:r>
      <w:r>
        <w:rPr>
          <w:i/>
          <w:color w:val="231F20"/>
          <w:spacing w:val="-2"/>
          <w:sz w:val="16"/>
        </w:rPr>
        <w:t>Ef</w:t>
      </w:r>
      <w:r>
        <w:rPr>
          <w:rFonts w:ascii="Times New Roman"/>
          <w:i/>
          <w:color w:val="231F20"/>
          <w:spacing w:val="-2"/>
          <w:sz w:val="16"/>
        </w:rPr>
        <w:t>fi</w:t>
      </w:r>
      <w:r>
        <w:rPr>
          <w:i/>
          <w:color w:val="231F20"/>
          <w:spacing w:val="-2"/>
          <w:sz w:val="16"/>
        </w:rPr>
        <w:t>cientNet</w:t>
      </w:r>
    </w:p>
    <w:p>
      <w:pPr>
        <w:pStyle w:val="BodyText"/>
        <w:spacing w:line="276" w:lineRule="auto" w:before="25"/>
        <w:ind w:left="103" w:right="38" w:firstLine="238"/>
        <w:jc w:val="both"/>
      </w:pPr>
      <w:r>
        <w:rPr>
          <w:color w:val="231F20"/>
        </w:rPr>
        <w:t>The baseline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 architecture is based on a new scaling</w:t>
      </w:r>
      <w:r>
        <w:rPr>
          <w:color w:val="231F20"/>
          <w:spacing w:val="40"/>
        </w:rPr>
        <w:t> </w:t>
      </w:r>
      <w:r>
        <w:rPr>
          <w:color w:val="231F20"/>
        </w:rPr>
        <w:t>method for increasing model capacity by scaling the dimensions of</w:t>
      </w:r>
      <w:r>
        <w:rPr>
          <w:color w:val="231F20"/>
          <w:spacing w:val="40"/>
        </w:rPr>
        <w:t> </w:t>
      </w:r>
      <w:r>
        <w:rPr>
          <w:color w:val="231F20"/>
        </w:rPr>
        <w:t>width,</w:t>
      </w:r>
      <w:r>
        <w:rPr>
          <w:color w:val="231F20"/>
          <w:spacing w:val="-6"/>
        </w:rPr>
        <w:t> </w:t>
      </w:r>
      <w:r>
        <w:rPr>
          <w:color w:val="231F20"/>
        </w:rPr>
        <w:t>depth,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resolution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model</w:t>
      </w:r>
      <w:r>
        <w:rPr>
          <w:color w:val="231F20"/>
          <w:spacing w:val="-4"/>
        </w:rPr>
        <w:t> </w:t>
      </w:r>
      <w:r>
        <w:rPr>
          <w:color w:val="231F20"/>
        </w:rPr>
        <w:t>using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simple</w:t>
      </w:r>
      <w:r>
        <w:rPr>
          <w:color w:val="231F20"/>
          <w:spacing w:val="-4"/>
        </w:rPr>
        <w:t> </w:t>
      </w:r>
      <w:r>
        <w:rPr>
          <w:color w:val="231F20"/>
        </w:rPr>
        <w:t>compound</w:t>
      </w:r>
      <w:r>
        <w:rPr>
          <w:color w:val="231F20"/>
          <w:spacing w:val="-3"/>
        </w:rPr>
        <w:t> </w:t>
      </w:r>
      <w:r>
        <w:rPr>
          <w:color w:val="231F20"/>
        </w:rPr>
        <w:t>co-</w:t>
      </w:r>
      <w:r>
        <w:rPr>
          <w:color w:val="231F20"/>
          <w:spacing w:val="40"/>
        </w:rPr>
        <w:t> </w:t>
      </w:r>
      <w:bookmarkStart w:name="2.3.4. Proposed classification networks" w:id="23"/>
      <w:bookmarkEnd w:id="23"/>
      <w:r>
        <w:rPr>
          <w:color w:val="231F20"/>
        </w:rPr>
        <w:t>e</w:t>
      </w:r>
      <w:r>
        <w:rPr>
          <w:color w:val="231F20"/>
        </w:rPr>
        <w:t>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(</w:t>
      </w:r>
      <w:hyperlink w:history="true" w:anchor="_bookmark34">
        <w:r>
          <w:rPr>
            <w:color w:val="2E3092"/>
          </w:rPr>
          <w:t>Tan and Le, 2019</w:t>
        </w:r>
      </w:hyperlink>
      <w:r>
        <w:rPr>
          <w:color w:val="231F20"/>
        </w:rPr>
        <w:t>). Neural Architecture Search (NAS) is then</w:t>
      </w:r>
      <w:r>
        <w:rPr>
          <w:color w:val="231F20"/>
          <w:spacing w:val="40"/>
        </w:rPr>
        <w:t> </w:t>
      </w:r>
      <w:r>
        <w:rPr>
          <w:color w:val="231F20"/>
        </w:rPr>
        <w:t>used to design a new baseline model using MBConv blocks and scale it</w:t>
      </w:r>
      <w:r>
        <w:rPr>
          <w:color w:val="231F20"/>
          <w:spacing w:val="40"/>
        </w:rPr>
        <w:t> </w:t>
      </w:r>
      <w:r>
        <w:rPr>
          <w:color w:val="231F20"/>
        </w:rPr>
        <w:t>using the compound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to create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 (</w:t>
      </w:r>
      <w:hyperlink w:history="true" w:anchor="_bookmark25">
        <w:r>
          <w:rPr>
            <w:color w:val="2E3092"/>
          </w:rPr>
          <w:t>Elsken et al.,</w:t>
        </w:r>
      </w:hyperlink>
      <w:r>
        <w:rPr>
          <w:color w:val="2E3092"/>
          <w:spacing w:val="40"/>
        </w:rPr>
        <w:t> </w:t>
      </w:r>
      <w:hyperlink w:history="true" w:anchor="_bookmark25">
        <w:r>
          <w:rPr>
            <w:color w:val="2E3092"/>
          </w:rPr>
          <w:t>2019</w:t>
        </w:r>
      </w:hyperlink>
      <w:r>
        <w:rPr>
          <w:color w:val="231F20"/>
        </w:rPr>
        <w:t>). This new family of models achieve state-of-the-art performance</w:t>
      </w:r>
      <w:r>
        <w:rPr>
          <w:color w:val="231F20"/>
          <w:spacing w:val="40"/>
        </w:rPr>
        <w:t> </w:t>
      </w:r>
      <w:r>
        <w:rPr>
          <w:color w:val="231F20"/>
        </w:rPr>
        <w:t>on ImageNet dataset while having a far smaller model and faster con-</w:t>
      </w:r>
      <w:r>
        <w:rPr>
          <w:color w:val="231F20"/>
          <w:spacing w:val="40"/>
        </w:rPr>
        <w:t> </w:t>
      </w:r>
      <w:r>
        <w:rPr>
          <w:color w:val="231F20"/>
        </w:rPr>
        <w:t>verging</w:t>
      </w:r>
      <w:r>
        <w:rPr>
          <w:color w:val="231F20"/>
          <w:spacing w:val="33"/>
        </w:rPr>
        <w:t> </w:t>
      </w:r>
      <w:r>
        <w:rPr>
          <w:color w:val="231F20"/>
        </w:rPr>
        <w:t>speed</w:t>
      </w:r>
      <w:r>
        <w:rPr>
          <w:color w:val="231F20"/>
          <w:spacing w:val="36"/>
        </w:rPr>
        <w:t> </w:t>
      </w:r>
      <w:r>
        <w:rPr>
          <w:color w:val="231F20"/>
        </w:rPr>
        <w:t>(</w:t>
      </w:r>
      <w:hyperlink w:history="true" w:anchor="_bookmark34">
        <w:r>
          <w:rPr>
            <w:color w:val="2E3092"/>
          </w:rPr>
          <w:t>Tan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Le,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35"/>
        </w:rPr>
        <w:t> </w:t>
      </w:r>
      <w:r>
        <w:rPr>
          <w:color w:val="231F20"/>
        </w:rPr>
        <w:t>This</w:t>
      </w:r>
      <w:r>
        <w:rPr>
          <w:color w:val="231F20"/>
          <w:spacing w:val="35"/>
        </w:rPr>
        <w:t> </w:t>
      </w:r>
      <w:r>
        <w:rPr>
          <w:color w:val="231F20"/>
        </w:rPr>
        <w:t>family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6"/>
        </w:rPr>
        <w:t> </w:t>
      </w:r>
      <w:r>
        <w:rPr>
          <w:color w:val="231F20"/>
        </w:rPr>
        <w:t>models</w:t>
      </w:r>
      <w:r>
        <w:rPr>
          <w:color w:val="231F20"/>
          <w:spacing w:val="37"/>
        </w:rPr>
        <w:t> </w:t>
      </w:r>
      <w:r>
        <w:rPr>
          <w:color w:val="231F20"/>
        </w:rPr>
        <w:t>are</w:t>
      </w:r>
      <w:r>
        <w:rPr>
          <w:color w:val="231F20"/>
          <w:spacing w:val="35"/>
        </w:rPr>
        <w:t> </w:t>
      </w:r>
      <w:r>
        <w:rPr>
          <w:color w:val="231F20"/>
          <w:spacing w:val="-4"/>
        </w:rPr>
        <w:t>then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8"/>
        <w:rPr>
          <w:sz w:val="12"/>
        </w:rPr>
      </w:pPr>
    </w:p>
    <w:p>
      <w:pPr>
        <w:spacing w:before="1"/>
        <w:ind w:left="131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Fig.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6.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Ef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cientNetV2B0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network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architecture.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7"/>
        <w:rPr>
          <w:sz w:val="12"/>
        </w:rPr>
      </w:pPr>
    </w:p>
    <w:p>
      <w:pPr>
        <w:pStyle w:val="BodyText"/>
        <w:spacing w:line="273" w:lineRule="auto"/>
        <w:ind w:left="103" w:right="117"/>
        <w:jc w:val="both"/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3928313</wp:posOffset>
            </wp:positionH>
            <wp:positionV relativeFrom="paragraph">
              <wp:posOffset>-4765663</wp:posOffset>
            </wp:positionV>
            <wp:extent cx="3108629" cy="4217034"/>
            <wp:effectExtent l="0" t="0" r="0" b="0"/>
            <wp:wrapNone/>
            <wp:docPr id="33" name="Image 33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 descr="Image of Fig. 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629" cy="4217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improved</w:t>
      </w:r>
      <w:r>
        <w:rPr>
          <w:color w:val="231F20"/>
          <w:spacing w:val="-5"/>
        </w:rPr>
        <w:t> </w:t>
      </w:r>
      <w:r>
        <w:rPr>
          <w:color w:val="231F20"/>
        </w:rPr>
        <w:t>even</w:t>
      </w:r>
      <w:r>
        <w:rPr>
          <w:color w:val="231F20"/>
          <w:spacing w:val="-7"/>
        </w:rPr>
        <w:t> </w:t>
      </w:r>
      <w:r>
        <w:rPr>
          <w:color w:val="231F20"/>
        </w:rPr>
        <w:t>further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employing</w:t>
      </w:r>
      <w:r>
        <w:rPr>
          <w:color w:val="231F20"/>
          <w:spacing w:val="-6"/>
        </w:rPr>
        <w:t> </w:t>
      </w:r>
      <w:r>
        <w:rPr>
          <w:color w:val="231F20"/>
        </w:rPr>
        <w:t>Fused-MBConv.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6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bination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MBConv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Fused-MBConv</w:t>
      </w:r>
      <w:r>
        <w:rPr>
          <w:color w:val="231F20"/>
          <w:spacing w:val="-4"/>
        </w:rPr>
        <w:t> </w:t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network</w:t>
      </w:r>
      <w:r>
        <w:rPr>
          <w:color w:val="231F20"/>
          <w:spacing w:val="-1"/>
        </w:rPr>
        <w:t> </w:t>
      </w:r>
      <w:r>
        <w:rPr>
          <w:color w:val="231F20"/>
        </w:rPr>
        <w:t>improves</w:t>
      </w:r>
      <w:r>
        <w:rPr>
          <w:color w:val="231F20"/>
          <w:spacing w:val="40"/>
        </w:rPr>
        <w:t> </w:t>
      </w:r>
      <w:r>
        <w:rPr>
          <w:color w:val="231F20"/>
        </w:rPr>
        <w:t>training speed and decreases the model size. The new and improved</w:t>
      </w:r>
      <w:r>
        <w:rPr>
          <w:color w:val="231F20"/>
          <w:spacing w:val="40"/>
        </w:rPr>
        <w:t> </w:t>
      </w:r>
      <w:r>
        <w:rPr>
          <w:color w:val="231F20"/>
        </w:rPr>
        <w:t>models are then called 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cientNetV2, which with a 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 training</w:t>
      </w:r>
      <w:r>
        <w:rPr>
          <w:color w:val="231F20"/>
          <w:spacing w:val="40"/>
        </w:rPr>
        <w:t> </w:t>
      </w:r>
      <w:r>
        <w:rPr>
          <w:color w:val="231F20"/>
        </w:rPr>
        <w:t>method, can achieve 5×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11× faster-converging speed compared to</w:t>
      </w:r>
      <w:r>
        <w:rPr>
          <w:color w:val="231F20"/>
          <w:spacing w:val="40"/>
        </w:rPr>
        <w:t> </w:t>
      </w:r>
      <w:r>
        <w:rPr>
          <w:color w:val="231F20"/>
        </w:rPr>
        <w:t>other state-of-the-art models with up to 6× smaller in size (</w:t>
      </w:r>
      <w:hyperlink w:history="true" w:anchor="_bookmark35">
        <w:r>
          <w:rPr>
            <w:color w:val="2E3092"/>
          </w:rPr>
          <w:t>Tan and</w:t>
        </w:r>
      </w:hyperlink>
      <w:r>
        <w:rPr>
          <w:color w:val="2E3092"/>
          <w:spacing w:val="80"/>
        </w:rPr>
        <w:t> </w:t>
      </w:r>
      <w:hyperlink w:history="true" w:anchor="_bookmark35">
        <w:r>
          <w:rPr>
            <w:color w:val="2E3092"/>
          </w:rPr>
          <w:t>Le, 2021</w:t>
        </w:r>
      </w:hyperlink>
      <w:r>
        <w:rPr>
          <w:color w:val="231F20"/>
        </w:rPr>
        <w:t>). 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cientNetV2 implemented in this research was B0 and M</w:t>
      </w:r>
      <w:r>
        <w:rPr>
          <w:color w:val="231F20"/>
          <w:spacing w:val="40"/>
        </w:rPr>
        <w:t> </w:t>
      </w:r>
      <w:r>
        <w:rPr>
          <w:color w:val="231F20"/>
        </w:rPr>
        <w:t>version.</w:t>
      </w:r>
      <w:r>
        <w:rPr>
          <w:color w:val="231F20"/>
          <w:spacing w:val="-2"/>
        </w:rPr>
        <w:t> </w:t>
      </w:r>
      <w:r>
        <w:rPr>
          <w:color w:val="231F20"/>
        </w:rPr>
        <w:t>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ccientNetV2B0</w:t>
      </w:r>
      <w:r>
        <w:rPr>
          <w:color w:val="231F20"/>
          <w:spacing w:val="-4"/>
        </w:rPr>
        <w:t> </w:t>
      </w:r>
      <w:r>
        <w:rPr>
          <w:color w:val="231F20"/>
        </w:rPr>
        <w:t>has</w:t>
      </w:r>
      <w:r>
        <w:rPr>
          <w:color w:val="231F20"/>
          <w:spacing w:val="-4"/>
        </w:rPr>
        <w:t> </w:t>
      </w:r>
      <w:r>
        <w:rPr>
          <w:color w:val="231F20"/>
        </w:rPr>
        <w:t>better</w:t>
      </w:r>
      <w:r>
        <w:rPr>
          <w:color w:val="231F20"/>
          <w:spacing w:val="-3"/>
        </w:rPr>
        <w:t> </w:t>
      </w:r>
      <w:r>
        <w:rPr>
          <w:color w:val="231F20"/>
        </w:rPr>
        <w:t>trade-off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accuracy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FLOPs,</w:t>
      </w:r>
      <w:r>
        <w:rPr>
          <w:color w:val="231F20"/>
          <w:spacing w:val="40"/>
        </w:rPr>
        <w:t> </w:t>
      </w:r>
      <w:r>
        <w:rPr>
          <w:color w:val="231F20"/>
        </w:rPr>
        <w:t>while 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cientNetV2M reduces parameter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FLOPs but run</w:t>
      </w:r>
      <w:r>
        <w:rPr>
          <w:color w:val="231F20"/>
          <w:spacing w:val="-1"/>
        </w:rPr>
        <w:t> </w:t>
      </w:r>
      <w:r>
        <w:rPr>
          <w:color w:val="231F20"/>
        </w:rPr>
        <w:t>faster in</w:t>
      </w:r>
      <w:r>
        <w:rPr>
          <w:color w:val="231F20"/>
          <w:spacing w:val="40"/>
        </w:rPr>
        <w:t> </w:t>
      </w:r>
      <w:r>
        <w:rPr>
          <w:color w:val="231F20"/>
        </w:rPr>
        <w:t>training and inference compared to the V1-B7 version (</w:t>
      </w:r>
      <w:hyperlink w:history="true" w:anchor="_bookmark35">
        <w:r>
          <w:rPr>
            <w:color w:val="2E3092"/>
          </w:rPr>
          <w:t>Tan and Le,</w:t>
        </w:r>
      </w:hyperlink>
      <w:r>
        <w:rPr>
          <w:color w:val="2E3092"/>
          <w:spacing w:val="40"/>
        </w:rPr>
        <w:t> </w:t>
      </w:r>
      <w:hyperlink w:history="true" w:anchor="_bookmark35"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applied</w:t>
      </w:r>
      <w:r>
        <w:rPr>
          <w:color w:val="231F20"/>
          <w:spacing w:val="-7"/>
        </w:rPr>
        <w:t> </w:t>
      </w:r>
      <w:r>
        <w:rPr>
          <w:color w:val="231F20"/>
        </w:rPr>
        <w:t>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cientNetV2B0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cientNetV2M</w:t>
      </w:r>
      <w:r>
        <w:rPr>
          <w:color w:val="231F20"/>
          <w:spacing w:val="-7"/>
        </w:rPr>
        <w:t> </w:t>
      </w:r>
      <w:r>
        <w:rPr>
          <w:color w:val="231F20"/>
        </w:rPr>
        <w:t>network</w:t>
      </w:r>
      <w:r>
        <w:rPr>
          <w:color w:val="231F20"/>
          <w:spacing w:val="-5"/>
        </w:rPr>
        <w:t> </w:t>
      </w:r>
      <w:r>
        <w:rPr>
          <w:color w:val="231F20"/>
        </w:rPr>
        <w:t>ar-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chitecture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research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presented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5"/>
        </w:rPr>
        <w:t> </w:t>
      </w:r>
      <w:hyperlink w:history="true" w:anchor="_bookmark9">
        <w:r>
          <w:rPr>
            <w:color w:val="2E3092"/>
            <w:spacing w:val="-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6</w:t>
        </w:r>
      </w:hyperlink>
      <w:r>
        <w:rPr>
          <w:color w:val="2E3092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hyperlink w:history="true" w:anchor="_bookmark11">
        <w:r>
          <w:rPr>
            <w:color w:val="2E3092"/>
            <w:spacing w:val="-2"/>
          </w:rPr>
          <w:t>Fig.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7</w:t>
        </w:r>
      </w:hyperlink>
      <w:r>
        <w:rPr>
          <w:color w:val="231F20"/>
          <w:spacing w:val="-2"/>
        </w:rPr>
        <w:t>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respectively.</w:t>
      </w:r>
    </w:p>
    <w:p>
      <w:pPr>
        <w:pStyle w:val="BodyText"/>
      </w:pPr>
    </w:p>
    <w:p>
      <w:pPr>
        <w:pStyle w:val="BodyText"/>
        <w:spacing w:before="40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Proposed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classi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cation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networks</w:t>
      </w:r>
    </w:p>
    <w:p>
      <w:pPr>
        <w:pStyle w:val="BodyText"/>
        <w:spacing w:line="273" w:lineRule="auto" w:before="28"/>
        <w:ind w:left="103" w:right="120" w:firstLine="239"/>
        <w:jc w:val="both"/>
      </w:pPr>
      <w:r>
        <w:rPr>
          <w:color w:val="231F20"/>
        </w:rPr>
        <w:t>The weights of each model are preserved from the pre-trained</w:t>
      </w:r>
      <w:r>
        <w:rPr>
          <w:color w:val="231F20"/>
          <w:spacing w:val="40"/>
        </w:rPr>
        <w:t> </w:t>
      </w:r>
      <w:r>
        <w:rPr>
          <w:color w:val="231F20"/>
        </w:rPr>
        <w:t>model based on ImageNet dataset, with its ImageNet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head</w:t>
      </w:r>
      <w:r>
        <w:rPr>
          <w:color w:val="231F20"/>
          <w:spacing w:val="-1"/>
        </w:rPr>
        <w:t> </w:t>
      </w:r>
      <w:r>
        <w:rPr>
          <w:color w:val="231F20"/>
        </w:rPr>
        <w:t>layer</w:t>
      </w:r>
      <w:r>
        <w:rPr>
          <w:color w:val="231F20"/>
          <w:spacing w:val="2"/>
        </w:rPr>
        <w:t> </w:t>
      </w:r>
      <w:r>
        <w:rPr>
          <w:color w:val="231F20"/>
        </w:rPr>
        <w:t>removed.</w:t>
      </w:r>
      <w:r>
        <w:rPr>
          <w:color w:val="231F20"/>
          <w:spacing w:val="3"/>
        </w:rPr>
        <w:t> </w:t>
      </w:r>
      <w:r>
        <w:rPr>
          <w:color w:val="231F20"/>
        </w:rPr>
        <w:t>Feature extraction</w:t>
      </w:r>
      <w:r>
        <w:rPr>
          <w:color w:val="231F20"/>
          <w:spacing w:val="1"/>
        </w:rPr>
        <w:t> </w:t>
      </w:r>
      <w:r>
        <w:rPr>
          <w:color w:val="231F20"/>
        </w:rPr>
        <w:t>vectors</w:t>
      </w:r>
      <w:r>
        <w:rPr>
          <w:color w:val="231F20"/>
          <w:spacing w:val="2"/>
        </w:rPr>
        <w:t> </w:t>
      </w:r>
      <w:r>
        <w:rPr>
          <w:color w:val="231F20"/>
        </w:rPr>
        <w:t>of</w:t>
      </w:r>
      <w:r>
        <w:rPr>
          <w:color w:val="231F20"/>
          <w:spacing w:val="3"/>
        </w:rPr>
        <w:t> </w:t>
      </w:r>
      <w:r>
        <w:rPr>
          <w:color w:val="231F20"/>
        </w:rPr>
        <w:t>each</w:t>
      </w:r>
      <w:r>
        <w:rPr>
          <w:color w:val="231F20"/>
          <w:spacing w:val="2"/>
        </w:rPr>
        <w:t> </w:t>
      </w:r>
      <w:r>
        <w:rPr>
          <w:color w:val="231F20"/>
        </w:rPr>
        <w:t>model</w:t>
      </w:r>
      <w:r>
        <w:rPr>
          <w:color w:val="231F20"/>
          <w:spacing w:val="2"/>
        </w:rPr>
        <w:t> </w:t>
      </w:r>
      <w:r>
        <w:rPr>
          <w:color w:val="231F20"/>
        </w:rPr>
        <w:t>are</w:t>
      </w:r>
      <w:r>
        <w:rPr>
          <w:color w:val="231F20"/>
          <w:spacing w:val="3"/>
        </w:rPr>
        <w:t> </w:t>
      </w:r>
      <w:r>
        <w:rPr>
          <w:color w:val="231F20"/>
          <w:spacing w:val="-4"/>
        </w:rPr>
        <w:t>then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5" w:space="193"/>
            <w:col w:w="5252"/>
          </w:cols>
        </w:sectPr>
      </w:pPr>
    </w:p>
    <w:p>
      <w:pPr>
        <w:pStyle w:val="BodyText"/>
        <w:spacing w:before="159"/>
        <w:rPr>
          <w:sz w:val="20"/>
        </w:rPr>
      </w:pPr>
    </w:p>
    <w:p>
      <w:pPr>
        <w:pStyle w:val="BodyText"/>
        <w:ind w:left="182"/>
        <w:rPr>
          <w:sz w:val="20"/>
        </w:rPr>
      </w:pPr>
      <w:r>
        <w:rPr>
          <w:sz w:val="20"/>
        </w:rPr>
        <w:drawing>
          <wp:inline distT="0" distB="0" distL="0" distR="0">
            <wp:extent cx="6492865" cy="1146048"/>
            <wp:effectExtent l="0" t="0" r="0" b="0"/>
            <wp:docPr id="34" name="Image 34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 descr="Image of Fig. 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2865" cy="114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1"/>
        <w:rPr>
          <w:sz w:val="12"/>
        </w:rPr>
      </w:pPr>
    </w:p>
    <w:p>
      <w:pPr>
        <w:spacing w:before="1"/>
        <w:ind w:left="2" w:right="18" w:firstLine="0"/>
        <w:jc w:val="center"/>
        <w:rPr>
          <w:sz w:val="12"/>
        </w:rPr>
      </w:pPr>
      <w:bookmarkStart w:name="_bookmark10" w:id="24"/>
      <w:bookmarkEnd w:id="24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CoAtNet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 architecture.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51"/>
      </w:pPr>
    </w:p>
    <w:p>
      <w:pPr>
        <w:pStyle w:val="BodyText"/>
        <w:spacing w:line="271" w:lineRule="auto"/>
        <w:ind w:left="5461" w:right="119"/>
        <w:jc w:val="both"/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524878</wp:posOffset>
            </wp:positionH>
            <wp:positionV relativeFrom="paragraph">
              <wp:posOffset>-39545</wp:posOffset>
            </wp:positionV>
            <wp:extent cx="3108629" cy="2826715"/>
            <wp:effectExtent l="0" t="0" r="0" b="0"/>
            <wp:wrapNone/>
            <wp:docPr id="35" name="Image 35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 descr="Image of Fig. 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629" cy="282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.3.5. Optimization techniques" w:id="25"/>
      <w:bookmarkEnd w:id="25"/>
      <w:r>
        <w:rPr/>
      </w:r>
      <w:bookmarkStart w:name="2.3.6. Evaluation metrics" w:id="26"/>
      <w:bookmarkEnd w:id="26"/>
      <w:r>
        <w:rPr/>
      </w:r>
      <w:bookmarkStart w:name="_bookmark11" w:id="27"/>
      <w:bookmarkEnd w:id="27"/>
      <w:r>
        <w:rPr/>
      </w:r>
      <w:r>
        <w:rPr>
          <w:color w:val="231F20"/>
        </w:rPr>
        <w:t>(SoftMax), batch size of 32, and same optimizer parameters (learning</w:t>
      </w:r>
      <w:r>
        <w:rPr>
          <w:color w:val="231F20"/>
          <w:spacing w:val="40"/>
        </w:rPr>
        <w:t> </w:t>
      </w:r>
      <w:r>
        <w:rPr>
          <w:color w:val="231F20"/>
        </w:rPr>
        <w:t>rate of 0.001 for Adam</w:t>
      </w:r>
      <w:r>
        <w:rPr>
          <w:color w:val="231F20"/>
          <w:spacing w:val="-1"/>
        </w:rPr>
        <w:t> </w:t>
      </w:r>
      <w:r>
        <w:rPr>
          <w:color w:val="231F20"/>
        </w:rPr>
        <w:t>and RMSprop, 0.01 for SGD; the momentum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0 for SGD and RMSprop; a beta value of 0.9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0.999 for Adam), input</w:t>
      </w:r>
      <w:r>
        <w:rPr>
          <w:color w:val="231F20"/>
          <w:spacing w:val="40"/>
        </w:rPr>
        <w:t> </w:t>
      </w:r>
      <w:r>
        <w:rPr>
          <w:color w:val="231F20"/>
        </w:rPr>
        <w:t>size of 224x224x3, and sparse cross-entropy loss function for multi-</w:t>
      </w:r>
      <w:r>
        <w:rPr>
          <w:color w:val="231F20"/>
          <w:spacing w:val="40"/>
        </w:rPr>
        <w:t> </w:t>
      </w:r>
      <w:r>
        <w:rPr>
          <w:color w:val="231F20"/>
        </w:rPr>
        <w:t>label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problem. The training epoch was set to 100.</w:t>
      </w:r>
    </w:p>
    <w:p>
      <w:pPr>
        <w:pStyle w:val="BodyText"/>
        <w:spacing w:before="32"/>
      </w:pPr>
    </w:p>
    <w:p>
      <w:pPr>
        <w:spacing w:before="0"/>
        <w:ind w:left="5461" w:right="0" w:firstLine="0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2.3.6.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w w:val="90"/>
          <w:sz w:val="16"/>
        </w:rPr>
        <w:t>Evaluation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metrics</w:t>
      </w:r>
    </w:p>
    <w:p>
      <w:pPr>
        <w:pStyle w:val="BodyText"/>
        <w:spacing w:line="273" w:lineRule="auto" w:before="28"/>
        <w:ind w:left="5461" w:right="118" w:firstLine="239"/>
        <w:jc w:val="both"/>
      </w:pPr>
      <w:r>
        <w:rPr>
          <w:color w:val="231F20"/>
        </w:rPr>
        <w:t>Several evaluation metrics were employed in this experiment. Test</w:t>
      </w:r>
      <w:r>
        <w:rPr>
          <w:color w:val="231F20"/>
          <w:spacing w:val="40"/>
        </w:rPr>
        <w:t> </w:t>
      </w:r>
      <w:r>
        <w:rPr>
          <w:color w:val="231F20"/>
        </w:rPr>
        <w:t>Accuracy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used</w:t>
      </w:r>
      <w:r>
        <w:rPr>
          <w:color w:val="231F20"/>
          <w:spacing w:val="23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evaluate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average</w:t>
      </w:r>
      <w:r>
        <w:rPr>
          <w:color w:val="231F20"/>
          <w:spacing w:val="22"/>
        </w:rPr>
        <w:t> </w:t>
      </w:r>
      <w:r>
        <w:rPr>
          <w:color w:val="231F20"/>
        </w:rPr>
        <w:t>accuracy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model</w:t>
      </w:r>
      <w:r>
        <w:rPr>
          <w:color w:val="231F20"/>
          <w:spacing w:val="22"/>
        </w:rPr>
        <w:t> </w:t>
      </w:r>
      <w:r>
        <w:rPr>
          <w:color w:val="231F20"/>
        </w:rPr>
        <w:t>over</w:t>
      </w:r>
      <w:r>
        <w:rPr>
          <w:color w:val="231F20"/>
          <w:spacing w:val="40"/>
        </w:rPr>
        <w:t> </w:t>
      </w:r>
      <w:r>
        <w:rPr>
          <w:color w:val="231F20"/>
        </w:rPr>
        <w:t>all images on the</w:t>
      </w:r>
      <w:r>
        <w:rPr>
          <w:color w:val="231F20"/>
          <w:spacing w:val="-3"/>
        </w:rPr>
        <w:t> </w:t>
      </w:r>
      <w:r>
        <w:rPr>
          <w:color w:val="231F20"/>
        </w:rPr>
        <w:t>test</w:t>
      </w:r>
      <w:r>
        <w:rPr>
          <w:color w:val="231F20"/>
          <w:spacing w:val="-1"/>
        </w:rPr>
        <w:t> </w:t>
      </w:r>
      <w:r>
        <w:rPr>
          <w:color w:val="231F20"/>
        </w:rPr>
        <w:t>set.</w:t>
      </w:r>
      <w:r>
        <w:rPr>
          <w:color w:val="231F20"/>
          <w:spacing w:val="-2"/>
        </w:rPr>
        <w:t> </w:t>
      </w:r>
      <w:r>
        <w:rPr>
          <w:color w:val="231F20"/>
        </w:rPr>
        <w:t>The F1-score metric is a</w:t>
      </w:r>
      <w:r>
        <w:rPr>
          <w:color w:val="231F20"/>
          <w:spacing w:val="-1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evalua-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6"/>
        </w:rPr>
        <w:t> </w:t>
      </w:r>
      <w:r>
        <w:rPr>
          <w:color w:val="231F20"/>
        </w:rPr>
        <w:t>metric</w:t>
      </w:r>
      <w:r>
        <w:rPr>
          <w:color w:val="231F20"/>
          <w:spacing w:val="-6"/>
        </w:rPr>
        <w:t> </w:t>
      </w:r>
      <w:r>
        <w:rPr>
          <w:color w:val="231F20"/>
        </w:rPr>
        <w:t>based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harmonic</w:t>
      </w:r>
      <w:r>
        <w:rPr>
          <w:color w:val="231F20"/>
          <w:spacing w:val="-6"/>
        </w:rPr>
        <w:t> </w:t>
      </w:r>
      <w:r>
        <w:rPr>
          <w:color w:val="231F20"/>
        </w:rPr>
        <w:t>mean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precision,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recall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often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-6"/>
        </w:rPr>
        <w:t> </w:t>
      </w:r>
      <w:r>
        <w:rPr>
          <w:color w:val="231F20"/>
        </w:rPr>
        <w:t>when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class</w:t>
      </w:r>
      <w:r>
        <w:rPr>
          <w:color w:val="231F20"/>
          <w:spacing w:val="-5"/>
        </w:rPr>
        <w:t> </w:t>
      </w:r>
      <w:r>
        <w:rPr>
          <w:color w:val="231F20"/>
        </w:rPr>
        <w:t>distribution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dataset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imbalanced.</w:t>
      </w:r>
      <w:r>
        <w:rPr>
          <w:color w:val="231F20"/>
          <w:spacing w:val="-6"/>
        </w:rPr>
        <w:t> </w:t>
      </w:r>
      <w:r>
        <w:rPr>
          <w:color w:val="231F20"/>
        </w:rPr>
        <w:t>Weighted</w:t>
      </w:r>
      <w:r>
        <w:rPr>
          <w:color w:val="231F20"/>
          <w:spacing w:val="40"/>
        </w:rPr>
        <w:t> </w:t>
      </w:r>
      <w:r>
        <w:rPr>
          <w:color w:val="231F20"/>
        </w:rPr>
        <w:t>F1-score metric was used to evaluate the imbalanced datasets. Average</w:t>
      </w:r>
      <w:r>
        <w:rPr>
          <w:color w:val="231F20"/>
          <w:spacing w:val="40"/>
        </w:rPr>
        <w:t> </w:t>
      </w:r>
      <w:r>
        <w:rPr>
          <w:color w:val="231F20"/>
        </w:rPr>
        <w:t>precision and recall were recorded for data completeness. The formula</w:t>
      </w:r>
      <w:r>
        <w:rPr>
          <w:color w:val="231F20"/>
          <w:spacing w:val="40"/>
        </w:rPr>
        <w:t> </w:t>
      </w:r>
      <w:r>
        <w:rPr>
          <w:color w:val="231F20"/>
        </w:rPr>
        <w:t>for test accuracy, F1 score, average precision and recall are given in</w:t>
      </w:r>
      <w:r>
        <w:rPr>
          <w:color w:val="231F20"/>
          <w:spacing w:val="40"/>
        </w:rPr>
        <w:t> </w:t>
      </w:r>
      <w:r>
        <w:rPr>
          <w:color w:val="231F20"/>
        </w:rPr>
        <w:t>Eqs. </w:t>
      </w:r>
      <w:hyperlink w:history="true" w:anchor="_bookmark11">
        <w:r>
          <w:rPr>
            <w:color w:val="2E3092"/>
          </w:rPr>
          <w:t>(1)</w:t>
        </w:r>
        <w:r>
          <w:rPr>
            <w:rFonts w:ascii="Tuffy" w:hAnsi="Tuffy"/>
            <w:b w:val="0"/>
            <w:color w:val="2E3092"/>
          </w:rPr>
          <w:t>–</w:t>
        </w:r>
        <w:r>
          <w:rPr>
            <w:color w:val="2E3092"/>
          </w:rPr>
          <w:t>(4)</w:t>
        </w:r>
      </w:hyperlink>
      <w:r>
        <w:rPr>
          <w:color w:val="231F20"/>
        </w:rPr>
        <w:t>, respectively (</w:t>
      </w:r>
      <w:hyperlink w:history="true" w:anchor="_bookmark40">
        <w:r>
          <w:rPr>
            <w:color w:val="2E3092"/>
          </w:rPr>
          <w:t>Alsaggaf et al., 2020</w:t>
        </w:r>
      </w:hyperlink>
      <w:r>
        <w:rPr>
          <w:color w:val="231F20"/>
        </w:rPr>
        <w:t>).</w:t>
      </w:r>
    </w:p>
    <w:p>
      <w:pPr>
        <w:spacing w:after="0" w:line="273" w:lineRule="auto"/>
        <w:jc w:val="both"/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8"/>
        <w:rPr>
          <w:sz w:val="12"/>
        </w:rPr>
      </w:pPr>
    </w:p>
    <w:p>
      <w:pPr>
        <w:spacing w:before="0"/>
        <w:ind w:left="1329" w:right="0" w:firstLine="0"/>
        <w:jc w:val="left"/>
        <w:rPr>
          <w:sz w:val="12"/>
        </w:rPr>
      </w:pPr>
      <w:r>
        <w:rPr>
          <w:color w:val="231F20"/>
          <w:sz w:val="12"/>
        </w:rPr>
        <w:t>Fig.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7.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Ef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cientNetV2M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network</w:t>
      </w:r>
      <w:r>
        <w:rPr>
          <w:color w:val="231F20"/>
          <w:spacing w:val="23"/>
          <w:sz w:val="12"/>
        </w:rPr>
        <w:t> </w:t>
      </w:r>
      <w:r>
        <w:rPr>
          <w:color w:val="231F20"/>
          <w:spacing w:val="-2"/>
          <w:sz w:val="12"/>
        </w:rPr>
        <w:t>architecture.</w:t>
      </w:r>
    </w:p>
    <w:p>
      <w:pPr>
        <w:tabs>
          <w:tab w:pos="1696" w:val="left" w:leader="none"/>
        </w:tabs>
        <w:spacing w:line="258" w:lineRule="exact" w:before="146"/>
        <w:ind w:left="166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2"/>
          <w:w w:val="95"/>
          <w:sz w:val="16"/>
        </w:rPr>
        <w:t>Test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Accuracy</w:t>
      </w:r>
      <w:r>
        <w:rPr>
          <w:i/>
          <w:color w:val="231F20"/>
          <w:spacing w:val="-3"/>
          <w:sz w:val="16"/>
        </w:rPr>
        <w:t> </w:t>
      </w:r>
      <w:r>
        <w:rPr>
          <w:rFonts w:ascii="MathJax_SansSerif"/>
          <w:color w:val="231F20"/>
          <w:spacing w:val="-10"/>
          <w:w w:val="95"/>
          <w:sz w:val="16"/>
        </w:rPr>
        <w:t>=</w:t>
      </w:r>
      <w:r>
        <w:rPr>
          <w:rFonts w:ascii="MathJax_SansSerif"/>
          <w:color w:val="231F20"/>
          <w:sz w:val="16"/>
        </w:rPr>
        <w:tab/>
      </w:r>
      <w:r>
        <w:rPr>
          <w:i/>
          <w:color w:val="231F20"/>
          <w:w w:val="90"/>
          <w:position w:val="11"/>
          <w:sz w:val="16"/>
        </w:rPr>
        <w:t>TP</w:t>
      </w:r>
      <w:r>
        <w:rPr>
          <w:i/>
          <w:color w:val="231F20"/>
          <w:spacing w:val="-1"/>
          <w:position w:val="11"/>
          <w:sz w:val="16"/>
        </w:rPr>
        <w:t> </w:t>
      </w:r>
      <w:r>
        <w:rPr>
          <w:rFonts w:ascii="MathJax_SansSerif"/>
          <w:color w:val="231F20"/>
          <w:w w:val="90"/>
          <w:position w:val="11"/>
          <w:sz w:val="16"/>
        </w:rPr>
        <w:t>+</w:t>
      </w:r>
      <w:r>
        <w:rPr>
          <w:rFonts w:ascii="MathJax_SansSerif"/>
          <w:color w:val="231F20"/>
          <w:spacing w:val="-1"/>
          <w:w w:val="90"/>
          <w:position w:val="11"/>
          <w:sz w:val="16"/>
        </w:rPr>
        <w:t> </w:t>
      </w:r>
      <w:r>
        <w:rPr>
          <w:i/>
          <w:color w:val="231F20"/>
          <w:spacing w:val="-5"/>
          <w:w w:val="90"/>
          <w:position w:val="11"/>
          <w:sz w:val="16"/>
        </w:rPr>
        <w:t>TN</w:t>
      </w:r>
    </w:p>
    <w:p>
      <w:pPr>
        <w:spacing w:line="148" w:lineRule="exact" w:before="0"/>
        <w:ind w:left="1325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1792">
                <wp:simplePos x="0" y="0"/>
                <wp:positionH relativeFrom="page">
                  <wp:posOffset>4623117</wp:posOffset>
                </wp:positionH>
                <wp:positionV relativeFrom="paragraph">
                  <wp:posOffset>-27977</wp:posOffset>
                </wp:positionV>
                <wp:extent cx="826135" cy="3810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82613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6135" h="3810">
                              <a:moveTo>
                                <a:pt x="825842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825842" y="3594"/>
                              </a:lnTo>
                              <a:lnTo>
                                <a:pt x="8258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4.024994pt;margin-top:-2.202926pt;width:65.027pt;height:.283pt;mso-position-horizontal-relative:page;mso-position-vertical-relative:paragraph;z-index:-17074688" id="docshape1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w w:val="90"/>
          <w:sz w:val="16"/>
        </w:rPr>
        <w:t>TP</w:t>
      </w:r>
      <w:r>
        <w:rPr>
          <w:i/>
          <w:color w:val="231F20"/>
          <w:spacing w:val="-2"/>
          <w:sz w:val="16"/>
        </w:rPr>
        <w:t> </w:t>
      </w:r>
      <w:r>
        <w:rPr>
          <w:rFonts w:ascii="MathJax_SansSerif"/>
          <w:color w:val="231F20"/>
          <w:w w:val="90"/>
          <w:sz w:val="16"/>
        </w:rPr>
        <w:t>+</w:t>
      </w:r>
      <w:r>
        <w:rPr>
          <w:rFonts w:ascii="MathJax_SansSerif"/>
          <w:color w:val="231F20"/>
          <w:spacing w:val="-3"/>
          <w:w w:val="90"/>
          <w:sz w:val="16"/>
        </w:rPr>
        <w:t> </w:t>
      </w:r>
      <w:r>
        <w:rPr>
          <w:i/>
          <w:color w:val="231F20"/>
          <w:w w:val="90"/>
          <w:sz w:val="16"/>
        </w:rPr>
        <w:t>TN</w:t>
      </w:r>
      <w:r>
        <w:rPr>
          <w:i/>
          <w:color w:val="231F20"/>
          <w:spacing w:val="-1"/>
          <w:sz w:val="16"/>
        </w:rPr>
        <w:t> </w:t>
      </w:r>
      <w:r>
        <w:rPr>
          <w:rFonts w:ascii="MathJax_SansSerif"/>
          <w:color w:val="231F20"/>
          <w:w w:val="90"/>
          <w:sz w:val="16"/>
        </w:rPr>
        <w:t>+</w:t>
      </w:r>
      <w:r>
        <w:rPr>
          <w:rFonts w:ascii="MathJax_SansSerif"/>
          <w:color w:val="231F20"/>
          <w:spacing w:val="-3"/>
          <w:w w:val="90"/>
          <w:sz w:val="16"/>
        </w:rPr>
        <w:t> </w:t>
      </w:r>
      <w:r>
        <w:rPr>
          <w:i/>
          <w:color w:val="231F20"/>
          <w:w w:val="90"/>
          <w:sz w:val="16"/>
        </w:rPr>
        <w:t>FP</w:t>
      </w:r>
      <w:r>
        <w:rPr>
          <w:i/>
          <w:color w:val="231F20"/>
          <w:spacing w:val="1"/>
          <w:sz w:val="16"/>
        </w:rPr>
        <w:t> </w:t>
      </w:r>
      <w:r>
        <w:rPr>
          <w:rFonts w:ascii="MathJax_SansSerif"/>
          <w:color w:val="231F20"/>
          <w:w w:val="90"/>
          <w:sz w:val="16"/>
        </w:rPr>
        <w:t>+</w:t>
      </w:r>
      <w:r>
        <w:rPr>
          <w:rFonts w:ascii="MathJax_SansSerif"/>
          <w:color w:val="231F20"/>
          <w:spacing w:val="-3"/>
          <w:w w:val="90"/>
          <w:sz w:val="16"/>
        </w:rPr>
        <w:t> </w:t>
      </w:r>
      <w:r>
        <w:rPr>
          <w:i/>
          <w:color w:val="231F20"/>
          <w:spacing w:val="-5"/>
          <w:w w:val="90"/>
          <w:sz w:val="16"/>
        </w:rPr>
        <w:t>FN</w:t>
      </w:r>
    </w:p>
    <w:p>
      <w:pPr>
        <w:pStyle w:val="BodyText"/>
        <w:spacing w:before="4"/>
        <w:rPr>
          <w:i/>
        </w:rPr>
      </w:pPr>
    </w:p>
    <w:p>
      <w:pPr>
        <w:tabs>
          <w:tab w:pos="1165" w:val="left" w:leader="none"/>
        </w:tabs>
        <w:spacing w:line="258" w:lineRule="exact" w:before="0"/>
        <w:ind w:left="166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2304">
                <wp:simplePos x="0" y="0"/>
                <wp:positionH relativeFrom="page">
                  <wp:posOffset>4407839</wp:posOffset>
                </wp:positionH>
                <wp:positionV relativeFrom="paragraph">
                  <wp:posOffset>135994</wp:posOffset>
                </wp:positionV>
                <wp:extent cx="335915" cy="4445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3359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915" h="4445">
                              <a:moveTo>
                                <a:pt x="335521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35521" y="4319"/>
                              </a:lnTo>
                              <a:lnTo>
                                <a:pt x="3355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7.074005pt;margin-top:10.708227pt;width:26.419pt;height:.34015pt;mso-position-horizontal-relative:page;mso-position-vertical-relative:paragraph;z-index:-17074176" id="docshape17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6"/>
          <w:sz w:val="16"/>
        </w:rPr>
        <w:t>Precision</w:t>
      </w:r>
      <w:r>
        <w:rPr>
          <w:i/>
          <w:color w:val="231F20"/>
          <w:spacing w:val="-1"/>
          <w:sz w:val="16"/>
        </w:rPr>
        <w:t> </w:t>
      </w:r>
      <w:r>
        <w:rPr>
          <w:rFonts w:ascii="MathJax_SansSerif"/>
          <w:color w:val="231F20"/>
          <w:spacing w:val="-10"/>
          <w:sz w:val="16"/>
        </w:rPr>
        <w:t>=</w:t>
      </w:r>
      <w:r>
        <w:rPr>
          <w:rFonts w:ascii="MathJax_SansSerif"/>
          <w:color w:val="231F20"/>
          <w:sz w:val="16"/>
        </w:rPr>
        <w:tab/>
      </w:r>
      <w:r>
        <w:rPr>
          <w:i/>
          <w:color w:val="231F20"/>
          <w:spacing w:val="-5"/>
          <w:position w:val="11"/>
          <w:sz w:val="16"/>
        </w:rPr>
        <w:t>TP</w:t>
      </w:r>
    </w:p>
    <w:p>
      <w:pPr>
        <w:spacing w:line="148" w:lineRule="exact" w:before="0"/>
        <w:ind w:left="986" w:right="0" w:firstLine="0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TP</w:t>
      </w:r>
      <w:r>
        <w:rPr>
          <w:i/>
          <w:color w:val="231F20"/>
          <w:spacing w:val="-1"/>
          <w:sz w:val="16"/>
        </w:rPr>
        <w:t> </w:t>
      </w:r>
      <w:r>
        <w:rPr>
          <w:rFonts w:ascii="MathJax_SansSerif"/>
          <w:color w:val="231F20"/>
          <w:w w:val="90"/>
          <w:sz w:val="16"/>
        </w:rPr>
        <w:t>+</w:t>
      </w:r>
      <w:r>
        <w:rPr>
          <w:rFonts w:ascii="MathJax_SansSerif"/>
          <w:color w:val="231F20"/>
          <w:spacing w:val="-1"/>
          <w:w w:val="90"/>
          <w:sz w:val="16"/>
        </w:rPr>
        <w:t> </w:t>
      </w:r>
      <w:r>
        <w:rPr>
          <w:i/>
          <w:color w:val="231F20"/>
          <w:spacing w:val="-5"/>
          <w:w w:val="90"/>
          <w:sz w:val="16"/>
        </w:rPr>
        <w:t>FP</w:t>
      </w:r>
    </w:p>
    <w:p>
      <w:pPr>
        <w:pStyle w:val="BodyText"/>
        <w:spacing w:before="6"/>
        <w:rPr>
          <w:i/>
        </w:rPr>
      </w:pPr>
    </w:p>
    <w:p>
      <w:pPr>
        <w:spacing w:line="100" w:lineRule="exact" w:before="0"/>
        <w:ind w:left="970" w:right="0" w:firstLine="0"/>
        <w:jc w:val="left"/>
        <w:rPr>
          <w:i/>
          <w:sz w:val="16"/>
        </w:rPr>
      </w:pPr>
      <w:r>
        <w:rPr>
          <w:i/>
          <w:color w:val="231F20"/>
          <w:spacing w:val="-5"/>
          <w:w w:val="95"/>
          <w:sz w:val="16"/>
        </w:rPr>
        <w:t>TP</w:t>
      </w:r>
    </w:p>
    <w:p>
      <w:pPr>
        <w:spacing w:line="240" w:lineRule="auto" w:before="74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ind w:left="166"/>
        <w:rPr>
          <w:rFonts w:ascii="MathJax_SansSerif"/>
        </w:rPr>
      </w:pPr>
      <w:r>
        <w:rPr>
          <w:rFonts w:ascii="MathJax_SansSerif"/>
          <w:color w:val="231F20"/>
          <w:spacing w:val="-5"/>
          <w:w w:val="110"/>
        </w:rPr>
        <w:t>(</w:t>
      </w:r>
      <w:r>
        <w:rPr>
          <w:color w:val="231F20"/>
          <w:spacing w:val="-5"/>
          <w:w w:val="110"/>
        </w:rPr>
        <w:t>1</w:t>
      </w:r>
      <w:r>
        <w:rPr>
          <w:rFonts w:ascii="MathJax_SansSerif"/>
          <w:color w:val="231F20"/>
          <w:spacing w:val="-5"/>
          <w:w w:val="110"/>
        </w:rPr>
        <w:t>)</w:t>
      </w:r>
    </w:p>
    <w:p>
      <w:pPr>
        <w:pStyle w:val="BodyText"/>
        <w:rPr>
          <w:rFonts w:ascii="MathJax_SansSerif"/>
        </w:rPr>
      </w:pPr>
    </w:p>
    <w:p>
      <w:pPr>
        <w:pStyle w:val="BodyText"/>
        <w:spacing w:before="85"/>
        <w:rPr>
          <w:rFonts w:ascii="MathJax_SansSerif"/>
        </w:rPr>
      </w:pPr>
    </w:p>
    <w:p>
      <w:pPr>
        <w:pStyle w:val="BodyText"/>
        <w:ind w:left="166"/>
        <w:rPr>
          <w:rFonts w:ascii="MathJax_SansSerif"/>
        </w:rPr>
      </w:pPr>
      <w:r>
        <w:rPr>
          <w:rFonts w:ascii="MathJax_SansSerif"/>
          <w:color w:val="231F20"/>
          <w:spacing w:val="-5"/>
        </w:rPr>
        <w:t>(</w:t>
      </w:r>
      <w:r>
        <w:rPr>
          <w:color w:val="231F20"/>
          <w:spacing w:val="-5"/>
        </w:rPr>
        <w:t>2</w:t>
      </w:r>
      <w:r>
        <w:rPr>
          <w:rFonts w:ascii="MathJax_SansSerif"/>
          <w:color w:val="231F20"/>
          <w:spacing w:val="-5"/>
        </w:rPr>
        <w:t>)</w:t>
      </w:r>
    </w:p>
    <w:p>
      <w:pPr>
        <w:spacing w:after="0"/>
        <w:rPr>
          <w:rFonts w:ascii="MathJax_SansSerif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103" w:space="193"/>
            <w:col w:w="2663" w:space="2143"/>
            <w:col w:w="508"/>
          </w:cols>
        </w:sectPr>
      </w:pPr>
    </w:p>
    <w:p>
      <w:pPr>
        <w:tabs>
          <w:tab w:pos="10269" w:val="left" w:leader="none"/>
        </w:tabs>
        <w:spacing w:before="9"/>
        <w:ind w:left="5461" w:right="0" w:firstLine="0"/>
        <w:jc w:val="left"/>
        <w:rPr>
          <w:rFonts w:ascii="MathJax_SansSerif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2816">
                <wp:simplePos x="0" y="0"/>
                <wp:positionH relativeFrom="page">
                  <wp:posOffset>4276077</wp:posOffset>
                </wp:positionH>
                <wp:positionV relativeFrom="paragraph">
                  <wp:posOffset>71865</wp:posOffset>
                </wp:positionV>
                <wp:extent cx="351790" cy="4445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35179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1790" h="4445">
                              <a:moveTo>
                                <a:pt x="351358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351358" y="4318"/>
                              </a:lnTo>
                              <a:lnTo>
                                <a:pt x="3513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6.699005pt;margin-top:5.658712pt;width:27.666pt;height:.34pt;mso-position-horizontal-relative:page;mso-position-vertical-relative:paragraph;z-index:-17073664" id="docshape18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8"/>
          <w:sz w:val="16"/>
        </w:rPr>
        <w:t>Recall</w:t>
      </w:r>
      <w:r>
        <w:rPr>
          <w:i/>
          <w:color w:val="231F20"/>
          <w:spacing w:val="4"/>
          <w:sz w:val="16"/>
        </w:rPr>
        <w:t> </w:t>
      </w:r>
      <w:r>
        <w:rPr>
          <w:rFonts w:ascii="MathJax_SansSerif"/>
          <w:color w:val="231F20"/>
          <w:spacing w:val="-8"/>
          <w:sz w:val="16"/>
        </w:rPr>
        <w:t>=</w:t>
      </w:r>
      <w:r>
        <w:rPr>
          <w:rFonts w:ascii="MathJax_SansSerif"/>
          <w:color w:val="231F20"/>
          <w:spacing w:val="2"/>
          <w:sz w:val="16"/>
        </w:rPr>
        <w:t> </w:t>
      </w:r>
      <w:r>
        <w:rPr>
          <w:i/>
          <w:color w:val="231F20"/>
          <w:spacing w:val="-8"/>
          <w:position w:val="-10"/>
          <w:sz w:val="16"/>
        </w:rPr>
        <w:t>TP</w:t>
      </w:r>
      <w:r>
        <w:rPr>
          <w:i/>
          <w:color w:val="231F20"/>
          <w:position w:val="-10"/>
          <w:sz w:val="16"/>
        </w:rPr>
        <w:t> </w:t>
      </w:r>
      <w:r>
        <w:rPr>
          <w:rFonts w:ascii="MathJax_SansSerif"/>
          <w:color w:val="231F20"/>
          <w:spacing w:val="-8"/>
          <w:position w:val="-10"/>
          <w:sz w:val="16"/>
        </w:rPr>
        <w:t>+</w:t>
      </w:r>
      <w:r>
        <w:rPr>
          <w:rFonts w:ascii="MathJax_SansSerif"/>
          <w:color w:val="231F20"/>
          <w:spacing w:val="-4"/>
          <w:position w:val="-10"/>
          <w:sz w:val="16"/>
        </w:rPr>
        <w:t> </w:t>
      </w:r>
      <w:r>
        <w:rPr>
          <w:i/>
          <w:color w:val="231F20"/>
          <w:spacing w:val="-8"/>
          <w:position w:val="-10"/>
          <w:sz w:val="16"/>
        </w:rPr>
        <w:t>FN</w:t>
      </w:r>
      <w:r>
        <w:rPr>
          <w:i/>
          <w:color w:val="231F20"/>
          <w:position w:val="-10"/>
          <w:sz w:val="16"/>
        </w:rPr>
        <w:tab/>
      </w:r>
      <w:r>
        <w:rPr>
          <w:rFonts w:ascii="MathJax_SansSerif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3</w:t>
      </w:r>
      <w:r>
        <w:rPr>
          <w:rFonts w:ascii="MathJax_SansSerif"/>
          <w:color w:val="231F20"/>
          <w:spacing w:val="-5"/>
          <w:sz w:val="16"/>
        </w:rPr>
        <w:t>)</w:t>
      </w:r>
    </w:p>
    <w:p>
      <w:pPr>
        <w:spacing w:after="0"/>
        <w:jc w:val="left"/>
        <w:rPr>
          <w:rFonts w:ascii="MathJax_SansSerif"/>
          <w:sz w:val="16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line="273" w:lineRule="auto" w:before="155"/>
        <w:ind w:left="103" w:right="38"/>
        <w:jc w:val="both"/>
      </w:pPr>
      <w:r>
        <w:rPr>
          <w:color w:val="231F20"/>
        </w:rPr>
        <w:t>connected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dense</w:t>
      </w:r>
      <w:r>
        <w:rPr>
          <w:color w:val="231F20"/>
          <w:spacing w:val="-3"/>
        </w:rPr>
        <w:t> </w:t>
      </w:r>
      <w:r>
        <w:rPr>
          <w:color w:val="231F20"/>
        </w:rPr>
        <w:t>layer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Soft-Max</w:t>
      </w:r>
      <w:r>
        <w:rPr>
          <w:color w:val="231F20"/>
          <w:spacing w:val="-6"/>
        </w:rPr>
        <w:t> </w:t>
      </w:r>
      <w:r>
        <w:rPr>
          <w:color w:val="231F20"/>
        </w:rPr>
        <w:t>activation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perform</w:t>
      </w:r>
      <w:r>
        <w:rPr>
          <w:color w:val="231F20"/>
          <w:spacing w:val="-5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cation,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class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count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adjusted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dataset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used,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11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genus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classi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cations.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proposed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classi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layer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depicted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4"/>
          <w:w w:val="105"/>
        </w:rPr>
        <w:t> </w:t>
      </w:r>
      <w:hyperlink w:history="true" w:anchor="_bookmark14">
        <w:r>
          <w:rPr>
            <w:color w:val="2E3092"/>
            <w:spacing w:val="-2"/>
            <w:w w:val="105"/>
          </w:rPr>
          <w:t>Fig.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spacing w:val="-2"/>
            <w:w w:val="105"/>
          </w:rPr>
          <w:t>8</w:t>
        </w:r>
      </w:hyperlink>
      <w:r>
        <w:rPr>
          <w:color w:val="231F20"/>
          <w:spacing w:val="-2"/>
          <w:w w:val="105"/>
        </w:rPr>
        <w:t>.</w:t>
      </w:r>
    </w:p>
    <w:p>
      <w:pPr>
        <w:spacing w:line="240" w:lineRule="auto" w:before="2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175" w:lineRule="auto" w:before="0"/>
        <w:ind w:left="103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3328">
                <wp:simplePos x="0" y="0"/>
                <wp:positionH relativeFrom="page">
                  <wp:posOffset>4383354</wp:posOffset>
                </wp:positionH>
                <wp:positionV relativeFrom="paragraph">
                  <wp:posOffset>129930</wp:posOffset>
                </wp:positionV>
                <wp:extent cx="899160" cy="4445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8991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9160" h="4445">
                              <a:moveTo>
                                <a:pt x="898563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898563" y="4319"/>
                              </a:lnTo>
                              <a:lnTo>
                                <a:pt x="8985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5.145996pt;margin-top:10.230781pt;width:70.753pt;height:.34015pt;mso-position-horizontal-relative:page;mso-position-vertical-relative:paragraph;z-index:-17073152" id="docshape19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2"/>
          <w:position w:val="-10"/>
          <w:sz w:val="16"/>
        </w:rPr>
        <w:t>F</w:t>
      </w:r>
      <w:r>
        <w:rPr>
          <w:color w:val="231F20"/>
          <w:spacing w:val="-2"/>
          <w:position w:val="-10"/>
          <w:sz w:val="16"/>
        </w:rPr>
        <w:t>1</w:t>
      </w:r>
      <w:r>
        <w:rPr>
          <w:color w:val="231F20"/>
          <w:spacing w:val="-6"/>
          <w:position w:val="-10"/>
          <w:sz w:val="16"/>
        </w:rPr>
        <w:t> </w:t>
      </w:r>
      <w:r>
        <w:rPr>
          <w:i/>
          <w:color w:val="231F20"/>
          <w:spacing w:val="-2"/>
          <w:position w:val="-10"/>
          <w:sz w:val="16"/>
        </w:rPr>
        <w:t>score </w:t>
      </w:r>
      <w:r>
        <w:rPr>
          <w:rFonts w:ascii="MathJax_SansSerif"/>
          <w:color w:val="231F20"/>
          <w:spacing w:val="-2"/>
          <w:position w:val="-10"/>
          <w:sz w:val="16"/>
        </w:rPr>
        <w:t>= </w:t>
      </w:r>
      <w:r>
        <w:rPr>
          <w:color w:val="231F20"/>
          <w:spacing w:val="-2"/>
          <w:sz w:val="16"/>
        </w:rPr>
        <w:t>2</w:t>
      </w:r>
      <w:r>
        <w:rPr>
          <w:color w:val="231F20"/>
          <w:spacing w:val="-5"/>
          <w:sz w:val="16"/>
        </w:rPr>
        <w:t> </w:t>
      </w:r>
      <w:r>
        <w:rPr>
          <w:i/>
          <w:color w:val="231F20"/>
          <w:spacing w:val="-2"/>
          <w:sz w:val="16"/>
        </w:rPr>
        <w:t>x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2"/>
          <w:sz w:val="16"/>
        </w:rPr>
        <w:t>Precision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2"/>
          <w:sz w:val="16"/>
        </w:rPr>
        <w:t>x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2"/>
          <w:sz w:val="16"/>
        </w:rPr>
        <w:t>Recall</w:t>
      </w:r>
    </w:p>
    <w:p>
      <w:pPr>
        <w:spacing w:line="147" w:lineRule="exact" w:before="0"/>
        <w:ind w:left="987" w:right="0" w:firstLine="0"/>
        <w:jc w:val="left"/>
        <w:rPr>
          <w:i/>
          <w:sz w:val="16"/>
        </w:rPr>
      </w:pPr>
      <w:r>
        <w:rPr>
          <w:color w:val="231F20"/>
          <w:spacing w:val="-6"/>
          <w:sz w:val="16"/>
        </w:rPr>
        <w:t>P</w:t>
      </w:r>
      <w:r>
        <w:rPr>
          <w:i/>
          <w:color w:val="231F20"/>
          <w:spacing w:val="-6"/>
          <w:sz w:val="16"/>
        </w:rPr>
        <w:t>recision</w:t>
      </w:r>
      <w:r>
        <w:rPr>
          <w:i/>
          <w:color w:val="231F20"/>
          <w:spacing w:val="-2"/>
          <w:sz w:val="16"/>
        </w:rPr>
        <w:t> </w:t>
      </w:r>
      <w:r>
        <w:rPr>
          <w:rFonts w:ascii="MathJax_SansSerif"/>
          <w:color w:val="231F20"/>
          <w:spacing w:val="-6"/>
          <w:sz w:val="16"/>
        </w:rPr>
        <w:t>+</w:t>
      </w:r>
      <w:r>
        <w:rPr>
          <w:rFonts w:ascii="MathJax_SansSerif"/>
          <w:color w:val="231F20"/>
          <w:spacing w:val="-5"/>
          <w:sz w:val="16"/>
        </w:rPr>
        <w:t> </w:t>
      </w:r>
      <w:r>
        <w:rPr>
          <w:i/>
          <w:color w:val="231F20"/>
          <w:spacing w:val="-6"/>
          <w:sz w:val="16"/>
        </w:rPr>
        <w:t>Recall</w:t>
      </w:r>
    </w:p>
    <w:p>
      <w:pPr>
        <w:spacing w:line="240" w:lineRule="auto" w:before="122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before="1"/>
        <w:ind w:left="103"/>
        <w:rPr>
          <w:rFonts w:ascii="MathJax_SansSerif"/>
        </w:rPr>
      </w:pPr>
      <w:r>
        <w:rPr>
          <w:rFonts w:ascii="MathJax_SansSerif"/>
          <w:color w:val="231F20"/>
          <w:spacing w:val="-5"/>
        </w:rPr>
        <w:t>(</w:t>
      </w:r>
      <w:r>
        <w:rPr>
          <w:color w:val="231F20"/>
          <w:spacing w:val="-5"/>
        </w:rPr>
        <w:t>4</w:t>
      </w:r>
      <w:r>
        <w:rPr>
          <w:rFonts w:ascii="MathJax_SansSerif"/>
          <w:color w:val="231F20"/>
          <w:spacing w:val="-5"/>
        </w:rPr>
        <w:t>)</w:t>
      </w:r>
    </w:p>
    <w:p>
      <w:pPr>
        <w:spacing w:after="0"/>
        <w:rPr>
          <w:rFonts w:ascii="MathJax_SansSerif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164" w:space="194"/>
            <w:col w:w="2340" w:space="2468"/>
            <w:col w:w="444"/>
          </w:cols>
        </w:sectPr>
      </w:pPr>
    </w:p>
    <w:p>
      <w:pPr>
        <w:pStyle w:val="BodyText"/>
        <w:rPr>
          <w:rFonts w:ascii="MathJax_SansSerif"/>
        </w:rPr>
      </w:pPr>
    </w:p>
    <w:p>
      <w:pPr>
        <w:pStyle w:val="BodyText"/>
        <w:spacing w:before="115"/>
        <w:rPr>
          <w:rFonts w:ascii="MathJax_SansSerif"/>
        </w:rPr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1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Optimization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techniques</w:t>
      </w:r>
    </w:p>
    <w:p>
      <w:pPr>
        <w:pStyle w:val="BodyText"/>
        <w:spacing w:line="276" w:lineRule="auto" w:before="28"/>
        <w:ind w:left="103" w:right="38" w:firstLine="238"/>
        <w:jc w:val="both"/>
      </w:pPr>
      <w:r>
        <w:rPr>
          <w:color w:val="231F20"/>
          <w:spacing w:val="-2"/>
          <w:w w:val="105"/>
        </w:rPr>
        <w:t>Three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different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optimizers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training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process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de-</w:t>
      </w:r>
      <w:r>
        <w:rPr>
          <w:color w:val="231F20"/>
          <w:w w:val="105"/>
        </w:rPr>
        <w:t> </w:t>
      </w:r>
      <w:bookmarkStart w:name="_bookmark12" w:id="28"/>
      <w:bookmarkEnd w:id="28"/>
      <w:r>
        <w:rPr>
          <w:color w:val="231F20"/>
          <w:w w:val="105"/>
        </w:rPr>
        <w:t>t</w:t>
      </w:r>
      <w:r>
        <w:rPr>
          <w:color w:val="231F20"/>
          <w:w w:val="105"/>
        </w:rPr>
        <w:t>ermine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optimizer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type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whether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archi- tecture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dataset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diversity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affects</w:t>
      </w:r>
      <w:r>
        <w:rPr>
          <w:color w:val="231F20"/>
          <w:spacing w:val="3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optimizers'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use.</w:t>
      </w:r>
      <w:r>
        <w:rPr>
          <w:color w:val="231F20"/>
          <w:spacing w:val="34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34"/>
          <w:w w:val="105"/>
        </w:rPr>
        <w:t> </w:t>
      </w:r>
      <w:r>
        <w:rPr>
          <w:color w:val="231F20"/>
          <w:spacing w:val="-4"/>
          <w:w w:val="105"/>
        </w:rPr>
        <w:t>also</w:t>
      </w:r>
    </w:p>
    <w:p>
      <w:pPr>
        <w:pStyle w:val="BodyText"/>
        <w:spacing w:line="135" w:lineRule="exact"/>
        <w:ind w:left="103"/>
        <w:jc w:val="both"/>
      </w:pPr>
      <w:r>
        <w:rPr>
          <w:color w:val="231F20"/>
        </w:rPr>
        <w:t>minimize</w:t>
      </w:r>
      <w:r>
        <w:rPr>
          <w:color w:val="231F20"/>
          <w:spacing w:val="12"/>
        </w:rPr>
        <w:t> </w:t>
      </w:r>
      <w:r>
        <w:rPr>
          <w:color w:val="231F20"/>
        </w:rPr>
        <w:t>unfair</w:t>
      </w:r>
      <w:r>
        <w:rPr>
          <w:color w:val="231F20"/>
          <w:spacing w:val="13"/>
        </w:rPr>
        <w:t> </w:t>
      </w:r>
      <w:r>
        <w:rPr>
          <w:color w:val="231F20"/>
        </w:rPr>
        <w:t>advantage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some</w:t>
      </w:r>
      <w:r>
        <w:rPr>
          <w:color w:val="231F20"/>
          <w:spacing w:val="13"/>
        </w:rPr>
        <w:t> </w:t>
      </w:r>
      <w:r>
        <w:rPr>
          <w:color w:val="231F20"/>
        </w:rPr>
        <w:t>model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3"/>
        </w:rPr>
        <w:t> </w:t>
      </w:r>
      <w:r>
        <w:rPr>
          <w:color w:val="231F20"/>
        </w:rPr>
        <w:t>case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hyperparameter</w:t>
      </w:r>
    </w:p>
    <w:p>
      <w:pPr>
        <w:pStyle w:val="BodyText"/>
        <w:spacing w:line="276" w:lineRule="auto"/>
        <w:ind w:left="103" w:right="118"/>
        <w:jc w:val="both"/>
      </w:pPr>
      <w:r>
        <w:rPr/>
        <w:br w:type="column"/>
      </w:r>
      <w:r>
        <w:rPr>
          <w:color w:val="231F20"/>
        </w:rPr>
        <w:t>where</w:t>
      </w:r>
      <w:r>
        <w:rPr>
          <w:color w:val="231F20"/>
          <w:spacing w:val="-5"/>
        </w:rPr>
        <w:t> </w:t>
      </w:r>
      <w:r>
        <w:rPr>
          <w:color w:val="231F20"/>
        </w:rPr>
        <w:t>TP</w:t>
      </w:r>
      <w:r>
        <w:rPr>
          <w:color w:val="231F20"/>
          <w:spacing w:val="-5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13"/>
        </w:rPr>
        <w:t> </w:t>
      </w:r>
      <w:r>
        <w:rPr>
          <w:color w:val="231F20"/>
        </w:rPr>
        <w:t>True</w:t>
      </w:r>
      <w:r>
        <w:rPr>
          <w:color w:val="231F20"/>
          <w:spacing w:val="-4"/>
        </w:rPr>
        <w:t> </w:t>
      </w:r>
      <w:r>
        <w:rPr>
          <w:color w:val="231F20"/>
        </w:rPr>
        <w:t>Positive;</w:t>
      </w:r>
      <w:r>
        <w:rPr>
          <w:color w:val="231F20"/>
          <w:spacing w:val="-4"/>
        </w:rPr>
        <w:t> </w:t>
      </w:r>
      <w:r>
        <w:rPr>
          <w:color w:val="231F20"/>
        </w:rPr>
        <w:t>FP</w:t>
      </w:r>
      <w:r>
        <w:rPr>
          <w:color w:val="231F20"/>
          <w:spacing w:val="-5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13"/>
        </w:rPr>
        <w:t> </w:t>
      </w:r>
      <w:r>
        <w:rPr>
          <w:color w:val="231F20"/>
        </w:rPr>
        <w:t>False</w:t>
      </w:r>
      <w:r>
        <w:rPr>
          <w:color w:val="231F20"/>
          <w:spacing w:val="-1"/>
        </w:rPr>
        <w:t> </w:t>
      </w:r>
      <w:r>
        <w:rPr>
          <w:color w:val="231F20"/>
        </w:rPr>
        <w:t>Positive;</w:t>
      </w:r>
      <w:r>
        <w:rPr>
          <w:color w:val="231F20"/>
          <w:spacing w:val="-2"/>
        </w:rPr>
        <w:t> </w:t>
      </w:r>
      <w:r>
        <w:rPr>
          <w:color w:val="231F20"/>
        </w:rPr>
        <w:t>TN</w:t>
      </w:r>
      <w:r>
        <w:rPr>
          <w:color w:val="231F20"/>
          <w:spacing w:val="-6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12"/>
        </w:rPr>
        <w:t> </w:t>
      </w:r>
      <w:r>
        <w:rPr>
          <w:color w:val="231F20"/>
        </w:rPr>
        <w:t>True</w:t>
      </w:r>
      <w:r>
        <w:rPr>
          <w:color w:val="231F20"/>
          <w:spacing w:val="-5"/>
        </w:rPr>
        <w:t> </w:t>
      </w:r>
      <w:r>
        <w:rPr>
          <w:color w:val="231F20"/>
        </w:rPr>
        <w:t>Negative;</w:t>
      </w:r>
      <w:r>
        <w:rPr>
          <w:color w:val="231F20"/>
          <w:spacing w:val="-4"/>
        </w:rPr>
        <w:t> </w:t>
      </w:r>
      <w:r>
        <w:rPr>
          <w:color w:val="231F20"/>
        </w:rPr>
        <w:t>FN</w:t>
      </w:r>
      <w:r>
        <w:rPr>
          <w:color w:val="231F20"/>
          <w:spacing w:val="-5"/>
        </w:rPr>
        <w:t>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False Negative. Another evaluation metric applied in this </w:t>
      </w:r>
      <w:r>
        <w:rPr>
          <w:color w:val="231F20"/>
        </w:rPr>
        <w:t>experiment</w:t>
      </w:r>
      <w:r>
        <w:rPr>
          <w:color w:val="231F20"/>
          <w:spacing w:val="80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Mean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Class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Accuracy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</w:t>
      </w:r>
      <w:hyperlink w:history="true" w:anchor="_bookmark25">
        <w:r>
          <w:rPr>
            <w:color w:val="2E3092"/>
            <w:spacing w:val="-2"/>
          </w:rPr>
          <w:t>Diker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2019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6"/>
        </w:rPr>
        <w:t> </w:t>
      </w:r>
      <w:hyperlink w:history="true" w:anchor="_bookmark37">
        <w:r>
          <w:rPr>
            <w:color w:val="2E3092"/>
            <w:spacing w:val="-2"/>
          </w:rPr>
          <w:t>To</w:t>
        </w:r>
        <w:r>
          <w:rPr>
            <w:rFonts w:ascii="Arial" w:hAnsi="Arial"/>
            <w:color w:val="2E3092"/>
            <w:spacing w:val="-2"/>
          </w:rPr>
          <w:t>ğ</w:t>
        </w:r>
        <w:r>
          <w:rPr>
            <w:color w:val="2E3092"/>
            <w:spacing w:val="-2"/>
          </w:rPr>
          <w:t>açar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2021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to evaluate the accuracy of each class that could indicate if the model</w:t>
      </w:r>
      <w:r>
        <w:rPr>
          <w:color w:val="231F20"/>
          <w:spacing w:val="40"/>
        </w:rPr>
        <w:t> </w:t>
      </w:r>
      <w:r>
        <w:rPr>
          <w:color w:val="231F20"/>
        </w:rPr>
        <w:t>learns discriminative features of each class compared to other models.</w:t>
      </w:r>
      <w:r>
        <w:rPr>
          <w:color w:val="231F20"/>
          <w:spacing w:val="40"/>
        </w:rPr>
        <w:t> </w:t>
      </w:r>
      <w:r>
        <w:rPr>
          <w:color w:val="231F20"/>
        </w:rPr>
        <w:t>The formula is given in Eq. </w:t>
      </w:r>
      <w:hyperlink w:history="true" w:anchor="_bookmark12">
        <w:r>
          <w:rPr>
            <w:color w:val="2E3092"/>
          </w:rPr>
          <w:t>(5)</w:t>
        </w:r>
      </w:hyperlink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line="42" w:lineRule="exact" w:before="72"/>
        <w:ind w:left="103"/>
      </w:pPr>
      <w:r>
        <w:rPr>
          <w:rFonts w:ascii="Times New Roman"/>
          <w:color w:val="231F20"/>
        </w:rPr>
        <w:t>fi</w:t>
      </w:r>
      <w:r>
        <w:rPr>
          <w:color w:val="231F20"/>
        </w:rPr>
        <w:t>ts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exact</w:t>
      </w:r>
      <w:r>
        <w:rPr>
          <w:color w:val="231F20"/>
          <w:spacing w:val="35"/>
        </w:rPr>
        <w:t> </w:t>
      </w:r>
      <w:r>
        <w:rPr>
          <w:color w:val="231F20"/>
        </w:rPr>
        <w:t>requirement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7"/>
        </w:rPr>
        <w:t> </w:t>
      </w:r>
      <w:r>
        <w:rPr>
          <w:color w:val="231F20"/>
        </w:rPr>
        <w:t>a</w:t>
      </w:r>
      <w:r>
        <w:rPr>
          <w:color w:val="231F20"/>
          <w:spacing w:val="37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37"/>
        </w:rPr>
        <w:t> </w:t>
      </w:r>
      <w:r>
        <w:rPr>
          <w:color w:val="231F20"/>
        </w:rPr>
        <w:t>model-dataset</w:t>
      </w:r>
      <w:r>
        <w:rPr>
          <w:color w:val="231F20"/>
          <w:spacing w:val="37"/>
        </w:rPr>
        <w:t> </w:t>
      </w:r>
      <w:r>
        <w:rPr>
          <w:color w:val="231F20"/>
          <w:spacing w:val="-2"/>
        </w:rPr>
        <w:t>combination</w:t>
      </w:r>
    </w:p>
    <w:p>
      <w:pPr>
        <w:spacing w:line="19" w:lineRule="exact" w:before="95"/>
        <w:ind w:left="103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4"/>
          <w:sz w:val="16"/>
        </w:rPr>
        <w:t>Mean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4"/>
          <w:sz w:val="16"/>
        </w:rPr>
        <w:t>Class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4"/>
          <w:sz w:val="16"/>
        </w:rPr>
        <w:t>Accuracy</w:t>
      </w:r>
    </w:p>
    <w:p>
      <w:pPr>
        <w:tabs>
          <w:tab w:pos="921" w:val="left" w:leader="none"/>
        </w:tabs>
        <w:spacing w:line="104" w:lineRule="exact" w:before="10"/>
        <w:ind w:left="103" w:right="0" w:firstLine="0"/>
        <w:jc w:val="left"/>
        <w:rPr>
          <w:i/>
          <w:sz w:val="11"/>
        </w:rPr>
      </w:pPr>
      <w:r>
        <w:rPr/>
        <w:br w:type="column"/>
      </w:r>
      <w:r>
        <w:rPr>
          <w:color w:val="231F20"/>
          <w:w w:val="110"/>
          <w:position w:val="-3"/>
          <w:sz w:val="16"/>
        </w:rPr>
        <w:t>1</w:t>
      </w:r>
      <w:r>
        <w:rPr>
          <w:color w:val="231F20"/>
          <w:spacing w:val="65"/>
          <w:w w:val="110"/>
          <w:position w:val="-3"/>
          <w:sz w:val="16"/>
        </w:rPr>
        <w:t> </w:t>
      </w:r>
      <w:r>
        <w:rPr>
          <w:i/>
          <w:color w:val="231F20"/>
          <w:w w:val="110"/>
          <w:position w:val="1"/>
          <w:sz w:val="11"/>
        </w:rPr>
        <w:t>c</w:t>
      </w:r>
      <w:r>
        <w:rPr>
          <w:i/>
          <w:color w:val="231F20"/>
          <w:spacing w:val="36"/>
          <w:w w:val="110"/>
          <w:position w:val="1"/>
          <w:sz w:val="11"/>
        </w:rPr>
        <w:t>  </w:t>
      </w:r>
      <w:r>
        <w:rPr>
          <w:color w:val="231F20"/>
          <w:w w:val="110"/>
          <w:position w:val="-3"/>
          <w:sz w:val="16"/>
        </w:rPr>
        <w:t>1</w:t>
      </w:r>
      <w:r>
        <w:rPr>
          <w:color w:val="231F20"/>
          <w:spacing w:val="67"/>
          <w:w w:val="110"/>
          <w:position w:val="-3"/>
          <w:sz w:val="16"/>
        </w:rPr>
        <w:t> </w:t>
      </w:r>
      <w:r>
        <w:rPr>
          <w:i/>
          <w:color w:val="231F20"/>
          <w:spacing w:val="-5"/>
          <w:w w:val="110"/>
          <w:position w:val="-3"/>
          <w:sz w:val="16"/>
          <w:vertAlign w:val="superscript"/>
        </w:rPr>
        <w:t>n</w:t>
      </w:r>
      <w:r>
        <w:rPr>
          <w:i/>
          <w:color w:val="231F20"/>
          <w:spacing w:val="-5"/>
          <w:w w:val="110"/>
          <w:sz w:val="8"/>
          <w:vertAlign w:val="baseline"/>
        </w:rPr>
        <w:t>i</w:t>
      </w:r>
      <w:r>
        <w:rPr>
          <w:rFonts w:ascii="Times New Roman"/>
          <w:color w:val="231F20"/>
          <w:sz w:val="8"/>
          <w:vertAlign w:val="baseline"/>
        </w:rPr>
        <w:tab/>
      </w:r>
      <w:r>
        <w:rPr>
          <w:i/>
          <w:color w:val="231F20"/>
          <w:spacing w:val="-10"/>
          <w:w w:val="110"/>
          <w:position w:val="-7"/>
          <w:sz w:val="11"/>
          <w:vertAlign w:val="baseline"/>
        </w:rPr>
        <w:t>i</w:t>
      </w:r>
    </w:p>
    <w:p>
      <w:pPr>
        <w:spacing w:after="0" w:line="104" w:lineRule="exact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163" w:space="196"/>
            <w:col w:w="1596" w:space="65"/>
            <w:col w:w="3590"/>
          </w:cols>
        </w:sectPr>
      </w:pPr>
    </w:p>
    <w:p>
      <w:pPr>
        <w:tabs>
          <w:tab w:pos="10269" w:val="left" w:leader="none"/>
        </w:tabs>
        <w:spacing w:line="143" w:lineRule="exact" w:before="16"/>
        <w:ind w:left="6956" w:right="0" w:firstLine="0"/>
        <w:jc w:val="left"/>
        <w:rPr>
          <w:rFonts w:ascii="MathJax_SansSerif" w:hAnsi="MathJax_SansSerif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4942078</wp:posOffset>
                </wp:positionH>
                <wp:positionV relativeFrom="paragraph">
                  <wp:posOffset>77985</wp:posOffset>
                </wp:positionV>
                <wp:extent cx="57785" cy="4445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577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4445">
                              <a:moveTo>
                                <a:pt x="575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7599" y="4319"/>
                              </a:lnTo>
                              <a:lnTo>
                                <a:pt x="575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9.140015pt;margin-top:6.140584pt;width:4.5354pt;height:.34015pt;mso-position-horizontal-relative:page;mso-position-vertical-relative:paragraph;z-index:15742464" id="docshape20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5160962</wp:posOffset>
                </wp:positionH>
                <wp:positionV relativeFrom="paragraph">
                  <wp:posOffset>77985</wp:posOffset>
                </wp:positionV>
                <wp:extent cx="83820" cy="4445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838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820" h="4445">
                              <a:moveTo>
                                <a:pt x="8352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83520" y="4319"/>
                              </a:lnTo>
                              <a:lnTo>
                                <a:pt x="835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6.375pt;margin-top:6.140584pt;width:6.5764pt;height:.34015pt;mso-position-horizontal-relative:page;mso-position-vertical-relative:paragraph;z-index:15742976" id="docshape21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rFonts w:ascii="MathJax_SansSerif" w:hAnsi="MathJax_SansSerif"/>
          <w:color w:val="231F20"/>
          <w:w w:val="110"/>
          <w:sz w:val="16"/>
        </w:rPr>
        <w:t>=</w:t>
      </w:r>
      <w:r>
        <w:rPr>
          <w:rFonts w:ascii="MathJax_SansSerif" w:hAnsi="MathJax_SansSerif"/>
          <w:color w:val="231F20"/>
          <w:spacing w:val="11"/>
          <w:w w:val="110"/>
          <w:sz w:val="16"/>
        </w:rPr>
        <w:t> </w:t>
      </w:r>
      <w:r>
        <w:rPr>
          <w:i/>
          <w:color w:val="231F20"/>
          <w:w w:val="110"/>
          <w:position w:val="-10"/>
          <w:sz w:val="16"/>
        </w:rPr>
        <w:t>c</w:t>
      </w:r>
      <w:r>
        <w:rPr>
          <w:i/>
          <w:color w:val="231F20"/>
          <w:spacing w:val="-5"/>
          <w:w w:val="110"/>
          <w:position w:val="-10"/>
          <w:sz w:val="16"/>
        </w:rPr>
        <w:t> </w:t>
      </w:r>
      <w:r>
        <w:rPr>
          <w:rFonts w:ascii="Times New Roman" w:hAnsi="Times New Roman"/>
          <w:color w:val="231F20"/>
          <w:w w:val="155"/>
          <w:sz w:val="16"/>
        </w:rPr>
        <w:t>∑</w:t>
      </w:r>
      <w:r>
        <w:rPr>
          <w:rFonts w:ascii="Times New Roman" w:hAnsi="Times New Roman"/>
          <w:color w:val="231F20"/>
          <w:spacing w:val="-33"/>
          <w:w w:val="155"/>
          <w:sz w:val="16"/>
        </w:rPr>
        <w:t> </w:t>
      </w:r>
      <w:r>
        <w:rPr>
          <w:i/>
          <w:color w:val="231F20"/>
          <w:w w:val="110"/>
          <w:position w:val="-10"/>
          <w:sz w:val="16"/>
        </w:rPr>
        <w:t>n</w:t>
      </w:r>
      <w:r>
        <w:rPr>
          <w:i/>
          <w:color w:val="231F20"/>
          <w:spacing w:val="12"/>
          <w:w w:val="155"/>
          <w:position w:val="-10"/>
          <w:sz w:val="16"/>
        </w:rPr>
        <w:t> </w:t>
      </w:r>
      <w:r>
        <w:rPr>
          <w:rFonts w:ascii="Times New Roman" w:hAnsi="Times New Roman"/>
          <w:color w:val="231F20"/>
          <w:w w:val="155"/>
          <w:sz w:val="16"/>
        </w:rPr>
        <w:t>∑</w:t>
      </w:r>
      <w:r>
        <w:rPr>
          <w:rFonts w:ascii="Times New Roman" w:hAnsi="Times New Roman"/>
          <w:color w:val="231F20"/>
          <w:spacing w:val="-33"/>
          <w:w w:val="155"/>
          <w:sz w:val="16"/>
        </w:rPr>
        <w:t> </w:t>
      </w:r>
      <w:r>
        <w:rPr>
          <w:i/>
          <w:color w:val="231F20"/>
          <w:spacing w:val="-5"/>
          <w:w w:val="110"/>
          <w:sz w:val="16"/>
        </w:rPr>
        <w:t>a</w:t>
      </w:r>
      <w:r>
        <w:rPr>
          <w:i/>
          <w:color w:val="231F20"/>
          <w:spacing w:val="-5"/>
          <w:w w:val="110"/>
          <w:position w:val="-3"/>
          <w:sz w:val="11"/>
        </w:rPr>
        <w:t>j</w:t>
      </w:r>
      <w:r>
        <w:rPr>
          <w:i/>
          <w:color w:val="231F20"/>
          <w:position w:val="-3"/>
          <w:sz w:val="11"/>
        </w:rPr>
        <w:tab/>
      </w:r>
      <w:r>
        <w:rPr>
          <w:rFonts w:ascii="MathJax_SansSerif" w:hAnsi="MathJax_SansSerif"/>
          <w:color w:val="231F20"/>
          <w:spacing w:val="-5"/>
          <w:w w:val="110"/>
          <w:sz w:val="16"/>
        </w:rPr>
        <w:t>(</w:t>
      </w:r>
      <w:r>
        <w:rPr>
          <w:color w:val="231F20"/>
          <w:spacing w:val="-5"/>
          <w:w w:val="110"/>
          <w:sz w:val="16"/>
        </w:rPr>
        <w:t>5</w:t>
      </w:r>
      <w:r>
        <w:rPr>
          <w:rFonts w:ascii="MathJax_SansSerif" w:hAnsi="MathJax_SansSerif"/>
          <w:color w:val="231F20"/>
          <w:spacing w:val="-5"/>
          <w:w w:val="110"/>
          <w:sz w:val="16"/>
        </w:rPr>
        <w:t>)</w:t>
      </w:r>
    </w:p>
    <w:p>
      <w:pPr>
        <w:spacing w:after="0" w:line="143" w:lineRule="exact"/>
        <w:jc w:val="left"/>
        <w:rPr>
          <w:rFonts w:ascii="MathJax_SansSerif" w:hAnsi="MathJax_SansSerif"/>
          <w:sz w:val="16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line="276" w:lineRule="auto"/>
        <w:ind w:left="103"/>
      </w:pPr>
      <w:r>
        <w:rPr>
          <w:color w:val="231F20"/>
        </w:rPr>
        <w:t>that can achieve better performance. Optimizers that were used in the</w:t>
      </w:r>
      <w:r>
        <w:rPr>
          <w:color w:val="231F20"/>
          <w:spacing w:val="40"/>
        </w:rPr>
        <w:t> </w:t>
      </w:r>
      <w:r>
        <w:rPr>
          <w:color w:val="231F20"/>
        </w:rPr>
        <w:t>experiments</w:t>
      </w:r>
      <w:r>
        <w:rPr>
          <w:color w:val="231F20"/>
          <w:spacing w:val="5"/>
        </w:rPr>
        <w:t> </w:t>
      </w:r>
      <w:r>
        <w:rPr>
          <w:color w:val="231F20"/>
        </w:rPr>
        <w:t>are</w:t>
      </w:r>
      <w:r>
        <w:rPr>
          <w:color w:val="231F20"/>
          <w:spacing w:val="6"/>
        </w:rPr>
        <w:t> </w:t>
      </w:r>
      <w:r>
        <w:rPr>
          <w:color w:val="231F20"/>
        </w:rPr>
        <w:t>Adam,</w:t>
      </w:r>
      <w:r>
        <w:rPr>
          <w:color w:val="231F20"/>
          <w:spacing w:val="6"/>
        </w:rPr>
        <w:t> </w:t>
      </w:r>
      <w:r>
        <w:rPr>
          <w:color w:val="231F20"/>
        </w:rPr>
        <w:t>SGD,</w:t>
      </w:r>
      <w:r>
        <w:rPr>
          <w:color w:val="231F20"/>
          <w:spacing w:val="5"/>
        </w:rPr>
        <w:t> </w:t>
      </w:r>
      <w:r>
        <w:rPr>
          <w:color w:val="231F20"/>
        </w:rPr>
        <w:t>and</w:t>
      </w:r>
      <w:r>
        <w:rPr>
          <w:color w:val="231F20"/>
          <w:spacing w:val="6"/>
        </w:rPr>
        <w:t> </w:t>
      </w:r>
      <w:r>
        <w:rPr>
          <w:color w:val="231F20"/>
        </w:rPr>
        <w:t>RMSprop.</w:t>
      </w:r>
      <w:r>
        <w:rPr>
          <w:color w:val="231F20"/>
          <w:spacing w:val="7"/>
        </w:rPr>
        <w:t> </w:t>
      </w:r>
      <w:r>
        <w:rPr>
          <w:color w:val="231F20"/>
        </w:rPr>
        <w:t>Adam</w:t>
      </w:r>
      <w:r>
        <w:rPr>
          <w:color w:val="231F20"/>
          <w:spacing w:val="5"/>
        </w:rPr>
        <w:t> </w:t>
      </w:r>
      <w:r>
        <w:rPr>
          <w:color w:val="231F20"/>
        </w:rPr>
        <w:t>is</w:t>
      </w:r>
      <w:r>
        <w:rPr>
          <w:color w:val="231F20"/>
          <w:spacing w:val="7"/>
        </w:rPr>
        <w:t> </w:t>
      </w:r>
      <w:r>
        <w:rPr>
          <w:color w:val="231F20"/>
        </w:rPr>
        <w:t>chosen</w:t>
      </w:r>
      <w:r>
        <w:rPr>
          <w:color w:val="231F20"/>
          <w:spacing w:val="5"/>
        </w:rPr>
        <w:t> </w:t>
      </w:r>
      <w:r>
        <w:rPr>
          <w:color w:val="231F20"/>
        </w:rPr>
        <w:t>based</w:t>
      </w:r>
      <w:r>
        <w:rPr>
          <w:color w:val="231F20"/>
          <w:spacing w:val="5"/>
        </w:rPr>
        <w:t> </w:t>
      </w:r>
      <w:r>
        <w:rPr>
          <w:color w:val="231F20"/>
          <w:spacing w:val="-5"/>
        </w:rPr>
        <w:t>on</w:t>
      </w:r>
    </w:p>
    <w:p>
      <w:pPr>
        <w:spacing w:before="45"/>
        <w:ind w:left="103" w:right="0" w:firstLine="0"/>
        <w:jc w:val="left"/>
        <w:rPr>
          <w:sz w:val="11"/>
        </w:rPr>
      </w:pPr>
      <w:r>
        <w:rPr/>
        <w:br w:type="column"/>
      </w:r>
      <w:r>
        <w:rPr>
          <w:i/>
          <w:color w:val="231F20"/>
          <w:w w:val="110"/>
          <w:sz w:val="11"/>
        </w:rPr>
        <w:t>i</w:t>
      </w:r>
      <w:r>
        <w:rPr>
          <w:rFonts w:ascii="MathJax_SansSerif"/>
          <w:color w:val="231F20"/>
          <w:w w:val="110"/>
          <w:sz w:val="11"/>
        </w:rPr>
        <w:t>=</w:t>
      </w:r>
      <w:r>
        <w:rPr>
          <w:color w:val="231F20"/>
          <w:w w:val="110"/>
          <w:sz w:val="11"/>
        </w:rPr>
        <w:t>1</w:t>
      </w:r>
      <w:r>
        <w:rPr>
          <w:color w:val="231F20"/>
          <w:spacing w:val="32"/>
          <w:w w:val="110"/>
          <w:sz w:val="11"/>
        </w:rPr>
        <w:t>  </w:t>
      </w:r>
      <w:r>
        <w:rPr>
          <w:i/>
          <w:color w:val="231F20"/>
          <w:w w:val="110"/>
          <w:sz w:val="11"/>
        </w:rPr>
        <w:t>i</w:t>
      </w:r>
      <w:r>
        <w:rPr>
          <w:i/>
          <w:color w:val="231F20"/>
          <w:spacing w:val="27"/>
          <w:w w:val="110"/>
          <w:sz w:val="11"/>
        </w:rPr>
        <w:t> </w:t>
      </w:r>
      <w:r>
        <w:rPr>
          <w:i/>
          <w:color w:val="231F20"/>
          <w:spacing w:val="-5"/>
          <w:w w:val="110"/>
          <w:sz w:val="11"/>
        </w:rPr>
        <w:t>j</w:t>
      </w:r>
      <w:r>
        <w:rPr>
          <w:rFonts w:ascii="MathJax_SansSerif"/>
          <w:color w:val="231F20"/>
          <w:spacing w:val="-5"/>
          <w:w w:val="110"/>
          <w:sz w:val="11"/>
        </w:rPr>
        <w:t>=</w:t>
      </w:r>
      <w:r>
        <w:rPr>
          <w:color w:val="231F20"/>
          <w:spacing w:val="-5"/>
          <w:w w:val="110"/>
          <w:sz w:val="11"/>
        </w:rPr>
        <w:t>1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982"/>
            <w:col w:w="3464"/>
          </w:cols>
        </w:sectPr>
      </w:pPr>
    </w:p>
    <w:p>
      <w:pPr>
        <w:pStyle w:val="BodyText"/>
        <w:spacing w:line="276" w:lineRule="auto"/>
        <w:ind w:left="103" w:right="52"/>
      </w:pPr>
      <w:r>
        <w:rPr>
          <w:color w:val="231F20"/>
        </w:rPr>
        <w:t>its favorable performance compared to other optimization method, as</w:t>
      </w:r>
      <w:r>
        <w:rPr>
          <w:color w:val="231F20"/>
          <w:spacing w:val="40"/>
        </w:rPr>
        <w:t> </w:t>
      </w:r>
      <w:r>
        <w:rPr>
          <w:color w:val="231F20"/>
        </w:rPr>
        <w:t>it tends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work</w:t>
      </w:r>
      <w:r>
        <w:rPr>
          <w:color w:val="231F20"/>
          <w:spacing w:val="1"/>
        </w:rPr>
        <w:t> </w:t>
      </w:r>
      <w:r>
        <w:rPr>
          <w:color w:val="231F20"/>
        </w:rPr>
        <w:t>well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practice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Kingma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and Ba, 2014</w:t>
        </w:r>
      </w:hyperlink>
      <w:r>
        <w:rPr>
          <w:color w:val="231F20"/>
        </w:rPr>
        <w:t>).</w:t>
      </w:r>
      <w:r>
        <w:rPr>
          <w:color w:val="231F20"/>
          <w:spacing w:val="2"/>
        </w:rPr>
        <w:t> </w:t>
      </w:r>
      <w:r>
        <w:rPr>
          <w:color w:val="231F20"/>
        </w:rPr>
        <w:t>SGD is</w:t>
      </w:r>
      <w:r>
        <w:rPr>
          <w:color w:val="231F20"/>
          <w:spacing w:val="-2"/>
        </w:rPr>
        <w:t> chosen</w:t>
      </w:r>
    </w:p>
    <w:p>
      <w:pPr>
        <w:pStyle w:val="BodyText"/>
        <w:spacing w:line="169" w:lineRule="exact"/>
        <w:ind w:left="103"/>
      </w:pPr>
      <w:r>
        <w:rPr/>
        <w:br w:type="column"/>
      </w:r>
      <w:r>
        <w:rPr>
          <w:color w:val="231F20"/>
          <w:spacing w:val="-2"/>
          <w:w w:val="105"/>
        </w:rPr>
        <w:t>where</w:t>
      </w:r>
      <w:r>
        <w:rPr>
          <w:color w:val="231F20"/>
          <w:spacing w:val="-9"/>
          <w:w w:val="105"/>
        </w:rPr>
        <w:t> </w:t>
      </w:r>
      <w:r>
        <w:rPr>
          <w:i/>
          <w:color w:val="231F20"/>
          <w:spacing w:val="-2"/>
          <w:w w:val="105"/>
        </w:rPr>
        <w:t>c</w:t>
      </w:r>
      <w:r>
        <w:rPr>
          <w:i/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number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classes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(11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classes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nematodes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genus),</w:t>
      </w:r>
      <w:r>
        <w:rPr>
          <w:color w:val="231F20"/>
          <w:spacing w:val="-6"/>
          <w:w w:val="105"/>
        </w:rPr>
        <w:t> </w:t>
      </w:r>
      <w:r>
        <w:rPr>
          <w:i/>
          <w:color w:val="231F20"/>
          <w:spacing w:val="-2"/>
          <w:w w:val="105"/>
        </w:rPr>
        <w:t>n</w:t>
      </w:r>
      <w:r>
        <w:rPr>
          <w:i/>
          <w:color w:val="231F20"/>
          <w:spacing w:val="-2"/>
          <w:w w:val="105"/>
          <w:vertAlign w:val="subscript"/>
        </w:rPr>
        <w:t>i</w:t>
      </w:r>
      <w:r>
        <w:rPr>
          <w:i/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is</w:t>
      </w:r>
    </w:p>
    <w:p>
      <w:pPr>
        <w:pStyle w:val="BodyText"/>
        <w:spacing w:before="25"/>
        <w:ind w:left="10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5376">
                <wp:simplePos x="0" y="0"/>
                <wp:positionH relativeFrom="page">
                  <wp:posOffset>5850001</wp:posOffset>
                </wp:positionH>
                <wp:positionV relativeFrom="paragraph">
                  <wp:posOffset>62168</wp:posOffset>
                </wp:positionV>
                <wp:extent cx="21590" cy="8128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2159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0.630005pt;margin-top:4.895154pt;width:1.7pt;height:6.4pt;mso-position-horizontal-relative:page;mso-position-vertical-relative:paragraph;z-index:-17071104" type="#_x0000_t202" id="docshape22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115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05"/>
        </w:rPr>
        <w:t>the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4"/>
          <w:w w:val="105"/>
        </w:rPr>
        <w:t> </w:t>
      </w:r>
      <w:r>
        <w:rPr>
          <w:i/>
          <w:color w:val="231F20"/>
          <w:w w:val="105"/>
        </w:rPr>
        <w:t>i</w:t>
      </w:r>
      <w:r>
        <w:rPr>
          <w:i/>
          <w:color w:val="231F20"/>
          <w:spacing w:val="-10"/>
          <w:w w:val="140"/>
        </w:rPr>
        <w:t> </w:t>
      </w:r>
      <w:r>
        <w:rPr>
          <w:rFonts w:ascii="Times New Roman" w:hAnsi="Times New Roman"/>
          <w:color w:val="231F20"/>
          <w:w w:val="140"/>
        </w:rPr>
        <w:t>−</w:t>
      </w:r>
      <w:r>
        <w:rPr>
          <w:rFonts w:ascii="Times New Roman" w:hAnsi="Times New Roman"/>
          <w:color w:val="231F20"/>
          <w:spacing w:val="-13"/>
          <w:w w:val="140"/>
        </w:rPr>
        <w:t> </w:t>
      </w:r>
      <w:r>
        <w:rPr>
          <w:i/>
          <w:color w:val="231F20"/>
          <w:w w:val="105"/>
        </w:rPr>
        <w:t>th</w:t>
      </w:r>
      <w:r>
        <w:rPr>
          <w:i/>
          <w:color w:val="231F20"/>
          <w:spacing w:val="5"/>
          <w:w w:val="105"/>
        </w:rPr>
        <w:t> </w:t>
      </w:r>
      <w:r>
        <w:rPr>
          <w:color w:val="231F20"/>
          <w:w w:val="105"/>
        </w:rPr>
        <w:t>class,</w:t>
      </w:r>
      <w:r>
        <w:rPr>
          <w:color w:val="231F20"/>
          <w:spacing w:val="4"/>
          <w:w w:val="105"/>
        </w:rPr>
        <w:t> </w:t>
      </w:r>
      <w:r>
        <w:rPr>
          <w:i/>
          <w:color w:val="231F20"/>
          <w:w w:val="105"/>
        </w:rPr>
        <w:t>a</w:t>
      </w:r>
      <w:r>
        <w:rPr>
          <w:i/>
          <w:color w:val="231F20"/>
          <w:w w:val="105"/>
          <w:vertAlign w:val="superscript"/>
        </w:rPr>
        <w:t>i</w:t>
      </w:r>
      <w:r>
        <w:rPr>
          <w:i/>
          <w:color w:val="231F20"/>
          <w:spacing w:val="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accuracy</w:t>
      </w:r>
      <w:r>
        <w:rPr>
          <w:color w:val="231F20"/>
          <w:spacing w:val="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</w:t>
      </w:r>
      <w:r>
        <w:rPr>
          <w:color w:val="231F20"/>
          <w:spacing w:val="4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image</w:t>
      </w:r>
    </w:p>
    <w:p>
      <w:pPr>
        <w:spacing w:after="0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pStyle w:val="BodyText"/>
        <w:spacing w:line="276" w:lineRule="auto" w:before="10"/>
        <w:ind w:left="103" w:right="38"/>
        <w:jc w:val="both"/>
      </w:pPr>
      <w:r>
        <w:rPr>
          <w:color w:val="231F20"/>
        </w:rPr>
        <w:t>to represent gradient descent optimizers and is often used to produce</w:t>
      </w:r>
      <w:r>
        <w:rPr>
          <w:color w:val="231F20"/>
          <w:spacing w:val="40"/>
        </w:rPr>
        <w:t> </w:t>
      </w:r>
      <w:bookmarkStart w:name="2.3.7. System implementation" w:id="29"/>
      <w:bookmarkEnd w:id="29"/>
      <w:r>
        <w:rPr>
          <w:color w:val="231F20"/>
        </w:rPr>
        <w:t>the</w:t>
      </w:r>
      <w:r>
        <w:rPr>
          <w:color w:val="231F20"/>
        </w:rPr>
        <w:t> state-of-the-art results in some deep learning research. SGD also</w:t>
      </w:r>
      <w:r>
        <w:rPr>
          <w:color w:val="231F20"/>
          <w:spacing w:val="40"/>
        </w:rPr>
        <w:t> </w:t>
      </w:r>
      <w:r>
        <w:rPr>
          <w:color w:val="231F20"/>
        </w:rPr>
        <w:t>produce better generalization performance (</w:t>
      </w:r>
      <w:hyperlink w:history="true" w:anchor="_bookmark42">
        <w:r>
          <w:rPr>
            <w:color w:val="2E3092"/>
          </w:rPr>
          <w:t>Zhou et al., 2020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RMSprop was chosen as it is suitable for optimizing non-stationary</w:t>
      </w:r>
      <w:r>
        <w:rPr>
          <w:color w:val="231F20"/>
          <w:spacing w:val="40"/>
        </w:rPr>
        <w:t> </w:t>
      </w:r>
      <w:r>
        <w:rPr>
          <w:color w:val="231F20"/>
        </w:rPr>
        <w:t>and non-convex problems (</w:t>
      </w:r>
      <w:hyperlink w:history="true" w:anchor="_bookmark36">
        <w:r>
          <w:rPr>
            <w:color w:val="2E3092"/>
          </w:rPr>
          <w:t>Sun et al., 2020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"/>
        <w:ind w:left="103" w:right="39" w:firstLine="238"/>
        <w:jc w:val="both"/>
      </w:pPr>
      <w:r>
        <w:rPr>
          <w:color w:val="231F20"/>
          <w:w w:val="105"/>
        </w:rPr>
        <w:t>For</w:t>
      </w:r>
      <w:r>
        <w:rPr>
          <w:color w:val="231F20"/>
          <w:w w:val="105"/>
        </w:rPr>
        <w:t> consistency,</w:t>
      </w:r>
      <w:r>
        <w:rPr>
          <w:color w:val="231F20"/>
          <w:w w:val="105"/>
        </w:rPr>
        <w:t> each</w:t>
      </w:r>
      <w:r>
        <w:rPr>
          <w:color w:val="231F20"/>
          <w:w w:val="105"/>
        </w:rPr>
        <w:t> model</w:t>
      </w:r>
      <w:r>
        <w:rPr>
          <w:color w:val="231F20"/>
          <w:w w:val="105"/>
        </w:rPr>
        <w:t> will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trained</w:t>
      </w:r>
      <w:r>
        <w:rPr>
          <w:color w:val="231F20"/>
          <w:w w:val="105"/>
        </w:rPr>
        <w:t> using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same hyperparameter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value,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including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same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activation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dense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layer</w:t>
      </w:r>
    </w:p>
    <w:p>
      <w:pPr>
        <w:pStyle w:val="BodyText"/>
        <w:spacing w:before="14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524878</wp:posOffset>
            </wp:positionH>
            <wp:positionV relativeFrom="paragraph">
              <wp:posOffset>248512</wp:posOffset>
            </wp:positionV>
            <wp:extent cx="3108005" cy="1999488"/>
            <wp:effectExtent l="0" t="0" r="0" b="0"/>
            <wp:wrapTopAndBottom/>
            <wp:docPr id="43" name="Image 43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 descr="Image of Fig. 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005" cy="1999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6"/>
      </w:pPr>
    </w:p>
    <w:p>
      <w:pPr>
        <w:spacing w:before="0"/>
        <w:ind w:left="1417" w:right="0" w:firstLine="0"/>
        <w:jc w:val="left"/>
        <w:rPr>
          <w:sz w:val="12"/>
        </w:rPr>
      </w:pPr>
      <w:bookmarkStart w:name="3. Result and discussion" w:id="30"/>
      <w:bookmarkEnd w:id="30"/>
      <w:r>
        <w:rPr/>
      </w:r>
      <w:bookmarkStart w:name="3.1. Model performance with augmentation" w:id="31"/>
      <w:bookmarkEnd w:id="31"/>
      <w:r>
        <w:rPr/>
      </w:r>
      <w:bookmarkStart w:name="_bookmark13" w:id="32"/>
      <w:bookmarkEnd w:id="32"/>
      <w:r>
        <w:rPr/>
      </w:r>
      <w:bookmarkStart w:name="_bookmark14" w:id="33"/>
      <w:bookmarkEnd w:id="33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8.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Proposed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model 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</w:t>
      </w:r>
      <w:r>
        <w:rPr>
          <w:color w:val="231F20"/>
          <w:spacing w:val="-2"/>
          <w:w w:val="105"/>
          <w:sz w:val="12"/>
        </w:rPr>
        <w:t>layer.</w:t>
      </w:r>
    </w:p>
    <w:p>
      <w:pPr>
        <w:spacing w:line="169" w:lineRule="exact" w:before="0"/>
        <w:ind w:left="103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2"/>
          <w:w w:val="110"/>
          <w:sz w:val="16"/>
        </w:rPr>
        <w:t>number</w:t>
      </w:r>
      <w:r>
        <w:rPr>
          <w:color w:val="231F20"/>
          <w:spacing w:val="-9"/>
          <w:w w:val="110"/>
          <w:sz w:val="16"/>
        </w:rPr>
        <w:t> </w:t>
      </w:r>
      <w:r>
        <w:rPr>
          <w:i/>
          <w:color w:val="231F20"/>
          <w:spacing w:val="-2"/>
          <w:w w:val="110"/>
          <w:sz w:val="16"/>
        </w:rPr>
        <w:t>j</w:t>
      </w:r>
      <w:r>
        <w:rPr>
          <w:i/>
          <w:color w:val="231F20"/>
          <w:spacing w:val="-9"/>
          <w:w w:val="110"/>
          <w:sz w:val="16"/>
        </w:rPr>
        <w:t> </w:t>
      </w:r>
      <w:r>
        <w:rPr>
          <w:rFonts w:ascii="Times New Roman" w:hAnsi="Times New Roman"/>
          <w:color w:val="231F20"/>
          <w:spacing w:val="-2"/>
          <w:w w:val="135"/>
          <w:sz w:val="16"/>
        </w:rPr>
        <w:t>−</w:t>
      </w:r>
      <w:r>
        <w:rPr>
          <w:rFonts w:ascii="Times New Roman" w:hAnsi="Times New Roman"/>
          <w:color w:val="231F20"/>
          <w:spacing w:val="-13"/>
          <w:w w:val="135"/>
          <w:sz w:val="16"/>
        </w:rPr>
        <w:t> </w:t>
      </w:r>
      <w:r>
        <w:rPr>
          <w:i/>
          <w:color w:val="231F20"/>
          <w:spacing w:val="-2"/>
          <w:w w:val="110"/>
          <w:sz w:val="16"/>
        </w:rPr>
        <w:t>th</w:t>
      </w:r>
      <w:r>
        <w:rPr>
          <w:i/>
          <w:color w:val="231F20"/>
          <w:spacing w:val="-6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in</w:t>
      </w:r>
      <w:r>
        <w:rPr>
          <w:color w:val="231F20"/>
          <w:spacing w:val="-5"/>
          <w:w w:val="110"/>
          <w:sz w:val="16"/>
        </w:rPr>
        <w:t> </w:t>
      </w:r>
      <w:r>
        <w:rPr>
          <w:i/>
          <w:color w:val="231F20"/>
          <w:spacing w:val="-2"/>
          <w:w w:val="110"/>
          <w:sz w:val="16"/>
        </w:rPr>
        <w:t>i</w:t>
      </w:r>
      <w:r>
        <w:rPr>
          <w:i/>
          <w:color w:val="231F20"/>
          <w:spacing w:val="-6"/>
          <w:w w:val="110"/>
          <w:sz w:val="16"/>
        </w:rPr>
        <w:t> </w:t>
      </w:r>
      <w:r>
        <w:rPr>
          <w:rFonts w:ascii="Times New Roman" w:hAnsi="Times New Roman"/>
          <w:color w:val="231F20"/>
          <w:spacing w:val="-2"/>
          <w:w w:val="135"/>
          <w:sz w:val="16"/>
        </w:rPr>
        <w:t>−</w:t>
      </w:r>
      <w:r>
        <w:rPr>
          <w:rFonts w:ascii="Times New Roman" w:hAnsi="Times New Roman"/>
          <w:color w:val="231F20"/>
          <w:spacing w:val="-14"/>
          <w:w w:val="135"/>
          <w:sz w:val="16"/>
        </w:rPr>
        <w:t> </w:t>
      </w:r>
      <w:r>
        <w:rPr>
          <w:i/>
          <w:color w:val="231F20"/>
          <w:spacing w:val="-2"/>
          <w:w w:val="110"/>
          <w:sz w:val="16"/>
        </w:rPr>
        <w:t>th</w:t>
      </w:r>
      <w:r>
        <w:rPr>
          <w:i/>
          <w:color w:val="231F20"/>
          <w:spacing w:val="-7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class.</w:t>
      </w:r>
    </w:p>
    <w:p>
      <w:pPr>
        <w:pStyle w:val="BodyText"/>
        <w:spacing w:before="54"/>
      </w:pPr>
    </w:p>
    <w:p>
      <w:pPr>
        <w:spacing w:before="0"/>
        <w:ind w:left="103" w:right="0" w:firstLine="0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2.3.7.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System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implementation</w:t>
      </w:r>
    </w:p>
    <w:p>
      <w:pPr>
        <w:pStyle w:val="BodyText"/>
        <w:spacing w:line="276" w:lineRule="auto" w:before="28"/>
        <w:ind w:left="103" w:right="117" w:firstLine="239"/>
        <w:jc w:val="both"/>
      </w:pPr>
      <w:r>
        <w:rPr>
          <w:color w:val="231F20"/>
        </w:rPr>
        <w:t>Code implementation of each model is achieved using Keras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4">
        <w:r>
          <w:rPr>
            <w:color w:val="2E3092"/>
          </w:rPr>
          <w:t>Chollet, 2015</w:t>
        </w:r>
      </w:hyperlink>
      <w:r>
        <w:rPr>
          <w:color w:val="231F20"/>
        </w:rPr>
        <w:t>) and TensorFlow library</w:t>
      </w:r>
      <w:r>
        <w:rPr>
          <w:color w:val="231F20"/>
          <w:spacing w:val="-1"/>
        </w:rPr>
        <w:t> </w:t>
      </w:r>
      <w:r>
        <w:rPr>
          <w:color w:val="231F20"/>
        </w:rPr>
        <w:t>that provides fully built models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pretrained</w:t>
      </w:r>
      <w:r>
        <w:rPr>
          <w:color w:val="231F20"/>
          <w:spacing w:val="-7"/>
        </w:rPr>
        <w:t> </w:t>
      </w:r>
      <w:r>
        <w:rPr>
          <w:color w:val="231F20"/>
        </w:rPr>
        <w:t>weights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ImageNet</w:t>
      </w:r>
      <w:r>
        <w:rPr>
          <w:color w:val="231F20"/>
          <w:spacing w:val="-6"/>
        </w:rPr>
        <w:t> </w:t>
      </w:r>
      <w:r>
        <w:rPr>
          <w:color w:val="231F20"/>
        </w:rPr>
        <w:t>dataset.</w:t>
      </w:r>
      <w:r>
        <w:rPr>
          <w:color w:val="231F20"/>
          <w:spacing w:val="-6"/>
        </w:rPr>
        <w:t> </w:t>
      </w:r>
      <w:r>
        <w:rPr>
          <w:color w:val="231F20"/>
        </w:rPr>
        <w:t>Model</w:t>
      </w:r>
      <w:r>
        <w:rPr>
          <w:color w:val="231F20"/>
          <w:spacing w:val="-8"/>
        </w:rPr>
        <w:t> </w:t>
      </w:r>
      <w:r>
        <w:rPr>
          <w:color w:val="231F20"/>
        </w:rPr>
        <w:t>training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infer-</w:t>
      </w:r>
      <w:r>
        <w:rPr>
          <w:color w:val="231F20"/>
          <w:spacing w:val="40"/>
        </w:rPr>
        <w:t> </w:t>
      </w:r>
      <w:r>
        <w:rPr>
          <w:color w:val="231F20"/>
        </w:rPr>
        <w:t>ence will be performed on the Google Colab Notebook (Pro Version),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has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minimum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speci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NVIDIA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P100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T4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GPU,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mem-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ory up to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25GB,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and CPU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Xeon</w:t>
      </w:r>
      <w:r>
        <w:rPr>
          <w:color w:val="231F20"/>
        </w:rPr>
        <w:t> </w:t>
      </w:r>
      <w:r>
        <w:rPr>
          <w:color w:val="231F20"/>
          <w:spacing w:val="-4"/>
        </w:rPr>
        <w:t>Processor @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2.3GHz based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on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availability.</w:t>
      </w:r>
    </w:p>
    <w:p>
      <w:pPr>
        <w:pStyle w:val="BodyText"/>
        <w:spacing w:before="25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Result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Model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performance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with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augmentation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120" w:firstLine="239"/>
        <w:jc w:val="both"/>
      </w:pPr>
      <w:hyperlink w:history="true" w:anchor="_bookmark15">
        <w:r>
          <w:rPr>
            <w:color w:val="2E3092"/>
            <w:w w:val="105"/>
          </w:rPr>
          <w:t>Fig.</w:t>
        </w:r>
        <w:r>
          <w:rPr>
            <w:color w:val="2E3092"/>
            <w:w w:val="105"/>
          </w:rPr>
          <w:t> 9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present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sample</w:t>
      </w:r>
      <w:r>
        <w:rPr>
          <w:color w:val="231F20"/>
          <w:w w:val="105"/>
        </w:rPr>
        <w:t> data</w:t>
      </w:r>
      <w:r>
        <w:rPr>
          <w:color w:val="231F20"/>
          <w:w w:val="105"/>
        </w:rPr>
        <w:t> augmentation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Genus Trichodorus</w:t>
      </w:r>
      <w:r>
        <w:rPr>
          <w:color w:val="231F20"/>
          <w:w w:val="105"/>
        </w:rPr>
        <w:t> using</w:t>
      </w:r>
      <w:r>
        <w:rPr>
          <w:color w:val="231F20"/>
          <w:w w:val="105"/>
        </w:rPr>
        <w:t> image</w:t>
      </w:r>
      <w:r>
        <w:rPr>
          <w:color w:val="231F20"/>
          <w:w w:val="105"/>
        </w:rPr>
        <w:t> augmentation</w:t>
      </w:r>
      <w:r>
        <w:rPr>
          <w:color w:val="231F20"/>
          <w:w w:val="105"/>
        </w:rPr>
        <w:t> method.</w:t>
      </w:r>
      <w:r>
        <w:rPr>
          <w:color w:val="231F20"/>
          <w:w w:val="105"/>
        </w:rPr>
        <w:t> Each</w:t>
      </w:r>
      <w:r>
        <w:rPr>
          <w:color w:val="231F20"/>
          <w:w w:val="105"/>
        </w:rPr>
        <w:t> model</w:t>
      </w:r>
      <w:r>
        <w:rPr>
          <w:color w:val="231F20"/>
          <w:w w:val="105"/>
        </w:rPr>
        <w:t> was trained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speci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ed</w:t>
      </w:r>
      <w:r>
        <w:rPr>
          <w:color w:val="231F20"/>
          <w:w w:val="105"/>
        </w:rPr>
        <w:t> hyperparameter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optimizers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the datasets</w:t>
      </w:r>
      <w:r>
        <w:rPr>
          <w:color w:val="231F20"/>
          <w:w w:val="105"/>
        </w:rPr>
        <w:t> augmented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an</w:t>
      </w:r>
      <w:r>
        <w:rPr>
          <w:color w:val="231F20"/>
          <w:w w:val="105"/>
        </w:rPr>
        <w:t> image</w:t>
      </w:r>
      <w:r>
        <w:rPr>
          <w:color w:val="231F20"/>
          <w:w w:val="105"/>
        </w:rPr>
        <w:t> transformation</w:t>
      </w:r>
      <w:r>
        <w:rPr>
          <w:color w:val="231F20"/>
          <w:w w:val="105"/>
        </w:rPr>
        <w:t> technique.</w:t>
      </w:r>
      <w:r>
        <w:rPr>
          <w:color w:val="231F20"/>
          <w:w w:val="105"/>
        </w:rPr>
        <w:t> The dataset is used to gauge the performance of</w:t>
      </w:r>
      <w:r>
        <w:rPr>
          <w:color w:val="231F20"/>
          <w:w w:val="105"/>
        </w:rPr>
        <w:t> Nematodes commonly found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Indonesian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soil.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performances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test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dataset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 </w:t>
      </w:r>
      <w:r>
        <w:rPr>
          <w:color w:val="231F20"/>
        </w:rPr>
        <w:t>then</w:t>
      </w:r>
      <w:r>
        <w:rPr>
          <w:color w:val="231F20"/>
          <w:spacing w:val="-2"/>
        </w:rPr>
        <w:t> </w:t>
      </w:r>
      <w:r>
        <w:rPr>
          <w:color w:val="231F20"/>
        </w:rPr>
        <w:t>compared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model's</w:t>
      </w:r>
      <w:r>
        <w:rPr>
          <w:color w:val="231F20"/>
          <w:spacing w:val="-2"/>
        </w:rPr>
        <w:t> </w:t>
      </w:r>
      <w:r>
        <w:rPr>
          <w:color w:val="231F20"/>
        </w:rPr>
        <w:t>base</w:t>
      </w:r>
      <w:r>
        <w:rPr>
          <w:color w:val="231F20"/>
          <w:spacing w:val="-2"/>
        </w:rPr>
        <w:t> </w:t>
      </w:r>
      <w:r>
        <w:rPr>
          <w:color w:val="231F20"/>
        </w:rPr>
        <w:t>performance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dataset</w:t>
      </w:r>
      <w:r>
        <w:rPr>
          <w:color w:val="231F20"/>
          <w:spacing w:val="-2"/>
        </w:rPr>
        <w:t> </w:t>
      </w:r>
      <w:r>
        <w:rPr>
          <w:color w:val="231F20"/>
        </w:rPr>
        <w:t>without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augmentation.</w:t>
      </w:r>
    </w:p>
    <w:p>
      <w:pPr>
        <w:pStyle w:val="BodyText"/>
        <w:spacing w:line="271" w:lineRule="auto"/>
        <w:ind w:left="103" w:right="118" w:firstLine="239"/>
        <w:jc w:val="both"/>
      </w:pPr>
      <w:hyperlink w:history="true" w:anchor="_bookmark16">
        <w:r>
          <w:rPr>
            <w:color w:val="2E3092"/>
          </w:rPr>
          <w:t>Table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</w:t>
        </w:r>
      </w:hyperlink>
      <w:r>
        <w:rPr>
          <w:color w:val="2E3092"/>
          <w:spacing w:val="-6"/>
        </w:rPr>
        <w:t> </w:t>
      </w:r>
      <w:r>
        <w:rPr>
          <w:color w:val="231F20"/>
        </w:rPr>
        <w:t>presents</w:t>
      </w:r>
      <w:r>
        <w:rPr>
          <w:color w:val="231F20"/>
          <w:spacing w:val="-7"/>
        </w:rPr>
        <w:t> </w:t>
      </w:r>
      <w:r>
        <w:rPr>
          <w:color w:val="231F20"/>
        </w:rPr>
        <w:t>ResNet101V2</w:t>
      </w:r>
      <w:r>
        <w:rPr>
          <w:color w:val="231F20"/>
          <w:spacing w:val="-6"/>
        </w:rPr>
        <w:t> </w:t>
      </w:r>
      <w:r>
        <w:rPr>
          <w:color w:val="231F20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</w:rPr>
        <w:t>performance</w:t>
      </w:r>
      <w:r>
        <w:rPr>
          <w:color w:val="231F20"/>
          <w:spacing w:val="-6"/>
        </w:rPr>
        <w:t> </w:t>
      </w:r>
      <w:r>
        <w:rPr>
          <w:color w:val="231F20"/>
        </w:rPr>
        <w:t>using</w:t>
      </w:r>
      <w:r>
        <w:rPr>
          <w:color w:val="231F20"/>
          <w:spacing w:val="-6"/>
        </w:rPr>
        <w:t> </w:t>
      </w:r>
      <w:r>
        <w:rPr>
          <w:color w:val="231F20"/>
        </w:rPr>
        <w:t>augmenta-</w:t>
      </w:r>
      <w:r>
        <w:rPr>
          <w:color w:val="231F20"/>
          <w:spacing w:val="40"/>
        </w:rPr>
        <w:t> </w:t>
      </w:r>
      <w:r>
        <w:rPr>
          <w:color w:val="231F20"/>
        </w:rPr>
        <w:t>tion. The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%Test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9"/>
        </w:rPr>
        <w:t> </w:t>
      </w:r>
      <w:r>
        <w:rPr>
          <w:color w:val="231F20"/>
        </w:rPr>
        <w:t>column is the accuracy of the model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re-</w:t>
      </w:r>
      <w:r>
        <w:rPr>
          <w:color w:val="231F20"/>
          <w:spacing w:val="40"/>
        </w:rPr>
        <w:t> </w:t>
      </w:r>
      <w:r>
        <w:rPr>
          <w:color w:val="231F20"/>
        </w:rPr>
        <w:t>sults on the test dataset. The test dataset represents data that the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7"/>
        </w:rPr>
        <w:t> </w:t>
      </w:r>
      <w:r>
        <w:rPr>
          <w:color w:val="231F20"/>
        </w:rPr>
        <w:t>has</w:t>
      </w:r>
      <w:r>
        <w:rPr>
          <w:color w:val="231F20"/>
          <w:spacing w:val="9"/>
        </w:rPr>
        <w:t> </w:t>
      </w:r>
      <w:r>
        <w:rPr>
          <w:color w:val="231F20"/>
        </w:rPr>
        <w:t>never</w:t>
      </w:r>
      <w:r>
        <w:rPr>
          <w:color w:val="231F20"/>
          <w:spacing w:val="7"/>
        </w:rPr>
        <w:t> </w:t>
      </w:r>
      <w:r>
        <w:rPr>
          <w:color w:val="231F20"/>
        </w:rPr>
        <w:t>seen</w:t>
      </w:r>
      <w:r>
        <w:rPr>
          <w:color w:val="231F20"/>
          <w:spacing w:val="7"/>
        </w:rPr>
        <w:t> </w:t>
      </w:r>
      <w:r>
        <w:rPr>
          <w:color w:val="231F20"/>
        </w:rPr>
        <w:t>before.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ResNet101v2</w:t>
      </w:r>
      <w:r>
        <w:rPr>
          <w:color w:val="231F20"/>
          <w:spacing w:val="9"/>
        </w:rPr>
        <w:t> </w:t>
      </w:r>
      <w:r>
        <w:rPr>
          <w:color w:val="231F20"/>
        </w:rPr>
        <w:t>model</w:t>
      </w:r>
      <w:r>
        <w:rPr>
          <w:color w:val="231F20"/>
          <w:spacing w:val="7"/>
        </w:rPr>
        <w:t> </w:t>
      </w:r>
      <w:r>
        <w:rPr>
          <w:color w:val="231F20"/>
        </w:rPr>
        <w:t>trained</w:t>
      </w:r>
      <w:r>
        <w:rPr>
          <w:color w:val="231F20"/>
          <w:spacing w:val="9"/>
        </w:rPr>
        <w:t> </w:t>
      </w:r>
      <w:r>
        <w:rPr>
          <w:color w:val="231F20"/>
        </w:rPr>
        <w:t>with</w:t>
      </w:r>
      <w:r>
        <w:rPr>
          <w:color w:val="231F20"/>
          <w:spacing w:val="7"/>
        </w:rPr>
        <w:t> </w:t>
      </w:r>
      <w:r>
        <w:rPr>
          <w:color w:val="231F20"/>
          <w:spacing w:val="-5"/>
        </w:rPr>
        <w:t>an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before="1"/>
        <w:rPr>
          <w:sz w:val="4"/>
        </w:rPr>
      </w:pPr>
    </w:p>
    <w:p>
      <w:pPr>
        <w:pStyle w:val="BodyText"/>
        <w:ind w:left="173"/>
        <w:rPr>
          <w:sz w:val="20"/>
        </w:rPr>
      </w:pPr>
      <w:r>
        <w:rPr>
          <w:sz w:val="20"/>
        </w:rPr>
        <w:drawing>
          <wp:inline distT="0" distB="0" distL="0" distR="0">
            <wp:extent cx="3096760" cy="2081783"/>
            <wp:effectExtent l="0" t="0" r="0" b="0"/>
            <wp:docPr id="44" name="Image 44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 descr="Image of Fig. 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760" cy="208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line="302" w:lineRule="auto" w:before="0"/>
        <w:ind w:left="103" w:right="0" w:firstLine="0"/>
        <w:jc w:val="left"/>
        <w:rPr>
          <w:sz w:val="12"/>
        </w:rPr>
      </w:pPr>
      <w:bookmarkStart w:name="_bookmark15" w:id="34"/>
      <w:bookmarkEnd w:id="34"/>
      <w:r>
        <w:rPr/>
      </w:r>
      <w:r>
        <w:rPr>
          <w:color w:val="231F20"/>
          <w:spacing w:val="-2"/>
          <w:w w:val="110"/>
          <w:sz w:val="12"/>
        </w:rPr>
        <w:t>Fig. 9. Sample data of the Genus Trichodorus specimen resulting from image augmenta-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tion.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5"/>
        <w:rPr>
          <w:sz w:val="12"/>
        </w:rPr>
      </w:pPr>
    </w:p>
    <w:p>
      <w:pPr>
        <w:pStyle w:val="BodyText"/>
        <w:spacing w:line="276" w:lineRule="auto"/>
        <w:ind w:left="103" w:right="38"/>
        <w:jc w:val="both"/>
      </w:pPr>
      <w:r>
        <w:rPr>
          <w:color w:val="231F20"/>
        </w:rPr>
        <w:t>augmentation dataset resulted in varying performance changes. The</w:t>
      </w:r>
      <w:r>
        <w:rPr>
          <w:color w:val="231F20"/>
          <w:spacing w:val="40"/>
        </w:rPr>
        <w:t> </w:t>
      </w:r>
      <w:r>
        <w:rPr>
          <w:color w:val="231F20"/>
        </w:rPr>
        <w:t>highest accuracy of 93.81% is obtained when trained without any aug-</w:t>
      </w:r>
      <w:r>
        <w:rPr>
          <w:color w:val="231F20"/>
          <w:spacing w:val="40"/>
        </w:rPr>
        <w:t> </w:t>
      </w:r>
      <w:r>
        <w:rPr>
          <w:color w:val="231F20"/>
        </w:rPr>
        <w:t>mentation,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SGD</w:t>
      </w:r>
      <w:r>
        <w:rPr>
          <w:color w:val="231F20"/>
          <w:spacing w:val="-8"/>
        </w:rPr>
        <w:t> </w:t>
      </w:r>
      <w:r>
        <w:rPr>
          <w:color w:val="231F20"/>
        </w:rPr>
        <w:t>optimizer,</w:t>
      </w:r>
      <w:r>
        <w:rPr>
          <w:color w:val="231F20"/>
          <w:spacing w:val="-10"/>
        </w:rPr>
        <w:t> </w:t>
      </w:r>
      <w:r>
        <w:rPr>
          <w:color w:val="231F20"/>
        </w:rPr>
        <w:t>whereas</w:t>
      </w:r>
      <w:r>
        <w:rPr>
          <w:color w:val="231F20"/>
          <w:spacing w:val="-9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RMSprop</w:t>
      </w:r>
      <w:r>
        <w:rPr>
          <w:color w:val="231F20"/>
          <w:spacing w:val="-7"/>
        </w:rPr>
        <w:t> </w:t>
      </w:r>
      <w:r>
        <w:rPr>
          <w:color w:val="231F20"/>
        </w:rPr>
        <w:t>optimizer</w:t>
      </w:r>
      <w:r>
        <w:rPr>
          <w:color w:val="231F20"/>
          <w:spacing w:val="-8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sulted in the lowest accuracy out of all model combinations, with an</w:t>
      </w:r>
      <w:r>
        <w:rPr>
          <w:color w:val="231F20"/>
          <w:spacing w:val="40"/>
        </w:rPr>
        <w:t> </w:t>
      </w:r>
      <w:r>
        <w:rPr>
          <w:color w:val="231F20"/>
        </w:rPr>
        <w:t>accuracy of 18.56%.</w:t>
      </w:r>
    </w:p>
    <w:p>
      <w:pPr>
        <w:pStyle w:val="BodyText"/>
        <w:spacing w:line="276" w:lineRule="auto" w:before="1"/>
        <w:ind w:left="103" w:right="38" w:firstLine="238"/>
        <w:jc w:val="both"/>
      </w:pPr>
      <w:hyperlink w:history="true" w:anchor="_bookmark17">
        <w:r>
          <w:rPr>
            <w:color w:val="2E3092"/>
          </w:rPr>
          <w:t>Fig. 10</w:t>
        </w:r>
      </w:hyperlink>
      <w:r>
        <w:rPr>
          <w:color w:val="231F20"/>
        </w:rPr>
        <w:t>a shows the impact of augmentation on ResNet101V2 %Test</w:t>
      </w:r>
      <w:r>
        <w:rPr>
          <w:color w:val="231F20"/>
          <w:spacing w:val="40"/>
        </w:rPr>
        <w:t> </w:t>
      </w:r>
      <w:r>
        <w:rPr>
          <w:color w:val="231F20"/>
        </w:rPr>
        <w:t>Accuracy compared to the normal dataset. Using Adam Optimizer,</w:t>
      </w:r>
      <w:r>
        <w:rPr>
          <w:color w:val="231F20"/>
          <w:spacing w:val="40"/>
        </w:rPr>
        <w:t> </w:t>
      </w:r>
      <w:r>
        <w:rPr>
          <w:color w:val="231F20"/>
        </w:rPr>
        <w:t>Gaussian</w:t>
      </w:r>
      <w:r>
        <w:rPr>
          <w:color w:val="231F20"/>
          <w:spacing w:val="-10"/>
        </w:rPr>
        <w:t> </w:t>
      </w:r>
      <w:r>
        <w:rPr>
          <w:color w:val="231F20"/>
        </w:rPr>
        <w:t>Blur</w:t>
      </w:r>
      <w:r>
        <w:rPr>
          <w:color w:val="231F20"/>
          <w:spacing w:val="-10"/>
        </w:rPr>
        <w:t> </w:t>
      </w:r>
      <w:r>
        <w:rPr>
          <w:color w:val="231F20"/>
        </w:rPr>
        <w:t>Augmentation</w:t>
      </w:r>
      <w:r>
        <w:rPr>
          <w:color w:val="231F20"/>
          <w:spacing w:val="-9"/>
        </w:rPr>
        <w:t> </w:t>
      </w:r>
      <w:r>
        <w:rPr>
          <w:color w:val="231F20"/>
        </w:rPr>
        <w:t>tends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improve</w:t>
      </w:r>
      <w:r>
        <w:rPr>
          <w:color w:val="231F20"/>
          <w:spacing w:val="-9"/>
        </w:rPr>
        <w:t> </w:t>
      </w:r>
      <w:r>
        <w:rPr>
          <w:color w:val="231F20"/>
        </w:rPr>
        <w:t>accuracy.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augmenta-</w:t>
      </w:r>
      <w:r>
        <w:rPr>
          <w:color w:val="231F20"/>
          <w:spacing w:val="40"/>
        </w:rPr>
        <w:t> </w:t>
      </w:r>
      <w:r>
        <w:rPr>
          <w:color w:val="231F20"/>
        </w:rPr>
        <w:t>tion method implemented using SGD Optimizer leads to decreasing</w:t>
      </w:r>
      <w:r>
        <w:rPr>
          <w:color w:val="231F20"/>
          <w:spacing w:val="40"/>
        </w:rPr>
        <w:t> </w:t>
      </w:r>
      <w:r>
        <w:rPr>
          <w:color w:val="231F20"/>
        </w:rPr>
        <w:t>13.4%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43.4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%test</w:t>
      </w:r>
      <w:r>
        <w:rPr>
          <w:color w:val="231F20"/>
          <w:spacing w:val="-7"/>
        </w:rPr>
        <w:t> </w:t>
      </w:r>
      <w:r>
        <w:rPr>
          <w:color w:val="231F20"/>
        </w:rPr>
        <w:t>accuracy,</w:t>
      </w:r>
      <w:r>
        <w:rPr>
          <w:color w:val="231F20"/>
          <w:spacing w:val="-5"/>
        </w:rPr>
        <w:t> </w:t>
      </w:r>
      <w:r>
        <w:rPr>
          <w:color w:val="231F20"/>
        </w:rPr>
        <w:t>while</w:t>
      </w:r>
      <w:r>
        <w:rPr>
          <w:color w:val="231F20"/>
          <w:spacing w:val="-6"/>
        </w:rPr>
        <w:t> </w:t>
      </w:r>
      <w:r>
        <w:rPr>
          <w:color w:val="231F20"/>
        </w:rPr>
        <w:t>applying</w:t>
      </w:r>
      <w:r>
        <w:rPr>
          <w:color w:val="231F20"/>
          <w:spacing w:val="-7"/>
        </w:rPr>
        <w:t> </w:t>
      </w:r>
      <w:r>
        <w:rPr>
          <w:color w:val="231F20"/>
        </w:rPr>
        <w:t>RMSProp</w:t>
      </w:r>
      <w:r>
        <w:rPr>
          <w:color w:val="231F20"/>
          <w:spacing w:val="-7"/>
        </w:rPr>
        <w:t> </w:t>
      </w:r>
      <w:r>
        <w:rPr>
          <w:color w:val="231F20"/>
        </w:rPr>
        <w:t>Optimizer</w:t>
      </w:r>
      <w:r>
        <w:rPr>
          <w:color w:val="231F20"/>
          <w:spacing w:val="-5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creases the %test accuracy from 3.09% to 14.43%.</w:t>
      </w:r>
    </w:p>
    <w:p>
      <w:pPr>
        <w:pStyle w:val="BodyText"/>
        <w:spacing w:line="276" w:lineRule="auto"/>
        <w:ind w:left="103" w:right="38" w:firstLine="238"/>
        <w:jc w:val="right"/>
      </w:pPr>
      <w:r>
        <w:rPr>
          <w:color w:val="231F20"/>
          <w:spacing w:val="-2"/>
        </w:rPr>
        <w:t>The CoAtNet-0 model trained with an augmentation dataset resulted</w:t>
      </w:r>
      <w:r>
        <w:rPr>
          <w:color w:val="231F20"/>
          <w:spacing w:val="40"/>
        </w:rPr>
        <w:t> </w:t>
      </w:r>
      <w:r>
        <w:rPr>
          <w:color w:val="231F20"/>
        </w:rPr>
        <w:t>in small performance increases and varying performance decreases, as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seen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5"/>
        </w:rPr>
        <w:t> </w:t>
      </w:r>
      <w:hyperlink w:history="true" w:anchor="_bookmark18">
        <w:r>
          <w:rPr>
            <w:color w:val="2E3092"/>
            <w:spacing w:val="-2"/>
          </w:rPr>
          <w:t>Table</w:t>
        </w:r>
        <w:r>
          <w:rPr>
            <w:color w:val="2E3092"/>
            <w:spacing w:val="-15"/>
          </w:rPr>
          <w:t> </w:t>
        </w:r>
        <w:r>
          <w:rPr>
            <w:color w:val="2E3092"/>
            <w:spacing w:val="-2"/>
          </w:rPr>
          <w:t>3</w:t>
        </w:r>
      </w:hyperlink>
      <w:r>
        <w:rPr>
          <w:color w:val="231F20"/>
          <w:spacing w:val="-2"/>
        </w:rPr>
        <w:t>.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highest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accuracy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96.91%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achieved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normal</w:t>
      </w:r>
      <w:r>
        <w:rPr>
          <w:color w:val="231F20"/>
          <w:spacing w:val="40"/>
        </w:rPr>
        <w:t> </w:t>
      </w:r>
      <w:r>
        <w:rPr>
          <w:color w:val="231F20"/>
        </w:rPr>
        <w:t>dataset</w:t>
      </w:r>
      <w:r>
        <w:rPr>
          <w:color w:val="231F20"/>
          <w:spacing w:val="-7"/>
        </w:rPr>
        <w:t> </w:t>
      </w:r>
      <w:r>
        <w:rPr>
          <w:color w:val="231F20"/>
        </w:rPr>
        <w:t>using</w:t>
      </w:r>
      <w:r>
        <w:rPr>
          <w:color w:val="231F20"/>
          <w:spacing w:val="-7"/>
        </w:rPr>
        <w:t> </w:t>
      </w:r>
      <w:r>
        <w:rPr>
          <w:color w:val="231F20"/>
        </w:rPr>
        <w:t>SGD</w:t>
      </w:r>
      <w:r>
        <w:rPr>
          <w:color w:val="231F20"/>
          <w:spacing w:val="-7"/>
        </w:rPr>
        <w:t> </w:t>
      </w:r>
      <w:r>
        <w:rPr>
          <w:color w:val="231F20"/>
        </w:rPr>
        <w:t>optimizer,</w:t>
      </w:r>
      <w:r>
        <w:rPr>
          <w:color w:val="231F20"/>
          <w:spacing w:val="-7"/>
        </w:rPr>
        <w:t> </w:t>
      </w:r>
      <w:r>
        <w:rPr>
          <w:color w:val="231F20"/>
        </w:rPr>
        <w:t>while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lowest</w:t>
      </w:r>
      <w:r>
        <w:rPr>
          <w:color w:val="231F20"/>
          <w:spacing w:val="-7"/>
        </w:rPr>
        <w:t> </w:t>
      </w:r>
      <w:r>
        <w:rPr>
          <w:color w:val="231F20"/>
        </w:rPr>
        <w:t>accuracy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70.10%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ob-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tained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contrast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augmentation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dataset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RMSprop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optimizer.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impact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augmentation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CoAtNet-0</w:t>
      </w:r>
      <w:r>
        <w:rPr>
          <w:color w:val="231F20"/>
          <w:spacing w:val="-2"/>
        </w:rPr>
        <w:t> </w:t>
      </w:r>
      <w:r>
        <w:rPr>
          <w:color w:val="231F20"/>
        </w:rPr>
        <w:t>%Test</w:t>
      </w:r>
      <w:r>
        <w:rPr>
          <w:color w:val="231F20"/>
          <w:spacing w:val="-2"/>
        </w:rPr>
        <w:t> </w:t>
      </w:r>
      <w:r>
        <w:rPr>
          <w:color w:val="231F20"/>
        </w:rPr>
        <w:t>Accuracy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given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hyperlink w:history="true" w:anchor="_bookmark17">
        <w:r>
          <w:rPr>
            <w:color w:val="2E3092"/>
          </w:rPr>
          <w:t>Fig.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10</w:t>
        </w:r>
      </w:hyperlink>
      <w:r>
        <w:rPr>
          <w:color w:val="231F20"/>
        </w:rPr>
        <w:t>b.</w:t>
      </w:r>
      <w:r>
        <w:rPr>
          <w:color w:val="231F20"/>
          <w:spacing w:val="-7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Adam</w:t>
      </w:r>
      <w:r>
        <w:rPr>
          <w:color w:val="231F20"/>
          <w:spacing w:val="-7"/>
        </w:rPr>
        <w:t> </w:t>
      </w:r>
      <w:r>
        <w:rPr>
          <w:color w:val="231F20"/>
        </w:rPr>
        <w:t>Optimizer,</w:t>
      </w:r>
      <w:r>
        <w:rPr>
          <w:color w:val="231F20"/>
          <w:spacing w:val="-5"/>
        </w:rPr>
        <w:t> </w:t>
      </w:r>
      <w:r>
        <w:rPr>
          <w:color w:val="231F20"/>
        </w:rPr>
        <w:t>Flip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Gaussian</w:t>
      </w:r>
      <w:r>
        <w:rPr>
          <w:color w:val="231F20"/>
          <w:spacing w:val="-8"/>
        </w:rPr>
        <w:t> </w:t>
      </w:r>
      <w:r>
        <w:rPr>
          <w:color w:val="231F20"/>
        </w:rPr>
        <w:t>Noise</w:t>
      </w:r>
      <w:r>
        <w:rPr>
          <w:color w:val="231F20"/>
          <w:spacing w:val="-6"/>
        </w:rPr>
        <w:t> </w:t>
      </w:r>
      <w:r>
        <w:rPr>
          <w:color w:val="231F20"/>
        </w:rPr>
        <w:t>decreases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accuracy while</w:t>
      </w:r>
      <w:r>
        <w:rPr>
          <w:color w:val="231F20"/>
          <w:spacing w:val="31"/>
        </w:rPr>
        <w:t> </w:t>
      </w:r>
      <w:r>
        <w:rPr>
          <w:color w:val="231F20"/>
        </w:rPr>
        <w:t>another</w:t>
      </w:r>
      <w:r>
        <w:rPr>
          <w:color w:val="231F20"/>
          <w:spacing w:val="30"/>
        </w:rPr>
        <w:t> </w:t>
      </w:r>
      <w:r>
        <w:rPr>
          <w:color w:val="231F20"/>
        </w:rPr>
        <w:t>augmentation</w:t>
      </w:r>
      <w:r>
        <w:rPr>
          <w:color w:val="231F20"/>
          <w:spacing w:val="30"/>
        </w:rPr>
        <w:t> </w:t>
      </w:r>
      <w:r>
        <w:rPr>
          <w:color w:val="231F20"/>
        </w:rPr>
        <w:t>tends</w:t>
      </w:r>
      <w:r>
        <w:rPr>
          <w:color w:val="231F20"/>
          <w:spacing w:val="31"/>
        </w:rPr>
        <w:t> </w:t>
      </w:r>
      <w:r>
        <w:rPr>
          <w:color w:val="231F20"/>
        </w:rPr>
        <w:t>to improve accuracy</w:t>
      </w:r>
      <w:r>
        <w:rPr>
          <w:color w:val="231F20"/>
          <w:spacing w:val="3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1% to 5.12%. The augmentation method implemented using SGD Opti-</w:t>
      </w:r>
      <w:r>
        <w:rPr>
          <w:color w:val="231F20"/>
          <w:spacing w:val="40"/>
        </w:rPr>
        <w:t> </w:t>
      </w:r>
      <w:bookmarkStart w:name="3.2. Augmentation method impact on model" w:id="35"/>
      <w:bookmarkEnd w:id="35"/>
      <w:r>
        <w:rPr>
          <w:color w:val="231F20"/>
          <w:spacing w:val="-2"/>
        </w:rPr>
        <w:t>m</w:t>
      </w:r>
      <w:r>
        <w:rPr>
          <w:color w:val="231F20"/>
          <w:spacing w:val="-2"/>
        </w:rPr>
        <w:t>izer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leads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decreasing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5.15%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13.4%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%test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accuracy.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RMSProp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Op-</w:t>
      </w:r>
      <w:r>
        <w:rPr>
          <w:color w:val="231F20"/>
          <w:spacing w:val="40"/>
        </w:rPr>
        <w:t> </w:t>
      </w:r>
      <w:r>
        <w:rPr>
          <w:color w:val="231F20"/>
        </w:rPr>
        <w:t>timizer applied with Brightness and Gaussian Blur increased the %test</w:t>
      </w:r>
      <w:r>
        <w:rPr>
          <w:color w:val="231F20"/>
          <w:spacing w:val="40"/>
        </w:rPr>
        <w:t> </w:t>
      </w:r>
      <w:bookmarkStart w:name="3.2.1. Flip augmentation" w:id="36"/>
      <w:bookmarkEnd w:id="36"/>
      <w:r>
        <w:rPr>
          <w:color w:val="231F20"/>
        </w:rPr>
        <w:t>a</w:t>
      </w:r>
      <w:r>
        <w:rPr>
          <w:color w:val="231F20"/>
        </w:rPr>
        <w:t>ccuracy</w:t>
      </w:r>
      <w:r>
        <w:rPr>
          <w:color w:val="231F20"/>
          <w:spacing w:val="4"/>
        </w:rPr>
        <w:t> </w:t>
      </w:r>
      <w:r>
        <w:rPr>
          <w:color w:val="231F20"/>
        </w:rPr>
        <w:t>by</w:t>
      </w:r>
      <w:r>
        <w:rPr>
          <w:color w:val="231F20"/>
          <w:spacing w:val="4"/>
        </w:rPr>
        <w:t> </w:t>
      </w:r>
      <w:r>
        <w:rPr>
          <w:color w:val="231F20"/>
        </w:rPr>
        <w:t>5.15%</w:t>
      </w:r>
      <w:r>
        <w:rPr>
          <w:color w:val="231F20"/>
          <w:spacing w:val="5"/>
        </w:rPr>
        <w:t> </w:t>
      </w:r>
      <w:r>
        <w:rPr>
          <w:color w:val="231F20"/>
        </w:rPr>
        <w:t>and</w:t>
      </w:r>
      <w:r>
        <w:rPr>
          <w:color w:val="231F20"/>
          <w:spacing w:val="2"/>
        </w:rPr>
        <w:t> </w:t>
      </w:r>
      <w:r>
        <w:rPr>
          <w:color w:val="231F20"/>
        </w:rPr>
        <w:t>4.12%,</w:t>
      </w:r>
      <w:r>
        <w:rPr>
          <w:color w:val="231F20"/>
          <w:spacing w:val="6"/>
        </w:rPr>
        <w:t> </w:t>
      </w:r>
      <w:r>
        <w:rPr>
          <w:color w:val="231F20"/>
        </w:rPr>
        <w:t>respectively,</w:t>
      </w:r>
      <w:r>
        <w:rPr>
          <w:color w:val="231F20"/>
          <w:spacing w:val="5"/>
        </w:rPr>
        <w:t> </w:t>
      </w:r>
      <w:r>
        <w:rPr>
          <w:color w:val="231F20"/>
        </w:rPr>
        <w:t>while</w:t>
      </w:r>
      <w:r>
        <w:rPr>
          <w:color w:val="231F20"/>
          <w:spacing w:val="4"/>
        </w:rPr>
        <w:t> </w:t>
      </w:r>
      <w:r>
        <w:rPr>
          <w:color w:val="231F20"/>
        </w:rPr>
        <w:t>other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augmentations</w:t>
      </w:r>
    </w:p>
    <w:p>
      <w:pPr>
        <w:pStyle w:val="BodyText"/>
        <w:spacing w:before="3"/>
        <w:ind w:left="103"/>
        <w:jc w:val="both"/>
      </w:pPr>
      <w:r>
        <w:rPr>
          <w:color w:val="231F20"/>
        </w:rPr>
        <w:t>decreased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%test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accuracy.</w:t>
      </w:r>
    </w:p>
    <w:p>
      <w:pPr>
        <w:pStyle w:val="BodyText"/>
        <w:spacing w:before="131"/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16" w:id="37"/>
      <w:bookmarkEnd w:id="37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line="98" w:lineRule="exact" w:before="28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Results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obtained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ResNetV2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101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Model.</w:t>
      </w:r>
    </w:p>
    <w:p>
      <w:pPr>
        <w:pStyle w:val="BodyText"/>
        <w:spacing w:line="276" w:lineRule="auto" w:before="107"/>
        <w:ind w:left="103" w:right="117" w:firstLine="239"/>
        <w:jc w:val="both"/>
      </w:pPr>
      <w:r>
        <w:rPr/>
        <w:br w:type="column"/>
      </w:r>
      <w:r>
        <w:rPr>
          <w:color w:val="231F20"/>
        </w:rPr>
        <w:t>The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cientNetV2B0</w:t>
      </w:r>
      <w:r>
        <w:rPr>
          <w:color w:val="231F20"/>
          <w:spacing w:val="-1"/>
        </w:rPr>
        <w:t> </w:t>
      </w:r>
      <w:r>
        <w:rPr>
          <w:color w:val="231F20"/>
        </w:rPr>
        <w:t>model trained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augmentation</w:t>
      </w:r>
      <w:r>
        <w:rPr>
          <w:color w:val="231F20"/>
          <w:spacing w:val="-1"/>
        </w:rPr>
        <w:t> </w:t>
      </w:r>
      <w:r>
        <w:rPr>
          <w:color w:val="231F20"/>
        </w:rPr>
        <w:t>mostly</w:t>
      </w:r>
      <w:r>
        <w:rPr>
          <w:color w:val="231F20"/>
          <w:spacing w:val="-2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creased performance, as shown in </w:t>
      </w:r>
      <w:hyperlink w:history="true" w:anchor="_bookmark18">
        <w:r>
          <w:rPr>
            <w:color w:val="2E3092"/>
          </w:rPr>
          <w:t>Table 4</w:t>
        </w:r>
      </w:hyperlink>
      <w:r>
        <w:rPr>
          <w:color w:val="231F20"/>
        </w:rPr>
        <w:t>. The highest accuracy of</w:t>
      </w:r>
      <w:r>
        <w:rPr>
          <w:color w:val="231F20"/>
          <w:spacing w:val="40"/>
        </w:rPr>
        <w:t> </w:t>
      </w:r>
      <w:r>
        <w:rPr>
          <w:color w:val="231F20"/>
        </w:rPr>
        <w:t>97.94%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obtained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brightness</w:t>
      </w:r>
      <w:r>
        <w:rPr>
          <w:color w:val="231F20"/>
          <w:spacing w:val="-4"/>
        </w:rPr>
        <w:t> </w:t>
      </w:r>
      <w:r>
        <w:rPr>
          <w:color w:val="231F20"/>
        </w:rPr>
        <w:t>augmentation</w:t>
      </w:r>
      <w:r>
        <w:rPr>
          <w:color w:val="231F20"/>
          <w:spacing w:val="-4"/>
        </w:rPr>
        <w:t> </w:t>
      </w:r>
      <w:r>
        <w:rPr>
          <w:color w:val="231F20"/>
        </w:rPr>
        <w:t>using</w:t>
      </w:r>
      <w:r>
        <w:rPr>
          <w:color w:val="231F20"/>
          <w:spacing w:val="-6"/>
        </w:rPr>
        <w:t> </w:t>
      </w:r>
      <w:r>
        <w:rPr>
          <w:color w:val="231F20"/>
        </w:rPr>
        <w:t>RMSprop</w:t>
      </w:r>
      <w:r>
        <w:rPr>
          <w:color w:val="231F20"/>
          <w:spacing w:val="-4"/>
        </w:rPr>
        <w:t> </w:t>
      </w:r>
      <w:r>
        <w:rPr>
          <w:color w:val="231F20"/>
        </w:rPr>
        <w:t>opti-</w:t>
      </w:r>
      <w:r>
        <w:rPr>
          <w:color w:val="231F20"/>
          <w:spacing w:val="40"/>
        </w:rPr>
        <w:t> </w:t>
      </w:r>
      <w:r>
        <w:rPr>
          <w:color w:val="231F20"/>
        </w:rPr>
        <w:t>mizer,</w:t>
      </w:r>
      <w:r>
        <w:rPr>
          <w:color w:val="231F20"/>
          <w:spacing w:val="-3"/>
        </w:rPr>
        <w:t> </w:t>
      </w:r>
      <w:r>
        <w:rPr>
          <w:color w:val="231F20"/>
        </w:rPr>
        <w:t>whereas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lowest</w:t>
      </w:r>
      <w:r>
        <w:rPr>
          <w:color w:val="231F20"/>
          <w:spacing w:val="-2"/>
        </w:rPr>
        <w:t> </w:t>
      </w:r>
      <w:r>
        <w:rPr>
          <w:color w:val="231F20"/>
        </w:rPr>
        <w:t>accuracy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65.98%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obtained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trast augmentation using SGD as the optimizer.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impact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augmentation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cientNetV2B0</w:t>
      </w:r>
      <w:r>
        <w:rPr>
          <w:color w:val="231F20"/>
          <w:spacing w:val="-10"/>
        </w:rPr>
        <w:t> </w:t>
      </w:r>
      <w:r>
        <w:rPr>
          <w:color w:val="231F20"/>
        </w:rPr>
        <w:t>%Test</w:t>
      </w:r>
      <w:r>
        <w:rPr>
          <w:color w:val="231F20"/>
          <w:spacing w:val="-7"/>
        </w:rPr>
        <w:t> </w:t>
      </w:r>
      <w:r>
        <w:rPr>
          <w:color w:val="231F20"/>
        </w:rPr>
        <w:t>Accuracy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presented in </w:t>
      </w:r>
      <w:hyperlink w:history="true" w:anchor="_bookmark17">
        <w:r>
          <w:rPr>
            <w:color w:val="2E3092"/>
          </w:rPr>
          <w:t>Fig. 10</w:t>
        </w:r>
      </w:hyperlink>
      <w:r>
        <w:rPr>
          <w:color w:val="231F20"/>
        </w:rPr>
        <w:t>c. The increasing test accuracy by 1.03% occurred</w:t>
      </w:r>
      <w:r>
        <w:rPr>
          <w:color w:val="231F20"/>
          <w:spacing w:val="40"/>
        </w:rPr>
        <w:t> </w:t>
      </w:r>
      <w:r>
        <w:rPr>
          <w:color w:val="231F20"/>
        </w:rPr>
        <w:t>when the model applied RMSProp with brightness augmentation. An-</w:t>
      </w:r>
      <w:r>
        <w:rPr>
          <w:color w:val="231F20"/>
          <w:spacing w:val="40"/>
        </w:rPr>
        <w:t> </w:t>
      </w:r>
      <w:r>
        <w:rPr>
          <w:color w:val="231F20"/>
        </w:rPr>
        <w:t>other method leads to a decrease in the %test accuracy from 4.12% to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30.93%.</w:t>
      </w: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The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cientNetV2M model trained with augmentation mostly de-</w:t>
      </w:r>
      <w:r>
        <w:rPr>
          <w:color w:val="231F20"/>
          <w:spacing w:val="40"/>
        </w:rPr>
        <w:t> </w:t>
      </w:r>
      <w:r>
        <w:rPr>
          <w:color w:val="231F20"/>
        </w:rPr>
        <w:t>creased performance, as seen in </w:t>
      </w:r>
      <w:hyperlink w:history="true" w:anchor="_bookmark19">
        <w:r>
          <w:rPr>
            <w:color w:val="2E3092"/>
          </w:rPr>
          <w:t>Table 5</w:t>
        </w:r>
      </w:hyperlink>
      <w:r>
        <w:rPr>
          <w:color w:val="231F20"/>
        </w:rPr>
        <w:t>. The highest accuracy of</w:t>
      </w:r>
      <w:r>
        <w:rPr>
          <w:color w:val="231F20"/>
          <w:spacing w:val="40"/>
        </w:rPr>
        <w:t> </w:t>
      </w:r>
      <w:r>
        <w:rPr>
          <w:color w:val="231F20"/>
        </w:rPr>
        <w:t>97.94%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obtained</w:t>
      </w:r>
      <w:r>
        <w:rPr>
          <w:color w:val="231F20"/>
          <w:spacing w:val="-9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9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applied</w:t>
      </w:r>
      <w:r>
        <w:rPr>
          <w:color w:val="231F20"/>
          <w:spacing w:val="-10"/>
        </w:rPr>
        <w:t> </w:t>
      </w:r>
      <w:r>
        <w:rPr>
          <w:color w:val="231F20"/>
        </w:rPr>
        <w:t>brightness</w:t>
      </w:r>
      <w:r>
        <w:rPr>
          <w:color w:val="231F20"/>
          <w:spacing w:val="-9"/>
        </w:rPr>
        <w:t> </w:t>
      </w:r>
      <w:r>
        <w:rPr>
          <w:color w:val="231F20"/>
        </w:rPr>
        <w:t>augmenta-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RMSprop</w:t>
      </w:r>
      <w:r>
        <w:rPr>
          <w:color w:val="231F20"/>
          <w:spacing w:val="-9"/>
        </w:rPr>
        <w:t> </w:t>
      </w:r>
      <w:r>
        <w:rPr>
          <w:color w:val="231F20"/>
        </w:rPr>
        <w:t>optimizer.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lowest</w:t>
      </w:r>
      <w:r>
        <w:rPr>
          <w:color w:val="231F20"/>
          <w:spacing w:val="-9"/>
        </w:rPr>
        <w:t> </w:t>
      </w:r>
      <w:r>
        <w:rPr>
          <w:color w:val="231F20"/>
        </w:rPr>
        <w:t>accuracy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76.29%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obtained</w:t>
      </w:r>
      <w:r>
        <w:rPr>
          <w:color w:val="231F20"/>
          <w:spacing w:val="40"/>
        </w:rPr>
        <w:t> </w:t>
      </w:r>
      <w:r>
        <w:rPr>
          <w:color w:val="231F20"/>
        </w:rPr>
        <w:t>with the noise augmentation dataset using SGD as the optimizer.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impact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augmentation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cientNetV2M</w:t>
      </w:r>
      <w:r>
        <w:rPr>
          <w:color w:val="231F20"/>
          <w:spacing w:val="-2"/>
        </w:rPr>
        <w:t> </w:t>
      </w:r>
      <w:r>
        <w:rPr>
          <w:color w:val="231F20"/>
        </w:rPr>
        <w:t>%Test</w:t>
      </w:r>
      <w:r>
        <w:rPr>
          <w:color w:val="231F20"/>
          <w:spacing w:val="-2"/>
        </w:rPr>
        <w:t> </w:t>
      </w:r>
      <w:r>
        <w:rPr>
          <w:color w:val="231F20"/>
        </w:rPr>
        <w:t>Accuracy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presented</w:t>
      </w:r>
      <w:r>
        <w:rPr>
          <w:color w:val="231F20"/>
          <w:spacing w:val="36"/>
        </w:rPr>
        <w:t> </w:t>
      </w:r>
      <w:r>
        <w:rPr>
          <w:color w:val="231F20"/>
        </w:rPr>
        <w:t>in</w:t>
      </w:r>
      <w:r>
        <w:rPr>
          <w:color w:val="231F20"/>
          <w:spacing w:val="36"/>
        </w:rPr>
        <w:t> </w:t>
      </w:r>
      <w:hyperlink w:history="true" w:anchor="_bookmark17">
        <w:r>
          <w:rPr>
            <w:color w:val="2E3092"/>
          </w:rPr>
          <w:t>Fig.</w:t>
        </w:r>
        <w:r>
          <w:rPr>
            <w:color w:val="2E3092"/>
            <w:spacing w:val="38"/>
          </w:rPr>
          <w:t> </w:t>
        </w:r>
        <w:r>
          <w:rPr>
            <w:color w:val="2E3092"/>
          </w:rPr>
          <w:t>10</w:t>
        </w:r>
      </w:hyperlink>
      <w:r>
        <w:rPr>
          <w:color w:val="231F20"/>
        </w:rPr>
        <w:t>d.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result</w:t>
      </w:r>
      <w:r>
        <w:rPr>
          <w:color w:val="231F20"/>
          <w:spacing w:val="38"/>
        </w:rPr>
        <w:t> </w:t>
      </w:r>
      <w:r>
        <w:rPr>
          <w:color w:val="231F20"/>
        </w:rPr>
        <w:t>is</w:t>
      </w:r>
      <w:r>
        <w:rPr>
          <w:color w:val="231F20"/>
          <w:spacing w:val="37"/>
        </w:rPr>
        <w:t> </w:t>
      </w:r>
      <w:r>
        <w:rPr>
          <w:color w:val="231F20"/>
        </w:rPr>
        <w:t>similar</w:t>
      </w:r>
      <w:r>
        <w:rPr>
          <w:color w:val="231F20"/>
          <w:spacing w:val="37"/>
        </w:rPr>
        <w:t> </w:t>
      </w:r>
      <w:r>
        <w:rPr>
          <w:color w:val="231F20"/>
        </w:rPr>
        <w:t>to</w:t>
      </w:r>
      <w:r>
        <w:rPr>
          <w:color w:val="231F20"/>
          <w:spacing w:val="37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cientNetV2B0</w:t>
      </w:r>
      <w:r>
        <w:rPr>
          <w:color w:val="231F20"/>
          <w:spacing w:val="37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hyperlink w:history="true" w:anchor="_bookmark17">
        <w:r>
          <w:rPr>
            <w:color w:val="2E3092"/>
          </w:rPr>
          <w:t>Fig. 10</w:t>
        </w:r>
      </w:hyperlink>
      <w:r>
        <w:rPr>
          <w:color w:val="231F20"/>
        </w:rPr>
        <w:t>c but with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lower range.</w:t>
      </w:r>
      <w:r>
        <w:rPr>
          <w:color w:val="231F20"/>
          <w:spacing w:val="-2"/>
        </w:rPr>
        <w:t> </w:t>
      </w:r>
      <w:r>
        <w:rPr>
          <w:color w:val="231F20"/>
        </w:rPr>
        <w:t>The increasing</w:t>
      </w:r>
      <w:r>
        <w:rPr>
          <w:color w:val="231F20"/>
          <w:spacing w:val="-2"/>
        </w:rPr>
        <w:t> </w:t>
      </w:r>
      <w:r>
        <w:rPr>
          <w:color w:val="231F20"/>
        </w:rPr>
        <w:t>%test</w:t>
      </w:r>
      <w:r>
        <w:rPr>
          <w:color w:val="231F20"/>
          <w:spacing w:val="-2"/>
        </w:rPr>
        <w:t> </w:t>
      </w:r>
      <w:r>
        <w:rPr>
          <w:color w:val="231F20"/>
        </w:rPr>
        <w:t>accuracy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6.19%</w:t>
      </w:r>
      <w:r>
        <w:rPr>
          <w:color w:val="231F20"/>
          <w:spacing w:val="40"/>
        </w:rPr>
        <w:t> </w:t>
      </w:r>
      <w:r>
        <w:rPr>
          <w:color w:val="231F20"/>
        </w:rPr>
        <w:t>occurred</w:t>
      </w:r>
      <w:r>
        <w:rPr>
          <w:color w:val="231F20"/>
          <w:spacing w:val="-2"/>
        </w:rPr>
        <w:t> </w:t>
      </w:r>
      <w:r>
        <w:rPr>
          <w:color w:val="231F20"/>
        </w:rPr>
        <w:t>when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model</w:t>
      </w:r>
      <w:r>
        <w:rPr>
          <w:color w:val="231F20"/>
          <w:spacing w:val="-3"/>
        </w:rPr>
        <w:t> </w:t>
      </w:r>
      <w:r>
        <w:rPr>
          <w:color w:val="231F20"/>
        </w:rPr>
        <w:t>applied</w:t>
      </w:r>
      <w:r>
        <w:rPr>
          <w:color w:val="231F20"/>
          <w:spacing w:val="-3"/>
        </w:rPr>
        <w:t> </w:t>
      </w:r>
      <w:r>
        <w:rPr>
          <w:color w:val="231F20"/>
        </w:rPr>
        <w:t>RMSProp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brightness</w:t>
      </w:r>
      <w:r>
        <w:rPr>
          <w:color w:val="231F20"/>
          <w:spacing w:val="-6"/>
        </w:rPr>
        <w:t> </w:t>
      </w:r>
      <w:r>
        <w:rPr>
          <w:color w:val="231F20"/>
        </w:rPr>
        <w:t>augmenta-</w:t>
      </w:r>
      <w:r>
        <w:rPr>
          <w:color w:val="231F20"/>
          <w:spacing w:val="40"/>
        </w:rPr>
        <w:t> </w:t>
      </w:r>
      <w:r>
        <w:rPr>
          <w:color w:val="231F20"/>
        </w:rPr>
        <w:t>tion. Another method tends to give lower results in the %test accuracy,</w:t>
      </w:r>
      <w:r>
        <w:rPr>
          <w:color w:val="231F20"/>
          <w:spacing w:val="40"/>
        </w:rPr>
        <w:t> </w:t>
      </w:r>
      <w:r>
        <w:rPr>
          <w:color w:val="231F20"/>
        </w:rPr>
        <w:t>ranging from 1.03% to 21.65%.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Applying</w:t>
      </w:r>
      <w:r>
        <w:rPr>
          <w:color w:val="231F20"/>
          <w:spacing w:val="-6"/>
        </w:rPr>
        <w:t> </w:t>
      </w:r>
      <w:r>
        <w:rPr>
          <w:color w:val="231F20"/>
        </w:rPr>
        <w:t>augmentation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dataset</w:t>
      </w:r>
      <w:r>
        <w:rPr>
          <w:color w:val="231F20"/>
          <w:spacing w:val="-6"/>
        </w:rPr>
        <w:t> </w:t>
      </w:r>
      <w:r>
        <w:rPr>
          <w:color w:val="231F20"/>
        </w:rPr>
        <w:t>resulted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more</w:t>
      </w:r>
      <w:r>
        <w:rPr>
          <w:color w:val="231F20"/>
          <w:spacing w:val="-4"/>
        </w:rPr>
        <w:t> </w:t>
      </w:r>
      <w:r>
        <w:rPr>
          <w:color w:val="231F20"/>
        </w:rPr>
        <w:t>varied</w:t>
      </w:r>
      <w:r>
        <w:rPr>
          <w:color w:val="231F20"/>
          <w:spacing w:val="-3"/>
        </w:rPr>
        <w:t> </w:t>
      </w:r>
      <w:r>
        <w:rPr>
          <w:color w:val="231F20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formances change. Notable performance improvements are on the</w:t>
      </w:r>
      <w:r>
        <w:rPr>
          <w:color w:val="231F20"/>
          <w:spacing w:val="40"/>
        </w:rPr>
        <w:t> </w:t>
      </w:r>
      <w:r>
        <w:rPr>
          <w:color w:val="231F20"/>
        </w:rPr>
        <w:t>ResNet101v2 and CoAtNet-0 model with RMSprop optimizer and</w:t>
      </w:r>
      <w:r>
        <w:rPr>
          <w:color w:val="231F20"/>
          <w:spacing w:val="40"/>
        </w:rPr>
        <w:t> </w:t>
      </w:r>
      <w:r>
        <w:rPr>
          <w:color w:val="231F20"/>
        </w:rPr>
        <w:t>CoAtNet-0 with Adam optimizer. Nevertheless, it should be noted that</w:t>
      </w:r>
      <w:r>
        <w:rPr>
          <w:color w:val="231F20"/>
          <w:spacing w:val="40"/>
        </w:rPr>
        <w:t> </w:t>
      </w:r>
      <w:r>
        <w:rPr>
          <w:color w:val="231F20"/>
        </w:rPr>
        <w:t>ResNet101v2 with RMSprop has terrible base performance compared</w:t>
      </w:r>
      <w:r>
        <w:rPr>
          <w:color w:val="231F20"/>
          <w:spacing w:val="40"/>
        </w:rPr>
        <w:t> </w:t>
      </w:r>
      <w:r>
        <w:rPr>
          <w:color w:val="231F20"/>
        </w:rPr>
        <w:t>to other optimizers (18.56% with RMSprop, compared to 88.66%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Adam and 93.81% with SGD).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The best test accuracy is achieved by the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cientNetV2B0 and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Ef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cientNetV2M model with RMSprop optimizer, trained on the dataset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brightness</w:t>
      </w:r>
      <w:r>
        <w:rPr>
          <w:color w:val="231F20"/>
          <w:spacing w:val="-10"/>
        </w:rPr>
        <w:t> </w:t>
      </w:r>
      <w:r>
        <w:rPr>
          <w:color w:val="231F20"/>
        </w:rPr>
        <w:t>augmentation.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combination</w:t>
      </w:r>
      <w:r>
        <w:rPr>
          <w:color w:val="231F20"/>
          <w:spacing w:val="-10"/>
        </w:rPr>
        <w:t> </w:t>
      </w:r>
      <w:r>
        <w:rPr>
          <w:color w:val="231F20"/>
        </w:rPr>
        <w:t>achieved</w:t>
      </w:r>
      <w:r>
        <w:rPr>
          <w:color w:val="231F20"/>
          <w:spacing w:val="-9"/>
        </w:rPr>
        <w:t> </w:t>
      </w:r>
      <w:r>
        <w:rPr>
          <w:color w:val="231F20"/>
        </w:rPr>
        <w:t>97.94%</w:t>
      </w:r>
      <w:r>
        <w:rPr>
          <w:color w:val="231F20"/>
          <w:spacing w:val="-10"/>
        </w:rPr>
        <w:t> </w:t>
      </w:r>
      <w:r>
        <w:rPr>
          <w:color w:val="231F20"/>
        </w:rPr>
        <w:t>accu-</w:t>
      </w:r>
      <w:r>
        <w:rPr>
          <w:color w:val="231F20"/>
          <w:spacing w:val="40"/>
        </w:rPr>
        <w:t> </w:t>
      </w:r>
      <w:r>
        <w:rPr>
          <w:color w:val="231F20"/>
        </w:rPr>
        <w:t>racy. The CoAtNet family scored on average lower test accuracy differ-</w:t>
      </w:r>
      <w:r>
        <w:rPr>
          <w:color w:val="231F20"/>
          <w:spacing w:val="40"/>
        </w:rPr>
        <w:t> </w:t>
      </w:r>
      <w:r>
        <w:rPr>
          <w:color w:val="231F20"/>
        </w:rPr>
        <w:t>ence than other models, indicating higher generalization capability</w:t>
      </w:r>
      <w:r>
        <w:rPr>
          <w:color w:val="231F20"/>
          <w:spacing w:val="40"/>
        </w:rPr>
        <w:t> </w:t>
      </w:r>
      <w:r>
        <w:rPr>
          <w:color w:val="231F20"/>
        </w:rPr>
        <w:t>towards augmented data than other family models.</w:t>
      </w: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Based on the</w:t>
      </w:r>
      <w:r>
        <w:rPr>
          <w:color w:val="231F20"/>
          <w:spacing w:val="-3"/>
        </w:rPr>
        <w:t> </w:t>
      </w:r>
      <w:r>
        <w:rPr>
          <w:color w:val="231F20"/>
        </w:rPr>
        <w:t>obtained</w:t>
      </w:r>
      <w:r>
        <w:rPr>
          <w:color w:val="231F20"/>
          <w:spacing w:val="-1"/>
        </w:rPr>
        <w:t> </w:t>
      </w:r>
      <w:r>
        <w:rPr>
          <w:color w:val="231F20"/>
        </w:rPr>
        <w:t>data,</w:t>
      </w:r>
      <w:r>
        <w:rPr>
          <w:color w:val="231F20"/>
          <w:spacing w:val="-3"/>
        </w:rPr>
        <w:t> </w:t>
      </w:r>
      <w:r>
        <w:rPr>
          <w:color w:val="231F20"/>
        </w:rPr>
        <w:t>it</w:t>
      </w:r>
      <w:r>
        <w:rPr>
          <w:color w:val="231F20"/>
          <w:spacing w:val="-1"/>
        </w:rPr>
        <w:t> </w:t>
      </w:r>
      <w:r>
        <w:rPr>
          <w:color w:val="231F20"/>
        </w:rPr>
        <w:t>can be</w:t>
      </w:r>
      <w:r>
        <w:rPr>
          <w:color w:val="231F20"/>
          <w:spacing w:val="-2"/>
        </w:rPr>
        <w:t> </w:t>
      </w:r>
      <w:r>
        <w:rPr>
          <w:color w:val="231F20"/>
        </w:rPr>
        <w:t>observed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there</w:t>
      </w:r>
      <w:r>
        <w:rPr>
          <w:color w:val="231F20"/>
          <w:spacing w:val="-1"/>
        </w:rPr>
        <w:t> </w:t>
      </w:r>
      <w:r>
        <w:rPr>
          <w:color w:val="231F20"/>
        </w:rPr>
        <w:t>is a</w:t>
      </w:r>
      <w:r>
        <w:rPr>
          <w:color w:val="231F20"/>
          <w:spacing w:val="-1"/>
        </w:rPr>
        <w:t> </w:t>
      </w:r>
      <w:r>
        <w:rPr>
          <w:color w:val="231F20"/>
        </w:rPr>
        <w:t>strong</w:t>
      </w:r>
      <w:r>
        <w:rPr>
          <w:color w:val="231F20"/>
          <w:spacing w:val="40"/>
        </w:rPr>
        <w:t> </w:t>
      </w:r>
      <w:r>
        <w:rPr>
          <w:color w:val="231F20"/>
        </w:rPr>
        <w:t>relationship between using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image manipulation technique as</w:t>
      </w:r>
      <w:r>
        <w:rPr>
          <w:color w:val="231F20"/>
          <w:spacing w:val="40"/>
        </w:rPr>
        <w:t> </w:t>
      </w:r>
      <w:r>
        <w:rPr>
          <w:color w:val="231F20"/>
        </w:rPr>
        <w:t>an augmentation method and the combination of the model-optimizer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would</w:t>
      </w:r>
      <w:r>
        <w:rPr>
          <w:color w:val="231F20"/>
          <w:spacing w:val="-9"/>
        </w:rPr>
        <w:t> </w:t>
      </w:r>
      <w:r>
        <w:rPr>
          <w:color w:val="231F20"/>
        </w:rPr>
        <w:t>determine</w:t>
      </w:r>
      <w:r>
        <w:rPr>
          <w:color w:val="231F20"/>
          <w:spacing w:val="-10"/>
        </w:rPr>
        <w:t> </w:t>
      </w:r>
      <w:r>
        <w:rPr>
          <w:color w:val="231F20"/>
        </w:rPr>
        <w:t>its</w:t>
      </w:r>
      <w:r>
        <w:rPr>
          <w:color w:val="231F20"/>
          <w:spacing w:val="-10"/>
        </w:rPr>
        <w:t> </w:t>
      </w:r>
      <w:r>
        <w:rPr>
          <w:color w:val="231F20"/>
        </w:rPr>
        <w:t>performance.</w:t>
      </w:r>
      <w:r>
        <w:rPr>
          <w:color w:val="231F20"/>
          <w:spacing w:val="-8"/>
        </w:rPr>
        <w:t> </w:t>
      </w:r>
      <w:r>
        <w:rPr>
          <w:color w:val="231F20"/>
        </w:rPr>
        <w:t>Choice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augmentation</w:t>
      </w:r>
      <w:r>
        <w:rPr>
          <w:color w:val="231F20"/>
          <w:spacing w:val="-8"/>
        </w:rPr>
        <w:t> </w:t>
      </w:r>
      <w:r>
        <w:rPr>
          <w:color w:val="231F20"/>
        </w:rPr>
        <w:t>method,</w:t>
      </w:r>
      <w:r>
        <w:rPr>
          <w:color w:val="231F20"/>
          <w:spacing w:val="40"/>
        </w:rPr>
        <w:t> </w:t>
      </w:r>
      <w:r>
        <w:rPr>
          <w:color w:val="231F20"/>
        </w:rPr>
        <w:t>optimizers, and parameters are essential in achieving the best result a</w:t>
      </w:r>
      <w:r>
        <w:rPr>
          <w:color w:val="231F20"/>
          <w:spacing w:val="40"/>
        </w:rPr>
        <w:t> </w:t>
      </w:r>
      <w:r>
        <w:rPr>
          <w:color w:val="231F20"/>
        </w:rPr>
        <w:t>model can perform.</w:t>
      </w:r>
    </w:p>
    <w:p>
      <w:pPr>
        <w:pStyle w:val="BodyText"/>
        <w:spacing w:before="13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Augmentation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method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impact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on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6"/>
          <w:sz w:val="16"/>
        </w:rPr>
        <w:t>model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performance</w:t>
      </w:r>
    </w:p>
    <w:p>
      <w:pPr>
        <w:pStyle w:val="BodyText"/>
        <w:spacing w:before="54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1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Flip</w:t>
      </w:r>
      <w:r>
        <w:rPr>
          <w:i/>
          <w:color w:val="231F20"/>
          <w:spacing w:val="-4"/>
          <w:w w:val="90"/>
          <w:sz w:val="16"/>
        </w:rPr>
        <w:t> </w:t>
      </w:r>
      <w:r>
        <w:rPr>
          <w:i/>
          <w:color w:val="231F20"/>
          <w:spacing w:val="-2"/>
          <w:sz w:val="16"/>
        </w:rPr>
        <w:t>augmentation</w:t>
      </w:r>
    </w:p>
    <w:p>
      <w:pPr>
        <w:pStyle w:val="BodyText"/>
        <w:spacing w:line="276" w:lineRule="auto" w:before="15"/>
        <w:ind w:left="103" w:right="119" w:firstLine="239"/>
        <w:jc w:val="both"/>
      </w:pPr>
      <w:r>
        <w:rPr>
          <w:color w:val="231F20"/>
          <w:w w:val="110"/>
        </w:rPr>
        <w:t>From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data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gathered,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11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out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12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models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trained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rFonts w:ascii="Times New Roman"/>
          <w:color w:val="231F20"/>
          <w:w w:val="110"/>
        </w:rPr>
        <w:t>fl</w:t>
      </w:r>
      <w:r>
        <w:rPr>
          <w:color w:val="231F20"/>
          <w:w w:val="110"/>
        </w:rPr>
        <w:t>ip </w:t>
      </w:r>
      <w:r>
        <w:rPr>
          <w:color w:val="231F20"/>
        </w:rPr>
        <w:t>dataset show a decrease in model accuracy. This is presumably due to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relatively</w:t>
      </w:r>
      <w:r>
        <w:rPr>
          <w:color w:val="231F20"/>
          <w:spacing w:val="-5"/>
        </w:rPr>
        <w:t> </w:t>
      </w:r>
      <w:r>
        <w:rPr>
          <w:color w:val="231F20"/>
        </w:rPr>
        <w:t>small</w:t>
      </w:r>
      <w:r>
        <w:rPr>
          <w:color w:val="231F20"/>
          <w:spacing w:val="-5"/>
        </w:rPr>
        <w:t> </w:t>
      </w:r>
      <w:r>
        <w:rPr>
          <w:color w:val="231F20"/>
        </w:rPr>
        <w:t>dataset</w:t>
      </w:r>
      <w:r>
        <w:rPr>
          <w:color w:val="231F20"/>
          <w:spacing w:val="-7"/>
        </w:rPr>
        <w:t> </w:t>
      </w:r>
      <w:r>
        <w:rPr>
          <w:color w:val="231F20"/>
        </w:rPr>
        <w:t>size</w:t>
      </w:r>
      <w:r>
        <w:rPr>
          <w:color w:val="231F20"/>
          <w:spacing w:val="-7"/>
        </w:rPr>
        <w:t> </w:t>
      </w:r>
      <w:r>
        <w:rPr>
          <w:color w:val="231F20"/>
        </w:rPr>
        <w:t>causing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have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similar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orien-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tabs>
          <w:tab w:pos="5020" w:val="left" w:leader="none"/>
          <w:tab w:pos="5358" w:val="left" w:leader="none"/>
        </w:tabs>
        <w:spacing w:before="9"/>
        <w:ind w:right="124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446455</wp:posOffset>
                </wp:positionH>
                <wp:positionV relativeFrom="paragraph">
                  <wp:posOffset>117151</wp:posOffset>
                </wp:positionV>
                <wp:extent cx="3264535" cy="2366645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3264535" cy="2366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763"/>
                              <w:gridCol w:w="1057"/>
                              <w:gridCol w:w="684"/>
                              <w:gridCol w:w="646"/>
                              <w:gridCol w:w="534"/>
                              <w:gridCol w:w="653"/>
                              <w:gridCol w:w="686"/>
                            </w:tblGrid>
                            <w:tr>
                              <w:trPr>
                                <w:trHeight w:val="545" w:hRule="atLeast"/>
                              </w:trPr>
                              <w:tc>
                                <w:tcPr>
                                  <w:tcW w:w="763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Optimizer</w:t>
                                  </w:r>
                                </w:p>
                              </w:tc>
                              <w:tc>
                                <w:tcPr>
                                  <w:tcW w:w="1057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2" w:lineRule="auto" w:before="15"/>
                                    <w:ind w:left="60" w:right="4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Data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augment</w:t>
                                  </w:r>
                                </w:p>
                              </w:tc>
                              <w:tc>
                                <w:tcPr>
                                  <w:tcW w:w="68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2" w:lineRule="auto" w:before="15"/>
                                    <w:ind w:left="1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%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Test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accuracy</w:t>
                                  </w:r>
                                </w:p>
                              </w:tc>
                              <w:tc>
                                <w:tcPr>
                                  <w:tcW w:w="646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2" w:lineRule="auto" w:before="15"/>
                                    <w:ind w:left="59" w:right="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Mean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class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accuracy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5"/>
                                    <w:ind w:left="7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F1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34"/>
                                    <w:ind w:left="7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score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2" w:lineRule="auto" w:before="15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Average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precision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2" w:lineRule="auto" w:before="15"/>
                                    <w:ind w:left="59" w:right="1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Average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recall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763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Adam</w:t>
                                  </w:r>
                                </w:p>
                              </w:tc>
                              <w:tc>
                                <w:tcPr>
                                  <w:tcW w:w="1057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Normal</w:t>
                                  </w:r>
                                </w:p>
                              </w:tc>
                              <w:tc>
                                <w:tcPr>
                                  <w:tcW w:w="684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8" w:right="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88.66%</w:t>
                                  </w:r>
                                </w:p>
                              </w:tc>
                              <w:tc>
                                <w:tcPr>
                                  <w:tcW w:w="646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0.7662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right="5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0.882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0.8955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0.8866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6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7" w:type="dxa"/>
                                </w:tcPr>
                                <w:p>
                                  <w:pPr>
                                    <w:pStyle w:val="TableParagraph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Flip</w:t>
                                  </w:r>
                                </w:p>
                              </w:tc>
                              <w:tc>
                                <w:tcPr>
                                  <w:tcW w:w="684" w:type="dxa"/>
                                </w:tcPr>
                                <w:p>
                                  <w:pPr>
                                    <w:pStyle w:val="TableParagraph"/>
                                    <w:ind w:left="8" w:right="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77.32%</w:t>
                                  </w:r>
                                </w:p>
                              </w:tc>
                              <w:tc>
                                <w:tcPr>
                                  <w:tcW w:w="646" w:type="dxa"/>
                                </w:tcPr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0.7715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>
                                  <w:pPr>
                                    <w:pStyle w:val="TableParagraph"/>
                                    <w:ind w:left="1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0.7743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0.8048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0.7732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6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7" w:type="dxa"/>
                                </w:tcPr>
                                <w:p>
                                  <w:pPr>
                                    <w:pStyle w:val="TableParagraph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Brightness</w:t>
                                  </w:r>
                                </w:p>
                              </w:tc>
                              <w:tc>
                                <w:tcPr>
                                  <w:tcW w:w="684" w:type="dxa"/>
                                </w:tcPr>
                                <w:p>
                                  <w:pPr>
                                    <w:pStyle w:val="TableParagraph"/>
                                    <w:ind w:left="8" w:right="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87.63%</w:t>
                                  </w:r>
                                </w:p>
                              </w:tc>
                              <w:tc>
                                <w:tcPr>
                                  <w:tcW w:w="646" w:type="dxa"/>
                                </w:tcPr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0.9097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>
                                  <w:pPr>
                                    <w:pStyle w:val="TableParagraph"/>
                                    <w:ind w:left="1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0.8758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0.8877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0.8763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6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7" w:type="dxa"/>
                                </w:tcPr>
                                <w:p>
                                  <w:pPr>
                                    <w:pStyle w:val="TableParagraph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Contrast</w:t>
                                  </w:r>
                                </w:p>
                              </w:tc>
                              <w:tc>
                                <w:tcPr>
                                  <w:tcW w:w="684" w:type="dxa"/>
                                </w:tcPr>
                                <w:p>
                                  <w:pPr>
                                    <w:pStyle w:val="TableParagraph"/>
                                    <w:ind w:left="8" w:right="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81.44%</w:t>
                                  </w:r>
                                </w:p>
                              </w:tc>
                              <w:tc>
                                <w:tcPr>
                                  <w:tcW w:w="646" w:type="dxa"/>
                                </w:tcPr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0.7996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>
                                  <w:pPr>
                                    <w:pStyle w:val="TableParagraph"/>
                                    <w:ind w:left="1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0.8151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0.8294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0.8144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6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7" w:type="dxa"/>
                                </w:tcPr>
                                <w:p>
                                  <w:pPr>
                                    <w:pStyle w:val="TableParagraph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Gaussian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Blur</w:t>
                                  </w:r>
                                </w:p>
                              </w:tc>
                              <w:tc>
                                <w:tcPr>
                                  <w:tcW w:w="684" w:type="dxa"/>
                                </w:tcPr>
                                <w:p>
                                  <w:pPr>
                                    <w:pStyle w:val="TableParagraph"/>
                                    <w:ind w:left="8" w:right="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89.69%</w:t>
                                  </w:r>
                                </w:p>
                              </w:tc>
                              <w:tc>
                                <w:tcPr>
                                  <w:tcW w:w="646" w:type="dxa"/>
                                </w:tcPr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0.8148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>
                                  <w:pPr>
                                    <w:pStyle w:val="TableParagraph"/>
                                    <w:ind w:left="1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0.8948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0.9051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0.8969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6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Gaussian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Noise</w:t>
                                  </w:r>
                                </w:p>
                              </w:tc>
                              <w:tc>
                                <w:tcPr>
                                  <w:tcW w:w="68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8" w:right="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86.60%</w:t>
                                  </w:r>
                                </w:p>
                              </w:tc>
                              <w:tc>
                                <w:tcPr>
                                  <w:tcW w:w="646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0.8697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0.8641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0.8727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0.866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63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SGD</w:t>
                                  </w:r>
                                </w:p>
                              </w:tc>
                              <w:tc>
                                <w:tcPr>
                                  <w:tcW w:w="1057" w:type="dxa"/>
                                </w:tcPr>
                                <w:p>
                                  <w:pPr>
                                    <w:pStyle w:val="TableParagraph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Normal</w:t>
                                  </w:r>
                                </w:p>
                              </w:tc>
                              <w:tc>
                                <w:tcPr>
                                  <w:tcW w:w="684" w:type="dxa"/>
                                </w:tcPr>
                                <w:p>
                                  <w:pPr>
                                    <w:pStyle w:val="TableParagraph"/>
                                    <w:ind w:left="8" w:right="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93.81%</w:t>
                                  </w:r>
                                </w:p>
                              </w:tc>
                              <w:tc>
                                <w:tcPr>
                                  <w:tcW w:w="646" w:type="dxa"/>
                                </w:tcPr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0.9329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>
                                  <w:pPr>
                                    <w:pStyle w:val="TableParagraph"/>
                                    <w:ind w:left="1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0.9375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0.9398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0.9381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6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7" w:type="dxa"/>
                                </w:tcPr>
                                <w:p>
                                  <w:pPr>
                                    <w:pStyle w:val="TableParagraph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Flip</w:t>
                                  </w:r>
                                </w:p>
                              </w:tc>
                              <w:tc>
                                <w:tcPr>
                                  <w:tcW w:w="684" w:type="dxa"/>
                                </w:tcPr>
                                <w:p>
                                  <w:pPr>
                                    <w:pStyle w:val="TableParagraph"/>
                                    <w:ind w:left="8" w:right="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69.07%</w:t>
                                  </w:r>
                                </w:p>
                              </w:tc>
                              <w:tc>
                                <w:tcPr>
                                  <w:tcW w:w="646" w:type="dxa"/>
                                </w:tcPr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0.4808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>
                                  <w:pPr>
                                    <w:pStyle w:val="TableParagraph"/>
                                    <w:ind w:left="1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0.6863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0.7065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0.6907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6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7" w:type="dxa"/>
                                </w:tcPr>
                                <w:p>
                                  <w:pPr>
                                    <w:pStyle w:val="TableParagraph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Brightness</w:t>
                                  </w:r>
                                </w:p>
                              </w:tc>
                              <w:tc>
                                <w:tcPr>
                                  <w:tcW w:w="684" w:type="dxa"/>
                                </w:tcPr>
                                <w:p>
                                  <w:pPr>
                                    <w:pStyle w:val="TableParagraph"/>
                                    <w:ind w:left="8" w:right="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80.41%</w:t>
                                  </w:r>
                                </w:p>
                              </w:tc>
                              <w:tc>
                                <w:tcPr>
                                  <w:tcW w:w="646" w:type="dxa"/>
                                </w:tcPr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0.6813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>
                                  <w:pPr>
                                    <w:pStyle w:val="TableParagraph"/>
                                    <w:ind w:left="1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0.7929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0.7925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0.8041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6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7" w:type="dxa"/>
                                </w:tcPr>
                                <w:p>
                                  <w:pPr>
                                    <w:pStyle w:val="TableParagraph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Contrast</w:t>
                                  </w:r>
                                </w:p>
                              </w:tc>
                              <w:tc>
                                <w:tcPr>
                                  <w:tcW w:w="684" w:type="dxa"/>
                                </w:tcPr>
                                <w:p>
                                  <w:pPr>
                                    <w:pStyle w:val="TableParagraph"/>
                                    <w:ind w:left="8" w:right="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62.89%</w:t>
                                  </w:r>
                                </w:p>
                              </w:tc>
                              <w:tc>
                                <w:tcPr>
                                  <w:tcW w:w="646" w:type="dxa"/>
                                </w:tcPr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0.5768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>
                                  <w:pPr>
                                    <w:pStyle w:val="TableParagraph"/>
                                    <w:ind w:left="1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0.6311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0.6485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0.6289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6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7" w:type="dxa"/>
                                </w:tcPr>
                                <w:p>
                                  <w:pPr>
                                    <w:pStyle w:val="TableParagraph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Gaussian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Blur</w:t>
                                  </w:r>
                                </w:p>
                              </w:tc>
                              <w:tc>
                                <w:tcPr>
                                  <w:tcW w:w="684" w:type="dxa"/>
                                </w:tcPr>
                                <w:p>
                                  <w:pPr>
                                    <w:pStyle w:val="TableParagraph"/>
                                    <w:ind w:left="8" w:right="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50.52%</w:t>
                                  </w:r>
                                </w:p>
                              </w:tc>
                              <w:tc>
                                <w:tcPr>
                                  <w:tcW w:w="646" w:type="dxa"/>
                                </w:tcPr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0.4774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>
                                  <w:pPr>
                                    <w:pStyle w:val="TableParagraph"/>
                                    <w:ind w:left="1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0.5139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0.5508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0.5052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6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7" w:type="dxa"/>
                                </w:tcPr>
                                <w:p>
                                  <w:pPr>
                                    <w:pStyle w:val="TableParagraph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Gaussian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Noise</w:t>
                                  </w:r>
                                </w:p>
                              </w:tc>
                              <w:tc>
                                <w:tcPr>
                                  <w:tcW w:w="684" w:type="dxa"/>
                                </w:tcPr>
                                <w:p>
                                  <w:pPr>
                                    <w:pStyle w:val="TableParagraph"/>
                                    <w:ind w:left="8" w:right="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68.04%</w:t>
                                  </w:r>
                                </w:p>
                              </w:tc>
                              <w:tc>
                                <w:tcPr>
                                  <w:tcW w:w="646" w:type="dxa"/>
                                </w:tcPr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0.752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>
                                  <w:pPr>
                                    <w:pStyle w:val="TableParagraph"/>
                                    <w:ind w:left="1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0.6848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0.766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0.6804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63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RMSprop</w:t>
                                  </w:r>
                                </w:p>
                              </w:tc>
                              <w:tc>
                                <w:tcPr>
                                  <w:tcW w:w="1057" w:type="dxa"/>
                                </w:tcPr>
                                <w:p>
                                  <w:pPr>
                                    <w:pStyle w:val="TableParagraph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Normal</w:t>
                                  </w:r>
                                </w:p>
                              </w:tc>
                              <w:tc>
                                <w:tcPr>
                                  <w:tcW w:w="684" w:type="dxa"/>
                                </w:tcPr>
                                <w:p>
                                  <w:pPr>
                                    <w:pStyle w:val="TableParagraph"/>
                                    <w:ind w:left="8" w:right="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18.56%</w:t>
                                  </w:r>
                                </w:p>
                              </w:tc>
                              <w:tc>
                                <w:tcPr>
                                  <w:tcW w:w="646" w:type="dxa"/>
                                </w:tcPr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0.0909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>
                                  <w:pPr>
                                    <w:pStyle w:val="TableParagraph"/>
                                    <w:ind w:left="1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0.0581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0.0344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0.1856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6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Flip</w:t>
                                  </w:r>
                                </w:p>
                              </w:tc>
                              <w:tc>
                                <w:tcPr>
                                  <w:tcW w:w="68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8" w:right="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21.65%</w:t>
                                  </w:r>
                                </w:p>
                              </w:tc>
                              <w:tc>
                                <w:tcPr>
                                  <w:tcW w:w="646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0.1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0.0771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0.0469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0.2165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6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7" w:type="dxa"/>
                                </w:tcPr>
                                <w:p>
                                  <w:pPr>
                                    <w:pStyle w:val="TableParagraph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Brightness</w:t>
                                  </w:r>
                                </w:p>
                              </w:tc>
                              <w:tc>
                                <w:tcPr>
                                  <w:tcW w:w="684" w:type="dxa"/>
                                </w:tcPr>
                                <w:p>
                                  <w:pPr>
                                    <w:pStyle w:val="TableParagraph"/>
                                    <w:ind w:left="8" w:right="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32.99%</w:t>
                                  </w:r>
                                </w:p>
                              </w:tc>
                              <w:tc>
                                <w:tcPr>
                                  <w:tcW w:w="646" w:type="dxa"/>
                                </w:tcPr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0.2529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>
                                  <w:pPr>
                                    <w:pStyle w:val="TableParagraph"/>
                                    <w:ind w:left="1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0.2972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0.326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0.3299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6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7" w:type="dxa"/>
                                </w:tcPr>
                                <w:p>
                                  <w:pPr>
                                    <w:pStyle w:val="TableParagraph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Contrast</w:t>
                                  </w:r>
                                </w:p>
                              </w:tc>
                              <w:tc>
                                <w:tcPr>
                                  <w:tcW w:w="684" w:type="dxa"/>
                                </w:tcPr>
                                <w:p>
                                  <w:pPr>
                                    <w:pStyle w:val="TableParagraph"/>
                                    <w:ind w:left="8" w:right="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22.68%</w:t>
                                  </w:r>
                                </w:p>
                              </w:tc>
                              <w:tc>
                                <w:tcPr>
                                  <w:tcW w:w="646" w:type="dxa"/>
                                </w:tcPr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0.1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>
                                  <w:pPr>
                                    <w:pStyle w:val="TableParagraph"/>
                                    <w:ind w:left="1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0.0846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0.052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0.2268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6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7" w:type="dxa"/>
                                </w:tcPr>
                                <w:p>
                                  <w:pPr>
                                    <w:pStyle w:val="TableParagraph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Gaussian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Blur</w:t>
                                  </w:r>
                                </w:p>
                              </w:tc>
                              <w:tc>
                                <w:tcPr>
                                  <w:tcW w:w="684" w:type="dxa"/>
                                </w:tcPr>
                                <w:p>
                                  <w:pPr>
                                    <w:pStyle w:val="TableParagraph"/>
                                    <w:ind w:left="8" w:right="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24.74%</w:t>
                                  </w:r>
                                </w:p>
                              </w:tc>
                              <w:tc>
                                <w:tcPr>
                                  <w:tcW w:w="646" w:type="dxa"/>
                                </w:tcPr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0.1026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>
                                  <w:pPr>
                                    <w:pStyle w:val="TableParagraph"/>
                                    <w:ind w:left="1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0.1063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0.0677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</w:tcPr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0.2474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763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7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Gaussian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Noise</w:t>
                                  </w:r>
                                </w:p>
                              </w:tc>
                              <w:tc>
                                <w:tcPr>
                                  <w:tcW w:w="68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8" w:right="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22.68%</w:t>
                                  </w:r>
                                </w:p>
                              </w:tc>
                              <w:tc>
                                <w:tcPr>
                                  <w:tcW w:w="646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0.087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0.0877</w:t>
                                  </w:r>
                                </w:p>
                              </w:tc>
                              <w:tc>
                                <w:tcPr>
                                  <w:tcW w:w="653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0.0543</w:t>
                                  </w:r>
                                </w:p>
                              </w:tc>
                              <w:tc>
                                <w:tcPr>
                                  <w:tcW w:w="686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0.2268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153999pt;margin-top:9.22453pt;width:257.05pt;height:186.35pt;mso-position-horizontal-relative:page;mso-position-vertical-relative:paragraph;z-index:15744512" type="#_x0000_t202" id="docshape2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63"/>
                        <w:gridCol w:w="1057"/>
                        <w:gridCol w:w="684"/>
                        <w:gridCol w:w="646"/>
                        <w:gridCol w:w="534"/>
                        <w:gridCol w:w="653"/>
                        <w:gridCol w:w="686"/>
                      </w:tblGrid>
                      <w:tr>
                        <w:trPr>
                          <w:trHeight w:val="545" w:hRule="atLeast"/>
                        </w:trPr>
                        <w:tc>
                          <w:tcPr>
                            <w:tcW w:w="763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1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Optimizer</w:t>
                            </w:r>
                          </w:p>
                        </w:tc>
                        <w:tc>
                          <w:tcPr>
                            <w:tcW w:w="1057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302" w:lineRule="auto" w:before="15"/>
                              <w:ind w:left="60" w:right="47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Data</w:t>
                            </w:r>
                            <w:r>
                              <w:rPr>
                                <w:color w:val="231F20"/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augment</w:t>
                            </w:r>
                          </w:p>
                        </w:tc>
                        <w:tc>
                          <w:tcPr>
                            <w:tcW w:w="68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302" w:lineRule="auto" w:before="15"/>
                              <w:ind w:left="11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%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Test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accuracy</w:t>
                            </w:r>
                          </w:p>
                        </w:tc>
                        <w:tc>
                          <w:tcPr>
                            <w:tcW w:w="646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302" w:lineRule="auto" w:before="15"/>
                              <w:ind w:left="59" w:right="7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Mean</w:t>
                            </w:r>
                            <w:r>
                              <w:rPr>
                                <w:color w:val="231F20"/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class</w:t>
                            </w:r>
                          </w:p>
                          <w:p>
                            <w:pPr>
                              <w:pStyle w:val="TableParagraph"/>
                              <w:spacing w:line="240" w:lineRule="auto" w:before="0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accuracy</w:t>
                            </w:r>
                          </w:p>
                        </w:tc>
                        <w:tc>
                          <w:tcPr>
                            <w:tcW w:w="53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15"/>
                              <w:ind w:left="7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F1</w:t>
                            </w:r>
                          </w:p>
                          <w:p>
                            <w:pPr>
                              <w:pStyle w:val="TableParagraph"/>
                              <w:spacing w:line="240" w:lineRule="auto" w:before="34"/>
                              <w:ind w:left="7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score</w:t>
                            </w:r>
                          </w:p>
                        </w:tc>
                        <w:tc>
                          <w:tcPr>
                            <w:tcW w:w="653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302" w:lineRule="auto" w:before="15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Average</w:t>
                            </w:r>
                            <w:r>
                              <w:rPr>
                                <w:color w:val="231F20"/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precision</w:t>
                            </w:r>
                          </w:p>
                        </w:tc>
                        <w:tc>
                          <w:tcPr>
                            <w:tcW w:w="686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302" w:lineRule="auto" w:before="15"/>
                              <w:ind w:left="59" w:right="15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Average</w:t>
                            </w:r>
                            <w:r>
                              <w:rPr>
                                <w:color w:val="231F20"/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recall</w:t>
                            </w:r>
                          </w:p>
                        </w:tc>
                      </w:tr>
                      <w:tr>
                        <w:trPr>
                          <w:trHeight w:val="207" w:hRule="atLeast"/>
                        </w:trPr>
                        <w:tc>
                          <w:tcPr>
                            <w:tcW w:w="763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Adam</w:t>
                            </w:r>
                          </w:p>
                        </w:tc>
                        <w:tc>
                          <w:tcPr>
                            <w:tcW w:w="1057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Normal</w:t>
                            </w:r>
                          </w:p>
                        </w:tc>
                        <w:tc>
                          <w:tcPr>
                            <w:tcW w:w="684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8" w:right="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88.66%</w:t>
                            </w:r>
                          </w:p>
                        </w:tc>
                        <w:tc>
                          <w:tcPr>
                            <w:tcW w:w="646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0.7662</w:t>
                            </w:r>
                          </w:p>
                        </w:tc>
                        <w:tc>
                          <w:tcPr>
                            <w:tcW w:w="534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right="5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0.882</w:t>
                            </w:r>
                          </w:p>
                        </w:tc>
                        <w:tc>
                          <w:tcPr>
                            <w:tcW w:w="653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0.8955</w:t>
                            </w:r>
                          </w:p>
                        </w:tc>
                        <w:tc>
                          <w:tcPr>
                            <w:tcW w:w="686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0.8866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6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7" w:type="dxa"/>
                          </w:tcPr>
                          <w:p>
                            <w:pPr>
                              <w:pStyle w:val="TableParagraph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Flip</w:t>
                            </w:r>
                          </w:p>
                        </w:tc>
                        <w:tc>
                          <w:tcPr>
                            <w:tcW w:w="684" w:type="dxa"/>
                          </w:tcPr>
                          <w:p>
                            <w:pPr>
                              <w:pStyle w:val="TableParagraph"/>
                              <w:ind w:left="8" w:right="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77.32%</w:t>
                            </w:r>
                          </w:p>
                        </w:tc>
                        <w:tc>
                          <w:tcPr>
                            <w:tcW w:w="646" w:type="dxa"/>
                          </w:tcPr>
                          <w:p>
                            <w:pPr>
                              <w:pStyle w:val="TableParagraph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0.7715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>
                            <w:pPr>
                              <w:pStyle w:val="TableParagraph"/>
                              <w:ind w:left="1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0.7743</w:t>
                            </w:r>
                          </w:p>
                        </w:tc>
                        <w:tc>
                          <w:tcPr>
                            <w:tcW w:w="653" w:type="dxa"/>
                          </w:tcPr>
                          <w:p>
                            <w:pPr>
                              <w:pStyle w:val="TableParagraph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0.8048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0.7732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6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7" w:type="dxa"/>
                          </w:tcPr>
                          <w:p>
                            <w:pPr>
                              <w:pStyle w:val="TableParagraph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Brightness</w:t>
                            </w:r>
                          </w:p>
                        </w:tc>
                        <w:tc>
                          <w:tcPr>
                            <w:tcW w:w="684" w:type="dxa"/>
                          </w:tcPr>
                          <w:p>
                            <w:pPr>
                              <w:pStyle w:val="TableParagraph"/>
                              <w:ind w:left="8" w:right="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87.63%</w:t>
                            </w:r>
                          </w:p>
                        </w:tc>
                        <w:tc>
                          <w:tcPr>
                            <w:tcW w:w="646" w:type="dxa"/>
                          </w:tcPr>
                          <w:p>
                            <w:pPr>
                              <w:pStyle w:val="TableParagraph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0.9097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>
                            <w:pPr>
                              <w:pStyle w:val="TableParagraph"/>
                              <w:ind w:left="1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0.8758</w:t>
                            </w:r>
                          </w:p>
                        </w:tc>
                        <w:tc>
                          <w:tcPr>
                            <w:tcW w:w="653" w:type="dxa"/>
                          </w:tcPr>
                          <w:p>
                            <w:pPr>
                              <w:pStyle w:val="TableParagraph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0.8877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0.8763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6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7" w:type="dxa"/>
                          </w:tcPr>
                          <w:p>
                            <w:pPr>
                              <w:pStyle w:val="TableParagraph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Contrast</w:t>
                            </w:r>
                          </w:p>
                        </w:tc>
                        <w:tc>
                          <w:tcPr>
                            <w:tcW w:w="684" w:type="dxa"/>
                          </w:tcPr>
                          <w:p>
                            <w:pPr>
                              <w:pStyle w:val="TableParagraph"/>
                              <w:ind w:left="8" w:right="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81.44%</w:t>
                            </w:r>
                          </w:p>
                        </w:tc>
                        <w:tc>
                          <w:tcPr>
                            <w:tcW w:w="646" w:type="dxa"/>
                          </w:tcPr>
                          <w:p>
                            <w:pPr>
                              <w:pStyle w:val="TableParagraph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0.7996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>
                            <w:pPr>
                              <w:pStyle w:val="TableParagraph"/>
                              <w:ind w:left="1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0.8151</w:t>
                            </w:r>
                          </w:p>
                        </w:tc>
                        <w:tc>
                          <w:tcPr>
                            <w:tcW w:w="653" w:type="dxa"/>
                          </w:tcPr>
                          <w:p>
                            <w:pPr>
                              <w:pStyle w:val="TableParagraph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0.8294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0.8144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6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7" w:type="dxa"/>
                          </w:tcPr>
                          <w:p>
                            <w:pPr>
                              <w:pStyle w:val="TableParagraph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Gaussian</w:t>
                            </w:r>
                            <w:r>
                              <w:rPr>
                                <w:color w:val="231F20"/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Blur</w:t>
                            </w:r>
                          </w:p>
                        </w:tc>
                        <w:tc>
                          <w:tcPr>
                            <w:tcW w:w="684" w:type="dxa"/>
                          </w:tcPr>
                          <w:p>
                            <w:pPr>
                              <w:pStyle w:val="TableParagraph"/>
                              <w:ind w:left="8" w:right="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89.69%</w:t>
                            </w:r>
                          </w:p>
                        </w:tc>
                        <w:tc>
                          <w:tcPr>
                            <w:tcW w:w="646" w:type="dxa"/>
                          </w:tcPr>
                          <w:p>
                            <w:pPr>
                              <w:pStyle w:val="TableParagraph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0.8148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>
                            <w:pPr>
                              <w:pStyle w:val="TableParagraph"/>
                              <w:ind w:left="1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0.8948</w:t>
                            </w:r>
                          </w:p>
                        </w:tc>
                        <w:tc>
                          <w:tcPr>
                            <w:tcW w:w="653" w:type="dxa"/>
                          </w:tcPr>
                          <w:p>
                            <w:pPr>
                              <w:pStyle w:val="TableParagraph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0.9051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0.8969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6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7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Gaussian</w:t>
                            </w:r>
                            <w:r>
                              <w:rPr>
                                <w:color w:val="231F20"/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Noise</w:t>
                            </w:r>
                          </w:p>
                        </w:tc>
                        <w:tc>
                          <w:tcPr>
                            <w:tcW w:w="684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8" w:right="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86.60%</w:t>
                            </w:r>
                          </w:p>
                        </w:tc>
                        <w:tc>
                          <w:tcPr>
                            <w:tcW w:w="646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0.8697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0.8641</w:t>
                            </w:r>
                          </w:p>
                        </w:tc>
                        <w:tc>
                          <w:tcPr>
                            <w:tcW w:w="653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0.8727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0.866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63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SGD</w:t>
                            </w:r>
                          </w:p>
                        </w:tc>
                        <w:tc>
                          <w:tcPr>
                            <w:tcW w:w="1057" w:type="dxa"/>
                          </w:tcPr>
                          <w:p>
                            <w:pPr>
                              <w:pStyle w:val="TableParagraph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Normal</w:t>
                            </w:r>
                          </w:p>
                        </w:tc>
                        <w:tc>
                          <w:tcPr>
                            <w:tcW w:w="684" w:type="dxa"/>
                          </w:tcPr>
                          <w:p>
                            <w:pPr>
                              <w:pStyle w:val="TableParagraph"/>
                              <w:ind w:left="8" w:right="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93.81%</w:t>
                            </w:r>
                          </w:p>
                        </w:tc>
                        <w:tc>
                          <w:tcPr>
                            <w:tcW w:w="646" w:type="dxa"/>
                          </w:tcPr>
                          <w:p>
                            <w:pPr>
                              <w:pStyle w:val="TableParagraph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0.9329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>
                            <w:pPr>
                              <w:pStyle w:val="TableParagraph"/>
                              <w:ind w:left="1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0.9375</w:t>
                            </w:r>
                          </w:p>
                        </w:tc>
                        <w:tc>
                          <w:tcPr>
                            <w:tcW w:w="653" w:type="dxa"/>
                          </w:tcPr>
                          <w:p>
                            <w:pPr>
                              <w:pStyle w:val="TableParagraph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0.9398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0.9381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6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7" w:type="dxa"/>
                          </w:tcPr>
                          <w:p>
                            <w:pPr>
                              <w:pStyle w:val="TableParagraph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Flip</w:t>
                            </w:r>
                          </w:p>
                        </w:tc>
                        <w:tc>
                          <w:tcPr>
                            <w:tcW w:w="684" w:type="dxa"/>
                          </w:tcPr>
                          <w:p>
                            <w:pPr>
                              <w:pStyle w:val="TableParagraph"/>
                              <w:ind w:left="8" w:right="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69.07%</w:t>
                            </w:r>
                          </w:p>
                        </w:tc>
                        <w:tc>
                          <w:tcPr>
                            <w:tcW w:w="646" w:type="dxa"/>
                          </w:tcPr>
                          <w:p>
                            <w:pPr>
                              <w:pStyle w:val="TableParagraph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0.4808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>
                            <w:pPr>
                              <w:pStyle w:val="TableParagraph"/>
                              <w:ind w:left="1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0.6863</w:t>
                            </w:r>
                          </w:p>
                        </w:tc>
                        <w:tc>
                          <w:tcPr>
                            <w:tcW w:w="653" w:type="dxa"/>
                          </w:tcPr>
                          <w:p>
                            <w:pPr>
                              <w:pStyle w:val="TableParagraph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0.7065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0.6907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6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7" w:type="dxa"/>
                          </w:tcPr>
                          <w:p>
                            <w:pPr>
                              <w:pStyle w:val="TableParagraph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Brightness</w:t>
                            </w:r>
                          </w:p>
                        </w:tc>
                        <w:tc>
                          <w:tcPr>
                            <w:tcW w:w="684" w:type="dxa"/>
                          </w:tcPr>
                          <w:p>
                            <w:pPr>
                              <w:pStyle w:val="TableParagraph"/>
                              <w:ind w:left="8" w:right="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80.41%</w:t>
                            </w:r>
                          </w:p>
                        </w:tc>
                        <w:tc>
                          <w:tcPr>
                            <w:tcW w:w="646" w:type="dxa"/>
                          </w:tcPr>
                          <w:p>
                            <w:pPr>
                              <w:pStyle w:val="TableParagraph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0.6813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>
                            <w:pPr>
                              <w:pStyle w:val="TableParagraph"/>
                              <w:ind w:left="1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0.7929</w:t>
                            </w:r>
                          </w:p>
                        </w:tc>
                        <w:tc>
                          <w:tcPr>
                            <w:tcW w:w="653" w:type="dxa"/>
                          </w:tcPr>
                          <w:p>
                            <w:pPr>
                              <w:pStyle w:val="TableParagraph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0.7925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0.8041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6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7" w:type="dxa"/>
                          </w:tcPr>
                          <w:p>
                            <w:pPr>
                              <w:pStyle w:val="TableParagraph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Contrast</w:t>
                            </w:r>
                          </w:p>
                        </w:tc>
                        <w:tc>
                          <w:tcPr>
                            <w:tcW w:w="684" w:type="dxa"/>
                          </w:tcPr>
                          <w:p>
                            <w:pPr>
                              <w:pStyle w:val="TableParagraph"/>
                              <w:ind w:left="8" w:right="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62.89%</w:t>
                            </w:r>
                          </w:p>
                        </w:tc>
                        <w:tc>
                          <w:tcPr>
                            <w:tcW w:w="646" w:type="dxa"/>
                          </w:tcPr>
                          <w:p>
                            <w:pPr>
                              <w:pStyle w:val="TableParagraph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0.5768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>
                            <w:pPr>
                              <w:pStyle w:val="TableParagraph"/>
                              <w:ind w:left="1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0.6311</w:t>
                            </w:r>
                          </w:p>
                        </w:tc>
                        <w:tc>
                          <w:tcPr>
                            <w:tcW w:w="653" w:type="dxa"/>
                          </w:tcPr>
                          <w:p>
                            <w:pPr>
                              <w:pStyle w:val="TableParagraph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0.6485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0.6289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6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7" w:type="dxa"/>
                          </w:tcPr>
                          <w:p>
                            <w:pPr>
                              <w:pStyle w:val="TableParagraph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Gaussian</w:t>
                            </w:r>
                            <w:r>
                              <w:rPr>
                                <w:color w:val="231F20"/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Blur</w:t>
                            </w:r>
                          </w:p>
                        </w:tc>
                        <w:tc>
                          <w:tcPr>
                            <w:tcW w:w="684" w:type="dxa"/>
                          </w:tcPr>
                          <w:p>
                            <w:pPr>
                              <w:pStyle w:val="TableParagraph"/>
                              <w:ind w:left="8" w:right="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50.52%</w:t>
                            </w:r>
                          </w:p>
                        </w:tc>
                        <w:tc>
                          <w:tcPr>
                            <w:tcW w:w="646" w:type="dxa"/>
                          </w:tcPr>
                          <w:p>
                            <w:pPr>
                              <w:pStyle w:val="TableParagraph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0.4774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>
                            <w:pPr>
                              <w:pStyle w:val="TableParagraph"/>
                              <w:ind w:left="1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0.5139</w:t>
                            </w:r>
                          </w:p>
                        </w:tc>
                        <w:tc>
                          <w:tcPr>
                            <w:tcW w:w="653" w:type="dxa"/>
                          </w:tcPr>
                          <w:p>
                            <w:pPr>
                              <w:pStyle w:val="TableParagraph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0.5508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0.5052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6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7" w:type="dxa"/>
                          </w:tcPr>
                          <w:p>
                            <w:pPr>
                              <w:pStyle w:val="TableParagraph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Gaussian</w:t>
                            </w:r>
                            <w:r>
                              <w:rPr>
                                <w:color w:val="231F20"/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Noise</w:t>
                            </w:r>
                          </w:p>
                        </w:tc>
                        <w:tc>
                          <w:tcPr>
                            <w:tcW w:w="684" w:type="dxa"/>
                          </w:tcPr>
                          <w:p>
                            <w:pPr>
                              <w:pStyle w:val="TableParagraph"/>
                              <w:ind w:left="8" w:right="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68.04%</w:t>
                            </w:r>
                          </w:p>
                        </w:tc>
                        <w:tc>
                          <w:tcPr>
                            <w:tcW w:w="646" w:type="dxa"/>
                          </w:tcPr>
                          <w:p>
                            <w:pPr>
                              <w:pStyle w:val="TableParagraph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0.752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>
                            <w:pPr>
                              <w:pStyle w:val="TableParagraph"/>
                              <w:ind w:left="1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0.6848</w:t>
                            </w:r>
                          </w:p>
                        </w:tc>
                        <w:tc>
                          <w:tcPr>
                            <w:tcW w:w="653" w:type="dxa"/>
                          </w:tcPr>
                          <w:p>
                            <w:pPr>
                              <w:pStyle w:val="TableParagraph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0.766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0.6804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63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RMSprop</w:t>
                            </w:r>
                          </w:p>
                        </w:tc>
                        <w:tc>
                          <w:tcPr>
                            <w:tcW w:w="1057" w:type="dxa"/>
                          </w:tcPr>
                          <w:p>
                            <w:pPr>
                              <w:pStyle w:val="TableParagraph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Normal</w:t>
                            </w:r>
                          </w:p>
                        </w:tc>
                        <w:tc>
                          <w:tcPr>
                            <w:tcW w:w="684" w:type="dxa"/>
                          </w:tcPr>
                          <w:p>
                            <w:pPr>
                              <w:pStyle w:val="TableParagraph"/>
                              <w:ind w:left="8" w:right="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18.56%</w:t>
                            </w:r>
                          </w:p>
                        </w:tc>
                        <w:tc>
                          <w:tcPr>
                            <w:tcW w:w="646" w:type="dxa"/>
                          </w:tcPr>
                          <w:p>
                            <w:pPr>
                              <w:pStyle w:val="TableParagraph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0.0909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>
                            <w:pPr>
                              <w:pStyle w:val="TableParagraph"/>
                              <w:ind w:left="1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0.0581</w:t>
                            </w:r>
                          </w:p>
                        </w:tc>
                        <w:tc>
                          <w:tcPr>
                            <w:tcW w:w="653" w:type="dxa"/>
                          </w:tcPr>
                          <w:p>
                            <w:pPr>
                              <w:pStyle w:val="TableParagraph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0.0344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0.1856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6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7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Flip</w:t>
                            </w:r>
                          </w:p>
                        </w:tc>
                        <w:tc>
                          <w:tcPr>
                            <w:tcW w:w="684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8" w:right="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21.65%</w:t>
                            </w:r>
                          </w:p>
                        </w:tc>
                        <w:tc>
                          <w:tcPr>
                            <w:tcW w:w="646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0.1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0.0771</w:t>
                            </w:r>
                          </w:p>
                        </w:tc>
                        <w:tc>
                          <w:tcPr>
                            <w:tcW w:w="653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0.0469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0.2165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6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7" w:type="dxa"/>
                          </w:tcPr>
                          <w:p>
                            <w:pPr>
                              <w:pStyle w:val="TableParagraph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Brightness</w:t>
                            </w:r>
                          </w:p>
                        </w:tc>
                        <w:tc>
                          <w:tcPr>
                            <w:tcW w:w="684" w:type="dxa"/>
                          </w:tcPr>
                          <w:p>
                            <w:pPr>
                              <w:pStyle w:val="TableParagraph"/>
                              <w:ind w:left="8" w:right="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32.99%</w:t>
                            </w:r>
                          </w:p>
                        </w:tc>
                        <w:tc>
                          <w:tcPr>
                            <w:tcW w:w="646" w:type="dxa"/>
                          </w:tcPr>
                          <w:p>
                            <w:pPr>
                              <w:pStyle w:val="TableParagraph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0.2529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>
                            <w:pPr>
                              <w:pStyle w:val="TableParagraph"/>
                              <w:ind w:left="1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0.2972</w:t>
                            </w:r>
                          </w:p>
                        </w:tc>
                        <w:tc>
                          <w:tcPr>
                            <w:tcW w:w="653" w:type="dxa"/>
                          </w:tcPr>
                          <w:p>
                            <w:pPr>
                              <w:pStyle w:val="TableParagraph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0.326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0.3299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6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7" w:type="dxa"/>
                          </w:tcPr>
                          <w:p>
                            <w:pPr>
                              <w:pStyle w:val="TableParagraph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Contrast</w:t>
                            </w:r>
                          </w:p>
                        </w:tc>
                        <w:tc>
                          <w:tcPr>
                            <w:tcW w:w="684" w:type="dxa"/>
                          </w:tcPr>
                          <w:p>
                            <w:pPr>
                              <w:pStyle w:val="TableParagraph"/>
                              <w:ind w:left="8" w:right="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22.68%</w:t>
                            </w:r>
                          </w:p>
                        </w:tc>
                        <w:tc>
                          <w:tcPr>
                            <w:tcW w:w="646" w:type="dxa"/>
                          </w:tcPr>
                          <w:p>
                            <w:pPr>
                              <w:pStyle w:val="TableParagraph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0.1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>
                            <w:pPr>
                              <w:pStyle w:val="TableParagraph"/>
                              <w:ind w:left="1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0.0846</w:t>
                            </w:r>
                          </w:p>
                        </w:tc>
                        <w:tc>
                          <w:tcPr>
                            <w:tcW w:w="653" w:type="dxa"/>
                          </w:tcPr>
                          <w:p>
                            <w:pPr>
                              <w:pStyle w:val="TableParagraph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0.052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0.2268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6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57" w:type="dxa"/>
                          </w:tcPr>
                          <w:p>
                            <w:pPr>
                              <w:pStyle w:val="TableParagraph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Gaussian</w:t>
                            </w:r>
                            <w:r>
                              <w:rPr>
                                <w:color w:val="231F20"/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Blur</w:t>
                            </w:r>
                          </w:p>
                        </w:tc>
                        <w:tc>
                          <w:tcPr>
                            <w:tcW w:w="684" w:type="dxa"/>
                          </w:tcPr>
                          <w:p>
                            <w:pPr>
                              <w:pStyle w:val="TableParagraph"/>
                              <w:ind w:left="8" w:right="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24.74%</w:t>
                            </w:r>
                          </w:p>
                        </w:tc>
                        <w:tc>
                          <w:tcPr>
                            <w:tcW w:w="646" w:type="dxa"/>
                          </w:tcPr>
                          <w:p>
                            <w:pPr>
                              <w:pStyle w:val="TableParagraph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0.1026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>
                            <w:pPr>
                              <w:pStyle w:val="TableParagraph"/>
                              <w:ind w:left="1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0.1063</w:t>
                            </w:r>
                          </w:p>
                        </w:tc>
                        <w:tc>
                          <w:tcPr>
                            <w:tcW w:w="653" w:type="dxa"/>
                          </w:tcPr>
                          <w:p>
                            <w:pPr>
                              <w:pStyle w:val="TableParagraph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0.0677</w:t>
                            </w:r>
                          </w:p>
                        </w:tc>
                        <w:tc>
                          <w:tcPr>
                            <w:tcW w:w="686" w:type="dxa"/>
                          </w:tcPr>
                          <w:p>
                            <w:pPr>
                              <w:pStyle w:val="TableParagraph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0.2474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763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57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Gaussian</w:t>
                            </w:r>
                            <w:r>
                              <w:rPr>
                                <w:color w:val="231F20"/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Noise</w:t>
                            </w:r>
                          </w:p>
                        </w:tc>
                        <w:tc>
                          <w:tcPr>
                            <w:tcW w:w="68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8" w:right="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22.68%</w:t>
                            </w:r>
                          </w:p>
                        </w:tc>
                        <w:tc>
                          <w:tcPr>
                            <w:tcW w:w="646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0.087</w:t>
                            </w:r>
                          </w:p>
                        </w:tc>
                        <w:tc>
                          <w:tcPr>
                            <w:tcW w:w="53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0.0877</w:t>
                            </w:r>
                          </w:p>
                        </w:tc>
                        <w:tc>
                          <w:tcPr>
                            <w:tcW w:w="653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0.0543</w:t>
                            </w:r>
                          </w:p>
                        </w:tc>
                        <w:tc>
                          <w:tcPr>
                            <w:tcW w:w="686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0.2268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231F20"/>
          <w:u w:val="single" w:color="231F20"/>
        </w:rPr>
        <w:tab/>
      </w:r>
      <w:r>
        <w:rPr>
          <w:rFonts w:ascii="Times New Roman"/>
          <w:color w:val="231F20"/>
          <w:u w:val="none"/>
        </w:rPr>
        <w:tab/>
      </w:r>
      <w:r>
        <w:rPr>
          <w:color w:val="231F20"/>
          <w:spacing w:val="-2"/>
          <w:u w:val="none"/>
        </w:rPr>
        <w:t>tation</w:t>
      </w:r>
      <w:r>
        <w:rPr>
          <w:color w:val="231F20"/>
          <w:spacing w:val="-4"/>
          <w:u w:val="none"/>
        </w:rPr>
        <w:t> </w:t>
      </w:r>
      <w:r>
        <w:rPr>
          <w:color w:val="231F20"/>
          <w:spacing w:val="-2"/>
          <w:u w:val="none"/>
        </w:rPr>
        <w:t>distribution.</w:t>
      </w:r>
      <w:r>
        <w:rPr>
          <w:color w:val="231F20"/>
          <w:spacing w:val="-6"/>
          <w:u w:val="none"/>
        </w:rPr>
        <w:t> </w:t>
      </w:r>
      <w:r>
        <w:rPr>
          <w:color w:val="231F20"/>
          <w:spacing w:val="-2"/>
          <w:u w:val="none"/>
        </w:rPr>
        <w:t>All</w:t>
      </w:r>
      <w:r>
        <w:rPr>
          <w:color w:val="231F20"/>
          <w:spacing w:val="-3"/>
          <w:u w:val="none"/>
        </w:rPr>
        <w:t> </w:t>
      </w:r>
      <w:r>
        <w:rPr>
          <w:color w:val="231F20"/>
          <w:spacing w:val="-2"/>
          <w:u w:val="none"/>
        </w:rPr>
        <w:t>model</w:t>
      </w:r>
      <w:r>
        <w:rPr>
          <w:color w:val="231F20"/>
          <w:spacing w:val="-6"/>
          <w:u w:val="none"/>
        </w:rPr>
        <w:t> </w:t>
      </w:r>
      <w:r>
        <w:rPr>
          <w:color w:val="231F20"/>
          <w:spacing w:val="-2"/>
          <w:u w:val="none"/>
        </w:rPr>
        <w:t>families have</w:t>
      </w:r>
      <w:r>
        <w:rPr>
          <w:color w:val="231F20"/>
          <w:spacing w:val="-4"/>
          <w:u w:val="none"/>
        </w:rPr>
        <w:t> </w:t>
      </w:r>
      <w:r>
        <w:rPr>
          <w:color w:val="231F20"/>
          <w:spacing w:val="-2"/>
          <w:u w:val="none"/>
        </w:rPr>
        <w:t>up</w:t>
      </w:r>
      <w:r>
        <w:rPr>
          <w:color w:val="231F20"/>
          <w:spacing w:val="-3"/>
          <w:u w:val="none"/>
        </w:rPr>
        <w:t> </w:t>
      </w:r>
      <w:r>
        <w:rPr>
          <w:color w:val="231F20"/>
          <w:spacing w:val="-2"/>
          <w:u w:val="none"/>
        </w:rPr>
        <w:t>to</w:t>
      </w:r>
      <w:r>
        <w:rPr>
          <w:color w:val="231F20"/>
          <w:spacing w:val="-4"/>
          <w:u w:val="none"/>
        </w:rPr>
        <w:t> </w:t>
      </w:r>
      <w:r>
        <w:rPr>
          <w:color w:val="231F20"/>
          <w:spacing w:val="-2"/>
          <w:u w:val="none"/>
        </w:rPr>
        <w:t>ten</w:t>
      </w:r>
      <w:r>
        <w:rPr>
          <w:color w:val="231F20"/>
          <w:spacing w:val="-5"/>
          <w:u w:val="none"/>
        </w:rPr>
        <w:t> </w:t>
      </w:r>
      <w:r>
        <w:rPr>
          <w:color w:val="231F20"/>
          <w:spacing w:val="-2"/>
          <w:u w:val="none"/>
        </w:rPr>
        <w:t>million</w:t>
      </w:r>
      <w:r>
        <w:rPr>
          <w:color w:val="231F20"/>
          <w:spacing w:val="-4"/>
          <w:u w:val="none"/>
        </w:rPr>
        <w:t> </w:t>
      </w:r>
      <w:r>
        <w:rPr>
          <w:color w:val="231F20"/>
          <w:spacing w:val="-2"/>
          <w:u w:val="none"/>
        </w:rPr>
        <w:t>parameters.</w:t>
      </w:r>
    </w:p>
    <w:p>
      <w:pPr>
        <w:pStyle w:val="BodyText"/>
        <w:spacing w:before="24"/>
        <w:ind w:right="118"/>
        <w:jc w:val="right"/>
      </w:pPr>
      <w:r>
        <w:rPr>
          <w:color w:val="231F20"/>
        </w:rPr>
        <w:t>Therefore,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not</w:t>
      </w:r>
      <w:r>
        <w:rPr>
          <w:color w:val="231F20"/>
          <w:spacing w:val="-1"/>
        </w:rPr>
        <w:t> </w:t>
      </w:r>
      <w:r>
        <w:rPr>
          <w:color w:val="231F20"/>
        </w:rPr>
        <w:t>only</w:t>
      </w:r>
      <w:r>
        <w:rPr>
          <w:color w:val="231F20"/>
          <w:spacing w:val="-1"/>
        </w:rPr>
        <w:t> </w:t>
      </w:r>
      <w:r>
        <w:rPr>
          <w:color w:val="231F20"/>
        </w:rPr>
        <w:t>performing</w:t>
      </w:r>
      <w:r>
        <w:rPr>
          <w:color w:val="231F20"/>
          <w:spacing w:val="-4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2"/>
        </w:rPr>
        <w:t> </w:t>
      </w:r>
      <w:r>
        <w:rPr>
          <w:color w:val="231F20"/>
        </w:rPr>
        <w:t>based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line="271" w:lineRule="auto" w:before="28"/>
        <w:ind w:left="5461" w:right="119"/>
        <w:jc w:val="both"/>
      </w:pPr>
      <w:r>
        <w:rPr>
          <w:color w:val="231F20"/>
        </w:rPr>
        <w:t>discriminatory</w:t>
      </w:r>
      <w:r>
        <w:rPr>
          <w:color w:val="231F20"/>
          <w:spacing w:val="-3"/>
        </w:rPr>
        <w:t> </w:t>
      </w:r>
      <w:r>
        <w:rPr>
          <w:color w:val="231F20"/>
        </w:rPr>
        <w:t>features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each</w:t>
      </w:r>
      <w:r>
        <w:rPr>
          <w:color w:val="231F20"/>
          <w:spacing w:val="-4"/>
        </w:rPr>
        <w:t> </w:t>
      </w:r>
      <w:r>
        <w:rPr>
          <w:color w:val="231F20"/>
        </w:rPr>
        <w:t>genus</w:t>
      </w:r>
      <w:r>
        <w:rPr>
          <w:color w:val="231F20"/>
          <w:spacing w:val="-5"/>
        </w:rPr>
        <w:t> </w:t>
      </w:r>
      <w:r>
        <w:rPr>
          <w:color w:val="231F20"/>
        </w:rPr>
        <w:t>but</w:t>
      </w:r>
      <w:r>
        <w:rPr>
          <w:color w:val="231F20"/>
          <w:spacing w:val="-3"/>
        </w:rPr>
        <w:t> </w:t>
      </w:r>
      <w:r>
        <w:rPr>
          <w:color w:val="231F20"/>
        </w:rPr>
        <w:t>also</w:t>
      </w:r>
      <w:r>
        <w:rPr>
          <w:color w:val="231F20"/>
          <w:spacing w:val="-3"/>
        </w:rPr>
        <w:t> </w:t>
      </w:r>
      <w:r>
        <w:rPr>
          <w:color w:val="231F20"/>
        </w:rPr>
        <w:t>based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similar</w:t>
      </w:r>
      <w:r>
        <w:rPr>
          <w:color w:val="231F20"/>
          <w:spacing w:val="-5"/>
        </w:rPr>
        <w:t> </w:t>
      </w:r>
      <w:r>
        <w:rPr>
          <w:color w:val="231F20"/>
        </w:rPr>
        <w:t>orien-</w:t>
      </w:r>
      <w:r>
        <w:rPr>
          <w:color w:val="231F20"/>
          <w:spacing w:val="40"/>
        </w:rPr>
        <w:t> </w:t>
      </w:r>
      <w:r>
        <w:rPr>
          <w:color w:val="231F20"/>
        </w:rPr>
        <w:t>tation</w:t>
      </w:r>
      <w:r>
        <w:rPr>
          <w:color w:val="231F20"/>
          <w:spacing w:val="6"/>
        </w:rPr>
        <w:t> </w:t>
      </w:r>
      <w:r>
        <w:rPr>
          <w:color w:val="231F20"/>
        </w:rPr>
        <w:t>between</w:t>
      </w:r>
      <w:r>
        <w:rPr>
          <w:color w:val="231F20"/>
          <w:spacing w:val="7"/>
        </w:rPr>
        <w:t> </w:t>
      </w:r>
      <w:r>
        <w:rPr>
          <w:color w:val="231F20"/>
        </w:rPr>
        <w:t>each</w:t>
      </w:r>
      <w:r>
        <w:rPr>
          <w:color w:val="231F20"/>
          <w:spacing w:val="9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9"/>
        </w:rPr>
        <w:t> </w:t>
      </w:r>
      <w:r>
        <w:rPr>
          <w:color w:val="231F20"/>
        </w:rPr>
        <w:t>Adding</w:t>
      </w:r>
      <w:r>
        <w:rPr>
          <w:color w:val="231F20"/>
          <w:spacing w:val="6"/>
        </w:rPr>
        <w:t> </w:t>
      </w:r>
      <w:r>
        <w:rPr>
          <w:color w:val="231F20"/>
        </w:rPr>
        <w:t>data</w:t>
      </w:r>
      <w:r>
        <w:rPr>
          <w:color w:val="231F20"/>
          <w:spacing w:val="6"/>
        </w:rPr>
        <w:t> </w:t>
      </w:r>
      <w:r>
        <w:rPr>
          <w:color w:val="231F20"/>
        </w:rPr>
        <w:t>with</w:t>
      </w:r>
      <w:r>
        <w:rPr>
          <w:color w:val="231F20"/>
          <w:spacing w:val="8"/>
        </w:rPr>
        <w:t> </w:t>
      </w:r>
      <w:r>
        <w:rPr>
          <w:color w:val="231F20"/>
        </w:rPr>
        <w:t>different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orienta-</w:t>
      </w:r>
    </w:p>
    <w:p>
      <w:pPr>
        <w:pStyle w:val="BodyText"/>
        <w:spacing w:line="273" w:lineRule="auto" w:before="5"/>
        <w:ind w:left="5461" w:right="120"/>
        <w:jc w:val="both"/>
      </w:pPr>
      <w:r>
        <w:rPr>
          <w:color w:val="231F20"/>
        </w:rPr>
        <w:t>tions causes the model to be unable to classify data based on</w:t>
      </w:r>
      <w:r>
        <w:rPr>
          <w:color w:val="231F20"/>
          <w:spacing w:val="40"/>
        </w:rPr>
        <w:t> </w:t>
      </w:r>
      <w:r>
        <w:rPr>
          <w:color w:val="231F20"/>
        </w:rPr>
        <w:t>orientation and decreases performance. This indicates models </w:t>
      </w:r>
      <w:r>
        <w:rPr>
          <w:color w:val="231F20"/>
        </w:rPr>
        <w:t>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</w:t>
      </w:r>
      <w:r>
        <w:rPr>
          <w:color w:val="231F20"/>
          <w:spacing w:val="40"/>
        </w:rPr>
        <w:t> </w:t>
      </w:r>
      <w:r>
        <w:rPr>
          <w:color w:val="231F20"/>
        </w:rPr>
        <w:t>the data's environmental aspect, such as data acquisition methods,</w:t>
      </w:r>
      <w:r>
        <w:rPr>
          <w:color w:val="231F20"/>
          <w:spacing w:val="40"/>
        </w:rPr>
        <w:t> </w:t>
      </w:r>
      <w:r>
        <w:rPr>
          <w:color w:val="231F20"/>
        </w:rPr>
        <w:t>rather than each genus' discriminative features.</w:t>
      </w:r>
    </w:p>
    <w:p>
      <w:pPr>
        <w:pStyle w:val="BodyText"/>
        <w:spacing w:line="273" w:lineRule="auto" w:before="5"/>
        <w:ind w:left="5461" w:right="119" w:firstLine="239"/>
        <w:jc w:val="both"/>
      </w:pPr>
      <w:r>
        <w:rPr>
          <w:color w:val="231F20"/>
        </w:rPr>
        <w:t>Observation of the performance of ResNet101v2 using Adam opti-</w:t>
      </w:r>
      <w:r>
        <w:rPr>
          <w:color w:val="231F20"/>
          <w:spacing w:val="40"/>
        </w:rPr>
        <w:t> </w:t>
      </w:r>
      <w:r>
        <w:rPr>
          <w:color w:val="231F20"/>
        </w:rPr>
        <w:t>mizer, visualization of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layer activation of the Genus</w:t>
      </w:r>
      <w:r>
        <w:rPr>
          <w:color w:val="231F20"/>
          <w:spacing w:val="40"/>
        </w:rPr>
        <w:t> </w:t>
      </w:r>
      <w:r>
        <w:rPr>
          <w:color w:val="231F20"/>
        </w:rPr>
        <w:t>Xiphinema class shows the discriminatory orientation of the class.</w:t>
      </w:r>
      <w:r>
        <w:rPr>
          <w:color w:val="231F20"/>
          <w:spacing w:val="40"/>
        </w:rPr>
        <w:t> </w:t>
      </w:r>
      <w:r>
        <w:rPr>
          <w:color w:val="231F20"/>
        </w:rPr>
        <w:t>When</w:t>
      </w:r>
      <w:r>
        <w:rPr>
          <w:color w:val="231F20"/>
          <w:spacing w:val="12"/>
        </w:rPr>
        <w:t> </w:t>
      </w:r>
      <w:r>
        <w:rPr>
          <w:color w:val="231F20"/>
        </w:rPr>
        <w:t>trained</w:t>
      </w:r>
      <w:r>
        <w:rPr>
          <w:color w:val="231F20"/>
          <w:spacing w:val="12"/>
        </w:rPr>
        <w:t> </w:t>
      </w:r>
      <w:r>
        <w:rPr>
          <w:color w:val="231F20"/>
        </w:rPr>
        <w:t>on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dataset</w:t>
      </w:r>
      <w:r>
        <w:rPr>
          <w:color w:val="231F20"/>
          <w:spacing w:val="13"/>
        </w:rPr>
        <w:t> </w:t>
      </w:r>
      <w:r>
        <w:rPr>
          <w:color w:val="231F20"/>
        </w:rPr>
        <w:t>without</w:t>
      </w:r>
      <w:r>
        <w:rPr>
          <w:color w:val="231F20"/>
          <w:spacing w:val="14"/>
        </w:rPr>
        <w:t> </w:t>
      </w:r>
      <w:r>
        <w:rPr>
          <w:color w:val="231F20"/>
        </w:rPr>
        <w:t>augmentation</w:t>
      </w:r>
      <w:r>
        <w:rPr>
          <w:color w:val="231F20"/>
          <w:spacing w:val="12"/>
        </w:rPr>
        <w:t> </w:t>
      </w:r>
      <w:r>
        <w:rPr>
          <w:color w:val="231F20"/>
        </w:rPr>
        <w:t>(normal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dataset),</w:t>
      </w:r>
    </w:p>
    <w:p>
      <w:pPr>
        <w:pStyle w:val="BodyText"/>
        <w:spacing w:before="5"/>
        <w:ind w:right="119"/>
        <w:jc w:val="right"/>
      </w:pP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visualization</w:t>
      </w:r>
      <w:r>
        <w:rPr>
          <w:color w:val="231F20"/>
          <w:spacing w:val="-2"/>
        </w:rPr>
        <w:t> </w:t>
      </w:r>
      <w:r>
        <w:rPr>
          <w:color w:val="231F20"/>
        </w:rPr>
        <w:t>shows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shapes</w:t>
      </w:r>
      <w:r>
        <w:rPr>
          <w:color w:val="231F20"/>
          <w:spacing w:val="-2"/>
        </w:rPr>
        <w:t> </w:t>
      </w:r>
      <w:r>
        <w:rPr>
          <w:color w:val="231F20"/>
        </w:rPr>
        <w:t>commonly</w:t>
      </w:r>
      <w:r>
        <w:rPr>
          <w:color w:val="231F20"/>
          <w:spacing w:val="-2"/>
        </w:rPr>
        <w:t> </w:t>
      </w:r>
      <w:r>
        <w:rPr>
          <w:color w:val="231F20"/>
        </w:rPr>
        <w:t>found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Genus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spec-</w:t>
      </w:r>
    </w:p>
    <w:p>
      <w:pPr>
        <w:pStyle w:val="BodyText"/>
        <w:spacing w:line="276" w:lineRule="auto" w:before="24"/>
        <w:ind w:left="5461" w:right="118"/>
        <w:jc w:val="both"/>
      </w:pPr>
      <w:r>
        <w:rPr>
          <w:color w:val="231F20"/>
        </w:rPr>
        <w:t>imen. However, when it was trained using </w:t>
      </w:r>
      <w:r>
        <w:rPr>
          <w:rFonts w:ascii="Times New Roman"/>
          <w:color w:val="231F20"/>
        </w:rPr>
        <w:t>fl</w:t>
      </w:r>
      <w:r>
        <w:rPr>
          <w:color w:val="231F20"/>
        </w:rPr>
        <w:t>ip augmentation, the layer</w:t>
      </w:r>
      <w:r>
        <w:rPr>
          <w:color w:val="231F20"/>
          <w:spacing w:val="40"/>
        </w:rPr>
        <w:t> </w:t>
      </w:r>
      <w:r>
        <w:rPr>
          <w:color w:val="231F20"/>
        </w:rPr>
        <w:t>activation</w:t>
      </w:r>
      <w:r>
        <w:rPr>
          <w:color w:val="231F20"/>
          <w:spacing w:val="-3"/>
        </w:rPr>
        <w:t> </w:t>
      </w:r>
      <w:r>
        <w:rPr>
          <w:color w:val="231F20"/>
        </w:rPr>
        <w:t>area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not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clear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normal</w:t>
      </w:r>
      <w:r>
        <w:rPr>
          <w:color w:val="231F20"/>
          <w:spacing w:val="-3"/>
        </w:rPr>
        <w:t> </w:t>
      </w:r>
      <w:r>
        <w:rPr>
          <w:color w:val="231F20"/>
        </w:rPr>
        <w:t>dataset,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seen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hyperlink w:history="true" w:anchor="_bookmark20">
        <w:r>
          <w:rPr>
            <w:color w:val="2E3092"/>
          </w:rPr>
          <w:t>Fig.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11</w:t>
        </w:r>
      </w:hyperlink>
      <w:r>
        <w:rPr>
          <w:color w:val="231F20"/>
        </w:rPr>
        <w:t>.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shows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according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model,</w:t>
      </w:r>
      <w:r>
        <w:rPr>
          <w:color w:val="231F20"/>
          <w:spacing w:val="-7"/>
        </w:rPr>
        <w:t> </w:t>
      </w:r>
      <w:r>
        <w:rPr>
          <w:color w:val="231F20"/>
        </w:rPr>
        <w:t>important</w:t>
      </w:r>
      <w:r>
        <w:rPr>
          <w:color w:val="231F20"/>
          <w:spacing w:val="-5"/>
        </w:rPr>
        <w:t> </w:t>
      </w:r>
      <w:r>
        <w:rPr>
          <w:color w:val="231F20"/>
        </w:rPr>
        <w:t>features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genus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14"/>
        </w:rPr>
        <w:t> </w:t>
      </w:r>
      <w:r>
        <w:rPr>
          <w:color w:val="231F20"/>
        </w:rPr>
        <w:t>aligned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2"/>
        </w:rPr>
        <w:t> </w:t>
      </w:r>
      <w:r>
        <w:rPr>
          <w:color w:val="231F20"/>
        </w:rPr>
        <w:t>that</w:t>
      </w:r>
      <w:r>
        <w:rPr>
          <w:color w:val="231F20"/>
          <w:spacing w:val="13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14"/>
        </w:rPr>
        <w:t> </w:t>
      </w:r>
      <w:r>
        <w:rPr>
          <w:color w:val="231F20"/>
        </w:rPr>
        <w:t>way.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dataset,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Genus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Xiphinema</w:t>
      </w:r>
    </w:p>
    <w:p>
      <w:pPr>
        <w:pStyle w:val="BodyText"/>
        <w:spacing w:line="276" w:lineRule="auto"/>
        <w:ind w:left="5461" w:right="118"/>
        <w:jc w:val="both"/>
      </w:pP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</w:rPr>
        <w:t>does</w:t>
      </w:r>
      <w:r>
        <w:rPr>
          <w:color w:val="231F20"/>
          <w:spacing w:val="-2"/>
        </w:rPr>
        <w:t> </w:t>
      </w:r>
      <w:r>
        <w:rPr>
          <w:color w:val="231F20"/>
        </w:rPr>
        <w:t>have</w:t>
      </w:r>
      <w:r>
        <w:rPr>
          <w:color w:val="231F20"/>
          <w:spacing w:val="-3"/>
        </w:rPr>
        <w:t> </w:t>
      </w:r>
      <w:r>
        <w:rPr>
          <w:color w:val="231F20"/>
        </w:rPr>
        <w:t>some</w:t>
      </w:r>
      <w:r>
        <w:rPr>
          <w:color w:val="231F20"/>
          <w:spacing w:val="-6"/>
        </w:rPr>
        <w:t> </w:t>
      </w:r>
      <w:r>
        <w:rPr>
          <w:color w:val="231F20"/>
        </w:rPr>
        <w:t>orientation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described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activation</w:t>
      </w:r>
      <w:r>
        <w:rPr>
          <w:color w:val="231F20"/>
          <w:spacing w:val="-2"/>
        </w:rPr>
        <w:t> </w:t>
      </w:r>
      <w:r>
        <w:rPr>
          <w:color w:val="231F20"/>
        </w:rPr>
        <w:t>property</w:t>
      </w:r>
      <w:r>
        <w:rPr>
          <w:color w:val="231F20"/>
          <w:w w:val="105"/>
        </w:rPr>
        <w:t> of the model with the normal dataset.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0"/>
        <w:rPr>
          <w:sz w:val="15"/>
        </w:rPr>
      </w:pPr>
    </w:p>
    <w:p>
      <w:pPr>
        <w:tabs>
          <w:tab w:pos="5402" w:val="left" w:leader="none"/>
        </w:tabs>
        <w:spacing w:line="240" w:lineRule="auto"/>
        <w:ind w:left="19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177354" cy="2167128"/>
            <wp:effectExtent l="0" t="0" r="0" b="0"/>
            <wp:docPr id="50" name="Image 50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 descr="Image of Fig. 1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7354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176082" cy="2167128"/>
            <wp:effectExtent l="0" t="0" r="0" b="0"/>
            <wp:docPr id="51" name="Image 51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 descr="Image of Fig. 1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6082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tabs>
          <w:tab w:pos="7544" w:val="left" w:leader="none"/>
        </w:tabs>
        <w:ind w:left="2235"/>
        <w:rPr>
          <w:rFonts w:ascii="Times New Roman"/>
        </w:rPr>
      </w:pPr>
      <w:r>
        <w:rPr>
          <w:rFonts w:ascii="Times New Roman"/>
        </w:rPr>
        <w:t>(a)</w:t>
      </w:r>
      <w:r>
        <w:rPr>
          <w:rFonts w:ascii="Times New Roman"/>
          <w:spacing w:val="51"/>
        </w:rPr>
        <w:t>  </w:t>
      </w:r>
      <w:r>
        <w:rPr>
          <w:rFonts w:ascii="Times New Roman"/>
          <w:spacing w:val="-2"/>
        </w:rPr>
        <w:t>ResNet101V2</w:t>
      </w:r>
      <w:r>
        <w:rPr>
          <w:rFonts w:ascii="Times New Roman"/>
        </w:rPr>
        <w:tab/>
        <w:t>(b)</w:t>
      </w:r>
      <w:r>
        <w:rPr>
          <w:rFonts w:ascii="Times New Roman"/>
          <w:spacing w:val="45"/>
        </w:rPr>
        <w:t>  </w:t>
      </w:r>
      <w:r>
        <w:rPr>
          <w:rFonts w:ascii="Times New Roman"/>
        </w:rPr>
        <w:t>CoAtNet-</w:t>
      </w:r>
      <w:r>
        <w:rPr>
          <w:rFonts w:ascii="Times New Roman"/>
          <w:spacing w:val="-10"/>
        </w:rPr>
        <w:t>0</w:t>
      </w:r>
    </w:p>
    <w:p>
      <w:pPr>
        <w:pStyle w:val="BodyText"/>
        <w:spacing w:before="5"/>
        <w:rPr>
          <w:rFonts w:ascii="Times New Roman"/>
          <w:sz w:val="15"/>
        </w:rPr>
      </w:pPr>
      <w:r>
        <w:rPr/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540842</wp:posOffset>
            </wp:positionH>
            <wp:positionV relativeFrom="paragraph">
              <wp:posOffset>128127</wp:posOffset>
            </wp:positionV>
            <wp:extent cx="3177541" cy="2167128"/>
            <wp:effectExtent l="0" t="0" r="0" b="0"/>
            <wp:wrapTopAndBottom/>
            <wp:docPr id="52" name="Image 52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 descr="Image of Fig. 1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7541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3849560</wp:posOffset>
            </wp:positionH>
            <wp:positionV relativeFrom="paragraph">
              <wp:posOffset>128127</wp:posOffset>
            </wp:positionV>
            <wp:extent cx="3176268" cy="2167128"/>
            <wp:effectExtent l="0" t="0" r="0" b="0"/>
            <wp:wrapTopAndBottom/>
            <wp:docPr id="53" name="Image 53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 descr="Image of Fig. 1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6268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7335" w:val="left" w:leader="none"/>
        </w:tabs>
        <w:ind w:left="2102"/>
        <w:rPr>
          <w:rFonts w:ascii="Times New Roman"/>
        </w:rPr>
      </w:pPr>
      <w:r>
        <w:rPr>
          <w:rFonts w:ascii="Times New Roman"/>
        </w:rPr>
        <w:t>(c)</w:t>
      </w:r>
      <w:r>
        <w:rPr>
          <w:rFonts w:ascii="Times New Roman"/>
          <w:spacing w:val="51"/>
        </w:rPr>
        <w:t>  </w:t>
      </w:r>
      <w:r>
        <w:rPr>
          <w:rFonts w:ascii="Times New Roman"/>
          <w:spacing w:val="-2"/>
        </w:rPr>
        <w:t>EfficientNetV2B0</w:t>
      </w:r>
      <w:r>
        <w:rPr>
          <w:rFonts w:ascii="Times New Roman"/>
        </w:rPr>
        <w:tab/>
        <w:t>(d)</w:t>
      </w:r>
      <w:r>
        <w:rPr>
          <w:rFonts w:ascii="Times New Roman"/>
          <w:spacing w:val="47"/>
        </w:rPr>
        <w:t>  </w:t>
      </w:r>
      <w:r>
        <w:rPr>
          <w:rFonts w:ascii="Times New Roman"/>
          <w:spacing w:val="-2"/>
        </w:rPr>
        <w:t>EfficientNetV2M</w:t>
      </w:r>
    </w:p>
    <w:p>
      <w:pPr>
        <w:pStyle w:val="BodyText"/>
        <w:spacing w:before="84"/>
        <w:rPr>
          <w:rFonts w:ascii="Times New Roman"/>
          <w:sz w:val="12"/>
        </w:rPr>
      </w:pPr>
    </w:p>
    <w:p>
      <w:pPr>
        <w:spacing w:before="1"/>
        <w:ind w:left="0" w:right="18" w:firstLine="0"/>
        <w:jc w:val="center"/>
        <w:rPr>
          <w:sz w:val="12"/>
        </w:rPr>
      </w:pPr>
      <w:bookmarkStart w:name="_bookmark17" w:id="38"/>
      <w:bookmarkEnd w:id="3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Impact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augmentation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%test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accuracy.</w:t>
      </w:r>
    </w:p>
    <w:p>
      <w:pPr>
        <w:pStyle w:val="BodyText"/>
        <w:spacing w:before="7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35"/>
          <w:footerReference w:type="default" r:id="rId36"/>
          <w:pgSz w:w="11910" w:h="15880"/>
          <w:pgMar w:header="693" w:footer="802" w:top="880" w:bottom="1000" w:left="660" w:right="640"/>
        </w:sectPr>
      </w:pPr>
    </w:p>
    <w:p>
      <w:pPr>
        <w:pStyle w:val="BodyText"/>
        <w:spacing w:line="276" w:lineRule="auto" w:before="109"/>
        <w:ind w:left="103" w:right="38" w:firstLine="238"/>
        <w:jc w:val="both"/>
      </w:pPr>
      <w:bookmarkStart w:name="3.2.2. Brightness augmentation" w:id="39"/>
      <w:bookmarkEnd w:id="39"/>
      <w:r>
        <w:rPr/>
      </w:r>
      <w:r>
        <w:rPr>
          <w:color w:val="231F20"/>
        </w:rPr>
        <w:t>Only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ResNet101v2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RMSprop</w:t>
      </w:r>
      <w:r>
        <w:rPr>
          <w:color w:val="231F20"/>
          <w:spacing w:val="-4"/>
        </w:rPr>
        <w:t> </w:t>
      </w:r>
      <w:r>
        <w:rPr>
          <w:color w:val="231F20"/>
        </w:rPr>
        <w:t>optimizer</w:t>
      </w:r>
      <w:r>
        <w:rPr>
          <w:color w:val="231F20"/>
          <w:spacing w:val="-3"/>
        </w:rPr>
        <w:t> </w:t>
      </w:r>
      <w:r>
        <w:rPr>
          <w:color w:val="231F20"/>
        </w:rPr>
        <w:t>got</w:t>
      </w:r>
      <w:r>
        <w:rPr>
          <w:color w:val="231F20"/>
          <w:spacing w:val="-3"/>
        </w:rPr>
        <w:t> </w:t>
      </w:r>
      <w:r>
        <w:rPr>
          <w:color w:val="231F20"/>
        </w:rPr>
        <w:t>higher</w:t>
      </w:r>
      <w:r>
        <w:rPr>
          <w:color w:val="231F20"/>
          <w:spacing w:val="-3"/>
        </w:rPr>
        <w:t> </w:t>
      </w:r>
      <w:r>
        <w:rPr>
          <w:color w:val="231F20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in terms</w:t>
      </w:r>
      <w:r>
        <w:rPr>
          <w:color w:val="231F20"/>
          <w:spacing w:val="-2"/>
        </w:rPr>
        <w:t> </w:t>
      </w:r>
      <w:r>
        <w:rPr>
          <w:color w:val="231F20"/>
        </w:rPr>
        <w:t>of performance</w:t>
      </w:r>
      <w:r>
        <w:rPr>
          <w:color w:val="231F20"/>
          <w:spacing w:val="-1"/>
        </w:rPr>
        <w:t> </w:t>
      </w:r>
      <w:r>
        <w:rPr>
          <w:color w:val="231F20"/>
        </w:rPr>
        <w:t>improvement. However, this increase in accu-</w:t>
      </w:r>
      <w:r>
        <w:rPr>
          <w:color w:val="231F20"/>
          <w:spacing w:val="40"/>
        </w:rPr>
        <w:t> </w:t>
      </w:r>
      <w:r>
        <w:rPr>
          <w:color w:val="231F20"/>
        </w:rPr>
        <w:t>racy can be attributed to the impact of using RMSprop as an optimizer</w:t>
      </w:r>
      <w:r>
        <w:rPr>
          <w:color w:val="231F20"/>
          <w:spacing w:val="40"/>
        </w:rPr>
        <w:t> </w:t>
      </w:r>
      <w:r>
        <w:rPr>
          <w:color w:val="231F20"/>
        </w:rPr>
        <w:t>on ResNet101v2 model instead of the augmentation itself because all</w:t>
      </w:r>
      <w:r>
        <w:rPr>
          <w:color w:val="231F20"/>
          <w:spacing w:val="40"/>
        </w:rPr>
        <w:t> </w:t>
      </w:r>
      <w:r>
        <w:rPr>
          <w:color w:val="231F20"/>
        </w:rPr>
        <w:t>other results of this model-optimizer combination result in unsatisfac-</w:t>
      </w:r>
      <w:r>
        <w:rPr>
          <w:color w:val="231F20"/>
          <w:spacing w:val="40"/>
        </w:rPr>
        <w:t> </w:t>
      </w:r>
      <w:r>
        <w:rPr>
          <w:color w:val="231F20"/>
        </w:rPr>
        <w:t>tory accuracies.</w:t>
      </w: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111" w:after="0"/>
        <w:ind w:left="500" w:right="0" w:hanging="397"/>
        <w:jc w:val="both"/>
        <w:rPr>
          <w:i/>
          <w:sz w:val="16"/>
        </w:rPr>
      </w:pPr>
      <w:r>
        <w:rPr/>
        <w:br w:type="column"/>
      </w:r>
      <w:r>
        <w:rPr>
          <w:i/>
          <w:color w:val="231F20"/>
          <w:w w:val="90"/>
          <w:sz w:val="16"/>
        </w:rPr>
        <w:t>Brightness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augmentation</w:t>
      </w:r>
    </w:p>
    <w:p>
      <w:pPr>
        <w:pStyle w:val="BodyText"/>
        <w:spacing w:line="276" w:lineRule="auto" w:before="26"/>
        <w:ind w:left="103" w:right="119" w:firstLine="239"/>
        <w:jc w:val="both"/>
      </w:pPr>
      <w:r>
        <w:rPr>
          <w:color w:val="231F20"/>
        </w:rPr>
        <w:t>Applying</w:t>
      </w:r>
      <w:r>
        <w:rPr>
          <w:color w:val="231F20"/>
          <w:spacing w:val="-10"/>
        </w:rPr>
        <w:t> </w:t>
      </w:r>
      <w:r>
        <w:rPr>
          <w:color w:val="231F20"/>
        </w:rPr>
        <w:t>brightness</w:t>
      </w:r>
      <w:r>
        <w:rPr>
          <w:color w:val="231F20"/>
          <w:spacing w:val="-10"/>
        </w:rPr>
        <w:t> </w:t>
      </w:r>
      <w:r>
        <w:rPr>
          <w:color w:val="231F20"/>
        </w:rPr>
        <w:t>augmentation</w:t>
      </w:r>
      <w:r>
        <w:rPr>
          <w:color w:val="231F20"/>
          <w:spacing w:val="-9"/>
        </w:rPr>
        <w:t> </w:t>
      </w:r>
      <w:r>
        <w:rPr>
          <w:color w:val="231F20"/>
        </w:rPr>
        <w:t>resulted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varying</w:t>
      </w:r>
      <w:r>
        <w:rPr>
          <w:color w:val="231F20"/>
          <w:spacing w:val="-9"/>
        </w:rPr>
        <w:t> </w:t>
      </w:r>
      <w:r>
        <w:rPr>
          <w:color w:val="231F20"/>
        </w:rPr>
        <w:t>performances</w:t>
      </w:r>
      <w:r>
        <w:rPr>
          <w:color w:val="231F20"/>
          <w:w w:val="105"/>
        </w:rPr>
        <w:t> for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model-optimizer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combination.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augmentation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caused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 </w:t>
      </w:r>
      <w:r>
        <w:rPr>
          <w:color w:val="231F20"/>
        </w:rPr>
        <w:t>small</w:t>
      </w:r>
      <w:r>
        <w:rPr>
          <w:color w:val="231F20"/>
          <w:spacing w:val="-4"/>
        </w:rPr>
        <w:t> </w:t>
      </w:r>
      <w:r>
        <w:rPr>
          <w:color w:val="231F20"/>
        </w:rPr>
        <w:t>change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accuracy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models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Adam</w:t>
      </w:r>
      <w:r>
        <w:rPr>
          <w:color w:val="231F20"/>
          <w:spacing w:val="-3"/>
        </w:rPr>
        <w:t> </w:t>
      </w:r>
      <w:r>
        <w:rPr>
          <w:color w:val="231F20"/>
        </w:rPr>
        <w:t>optimizer</w:t>
      </w:r>
      <w:r>
        <w:rPr>
          <w:color w:val="231F20"/>
          <w:spacing w:val="-4"/>
        </w:rPr>
        <w:t> </w:t>
      </w:r>
      <w:r>
        <w:rPr>
          <w:color w:val="231F20"/>
        </w:rPr>
        <w:t>(±1%</w:t>
      </w:r>
      <w:r>
        <w:rPr>
          <w:color w:val="231F20"/>
          <w:spacing w:val="-3"/>
        </w:rPr>
        <w:t> </w:t>
      </w:r>
      <w:r>
        <w:rPr>
          <w:color w:val="231F20"/>
        </w:rPr>
        <w:t>change</w:t>
      </w:r>
      <w:r>
        <w:rPr>
          <w:color w:val="231F20"/>
          <w:w w:val="105"/>
        </w:rPr>
        <w:t> in accuracy) and an increase in the model with RMSprop optimizer (+5.15%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+14.43%).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Still, it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showed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decrease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5"/>
          <w:w w:val="105"/>
        </w:rPr>
        <w:t>SGD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80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header="693" w:footer="802" w:top="640" w:bottom="280" w:left="660" w:right="640"/>
        </w:sectPr>
      </w:pPr>
    </w:p>
    <w:p>
      <w:pPr>
        <w:spacing w:before="117"/>
        <w:ind w:left="103" w:right="0" w:firstLine="0"/>
        <w:jc w:val="left"/>
        <w:rPr>
          <w:sz w:val="12"/>
        </w:rPr>
      </w:pPr>
      <w:bookmarkStart w:name="_bookmark18" w:id="40"/>
      <w:bookmarkEnd w:id="40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4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Results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obtained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from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CoAtNet-0</w:t>
      </w:r>
      <w:r>
        <w:rPr>
          <w:color w:val="231F20"/>
          <w:spacing w:val="21"/>
          <w:sz w:val="12"/>
        </w:rPr>
        <w:t> </w:t>
      </w:r>
      <w:r>
        <w:rPr>
          <w:color w:val="231F20"/>
          <w:spacing w:val="-2"/>
          <w:sz w:val="12"/>
        </w:rPr>
        <w:t>Model.</w:t>
      </w:r>
    </w:p>
    <w:p>
      <w:pPr>
        <w:spacing w:before="117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before="32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Results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obtained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from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Ef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cientNetV2B0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Model.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802" w:top="640" w:bottom="280" w:left="660" w:right="640"/>
          <w:cols w:num="2" w:equalWidth="0">
            <w:col w:w="2434" w:space="2925"/>
            <w:col w:w="5251"/>
          </w:cols>
        </w:sectPr>
      </w:pPr>
    </w:p>
    <w:p>
      <w:pPr>
        <w:pStyle w:val="BodyText"/>
        <w:spacing w:before="5" w:after="1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3"/>
        <w:gridCol w:w="1057"/>
        <w:gridCol w:w="684"/>
        <w:gridCol w:w="646"/>
        <w:gridCol w:w="534"/>
        <w:gridCol w:w="653"/>
        <w:gridCol w:w="686"/>
        <w:gridCol w:w="339"/>
        <w:gridCol w:w="765"/>
        <w:gridCol w:w="1057"/>
        <w:gridCol w:w="684"/>
        <w:gridCol w:w="646"/>
        <w:gridCol w:w="534"/>
        <w:gridCol w:w="653"/>
        <w:gridCol w:w="686"/>
      </w:tblGrid>
      <w:tr>
        <w:trPr>
          <w:trHeight w:val="589" w:hRule="atLeast"/>
        </w:trPr>
        <w:tc>
          <w:tcPr>
            <w:tcW w:w="76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1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Optimizer</w:t>
            </w:r>
          </w:p>
        </w:tc>
        <w:tc>
          <w:tcPr>
            <w:tcW w:w="105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302" w:lineRule="auto" w:before="61"/>
              <w:ind w:left="60" w:right="477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Data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augment</w:t>
            </w:r>
          </w:p>
        </w:tc>
        <w:tc>
          <w:tcPr>
            <w:tcW w:w="68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302" w:lineRule="auto" w:before="61"/>
              <w:ind w:left="117"/>
              <w:rPr>
                <w:sz w:val="12"/>
              </w:rPr>
            </w:pPr>
            <w:r>
              <w:rPr>
                <w:color w:val="231F20"/>
                <w:sz w:val="12"/>
              </w:rPr>
              <w:t>%</w:t>
            </w:r>
            <w:r>
              <w:rPr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z w:val="12"/>
              </w:rPr>
              <w:t>Test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accuracy</w:t>
            </w:r>
          </w:p>
        </w:tc>
        <w:tc>
          <w:tcPr>
            <w:tcW w:w="64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302" w:lineRule="auto" w:before="61"/>
              <w:ind w:left="59" w:right="7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Mean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class</w:t>
            </w:r>
          </w:p>
          <w:p>
            <w:pPr>
              <w:pStyle w:val="TableParagraph"/>
              <w:spacing w:line="240" w:lineRule="auto" w:before="0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  <w:tc>
          <w:tcPr>
            <w:tcW w:w="53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1"/>
              <w:ind w:left="7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F1</w:t>
            </w:r>
          </w:p>
          <w:p>
            <w:pPr>
              <w:pStyle w:val="TableParagraph"/>
              <w:spacing w:line="240" w:lineRule="auto" w:before="35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score</w:t>
            </w:r>
          </w:p>
        </w:tc>
        <w:tc>
          <w:tcPr>
            <w:tcW w:w="65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302" w:lineRule="auto" w:before="61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Average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precision</w:t>
            </w:r>
          </w:p>
        </w:tc>
        <w:tc>
          <w:tcPr>
            <w:tcW w:w="68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302" w:lineRule="auto" w:before="61"/>
              <w:ind w:left="58" w:right="15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Average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recall</w:t>
            </w:r>
          </w:p>
        </w:tc>
        <w:tc>
          <w:tcPr>
            <w:tcW w:w="3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6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1"/>
              <w:ind w:left="11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Optimizer</w:t>
            </w:r>
          </w:p>
        </w:tc>
        <w:tc>
          <w:tcPr>
            <w:tcW w:w="105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302" w:lineRule="auto" w:before="61"/>
              <w:ind w:left="55" w:right="477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Data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augment</w:t>
            </w:r>
          </w:p>
        </w:tc>
        <w:tc>
          <w:tcPr>
            <w:tcW w:w="68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302" w:lineRule="auto" w:before="61"/>
              <w:ind w:left="113"/>
              <w:rPr>
                <w:sz w:val="12"/>
              </w:rPr>
            </w:pPr>
            <w:r>
              <w:rPr>
                <w:color w:val="231F20"/>
                <w:sz w:val="12"/>
              </w:rPr>
              <w:t>%</w:t>
            </w:r>
            <w:r>
              <w:rPr>
                <w:color w:val="231F20"/>
                <w:spacing w:val="-6"/>
                <w:sz w:val="12"/>
              </w:rPr>
              <w:t> </w:t>
            </w:r>
            <w:r>
              <w:rPr>
                <w:color w:val="231F20"/>
                <w:sz w:val="12"/>
              </w:rPr>
              <w:t>Test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accuracy</w:t>
            </w:r>
          </w:p>
        </w:tc>
        <w:tc>
          <w:tcPr>
            <w:tcW w:w="64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302" w:lineRule="auto" w:before="61"/>
              <w:ind w:left="55" w:right="7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Mean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class</w:t>
            </w:r>
          </w:p>
          <w:p>
            <w:pPr>
              <w:pStyle w:val="TableParagraph"/>
              <w:spacing w:line="240" w:lineRule="auto" w:before="0"/>
              <w:ind w:left="5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  <w:tc>
          <w:tcPr>
            <w:tcW w:w="53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1"/>
              <w:ind w:left="74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F1</w:t>
            </w:r>
          </w:p>
          <w:p>
            <w:pPr>
              <w:pStyle w:val="TableParagraph"/>
              <w:spacing w:line="240" w:lineRule="auto" w:before="35"/>
              <w:ind w:left="7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Score</w:t>
            </w:r>
          </w:p>
        </w:tc>
        <w:tc>
          <w:tcPr>
            <w:tcW w:w="65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302" w:lineRule="auto" w:before="61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Average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precision</w:t>
            </w:r>
          </w:p>
        </w:tc>
        <w:tc>
          <w:tcPr>
            <w:tcW w:w="68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302" w:lineRule="auto" w:before="61"/>
              <w:ind w:left="54" w:right="15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Average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recall</w:t>
            </w:r>
          </w:p>
        </w:tc>
      </w:tr>
      <w:tr>
        <w:trPr>
          <w:trHeight w:val="207" w:hRule="atLeast"/>
        </w:trPr>
        <w:tc>
          <w:tcPr>
            <w:tcW w:w="76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6" w:lineRule="exact" w:before="61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Adam</w:t>
            </w:r>
          </w:p>
        </w:tc>
        <w:tc>
          <w:tcPr>
            <w:tcW w:w="105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6" w:lineRule="exact" w:before="61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Normal</w:t>
            </w:r>
          </w:p>
        </w:tc>
        <w:tc>
          <w:tcPr>
            <w:tcW w:w="68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6" w:lineRule="exact" w:before="61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85.60%</w:t>
            </w:r>
          </w:p>
        </w:tc>
        <w:tc>
          <w:tcPr>
            <w:tcW w:w="64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6" w:lineRule="exact" w:before="61"/>
              <w:ind w:left="9" w:right="21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0.694</w:t>
            </w:r>
          </w:p>
        </w:tc>
        <w:tc>
          <w:tcPr>
            <w:tcW w:w="53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6" w:lineRule="exact" w:before="61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0.8576</w:t>
            </w:r>
          </w:p>
        </w:tc>
        <w:tc>
          <w:tcPr>
            <w:tcW w:w="65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6" w:lineRule="exact" w:before="61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0.8547</w:t>
            </w:r>
          </w:p>
        </w:tc>
        <w:tc>
          <w:tcPr>
            <w:tcW w:w="68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6" w:lineRule="exact" w:before="61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0.866</w:t>
            </w:r>
          </w:p>
        </w:tc>
        <w:tc>
          <w:tcPr>
            <w:tcW w:w="3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6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6" w:lineRule="exact" w:before="61"/>
              <w:ind w:left="116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Adam</w:t>
            </w:r>
          </w:p>
        </w:tc>
        <w:tc>
          <w:tcPr>
            <w:tcW w:w="105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6" w:lineRule="exact" w:before="61"/>
              <w:ind w:left="5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Normal</w:t>
            </w:r>
          </w:p>
        </w:tc>
        <w:tc>
          <w:tcPr>
            <w:tcW w:w="68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6" w:lineRule="exact" w:before="61"/>
              <w:ind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94.85%</w:t>
            </w:r>
          </w:p>
        </w:tc>
        <w:tc>
          <w:tcPr>
            <w:tcW w:w="64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6" w:lineRule="exact" w:before="61"/>
              <w:ind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0.9709</w:t>
            </w:r>
          </w:p>
        </w:tc>
        <w:tc>
          <w:tcPr>
            <w:tcW w:w="53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6" w:lineRule="exact" w:before="61"/>
              <w:ind w:left="18" w:right="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0.9486</w:t>
            </w:r>
          </w:p>
        </w:tc>
        <w:tc>
          <w:tcPr>
            <w:tcW w:w="65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6" w:lineRule="exact" w:before="61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0.9507</w:t>
            </w:r>
          </w:p>
        </w:tc>
        <w:tc>
          <w:tcPr>
            <w:tcW w:w="68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6" w:lineRule="exact" w:before="61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0.9485</w:t>
            </w:r>
          </w:p>
        </w:tc>
      </w:tr>
      <w:tr>
        <w:trPr>
          <w:trHeight w:val="171" w:hRule="atLeast"/>
        </w:trPr>
        <w:tc>
          <w:tcPr>
            <w:tcW w:w="7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spacing w:line="126" w:lineRule="exact" w:before="25"/>
              <w:ind w:left="6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Flip</w:t>
            </w:r>
          </w:p>
        </w:tc>
        <w:tc>
          <w:tcPr>
            <w:tcW w:w="684" w:type="dxa"/>
          </w:tcPr>
          <w:p>
            <w:pPr>
              <w:pStyle w:val="TableParagraph"/>
              <w:spacing w:line="126" w:lineRule="exact" w:before="25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83.51%</w:t>
            </w:r>
          </w:p>
        </w:tc>
        <w:tc>
          <w:tcPr>
            <w:tcW w:w="646" w:type="dxa"/>
          </w:tcPr>
          <w:p>
            <w:pPr>
              <w:pStyle w:val="TableParagraph"/>
              <w:spacing w:line="126" w:lineRule="exact" w:before="25"/>
              <w:ind w:left="9"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0.8072</w:t>
            </w:r>
          </w:p>
        </w:tc>
        <w:tc>
          <w:tcPr>
            <w:tcW w:w="534" w:type="dxa"/>
          </w:tcPr>
          <w:p>
            <w:pPr>
              <w:pStyle w:val="TableParagraph"/>
              <w:spacing w:line="126" w:lineRule="exact" w:before="25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0.8418</w:t>
            </w:r>
          </w:p>
        </w:tc>
        <w:tc>
          <w:tcPr>
            <w:tcW w:w="653" w:type="dxa"/>
          </w:tcPr>
          <w:p>
            <w:pPr>
              <w:pStyle w:val="TableParagraph"/>
              <w:spacing w:line="126" w:lineRule="exact" w:before="25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0.8637</w:t>
            </w:r>
          </w:p>
        </w:tc>
        <w:tc>
          <w:tcPr>
            <w:tcW w:w="686" w:type="dxa"/>
          </w:tcPr>
          <w:p>
            <w:pPr>
              <w:pStyle w:val="TableParagraph"/>
              <w:spacing w:line="126" w:lineRule="exact" w:before="25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0.8351</w:t>
            </w:r>
          </w:p>
        </w:tc>
        <w:tc>
          <w:tcPr>
            <w:tcW w:w="3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spacing w:line="126" w:lineRule="exact" w:before="25"/>
              <w:ind w:left="5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Flip</w:t>
            </w:r>
          </w:p>
        </w:tc>
        <w:tc>
          <w:tcPr>
            <w:tcW w:w="684" w:type="dxa"/>
          </w:tcPr>
          <w:p>
            <w:pPr>
              <w:pStyle w:val="TableParagraph"/>
              <w:spacing w:line="126" w:lineRule="exact" w:before="25"/>
              <w:ind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78.35%</w:t>
            </w:r>
          </w:p>
        </w:tc>
        <w:tc>
          <w:tcPr>
            <w:tcW w:w="646" w:type="dxa"/>
          </w:tcPr>
          <w:p>
            <w:pPr>
              <w:pStyle w:val="TableParagraph"/>
              <w:spacing w:line="126" w:lineRule="exact" w:before="25"/>
              <w:ind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0.7335</w:t>
            </w:r>
          </w:p>
        </w:tc>
        <w:tc>
          <w:tcPr>
            <w:tcW w:w="534" w:type="dxa"/>
          </w:tcPr>
          <w:p>
            <w:pPr>
              <w:pStyle w:val="TableParagraph"/>
              <w:spacing w:line="126" w:lineRule="exact" w:before="25"/>
              <w:ind w:left="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0.7727</w:t>
            </w:r>
          </w:p>
        </w:tc>
        <w:tc>
          <w:tcPr>
            <w:tcW w:w="653" w:type="dxa"/>
          </w:tcPr>
          <w:p>
            <w:pPr>
              <w:pStyle w:val="TableParagraph"/>
              <w:spacing w:line="126" w:lineRule="exact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0.7833</w:t>
            </w:r>
          </w:p>
        </w:tc>
        <w:tc>
          <w:tcPr>
            <w:tcW w:w="686" w:type="dxa"/>
          </w:tcPr>
          <w:p>
            <w:pPr>
              <w:pStyle w:val="TableParagraph"/>
              <w:spacing w:line="126" w:lineRule="exact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0.7835</w:t>
            </w:r>
          </w:p>
        </w:tc>
      </w:tr>
      <w:tr>
        <w:trPr>
          <w:trHeight w:val="171" w:hRule="atLeast"/>
        </w:trPr>
        <w:tc>
          <w:tcPr>
            <w:tcW w:w="7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spacing w:line="126" w:lineRule="exact" w:before="25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Brightness</w:t>
            </w:r>
          </w:p>
        </w:tc>
        <w:tc>
          <w:tcPr>
            <w:tcW w:w="684" w:type="dxa"/>
          </w:tcPr>
          <w:p>
            <w:pPr>
              <w:pStyle w:val="TableParagraph"/>
              <w:spacing w:line="126" w:lineRule="exact" w:before="25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86.60%</w:t>
            </w:r>
          </w:p>
        </w:tc>
        <w:tc>
          <w:tcPr>
            <w:tcW w:w="646" w:type="dxa"/>
          </w:tcPr>
          <w:p>
            <w:pPr>
              <w:pStyle w:val="TableParagraph"/>
              <w:spacing w:line="126" w:lineRule="exact" w:before="25"/>
              <w:ind w:left="9"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0.8893</w:t>
            </w:r>
          </w:p>
        </w:tc>
        <w:tc>
          <w:tcPr>
            <w:tcW w:w="534" w:type="dxa"/>
          </w:tcPr>
          <w:p>
            <w:pPr>
              <w:pStyle w:val="TableParagraph"/>
              <w:spacing w:line="126" w:lineRule="exact" w:before="25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0.8639</w:t>
            </w:r>
          </w:p>
        </w:tc>
        <w:tc>
          <w:tcPr>
            <w:tcW w:w="653" w:type="dxa"/>
          </w:tcPr>
          <w:p>
            <w:pPr>
              <w:pStyle w:val="TableParagraph"/>
              <w:spacing w:line="126" w:lineRule="exact" w:before="25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0.8823</w:t>
            </w:r>
          </w:p>
        </w:tc>
        <w:tc>
          <w:tcPr>
            <w:tcW w:w="686" w:type="dxa"/>
          </w:tcPr>
          <w:p>
            <w:pPr>
              <w:pStyle w:val="TableParagraph"/>
              <w:spacing w:line="126" w:lineRule="exact" w:before="25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0.866</w:t>
            </w:r>
          </w:p>
        </w:tc>
        <w:tc>
          <w:tcPr>
            <w:tcW w:w="3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spacing w:line="126" w:lineRule="exact" w:before="25"/>
              <w:ind w:left="5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Brightness</w:t>
            </w:r>
          </w:p>
        </w:tc>
        <w:tc>
          <w:tcPr>
            <w:tcW w:w="684" w:type="dxa"/>
          </w:tcPr>
          <w:p>
            <w:pPr>
              <w:pStyle w:val="TableParagraph"/>
              <w:spacing w:line="126" w:lineRule="exact" w:before="25"/>
              <w:ind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91.75%</w:t>
            </w:r>
          </w:p>
        </w:tc>
        <w:tc>
          <w:tcPr>
            <w:tcW w:w="646" w:type="dxa"/>
          </w:tcPr>
          <w:p>
            <w:pPr>
              <w:pStyle w:val="TableParagraph"/>
              <w:spacing w:line="126" w:lineRule="exact" w:before="25"/>
              <w:ind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0.8315</w:t>
            </w:r>
          </w:p>
        </w:tc>
        <w:tc>
          <w:tcPr>
            <w:tcW w:w="534" w:type="dxa"/>
          </w:tcPr>
          <w:p>
            <w:pPr>
              <w:pStyle w:val="TableParagraph"/>
              <w:spacing w:line="126" w:lineRule="exact" w:before="25"/>
              <w:ind w:left="10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0.9137</w:t>
            </w:r>
          </w:p>
        </w:tc>
        <w:tc>
          <w:tcPr>
            <w:tcW w:w="653" w:type="dxa"/>
          </w:tcPr>
          <w:p>
            <w:pPr>
              <w:pStyle w:val="TableParagraph"/>
              <w:spacing w:line="126" w:lineRule="exact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0.9201</w:t>
            </w:r>
          </w:p>
        </w:tc>
        <w:tc>
          <w:tcPr>
            <w:tcW w:w="686" w:type="dxa"/>
          </w:tcPr>
          <w:p>
            <w:pPr>
              <w:pStyle w:val="TableParagraph"/>
              <w:spacing w:line="126" w:lineRule="exact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0.9175</w:t>
            </w:r>
          </w:p>
        </w:tc>
      </w:tr>
      <w:tr>
        <w:trPr>
          <w:trHeight w:val="171" w:hRule="atLeast"/>
        </w:trPr>
        <w:tc>
          <w:tcPr>
            <w:tcW w:w="7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spacing w:line="126" w:lineRule="exact" w:before="25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Contrast</w:t>
            </w:r>
          </w:p>
        </w:tc>
        <w:tc>
          <w:tcPr>
            <w:tcW w:w="684" w:type="dxa"/>
          </w:tcPr>
          <w:p>
            <w:pPr>
              <w:pStyle w:val="TableParagraph"/>
              <w:spacing w:line="126" w:lineRule="exact" w:before="25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87.63%</w:t>
            </w:r>
          </w:p>
        </w:tc>
        <w:tc>
          <w:tcPr>
            <w:tcW w:w="646" w:type="dxa"/>
          </w:tcPr>
          <w:p>
            <w:pPr>
              <w:pStyle w:val="TableParagraph"/>
              <w:spacing w:line="126" w:lineRule="exact" w:before="25"/>
              <w:ind w:left="9"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0.7987</w:t>
            </w:r>
          </w:p>
        </w:tc>
        <w:tc>
          <w:tcPr>
            <w:tcW w:w="534" w:type="dxa"/>
          </w:tcPr>
          <w:p>
            <w:pPr>
              <w:pStyle w:val="TableParagraph"/>
              <w:spacing w:line="126" w:lineRule="exact" w:before="25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0.8798</w:t>
            </w:r>
          </w:p>
        </w:tc>
        <w:tc>
          <w:tcPr>
            <w:tcW w:w="653" w:type="dxa"/>
          </w:tcPr>
          <w:p>
            <w:pPr>
              <w:pStyle w:val="TableParagraph"/>
              <w:spacing w:line="126" w:lineRule="exact" w:before="25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0.897</w:t>
            </w:r>
          </w:p>
        </w:tc>
        <w:tc>
          <w:tcPr>
            <w:tcW w:w="686" w:type="dxa"/>
          </w:tcPr>
          <w:p>
            <w:pPr>
              <w:pStyle w:val="TableParagraph"/>
              <w:spacing w:line="126" w:lineRule="exact" w:before="25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0.8763</w:t>
            </w:r>
          </w:p>
        </w:tc>
        <w:tc>
          <w:tcPr>
            <w:tcW w:w="3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spacing w:line="126" w:lineRule="exact" w:before="25"/>
              <w:ind w:left="5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Contrast</w:t>
            </w:r>
          </w:p>
        </w:tc>
        <w:tc>
          <w:tcPr>
            <w:tcW w:w="684" w:type="dxa"/>
          </w:tcPr>
          <w:p>
            <w:pPr>
              <w:pStyle w:val="TableParagraph"/>
              <w:spacing w:line="126" w:lineRule="exact" w:before="25"/>
              <w:ind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87.63%</w:t>
            </w:r>
          </w:p>
        </w:tc>
        <w:tc>
          <w:tcPr>
            <w:tcW w:w="646" w:type="dxa"/>
          </w:tcPr>
          <w:p>
            <w:pPr>
              <w:pStyle w:val="TableParagraph"/>
              <w:spacing w:line="126" w:lineRule="exact" w:before="25"/>
              <w:ind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0.8212</w:t>
            </w:r>
          </w:p>
        </w:tc>
        <w:tc>
          <w:tcPr>
            <w:tcW w:w="534" w:type="dxa"/>
          </w:tcPr>
          <w:p>
            <w:pPr>
              <w:pStyle w:val="TableParagraph"/>
              <w:spacing w:line="126" w:lineRule="exact" w:before="25"/>
              <w:ind w:left="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0.8793</w:t>
            </w:r>
          </w:p>
        </w:tc>
        <w:tc>
          <w:tcPr>
            <w:tcW w:w="653" w:type="dxa"/>
          </w:tcPr>
          <w:p>
            <w:pPr>
              <w:pStyle w:val="TableParagraph"/>
              <w:spacing w:line="126" w:lineRule="exact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0.8979</w:t>
            </w:r>
          </w:p>
        </w:tc>
        <w:tc>
          <w:tcPr>
            <w:tcW w:w="686" w:type="dxa"/>
          </w:tcPr>
          <w:p>
            <w:pPr>
              <w:pStyle w:val="TableParagraph"/>
              <w:spacing w:line="126" w:lineRule="exact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0.8763</w:t>
            </w:r>
          </w:p>
        </w:tc>
      </w:tr>
      <w:tr>
        <w:trPr>
          <w:trHeight w:val="171" w:hRule="atLeast"/>
        </w:trPr>
        <w:tc>
          <w:tcPr>
            <w:tcW w:w="7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spacing w:line="126" w:lineRule="exact" w:before="25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Gaussian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Blur</w:t>
            </w:r>
          </w:p>
        </w:tc>
        <w:tc>
          <w:tcPr>
            <w:tcW w:w="684" w:type="dxa"/>
          </w:tcPr>
          <w:p>
            <w:pPr>
              <w:pStyle w:val="TableParagraph"/>
              <w:spacing w:line="126" w:lineRule="exact" w:before="25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90.72%</w:t>
            </w:r>
          </w:p>
        </w:tc>
        <w:tc>
          <w:tcPr>
            <w:tcW w:w="646" w:type="dxa"/>
          </w:tcPr>
          <w:p>
            <w:pPr>
              <w:pStyle w:val="TableParagraph"/>
              <w:spacing w:line="126" w:lineRule="exact" w:before="25"/>
              <w:ind w:left="9"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0.9244</w:t>
            </w:r>
          </w:p>
        </w:tc>
        <w:tc>
          <w:tcPr>
            <w:tcW w:w="534" w:type="dxa"/>
          </w:tcPr>
          <w:p>
            <w:pPr>
              <w:pStyle w:val="TableParagraph"/>
              <w:spacing w:line="126" w:lineRule="exact" w:before="25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0.9056</w:t>
            </w:r>
          </w:p>
        </w:tc>
        <w:tc>
          <w:tcPr>
            <w:tcW w:w="653" w:type="dxa"/>
          </w:tcPr>
          <w:p>
            <w:pPr>
              <w:pStyle w:val="TableParagraph"/>
              <w:spacing w:line="126" w:lineRule="exact" w:before="25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0.9147</w:t>
            </w:r>
          </w:p>
        </w:tc>
        <w:tc>
          <w:tcPr>
            <w:tcW w:w="686" w:type="dxa"/>
          </w:tcPr>
          <w:p>
            <w:pPr>
              <w:pStyle w:val="TableParagraph"/>
              <w:spacing w:line="126" w:lineRule="exact" w:before="25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0.9072</w:t>
            </w:r>
          </w:p>
        </w:tc>
        <w:tc>
          <w:tcPr>
            <w:tcW w:w="3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spacing w:line="126" w:lineRule="exact" w:before="25"/>
              <w:ind w:left="5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Gaussian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Blur</w:t>
            </w:r>
          </w:p>
        </w:tc>
        <w:tc>
          <w:tcPr>
            <w:tcW w:w="684" w:type="dxa"/>
          </w:tcPr>
          <w:p>
            <w:pPr>
              <w:pStyle w:val="TableParagraph"/>
              <w:spacing w:line="126" w:lineRule="exact" w:before="25"/>
              <w:ind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72.16%</w:t>
            </w:r>
          </w:p>
        </w:tc>
        <w:tc>
          <w:tcPr>
            <w:tcW w:w="646" w:type="dxa"/>
          </w:tcPr>
          <w:p>
            <w:pPr>
              <w:pStyle w:val="TableParagraph"/>
              <w:spacing w:line="126" w:lineRule="exact" w:before="25"/>
              <w:ind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0.6657</w:t>
            </w:r>
          </w:p>
        </w:tc>
        <w:tc>
          <w:tcPr>
            <w:tcW w:w="534" w:type="dxa"/>
          </w:tcPr>
          <w:p>
            <w:pPr>
              <w:pStyle w:val="TableParagraph"/>
              <w:spacing w:line="126" w:lineRule="exact" w:before="25"/>
              <w:ind w:left="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0.7178</w:t>
            </w:r>
          </w:p>
        </w:tc>
        <w:tc>
          <w:tcPr>
            <w:tcW w:w="653" w:type="dxa"/>
          </w:tcPr>
          <w:p>
            <w:pPr>
              <w:pStyle w:val="TableParagraph"/>
              <w:spacing w:line="126" w:lineRule="exact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0.8044</w:t>
            </w:r>
          </w:p>
        </w:tc>
        <w:tc>
          <w:tcPr>
            <w:tcW w:w="686" w:type="dxa"/>
          </w:tcPr>
          <w:p>
            <w:pPr>
              <w:pStyle w:val="TableParagraph"/>
              <w:spacing w:line="126" w:lineRule="exact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0.7216</w:t>
            </w:r>
          </w:p>
        </w:tc>
      </w:tr>
      <w:tr>
        <w:trPr>
          <w:trHeight w:val="171" w:hRule="atLeast"/>
        </w:trPr>
        <w:tc>
          <w:tcPr>
            <w:tcW w:w="7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spacing w:line="127" w:lineRule="exact" w:before="25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Gaussian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Noise</w:t>
            </w:r>
          </w:p>
        </w:tc>
        <w:tc>
          <w:tcPr>
            <w:tcW w:w="684" w:type="dxa"/>
          </w:tcPr>
          <w:p>
            <w:pPr>
              <w:pStyle w:val="TableParagraph"/>
              <w:spacing w:line="127" w:lineRule="exact" w:before="25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84.54%</w:t>
            </w:r>
          </w:p>
        </w:tc>
        <w:tc>
          <w:tcPr>
            <w:tcW w:w="646" w:type="dxa"/>
          </w:tcPr>
          <w:p>
            <w:pPr>
              <w:pStyle w:val="TableParagraph"/>
              <w:spacing w:line="127" w:lineRule="exact" w:before="25"/>
              <w:ind w:left="9"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0.8186</w:t>
            </w:r>
          </w:p>
        </w:tc>
        <w:tc>
          <w:tcPr>
            <w:tcW w:w="534" w:type="dxa"/>
          </w:tcPr>
          <w:p>
            <w:pPr>
              <w:pStyle w:val="TableParagraph"/>
              <w:spacing w:line="127" w:lineRule="exact" w:before="25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0.8455</w:t>
            </w:r>
          </w:p>
        </w:tc>
        <w:tc>
          <w:tcPr>
            <w:tcW w:w="653" w:type="dxa"/>
          </w:tcPr>
          <w:p>
            <w:pPr>
              <w:pStyle w:val="TableParagraph"/>
              <w:spacing w:line="127" w:lineRule="exact" w:before="25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0.8739</w:t>
            </w:r>
          </w:p>
        </w:tc>
        <w:tc>
          <w:tcPr>
            <w:tcW w:w="686" w:type="dxa"/>
          </w:tcPr>
          <w:p>
            <w:pPr>
              <w:pStyle w:val="TableParagraph"/>
              <w:spacing w:line="127" w:lineRule="exact" w:before="25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0.8454</w:t>
            </w:r>
          </w:p>
        </w:tc>
        <w:tc>
          <w:tcPr>
            <w:tcW w:w="3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spacing w:line="127" w:lineRule="exact" w:before="25"/>
              <w:ind w:left="5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Gaussian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Noise</w:t>
            </w:r>
          </w:p>
        </w:tc>
        <w:tc>
          <w:tcPr>
            <w:tcW w:w="684" w:type="dxa"/>
          </w:tcPr>
          <w:p>
            <w:pPr>
              <w:pStyle w:val="TableParagraph"/>
              <w:spacing w:line="127" w:lineRule="exact" w:before="25"/>
              <w:ind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80.41%</w:t>
            </w:r>
          </w:p>
        </w:tc>
        <w:tc>
          <w:tcPr>
            <w:tcW w:w="646" w:type="dxa"/>
          </w:tcPr>
          <w:p>
            <w:pPr>
              <w:pStyle w:val="TableParagraph"/>
              <w:spacing w:line="127" w:lineRule="exact" w:before="25"/>
              <w:ind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0.7338</w:t>
            </w:r>
          </w:p>
        </w:tc>
        <w:tc>
          <w:tcPr>
            <w:tcW w:w="534" w:type="dxa"/>
          </w:tcPr>
          <w:p>
            <w:pPr>
              <w:pStyle w:val="TableParagraph"/>
              <w:spacing w:line="127" w:lineRule="exact" w:before="25"/>
              <w:ind w:left="18" w:right="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0.8006</w:t>
            </w:r>
          </w:p>
        </w:tc>
        <w:tc>
          <w:tcPr>
            <w:tcW w:w="653" w:type="dxa"/>
          </w:tcPr>
          <w:p>
            <w:pPr>
              <w:pStyle w:val="TableParagraph"/>
              <w:spacing w:line="127" w:lineRule="exact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0.8184</w:t>
            </w:r>
          </w:p>
        </w:tc>
        <w:tc>
          <w:tcPr>
            <w:tcW w:w="686" w:type="dxa"/>
          </w:tcPr>
          <w:p>
            <w:pPr>
              <w:pStyle w:val="TableParagraph"/>
              <w:spacing w:line="127" w:lineRule="exact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0.8041</w:t>
            </w:r>
          </w:p>
        </w:tc>
      </w:tr>
      <w:tr>
        <w:trPr>
          <w:trHeight w:val="171" w:hRule="atLeast"/>
        </w:trPr>
        <w:tc>
          <w:tcPr>
            <w:tcW w:w="763" w:type="dxa"/>
          </w:tcPr>
          <w:p>
            <w:pPr>
              <w:pStyle w:val="TableParagraph"/>
              <w:spacing w:line="126" w:lineRule="exact" w:before="25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SGD</w:t>
            </w:r>
          </w:p>
        </w:tc>
        <w:tc>
          <w:tcPr>
            <w:tcW w:w="1057" w:type="dxa"/>
          </w:tcPr>
          <w:p>
            <w:pPr>
              <w:pStyle w:val="TableParagraph"/>
              <w:spacing w:line="126" w:lineRule="exact" w:before="25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Normal</w:t>
            </w:r>
          </w:p>
        </w:tc>
        <w:tc>
          <w:tcPr>
            <w:tcW w:w="684" w:type="dxa"/>
          </w:tcPr>
          <w:p>
            <w:pPr>
              <w:pStyle w:val="TableParagraph"/>
              <w:spacing w:line="126" w:lineRule="exact" w:before="25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96.91%</w:t>
            </w:r>
          </w:p>
        </w:tc>
        <w:tc>
          <w:tcPr>
            <w:tcW w:w="646" w:type="dxa"/>
          </w:tcPr>
          <w:p>
            <w:pPr>
              <w:pStyle w:val="TableParagraph"/>
              <w:spacing w:line="126" w:lineRule="exact" w:before="25"/>
              <w:ind w:left="9"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0.9747</w:t>
            </w:r>
          </w:p>
        </w:tc>
        <w:tc>
          <w:tcPr>
            <w:tcW w:w="534" w:type="dxa"/>
          </w:tcPr>
          <w:p>
            <w:pPr>
              <w:pStyle w:val="TableParagraph"/>
              <w:spacing w:line="126" w:lineRule="exact" w:before="25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0.9691</w:t>
            </w:r>
          </w:p>
        </w:tc>
        <w:tc>
          <w:tcPr>
            <w:tcW w:w="653" w:type="dxa"/>
          </w:tcPr>
          <w:p>
            <w:pPr>
              <w:pStyle w:val="TableParagraph"/>
              <w:spacing w:line="126" w:lineRule="exact" w:before="25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0.9697</w:t>
            </w:r>
          </w:p>
        </w:tc>
        <w:tc>
          <w:tcPr>
            <w:tcW w:w="686" w:type="dxa"/>
          </w:tcPr>
          <w:p>
            <w:pPr>
              <w:pStyle w:val="TableParagraph"/>
              <w:spacing w:line="126" w:lineRule="exact" w:before="25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0.9691</w:t>
            </w:r>
          </w:p>
        </w:tc>
        <w:tc>
          <w:tcPr>
            <w:tcW w:w="3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</w:tcPr>
          <w:p>
            <w:pPr>
              <w:pStyle w:val="TableParagraph"/>
              <w:spacing w:line="126" w:lineRule="exact" w:before="25"/>
              <w:ind w:left="11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SGD</w:t>
            </w:r>
          </w:p>
        </w:tc>
        <w:tc>
          <w:tcPr>
            <w:tcW w:w="1057" w:type="dxa"/>
          </w:tcPr>
          <w:p>
            <w:pPr>
              <w:pStyle w:val="TableParagraph"/>
              <w:spacing w:line="126" w:lineRule="exact" w:before="25"/>
              <w:ind w:left="5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Normal</w:t>
            </w:r>
          </w:p>
        </w:tc>
        <w:tc>
          <w:tcPr>
            <w:tcW w:w="684" w:type="dxa"/>
          </w:tcPr>
          <w:p>
            <w:pPr>
              <w:pStyle w:val="TableParagraph"/>
              <w:spacing w:line="126" w:lineRule="exact" w:before="25"/>
              <w:ind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96.91%</w:t>
            </w:r>
          </w:p>
        </w:tc>
        <w:tc>
          <w:tcPr>
            <w:tcW w:w="646" w:type="dxa"/>
          </w:tcPr>
          <w:p>
            <w:pPr>
              <w:pStyle w:val="TableParagraph"/>
              <w:spacing w:line="126" w:lineRule="exact" w:before="25"/>
              <w:ind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0.9755</w:t>
            </w:r>
          </w:p>
        </w:tc>
        <w:tc>
          <w:tcPr>
            <w:tcW w:w="534" w:type="dxa"/>
          </w:tcPr>
          <w:p>
            <w:pPr>
              <w:pStyle w:val="TableParagraph"/>
              <w:spacing w:line="126" w:lineRule="exact" w:before="25"/>
              <w:ind w:left="18" w:right="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0.9691</w:t>
            </w:r>
          </w:p>
        </w:tc>
        <w:tc>
          <w:tcPr>
            <w:tcW w:w="653" w:type="dxa"/>
          </w:tcPr>
          <w:p>
            <w:pPr>
              <w:pStyle w:val="TableParagraph"/>
              <w:spacing w:line="126" w:lineRule="exact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0.9724</w:t>
            </w:r>
          </w:p>
        </w:tc>
        <w:tc>
          <w:tcPr>
            <w:tcW w:w="686" w:type="dxa"/>
          </w:tcPr>
          <w:p>
            <w:pPr>
              <w:pStyle w:val="TableParagraph"/>
              <w:spacing w:line="126" w:lineRule="exact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0.9691</w:t>
            </w:r>
          </w:p>
        </w:tc>
      </w:tr>
      <w:tr>
        <w:trPr>
          <w:trHeight w:val="171" w:hRule="atLeast"/>
        </w:trPr>
        <w:tc>
          <w:tcPr>
            <w:tcW w:w="7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spacing w:line="126" w:lineRule="exact" w:before="25"/>
              <w:ind w:left="6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Flip</w:t>
            </w:r>
          </w:p>
        </w:tc>
        <w:tc>
          <w:tcPr>
            <w:tcW w:w="684" w:type="dxa"/>
          </w:tcPr>
          <w:p>
            <w:pPr>
              <w:pStyle w:val="TableParagraph"/>
              <w:spacing w:line="126" w:lineRule="exact" w:before="25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90.72%</w:t>
            </w:r>
          </w:p>
        </w:tc>
        <w:tc>
          <w:tcPr>
            <w:tcW w:w="646" w:type="dxa"/>
          </w:tcPr>
          <w:p>
            <w:pPr>
              <w:pStyle w:val="TableParagraph"/>
              <w:spacing w:line="126" w:lineRule="exact" w:before="25"/>
              <w:ind w:left="9"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0.8209</w:t>
            </w:r>
          </w:p>
        </w:tc>
        <w:tc>
          <w:tcPr>
            <w:tcW w:w="534" w:type="dxa"/>
          </w:tcPr>
          <w:p>
            <w:pPr>
              <w:pStyle w:val="TableParagraph"/>
              <w:spacing w:line="126" w:lineRule="exact" w:before="25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0.9007</w:t>
            </w:r>
          </w:p>
        </w:tc>
        <w:tc>
          <w:tcPr>
            <w:tcW w:w="653" w:type="dxa"/>
          </w:tcPr>
          <w:p>
            <w:pPr>
              <w:pStyle w:val="TableParagraph"/>
              <w:spacing w:line="126" w:lineRule="exact" w:before="25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0.9047</w:t>
            </w:r>
          </w:p>
        </w:tc>
        <w:tc>
          <w:tcPr>
            <w:tcW w:w="686" w:type="dxa"/>
          </w:tcPr>
          <w:p>
            <w:pPr>
              <w:pStyle w:val="TableParagraph"/>
              <w:spacing w:line="126" w:lineRule="exact" w:before="25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0.9072</w:t>
            </w:r>
          </w:p>
        </w:tc>
        <w:tc>
          <w:tcPr>
            <w:tcW w:w="3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spacing w:line="126" w:lineRule="exact" w:before="25"/>
              <w:ind w:left="5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Flip</w:t>
            </w:r>
          </w:p>
        </w:tc>
        <w:tc>
          <w:tcPr>
            <w:tcW w:w="684" w:type="dxa"/>
          </w:tcPr>
          <w:p>
            <w:pPr>
              <w:pStyle w:val="TableParagraph"/>
              <w:spacing w:line="126" w:lineRule="exact" w:before="25"/>
              <w:ind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79.38%</w:t>
            </w:r>
          </w:p>
        </w:tc>
        <w:tc>
          <w:tcPr>
            <w:tcW w:w="646" w:type="dxa"/>
          </w:tcPr>
          <w:p>
            <w:pPr>
              <w:pStyle w:val="TableParagraph"/>
              <w:spacing w:line="126" w:lineRule="exact" w:before="25"/>
              <w:ind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0.8203</w:t>
            </w:r>
          </w:p>
        </w:tc>
        <w:tc>
          <w:tcPr>
            <w:tcW w:w="534" w:type="dxa"/>
          </w:tcPr>
          <w:p>
            <w:pPr>
              <w:pStyle w:val="TableParagraph"/>
              <w:spacing w:line="126" w:lineRule="exact" w:before="25"/>
              <w:ind w:left="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0.7941</w:t>
            </w:r>
          </w:p>
        </w:tc>
        <w:tc>
          <w:tcPr>
            <w:tcW w:w="653" w:type="dxa"/>
          </w:tcPr>
          <w:p>
            <w:pPr>
              <w:pStyle w:val="TableParagraph"/>
              <w:spacing w:line="126" w:lineRule="exact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0.8017</w:t>
            </w:r>
          </w:p>
        </w:tc>
        <w:tc>
          <w:tcPr>
            <w:tcW w:w="686" w:type="dxa"/>
          </w:tcPr>
          <w:p>
            <w:pPr>
              <w:pStyle w:val="TableParagraph"/>
              <w:spacing w:line="126" w:lineRule="exact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0.7938</w:t>
            </w:r>
          </w:p>
        </w:tc>
      </w:tr>
      <w:tr>
        <w:trPr>
          <w:trHeight w:val="171" w:hRule="atLeast"/>
        </w:trPr>
        <w:tc>
          <w:tcPr>
            <w:tcW w:w="7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spacing w:line="126" w:lineRule="exact" w:before="25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Brightness</w:t>
            </w:r>
          </w:p>
        </w:tc>
        <w:tc>
          <w:tcPr>
            <w:tcW w:w="684" w:type="dxa"/>
          </w:tcPr>
          <w:p>
            <w:pPr>
              <w:pStyle w:val="TableParagraph"/>
              <w:spacing w:line="126" w:lineRule="exact" w:before="25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86.60%</w:t>
            </w:r>
          </w:p>
        </w:tc>
        <w:tc>
          <w:tcPr>
            <w:tcW w:w="646" w:type="dxa"/>
          </w:tcPr>
          <w:p>
            <w:pPr>
              <w:pStyle w:val="TableParagraph"/>
              <w:spacing w:line="126" w:lineRule="exact" w:before="25"/>
              <w:ind w:left="9"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0.8805</w:t>
            </w:r>
          </w:p>
        </w:tc>
        <w:tc>
          <w:tcPr>
            <w:tcW w:w="534" w:type="dxa"/>
          </w:tcPr>
          <w:p>
            <w:pPr>
              <w:pStyle w:val="TableParagraph"/>
              <w:spacing w:line="126" w:lineRule="exact" w:before="25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0.8664</w:t>
            </w:r>
          </w:p>
        </w:tc>
        <w:tc>
          <w:tcPr>
            <w:tcW w:w="653" w:type="dxa"/>
          </w:tcPr>
          <w:p>
            <w:pPr>
              <w:pStyle w:val="TableParagraph"/>
              <w:spacing w:line="126" w:lineRule="exact" w:before="25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0.8793</w:t>
            </w:r>
          </w:p>
        </w:tc>
        <w:tc>
          <w:tcPr>
            <w:tcW w:w="686" w:type="dxa"/>
          </w:tcPr>
          <w:p>
            <w:pPr>
              <w:pStyle w:val="TableParagraph"/>
              <w:spacing w:line="126" w:lineRule="exact" w:before="25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0.866</w:t>
            </w:r>
          </w:p>
        </w:tc>
        <w:tc>
          <w:tcPr>
            <w:tcW w:w="3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spacing w:line="126" w:lineRule="exact" w:before="25"/>
              <w:ind w:left="5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Brightness</w:t>
            </w:r>
          </w:p>
        </w:tc>
        <w:tc>
          <w:tcPr>
            <w:tcW w:w="684" w:type="dxa"/>
          </w:tcPr>
          <w:p>
            <w:pPr>
              <w:pStyle w:val="TableParagraph"/>
              <w:spacing w:line="126" w:lineRule="exact" w:before="25"/>
              <w:ind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81.44%</w:t>
            </w:r>
          </w:p>
        </w:tc>
        <w:tc>
          <w:tcPr>
            <w:tcW w:w="646" w:type="dxa"/>
          </w:tcPr>
          <w:p>
            <w:pPr>
              <w:pStyle w:val="TableParagraph"/>
              <w:spacing w:line="126" w:lineRule="exact" w:before="25"/>
              <w:ind w:right="21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0.753</w:t>
            </w:r>
          </w:p>
        </w:tc>
        <w:tc>
          <w:tcPr>
            <w:tcW w:w="534" w:type="dxa"/>
          </w:tcPr>
          <w:p>
            <w:pPr>
              <w:pStyle w:val="TableParagraph"/>
              <w:spacing w:line="126" w:lineRule="exact" w:before="25"/>
              <w:ind w:left="18" w:right="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0.8114</w:t>
            </w:r>
          </w:p>
        </w:tc>
        <w:tc>
          <w:tcPr>
            <w:tcW w:w="653" w:type="dxa"/>
          </w:tcPr>
          <w:p>
            <w:pPr>
              <w:pStyle w:val="TableParagraph"/>
              <w:spacing w:line="126" w:lineRule="exact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0.8406</w:t>
            </w:r>
          </w:p>
        </w:tc>
        <w:tc>
          <w:tcPr>
            <w:tcW w:w="686" w:type="dxa"/>
          </w:tcPr>
          <w:p>
            <w:pPr>
              <w:pStyle w:val="TableParagraph"/>
              <w:spacing w:line="126" w:lineRule="exact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0.8144</w:t>
            </w:r>
          </w:p>
        </w:tc>
      </w:tr>
      <w:tr>
        <w:trPr>
          <w:trHeight w:val="171" w:hRule="atLeast"/>
        </w:trPr>
        <w:tc>
          <w:tcPr>
            <w:tcW w:w="7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spacing w:line="126" w:lineRule="exact" w:before="25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Contrast</w:t>
            </w:r>
          </w:p>
        </w:tc>
        <w:tc>
          <w:tcPr>
            <w:tcW w:w="684" w:type="dxa"/>
          </w:tcPr>
          <w:p>
            <w:pPr>
              <w:pStyle w:val="TableParagraph"/>
              <w:spacing w:line="126" w:lineRule="exact" w:before="25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91.75%</w:t>
            </w:r>
          </w:p>
        </w:tc>
        <w:tc>
          <w:tcPr>
            <w:tcW w:w="646" w:type="dxa"/>
          </w:tcPr>
          <w:p>
            <w:pPr>
              <w:pStyle w:val="TableParagraph"/>
              <w:spacing w:line="126" w:lineRule="exact" w:before="25"/>
              <w:ind w:left="9" w:right="21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0.939</w:t>
            </w:r>
          </w:p>
        </w:tc>
        <w:tc>
          <w:tcPr>
            <w:tcW w:w="534" w:type="dxa"/>
          </w:tcPr>
          <w:p>
            <w:pPr>
              <w:pStyle w:val="TableParagraph"/>
              <w:spacing w:line="126" w:lineRule="exact" w:before="25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0.9162</w:t>
            </w:r>
          </w:p>
        </w:tc>
        <w:tc>
          <w:tcPr>
            <w:tcW w:w="653" w:type="dxa"/>
          </w:tcPr>
          <w:p>
            <w:pPr>
              <w:pStyle w:val="TableParagraph"/>
              <w:spacing w:line="126" w:lineRule="exact" w:before="25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0.9255</w:t>
            </w:r>
          </w:p>
        </w:tc>
        <w:tc>
          <w:tcPr>
            <w:tcW w:w="686" w:type="dxa"/>
          </w:tcPr>
          <w:p>
            <w:pPr>
              <w:pStyle w:val="TableParagraph"/>
              <w:spacing w:line="126" w:lineRule="exact" w:before="25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0.9175</w:t>
            </w:r>
          </w:p>
        </w:tc>
        <w:tc>
          <w:tcPr>
            <w:tcW w:w="3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spacing w:line="126" w:lineRule="exact" w:before="25"/>
              <w:ind w:left="5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Contrast</w:t>
            </w:r>
          </w:p>
        </w:tc>
        <w:tc>
          <w:tcPr>
            <w:tcW w:w="684" w:type="dxa"/>
          </w:tcPr>
          <w:p>
            <w:pPr>
              <w:pStyle w:val="TableParagraph"/>
              <w:spacing w:line="126" w:lineRule="exact" w:before="25"/>
              <w:ind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65.98%</w:t>
            </w:r>
          </w:p>
        </w:tc>
        <w:tc>
          <w:tcPr>
            <w:tcW w:w="646" w:type="dxa"/>
          </w:tcPr>
          <w:p>
            <w:pPr>
              <w:pStyle w:val="TableParagraph"/>
              <w:spacing w:line="126" w:lineRule="exact" w:before="25"/>
              <w:ind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0.5918</w:t>
            </w:r>
          </w:p>
        </w:tc>
        <w:tc>
          <w:tcPr>
            <w:tcW w:w="534" w:type="dxa"/>
          </w:tcPr>
          <w:p>
            <w:pPr>
              <w:pStyle w:val="TableParagraph"/>
              <w:spacing w:line="126" w:lineRule="exact" w:before="25"/>
              <w:ind w:left="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0.6576</w:t>
            </w:r>
          </w:p>
        </w:tc>
        <w:tc>
          <w:tcPr>
            <w:tcW w:w="653" w:type="dxa"/>
          </w:tcPr>
          <w:p>
            <w:pPr>
              <w:pStyle w:val="TableParagraph"/>
              <w:spacing w:line="126" w:lineRule="exact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0.6946</w:t>
            </w:r>
          </w:p>
        </w:tc>
        <w:tc>
          <w:tcPr>
            <w:tcW w:w="686" w:type="dxa"/>
          </w:tcPr>
          <w:p>
            <w:pPr>
              <w:pStyle w:val="TableParagraph"/>
              <w:spacing w:line="126" w:lineRule="exact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0.6598</w:t>
            </w:r>
          </w:p>
        </w:tc>
      </w:tr>
      <w:tr>
        <w:trPr>
          <w:trHeight w:val="171" w:hRule="atLeast"/>
        </w:trPr>
        <w:tc>
          <w:tcPr>
            <w:tcW w:w="7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spacing w:line="126" w:lineRule="exact" w:before="25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Gaussian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Blur</w:t>
            </w:r>
          </w:p>
        </w:tc>
        <w:tc>
          <w:tcPr>
            <w:tcW w:w="684" w:type="dxa"/>
          </w:tcPr>
          <w:p>
            <w:pPr>
              <w:pStyle w:val="TableParagraph"/>
              <w:spacing w:line="126" w:lineRule="exact" w:before="25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89.69%</w:t>
            </w:r>
          </w:p>
        </w:tc>
        <w:tc>
          <w:tcPr>
            <w:tcW w:w="646" w:type="dxa"/>
          </w:tcPr>
          <w:p>
            <w:pPr>
              <w:pStyle w:val="TableParagraph"/>
              <w:spacing w:line="126" w:lineRule="exact" w:before="25"/>
              <w:ind w:left="9"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0.8924</w:t>
            </w:r>
          </w:p>
        </w:tc>
        <w:tc>
          <w:tcPr>
            <w:tcW w:w="534" w:type="dxa"/>
          </w:tcPr>
          <w:p>
            <w:pPr>
              <w:pStyle w:val="TableParagraph"/>
              <w:spacing w:line="126" w:lineRule="exact" w:before="25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0.8965</w:t>
            </w:r>
          </w:p>
        </w:tc>
        <w:tc>
          <w:tcPr>
            <w:tcW w:w="653" w:type="dxa"/>
          </w:tcPr>
          <w:p>
            <w:pPr>
              <w:pStyle w:val="TableParagraph"/>
              <w:spacing w:line="126" w:lineRule="exact" w:before="25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0.9078</w:t>
            </w:r>
          </w:p>
        </w:tc>
        <w:tc>
          <w:tcPr>
            <w:tcW w:w="686" w:type="dxa"/>
          </w:tcPr>
          <w:p>
            <w:pPr>
              <w:pStyle w:val="TableParagraph"/>
              <w:spacing w:line="126" w:lineRule="exact" w:before="25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0.8969</w:t>
            </w:r>
          </w:p>
        </w:tc>
        <w:tc>
          <w:tcPr>
            <w:tcW w:w="3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spacing w:line="126" w:lineRule="exact" w:before="25"/>
              <w:ind w:left="5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Gaussian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Blur</w:t>
            </w:r>
          </w:p>
        </w:tc>
        <w:tc>
          <w:tcPr>
            <w:tcW w:w="684" w:type="dxa"/>
          </w:tcPr>
          <w:p>
            <w:pPr>
              <w:pStyle w:val="TableParagraph"/>
              <w:spacing w:line="126" w:lineRule="exact" w:before="25"/>
              <w:ind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70.10%</w:t>
            </w:r>
          </w:p>
        </w:tc>
        <w:tc>
          <w:tcPr>
            <w:tcW w:w="646" w:type="dxa"/>
          </w:tcPr>
          <w:p>
            <w:pPr>
              <w:pStyle w:val="TableParagraph"/>
              <w:spacing w:line="126" w:lineRule="exact" w:before="25"/>
              <w:ind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0.6266</w:t>
            </w:r>
          </w:p>
        </w:tc>
        <w:tc>
          <w:tcPr>
            <w:tcW w:w="534" w:type="dxa"/>
          </w:tcPr>
          <w:p>
            <w:pPr>
              <w:pStyle w:val="TableParagraph"/>
              <w:spacing w:line="126" w:lineRule="exact" w:before="25"/>
              <w:ind w:left="18" w:right="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0.6983</w:t>
            </w:r>
          </w:p>
        </w:tc>
        <w:tc>
          <w:tcPr>
            <w:tcW w:w="653" w:type="dxa"/>
          </w:tcPr>
          <w:p>
            <w:pPr>
              <w:pStyle w:val="TableParagraph"/>
              <w:spacing w:line="126" w:lineRule="exact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0.7085</w:t>
            </w:r>
          </w:p>
        </w:tc>
        <w:tc>
          <w:tcPr>
            <w:tcW w:w="686" w:type="dxa"/>
          </w:tcPr>
          <w:p>
            <w:pPr>
              <w:pStyle w:val="TableParagraph"/>
              <w:spacing w:line="126" w:lineRule="exact" w:before="25"/>
              <w:ind w:left="5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0.701</w:t>
            </w:r>
          </w:p>
        </w:tc>
      </w:tr>
      <w:tr>
        <w:trPr>
          <w:trHeight w:val="171" w:hRule="atLeast"/>
        </w:trPr>
        <w:tc>
          <w:tcPr>
            <w:tcW w:w="7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spacing w:line="126" w:lineRule="exact" w:before="25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Gaussian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Noise</w:t>
            </w:r>
          </w:p>
        </w:tc>
        <w:tc>
          <w:tcPr>
            <w:tcW w:w="684" w:type="dxa"/>
          </w:tcPr>
          <w:p>
            <w:pPr>
              <w:pStyle w:val="TableParagraph"/>
              <w:spacing w:line="126" w:lineRule="exact" w:before="25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83.51%</w:t>
            </w:r>
          </w:p>
        </w:tc>
        <w:tc>
          <w:tcPr>
            <w:tcW w:w="646" w:type="dxa"/>
          </w:tcPr>
          <w:p>
            <w:pPr>
              <w:pStyle w:val="TableParagraph"/>
              <w:spacing w:line="126" w:lineRule="exact" w:before="25"/>
              <w:ind w:left="9"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0.8286</w:t>
            </w:r>
          </w:p>
        </w:tc>
        <w:tc>
          <w:tcPr>
            <w:tcW w:w="534" w:type="dxa"/>
          </w:tcPr>
          <w:p>
            <w:pPr>
              <w:pStyle w:val="TableParagraph"/>
              <w:spacing w:line="126" w:lineRule="exact" w:before="25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0.8428</w:t>
            </w:r>
          </w:p>
        </w:tc>
        <w:tc>
          <w:tcPr>
            <w:tcW w:w="653" w:type="dxa"/>
          </w:tcPr>
          <w:p>
            <w:pPr>
              <w:pStyle w:val="TableParagraph"/>
              <w:spacing w:line="126" w:lineRule="exact" w:before="25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0.8808</w:t>
            </w:r>
          </w:p>
        </w:tc>
        <w:tc>
          <w:tcPr>
            <w:tcW w:w="686" w:type="dxa"/>
          </w:tcPr>
          <w:p>
            <w:pPr>
              <w:pStyle w:val="TableParagraph"/>
              <w:spacing w:line="126" w:lineRule="exact" w:before="25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0.8351</w:t>
            </w:r>
          </w:p>
        </w:tc>
        <w:tc>
          <w:tcPr>
            <w:tcW w:w="3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spacing w:line="126" w:lineRule="exact" w:before="25"/>
              <w:ind w:left="5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Gaussian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Noise</w:t>
            </w:r>
          </w:p>
        </w:tc>
        <w:tc>
          <w:tcPr>
            <w:tcW w:w="684" w:type="dxa"/>
          </w:tcPr>
          <w:p>
            <w:pPr>
              <w:pStyle w:val="TableParagraph"/>
              <w:spacing w:line="126" w:lineRule="exact" w:before="25"/>
              <w:ind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74.23%</w:t>
            </w:r>
          </w:p>
        </w:tc>
        <w:tc>
          <w:tcPr>
            <w:tcW w:w="646" w:type="dxa"/>
          </w:tcPr>
          <w:p>
            <w:pPr>
              <w:pStyle w:val="TableParagraph"/>
              <w:spacing w:line="126" w:lineRule="exact" w:before="25"/>
              <w:ind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0.7482</w:t>
            </w:r>
          </w:p>
        </w:tc>
        <w:tc>
          <w:tcPr>
            <w:tcW w:w="534" w:type="dxa"/>
          </w:tcPr>
          <w:p>
            <w:pPr>
              <w:pStyle w:val="TableParagraph"/>
              <w:spacing w:line="126" w:lineRule="exact" w:before="25"/>
              <w:ind w:left="18" w:right="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0.7355</w:t>
            </w:r>
          </w:p>
        </w:tc>
        <w:tc>
          <w:tcPr>
            <w:tcW w:w="653" w:type="dxa"/>
          </w:tcPr>
          <w:p>
            <w:pPr>
              <w:pStyle w:val="TableParagraph"/>
              <w:spacing w:line="126" w:lineRule="exact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0.7512</w:t>
            </w:r>
          </w:p>
        </w:tc>
        <w:tc>
          <w:tcPr>
            <w:tcW w:w="686" w:type="dxa"/>
          </w:tcPr>
          <w:p>
            <w:pPr>
              <w:pStyle w:val="TableParagraph"/>
              <w:spacing w:line="126" w:lineRule="exact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0.7423</w:t>
            </w:r>
          </w:p>
        </w:tc>
      </w:tr>
      <w:tr>
        <w:trPr>
          <w:trHeight w:val="171" w:hRule="atLeast"/>
        </w:trPr>
        <w:tc>
          <w:tcPr>
            <w:tcW w:w="763" w:type="dxa"/>
          </w:tcPr>
          <w:p>
            <w:pPr>
              <w:pStyle w:val="TableParagraph"/>
              <w:spacing w:line="126" w:lineRule="exact" w:before="25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RMSprop</w:t>
            </w:r>
          </w:p>
        </w:tc>
        <w:tc>
          <w:tcPr>
            <w:tcW w:w="1057" w:type="dxa"/>
          </w:tcPr>
          <w:p>
            <w:pPr>
              <w:pStyle w:val="TableParagraph"/>
              <w:spacing w:line="126" w:lineRule="exact" w:before="25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Normal</w:t>
            </w:r>
          </w:p>
        </w:tc>
        <w:tc>
          <w:tcPr>
            <w:tcW w:w="684" w:type="dxa"/>
          </w:tcPr>
          <w:p>
            <w:pPr>
              <w:pStyle w:val="TableParagraph"/>
              <w:spacing w:line="126" w:lineRule="exact" w:before="25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85.57%</w:t>
            </w:r>
          </w:p>
        </w:tc>
        <w:tc>
          <w:tcPr>
            <w:tcW w:w="646" w:type="dxa"/>
          </w:tcPr>
          <w:p>
            <w:pPr>
              <w:pStyle w:val="TableParagraph"/>
              <w:spacing w:line="126" w:lineRule="exact" w:before="25"/>
              <w:ind w:left="9"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0.7899</w:t>
            </w:r>
          </w:p>
        </w:tc>
        <w:tc>
          <w:tcPr>
            <w:tcW w:w="534" w:type="dxa"/>
          </w:tcPr>
          <w:p>
            <w:pPr>
              <w:pStyle w:val="TableParagraph"/>
              <w:spacing w:line="126" w:lineRule="exact" w:before="25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0.8562</w:t>
            </w:r>
          </w:p>
        </w:tc>
        <w:tc>
          <w:tcPr>
            <w:tcW w:w="653" w:type="dxa"/>
          </w:tcPr>
          <w:p>
            <w:pPr>
              <w:pStyle w:val="TableParagraph"/>
              <w:spacing w:line="126" w:lineRule="exact" w:before="25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0.8661</w:t>
            </w:r>
          </w:p>
        </w:tc>
        <w:tc>
          <w:tcPr>
            <w:tcW w:w="686" w:type="dxa"/>
          </w:tcPr>
          <w:p>
            <w:pPr>
              <w:pStyle w:val="TableParagraph"/>
              <w:spacing w:line="126" w:lineRule="exact" w:before="25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0.8557</w:t>
            </w:r>
          </w:p>
        </w:tc>
        <w:tc>
          <w:tcPr>
            <w:tcW w:w="3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</w:tcPr>
          <w:p>
            <w:pPr>
              <w:pStyle w:val="TableParagraph"/>
              <w:spacing w:line="126" w:lineRule="exact" w:before="25"/>
              <w:ind w:left="11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RMSprop</w:t>
            </w:r>
          </w:p>
        </w:tc>
        <w:tc>
          <w:tcPr>
            <w:tcW w:w="1057" w:type="dxa"/>
          </w:tcPr>
          <w:p>
            <w:pPr>
              <w:pStyle w:val="TableParagraph"/>
              <w:spacing w:line="126" w:lineRule="exact" w:before="25"/>
              <w:ind w:left="5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Normal</w:t>
            </w:r>
          </w:p>
        </w:tc>
        <w:tc>
          <w:tcPr>
            <w:tcW w:w="684" w:type="dxa"/>
          </w:tcPr>
          <w:p>
            <w:pPr>
              <w:pStyle w:val="TableParagraph"/>
              <w:spacing w:line="126" w:lineRule="exact" w:before="25"/>
              <w:ind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96.91%</w:t>
            </w:r>
          </w:p>
        </w:tc>
        <w:tc>
          <w:tcPr>
            <w:tcW w:w="646" w:type="dxa"/>
          </w:tcPr>
          <w:p>
            <w:pPr>
              <w:pStyle w:val="TableParagraph"/>
              <w:spacing w:line="126" w:lineRule="exact" w:before="25"/>
              <w:ind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0.9744</w:t>
            </w:r>
          </w:p>
        </w:tc>
        <w:tc>
          <w:tcPr>
            <w:tcW w:w="534" w:type="dxa"/>
          </w:tcPr>
          <w:p>
            <w:pPr>
              <w:pStyle w:val="TableParagraph"/>
              <w:spacing w:line="126" w:lineRule="exact" w:before="25"/>
              <w:ind w:left="18" w:right="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0.9689</w:t>
            </w:r>
          </w:p>
        </w:tc>
        <w:tc>
          <w:tcPr>
            <w:tcW w:w="653" w:type="dxa"/>
          </w:tcPr>
          <w:p>
            <w:pPr>
              <w:pStyle w:val="TableParagraph"/>
              <w:spacing w:line="126" w:lineRule="exact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0.9731</w:t>
            </w:r>
          </w:p>
        </w:tc>
        <w:tc>
          <w:tcPr>
            <w:tcW w:w="686" w:type="dxa"/>
          </w:tcPr>
          <w:p>
            <w:pPr>
              <w:pStyle w:val="TableParagraph"/>
              <w:spacing w:line="126" w:lineRule="exact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0.9691</w:t>
            </w:r>
          </w:p>
        </w:tc>
      </w:tr>
      <w:tr>
        <w:trPr>
          <w:trHeight w:val="171" w:hRule="atLeast"/>
        </w:trPr>
        <w:tc>
          <w:tcPr>
            <w:tcW w:w="7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spacing w:line="127" w:lineRule="exact" w:before="25"/>
              <w:ind w:left="6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Flip</w:t>
            </w:r>
          </w:p>
        </w:tc>
        <w:tc>
          <w:tcPr>
            <w:tcW w:w="684" w:type="dxa"/>
          </w:tcPr>
          <w:p>
            <w:pPr>
              <w:pStyle w:val="TableParagraph"/>
              <w:spacing w:line="127" w:lineRule="exact" w:before="25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75.26%</w:t>
            </w:r>
          </w:p>
        </w:tc>
        <w:tc>
          <w:tcPr>
            <w:tcW w:w="646" w:type="dxa"/>
          </w:tcPr>
          <w:p>
            <w:pPr>
              <w:pStyle w:val="TableParagraph"/>
              <w:spacing w:line="127" w:lineRule="exact" w:before="25"/>
              <w:ind w:left="9"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0.8027</w:t>
            </w:r>
          </w:p>
        </w:tc>
        <w:tc>
          <w:tcPr>
            <w:tcW w:w="534" w:type="dxa"/>
          </w:tcPr>
          <w:p>
            <w:pPr>
              <w:pStyle w:val="TableParagraph"/>
              <w:spacing w:line="127" w:lineRule="exact" w:before="25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0.7533</w:t>
            </w:r>
          </w:p>
        </w:tc>
        <w:tc>
          <w:tcPr>
            <w:tcW w:w="653" w:type="dxa"/>
          </w:tcPr>
          <w:p>
            <w:pPr>
              <w:pStyle w:val="TableParagraph"/>
              <w:spacing w:line="127" w:lineRule="exact" w:before="25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0.7676</w:t>
            </w:r>
          </w:p>
        </w:tc>
        <w:tc>
          <w:tcPr>
            <w:tcW w:w="686" w:type="dxa"/>
          </w:tcPr>
          <w:p>
            <w:pPr>
              <w:pStyle w:val="TableParagraph"/>
              <w:spacing w:line="127" w:lineRule="exact" w:before="25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0.7526</w:t>
            </w:r>
          </w:p>
        </w:tc>
        <w:tc>
          <w:tcPr>
            <w:tcW w:w="3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spacing w:line="127" w:lineRule="exact" w:before="25"/>
              <w:ind w:left="5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Flip</w:t>
            </w:r>
          </w:p>
        </w:tc>
        <w:tc>
          <w:tcPr>
            <w:tcW w:w="684" w:type="dxa"/>
          </w:tcPr>
          <w:p>
            <w:pPr>
              <w:pStyle w:val="TableParagraph"/>
              <w:spacing w:line="127" w:lineRule="exact" w:before="25"/>
              <w:ind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84.54%</w:t>
            </w:r>
          </w:p>
        </w:tc>
        <w:tc>
          <w:tcPr>
            <w:tcW w:w="646" w:type="dxa"/>
          </w:tcPr>
          <w:p>
            <w:pPr>
              <w:pStyle w:val="TableParagraph"/>
              <w:spacing w:line="127" w:lineRule="exact" w:before="25"/>
              <w:ind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0.8662</w:t>
            </w:r>
          </w:p>
        </w:tc>
        <w:tc>
          <w:tcPr>
            <w:tcW w:w="534" w:type="dxa"/>
          </w:tcPr>
          <w:p>
            <w:pPr>
              <w:pStyle w:val="TableParagraph"/>
              <w:spacing w:line="127" w:lineRule="exact" w:before="25"/>
              <w:ind w:left="18" w:right="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0.8421</w:t>
            </w:r>
          </w:p>
        </w:tc>
        <w:tc>
          <w:tcPr>
            <w:tcW w:w="653" w:type="dxa"/>
          </w:tcPr>
          <w:p>
            <w:pPr>
              <w:pStyle w:val="TableParagraph"/>
              <w:spacing w:line="127" w:lineRule="exact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0.868</w:t>
            </w:r>
          </w:p>
        </w:tc>
        <w:tc>
          <w:tcPr>
            <w:tcW w:w="686" w:type="dxa"/>
          </w:tcPr>
          <w:p>
            <w:pPr>
              <w:pStyle w:val="TableParagraph"/>
              <w:spacing w:line="127" w:lineRule="exact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0.8454</w:t>
            </w:r>
          </w:p>
        </w:tc>
      </w:tr>
      <w:tr>
        <w:trPr>
          <w:trHeight w:val="171" w:hRule="atLeast"/>
        </w:trPr>
        <w:tc>
          <w:tcPr>
            <w:tcW w:w="7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spacing w:line="126" w:lineRule="exact" w:before="25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Brightness</w:t>
            </w:r>
          </w:p>
        </w:tc>
        <w:tc>
          <w:tcPr>
            <w:tcW w:w="684" w:type="dxa"/>
          </w:tcPr>
          <w:p>
            <w:pPr>
              <w:pStyle w:val="TableParagraph"/>
              <w:spacing w:line="126" w:lineRule="exact" w:before="25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90.72%</w:t>
            </w:r>
          </w:p>
        </w:tc>
        <w:tc>
          <w:tcPr>
            <w:tcW w:w="646" w:type="dxa"/>
          </w:tcPr>
          <w:p>
            <w:pPr>
              <w:pStyle w:val="TableParagraph"/>
              <w:spacing w:line="126" w:lineRule="exact" w:before="25"/>
              <w:ind w:left="9"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0.9014</w:t>
            </w:r>
          </w:p>
        </w:tc>
        <w:tc>
          <w:tcPr>
            <w:tcW w:w="534" w:type="dxa"/>
          </w:tcPr>
          <w:p>
            <w:pPr>
              <w:pStyle w:val="TableParagraph"/>
              <w:spacing w:line="126" w:lineRule="exact" w:before="25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0.9029</w:t>
            </w:r>
          </w:p>
        </w:tc>
        <w:tc>
          <w:tcPr>
            <w:tcW w:w="653" w:type="dxa"/>
          </w:tcPr>
          <w:p>
            <w:pPr>
              <w:pStyle w:val="TableParagraph"/>
              <w:spacing w:line="126" w:lineRule="exact" w:before="25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0.9158</w:t>
            </w:r>
          </w:p>
        </w:tc>
        <w:tc>
          <w:tcPr>
            <w:tcW w:w="686" w:type="dxa"/>
          </w:tcPr>
          <w:p>
            <w:pPr>
              <w:pStyle w:val="TableParagraph"/>
              <w:spacing w:line="126" w:lineRule="exact" w:before="25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0.9072</w:t>
            </w:r>
          </w:p>
        </w:tc>
        <w:tc>
          <w:tcPr>
            <w:tcW w:w="3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spacing w:line="126" w:lineRule="exact" w:before="25"/>
              <w:ind w:left="5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Brightness</w:t>
            </w:r>
          </w:p>
        </w:tc>
        <w:tc>
          <w:tcPr>
            <w:tcW w:w="684" w:type="dxa"/>
          </w:tcPr>
          <w:p>
            <w:pPr>
              <w:pStyle w:val="TableParagraph"/>
              <w:spacing w:line="126" w:lineRule="exact" w:before="25"/>
              <w:ind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97.94%</w:t>
            </w:r>
          </w:p>
        </w:tc>
        <w:tc>
          <w:tcPr>
            <w:tcW w:w="646" w:type="dxa"/>
          </w:tcPr>
          <w:p>
            <w:pPr>
              <w:pStyle w:val="TableParagraph"/>
              <w:spacing w:line="126" w:lineRule="exact" w:before="25"/>
              <w:ind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0.8923</w:t>
            </w:r>
          </w:p>
        </w:tc>
        <w:tc>
          <w:tcPr>
            <w:tcW w:w="534" w:type="dxa"/>
          </w:tcPr>
          <w:p>
            <w:pPr>
              <w:pStyle w:val="TableParagraph"/>
              <w:spacing w:line="126" w:lineRule="exact" w:before="25"/>
              <w:ind w:left="18" w:right="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0.9747</w:t>
            </w:r>
          </w:p>
        </w:tc>
        <w:tc>
          <w:tcPr>
            <w:tcW w:w="653" w:type="dxa"/>
          </w:tcPr>
          <w:p>
            <w:pPr>
              <w:pStyle w:val="TableParagraph"/>
              <w:spacing w:line="126" w:lineRule="exact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0.9716</w:t>
            </w:r>
          </w:p>
        </w:tc>
        <w:tc>
          <w:tcPr>
            <w:tcW w:w="686" w:type="dxa"/>
          </w:tcPr>
          <w:p>
            <w:pPr>
              <w:pStyle w:val="TableParagraph"/>
              <w:spacing w:line="126" w:lineRule="exact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0.9794</w:t>
            </w:r>
          </w:p>
        </w:tc>
      </w:tr>
      <w:tr>
        <w:trPr>
          <w:trHeight w:val="171" w:hRule="atLeast"/>
        </w:trPr>
        <w:tc>
          <w:tcPr>
            <w:tcW w:w="7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spacing w:line="126" w:lineRule="exact" w:before="25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Contrast</w:t>
            </w:r>
          </w:p>
        </w:tc>
        <w:tc>
          <w:tcPr>
            <w:tcW w:w="684" w:type="dxa"/>
          </w:tcPr>
          <w:p>
            <w:pPr>
              <w:pStyle w:val="TableParagraph"/>
              <w:spacing w:line="126" w:lineRule="exact" w:before="25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70.10%</w:t>
            </w:r>
          </w:p>
        </w:tc>
        <w:tc>
          <w:tcPr>
            <w:tcW w:w="646" w:type="dxa"/>
          </w:tcPr>
          <w:p>
            <w:pPr>
              <w:pStyle w:val="TableParagraph"/>
              <w:spacing w:line="126" w:lineRule="exact" w:before="25"/>
              <w:ind w:left="9"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0.7625</w:t>
            </w:r>
          </w:p>
        </w:tc>
        <w:tc>
          <w:tcPr>
            <w:tcW w:w="534" w:type="dxa"/>
          </w:tcPr>
          <w:p>
            <w:pPr>
              <w:pStyle w:val="TableParagraph"/>
              <w:spacing w:line="126" w:lineRule="exact" w:before="25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0.7021</w:t>
            </w:r>
          </w:p>
        </w:tc>
        <w:tc>
          <w:tcPr>
            <w:tcW w:w="653" w:type="dxa"/>
          </w:tcPr>
          <w:p>
            <w:pPr>
              <w:pStyle w:val="TableParagraph"/>
              <w:spacing w:line="126" w:lineRule="exact" w:before="25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0.7186</w:t>
            </w:r>
          </w:p>
        </w:tc>
        <w:tc>
          <w:tcPr>
            <w:tcW w:w="686" w:type="dxa"/>
          </w:tcPr>
          <w:p>
            <w:pPr>
              <w:pStyle w:val="TableParagraph"/>
              <w:spacing w:line="126" w:lineRule="exact" w:before="25"/>
              <w:ind w:left="5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0.701</w:t>
            </w:r>
          </w:p>
        </w:tc>
        <w:tc>
          <w:tcPr>
            <w:tcW w:w="3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spacing w:line="126" w:lineRule="exact" w:before="25"/>
              <w:ind w:left="5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Contrast</w:t>
            </w:r>
          </w:p>
        </w:tc>
        <w:tc>
          <w:tcPr>
            <w:tcW w:w="684" w:type="dxa"/>
          </w:tcPr>
          <w:p>
            <w:pPr>
              <w:pStyle w:val="TableParagraph"/>
              <w:spacing w:line="126" w:lineRule="exact" w:before="25"/>
              <w:ind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92.78%</w:t>
            </w:r>
          </w:p>
        </w:tc>
        <w:tc>
          <w:tcPr>
            <w:tcW w:w="646" w:type="dxa"/>
          </w:tcPr>
          <w:p>
            <w:pPr>
              <w:pStyle w:val="TableParagraph"/>
              <w:spacing w:line="126" w:lineRule="exact" w:before="25"/>
              <w:ind w:right="21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0.952</w:t>
            </w:r>
          </w:p>
        </w:tc>
        <w:tc>
          <w:tcPr>
            <w:tcW w:w="534" w:type="dxa"/>
          </w:tcPr>
          <w:p>
            <w:pPr>
              <w:pStyle w:val="TableParagraph"/>
              <w:spacing w:line="126" w:lineRule="exact" w:before="25"/>
              <w:ind w:left="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0.9272</w:t>
            </w:r>
          </w:p>
        </w:tc>
        <w:tc>
          <w:tcPr>
            <w:tcW w:w="653" w:type="dxa"/>
          </w:tcPr>
          <w:p>
            <w:pPr>
              <w:pStyle w:val="TableParagraph"/>
              <w:spacing w:line="126" w:lineRule="exact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0.9293</w:t>
            </w:r>
          </w:p>
        </w:tc>
        <w:tc>
          <w:tcPr>
            <w:tcW w:w="686" w:type="dxa"/>
          </w:tcPr>
          <w:p>
            <w:pPr>
              <w:pStyle w:val="TableParagraph"/>
              <w:spacing w:line="126" w:lineRule="exact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0.9278</w:t>
            </w:r>
          </w:p>
        </w:tc>
      </w:tr>
      <w:tr>
        <w:trPr>
          <w:trHeight w:val="171" w:hRule="atLeast"/>
        </w:trPr>
        <w:tc>
          <w:tcPr>
            <w:tcW w:w="7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spacing w:line="126" w:lineRule="exact" w:before="25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Gaussian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Blur</w:t>
            </w:r>
          </w:p>
        </w:tc>
        <w:tc>
          <w:tcPr>
            <w:tcW w:w="684" w:type="dxa"/>
          </w:tcPr>
          <w:p>
            <w:pPr>
              <w:pStyle w:val="TableParagraph"/>
              <w:spacing w:line="126" w:lineRule="exact" w:before="25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89.69%</w:t>
            </w:r>
          </w:p>
        </w:tc>
        <w:tc>
          <w:tcPr>
            <w:tcW w:w="646" w:type="dxa"/>
          </w:tcPr>
          <w:p>
            <w:pPr>
              <w:pStyle w:val="TableParagraph"/>
              <w:spacing w:line="126" w:lineRule="exact" w:before="25"/>
              <w:ind w:left="9"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0.8399</w:t>
            </w:r>
          </w:p>
        </w:tc>
        <w:tc>
          <w:tcPr>
            <w:tcW w:w="534" w:type="dxa"/>
          </w:tcPr>
          <w:p>
            <w:pPr>
              <w:pStyle w:val="TableParagraph"/>
              <w:spacing w:line="126" w:lineRule="exact" w:before="25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0.8889</w:t>
            </w:r>
          </w:p>
        </w:tc>
        <w:tc>
          <w:tcPr>
            <w:tcW w:w="653" w:type="dxa"/>
          </w:tcPr>
          <w:p>
            <w:pPr>
              <w:pStyle w:val="TableParagraph"/>
              <w:spacing w:line="126" w:lineRule="exact" w:before="25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0.8919</w:t>
            </w:r>
          </w:p>
        </w:tc>
        <w:tc>
          <w:tcPr>
            <w:tcW w:w="686" w:type="dxa"/>
          </w:tcPr>
          <w:p>
            <w:pPr>
              <w:pStyle w:val="TableParagraph"/>
              <w:spacing w:line="126" w:lineRule="exact" w:before="25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0.8969</w:t>
            </w:r>
          </w:p>
        </w:tc>
        <w:tc>
          <w:tcPr>
            <w:tcW w:w="3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spacing w:line="126" w:lineRule="exact" w:before="25"/>
              <w:ind w:left="5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Gaussian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Blur</w:t>
            </w:r>
          </w:p>
        </w:tc>
        <w:tc>
          <w:tcPr>
            <w:tcW w:w="684" w:type="dxa"/>
          </w:tcPr>
          <w:p>
            <w:pPr>
              <w:pStyle w:val="TableParagraph"/>
              <w:spacing w:line="126" w:lineRule="exact" w:before="25"/>
              <w:ind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92.78%</w:t>
            </w:r>
          </w:p>
        </w:tc>
        <w:tc>
          <w:tcPr>
            <w:tcW w:w="646" w:type="dxa"/>
          </w:tcPr>
          <w:p>
            <w:pPr>
              <w:pStyle w:val="TableParagraph"/>
              <w:spacing w:line="126" w:lineRule="exact" w:before="25"/>
              <w:ind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0.8102</w:t>
            </w:r>
          </w:p>
        </w:tc>
        <w:tc>
          <w:tcPr>
            <w:tcW w:w="534" w:type="dxa"/>
          </w:tcPr>
          <w:p>
            <w:pPr>
              <w:pStyle w:val="TableParagraph"/>
              <w:spacing w:line="126" w:lineRule="exact" w:before="25"/>
              <w:ind w:left="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0.9168</w:t>
            </w:r>
          </w:p>
        </w:tc>
        <w:tc>
          <w:tcPr>
            <w:tcW w:w="653" w:type="dxa"/>
          </w:tcPr>
          <w:p>
            <w:pPr>
              <w:pStyle w:val="TableParagraph"/>
              <w:spacing w:line="126" w:lineRule="exact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0.9256</w:t>
            </w:r>
          </w:p>
        </w:tc>
        <w:tc>
          <w:tcPr>
            <w:tcW w:w="686" w:type="dxa"/>
          </w:tcPr>
          <w:p>
            <w:pPr>
              <w:pStyle w:val="TableParagraph"/>
              <w:spacing w:line="126" w:lineRule="exact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0.9278</w:t>
            </w:r>
          </w:p>
        </w:tc>
      </w:tr>
      <w:tr>
        <w:trPr>
          <w:trHeight w:val="209" w:hRule="atLeast"/>
        </w:trPr>
        <w:tc>
          <w:tcPr>
            <w:tcW w:w="7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spacing w:line="240" w:lineRule="auto" w:before="25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Gaussian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Noise</w:t>
            </w:r>
          </w:p>
        </w:tc>
        <w:tc>
          <w:tcPr>
            <w:tcW w:w="684" w:type="dxa"/>
          </w:tcPr>
          <w:p>
            <w:pPr>
              <w:pStyle w:val="TableParagraph"/>
              <w:spacing w:line="240" w:lineRule="auto" w:before="25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84.54%</w:t>
            </w:r>
          </w:p>
        </w:tc>
        <w:tc>
          <w:tcPr>
            <w:tcW w:w="646" w:type="dxa"/>
          </w:tcPr>
          <w:p>
            <w:pPr>
              <w:pStyle w:val="TableParagraph"/>
              <w:spacing w:line="240" w:lineRule="auto" w:before="25"/>
              <w:ind w:left="9"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0.8663</w:t>
            </w:r>
          </w:p>
        </w:tc>
        <w:tc>
          <w:tcPr>
            <w:tcW w:w="534" w:type="dxa"/>
          </w:tcPr>
          <w:p>
            <w:pPr>
              <w:pStyle w:val="TableParagraph"/>
              <w:spacing w:line="240" w:lineRule="auto" w:before="25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0.8453</w:t>
            </w:r>
          </w:p>
        </w:tc>
        <w:tc>
          <w:tcPr>
            <w:tcW w:w="653" w:type="dxa"/>
          </w:tcPr>
          <w:p>
            <w:pPr>
              <w:pStyle w:val="TableParagraph"/>
              <w:spacing w:line="240" w:lineRule="auto" w:before="25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0.8549</w:t>
            </w:r>
          </w:p>
        </w:tc>
        <w:tc>
          <w:tcPr>
            <w:tcW w:w="686" w:type="dxa"/>
          </w:tcPr>
          <w:p>
            <w:pPr>
              <w:pStyle w:val="TableParagraph"/>
              <w:spacing w:line="240" w:lineRule="auto" w:before="25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0.8454</w:t>
            </w:r>
          </w:p>
        </w:tc>
        <w:tc>
          <w:tcPr>
            <w:tcW w:w="3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76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05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5"/>
              <w:ind w:left="5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Gaussian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Noise</w:t>
            </w:r>
          </w:p>
        </w:tc>
        <w:tc>
          <w:tcPr>
            <w:tcW w:w="68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5"/>
              <w:ind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81.44%</w:t>
            </w:r>
          </w:p>
        </w:tc>
        <w:tc>
          <w:tcPr>
            <w:tcW w:w="64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5"/>
              <w:ind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0.8748</w:t>
            </w:r>
          </w:p>
        </w:tc>
        <w:tc>
          <w:tcPr>
            <w:tcW w:w="53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5"/>
              <w:ind w:left="10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0.8014</w:t>
            </w:r>
          </w:p>
        </w:tc>
        <w:tc>
          <w:tcPr>
            <w:tcW w:w="65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0.8763</w:t>
            </w:r>
          </w:p>
        </w:tc>
        <w:tc>
          <w:tcPr>
            <w:tcW w:w="68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5"/>
              <w:ind w:left="5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0.8144</w:t>
            </w:r>
          </w:p>
        </w:tc>
      </w:tr>
    </w:tbl>
    <w:p>
      <w:pPr>
        <w:spacing w:after="0" w:line="240" w:lineRule="auto"/>
        <w:rPr>
          <w:sz w:val="12"/>
        </w:rPr>
        <w:sectPr>
          <w:type w:val="continuous"/>
          <w:pgSz w:w="11910" w:h="15880"/>
          <w:pgMar w:header="693" w:footer="802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41"/>
          <w:footerReference w:type="default" r:id="rId42"/>
          <w:pgSz w:w="11910" w:h="15880"/>
          <w:pgMar w:header="693" w:footer="592" w:top="880" w:bottom="780" w:left="660" w:right="640"/>
        </w:sectPr>
      </w:pPr>
    </w:p>
    <w:p>
      <w:pPr>
        <w:spacing w:before="128"/>
        <w:ind w:left="103" w:right="0" w:firstLine="0"/>
        <w:jc w:val="left"/>
        <w:rPr>
          <w:sz w:val="12"/>
        </w:rPr>
      </w:pPr>
      <w:bookmarkStart w:name="3.2.3. Contrast augmentation" w:id="41"/>
      <w:bookmarkEnd w:id="41"/>
      <w:r>
        <w:rPr/>
      </w:r>
      <w:bookmarkStart w:name="3.2.5. Gaussian noise augmentation" w:id="42"/>
      <w:bookmarkEnd w:id="42"/>
      <w:r>
        <w:rPr/>
      </w:r>
      <w:bookmarkStart w:name="3.2.6. Optimizer impact on model perform" w:id="43"/>
      <w:bookmarkEnd w:id="43"/>
      <w:r>
        <w:rPr/>
      </w:r>
      <w:bookmarkStart w:name="3.2.7. Adam optimizer" w:id="44"/>
      <w:bookmarkEnd w:id="44"/>
      <w:r>
        <w:rPr/>
      </w:r>
      <w:bookmarkStart w:name="3.2.8. SGD optimizer" w:id="45"/>
      <w:bookmarkEnd w:id="45"/>
      <w:r>
        <w:rPr/>
      </w:r>
      <w:bookmarkStart w:name="_bookmark19" w:id="46"/>
      <w:bookmarkEnd w:id="46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10"/>
          <w:w w:val="115"/>
          <w:sz w:val="12"/>
        </w:rPr>
        <w:t>5</w:t>
      </w:r>
    </w:p>
    <w:p>
      <w:pPr>
        <w:spacing w:before="33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Results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obtained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from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Ef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cientNetV2M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Model.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3"/>
        <w:gridCol w:w="1057"/>
        <w:gridCol w:w="684"/>
        <w:gridCol w:w="646"/>
        <w:gridCol w:w="534"/>
        <w:gridCol w:w="653"/>
        <w:gridCol w:w="686"/>
      </w:tblGrid>
      <w:tr>
        <w:trPr>
          <w:trHeight w:val="588" w:hRule="atLeast"/>
        </w:trPr>
        <w:tc>
          <w:tcPr>
            <w:tcW w:w="76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Optimizer</w:t>
            </w:r>
          </w:p>
        </w:tc>
        <w:tc>
          <w:tcPr>
            <w:tcW w:w="105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60" w:right="477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Data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augment</w:t>
            </w:r>
          </w:p>
        </w:tc>
        <w:tc>
          <w:tcPr>
            <w:tcW w:w="68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117"/>
              <w:rPr>
                <w:sz w:val="12"/>
              </w:rPr>
            </w:pPr>
            <w:r>
              <w:rPr>
                <w:color w:val="231F20"/>
                <w:sz w:val="12"/>
              </w:rPr>
              <w:t>%</w:t>
            </w:r>
            <w:r>
              <w:rPr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z w:val="12"/>
              </w:rPr>
              <w:t>Test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accuracy</w:t>
            </w:r>
          </w:p>
        </w:tc>
        <w:tc>
          <w:tcPr>
            <w:tcW w:w="64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59" w:right="7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Mean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class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  <w:tc>
          <w:tcPr>
            <w:tcW w:w="53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7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F1</w:t>
            </w:r>
          </w:p>
          <w:p>
            <w:pPr>
              <w:pStyle w:val="TableParagraph"/>
              <w:spacing w:line="240" w:lineRule="auto" w:before="35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score</w:t>
            </w:r>
          </w:p>
        </w:tc>
        <w:tc>
          <w:tcPr>
            <w:tcW w:w="65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Average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precision</w:t>
            </w:r>
          </w:p>
        </w:tc>
        <w:tc>
          <w:tcPr>
            <w:tcW w:w="68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58" w:right="15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Average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recall</w:t>
            </w:r>
          </w:p>
        </w:tc>
      </w:tr>
      <w:tr>
        <w:trPr>
          <w:trHeight w:val="207" w:hRule="atLeast"/>
        </w:trPr>
        <w:tc>
          <w:tcPr>
            <w:tcW w:w="76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Adam</w:t>
            </w:r>
          </w:p>
        </w:tc>
        <w:tc>
          <w:tcPr>
            <w:tcW w:w="105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Normal</w:t>
            </w:r>
          </w:p>
        </w:tc>
        <w:tc>
          <w:tcPr>
            <w:tcW w:w="68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92.78%</w:t>
            </w:r>
          </w:p>
        </w:tc>
        <w:tc>
          <w:tcPr>
            <w:tcW w:w="64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9"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0.9397</w:t>
            </w:r>
          </w:p>
        </w:tc>
        <w:tc>
          <w:tcPr>
            <w:tcW w:w="53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0.9289</w:t>
            </w:r>
          </w:p>
        </w:tc>
        <w:tc>
          <w:tcPr>
            <w:tcW w:w="65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0.9351</w:t>
            </w:r>
          </w:p>
        </w:tc>
        <w:tc>
          <w:tcPr>
            <w:tcW w:w="68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9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0.9278</w:t>
            </w:r>
          </w:p>
        </w:tc>
      </w:tr>
      <w:tr>
        <w:trPr>
          <w:trHeight w:val="171" w:hRule="atLeast"/>
        </w:trPr>
        <w:tc>
          <w:tcPr>
            <w:tcW w:w="7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spacing w:line="130" w:lineRule="exact"/>
              <w:ind w:left="6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Flip</w:t>
            </w:r>
          </w:p>
        </w:tc>
        <w:tc>
          <w:tcPr>
            <w:tcW w:w="684" w:type="dxa"/>
          </w:tcPr>
          <w:p>
            <w:pPr>
              <w:pStyle w:val="TableParagraph"/>
              <w:spacing w:line="130" w:lineRule="exact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82.47%</w:t>
            </w:r>
          </w:p>
        </w:tc>
        <w:tc>
          <w:tcPr>
            <w:tcW w:w="646" w:type="dxa"/>
          </w:tcPr>
          <w:p>
            <w:pPr>
              <w:pStyle w:val="TableParagraph"/>
              <w:spacing w:line="130" w:lineRule="exact"/>
              <w:ind w:left="9" w:right="21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0.712</w:t>
            </w:r>
          </w:p>
        </w:tc>
        <w:tc>
          <w:tcPr>
            <w:tcW w:w="534" w:type="dxa"/>
          </w:tcPr>
          <w:p>
            <w:pPr>
              <w:pStyle w:val="TableParagraph"/>
              <w:spacing w:line="130" w:lineRule="exact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0.8175</w:t>
            </w:r>
          </w:p>
        </w:tc>
        <w:tc>
          <w:tcPr>
            <w:tcW w:w="653" w:type="dxa"/>
          </w:tcPr>
          <w:p>
            <w:pPr>
              <w:pStyle w:val="TableParagraph"/>
              <w:spacing w:line="130" w:lineRule="exact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0.8164</w:t>
            </w:r>
          </w:p>
        </w:tc>
        <w:tc>
          <w:tcPr>
            <w:tcW w:w="686" w:type="dxa"/>
          </w:tcPr>
          <w:p>
            <w:pPr>
              <w:pStyle w:val="TableParagraph"/>
              <w:spacing w:line="130" w:lineRule="exact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0.8247</w:t>
            </w:r>
          </w:p>
        </w:tc>
      </w:tr>
      <w:tr>
        <w:trPr>
          <w:trHeight w:val="171" w:hRule="atLeast"/>
        </w:trPr>
        <w:tc>
          <w:tcPr>
            <w:tcW w:w="7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Brightness</w:t>
            </w:r>
          </w:p>
        </w:tc>
        <w:tc>
          <w:tcPr>
            <w:tcW w:w="684" w:type="dxa"/>
          </w:tcPr>
          <w:p>
            <w:pPr>
              <w:pStyle w:val="TableParagraph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91.75%</w:t>
            </w:r>
          </w:p>
        </w:tc>
        <w:tc>
          <w:tcPr>
            <w:tcW w:w="646" w:type="dxa"/>
          </w:tcPr>
          <w:p>
            <w:pPr>
              <w:pStyle w:val="TableParagraph"/>
              <w:ind w:left="9"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0.9247</w:t>
            </w:r>
          </w:p>
        </w:tc>
        <w:tc>
          <w:tcPr>
            <w:tcW w:w="534" w:type="dxa"/>
          </w:tcPr>
          <w:p>
            <w:pPr>
              <w:pStyle w:val="TableParagraph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0.9222</w:t>
            </w:r>
          </w:p>
        </w:tc>
        <w:tc>
          <w:tcPr>
            <w:tcW w:w="653" w:type="dxa"/>
          </w:tcPr>
          <w:p>
            <w:pPr>
              <w:pStyle w:val="TableParagraph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0.932</w:t>
            </w:r>
          </w:p>
        </w:tc>
        <w:tc>
          <w:tcPr>
            <w:tcW w:w="686" w:type="dxa"/>
          </w:tcPr>
          <w:p>
            <w:pPr>
              <w:pStyle w:val="TableParagraph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0.9175</w:t>
            </w:r>
          </w:p>
        </w:tc>
      </w:tr>
      <w:tr>
        <w:trPr>
          <w:trHeight w:val="171" w:hRule="atLeast"/>
        </w:trPr>
        <w:tc>
          <w:tcPr>
            <w:tcW w:w="7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Contrast</w:t>
            </w:r>
          </w:p>
        </w:tc>
        <w:tc>
          <w:tcPr>
            <w:tcW w:w="684" w:type="dxa"/>
          </w:tcPr>
          <w:p>
            <w:pPr>
              <w:pStyle w:val="TableParagraph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88.66%</w:t>
            </w:r>
          </w:p>
        </w:tc>
        <w:tc>
          <w:tcPr>
            <w:tcW w:w="646" w:type="dxa"/>
          </w:tcPr>
          <w:p>
            <w:pPr>
              <w:pStyle w:val="TableParagraph"/>
              <w:ind w:left="9"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0.8012</w:t>
            </w:r>
          </w:p>
        </w:tc>
        <w:tc>
          <w:tcPr>
            <w:tcW w:w="534" w:type="dxa"/>
          </w:tcPr>
          <w:p>
            <w:pPr>
              <w:pStyle w:val="TableParagraph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0.8852</w:t>
            </w:r>
          </w:p>
        </w:tc>
        <w:tc>
          <w:tcPr>
            <w:tcW w:w="653" w:type="dxa"/>
          </w:tcPr>
          <w:p>
            <w:pPr>
              <w:pStyle w:val="TableParagraph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0.9008</w:t>
            </w:r>
          </w:p>
        </w:tc>
        <w:tc>
          <w:tcPr>
            <w:tcW w:w="686" w:type="dxa"/>
          </w:tcPr>
          <w:p>
            <w:pPr>
              <w:pStyle w:val="TableParagraph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0.8866</w:t>
            </w:r>
          </w:p>
        </w:tc>
      </w:tr>
      <w:tr>
        <w:trPr>
          <w:trHeight w:val="171" w:hRule="atLeast"/>
        </w:trPr>
        <w:tc>
          <w:tcPr>
            <w:tcW w:w="7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Gaussian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Blur</w:t>
            </w:r>
          </w:p>
        </w:tc>
        <w:tc>
          <w:tcPr>
            <w:tcW w:w="684" w:type="dxa"/>
          </w:tcPr>
          <w:p>
            <w:pPr>
              <w:pStyle w:val="TableParagraph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91.75%</w:t>
            </w:r>
          </w:p>
        </w:tc>
        <w:tc>
          <w:tcPr>
            <w:tcW w:w="646" w:type="dxa"/>
          </w:tcPr>
          <w:p>
            <w:pPr>
              <w:pStyle w:val="TableParagraph"/>
              <w:ind w:left="9"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0.8867</w:t>
            </w:r>
          </w:p>
        </w:tc>
        <w:tc>
          <w:tcPr>
            <w:tcW w:w="534" w:type="dxa"/>
          </w:tcPr>
          <w:p>
            <w:pPr>
              <w:pStyle w:val="TableParagraph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0.9143</w:t>
            </w:r>
          </w:p>
        </w:tc>
        <w:tc>
          <w:tcPr>
            <w:tcW w:w="653" w:type="dxa"/>
          </w:tcPr>
          <w:p>
            <w:pPr>
              <w:pStyle w:val="TableParagraph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0.9249</w:t>
            </w:r>
          </w:p>
        </w:tc>
        <w:tc>
          <w:tcPr>
            <w:tcW w:w="686" w:type="dxa"/>
          </w:tcPr>
          <w:p>
            <w:pPr>
              <w:pStyle w:val="TableParagraph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0.9175</w:t>
            </w:r>
          </w:p>
        </w:tc>
      </w:tr>
      <w:tr>
        <w:trPr>
          <w:trHeight w:val="171" w:hRule="atLeast"/>
        </w:trPr>
        <w:tc>
          <w:tcPr>
            <w:tcW w:w="7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Gaussian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Noise</w:t>
            </w:r>
          </w:p>
        </w:tc>
        <w:tc>
          <w:tcPr>
            <w:tcW w:w="684" w:type="dxa"/>
          </w:tcPr>
          <w:p>
            <w:pPr>
              <w:pStyle w:val="TableParagraph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92.78%</w:t>
            </w:r>
          </w:p>
        </w:tc>
        <w:tc>
          <w:tcPr>
            <w:tcW w:w="646" w:type="dxa"/>
          </w:tcPr>
          <w:p>
            <w:pPr>
              <w:pStyle w:val="TableParagraph"/>
              <w:ind w:left="9"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0.9459</w:t>
            </w:r>
          </w:p>
        </w:tc>
        <w:tc>
          <w:tcPr>
            <w:tcW w:w="534" w:type="dxa"/>
          </w:tcPr>
          <w:p>
            <w:pPr>
              <w:pStyle w:val="TableParagraph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0.9275</w:t>
            </w:r>
          </w:p>
        </w:tc>
        <w:tc>
          <w:tcPr>
            <w:tcW w:w="653" w:type="dxa"/>
          </w:tcPr>
          <w:p>
            <w:pPr>
              <w:pStyle w:val="TableParagraph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0.9342</w:t>
            </w:r>
          </w:p>
        </w:tc>
        <w:tc>
          <w:tcPr>
            <w:tcW w:w="686" w:type="dxa"/>
          </w:tcPr>
          <w:p>
            <w:pPr>
              <w:pStyle w:val="TableParagraph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0.9278</w:t>
            </w:r>
          </w:p>
        </w:tc>
      </w:tr>
      <w:tr>
        <w:trPr>
          <w:trHeight w:val="171" w:hRule="atLeast"/>
        </w:trPr>
        <w:tc>
          <w:tcPr>
            <w:tcW w:w="76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SGD</w:t>
            </w:r>
          </w:p>
        </w:tc>
        <w:tc>
          <w:tcPr>
            <w:tcW w:w="1057" w:type="dxa"/>
          </w:tcPr>
          <w:p>
            <w:pPr>
              <w:pStyle w:val="TableParagraph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Normal</w:t>
            </w:r>
          </w:p>
        </w:tc>
        <w:tc>
          <w:tcPr>
            <w:tcW w:w="684" w:type="dxa"/>
          </w:tcPr>
          <w:p>
            <w:pPr>
              <w:pStyle w:val="TableParagraph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89.69%</w:t>
            </w:r>
          </w:p>
        </w:tc>
        <w:tc>
          <w:tcPr>
            <w:tcW w:w="646" w:type="dxa"/>
          </w:tcPr>
          <w:p>
            <w:pPr>
              <w:pStyle w:val="TableParagraph"/>
              <w:ind w:left="9"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0.8704</w:t>
            </w:r>
          </w:p>
        </w:tc>
        <w:tc>
          <w:tcPr>
            <w:tcW w:w="534" w:type="dxa"/>
          </w:tcPr>
          <w:p>
            <w:pPr>
              <w:pStyle w:val="TableParagraph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0.8953</w:t>
            </w:r>
          </w:p>
        </w:tc>
        <w:tc>
          <w:tcPr>
            <w:tcW w:w="653" w:type="dxa"/>
          </w:tcPr>
          <w:p>
            <w:pPr>
              <w:pStyle w:val="TableParagraph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0.9049</w:t>
            </w:r>
          </w:p>
        </w:tc>
        <w:tc>
          <w:tcPr>
            <w:tcW w:w="686" w:type="dxa"/>
          </w:tcPr>
          <w:p>
            <w:pPr>
              <w:pStyle w:val="TableParagraph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0.8969</w:t>
            </w:r>
          </w:p>
        </w:tc>
      </w:tr>
      <w:tr>
        <w:trPr>
          <w:trHeight w:val="171" w:hRule="atLeast"/>
        </w:trPr>
        <w:tc>
          <w:tcPr>
            <w:tcW w:w="7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ind w:left="6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Flip</w:t>
            </w:r>
          </w:p>
        </w:tc>
        <w:tc>
          <w:tcPr>
            <w:tcW w:w="684" w:type="dxa"/>
          </w:tcPr>
          <w:p>
            <w:pPr>
              <w:pStyle w:val="TableParagraph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76.29%</w:t>
            </w:r>
          </w:p>
        </w:tc>
        <w:tc>
          <w:tcPr>
            <w:tcW w:w="646" w:type="dxa"/>
          </w:tcPr>
          <w:p>
            <w:pPr>
              <w:pStyle w:val="TableParagraph"/>
              <w:ind w:left="9"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0.6979</w:t>
            </w:r>
          </w:p>
        </w:tc>
        <w:tc>
          <w:tcPr>
            <w:tcW w:w="534" w:type="dxa"/>
          </w:tcPr>
          <w:p>
            <w:pPr>
              <w:pStyle w:val="TableParagraph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0.7613</w:t>
            </w:r>
          </w:p>
        </w:tc>
        <w:tc>
          <w:tcPr>
            <w:tcW w:w="653" w:type="dxa"/>
          </w:tcPr>
          <w:p>
            <w:pPr>
              <w:pStyle w:val="TableParagraph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0.7807</w:t>
            </w:r>
          </w:p>
        </w:tc>
        <w:tc>
          <w:tcPr>
            <w:tcW w:w="686" w:type="dxa"/>
          </w:tcPr>
          <w:p>
            <w:pPr>
              <w:pStyle w:val="TableParagraph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0.7629</w:t>
            </w:r>
          </w:p>
        </w:tc>
      </w:tr>
      <w:tr>
        <w:trPr>
          <w:trHeight w:val="171" w:hRule="atLeast"/>
        </w:trPr>
        <w:tc>
          <w:tcPr>
            <w:tcW w:w="7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Brightness</w:t>
            </w:r>
          </w:p>
        </w:tc>
        <w:tc>
          <w:tcPr>
            <w:tcW w:w="684" w:type="dxa"/>
          </w:tcPr>
          <w:p>
            <w:pPr>
              <w:pStyle w:val="TableParagraph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69.07%</w:t>
            </w:r>
          </w:p>
        </w:tc>
        <w:tc>
          <w:tcPr>
            <w:tcW w:w="646" w:type="dxa"/>
          </w:tcPr>
          <w:p>
            <w:pPr>
              <w:pStyle w:val="TableParagraph"/>
              <w:ind w:left="9"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0.5759</w:t>
            </w:r>
          </w:p>
        </w:tc>
        <w:tc>
          <w:tcPr>
            <w:tcW w:w="534" w:type="dxa"/>
          </w:tcPr>
          <w:p>
            <w:pPr>
              <w:pStyle w:val="TableParagraph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0.6891</w:t>
            </w:r>
          </w:p>
        </w:tc>
        <w:tc>
          <w:tcPr>
            <w:tcW w:w="653" w:type="dxa"/>
          </w:tcPr>
          <w:p>
            <w:pPr>
              <w:pStyle w:val="TableParagraph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0.7164</w:t>
            </w:r>
          </w:p>
        </w:tc>
        <w:tc>
          <w:tcPr>
            <w:tcW w:w="686" w:type="dxa"/>
          </w:tcPr>
          <w:p>
            <w:pPr>
              <w:pStyle w:val="TableParagraph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0.6907</w:t>
            </w:r>
          </w:p>
        </w:tc>
      </w:tr>
      <w:tr>
        <w:trPr>
          <w:trHeight w:val="171" w:hRule="atLeast"/>
        </w:trPr>
        <w:tc>
          <w:tcPr>
            <w:tcW w:w="7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spacing w:line="130" w:lineRule="exact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Contrast</w:t>
            </w:r>
          </w:p>
        </w:tc>
        <w:tc>
          <w:tcPr>
            <w:tcW w:w="684" w:type="dxa"/>
          </w:tcPr>
          <w:p>
            <w:pPr>
              <w:pStyle w:val="TableParagraph"/>
              <w:spacing w:line="130" w:lineRule="exact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68.04%</w:t>
            </w:r>
          </w:p>
        </w:tc>
        <w:tc>
          <w:tcPr>
            <w:tcW w:w="646" w:type="dxa"/>
          </w:tcPr>
          <w:p>
            <w:pPr>
              <w:pStyle w:val="TableParagraph"/>
              <w:spacing w:line="130" w:lineRule="exact"/>
              <w:ind w:left="9"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0.5661</w:t>
            </w:r>
          </w:p>
        </w:tc>
        <w:tc>
          <w:tcPr>
            <w:tcW w:w="534" w:type="dxa"/>
          </w:tcPr>
          <w:p>
            <w:pPr>
              <w:pStyle w:val="TableParagraph"/>
              <w:spacing w:line="130" w:lineRule="exact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0.6713</w:t>
            </w:r>
          </w:p>
        </w:tc>
        <w:tc>
          <w:tcPr>
            <w:tcW w:w="653" w:type="dxa"/>
          </w:tcPr>
          <w:p>
            <w:pPr>
              <w:pStyle w:val="TableParagraph"/>
              <w:spacing w:line="130" w:lineRule="exact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0.7081</w:t>
            </w:r>
          </w:p>
        </w:tc>
        <w:tc>
          <w:tcPr>
            <w:tcW w:w="686" w:type="dxa"/>
          </w:tcPr>
          <w:p>
            <w:pPr>
              <w:pStyle w:val="TableParagraph"/>
              <w:spacing w:line="130" w:lineRule="exact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0.6804</w:t>
            </w:r>
          </w:p>
        </w:tc>
      </w:tr>
      <w:tr>
        <w:trPr>
          <w:trHeight w:val="171" w:hRule="atLeast"/>
        </w:trPr>
        <w:tc>
          <w:tcPr>
            <w:tcW w:w="7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Gaussian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Blur</w:t>
            </w:r>
          </w:p>
        </w:tc>
        <w:tc>
          <w:tcPr>
            <w:tcW w:w="684" w:type="dxa"/>
          </w:tcPr>
          <w:p>
            <w:pPr>
              <w:pStyle w:val="TableParagraph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69.07%</w:t>
            </w:r>
          </w:p>
        </w:tc>
        <w:tc>
          <w:tcPr>
            <w:tcW w:w="646" w:type="dxa"/>
          </w:tcPr>
          <w:p>
            <w:pPr>
              <w:pStyle w:val="TableParagraph"/>
              <w:ind w:left="9" w:right="21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0.622</w:t>
            </w:r>
          </w:p>
        </w:tc>
        <w:tc>
          <w:tcPr>
            <w:tcW w:w="534" w:type="dxa"/>
          </w:tcPr>
          <w:p>
            <w:pPr>
              <w:pStyle w:val="TableParagraph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0.6764</w:t>
            </w:r>
          </w:p>
        </w:tc>
        <w:tc>
          <w:tcPr>
            <w:tcW w:w="653" w:type="dxa"/>
          </w:tcPr>
          <w:p>
            <w:pPr>
              <w:pStyle w:val="TableParagraph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0.7086</w:t>
            </w:r>
          </w:p>
        </w:tc>
        <w:tc>
          <w:tcPr>
            <w:tcW w:w="686" w:type="dxa"/>
          </w:tcPr>
          <w:p>
            <w:pPr>
              <w:pStyle w:val="TableParagraph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0.6907</w:t>
            </w:r>
          </w:p>
        </w:tc>
      </w:tr>
      <w:tr>
        <w:trPr>
          <w:trHeight w:val="171" w:hRule="atLeast"/>
        </w:trPr>
        <w:tc>
          <w:tcPr>
            <w:tcW w:w="7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Gaussian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Noise</w:t>
            </w:r>
          </w:p>
        </w:tc>
        <w:tc>
          <w:tcPr>
            <w:tcW w:w="684" w:type="dxa"/>
          </w:tcPr>
          <w:p>
            <w:pPr>
              <w:pStyle w:val="TableParagraph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67.01%</w:t>
            </w:r>
          </w:p>
        </w:tc>
        <w:tc>
          <w:tcPr>
            <w:tcW w:w="646" w:type="dxa"/>
          </w:tcPr>
          <w:p>
            <w:pPr>
              <w:pStyle w:val="TableParagraph"/>
              <w:ind w:left="9"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0.6278</w:t>
            </w:r>
          </w:p>
        </w:tc>
        <w:tc>
          <w:tcPr>
            <w:tcW w:w="534" w:type="dxa"/>
          </w:tcPr>
          <w:p>
            <w:pPr>
              <w:pStyle w:val="TableParagraph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0.6692</w:t>
            </w:r>
          </w:p>
        </w:tc>
        <w:tc>
          <w:tcPr>
            <w:tcW w:w="653" w:type="dxa"/>
          </w:tcPr>
          <w:p>
            <w:pPr>
              <w:pStyle w:val="TableParagraph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0.7015</w:t>
            </w:r>
          </w:p>
        </w:tc>
        <w:tc>
          <w:tcPr>
            <w:tcW w:w="686" w:type="dxa"/>
          </w:tcPr>
          <w:p>
            <w:pPr>
              <w:pStyle w:val="TableParagraph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0.6701</w:t>
            </w:r>
          </w:p>
        </w:tc>
      </w:tr>
      <w:tr>
        <w:trPr>
          <w:trHeight w:val="171" w:hRule="atLeast"/>
        </w:trPr>
        <w:tc>
          <w:tcPr>
            <w:tcW w:w="76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RMSprop</w:t>
            </w:r>
          </w:p>
        </w:tc>
        <w:tc>
          <w:tcPr>
            <w:tcW w:w="1057" w:type="dxa"/>
          </w:tcPr>
          <w:p>
            <w:pPr>
              <w:pStyle w:val="TableParagraph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Normal</w:t>
            </w:r>
          </w:p>
        </w:tc>
        <w:tc>
          <w:tcPr>
            <w:tcW w:w="684" w:type="dxa"/>
          </w:tcPr>
          <w:p>
            <w:pPr>
              <w:pStyle w:val="TableParagraph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91.75%</w:t>
            </w:r>
          </w:p>
        </w:tc>
        <w:tc>
          <w:tcPr>
            <w:tcW w:w="646" w:type="dxa"/>
          </w:tcPr>
          <w:p>
            <w:pPr>
              <w:pStyle w:val="TableParagraph"/>
              <w:ind w:left="9"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0.9178</w:t>
            </w:r>
          </w:p>
        </w:tc>
        <w:tc>
          <w:tcPr>
            <w:tcW w:w="534" w:type="dxa"/>
          </w:tcPr>
          <w:p>
            <w:pPr>
              <w:pStyle w:val="TableParagraph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0.9183</w:t>
            </w:r>
          </w:p>
        </w:tc>
        <w:tc>
          <w:tcPr>
            <w:tcW w:w="653" w:type="dxa"/>
          </w:tcPr>
          <w:p>
            <w:pPr>
              <w:pStyle w:val="TableParagraph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0.9309</w:t>
            </w:r>
          </w:p>
        </w:tc>
        <w:tc>
          <w:tcPr>
            <w:tcW w:w="686" w:type="dxa"/>
          </w:tcPr>
          <w:p>
            <w:pPr>
              <w:pStyle w:val="TableParagraph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0.9175</w:t>
            </w:r>
          </w:p>
        </w:tc>
      </w:tr>
      <w:tr>
        <w:trPr>
          <w:trHeight w:val="171" w:hRule="atLeast"/>
        </w:trPr>
        <w:tc>
          <w:tcPr>
            <w:tcW w:w="7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ind w:left="6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Flip</w:t>
            </w:r>
          </w:p>
        </w:tc>
        <w:tc>
          <w:tcPr>
            <w:tcW w:w="684" w:type="dxa"/>
          </w:tcPr>
          <w:p>
            <w:pPr>
              <w:pStyle w:val="TableParagraph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87.63%</w:t>
            </w:r>
          </w:p>
        </w:tc>
        <w:tc>
          <w:tcPr>
            <w:tcW w:w="646" w:type="dxa"/>
          </w:tcPr>
          <w:p>
            <w:pPr>
              <w:pStyle w:val="TableParagraph"/>
              <w:ind w:left="9" w:right="21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0.875</w:t>
            </w:r>
          </w:p>
        </w:tc>
        <w:tc>
          <w:tcPr>
            <w:tcW w:w="534" w:type="dxa"/>
          </w:tcPr>
          <w:p>
            <w:pPr>
              <w:pStyle w:val="TableParagraph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0.8668</w:t>
            </w:r>
          </w:p>
        </w:tc>
        <w:tc>
          <w:tcPr>
            <w:tcW w:w="653" w:type="dxa"/>
          </w:tcPr>
          <w:p>
            <w:pPr>
              <w:pStyle w:val="TableParagraph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0.8843</w:t>
            </w:r>
          </w:p>
        </w:tc>
        <w:tc>
          <w:tcPr>
            <w:tcW w:w="686" w:type="dxa"/>
          </w:tcPr>
          <w:p>
            <w:pPr>
              <w:pStyle w:val="TableParagraph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0.8763</w:t>
            </w:r>
          </w:p>
        </w:tc>
      </w:tr>
      <w:tr>
        <w:trPr>
          <w:trHeight w:val="171" w:hRule="atLeast"/>
        </w:trPr>
        <w:tc>
          <w:tcPr>
            <w:tcW w:w="7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Brightness</w:t>
            </w:r>
          </w:p>
        </w:tc>
        <w:tc>
          <w:tcPr>
            <w:tcW w:w="684" w:type="dxa"/>
          </w:tcPr>
          <w:p>
            <w:pPr>
              <w:pStyle w:val="TableParagraph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97.94%</w:t>
            </w:r>
          </w:p>
        </w:tc>
        <w:tc>
          <w:tcPr>
            <w:tcW w:w="646" w:type="dxa"/>
          </w:tcPr>
          <w:p>
            <w:pPr>
              <w:pStyle w:val="TableParagraph"/>
              <w:ind w:left="9"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0.9861</w:t>
            </w:r>
          </w:p>
        </w:tc>
        <w:tc>
          <w:tcPr>
            <w:tcW w:w="534" w:type="dxa"/>
          </w:tcPr>
          <w:p>
            <w:pPr>
              <w:pStyle w:val="TableParagraph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0.9799</w:t>
            </w:r>
          </w:p>
        </w:tc>
        <w:tc>
          <w:tcPr>
            <w:tcW w:w="653" w:type="dxa"/>
          </w:tcPr>
          <w:p>
            <w:pPr>
              <w:pStyle w:val="TableParagraph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0.9826</w:t>
            </w:r>
          </w:p>
        </w:tc>
        <w:tc>
          <w:tcPr>
            <w:tcW w:w="686" w:type="dxa"/>
          </w:tcPr>
          <w:p>
            <w:pPr>
              <w:pStyle w:val="TableParagraph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0.9794</w:t>
            </w:r>
          </w:p>
        </w:tc>
      </w:tr>
      <w:tr>
        <w:trPr>
          <w:trHeight w:val="171" w:hRule="atLeast"/>
        </w:trPr>
        <w:tc>
          <w:tcPr>
            <w:tcW w:w="7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Contrast</w:t>
            </w:r>
          </w:p>
        </w:tc>
        <w:tc>
          <w:tcPr>
            <w:tcW w:w="684" w:type="dxa"/>
          </w:tcPr>
          <w:p>
            <w:pPr>
              <w:pStyle w:val="TableParagraph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91.75%</w:t>
            </w:r>
          </w:p>
        </w:tc>
        <w:tc>
          <w:tcPr>
            <w:tcW w:w="646" w:type="dxa"/>
          </w:tcPr>
          <w:p>
            <w:pPr>
              <w:pStyle w:val="TableParagraph"/>
              <w:ind w:left="9"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0.9107</w:t>
            </w:r>
          </w:p>
        </w:tc>
        <w:tc>
          <w:tcPr>
            <w:tcW w:w="534" w:type="dxa"/>
          </w:tcPr>
          <w:p>
            <w:pPr>
              <w:pStyle w:val="TableParagraph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0.9159</w:t>
            </w:r>
          </w:p>
        </w:tc>
        <w:tc>
          <w:tcPr>
            <w:tcW w:w="653" w:type="dxa"/>
          </w:tcPr>
          <w:p>
            <w:pPr>
              <w:pStyle w:val="TableParagraph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0.9232</w:t>
            </w:r>
          </w:p>
        </w:tc>
        <w:tc>
          <w:tcPr>
            <w:tcW w:w="686" w:type="dxa"/>
          </w:tcPr>
          <w:p>
            <w:pPr>
              <w:pStyle w:val="TableParagraph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0.9175</w:t>
            </w:r>
          </w:p>
        </w:tc>
      </w:tr>
      <w:tr>
        <w:trPr>
          <w:trHeight w:val="171" w:hRule="atLeast"/>
        </w:trPr>
        <w:tc>
          <w:tcPr>
            <w:tcW w:w="76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Gaussian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Blur</w:t>
            </w:r>
          </w:p>
        </w:tc>
        <w:tc>
          <w:tcPr>
            <w:tcW w:w="684" w:type="dxa"/>
          </w:tcPr>
          <w:p>
            <w:pPr>
              <w:pStyle w:val="TableParagraph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91.75%</w:t>
            </w:r>
          </w:p>
        </w:tc>
        <w:tc>
          <w:tcPr>
            <w:tcW w:w="646" w:type="dxa"/>
          </w:tcPr>
          <w:p>
            <w:pPr>
              <w:pStyle w:val="TableParagraph"/>
              <w:ind w:left="9"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0.9136</w:t>
            </w:r>
          </w:p>
        </w:tc>
        <w:tc>
          <w:tcPr>
            <w:tcW w:w="534" w:type="dxa"/>
          </w:tcPr>
          <w:p>
            <w:pPr>
              <w:pStyle w:val="TableParagraph"/>
              <w:ind w:left="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0.9168</w:t>
            </w:r>
          </w:p>
        </w:tc>
        <w:tc>
          <w:tcPr>
            <w:tcW w:w="653" w:type="dxa"/>
          </w:tcPr>
          <w:p>
            <w:pPr>
              <w:pStyle w:val="TableParagraph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0.9217</w:t>
            </w:r>
          </w:p>
        </w:tc>
        <w:tc>
          <w:tcPr>
            <w:tcW w:w="686" w:type="dxa"/>
          </w:tcPr>
          <w:p>
            <w:pPr>
              <w:pStyle w:val="TableParagraph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0.9175</w:t>
            </w:r>
          </w:p>
        </w:tc>
      </w:tr>
      <w:tr>
        <w:trPr>
          <w:trHeight w:val="210" w:hRule="atLeast"/>
        </w:trPr>
        <w:tc>
          <w:tcPr>
            <w:tcW w:w="76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05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Gaussian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Noise</w:t>
            </w:r>
          </w:p>
        </w:tc>
        <w:tc>
          <w:tcPr>
            <w:tcW w:w="68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8" w:righ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84.54%</w:t>
            </w:r>
          </w:p>
        </w:tc>
        <w:tc>
          <w:tcPr>
            <w:tcW w:w="64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9" w:right="1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0.8319</w:t>
            </w:r>
          </w:p>
        </w:tc>
        <w:tc>
          <w:tcPr>
            <w:tcW w:w="53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right="5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0.841</w:t>
            </w:r>
          </w:p>
        </w:tc>
        <w:tc>
          <w:tcPr>
            <w:tcW w:w="65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0.8787</w:t>
            </w:r>
          </w:p>
        </w:tc>
        <w:tc>
          <w:tcPr>
            <w:tcW w:w="68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0.8454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32"/>
        <w:rPr>
          <w:sz w:val="12"/>
        </w:rPr>
      </w:pPr>
    </w:p>
    <w:p>
      <w:pPr>
        <w:pStyle w:val="BodyText"/>
        <w:spacing w:line="276" w:lineRule="auto"/>
        <w:ind w:left="103" w:right="38"/>
        <w:jc w:val="both"/>
      </w:pPr>
      <w:r>
        <w:rPr>
          <w:color w:val="231F20"/>
          <w:w w:val="105"/>
        </w:rPr>
        <w:t>optimizer (</w:t>
      </w:r>
      <w:r>
        <w:rPr>
          <w:rFonts w:ascii="Times New Roman" w:hAnsi="Times New Roman"/>
          <w:color w:val="231F20"/>
          <w:w w:val="105"/>
        </w:rPr>
        <w:t>−</w:t>
      </w:r>
      <w:r>
        <w:rPr>
          <w:color w:val="231F20"/>
          <w:w w:val="105"/>
        </w:rPr>
        <w:t>10.31%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−</w:t>
      </w:r>
      <w:r>
        <w:rPr>
          <w:color w:val="231F20"/>
          <w:w w:val="105"/>
        </w:rPr>
        <w:t>20.62%).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Brightness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augmentation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tends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to improve model performance or decrease less accuracy compared to </w:t>
      </w:r>
      <w:r>
        <w:rPr>
          <w:color w:val="231F20"/>
          <w:spacing w:val="-2"/>
          <w:w w:val="105"/>
        </w:rPr>
        <w:t>other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augmentation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methods.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increase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due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dataset's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high</w:t>
      </w:r>
      <w:r>
        <w:rPr>
          <w:color w:val="231F20"/>
          <w:w w:val="105"/>
        </w:rPr>
        <w:t> brightness variation between specimens.</w:t>
      </w:r>
    </w:p>
    <w:p>
      <w:pPr>
        <w:pStyle w:val="BodyText"/>
        <w:spacing w:before="127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1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Contrast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augmentation</w:t>
      </w:r>
    </w:p>
    <w:p>
      <w:pPr>
        <w:pStyle w:val="BodyText"/>
        <w:spacing w:line="276" w:lineRule="auto" w:before="28"/>
        <w:ind w:left="103" w:right="38" w:firstLine="238"/>
        <w:jc w:val="both"/>
      </w:pPr>
      <w:r>
        <w:rPr>
          <w:color w:val="231F20"/>
        </w:rPr>
        <w:t>Using contrast augmentation on the dataset resulted in decreased</w:t>
      </w:r>
      <w:r>
        <w:rPr>
          <w:color w:val="231F20"/>
          <w:spacing w:val="40"/>
        </w:rPr>
        <w:t> </w:t>
      </w:r>
      <w:r>
        <w:rPr>
          <w:color w:val="231F20"/>
        </w:rPr>
        <w:t>model accuracy. Only 2 out of 12 observed data have higher </w:t>
      </w:r>
      <w:r>
        <w:rPr>
          <w:color w:val="231F20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than their normal data counterpart, namely ResNet101v2 with</w:t>
      </w:r>
      <w:r>
        <w:rPr>
          <w:color w:val="231F20"/>
          <w:spacing w:val="40"/>
        </w:rPr>
        <w:t> </w:t>
      </w:r>
      <w:r>
        <w:rPr>
          <w:color w:val="231F20"/>
        </w:rPr>
        <w:t>RMSprop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CoAtNet-0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Adam</w:t>
      </w:r>
      <w:r>
        <w:rPr>
          <w:color w:val="231F20"/>
          <w:spacing w:val="-7"/>
        </w:rPr>
        <w:t> </w:t>
      </w:r>
      <w:r>
        <w:rPr>
          <w:color w:val="231F20"/>
        </w:rPr>
        <w:t>optimizer.</w:t>
      </w:r>
      <w:r>
        <w:rPr>
          <w:color w:val="231F20"/>
          <w:spacing w:val="-7"/>
        </w:rPr>
        <w:t> </w:t>
      </w:r>
      <w:r>
        <w:rPr>
          <w:color w:val="231F20"/>
        </w:rPr>
        <w:t>Based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observations,</w:t>
      </w:r>
      <w:r>
        <w:rPr>
          <w:color w:val="231F20"/>
          <w:spacing w:val="40"/>
        </w:rPr>
        <w:t> </w:t>
      </w:r>
      <w:r>
        <w:rPr>
          <w:color w:val="231F20"/>
        </w:rPr>
        <w:t>increasing</w:t>
      </w:r>
      <w:r>
        <w:rPr>
          <w:color w:val="231F20"/>
          <w:spacing w:val="-2"/>
        </w:rPr>
        <w:t> </w:t>
      </w:r>
      <w:r>
        <w:rPr>
          <w:color w:val="231F20"/>
        </w:rPr>
        <w:t>contrast too</w:t>
      </w:r>
      <w:r>
        <w:rPr>
          <w:color w:val="231F20"/>
          <w:spacing w:val="-1"/>
        </w:rPr>
        <w:t> </w:t>
      </w:r>
      <w:r>
        <w:rPr>
          <w:color w:val="231F20"/>
        </w:rPr>
        <w:t>much</w:t>
      </w:r>
      <w:r>
        <w:rPr>
          <w:color w:val="231F20"/>
          <w:spacing w:val="-4"/>
        </w:rPr>
        <w:t> </w:t>
      </w:r>
      <w:r>
        <w:rPr>
          <w:color w:val="231F20"/>
        </w:rPr>
        <w:t>will result in contextually</w:t>
      </w:r>
      <w:r>
        <w:rPr>
          <w:color w:val="231F20"/>
          <w:spacing w:val="-1"/>
        </w:rPr>
        <w:t> </w:t>
      </w:r>
      <w:r>
        <w:rPr>
          <w:color w:val="231F20"/>
        </w:rPr>
        <w:t>incorrect</w:t>
      </w:r>
      <w:r>
        <w:rPr>
          <w:color w:val="231F20"/>
          <w:spacing w:val="-3"/>
        </w:rPr>
        <w:t> </w:t>
      </w:r>
      <w:r>
        <w:rPr>
          <w:color w:val="231F20"/>
        </w:rPr>
        <w:t>Nem-</w:t>
      </w:r>
      <w:r>
        <w:rPr>
          <w:color w:val="231F20"/>
          <w:spacing w:val="40"/>
        </w:rPr>
        <w:t> </w:t>
      </w:r>
      <w:r>
        <w:rPr>
          <w:color w:val="231F20"/>
        </w:rPr>
        <w:t>atodes images, i.e., Nematodes images that cannot be obtained from</w:t>
      </w:r>
      <w:r>
        <w:rPr>
          <w:color w:val="231F20"/>
          <w:spacing w:val="40"/>
        </w:rPr>
        <w:t> </w:t>
      </w:r>
      <w:r>
        <w:rPr>
          <w:color w:val="231F20"/>
        </w:rPr>
        <w:t>real-world</w:t>
      </w:r>
      <w:r>
        <w:rPr>
          <w:color w:val="231F20"/>
          <w:spacing w:val="-5"/>
        </w:rPr>
        <w:t> </w:t>
      </w:r>
      <w:r>
        <w:rPr>
          <w:color w:val="231F20"/>
        </w:rPr>
        <w:t>photos.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increasing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contrast</w:t>
      </w:r>
      <w:r>
        <w:rPr>
          <w:color w:val="231F20"/>
          <w:spacing w:val="-6"/>
        </w:rPr>
        <w:t> </w:t>
      </w:r>
      <w:r>
        <w:rPr>
          <w:color w:val="231F20"/>
        </w:rPr>
        <w:t>will</w:t>
      </w:r>
      <w:r>
        <w:rPr>
          <w:color w:val="231F20"/>
          <w:spacing w:val="-6"/>
        </w:rPr>
        <w:t> </w:t>
      </w:r>
      <w:r>
        <w:rPr>
          <w:color w:val="231F20"/>
        </w:rPr>
        <w:t>also</w:t>
      </w:r>
      <w:r>
        <w:rPr>
          <w:color w:val="231F20"/>
          <w:spacing w:val="-6"/>
        </w:rPr>
        <w:t> </w:t>
      </w:r>
      <w:r>
        <w:rPr>
          <w:color w:val="231F20"/>
        </w:rPr>
        <w:t>increase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clar-</w:t>
      </w:r>
      <w:r>
        <w:rPr>
          <w:color w:val="231F20"/>
          <w:spacing w:val="40"/>
        </w:rPr>
        <w:t> </w:t>
      </w:r>
      <w:r>
        <w:rPr>
          <w:color w:val="231F20"/>
        </w:rPr>
        <w:t>ity of some features of specimens that are not discriminatory between</w:t>
      </w:r>
      <w:r>
        <w:rPr>
          <w:color w:val="231F20"/>
          <w:spacing w:val="40"/>
        </w:rPr>
        <w:t> </w:t>
      </w:r>
      <w:r>
        <w:rPr>
          <w:color w:val="231F20"/>
        </w:rPr>
        <w:t>Genus. This could cause the model to learn irrelevant features of a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Genus.</w:t>
      </w:r>
    </w:p>
    <w:p>
      <w:pPr>
        <w:pStyle w:val="BodyText"/>
        <w:spacing w:before="130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bookmarkStart w:name="3.2.4. Gaussian blur augmentation" w:id="47"/>
      <w:bookmarkEnd w:id="47"/>
      <w:r>
        <w:rPr/>
      </w:r>
      <w:r>
        <w:rPr>
          <w:i/>
          <w:color w:val="231F20"/>
          <w:spacing w:val="-8"/>
          <w:sz w:val="16"/>
        </w:rPr>
        <w:t>Gaussian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blur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augmentation</w:t>
      </w:r>
    </w:p>
    <w:p>
      <w:pPr>
        <w:pStyle w:val="BodyText"/>
        <w:spacing w:line="276" w:lineRule="auto" w:before="27"/>
        <w:ind w:left="103" w:right="38" w:firstLine="238"/>
        <w:jc w:val="both"/>
      </w:pPr>
      <w:r>
        <w:rPr>
          <w:color w:val="231F20"/>
        </w:rPr>
        <w:t>Image blurring with gaussian blur is expected to help models learn</w:t>
      </w:r>
      <w:r>
        <w:rPr>
          <w:color w:val="231F20"/>
          <w:spacing w:val="40"/>
        </w:rPr>
        <w:t> </w:t>
      </w:r>
      <w:r>
        <w:rPr>
          <w:color w:val="231F20"/>
        </w:rPr>
        <w:t>about the</w:t>
      </w:r>
      <w:r>
        <w:rPr>
          <w:color w:val="231F20"/>
          <w:spacing w:val="-3"/>
        </w:rPr>
        <w:t> </w:t>
      </w:r>
      <w:r>
        <w:rPr>
          <w:color w:val="231F20"/>
        </w:rPr>
        <w:t>general</w:t>
      </w:r>
      <w:r>
        <w:rPr>
          <w:color w:val="231F20"/>
          <w:spacing w:val="-2"/>
        </w:rPr>
        <w:t> </w:t>
      </w:r>
      <w:r>
        <w:rPr>
          <w:color w:val="231F20"/>
        </w:rPr>
        <w:t>morphological</w:t>
      </w:r>
      <w:r>
        <w:rPr>
          <w:color w:val="231F20"/>
          <w:spacing w:val="-1"/>
        </w:rPr>
        <w:t> </w:t>
      </w:r>
      <w:r>
        <w:rPr>
          <w:color w:val="231F20"/>
        </w:rPr>
        <w:t>characteristics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each</w:t>
      </w:r>
      <w:r>
        <w:rPr>
          <w:color w:val="231F20"/>
          <w:spacing w:val="-1"/>
        </w:rPr>
        <w:t> </w:t>
      </w:r>
      <w:r>
        <w:rPr>
          <w:color w:val="231F20"/>
        </w:rPr>
        <w:t>Genus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Nem-</w:t>
      </w:r>
      <w:r>
        <w:rPr>
          <w:color w:val="231F20"/>
          <w:spacing w:val="40"/>
        </w:rPr>
        <w:t> </w:t>
      </w:r>
      <w:r>
        <w:rPr>
          <w:color w:val="231F20"/>
        </w:rPr>
        <w:t>atodes. Augmentation of gaussian blur caused some model-optimizer</w:t>
      </w:r>
      <w:r>
        <w:rPr>
          <w:color w:val="231F20"/>
          <w:spacing w:val="40"/>
        </w:rPr>
        <w:t> </w:t>
      </w:r>
      <w:r>
        <w:rPr>
          <w:color w:val="231F20"/>
        </w:rPr>
        <w:t>combinations to have increased accuracy. Based on observations, the</w:t>
      </w:r>
      <w:r>
        <w:rPr>
          <w:color w:val="231F20"/>
          <w:spacing w:val="40"/>
        </w:rPr>
        <w:t> </w:t>
      </w:r>
      <w:r>
        <w:rPr>
          <w:color w:val="231F20"/>
        </w:rPr>
        <w:t>process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image</w:t>
      </w:r>
      <w:r>
        <w:rPr>
          <w:color w:val="231F20"/>
          <w:spacing w:val="-5"/>
        </w:rPr>
        <w:t> </w:t>
      </w:r>
      <w:r>
        <w:rPr>
          <w:color w:val="231F20"/>
        </w:rPr>
        <w:t>blurring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dataset</w:t>
      </w:r>
      <w:r>
        <w:rPr>
          <w:color w:val="231F20"/>
          <w:spacing w:val="-4"/>
        </w:rPr>
        <w:t> </w:t>
      </w:r>
      <w:r>
        <w:rPr>
          <w:color w:val="231F20"/>
        </w:rPr>
        <w:t>produces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variations</w:t>
      </w:r>
      <w:r>
        <w:rPr>
          <w:color w:val="231F20"/>
          <w:spacing w:val="-7"/>
        </w:rPr>
        <w:t> </w:t>
      </w:r>
      <w:r>
        <w:rPr>
          <w:color w:val="231F20"/>
        </w:rPr>
        <w:t>needed</w:t>
      </w:r>
      <w:r>
        <w:rPr>
          <w:color w:val="231F20"/>
          <w:spacing w:val="40"/>
        </w:rPr>
        <w:t> </w:t>
      </w:r>
      <w:bookmarkStart w:name="3.2.9. RMSProp optimizer" w:id="48"/>
      <w:bookmarkEnd w:id="48"/>
      <w:r>
        <w:rPr>
          <w:color w:val="231F20"/>
        </w:rPr>
        <w:t>by</w:t>
      </w:r>
      <w:r>
        <w:rPr>
          <w:color w:val="231F20"/>
        </w:rPr>
        <w:t> the model to study the features of the target class nematodes. This</w:t>
      </w:r>
      <w:r>
        <w:rPr>
          <w:color w:val="231F20"/>
          <w:spacing w:val="40"/>
        </w:rPr>
        <w:t> </w:t>
      </w:r>
      <w:r>
        <w:rPr>
          <w:color w:val="231F20"/>
        </w:rPr>
        <w:t>may</w:t>
      </w:r>
      <w:r>
        <w:rPr>
          <w:color w:val="231F20"/>
          <w:spacing w:val="55"/>
        </w:rPr>
        <w:t> </w:t>
      </w:r>
      <w:r>
        <w:rPr>
          <w:color w:val="231F20"/>
        </w:rPr>
        <w:t>be</w:t>
      </w:r>
      <w:r>
        <w:rPr>
          <w:color w:val="231F20"/>
          <w:spacing w:val="57"/>
        </w:rPr>
        <w:t> </w:t>
      </w:r>
      <w:r>
        <w:rPr>
          <w:color w:val="231F20"/>
        </w:rPr>
        <w:t>due</w:t>
      </w:r>
      <w:r>
        <w:rPr>
          <w:color w:val="231F20"/>
          <w:spacing w:val="57"/>
        </w:rPr>
        <w:t> </w:t>
      </w:r>
      <w:r>
        <w:rPr>
          <w:color w:val="231F20"/>
        </w:rPr>
        <w:t>to</w:t>
      </w:r>
      <w:r>
        <w:rPr>
          <w:color w:val="231F20"/>
          <w:spacing w:val="57"/>
        </w:rPr>
        <w:t> </w:t>
      </w:r>
      <w:r>
        <w:rPr>
          <w:color w:val="231F20"/>
        </w:rPr>
        <w:t>the</w:t>
      </w:r>
      <w:r>
        <w:rPr>
          <w:color w:val="231F20"/>
          <w:spacing w:val="57"/>
        </w:rPr>
        <w:t> </w:t>
      </w:r>
      <w:r>
        <w:rPr>
          <w:color w:val="231F20"/>
        </w:rPr>
        <w:t>selection</w:t>
      </w:r>
      <w:r>
        <w:rPr>
          <w:color w:val="231F20"/>
          <w:spacing w:val="57"/>
        </w:rPr>
        <w:t> </w:t>
      </w:r>
      <w:r>
        <w:rPr>
          <w:color w:val="231F20"/>
        </w:rPr>
        <w:t>of</w:t>
      </w:r>
      <w:r>
        <w:rPr>
          <w:color w:val="231F20"/>
          <w:spacing w:val="56"/>
        </w:rPr>
        <w:t> </w:t>
      </w:r>
      <w:r>
        <w:rPr>
          <w:color w:val="231F20"/>
        </w:rPr>
        <w:t>parameter</w:t>
      </w:r>
      <w:r>
        <w:rPr>
          <w:color w:val="231F20"/>
          <w:spacing w:val="56"/>
        </w:rPr>
        <w:t> </w:t>
      </w:r>
      <w:r>
        <w:rPr>
          <w:color w:val="231F20"/>
        </w:rPr>
        <w:t>values</w:t>
      </w:r>
      <w:r>
        <w:rPr>
          <w:color w:val="231F20"/>
          <w:spacing w:val="57"/>
        </w:rPr>
        <w:t> </w:t>
      </w:r>
      <w:r>
        <w:rPr>
          <w:color w:val="231F20"/>
        </w:rPr>
        <w:t>in</w:t>
      </w:r>
      <w:r>
        <w:rPr>
          <w:color w:val="231F20"/>
          <w:spacing w:val="58"/>
        </w:rPr>
        <w:t> </w:t>
      </w:r>
      <w:r>
        <w:rPr>
          <w:color w:val="231F20"/>
        </w:rPr>
        <w:t>the</w:t>
      </w:r>
      <w:r>
        <w:rPr>
          <w:color w:val="231F20"/>
          <w:spacing w:val="56"/>
        </w:rPr>
        <w:t> </w:t>
      </w:r>
      <w:r>
        <w:rPr>
          <w:color w:val="231F20"/>
          <w:spacing w:val="-2"/>
        </w:rPr>
        <w:t>dataset</w:t>
      </w:r>
    </w:p>
    <w:p>
      <w:pPr>
        <w:pStyle w:val="BodyText"/>
        <w:spacing w:before="14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524878</wp:posOffset>
            </wp:positionH>
            <wp:positionV relativeFrom="paragraph">
              <wp:posOffset>248844</wp:posOffset>
            </wp:positionV>
            <wp:extent cx="3107189" cy="1728216"/>
            <wp:effectExtent l="0" t="0" r="0" b="0"/>
            <wp:wrapTopAndBottom/>
            <wp:docPr id="57" name="Image 57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 descr="Image of Fig. 11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189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1"/>
      </w:pPr>
    </w:p>
    <w:p>
      <w:pPr>
        <w:spacing w:line="292" w:lineRule="auto" w:before="1"/>
        <w:ind w:left="103" w:right="40" w:firstLine="0"/>
        <w:jc w:val="both"/>
        <w:rPr>
          <w:sz w:val="12"/>
        </w:rPr>
      </w:pPr>
      <w:bookmarkStart w:name="_bookmark20" w:id="49"/>
      <w:bookmarkEnd w:id="49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w w:val="110"/>
          <w:sz w:val="12"/>
        </w:rPr>
        <w:t> 11.</w:t>
      </w:r>
      <w:r>
        <w:rPr>
          <w:color w:val="231F20"/>
          <w:w w:val="110"/>
          <w:sz w:val="12"/>
        </w:rPr>
        <w:t> Comparison</w:t>
      </w:r>
      <w:r>
        <w:rPr>
          <w:color w:val="231F20"/>
          <w:w w:val="110"/>
          <w:sz w:val="12"/>
        </w:rPr>
        <w:t> of</w:t>
      </w:r>
      <w:r>
        <w:rPr>
          <w:color w:val="231F20"/>
          <w:w w:val="110"/>
          <w:sz w:val="12"/>
        </w:rPr>
        <w:t> classi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w w:val="110"/>
          <w:sz w:val="12"/>
        </w:rPr>
        <w:t> layer</w:t>
      </w:r>
      <w:r>
        <w:rPr>
          <w:color w:val="231F20"/>
          <w:w w:val="110"/>
          <w:sz w:val="12"/>
        </w:rPr>
        <w:t> activation</w:t>
      </w:r>
      <w:r>
        <w:rPr>
          <w:color w:val="231F20"/>
          <w:w w:val="110"/>
          <w:sz w:val="12"/>
        </w:rPr>
        <w:t> visualization</w:t>
      </w:r>
      <w:r>
        <w:rPr>
          <w:color w:val="231F20"/>
          <w:w w:val="110"/>
          <w:sz w:val="12"/>
        </w:rPr>
        <w:t> against</w:t>
      </w:r>
      <w:r>
        <w:rPr>
          <w:color w:val="231F20"/>
          <w:w w:val="110"/>
          <w:sz w:val="12"/>
        </w:rPr>
        <w:t> </w:t>
      </w:r>
      <w:r>
        <w:rPr>
          <w:rFonts w:ascii="Tuffy" w:hAnsi="Tuffy"/>
          <w:b w:val="0"/>
          <w:color w:val="231F20"/>
          <w:w w:val="110"/>
          <w:sz w:val="12"/>
        </w:rPr>
        <w:t>“</w:t>
      </w:r>
      <w:r>
        <w:rPr>
          <w:color w:val="231F20"/>
          <w:w w:val="110"/>
          <w:sz w:val="12"/>
        </w:rPr>
        <w:t>Genus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Xiphinema</w:t>
      </w:r>
      <w:r>
        <w:rPr>
          <w:rFonts w:ascii="Tuffy" w:hAnsi="Tuffy"/>
          <w:b w:val="0"/>
          <w:color w:val="231F20"/>
          <w:w w:val="110"/>
          <w:sz w:val="12"/>
        </w:rPr>
        <w:t>”</w:t>
      </w:r>
      <w:r>
        <w:rPr>
          <w:rFonts w:ascii="Tuffy" w:hAnsi="Tuffy"/>
          <w:b w:val="0"/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class on Resnet101V2 model without augmentation (left) and with </w:t>
      </w:r>
      <w:r>
        <w:rPr>
          <w:color w:val="231F20"/>
          <w:w w:val="110"/>
          <w:sz w:val="12"/>
        </w:rPr>
        <w:t>image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reversal augmentation (right).</w:t>
      </w:r>
    </w:p>
    <w:p>
      <w:pPr>
        <w:pStyle w:val="BodyText"/>
        <w:spacing w:line="271" w:lineRule="auto" w:before="110"/>
        <w:ind w:left="103"/>
      </w:pPr>
      <w:r>
        <w:rPr/>
        <w:br w:type="column"/>
      </w:r>
      <w:r>
        <w:rPr>
          <w:color w:val="231F20"/>
          <w:w w:val="105"/>
        </w:rPr>
        <w:t>augmentation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process,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affects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strength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blurring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and the size of the gaussian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lter kernel used.</w:t>
      </w:r>
    </w:p>
    <w:p>
      <w:pPr>
        <w:pStyle w:val="BodyText"/>
        <w:spacing w:before="32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Gaussian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noise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augmentation</w:t>
      </w:r>
    </w:p>
    <w:p>
      <w:pPr>
        <w:pStyle w:val="BodyText"/>
        <w:spacing w:line="276" w:lineRule="auto" w:before="27"/>
        <w:ind w:left="103" w:right="118" w:firstLine="239"/>
        <w:jc w:val="both"/>
      </w:pPr>
      <w:r>
        <w:rPr>
          <w:color w:val="231F20"/>
        </w:rPr>
        <w:t>Applying Gaussian noise augmentation to the dataset results in</w:t>
      </w:r>
      <w:r>
        <w:rPr>
          <w:color w:val="231F20"/>
          <w:spacing w:val="40"/>
        </w:rPr>
        <w:t> </w:t>
      </w:r>
      <w:r>
        <w:rPr>
          <w:color w:val="231F20"/>
        </w:rPr>
        <w:t>decreased accuracy. An increase in accuracy only occurs on the</w:t>
      </w:r>
      <w:r>
        <w:rPr>
          <w:color w:val="231F20"/>
          <w:spacing w:val="40"/>
        </w:rPr>
        <w:t> </w:t>
      </w:r>
      <w:r>
        <w:rPr>
          <w:color w:val="231F20"/>
        </w:rPr>
        <w:t>ResNet101v2 with the RMSprop optimizer. The decrease in accuracy is</w:t>
      </w:r>
      <w:r>
        <w:rPr>
          <w:color w:val="231F20"/>
          <w:spacing w:val="40"/>
        </w:rPr>
        <w:t> </w:t>
      </w:r>
      <w:r>
        <w:rPr>
          <w:color w:val="231F20"/>
        </w:rPr>
        <w:t>more 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 compared to other types of augmentations. This is</w:t>
      </w:r>
      <w:r>
        <w:rPr>
          <w:color w:val="231F20"/>
          <w:spacing w:val="40"/>
        </w:rPr>
        <w:t> </w:t>
      </w:r>
      <w:r>
        <w:rPr>
          <w:color w:val="231F20"/>
        </w:rPr>
        <w:t>presumably</w:t>
      </w:r>
      <w:r>
        <w:rPr>
          <w:color w:val="231F20"/>
          <w:spacing w:val="-6"/>
        </w:rPr>
        <w:t> </w:t>
      </w:r>
      <w:r>
        <w:rPr>
          <w:color w:val="231F20"/>
        </w:rPr>
        <w:t>due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addition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noise</w:t>
      </w:r>
      <w:r>
        <w:rPr>
          <w:color w:val="231F20"/>
          <w:spacing w:val="-5"/>
        </w:rPr>
        <w:t> </w:t>
      </w:r>
      <w:r>
        <w:rPr>
          <w:color w:val="231F20"/>
        </w:rPr>
        <w:t>covers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discriminatory</w:t>
      </w:r>
      <w:r>
        <w:rPr>
          <w:color w:val="231F20"/>
          <w:spacing w:val="-6"/>
        </w:rPr>
        <w:t> </w:t>
      </w:r>
      <w:r>
        <w:rPr>
          <w:color w:val="231F20"/>
        </w:rPr>
        <w:t>char-</w:t>
      </w:r>
      <w:r>
        <w:rPr>
          <w:color w:val="231F20"/>
          <w:spacing w:val="40"/>
        </w:rPr>
        <w:t> </w:t>
      </w:r>
      <w:r>
        <w:rPr>
          <w:color w:val="231F20"/>
        </w:rPr>
        <w:t>acteristics of each Nematodes class, as well as the selection of parame-</w:t>
      </w:r>
      <w:r>
        <w:rPr>
          <w:color w:val="231F20"/>
          <w:spacing w:val="40"/>
        </w:rPr>
        <w:t> </w:t>
      </w:r>
      <w:r>
        <w:rPr>
          <w:color w:val="231F20"/>
        </w:rPr>
        <w:t>ters from the augmentation process. With the resolution used (224 </w:t>
      </w:r>
      <w:r>
        <w:rPr>
          <w:color w:val="231F20"/>
        </w:rPr>
        <w:t>×</w:t>
      </w:r>
      <w:r>
        <w:rPr>
          <w:color w:val="231F20"/>
          <w:spacing w:val="40"/>
        </w:rPr>
        <w:t> </w:t>
      </w:r>
      <w:r>
        <w:rPr>
          <w:color w:val="231F20"/>
        </w:rPr>
        <w:t>224), the addition of noise is considered ineffective in increasing the</w:t>
      </w:r>
      <w:r>
        <w:rPr>
          <w:color w:val="231F20"/>
          <w:spacing w:val="40"/>
        </w:rPr>
        <w:t> </w:t>
      </w:r>
      <w:r>
        <w:rPr>
          <w:color w:val="231F20"/>
        </w:rPr>
        <w:t>model's accuracy.</w:t>
      </w:r>
    </w:p>
    <w:p>
      <w:pPr>
        <w:pStyle w:val="BodyText"/>
        <w:spacing w:before="25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1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Optimizer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impact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on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model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performance</w:t>
      </w:r>
    </w:p>
    <w:p>
      <w:pPr>
        <w:pStyle w:val="BodyText"/>
        <w:spacing w:line="273" w:lineRule="auto" w:before="27"/>
        <w:ind w:left="103" w:right="118" w:firstLine="239"/>
        <w:jc w:val="both"/>
      </w:pPr>
      <w:r>
        <w:rPr>
          <w:color w:val="231F20"/>
        </w:rPr>
        <w:t>It should be noted that in this research, each optimizer between</w:t>
      </w:r>
      <w:r>
        <w:rPr>
          <w:color w:val="231F20"/>
          <w:spacing w:val="40"/>
        </w:rPr>
        <w:t> </w:t>
      </w:r>
      <w:r>
        <w:rPr>
          <w:color w:val="231F20"/>
        </w:rPr>
        <w:t>models uses the same hyperparameters, a learning rate of 0.001 for</w:t>
      </w:r>
      <w:r>
        <w:rPr>
          <w:color w:val="231F20"/>
          <w:spacing w:val="40"/>
        </w:rPr>
        <w:t> </w:t>
      </w:r>
      <w:r>
        <w:rPr>
          <w:color w:val="231F20"/>
        </w:rPr>
        <w:t>Adam</w:t>
      </w:r>
      <w:r>
        <w:rPr>
          <w:color w:val="231F20"/>
          <w:spacing w:val="-1"/>
        </w:rPr>
        <w:t> </w:t>
      </w:r>
      <w:r>
        <w:rPr>
          <w:color w:val="231F20"/>
        </w:rPr>
        <w:t>and RMSprop,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0.01 for</w:t>
      </w:r>
      <w:r>
        <w:rPr>
          <w:color w:val="231F20"/>
          <w:spacing w:val="-1"/>
        </w:rPr>
        <w:t> </w:t>
      </w:r>
      <w:r>
        <w:rPr>
          <w:color w:val="231F20"/>
        </w:rPr>
        <w:t>SGD;</w:t>
      </w:r>
      <w:r>
        <w:rPr>
          <w:color w:val="231F20"/>
          <w:spacing w:val="-3"/>
        </w:rPr>
        <w:t> </w:t>
      </w:r>
      <w:r>
        <w:rPr>
          <w:color w:val="231F20"/>
        </w:rPr>
        <w:t>momentum</w:t>
      </w:r>
      <w:r>
        <w:rPr>
          <w:color w:val="231F20"/>
          <w:spacing w:val="-1"/>
        </w:rPr>
        <w:t> </w:t>
      </w:r>
      <w:r>
        <w:rPr>
          <w:color w:val="231F20"/>
        </w:rPr>
        <w:t>value</w:t>
      </w:r>
      <w:r>
        <w:rPr>
          <w:color w:val="231F20"/>
          <w:spacing w:val="-3"/>
        </w:rPr>
        <w:t> </w:t>
      </w:r>
      <w:r>
        <w:rPr>
          <w:color w:val="231F20"/>
        </w:rPr>
        <w:t>of 0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SGD</w:t>
      </w:r>
      <w:r>
        <w:rPr>
          <w:color w:val="231F20"/>
          <w:spacing w:val="40"/>
        </w:rPr>
        <w:t> </w:t>
      </w:r>
      <w:r>
        <w:rPr>
          <w:color w:val="231F20"/>
        </w:rPr>
        <w:t>and RMSprop; a</w:t>
      </w:r>
      <w:r>
        <w:rPr>
          <w:color w:val="231F20"/>
          <w:spacing w:val="-1"/>
        </w:rPr>
        <w:t> </w:t>
      </w:r>
      <w:r>
        <w:rPr>
          <w:color w:val="231F20"/>
        </w:rPr>
        <w:t>beta</w:t>
      </w:r>
      <w:r>
        <w:rPr>
          <w:color w:val="231F20"/>
          <w:spacing w:val="-2"/>
        </w:rPr>
        <w:t> </w:t>
      </w:r>
      <w:r>
        <w:rPr>
          <w:color w:val="231F20"/>
        </w:rPr>
        <w:t>value of</w:t>
      </w:r>
      <w:r>
        <w:rPr>
          <w:color w:val="231F20"/>
          <w:spacing w:val="-2"/>
        </w:rPr>
        <w:t> </w:t>
      </w:r>
      <w:r>
        <w:rPr>
          <w:color w:val="231F20"/>
        </w:rPr>
        <w:t>0.9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0.999</w:t>
      </w:r>
      <w:r>
        <w:rPr>
          <w:color w:val="231F20"/>
          <w:spacing w:val="-1"/>
        </w:rPr>
        <w:t> </w:t>
      </w:r>
      <w:r>
        <w:rPr>
          <w:color w:val="231F20"/>
        </w:rPr>
        <w:t>for Adam; epsilon value</w:t>
      </w:r>
      <w:r>
        <w:rPr>
          <w:color w:val="231F20"/>
          <w:spacing w:val="-2"/>
        </w:rPr>
        <w:t> </w:t>
      </w:r>
      <w:r>
        <w:rPr>
          <w:color w:val="231F20"/>
        </w:rPr>
        <w:t>of 1e-</w:t>
      </w:r>
      <w:r>
        <w:rPr>
          <w:color w:val="231F20"/>
          <w:spacing w:val="40"/>
        </w:rPr>
        <w:t> </w:t>
      </w:r>
      <w:r>
        <w:rPr>
          <w:color w:val="231F20"/>
        </w:rPr>
        <w:t>07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Adam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RMSprop;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rho</w:t>
      </w:r>
      <w:r>
        <w:rPr>
          <w:color w:val="231F20"/>
          <w:spacing w:val="-10"/>
        </w:rPr>
        <w:t> </w:t>
      </w:r>
      <w:r>
        <w:rPr>
          <w:color w:val="231F20"/>
        </w:rPr>
        <w:t>value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0.9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RMSprop.</w:t>
      </w:r>
      <w:r>
        <w:rPr>
          <w:color w:val="231F20"/>
          <w:spacing w:val="-9"/>
        </w:rPr>
        <w:t> </w:t>
      </w:r>
      <w:r>
        <w:rPr>
          <w:color w:val="231F20"/>
        </w:rPr>
        <w:t>Param-</w:t>
      </w:r>
      <w:r>
        <w:rPr>
          <w:color w:val="231F20"/>
          <w:spacing w:val="40"/>
        </w:rPr>
        <w:t> </w:t>
      </w:r>
      <w:r>
        <w:rPr>
          <w:color w:val="231F20"/>
        </w:rPr>
        <w:t>eter</w:t>
      </w:r>
      <w:r>
        <w:rPr>
          <w:color w:val="231F20"/>
          <w:spacing w:val="-4"/>
        </w:rPr>
        <w:t> </w:t>
      </w:r>
      <w:r>
        <w:rPr>
          <w:color w:val="231F20"/>
        </w:rPr>
        <w:t>value</w:t>
      </w:r>
      <w:r>
        <w:rPr>
          <w:color w:val="231F20"/>
          <w:spacing w:val="-6"/>
        </w:rPr>
        <w:t> </w:t>
      </w:r>
      <w:r>
        <w:rPr>
          <w:color w:val="231F20"/>
        </w:rPr>
        <w:t>selection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based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general</w:t>
      </w:r>
      <w:r>
        <w:rPr>
          <w:color w:val="231F20"/>
          <w:spacing w:val="-6"/>
        </w:rPr>
        <w:t> </w:t>
      </w:r>
      <w:r>
        <w:rPr>
          <w:color w:val="231F20"/>
        </w:rPr>
        <w:t>usage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each</w:t>
      </w:r>
      <w:r>
        <w:rPr>
          <w:color w:val="231F20"/>
          <w:spacing w:val="-5"/>
        </w:rPr>
        <w:t> </w:t>
      </w:r>
      <w:r>
        <w:rPr>
          <w:color w:val="231F20"/>
        </w:rPr>
        <w:t>optimizer,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some</w:t>
      </w:r>
      <w:r>
        <w:rPr>
          <w:color w:val="231F20"/>
          <w:spacing w:val="-2"/>
        </w:rPr>
        <w:t> </w:t>
      </w:r>
      <w:r>
        <w:rPr>
          <w:color w:val="231F20"/>
        </w:rPr>
        <w:t>of them are the</w:t>
      </w:r>
      <w:r>
        <w:rPr>
          <w:color w:val="231F20"/>
          <w:spacing w:val="-1"/>
        </w:rPr>
        <w:t> </w:t>
      </w:r>
      <w:r>
        <w:rPr>
          <w:color w:val="231F20"/>
        </w:rPr>
        <w:t>default parameter values from the</w:t>
      </w:r>
      <w:r>
        <w:rPr>
          <w:color w:val="231F20"/>
          <w:spacing w:val="-2"/>
        </w:rPr>
        <w:t> </w:t>
      </w:r>
      <w:r>
        <w:rPr>
          <w:color w:val="231F20"/>
        </w:rPr>
        <w:t>TensorFlow li-</w:t>
      </w:r>
      <w:r>
        <w:rPr>
          <w:color w:val="231F20"/>
          <w:spacing w:val="40"/>
        </w:rPr>
        <w:t> </w:t>
      </w:r>
      <w:r>
        <w:rPr>
          <w:color w:val="231F20"/>
        </w:rPr>
        <w:t>brary. Using different parameter values impacts the model's perfor-</w:t>
      </w:r>
      <w:r>
        <w:rPr>
          <w:color w:val="231F20"/>
          <w:spacing w:val="40"/>
        </w:rPr>
        <w:t> </w:t>
      </w:r>
      <w:r>
        <w:rPr>
          <w:color w:val="231F20"/>
        </w:rPr>
        <w:t>mance in learning essential features from the dataset. Based on data</w:t>
      </w:r>
      <w:r>
        <w:rPr>
          <w:color w:val="231F20"/>
          <w:spacing w:val="40"/>
        </w:rPr>
        <w:t> </w:t>
      </w:r>
      <w:r>
        <w:rPr>
          <w:color w:val="231F20"/>
        </w:rPr>
        <w:t>observation, several relations were obtained between the selection of</w:t>
      </w:r>
      <w:r>
        <w:rPr>
          <w:color w:val="231F20"/>
          <w:spacing w:val="40"/>
        </w:rPr>
        <w:t> </w:t>
      </w:r>
      <w:r>
        <w:rPr>
          <w:color w:val="231F20"/>
        </w:rPr>
        <w:t>the optimizer and the model used.</w:t>
      </w:r>
    </w:p>
    <w:p>
      <w:pPr>
        <w:pStyle w:val="BodyText"/>
        <w:spacing w:before="38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10"/>
          <w:sz w:val="16"/>
        </w:rPr>
        <w:t>Adam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2"/>
          <w:sz w:val="16"/>
        </w:rPr>
        <w:t>optimizer</w:t>
      </w:r>
    </w:p>
    <w:p>
      <w:pPr>
        <w:pStyle w:val="BodyText"/>
        <w:spacing w:line="276" w:lineRule="auto" w:before="28"/>
        <w:ind w:left="103" w:right="117" w:firstLine="239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performances</w:t>
      </w:r>
      <w:r>
        <w:rPr>
          <w:color w:val="231F20"/>
          <w:spacing w:val="-9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Adam</w:t>
      </w:r>
      <w:r>
        <w:rPr>
          <w:color w:val="231F20"/>
          <w:spacing w:val="-10"/>
        </w:rPr>
        <w:t> </w:t>
      </w:r>
      <w:r>
        <w:rPr>
          <w:color w:val="231F20"/>
        </w:rPr>
        <w:t>optimizer</w:t>
      </w:r>
      <w:r>
        <w:rPr>
          <w:color w:val="231F20"/>
          <w:spacing w:val="-9"/>
        </w:rPr>
        <w:t> </w:t>
      </w:r>
      <w:r>
        <w:rPr>
          <w:color w:val="231F20"/>
        </w:rPr>
        <w:t>resulted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reason-</w:t>
      </w:r>
      <w:r>
        <w:rPr>
          <w:color w:val="231F20"/>
          <w:spacing w:val="40"/>
        </w:rPr>
        <w:t> </w:t>
      </w:r>
      <w:r>
        <w:rPr>
          <w:color w:val="231F20"/>
        </w:rPr>
        <w:t>ably</w:t>
      </w:r>
      <w:r>
        <w:rPr>
          <w:color w:val="231F20"/>
          <w:spacing w:val="-10"/>
        </w:rPr>
        <w:t> </w:t>
      </w:r>
      <w:r>
        <w:rPr>
          <w:color w:val="231F20"/>
        </w:rPr>
        <w:t>high</w:t>
      </w:r>
      <w:r>
        <w:rPr>
          <w:color w:val="231F20"/>
          <w:spacing w:val="-7"/>
        </w:rPr>
        <w:t> </w:t>
      </w:r>
      <w:r>
        <w:rPr>
          <w:color w:val="231F20"/>
        </w:rPr>
        <w:t>average</w:t>
      </w:r>
      <w:r>
        <w:rPr>
          <w:color w:val="231F20"/>
          <w:spacing w:val="-10"/>
        </w:rPr>
        <w:t> </w:t>
      </w:r>
      <w:r>
        <w:rPr>
          <w:color w:val="231F20"/>
        </w:rPr>
        <w:t>accuracy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all</w:t>
      </w:r>
      <w:r>
        <w:rPr>
          <w:color w:val="231F20"/>
          <w:spacing w:val="-9"/>
        </w:rPr>
        <w:t> </w:t>
      </w:r>
      <w:r>
        <w:rPr>
          <w:color w:val="231F20"/>
        </w:rPr>
        <w:t>models.</w:t>
      </w:r>
      <w:r>
        <w:rPr>
          <w:color w:val="231F20"/>
          <w:spacing w:val="-9"/>
        </w:rPr>
        <w:t> </w:t>
      </w:r>
      <w:r>
        <w:rPr>
          <w:color w:val="231F20"/>
        </w:rPr>
        <w:t>Adam</w:t>
      </w:r>
      <w:r>
        <w:rPr>
          <w:color w:val="231F20"/>
          <w:spacing w:val="-10"/>
        </w:rPr>
        <w:t> </w:t>
      </w:r>
      <w:r>
        <w:rPr>
          <w:color w:val="231F20"/>
        </w:rPr>
        <w:t>optimizer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considered</w:t>
      </w:r>
      <w:r>
        <w:rPr>
          <w:color w:val="231F20"/>
          <w:spacing w:val="40"/>
        </w:rPr>
        <w:t> </w:t>
      </w:r>
      <w:r>
        <w:rPr>
          <w:color w:val="231F20"/>
        </w:rPr>
        <w:t>excellent for achieving satisfactory results without adjusting the opti-</w:t>
      </w:r>
      <w:r>
        <w:rPr>
          <w:color w:val="231F20"/>
          <w:spacing w:val="40"/>
        </w:rPr>
        <w:t> </w:t>
      </w:r>
      <w:r>
        <w:rPr>
          <w:color w:val="231F20"/>
        </w:rPr>
        <w:t>mizer parameters to match the model used.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SGD</w:t>
      </w:r>
      <w:r>
        <w:rPr>
          <w:i/>
          <w:color w:val="231F20"/>
          <w:spacing w:val="-3"/>
          <w:w w:val="90"/>
          <w:sz w:val="16"/>
        </w:rPr>
        <w:t> </w:t>
      </w:r>
      <w:r>
        <w:rPr>
          <w:i/>
          <w:color w:val="231F20"/>
          <w:spacing w:val="-2"/>
          <w:sz w:val="16"/>
        </w:rPr>
        <w:t>optimizer</w:t>
      </w:r>
    </w:p>
    <w:p>
      <w:pPr>
        <w:pStyle w:val="BodyText"/>
        <w:spacing w:line="276" w:lineRule="auto" w:before="28"/>
        <w:ind w:left="103" w:right="119" w:firstLine="239"/>
        <w:jc w:val="both"/>
      </w:pP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performances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SGD</w:t>
      </w:r>
      <w:r>
        <w:rPr>
          <w:color w:val="231F20"/>
          <w:spacing w:val="-10"/>
        </w:rPr>
        <w:t> </w:t>
      </w:r>
      <w:r>
        <w:rPr>
          <w:color w:val="231F20"/>
        </w:rPr>
        <w:t>optimizer</w:t>
      </w:r>
      <w:r>
        <w:rPr>
          <w:color w:val="231F20"/>
          <w:spacing w:val="-10"/>
        </w:rPr>
        <w:t> </w:t>
      </w:r>
      <w:r>
        <w:rPr>
          <w:color w:val="231F20"/>
        </w:rPr>
        <w:t>result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varying</w:t>
      </w:r>
      <w:r>
        <w:rPr>
          <w:color w:val="231F20"/>
          <w:spacing w:val="-10"/>
        </w:rPr>
        <w:t> </w:t>
      </w:r>
      <w:r>
        <w:rPr>
          <w:color w:val="231F20"/>
        </w:rPr>
        <w:t>accuracy.</w:t>
      </w:r>
      <w:r>
        <w:rPr>
          <w:color w:val="231F20"/>
          <w:spacing w:val="40"/>
        </w:rPr>
        <w:t> </w:t>
      </w:r>
      <w:r>
        <w:rPr>
          <w:color w:val="231F20"/>
        </w:rPr>
        <w:t>In the CoAtNet model results, the SGD optimizer produces the highest</w:t>
      </w:r>
      <w:r>
        <w:rPr>
          <w:color w:val="231F20"/>
          <w:spacing w:val="40"/>
        </w:rPr>
        <w:t> </w:t>
      </w:r>
      <w:r>
        <w:rPr>
          <w:color w:val="231F20"/>
        </w:rPr>
        <w:t>accuracy</w:t>
      </w:r>
      <w:r>
        <w:rPr>
          <w:color w:val="231F20"/>
          <w:spacing w:val="-4"/>
        </w:rPr>
        <w:t> </w:t>
      </w:r>
      <w:r>
        <w:rPr>
          <w:color w:val="231F20"/>
        </w:rPr>
        <w:t>compared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other</w:t>
      </w:r>
      <w:r>
        <w:rPr>
          <w:color w:val="231F20"/>
          <w:spacing w:val="-4"/>
        </w:rPr>
        <w:t> </w:t>
      </w:r>
      <w:r>
        <w:rPr>
          <w:color w:val="231F20"/>
        </w:rPr>
        <w:t>optimizers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dataset</w:t>
      </w:r>
      <w:r>
        <w:rPr>
          <w:color w:val="231F20"/>
          <w:spacing w:val="-7"/>
        </w:rPr>
        <w:t> </w:t>
      </w:r>
      <w:r>
        <w:rPr>
          <w:color w:val="231F20"/>
        </w:rPr>
        <w:t>without</w:t>
      </w:r>
      <w:r>
        <w:rPr>
          <w:color w:val="231F20"/>
          <w:spacing w:val="-4"/>
        </w:rPr>
        <w:t> </w:t>
      </w:r>
      <w:r>
        <w:rPr>
          <w:color w:val="231F20"/>
        </w:rPr>
        <w:t>augmen-</w:t>
      </w:r>
      <w:r>
        <w:rPr>
          <w:color w:val="231F20"/>
          <w:spacing w:val="40"/>
        </w:rPr>
        <w:t> </w:t>
      </w:r>
      <w:r>
        <w:rPr>
          <w:color w:val="231F20"/>
        </w:rPr>
        <w:t>tation.</w:t>
      </w:r>
      <w:r>
        <w:rPr>
          <w:color w:val="231F20"/>
          <w:spacing w:val="-1"/>
        </w:rPr>
        <w:t> </w:t>
      </w:r>
      <w:r>
        <w:rPr>
          <w:color w:val="231F20"/>
        </w:rPr>
        <w:t>However, models with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SGD optimizer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decrease</w:t>
      </w:r>
      <w:r>
        <w:rPr>
          <w:color w:val="231F20"/>
          <w:spacing w:val="40"/>
        </w:rPr>
        <w:t> </w:t>
      </w:r>
      <w:r>
        <w:rPr>
          <w:color w:val="231F20"/>
        </w:rPr>
        <w:t>accuracy when using augmented datasets, for example, in the</w:t>
      </w:r>
      <w:r>
        <w:rPr>
          <w:color w:val="231F20"/>
          <w:spacing w:val="40"/>
        </w:rPr>
        <w:t> </w:t>
      </w:r>
      <w:r>
        <w:rPr>
          <w:color w:val="231F20"/>
        </w:rPr>
        <w:t>ResNet101v2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cientNetv2M</w:t>
      </w:r>
      <w:r>
        <w:rPr>
          <w:color w:val="231F20"/>
          <w:spacing w:val="-2"/>
        </w:rPr>
        <w:t> </w:t>
      </w:r>
      <w:r>
        <w:rPr>
          <w:color w:val="231F20"/>
        </w:rPr>
        <w:t>models.</w:t>
      </w:r>
      <w:r>
        <w:rPr>
          <w:color w:val="231F20"/>
          <w:spacing w:val="-1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presumably</w:t>
      </w:r>
      <w:r>
        <w:rPr>
          <w:color w:val="231F20"/>
          <w:spacing w:val="-1"/>
        </w:rPr>
        <w:t> </w:t>
      </w:r>
      <w:r>
        <w:rPr>
          <w:color w:val="231F20"/>
        </w:rPr>
        <w:t>because</w:t>
      </w:r>
      <w:r>
        <w:rPr>
          <w:color w:val="231F20"/>
          <w:spacing w:val="40"/>
        </w:rPr>
        <w:t> </w:t>
      </w:r>
      <w:r>
        <w:rPr>
          <w:color w:val="231F20"/>
        </w:rPr>
        <w:t>the parameters used do not match the augmented data. The decrease</w:t>
      </w:r>
      <w:r>
        <w:rPr>
          <w:color w:val="231F20"/>
          <w:spacing w:val="40"/>
        </w:rPr>
        <w:t> </w:t>
      </w:r>
      <w:r>
        <w:rPr>
          <w:color w:val="231F20"/>
        </w:rPr>
        <w:t>in performance when using augmentation data shows that SGD opti-</w:t>
      </w:r>
      <w:r>
        <w:rPr>
          <w:color w:val="231F20"/>
          <w:spacing w:val="40"/>
        </w:rPr>
        <w:t> </w:t>
      </w:r>
      <w:r>
        <w:rPr>
          <w:color w:val="231F20"/>
        </w:rPr>
        <w:t>mizer is more sensitive to changes in the dataset. SGD optimizer</w:t>
      </w:r>
      <w:r>
        <w:rPr>
          <w:color w:val="231F20"/>
          <w:spacing w:val="40"/>
        </w:rPr>
        <w:t> </w:t>
      </w:r>
      <w:r>
        <w:rPr>
          <w:color w:val="231F20"/>
        </w:rPr>
        <w:t>demands more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ne-tuning on its parameters to achieve high perfor-</w:t>
      </w:r>
      <w:r>
        <w:rPr>
          <w:color w:val="231F20"/>
          <w:spacing w:val="40"/>
        </w:rPr>
        <w:t> </w:t>
      </w:r>
      <w:r>
        <w:rPr>
          <w:color w:val="231F20"/>
        </w:rPr>
        <w:t>mance based on the model and dataset used.</w:t>
      </w:r>
    </w:p>
    <w:p>
      <w:pPr>
        <w:pStyle w:val="BodyText"/>
        <w:spacing w:before="20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2"/>
          <w:w w:val="90"/>
          <w:sz w:val="16"/>
        </w:rPr>
        <w:t>RMSProp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2"/>
          <w:sz w:val="16"/>
        </w:rPr>
        <w:t>optimizer</w:t>
      </w:r>
    </w:p>
    <w:p>
      <w:pPr>
        <w:pStyle w:val="BodyText"/>
        <w:spacing w:line="276" w:lineRule="auto" w:before="28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use</w:t>
      </w:r>
      <w:r>
        <w:rPr>
          <w:color w:val="231F20"/>
          <w:spacing w:val="39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RMSprop</w:t>
      </w:r>
      <w:r>
        <w:rPr>
          <w:color w:val="231F20"/>
          <w:spacing w:val="40"/>
        </w:rPr>
        <w:t> </w:t>
      </w:r>
      <w:r>
        <w:rPr>
          <w:color w:val="231F20"/>
        </w:rPr>
        <w:t>optimizer</w:t>
      </w:r>
      <w:r>
        <w:rPr>
          <w:color w:val="231F20"/>
          <w:spacing w:val="40"/>
        </w:rPr>
        <w:t> </w:t>
      </w:r>
      <w:r>
        <w:rPr>
          <w:color w:val="231F20"/>
        </w:rPr>
        <w:t>produces</w:t>
      </w:r>
      <w:r>
        <w:rPr>
          <w:color w:val="231F20"/>
          <w:spacing w:val="40"/>
        </w:rPr>
        <w:t> </w:t>
      </w:r>
      <w:r>
        <w:rPr>
          <w:color w:val="231F20"/>
        </w:rPr>
        <w:t>different</w:t>
      </w:r>
      <w:r>
        <w:rPr>
          <w:color w:val="231F20"/>
          <w:spacing w:val="40"/>
        </w:rPr>
        <w:t> </w:t>
      </w:r>
      <w:r>
        <w:rPr>
          <w:color w:val="231F20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for each model. In the ResNet101v2 model, the results obtained are</w:t>
      </w:r>
      <w:r>
        <w:rPr>
          <w:color w:val="231F20"/>
          <w:spacing w:val="40"/>
        </w:rPr>
        <w:t> </w:t>
      </w:r>
      <w:r>
        <w:rPr>
          <w:color w:val="231F20"/>
        </w:rPr>
        <w:t>inferior.</w:t>
      </w:r>
      <w:r>
        <w:rPr>
          <w:color w:val="231F20"/>
          <w:spacing w:val="-6"/>
        </w:rPr>
        <w:t> </w:t>
      </w:r>
      <w:r>
        <w:rPr>
          <w:color w:val="231F20"/>
        </w:rPr>
        <w:t>However,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cientNetV2M</w:t>
      </w:r>
      <w:r>
        <w:rPr>
          <w:color w:val="231F20"/>
          <w:spacing w:val="-7"/>
        </w:rPr>
        <w:t> </w:t>
      </w:r>
      <w:r>
        <w:rPr>
          <w:color w:val="231F20"/>
        </w:rPr>
        <w:t>model</w:t>
      </w:r>
      <w:r>
        <w:rPr>
          <w:color w:val="231F20"/>
          <w:spacing w:val="-6"/>
        </w:rPr>
        <w:t> </w:t>
      </w:r>
      <w:r>
        <w:rPr>
          <w:color w:val="231F20"/>
        </w:rPr>
        <w:t>obtained</w:t>
      </w:r>
      <w:r>
        <w:rPr>
          <w:color w:val="231F20"/>
          <w:spacing w:val="-6"/>
        </w:rPr>
        <w:t> </w:t>
      </w:r>
      <w:r>
        <w:rPr>
          <w:color w:val="231F20"/>
        </w:rPr>
        <w:t>satisfactory</w:t>
      </w:r>
      <w:r>
        <w:rPr>
          <w:color w:val="231F20"/>
          <w:spacing w:val="-6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sults and has</w:t>
      </w:r>
      <w:r>
        <w:rPr>
          <w:color w:val="231F20"/>
          <w:spacing w:val="-1"/>
        </w:rPr>
        <w:t> </w:t>
      </w:r>
      <w:r>
        <w:rPr>
          <w:color w:val="231F20"/>
        </w:rPr>
        <w:t>one</w:t>
      </w:r>
      <w:r>
        <w:rPr>
          <w:color w:val="231F20"/>
          <w:spacing w:val="-2"/>
        </w:rPr>
        <w:t> </w:t>
      </w:r>
      <w:r>
        <w:rPr>
          <w:color w:val="231F20"/>
        </w:rPr>
        <w:t>of the</w:t>
      </w:r>
      <w:r>
        <w:rPr>
          <w:color w:val="231F20"/>
          <w:spacing w:val="-2"/>
        </w:rPr>
        <w:t> </w:t>
      </w:r>
      <w:r>
        <w:rPr>
          <w:color w:val="231F20"/>
        </w:rPr>
        <w:t>highest</w:t>
      </w:r>
      <w:r>
        <w:rPr>
          <w:color w:val="231F20"/>
          <w:spacing w:val="-1"/>
        </w:rPr>
        <w:t> </w:t>
      </w:r>
      <w:r>
        <w:rPr>
          <w:color w:val="231F20"/>
        </w:rPr>
        <w:t>accuracies in the dataset. Observations</w:t>
      </w:r>
      <w:r>
        <w:rPr>
          <w:color w:val="231F20"/>
          <w:spacing w:val="40"/>
        </w:rPr>
        <w:t> </w:t>
      </w:r>
      <w:r>
        <w:rPr>
          <w:color w:val="231F20"/>
        </w:rPr>
        <w:t>show this is caused by the parameter values used. In the original</w:t>
      </w:r>
      <w:r>
        <w:rPr>
          <w:color w:val="231F20"/>
          <w:spacing w:val="40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cientNetV2 study, state-of-the-art performance was achieved using</w:t>
      </w:r>
      <w:r>
        <w:rPr>
          <w:color w:val="231F20"/>
          <w:spacing w:val="40"/>
        </w:rPr>
        <w:t> </w:t>
      </w:r>
      <w:r>
        <w:rPr>
          <w:color w:val="231F20"/>
        </w:rPr>
        <w:t>the RMSprop optimizer but with different parameters (</w:t>
      </w:r>
      <w:hyperlink w:history="true" w:anchor="_bookmark35">
        <w:r>
          <w:rPr>
            <w:color w:val="2E3092"/>
          </w:rPr>
          <w:t>Tan and Le,</w:t>
        </w:r>
      </w:hyperlink>
      <w:r>
        <w:rPr>
          <w:color w:val="2E3092"/>
          <w:spacing w:val="40"/>
        </w:rPr>
        <w:t> </w:t>
      </w:r>
      <w:hyperlink w:history="true" w:anchor="_bookmark35">
        <w:r>
          <w:rPr>
            <w:color w:val="2E3092"/>
          </w:rPr>
          <w:t>2021</w:t>
        </w:r>
      </w:hyperlink>
      <w:r>
        <w:rPr>
          <w:color w:val="231F20"/>
        </w:rPr>
        <w:t>). While training the ResNet101v2 model, its training and valida-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19"/>
        </w:rPr>
        <w:t> </w:t>
      </w:r>
      <w:r>
        <w:rPr>
          <w:color w:val="231F20"/>
        </w:rPr>
        <w:t>loss</w:t>
      </w:r>
      <w:r>
        <w:rPr>
          <w:color w:val="231F20"/>
          <w:spacing w:val="20"/>
        </w:rPr>
        <w:t> </w:t>
      </w:r>
      <w:r>
        <w:rPr>
          <w:color w:val="231F20"/>
        </w:rPr>
        <w:t>value</w:t>
      </w:r>
      <w:r>
        <w:rPr>
          <w:color w:val="231F20"/>
          <w:spacing w:val="22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uctuated</w:t>
      </w:r>
      <w:r>
        <w:rPr>
          <w:color w:val="231F20"/>
          <w:spacing w:val="20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cantly.</w:t>
      </w:r>
      <w:r>
        <w:rPr>
          <w:color w:val="231F20"/>
          <w:spacing w:val="22"/>
        </w:rPr>
        <w:t> </w:t>
      </w:r>
      <w:r>
        <w:rPr>
          <w:color w:val="231F20"/>
        </w:rPr>
        <w:t>Based</w:t>
      </w:r>
      <w:r>
        <w:rPr>
          <w:color w:val="231F20"/>
          <w:spacing w:val="20"/>
        </w:rPr>
        <w:t> </w:t>
      </w:r>
      <w:r>
        <w:rPr>
          <w:color w:val="231F20"/>
        </w:rPr>
        <w:t>on</w:t>
      </w:r>
      <w:r>
        <w:rPr>
          <w:color w:val="231F20"/>
          <w:spacing w:val="19"/>
        </w:rPr>
        <w:t> </w:t>
      </w:r>
      <w:r>
        <w:rPr>
          <w:color w:val="231F20"/>
        </w:rPr>
        <w:t>research</w:t>
      </w:r>
      <w:r>
        <w:rPr>
          <w:color w:val="231F20"/>
          <w:spacing w:val="20"/>
        </w:rPr>
        <w:t> </w:t>
      </w:r>
      <w:r>
        <w:rPr>
          <w:color w:val="231F20"/>
        </w:rPr>
        <w:t>by</w:t>
      </w:r>
      <w:r>
        <w:rPr>
          <w:color w:val="231F20"/>
          <w:spacing w:val="20"/>
        </w:rPr>
        <w:t> </w:t>
      </w:r>
      <w:r>
        <w:rPr>
          <w:color w:val="231F20"/>
        </w:rPr>
        <w:t>(</w:t>
      </w:r>
      <w:hyperlink w:history="true" w:anchor="_bookmark41">
        <w:r>
          <w:rPr>
            <w:color w:val="2E3092"/>
          </w:rPr>
          <w:t>Verma</w:t>
        </w:r>
      </w:hyperlink>
      <w:r>
        <w:rPr>
          <w:color w:val="2E3092"/>
          <w:spacing w:val="40"/>
        </w:rPr>
        <w:t> </w:t>
      </w:r>
      <w:hyperlink w:history="true" w:anchor="_bookmark41">
        <w:r>
          <w:rPr>
            <w:color w:val="2E3092"/>
          </w:rPr>
          <w:t>et 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), although with</w:t>
      </w:r>
      <w:r>
        <w:rPr>
          <w:color w:val="231F20"/>
          <w:spacing w:val="-1"/>
        </w:rPr>
        <w:t> </w:t>
      </w:r>
      <w:r>
        <w:rPr>
          <w:color w:val="231F20"/>
        </w:rPr>
        <w:t>different</w:t>
      </w:r>
      <w:r>
        <w:rPr>
          <w:color w:val="231F20"/>
          <w:spacing w:val="-1"/>
        </w:rPr>
        <w:t> </w:t>
      </w:r>
      <w:r>
        <w:rPr>
          <w:color w:val="231F20"/>
        </w:rPr>
        <w:t>problems, results of the ResNet50</w:t>
      </w:r>
      <w:r>
        <w:rPr>
          <w:color w:val="231F20"/>
          <w:spacing w:val="40"/>
        </w:rPr>
        <w:t> </w:t>
      </w:r>
      <w:r>
        <w:rPr>
          <w:color w:val="231F20"/>
        </w:rPr>
        <w:t>model using</w:t>
      </w:r>
      <w:r>
        <w:rPr>
          <w:color w:val="231F20"/>
          <w:spacing w:val="-3"/>
        </w:rPr>
        <w:t> </w:t>
      </w:r>
      <w:r>
        <w:rPr>
          <w:color w:val="231F20"/>
        </w:rPr>
        <w:t>a smaller learning</w:t>
      </w:r>
      <w:r>
        <w:rPr>
          <w:color w:val="231F20"/>
          <w:spacing w:val="-3"/>
        </w:rPr>
        <w:t> </w:t>
      </w:r>
      <w:r>
        <w:rPr>
          <w:color w:val="231F20"/>
        </w:rPr>
        <w:t>rate</w:t>
      </w:r>
      <w:r>
        <w:rPr>
          <w:color w:val="231F20"/>
          <w:spacing w:val="-1"/>
        </w:rPr>
        <w:t> </w:t>
      </w:r>
      <w:r>
        <w:rPr>
          <w:color w:val="231F20"/>
        </w:rPr>
        <w:t>value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0.0001</w:t>
      </w:r>
      <w:r>
        <w:rPr>
          <w:color w:val="231F20"/>
          <w:spacing w:val="-2"/>
        </w:rPr>
        <w:t> </w:t>
      </w:r>
      <w:r>
        <w:rPr>
          <w:color w:val="231F20"/>
        </w:rPr>
        <w:t>got better accuracy</w:t>
      </w:r>
      <w:r>
        <w:rPr>
          <w:color w:val="231F20"/>
          <w:spacing w:val="40"/>
        </w:rPr>
        <w:t> </w:t>
      </w:r>
      <w:r>
        <w:rPr>
          <w:color w:val="231F20"/>
        </w:rPr>
        <w:t>than</w:t>
      </w:r>
      <w:r>
        <w:rPr>
          <w:color w:val="231F20"/>
          <w:spacing w:val="-6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learning</w:t>
      </w:r>
      <w:r>
        <w:rPr>
          <w:color w:val="231F20"/>
          <w:spacing w:val="-9"/>
        </w:rPr>
        <w:t> </w:t>
      </w:r>
      <w:r>
        <w:rPr>
          <w:color w:val="231F20"/>
        </w:rPr>
        <w:t>rate</w:t>
      </w:r>
      <w:r>
        <w:rPr>
          <w:color w:val="231F20"/>
          <w:spacing w:val="-8"/>
        </w:rPr>
        <w:t> </w:t>
      </w:r>
      <w:r>
        <w:rPr>
          <w:color w:val="231F20"/>
        </w:rPr>
        <w:t>value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0.0004.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indicates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learn-</w:t>
      </w:r>
      <w:r>
        <w:rPr>
          <w:color w:val="231F20"/>
          <w:spacing w:val="40"/>
        </w:rPr>
        <w:t> </w:t>
      </w:r>
      <w:r>
        <w:rPr>
          <w:color w:val="231F20"/>
        </w:rPr>
        <w:t>ing rate value used is too high for this model, as in research,</w:t>
      </w:r>
      <w:r>
        <w:rPr>
          <w:color w:val="231F20"/>
          <w:spacing w:val="40"/>
        </w:rPr>
        <w:t> </w:t>
      </w:r>
      <w:r>
        <w:rPr>
          <w:color w:val="231F20"/>
        </w:rPr>
        <w:t>ResNet101v2 is trained using a learning rate value of 0.001.</w:t>
      </w: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</w:rPr>
        <w:t>Based on research by (</w:t>
      </w:r>
      <w:hyperlink w:history="true" w:anchor="_bookmark43">
        <w:r>
          <w:rPr>
            <w:color w:val="2E3092"/>
          </w:rPr>
          <w:t>Choi et al., 2019</w:t>
        </w:r>
      </w:hyperlink>
      <w:r>
        <w:rPr>
          <w:color w:val="231F20"/>
        </w:rPr>
        <w:t>), general optimizers like</w:t>
      </w:r>
      <w:r>
        <w:rPr>
          <w:color w:val="231F20"/>
          <w:spacing w:val="40"/>
        </w:rPr>
        <w:t> </w:t>
      </w:r>
      <w:r>
        <w:rPr>
          <w:color w:val="231F20"/>
        </w:rPr>
        <w:t>Adam should not produce worse results than specialized optimizers</w:t>
      </w:r>
      <w:r>
        <w:rPr>
          <w:color w:val="231F20"/>
          <w:spacing w:val="40"/>
        </w:rPr>
        <w:t> </w:t>
      </w:r>
      <w:r>
        <w:rPr>
          <w:color w:val="231F20"/>
        </w:rPr>
        <w:t>like SGD and other optimizer variations. Adam optimizer and other</w:t>
      </w:r>
      <w:r>
        <w:rPr>
          <w:color w:val="231F20"/>
          <w:spacing w:val="40"/>
        </w:rPr>
        <w:t> </w:t>
      </w:r>
      <w:r>
        <w:rPr>
          <w:color w:val="231F20"/>
        </w:rPr>
        <w:t>adaptive gradient methods have performance comparable to SGD or</w:t>
      </w:r>
      <w:r>
        <w:rPr>
          <w:color w:val="231F20"/>
          <w:spacing w:val="40"/>
        </w:rPr>
        <w:t> </w:t>
      </w:r>
      <w:r>
        <w:rPr>
          <w:color w:val="231F20"/>
        </w:rPr>
        <w:t>momentum</w:t>
      </w:r>
      <w:r>
        <w:rPr>
          <w:color w:val="231F20"/>
          <w:spacing w:val="29"/>
        </w:rPr>
        <w:t> </w:t>
      </w:r>
      <w:r>
        <w:rPr>
          <w:color w:val="231F20"/>
        </w:rPr>
        <w:t>with</w:t>
      </w:r>
      <w:r>
        <w:rPr>
          <w:color w:val="231F20"/>
          <w:spacing w:val="31"/>
        </w:rPr>
        <w:t> </w:t>
      </w:r>
      <w:r>
        <w:rPr>
          <w:color w:val="231F20"/>
        </w:rPr>
        <w:t>proper</w:t>
      </w:r>
      <w:r>
        <w:rPr>
          <w:color w:val="231F20"/>
          <w:spacing w:val="30"/>
        </w:rPr>
        <w:t> </w:t>
      </w:r>
      <w:r>
        <w:rPr>
          <w:color w:val="231F20"/>
        </w:rPr>
        <w:t>parameter</w:t>
      </w:r>
      <w:r>
        <w:rPr>
          <w:color w:val="231F20"/>
          <w:spacing w:val="31"/>
        </w:rPr>
        <w:t> </w:t>
      </w:r>
      <w:r>
        <w:rPr>
          <w:color w:val="231F20"/>
        </w:rPr>
        <w:t>settings</w:t>
      </w:r>
      <w:r>
        <w:rPr>
          <w:color w:val="231F20"/>
          <w:spacing w:val="32"/>
        </w:rPr>
        <w:t> </w:t>
      </w:r>
      <w:r>
        <w:rPr>
          <w:color w:val="231F20"/>
        </w:rPr>
        <w:t>(</w:t>
      </w:r>
      <w:hyperlink w:history="true" w:anchor="_bookmark43">
        <w:r>
          <w:rPr>
            <w:color w:val="2E3092"/>
          </w:rPr>
          <w:t>Choi</w:t>
        </w:r>
        <w:r>
          <w:rPr>
            <w:color w:val="2E3092"/>
            <w:spacing w:val="3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1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32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3" w:lineRule="auto" w:before="110"/>
        <w:ind w:left="103" w:right="39"/>
        <w:jc w:val="both"/>
      </w:pPr>
      <w:bookmarkStart w:name="3.3. The top 5 models" w:id="50"/>
      <w:bookmarkEnd w:id="50"/>
      <w:r>
        <w:rPr/>
      </w:r>
      <w:r>
        <w:rPr>
          <w:color w:val="231F20"/>
        </w:rPr>
        <w:t>conclusion obtained from optimizer impact on the model performance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it's</w:t>
      </w:r>
      <w:r>
        <w:rPr>
          <w:color w:val="231F20"/>
          <w:spacing w:val="-3"/>
        </w:rPr>
        <w:t> </w:t>
      </w:r>
      <w:r>
        <w:rPr>
          <w:color w:val="231F20"/>
        </w:rPr>
        <w:t>better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use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optimizer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easy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use.</w:t>
      </w:r>
      <w:r>
        <w:rPr>
          <w:color w:val="231F20"/>
          <w:spacing w:val="-4"/>
        </w:rPr>
        <w:t> </w:t>
      </w:r>
      <w:r>
        <w:rPr>
          <w:color w:val="231F20"/>
        </w:rPr>
        <w:t>Besides,</w:t>
      </w:r>
      <w:r>
        <w:rPr>
          <w:color w:val="231F20"/>
          <w:spacing w:val="-3"/>
        </w:rPr>
        <w:t> </w:t>
      </w:r>
      <w:r>
        <w:rPr>
          <w:color w:val="231F20"/>
        </w:rPr>
        <w:t>param-</w:t>
      </w:r>
      <w:r>
        <w:rPr>
          <w:color w:val="231F20"/>
          <w:spacing w:val="40"/>
        </w:rPr>
        <w:t> </w:t>
      </w:r>
      <w:r>
        <w:rPr>
          <w:color w:val="231F20"/>
        </w:rPr>
        <w:t>eter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ne-tuning which matches the problem to be solved will produce</w:t>
      </w:r>
      <w:r>
        <w:rPr>
          <w:color w:val="231F20"/>
          <w:spacing w:val="40"/>
        </w:rPr>
        <w:t> </w:t>
      </w:r>
      <w:r>
        <w:rPr>
          <w:color w:val="231F20"/>
        </w:rPr>
        <w:t>the best performance.</w:t>
      </w:r>
    </w:p>
    <w:p>
      <w:pPr>
        <w:pStyle w:val="BodyText"/>
        <w:spacing w:before="41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The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2"/>
          <w:sz w:val="16"/>
        </w:rPr>
        <w:t>top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2"/>
          <w:sz w:val="16"/>
        </w:rPr>
        <w:t>5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2"/>
          <w:sz w:val="16"/>
        </w:rPr>
        <w:t>models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All model performance data are then sorted to determine the best</w:t>
      </w:r>
      <w:r>
        <w:rPr>
          <w:color w:val="231F20"/>
          <w:spacing w:val="40"/>
        </w:rPr>
        <w:t> </w:t>
      </w:r>
      <w:r>
        <w:rPr>
          <w:color w:val="231F20"/>
        </w:rPr>
        <w:t>combination of the model, optimizer, and augmentation. Remember</w:t>
      </w:r>
      <w:r>
        <w:rPr>
          <w:color w:val="231F20"/>
          <w:spacing w:val="40"/>
        </w:rPr>
        <w:t> </w:t>
      </w:r>
      <w:r>
        <w:rPr>
          <w:color w:val="231F20"/>
        </w:rPr>
        <w:t>that the model's performance obtained from the test may differ in</w:t>
      </w:r>
      <w:r>
        <w:rPr>
          <w:color w:val="231F20"/>
          <w:spacing w:val="80"/>
        </w:rPr>
        <w:t> </w:t>
      </w:r>
      <w:r>
        <w:rPr>
          <w:color w:val="231F20"/>
        </w:rPr>
        <w:t>real-world applications. Because the amount of data for each class in</w:t>
      </w:r>
      <w:r>
        <w:rPr>
          <w:color w:val="231F20"/>
          <w:spacing w:val="40"/>
        </w:rPr>
        <w:t> </w:t>
      </w:r>
      <w:r>
        <w:rPr>
          <w:color w:val="231F20"/>
        </w:rPr>
        <w:t>the dataset is not balanced, the model with the highest test </w:t>
      </w:r>
      <w:r>
        <w:rPr>
          <w:color w:val="231F20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does not always have the highest mean class accuracy. A higher mean</w:t>
      </w:r>
      <w:r>
        <w:rPr>
          <w:color w:val="231F20"/>
          <w:spacing w:val="40"/>
        </w:rPr>
        <w:t> </w:t>
      </w:r>
      <w:r>
        <w:rPr>
          <w:color w:val="231F20"/>
        </w:rPr>
        <w:t>class accuracy value can be interpreted</w:t>
      </w:r>
      <w:r>
        <w:rPr>
          <w:color w:val="231F20"/>
          <w:spacing w:val="18"/>
        </w:rPr>
        <w:t> </w:t>
      </w:r>
      <w:r>
        <w:rPr>
          <w:color w:val="231F20"/>
        </w:rPr>
        <w:t>as a better model's capability</w:t>
      </w:r>
      <w:r>
        <w:rPr>
          <w:color w:val="231F20"/>
          <w:spacing w:val="80"/>
        </w:rPr>
        <w:t> </w:t>
      </w:r>
      <w:r>
        <w:rPr>
          <w:color w:val="231F20"/>
        </w:rPr>
        <w:t>to learn all class features than other models.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The top-5 models based on %test accuracy are: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cientNetV2M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-2"/>
        </w:rPr>
        <w:t> </w:t>
      </w:r>
      <w:r>
        <w:rPr>
          <w:color w:val="231F20"/>
        </w:rPr>
        <w:t>RMSProp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brightness</w:t>
      </w:r>
      <w:r>
        <w:rPr>
          <w:color w:val="231F20"/>
          <w:spacing w:val="-1"/>
        </w:rPr>
        <w:t> </w:t>
      </w:r>
      <w:r>
        <w:rPr>
          <w:color w:val="231F20"/>
        </w:rPr>
        <w:t>augmentation;</w:t>
      </w:r>
      <w:r>
        <w:rPr>
          <w:color w:val="231F20"/>
          <w:spacing w:val="-2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cientNetV2B0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using</w:t>
      </w:r>
    </w:p>
    <w:p>
      <w:pPr>
        <w:pStyle w:val="BodyText"/>
        <w:spacing w:line="273" w:lineRule="auto" w:before="109"/>
        <w:ind w:left="103" w:right="119"/>
        <w:jc w:val="both"/>
      </w:pPr>
      <w:r>
        <w:rPr/>
        <w:br w:type="column"/>
      </w:r>
      <w:r>
        <w:rPr>
          <w:color w:val="231F20"/>
        </w:rPr>
        <w:t>RMSProp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brightness</w:t>
      </w:r>
      <w:r>
        <w:rPr>
          <w:color w:val="231F20"/>
          <w:spacing w:val="-6"/>
        </w:rPr>
        <w:t> </w:t>
      </w:r>
      <w:r>
        <w:rPr>
          <w:color w:val="231F20"/>
        </w:rPr>
        <w:t>augmentation;</w:t>
      </w:r>
      <w:r>
        <w:rPr>
          <w:color w:val="231F20"/>
          <w:spacing w:val="-6"/>
        </w:rPr>
        <w:t> </w:t>
      </w:r>
      <w:r>
        <w:rPr>
          <w:color w:val="231F20"/>
        </w:rPr>
        <w:t>CoAtNet-0</w:t>
      </w:r>
      <w:r>
        <w:rPr>
          <w:color w:val="231F20"/>
          <w:spacing w:val="-4"/>
        </w:rPr>
        <w:t> </w:t>
      </w:r>
      <w:r>
        <w:rPr>
          <w:color w:val="231F20"/>
        </w:rPr>
        <w:t>using</w:t>
      </w:r>
      <w:r>
        <w:rPr>
          <w:color w:val="231F20"/>
          <w:spacing w:val="-7"/>
        </w:rPr>
        <w:t> </w:t>
      </w:r>
      <w:r>
        <w:rPr>
          <w:color w:val="231F20"/>
        </w:rPr>
        <w:t>SGD</w:t>
      </w:r>
      <w:r>
        <w:rPr>
          <w:color w:val="231F20"/>
          <w:spacing w:val="-6"/>
        </w:rPr>
        <w:t> </w:t>
      </w:r>
      <w:r>
        <w:rPr>
          <w:color w:val="231F20"/>
        </w:rPr>
        <w:t>without</w:t>
      </w:r>
      <w:r>
        <w:rPr>
          <w:color w:val="231F20"/>
          <w:spacing w:val="40"/>
        </w:rPr>
        <w:t> </w:t>
      </w:r>
      <w:r>
        <w:rPr>
          <w:color w:val="231F20"/>
        </w:rPr>
        <w:t>augmentation,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cientNetV2B0 using SGD without augmentation;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and Ef</w:t>
      </w:r>
      <w:r>
        <w:rPr>
          <w:rFonts w:ascii="Times New Roman"/>
          <w:color w:val="231F20"/>
          <w:spacing w:val="-4"/>
        </w:rPr>
        <w:t>fi</w:t>
      </w:r>
      <w:r>
        <w:rPr>
          <w:color w:val="231F20"/>
          <w:spacing w:val="-4"/>
        </w:rPr>
        <w:t>cientNeTV2B0 using RMSProp without augmentation. The metric</w:t>
      </w:r>
      <w:r>
        <w:rPr>
          <w:color w:val="231F20"/>
          <w:spacing w:val="40"/>
        </w:rPr>
        <w:t> </w:t>
      </w:r>
      <w:r>
        <w:rPr>
          <w:color w:val="231F20"/>
        </w:rPr>
        <w:t>performance for each model is presented in </w:t>
      </w:r>
      <w:hyperlink w:history="true" w:anchor="_bookmark21">
        <w:r>
          <w:rPr>
            <w:color w:val="2E3092"/>
          </w:rPr>
          <w:t>Fig. 12</w:t>
        </w:r>
      </w:hyperlink>
      <w:r>
        <w:rPr>
          <w:color w:val="231F20"/>
        </w:rPr>
        <w:t>. All models have</w:t>
      </w:r>
      <w:r>
        <w:rPr>
          <w:color w:val="231F20"/>
          <w:spacing w:val="40"/>
        </w:rPr>
        <w:t> </w:t>
      </w:r>
      <w:r>
        <w:rPr>
          <w:color w:val="231F20"/>
        </w:rPr>
        <w:t>similar performance in all metrics, except mean class accuracy for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Ef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encientNetV2B0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RMSProp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brightness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augmentation.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How-</w:t>
      </w:r>
      <w:r>
        <w:rPr>
          <w:color w:val="231F20"/>
          <w:spacing w:val="40"/>
        </w:rPr>
        <w:t> </w:t>
      </w:r>
      <w:r>
        <w:rPr>
          <w:color w:val="231F20"/>
        </w:rPr>
        <w:t>ever,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mean</w:t>
      </w:r>
      <w:r>
        <w:rPr>
          <w:color w:val="231F20"/>
          <w:spacing w:val="-4"/>
        </w:rPr>
        <w:t> </w:t>
      </w:r>
      <w:r>
        <w:rPr>
          <w:color w:val="231F20"/>
        </w:rPr>
        <w:t>class</w:t>
      </w:r>
      <w:r>
        <w:rPr>
          <w:color w:val="231F20"/>
          <w:spacing w:val="-4"/>
        </w:rPr>
        <w:t> </w:t>
      </w:r>
      <w:r>
        <w:rPr>
          <w:color w:val="231F20"/>
        </w:rPr>
        <w:t>accuracy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still</w:t>
      </w:r>
      <w:r>
        <w:rPr>
          <w:color w:val="231F20"/>
          <w:spacing w:val="-3"/>
        </w:rPr>
        <w:t> </w:t>
      </w:r>
      <w:r>
        <w:rPr>
          <w:color w:val="231F20"/>
        </w:rPr>
        <w:t>acceptable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higher</w:t>
      </w:r>
      <w:r>
        <w:rPr>
          <w:color w:val="231F20"/>
          <w:spacing w:val="-5"/>
        </w:rPr>
        <w:t> </w:t>
      </w:r>
      <w:r>
        <w:rPr>
          <w:color w:val="231F20"/>
        </w:rPr>
        <w:t>than</w:t>
      </w:r>
      <w:r>
        <w:rPr>
          <w:color w:val="231F20"/>
          <w:spacing w:val="-4"/>
        </w:rPr>
        <w:t> </w:t>
      </w:r>
      <w:r>
        <w:rPr>
          <w:color w:val="231F20"/>
        </w:rPr>
        <w:t>85%.</w:t>
      </w:r>
    </w:p>
    <w:p>
      <w:pPr>
        <w:pStyle w:val="BodyText"/>
        <w:spacing w:line="276" w:lineRule="auto" w:before="6"/>
        <w:ind w:left="103" w:right="118" w:firstLine="239"/>
        <w:jc w:val="both"/>
      </w:pPr>
      <w:r>
        <w:rPr>
          <w:color w:val="231F20"/>
        </w:rPr>
        <w:t>It can be concluded that the simultaneous use of various types of</w:t>
      </w:r>
      <w:r>
        <w:rPr>
          <w:color w:val="231F20"/>
          <w:spacing w:val="40"/>
        </w:rPr>
        <w:t> </w:t>
      </w:r>
      <w:r>
        <w:rPr>
          <w:color w:val="231F20"/>
        </w:rPr>
        <w:t>augmentation does not always increase the model's performance.</w:t>
      </w:r>
      <w:r>
        <w:rPr>
          <w:color w:val="231F20"/>
          <w:spacing w:val="80"/>
        </w:rPr>
        <w:t> </w:t>
      </w:r>
      <w:r>
        <w:rPr>
          <w:color w:val="231F20"/>
        </w:rPr>
        <w:t>Some models achieve high accuracy using augmentation or without</w:t>
      </w:r>
      <w:r>
        <w:rPr>
          <w:color w:val="231F20"/>
          <w:spacing w:val="40"/>
        </w:rPr>
        <w:t> </w:t>
      </w:r>
      <w:r>
        <w:rPr>
          <w:color w:val="231F20"/>
        </w:rPr>
        <w:t>augmentation.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case,</w:t>
      </w:r>
      <w:r>
        <w:rPr>
          <w:color w:val="231F20"/>
          <w:spacing w:val="-4"/>
        </w:rPr>
        <w:t> </w:t>
      </w:r>
      <w:r>
        <w:rPr>
          <w:color w:val="231F20"/>
        </w:rPr>
        <w:t>augmentation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used</w:t>
      </w:r>
      <w:r>
        <w:rPr>
          <w:color w:val="231F20"/>
          <w:spacing w:val="-4"/>
        </w:rPr>
        <w:t> </w:t>
      </w:r>
      <w:r>
        <w:rPr>
          <w:color w:val="231F20"/>
        </w:rPr>
        <w:t>more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vary</w:t>
      </w:r>
      <w:r>
        <w:rPr>
          <w:color w:val="231F20"/>
          <w:spacing w:val="-6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col-</w:t>
      </w:r>
      <w:r>
        <w:rPr>
          <w:color w:val="231F20"/>
          <w:spacing w:val="40"/>
        </w:rPr>
        <w:t> </w:t>
      </w:r>
      <w:r>
        <w:rPr>
          <w:color w:val="231F20"/>
        </w:rPr>
        <w:t>lection</w:t>
      </w:r>
      <w:r>
        <w:rPr>
          <w:color w:val="231F20"/>
          <w:spacing w:val="-10"/>
        </w:rPr>
        <w:t> </w:t>
      </w:r>
      <w:r>
        <w:rPr>
          <w:color w:val="231F20"/>
        </w:rPr>
        <w:t>conditions,</w:t>
      </w:r>
      <w:r>
        <w:rPr>
          <w:color w:val="231F20"/>
          <w:spacing w:val="-10"/>
        </w:rPr>
        <w:t> </w:t>
      </w:r>
      <w:r>
        <w:rPr>
          <w:color w:val="231F20"/>
        </w:rPr>
        <w:t>i.e.,</w:t>
      </w:r>
      <w:r>
        <w:rPr>
          <w:color w:val="231F20"/>
          <w:spacing w:val="-9"/>
        </w:rPr>
        <w:t> </w:t>
      </w:r>
      <w:r>
        <w:rPr>
          <w:color w:val="231F20"/>
        </w:rPr>
        <w:t>microscope</w:t>
      </w:r>
      <w:r>
        <w:rPr>
          <w:color w:val="231F20"/>
          <w:spacing w:val="-10"/>
        </w:rPr>
        <w:t> </w:t>
      </w:r>
      <w:r>
        <w:rPr>
          <w:color w:val="231F20"/>
        </w:rPr>
        <w:t>illumination</w:t>
      </w:r>
      <w:r>
        <w:rPr>
          <w:color w:val="231F20"/>
          <w:spacing w:val="-10"/>
        </w:rPr>
        <w:t> </w:t>
      </w:r>
      <w:r>
        <w:rPr>
          <w:color w:val="231F20"/>
        </w:rPr>
        <w:t>level,</w:t>
      </w:r>
      <w:r>
        <w:rPr>
          <w:color w:val="231F20"/>
          <w:spacing w:val="-9"/>
        </w:rPr>
        <w:t> </w:t>
      </w:r>
      <w:r>
        <w:rPr>
          <w:color w:val="231F20"/>
        </w:rPr>
        <w:t>specimen</w:t>
      </w:r>
      <w:r>
        <w:rPr>
          <w:color w:val="231F20"/>
          <w:spacing w:val="-10"/>
        </w:rPr>
        <w:t> </w:t>
      </w:r>
      <w:r>
        <w:rPr>
          <w:color w:val="231F20"/>
        </w:rPr>
        <w:t>orienta-</w:t>
      </w:r>
      <w:r>
        <w:rPr>
          <w:color w:val="231F20"/>
          <w:spacing w:val="40"/>
        </w:rPr>
        <w:t> </w:t>
      </w:r>
      <w:r>
        <w:rPr>
          <w:color w:val="231F20"/>
        </w:rPr>
        <w:t>tion,</w:t>
      </w:r>
      <w:r>
        <w:rPr>
          <w:color w:val="231F20"/>
          <w:spacing w:val="-10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blurry</w:t>
      </w:r>
      <w:r>
        <w:rPr>
          <w:color w:val="231F20"/>
          <w:spacing w:val="-9"/>
        </w:rPr>
        <w:t> </w:t>
      </w:r>
      <w:r>
        <w:rPr>
          <w:color w:val="231F20"/>
        </w:rPr>
        <w:t>photo.</w:t>
      </w:r>
      <w:r>
        <w:rPr>
          <w:color w:val="231F20"/>
          <w:spacing w:val="-10"/>
        </w:rPr>
        <w:t> </w:t>
      </w:r>
      <w:r>
        <w:rPr>
          <w:color w:val="231F20"/>
        </w:rPr>
        <w:t>However,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aspect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Nematodes</w:t>
      </w:r>
      <w:r>
        <w:rPr>
          <w:color w:val="231F20"/>
          <w:spacing w:val="-10"/>
        </w:rPr>
        <w:t> </w:t>
      </w:r>
      <w:r>
        <w:rPr>
          <w:color w:val="231F20"/>
        </w:rPr>
        <w:t>morphology,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augmentation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did</w:t>
      </w:r>
      <w:r>
        <w:rPr>
          <w:color w:val="231F20"/>
          <w:spacing w:val="-9"/>
        </w:rPr>
        <w:t> </w:t>
      </w:r>
      <w:r>
        <w:rPr>
          <w:color w:val="231F20"/>
        </w:rPr>
        <w:t>not</w:t>
      </w:r>
      <w:r>
        <w:rPr>
          <w:color w:val="231F20"/>
          <w:spacing w:val="-9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</w:t>
      </w:r>
      <w:r>
        <w:rPr>
          <w:color w:val="231F20"/>
          <w:spacing w:val="-10"/>
        </w:rPr>
        <w:t> </w:t>
      </w:r>
      <w:r>
        <w:rPr>
          <w:color w:val="231F20"/>
        </w:rPr>
        <w:t>increase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variation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morphological characteristics of each class. These augmentations can-</w:t>
      </w:r>
      <w:r>
        <w:rPr>
          <w:color w:val="231F20"/>
          <w:spacing w:val="40"/>
        </w:rPr>
        <w:t> </w:t>
      </w:r>
      <w:r>
        <w:rPr>
          <w:color w:val="231F20"/>
        </w:rPr>
        <w:t>not improve the model's ability to generalize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problems</w:t>
      </w:r>
      <w:r>
        <w:rPr>
          <w:color w:val="231F20"/>
          <w:spacing w:val="40"/>
        </w:rPr>
        <w:t> </w:t>
      </w:r>
      <w:r>
        <w:rPr>
          <w:color w:val="231F20"/>
        </w:rPr>
        <w:t>based on the morphology of each class.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1"/>
        <w:rPr>
          <w:sz w:val="20"/>
        </w:rPr>
      </w:pPr>
    </w:p>
    <w:p>
      <w:pPr>
        <w:pStyle w:val="BodyText"/>
        <w:ind w:left="445"/>
        <w:rPr>
          <w:sz w:val="20"/>
        </w:rPr>
      </w:pPr>
      <w:r>
        <w:rPr>
          <w:sz w:val="20"/>
        </w:rPr>
        <w:drawing>
          <wp:inline distT="0" distB="0" distL="0" distR="0">
            <wp:extent cx="6158774" cy="5852160"/>
            <wp:effectExtent l="0" t="0" r="0" b="0"/>
            <wp:docPr id="58" name="Image 58" descr="Image of Fig.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 descr="Image of Fig. 1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8774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8"/>
        <w:rPr>
          <w:sz w:val="12"/>
        </w:rPr>
      </w:pPr>
    </w:p>
    <w:p>
      <w:pPr>
        <w:spacing w:before="0"/>
        <w:ind w:left="1" w:right="18" w:firstLine="0"/>
        <w:jc w:val="center"/>
        <w:rPr>
          <w:sz w:val="12"/>
        </w:rPr>
      </w:pPr>
      <w:bookmarkStart w:name="_bookmark21" w:id="51"/>
      <w:bookmarkEnd w:id="51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12.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Metrics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comparison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from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ve-best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performing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ranked based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accuracy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test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755"/>
        <w:rPr>
          <w:sz w:val="20"/>
        </w:rPr>
      </w:pPr>
      <w:r>
        <w:rPr>
          <w:sz w:val="20"/>
        </w:rPr>
        <w:drawing>
          <wp:inline distT="0" distB="0" distL="0" distR="0">
            <wp:extent cx="5761089" cy="2755392"/>
            <wp:effectExtent l="0" t="0" r="0" b="0"/>
            <wp:docPr id="59" name="Image 59" descr="Image of Fig.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 descr="Image of Fig. 13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89" cy="275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3.4. Model Integration in web applicatio" w:id="52"/>
      <w:bookmarkEnd w:id="52"/>
      <w:r>
        <w:rPr/>
      </w:r>
      <w:bookmarkStart w:name="_bookmark22" w:id="53"/>
      <w:bookmarkEnd w:id="53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13. Home screen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web-based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application for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automatic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identi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 of plant-parasitic nematodes.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10"/>
        <w:ind w:left="103" w:right="43" w:firstLine="238"/>
        <w:jc w:val="both"/>
      </w:pPr>
      <w:r>
        <w:rPr>
          <w:color w:val="231F20"/>
        </w:rPr>
        <w:t>In addition, simultaneous image transformations can hide the</w:t>
      </w:r>
      <w:r>
        <w:rPr>
          <w:color w:val="231F20"/>
          <w:spacing w:val="40"/>
        </w:rPr>
        <w:t> </w:t>
      </w:r>
      <w:r>
        <w:rPr>
          <w:color w:val="231F20"/>
        </w:rPr>
        <w:t>important features studied in a class.</w:t>
      </w:r>
    </w:p>
    <w:p>
      <w:pPr>
        <w:pStyle w:val="BodyText"/>
        <w:spacing w:before="119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Model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Integration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in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web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applications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 w:before="1"/>
        <w:ind w:left="103" w:right="38" w:firstLine="238"/>
        <w:jc w:val="both"/>
      </w:pPr>
      <w:r>
        <w:rPr>
          <w:color w:val="231F20"/>
        </w:rPr>
        <w:t>To deploy the web app to be accessible to other people, Heroku</w:t>
      </w:r>
      <w:r>
        <w:rPr>
          <w:color w:val="231F20"/>
          <w:spacing w:val="80"/>
        </w:rPr>
        <w:t> </w:t>
      </w:r>
      <w:r>
        <w:rPr>
          <w:color w:val="231F20"/>
        </w:rPr>
        <w:t>app,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cloud-based</w:t>
      </w:r>
      <w:r>
        <w:rPr>
          <w:color w:val="231F20"/>
          <w:spacing w:val="40"/>
        </w:rPr>
        <w:t> </w:t>
      </w:r>
      <w:r>
        <w:rPr>
          <w:color w:val="231F20"/>
        </w:rPr>
        <w:t>platforms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used.</w:t>
      </w:r>
      <w:r>
        <w:rPr>
          <w:color w:val="231F20"/>
          <w:spacing w:val="40"/>
        </w:rPr>
        <w:t> </w:t>
      </w:r>
      <w:r>
        <w:rPr>
          <w:color w:val="231F20"/>
        </w:rPr>
        <w:t>Following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result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hyperlink w:history="true" w:anchor="_bookmark21">
        <w:r>
          <w:rPr>
            <w:color w:val="2E3092"/>
          </w:rPr>
          <w:t>Fig. 12</w:t>
        </w:r>
      </w:hyperlink>
      <w:r>
        <w:rPr>
          <w:color w:val="231F20"/>
        </w:rPr>
        <w:t>,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cientNetV2, both B0 and M versions have the highest ac-</w:t>
      </w:r>
      <w:r>
        <w:rPr>
          <w:color w:val="231F20"/>
          <w:spacing w:val="40"/>
        </w:rPr>
        <w:t> </w:t>
      </w:r>
      <w:r>
        <w:rPr>
          <w:color w:val="231F20"/>
        </w:rPr>
        <w:t>curacy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97.94%.</w:t>
      </w:r>
      <w:r>
        <w:rPr>
          <w:color w:val="231F20"/>
          <w:spacing w:val="40"/>
        </w:rPr>
        <w:t> </w:t>
      </w:r>
      <w:r>
        <w:rPr>
          <w:color w:val="231F20"/>
        </w:rPr>
        <w:t>Although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models</w:t>
      </w:r>
      <w:r>
        <w:rPr>
          <w:color w:val="231F20"/>
          <w:spacing w:val="40"/>
        </w:rPr>
        <w:t> </w:t>
      </w:r>
      <w:r>
        <w:rPr>
          <w:color w:val="231F20"/>
        </w:rPr>
        <w:t>have</w:t>
      </w:r>
      <w:r>
        <w:rPr>
          <w:color w:val="231F20"/>
          <w:spacing w:val="40"/>
        </w:rPr>
        <w:t> </w:t>
      </w:r>
      <w:r>
        <w:rPr>
          <w:color w:val="231F20"/>
        </w:rPr>
        <w:t>similar</w:t>
      </w:r>
      <w:r>
        <w:rPr>
          <w:color w:val="231F20"/>
          <w:spacing w:val="40"/>
        </w:rPr>
        <w:t> </w:t>
      </w:r>
      <w:r>
        <w:rPr>
          <w:color w:val="231F20"/>
        </w:rPr>
        <w:t>performance,</w:t>
      </w:r>
      <w:r>
        <w:rPr>
          <w:color w:val="231F20"/>
          <w:spacing w:val="40"/>
        </w:rPr>
        <w:t> </w:t>
      </w:r>
      <w:r>
        <w:rPr>
          <w:color w:val="231F20"/>
        </w:rPr>
        <w:t>the model size was very distinctive. The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cientNetV2B0 model is</w:t>
      </w:r>
      <w:r>
        <w:rPr>
          <w:color w:val="231F20"/>
          <w:spacing w:val="40"/>
        </w:rPr>
        <w:t> </w:t>
      </w:r>
      <w:bookmarkStart w:name="4. Conclusion" w:id="54"/>
      <w:bookmarkEnd w:id="54"/>
      <w:r>
        <w:rPr>
          <w:color w:val="231F20"/>
        </w:rPr>
      </w:r>
      <w:bookmarkStart w:name="_bookmark23" w:id="55"/>
      <w:bookmarkEnd w:id="55"/>
      <w:r>
        <w:rPr>
          <w:color w:val="231F20"/>
        </w:rPr>
        <w:t>a</w:t>
      </w:r>
      <w:r>
        <w:rPr>
          <w:color w:val="231F20"/>
        </w:rPr>
        <w:t>round 25 MB in size while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cientNetV2B0 is 200 MB. To reduce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operational</w:t>
      </w:r>
      <w:r>
        <w:rPr>
          <w:color w:val="231F20"/>
          <w:spacing w:val="40"/>
        </w:rPr>
        <w:t> </w:t>
      </w:r>
      <w:r>
        <w:rPr>
          <w:color w:val="231F20"/>
        </w:rPr>
        <w:t>cost,</w:t>
      </w:r>
      <w:r>
        <w:rPr>
          <w:color w:val="231F20"/>
          <w:spacing w:val="38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cientNetV2B0</w:t>
      </w:r>
      <w:r>
        <w:rPr>
          <w:color w:val="231F20"/>
          <w:spacing w:val="38"/>
        </w:rPr>
        <w:t> </w:t>
      </w:r>
      <w:r>
        <w:rPr>
          <w:color w:val="231F20"/>
        </w:rPr>
        <w:t>was</w:t>
      </w:r>
      <w:r>
        <w:rPr>
          <w:color w:val="231F20"/>
          <w:spacing w:val="38"/>
        </w:rPr>
        <w:t> </w:t>
      </w:r>
      <w:r>
        <w:rPr>
          <w:color w:val="231F20"/>
        </w:rPr>
        <w:t>selected</w:t>
      </w:r>
      <w:r>
        <w:rPr>
          <w:color w:val="231F20"/>
          <w:spacing w:val="37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integration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web</w:t>
      </w:r>
      <w:r>
        <w:rPr>
          <w:color w:val="231F20"/>
          <w:spacing w:val="40"/>
        </w:rPr>
        <w:t> </w:t>
      </w:r>
      <w:r>
        <w:rPr>
          <w:color w:val="231F20"/>
        </w:rPr>
        <w:t>platform.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implementation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user</w:t>
      </w:r>
      <w:r>
        <w:rPr>
          <w:color w:val="231F20"/>
          <w:spacing w:val="40"/>
        </w:rPr>
        <w:t> </w:t>
      </w:r>
      <w:r>
        <w:rPr>
          <w:color w:val="231F20"/>
        </w:rPr>
        <w:t>interface</w:t>
      </w:r>
      <w:r>
        <w:rPr>
          <w:color w:val="231F20"/>
          <w:spacing w:val="40"/>
        </w:rPr>
        <w:t> </w:t>
      </w:r>
      <w:r>
        <w:rPr>
          <w:color w:val="231F20"/>
        </w:rPr>
        <w:t>screens is presented in </w:t>
      </w:r>
      <w:hyperlink w:history="true" w:anchor="_bookmark22">
        <w:r>
          <w:rPr>
            <w:color w:val="2E3092"/>
          </w:rPr>
          <w:t>Fig. 13</w:t>
        </w:r>
      </w:hyperlink>
      <w:r>
        <w:rPr>
          <w:color w:val="2E3092"/>
        </w:rPr>
        <w:t> </w:t>
      </w:r>
      <w:r>
        <w:rPr>
          <w:color w:val="231F20"/>
        </w:rPr>
        <w:t>and </w:t>
      </w:r>
      <w:hyperlink w:history="true" w:anchor="_bookmark24">
        <w:r>
          <w:rPr>
            <w:color w:val="2E3092"/>
          </w:rPr>
          <w:t>Fig. 14</w:t>
        </w:r>
      </w:hyperlink>
      <w:r>
        <w:rPr>
          <w:color w:val="231F20"/>
        </w:rPr>
        <w:t>. The cloud-based web de-</w:t>
      </w:r>
      <w:r>
        <w:rPr>
          <w:color w:val="231F20"/>
          <w:spacing w:val="40"/>
        </w:rPr>
        <w:t> </w:t>
      </w:r>
      <w:r>
        <w:rPr>
          <w:color w:val="231F20"/>
        </w:rPr>
        <w:t>ployment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has</w:t>
      </w:r>
      <w:r>
        <w:rPr>
          <w:color w:val="231F20"/>
          <w:spacing w:val="40"/>
        </w:rPr>
        <w:t> </w:t>
      </w:r>
      <w:r>
        <w:rPr>
          <w:color w:val="231F20"/>
        </w:rPr>
        <w:t>resulted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inference</w:t>
      </w:r>
      <w:r>
        <w:rPr>
          <w:color w:val="231F20"/>
          <w:spacing w:val="40"/>
        </w:rPr>
        <w:t> </w:t>
      </w:r>
      <w:r>
        <w:rPr>
          <w:color w:val="231F20"/>
        </w:rPr>
        <w:t>time</w:t>
      </w:r>
      <w:r>
        <w:rPr>
          <w:color w:val="231F20"/>
          <w:spacing w:val="40"/>
        </w:rPr>
        <w:t> </w:t>
      </w:r>
      <w:r>
        <w:rPr>
          <w:color w:val="231F20"/>
        </w:rPr>
        <w:t>around</w:t>
      </w:r>
      <w:r>
        <w:rPr>
          <w:color w:val="231F20"/>
          <w:spacing w:val="40"/>
        </w:rPr>
        <w:t> </w:t>
      </w:r>
      <w:r>
        <w:rPr>
          <w:color w:val="231F20"/>
        </w:rPr>
        <w:t>5</w:t>
      </w:r>
      <w:r>
        <w:rPr>
          <w:color w:val="231F20"/>
          <w:spacing w:val="22"/>
        </w:rPr>
        <w:t> </w:t>
      </w:r>
      <w:r>
        <w:rPr>
          <w:color w:val="231F20"/>
        </w:rPr>
        <w:t>s</w:t>
      </w:r>
      <w:r>
        <w:rPr>
          <w:color w:val="231F20"/>
          <w:spacing w:val="22"/>
        </w:rPr>
        <w:t> </w:t>
      </w:r>
      <w:r>
        <w:rPr>
          <w:color w:val="231F20"/>
        </w:rPr>
        <w:t>for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input</w:t>
      </w:r>
      <w:r>
        <w:rPr>
          <w:color w:val="231F20"/>
          <w:spacing w:val="22"/>
        </w:rPr>
        <w:t> </w:t>
      </w:r>
      <w:r>
        <w:rPr>
          <w:color w:val="231F20"/>
        </w:rPr>
        <w:t>image</w:t>
      </w:r>
      <w:r>
        <w:rPr>
          <w:color w:val="231F20"/>
          <w:spacing w:val="22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provides</w:t>
      </w:r>
      <w:r>
        <w:rPr>
          <w:color w:val="231F20"/>
          <w:spacing w:val="23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result</w:t>
      </w:r>
      <w:r>
        <w:rPr>
          <w:color w:val="231F20"/>
          <w:spacing w:val="22"/>
        </w:rPr>
        <w:t> </w:t>
      </w:r>
      <w:r>
        <w:rPr>
          <w:color w:val="231F20"/>
          <w:spacing w:val="-5"/>
        </w:rPr>
        <w:t>of</w:t>
      </w:r>
    </w:p>
    <w:p>
      <w:pPr>
        <w:pStyle w:val="BodyText"/>
        <w:spacing w:line="273" w:lineRule="auto" w:before="107"/>
        <w:ind w:left="103" w:right="116" w:hanging="1"/>
        <w:jc w:val="both"/>
      </w:pPr>
      <w:r>
        <w:rPr/>
        <w:br w:type="column"/>
      </w:r>
      <w:r>
        <w:rPr>
          <w:color w:val="231F20"/>
        </w:rPr>
        <w:t>pest genus. The web-based for automatic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plant-</w:t>
      </w:r>
      <w:r>
        <w:rPr>
          <w:color w:val="231F20"/>
          <w:spacing w:val="40"/>
        </w:rPr>
        <w:t> </w:t>
      </w:r>
      <w:r>
        <w:rPr>
          <w:color w:val="231F20"/>
        </w:rPr>
        <w:t>parasitic nematodes can be assessed at </w:t>
      </w:r>
      <w:hyperlink r:id="rId46">
        <w:r>
          <w:rPr>
            <w:color w:val="2E3092"/>
          </w:rPr>
          <w:t>https://nematode-classi</w:t>
        </w:r>
        <w:r>
          <w:rPr>
            <w:rFonts w:ascii="Times New Roman"/>
            <w:color w:val="2E3092"/>
          </w:rPr>
          <w:t>fi</w:t>
        </w:r>
        <w:r>
          <w:rPr>
            <w:color w:val="2E3092"/>
          </w:rPr>
          <w:t>er.</w:t>
        </w:r>
      </w:hyperlink>
      <w:r>
        <w:rPr>
          <w:color w:val="2E3092"/>
          <w:spacing w:val="40"/>
        </w:rPr>
        <w:t> </w:t>
      </w:r>
      <w:hyperlink r:id="rId46">
        <w:r>
          <w:rPr>
            <w:color w:val="2E3092"/>
            <w:spacing w:val="-2"/>
          </w:rPr>
          <w:t>herokuapp.com/</w:t>
        </w:r>
      </w:hyperlink>
      <w:r>
        <w:rPr>
          <w:color w:val="231F20"/>
          <w:spacing w:val="-2"/>
        </w:rPr>
        <w:t>.</w:t>
      </w:r>
    </w:p>
    <w:p>
      <w:pPr>
        <w:pStyle w:val="BodyText"/>
        <w:spacing w:line="276" w:lineRule="auto" w:before="2"/>
        <w:ind w:left="103" w:right="119" w:firstLine="239"/>
        <w:jc w:val="both"/>
      </w:pPr>
      <w:r>
        <w:rPr>
          <w:color w:val="231F20"/>
        </w:rPr>
        <w:t>Using this proposed approach, plant-parasitic nematodes can be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faster and more reliable. As explained in the previous para-</w:t>
      </w:r>
      <w:r>
        <w:rPr>
          <w:color w:val="231F20"/>
          <w:spacing w:val="40"/>
        </w:rPr>
        <w:t> </w:t>
      </w:r>
      <w:r>
        <w:rPr>
          <w:color w:val="231F20"/>
        </w:rPr>
        <w:t>graph, the system only needs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 seconds to give the result of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cations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accuracy</w:t>
      </w:r>
      <w:r>
        <w:rPr>
          <w:color w:val="231F20"/>
          <w:spacing w:val="-2"/>
        </w:rPr>
        <w:t> </w:t>
      </w:r>
      <w:r>
        <w:rPr>
          <w:color w:val="231F20"/>
        </w:rPr>
        <w:t>reach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up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97.94%.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system's</w:t>
      </w:r>
      <w:r>
        <w:rPr>
          <w:color w:val="231F20"/>
          <w:spacing w:val="-4"/>
        </w:rPr>
        <w:t> </w:t>
      </w:r>
      <w:r>
        <w:rPr>
          <w:color w:val="231F20"/>
        </w:rPr>
        <w:t>limitation</w:t>
      </w:r>
      <w:r>
        <w:rPr>
          <w:color w:val="231F20"/>
          <w:spacing w:val="40"/>
        </w:rPr>
        <w:t> </w:t>
      </w:r>
      <w:r>
        <w:rPr>
          <w:color w:val="231F20"/>
        </w:rPr>
        <w:t>is that it can only recognize the nematodes in perfect and undamaged</w:t>
      </w:r>
      <w:r>
        <w:rPr>
          <w:color w:val="231F20"/>
          <w:spacing w:val="40"/>
        </w:rPr>
        <w:t> </w:t>
      </w:r>
      <w:r>
        <w:rPr>
          <w:color w:val="231F20"/>
        </w:rPr>
        <w:t>conditions, as the dataset only represents those conditions. However,</w:t>
      </w:r>
      <w:r>
        <w:rPr>
          <w:color w:val="231F20"/>
          <w:spacing w:val="40"/>
        </w:rPr>
        <w:t> </w:t>
      </w:r>
      <w:r>
        <w:rPr>
          <w:color w:val="231F20"/>
        </w:rPr>
        <w:t>future research will be conducted to meet others' circumstances.</w:t>
      </w:r>
    </w:p>
    <w:p>
      <w:pPr>
        <w:pStyle w:val="BodyText"/>
        <w:spacing w:before="114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03" w:right="119" w:firstLine="239"/>
        <w:jc w:val="both"/>
      </w:pPr>
      <w:r>
        <w:rPr>
          <w:color w:val="231F20"/>
        </w:rPr>
        <w:t>A novel plant-parasitic nematodes image dataset was built for spe-</w:t>
      </w:r>
      <w:r>
        <w:rPr>
          <w:color w:val="231F20"/>
          <w:spacing w:val="40"/>
        </w:rPr>
        <w:t> </w:t>
      </w:r>
      <w:r>
        <w:rPr>
          <w:color w:val="231F20"/>
        </w:rPr>
        <w:t>cies of nematodes commonly found in Indonesia. The feasibility of</w:t>
      </w:r>
      <w:r>
        <w:rPr>
          <w:color w:val="231F20"/>
          <w:spacing w:val="40"/>
        </w:rPr>
        <w:t> </w:t>
      </w:r>
      <w:r>
        <w:rPr>
          <w:color w:val="231F20"/>
        </w:rPr>
        <w:t>deep</w:t>
      </w:r>
      <w:r>
        <w:rPr>
          <w:color w:val="231F20"/>
          <w:spacing w:val="64"/>
          <w:w w:val="150"/>
        </w:rPr>
        <w:t> </w:t>
      </w:r>
      <w:r>
        <w:rPr>
          <w:color w:val="231F20"/>
        </w:rPr>
        <w:t>learning</w:t>
      </w:r>
      <w:r>
        <w:rPr>
          <w:color w:val="231F20"/>
          <w:spacing w:val="63"/>
          <w:w w:val="150"/>
        </w:rPr>
        <w:t> </w:t>
      </w:r>
      <w:r>
        <w:rPr>
          <w:color w:val="231F20"/>
        </w:rPr>
        <w:t>models</w:t>
      </w:r>
      <w:r>
        <w:rPr>
          <w:color w:val="231F20"/>
          <w:spacing w:val="64"/>
          <w:w w:val="150"/>
        </w:rPr>
        <w:t> </w:t>
      </w:r>
      <w:r>
        <w:rPr>
          <w:color w:val="231F20"/>
        </w:rPr>
        <w:t>for</w:t>
      </w:r>
      <w:r>
        <w:rPr>
          <w:color w:val="231F20"/>
          <w:spacing w:val="63"/>
          <w:w w:val="150"/>
        </w:rPr>
        <w:t> </w:t>
      </w:r>
      <w:r>
        <w:rPr>
          <w:color w:val="231F20"/>
        </w:rPr>
        <w:t>plant-parasitic</w:t>
      </w:r>
      <w:r>
        <w:rPr>
          <w:color w:val="231F20"/>
          <w:spacing w:val="64"/>
          <w:w w:val="15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cations,</w:t>
      </w:r>
      <w:r>
        <w:rPr>
          <w:color w:val="231F20"/>
          <w:spacing w:val="66"/>
          <w:w w:val="150"/>
        </w:rPr>
        <w:t> </w:t>
      </w:r>
      <w:r>
        <w:rPr>
          <w:color w:val="231F20"/>
          <w:spacing w:val="-2"/>
        </w:rPr>
        <w:t>namely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8" w:space="190"/>
            <w:col w:w="525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7"/>
        <w:rPr>
          <w:sz w:val="20"/>
        </w:rPr>
      </w:pPr>
    </w:p>
    <w:p>
      <w:pPr>
        <w:pStyle w:val="BodyText"/>
        <w:ind w:left="1371"/>
        <w:rPr>
          <w:sz w:val="20"/>
        </w:rPr>
      </w:pPr>
      <w:r>
        <w:rPr>
          <w:sz w:val="20"/>
        </w:rPr>
        <w:drawing>
          <wp:inline distT="0" distB="0" distL="0" distR="0">
            <wp:extent cx="4983313" cy="2450592"/>
            <wp:effectExtent l="0" t="0" r="0" b="0"/>
            <wp:docPr id="60" name="Image 60" descr="Image of Fig.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 descr="Image of Fig. 1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313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8"/>
        <w:rPr>
          <w:sz w:val="12"/>
        </w:rPr>
      </w:pPr>
    </w:p>
    <w:p>
      <w:pPr>
        <w:spacing w:before="0"/>
        <w:ind w:left="3" w:right="18" w:firstLine="0"/>
        <w:jc w:val="center"/>
        <w:rPr>
          <w:sz w:val="12"/>
        </w:rPr>
      </w:pPr>
      <w:bookmarkStart w:name="_bookmark24" w:id="56"/>
      <w:bookmarkEnd w:id="56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14. Sample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result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web-based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application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automatic identi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plant-parasitic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nematodes.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25"/>
        <w:ind w:left="103" w:right="38"/>
        <w:jc w:val="both"/>
      </w:pPr>
      <w:bookmarkStart w:name="CRediT authorship contribution statement" w:id="57"/>
      <w:bookmarkEnd w:id="57"/>
      <w:r>
        <w:rPr/>
      </w:r>
      <w:bookmarkStart w:name="Declaration of competing interest" w:id="58"/>
      <w:bookmarkEnd w:id="58"/>
      <w:r>
        <w:rPr/>
      </w:r>
      <w:bookmarkStart w:name="_bookmark25" w:id="59"/>
      <w:bookmarkEnd w:id="59"/>
      <w:r>
        <w:rPr/>
      </w:r>
      <w:r>
        <w:rPr>
          <w:color w:val="231F20"/>
        </w:rPr>
        <w:t>ResNet101V2,</w:t>
      </w:r>
      <w:r>
        <w:rPr>
          <w:color w:val="231F20"/>
          <w:spacing w:val="-10"/>
        </w:rPr>
        <w:t> </w:t>
      </w:r>
      <w:r>
        <w:rPr>
          <w:color w:val="231F20"/>
        </w:rPr>
        <w:t>CoAtNet-0,</w:t>
      </w:r>
      <w:r>
        <w:rPr>
          <w:color w:val="231F20"/>
          <w:spacing w:val="-10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cientNetV2B0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cientNetV2M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explored. Deep learning techniques in image-based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are</w:t>
      </w:r>
      <w:r>
        <w:rPr>
          <w:color w:val="231F20"/>
          <w:spacing w:val="40"/>
        </w:rPr>
        <w:t> </w:t>
      </w:r>
      <w:r>
        <w:rPr>
          <w:color w:val="231F20"/>
        </w:rPr>
        <w:t>promising and advance the automation of the nematode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process. This work demonstrated the capability of using deep learning</w:t>
      </w:r>
      <w:r>
        <w:rPr>
          <w:color w:val="231F20"/>
          <w:spacing w:val="40"/>
        </w:rPr>
        <w:t> </w:t>
      </w:r>
      <w:r>
        <w:rPr>
          <w:color w:val="231F20"/>
        </w:rPr>
        <w:t>models to identify plant-parasitic nematodes commonly found in</w:t>
      </w:r>
      <w:r>
        <w:rPr>
          <w:color w:val="231F20"/>
          <w:spacing w:val="40"/>
        </w:rPr>
        <w:t> </w:t>
      </w:r>
      <w:r>
        <w:rPr>
          <w:color w:val="231F20"/>
        </w:rPr>
        <w:t>Indonesian</w:t>
      </w:r>
      <w:r>
        <w:rPr>
          <w:color w:val="231F20"/>
          <w:spacing w:val="-7"/>
        </w:rPr>
        <w:t> </w:t>
      </w:r>
      <w:r>
        <w:rPr>
          <w:color w:val="231F20"/>
        </w:rPr>
        <w:t>soil.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performance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each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tested</w:t>
      </w:r>
      <w:r>
        <w:rPr>
          <w:color w:val="231F20"/>
          <w:spacing w:val="-6"/>
        </w:rPr>
        <w:t> </w:t>
      </w:r>
      <w:r>
        <w:rPr>
          <w:color w:val="231F20"/>
        </w:rPr>
        <w:t>models</w:t>
      </w:r>
      <w:r>
        <w:rPr>
          <w:color w:val="231F20"/>
          <w:spacing w:val="-5"/>
        </w:rPr>
        <w:t> </w:t>
      </w:r>
      <w:r>
        <w:rPr>
          <w:color w:val="231F20"/>
        </w:rPr>
        <w:t>obtained</w:t>
      </w:r>
      <w:r>
        <w:rPr>
          <w:color w:val="231F20"/>
          <w:spacing w:val="40"/>
        </w:rPr>
        <w:t> </w:t>
      </w:r>
      <w:r>
        <w:rPr>
          <w:color w:val="231F20"/>
        </w:rPr>
        <w:t>satisfactory</w:t>
      </w:r>
      <w:r>
        <w:rPr>
          <w:color w:val="231F20"/>
          <w:spacing w:val="-1"/>
        </w:rPr>
        <w:t> </w:t>
      </w:r>
      <w:r>
        <w:rPr>
          <w:color w:val="231F20"/>
        </w:rPr>
        <w:t>results.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exemplary</w:t>
      </w:r>
      <w:r>
        <w:rPr>
          <w:color w:val="231F20"/>
          <w:spacing w:val="-4"/>
        </w:rPr>
        <w:t> </w:t>
      </w:r>
      <w:r>
        <w:rPr>
          <w:color w:val="231F20"/>
        </w:rPr>
        <w:t>performance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each</w:t>
      </w:r>
      <w:r>
        <w:rPr>
          <w:color w:val="231F20"/>
          <w:spacing w:val="-1"/>
        </w:rPr>
        <w:t> </w:t>
      </w:r>
      <w:r>
        <w:rPr>
          <w:color w:val="231F20"/>
        </w:rPr>
        <w:t>model</w:t>
      </w:r>
      <w:r>
        <w:rPr>
          <w:color w:val="231F20"/>
          <w:spacing w:val="-1"/>
        </w:rPr>
        <w:t> </w:t>
      </w:r>
      <w:r>
        <w:rPr>
          <w:color w:val="231F20"/>
        </w:rPr>
        <w:t>results</w:t>
      </w:r>
      <w:r>
        <w:rPr>
          <w:color w:val="231F20"/>
          <w:spacing w:val="40"/>
        </w:rPr>
        <w:t> </w:t>
      </w:r>
      <w:r>
        <w:rPr>
          <w:color w:val="231F20"/>
        </w:rPr>
        <w:t>from combining several optimizer functions (Adam, SGD, and</w:t>
      </w:r>
      <w:r>
        <w:rPr>
          <w:color w:val="231F20"/>
          <w:spacing w:val="40"/>
        </w:rPr>
        <w:t> </w:t>
      </w:r>
      <w:r>
        <w:rPr>
          <w:color w:val="231F20"/>
        </w:rPr>
        <w:t>RSMProp) and the augmentation process (Flip, Brightness, Contrast,</w:t>
      </w:r>
      <w:r>
        <w:rPr>
          <w:color w:val="231F20"/>
          <w:spacing w:val="40"/>
        </w:rPr>
        <w:t> </w:t>
      </w:r>
      <w:r>
        <w:rPr>
          <w:color w:val="231F20"/>
        </w:rPr>
        <w:t>Gaussian</w:t>
      </w:r>
      <w:r>
        <w:rPr>
          <w:color w:val="231F20"/>
          <w:spacing w:val="-2"/>
        </w:rPr>
        <w:t> </w:t>
      </w:r>
      <w:r>
        <w:rPr>
          <w:color w:val="231F20"/>
        </w:rPr>
        <w:t>Blur, and Gaussian</w:t>
      </w:r>
      <w:r>
        <w:rPr>
          <w:color w:val="231F20"/>
          <w:spacing w:val="-1"/>
        </w:rPr>
        <w:t> </w:t>
      </w:r>
      <w:r>
        <w:rPr>
          <w:color w:val="231F20"/>
        </w:rPr>
        <w:t>Noise). Based on</w:t>
      </w:r>
      <w:r>
        <w:rPr>
          <w:color w:val="231F20"/>
          <w:spacing w:val="-1"/>
        </w:rPr>
        <w:t> </w:t>
      </w:r>
      <w:r>
        <w:rPr>
          <w:color w:val="231F20"/>
        </w:rPr>
        <w:t>the selected</w:t>
      </w:r>
      <w:r>
        <w:rPr>
          <w:color w:val="231F20"/>
          <w:spacing w:val="-1"/>
        </w:rPr>
        <w:t> </w:t>
      </w:r>
      <w:r>
        <w:rPr>
          <w:color w:val="231F20"/>
        </w:rPr>
        <w:t>model vari-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ants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(ResNet101v2,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CoAtNet0,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Ef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cientNetV2B0,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Ef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cientNetV2M),</w:t>
      </w:r>
      <w:r>
        <w:rPr>
          <w:color w:val="231F20"/>
          <w:spacing w:val="40"/>
        </w:rPr>
        <w:t> </w:t>
      </w:r>
      <w:r>
        <w:rPr>
          <w:color w:val="231F20"/>
        </w:rPr>
        <w:t>the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cientNetV2B0 and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cientNetV2M models achieved the best</w:t>
      </w:r>
      <w:r>
        <w:rPr>
          <w:color w:val="231F20"/>
          <w:spacing w:val="40"/>
        </w:rPr>
        <w:t> </w:t>
      </w:r>
      <w:r>
        <w:rPr>
          <w:color w:val="231F20"/>
        </w:rPr>
        <w:t>performance on the dataset used, with the highest accuracy of 97.94%.</w:t>
      </w:r>
      <w:r>
        <w:rPr>
          <w:color w:val="231F20"/>
          <w:spacing w:val="40"/>
        </w:rPr>
        <w:t> </w:t>
      </w:r>
      <w:r>
        <w:rPr>
          <w:color w:val="231F20"/>
        </w:rPr>
        <w:t>Both of the best models were implemented using RMSProp optimizer</w:t>
      </w:r>
      <w:r>
        <w:rPr>
          <w:color w:val="231F20"/>
          <w:spacing w:val="40"/>
        </w:rPr>
        <w:t> </w:t>
      </w:r>
      <w:r>
        <w:rPr>
          <w:color w:val="231F20"/>
        </w:rPr>
        <w:t>and brightness augmentation.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contribution provides an inte-</w:t>
      </w:r>
      <w:r>
        <w:rPr>
          <w:color w:val="231F20"/>
          <w:spacing w:val="40"/>
        </w:rPr>
        <w:t> </w:t>
      </w:r>
      <w:r>
        <w:rPr>
          <w:color w:val="231F20"/>
        </w:rPr>
        <w:t>grated deep learning model as a web-based application that</w:t>
      </w:r>
      <w:r>
        <w:rPr>
          <w:color w:val="231F20"/>
          <w:spacing w:val="40"/>
        </w:rPr>
        <w:t> </w:t>
      </w:r>
      <w:r>
        <w:rPr>
          <w:color w:val="231F20"/>
        </w:rPr>
        <w:t>Indonesia's prospective agriculturists can use directly. Further work is</w:t>
      </w:r>
      <w:r>
        <w:rPr>
          <w:color w:val="231F20"/>
          <w:spacing w:val="40"/>
        </w:rPr>
        <w:t> </w:t>
      </w:r>
      <w:r>
        <w:rPr>
          <w:color w:val="231F20"/>
        </w:rPr>
        <w:t>still needed to improve model accuracy and reliability. Future work</w:t>
      </w:r>
      <w:r>
        <w:rPr>
          <w:color w:val="231F20"/>
          <w:spacing w:val="40"/>
        </w:rPr>
        <w:t> </w:t>
      </w:r>
      <w:r>
        <w:rPr>
          <w:color w:val="231F20"/>
        </w:rPr>
        <w:t>will focus on the following:</w:t>
      </w:r>
    </w:p>
    <w:p>
      <w:pPr>
        <w:pStyle w:val="ListParagraph"/>
        <w:numPr>
          <w:ilvl w:val="0"/>
          <w:numId w:val="4"/>
        </w:numPr>
        <w:tabs>
          <w:tab w:pos="232" w:val="left" w:leader="none"/>
          <w:tab w:pos="234" w:val="left" w:leader="none"/>
        </w:tabs>
        <w:spacing w:line="273" w:lineRule="auto" w:before="83" w:after="0"/>
        <w:ind w:left="234" w:right="44" w:hanging="132"/>
        <w:jc w:val="both"/>
        <w:rPr>
          <w:sz w:val="16"/>
        </w:rPr>
      </w:pPr>
      <w:r>
        <w:rPr>
          <w:color w:val="231F20"/>
          <w:spacing w:val="-4"/>
          <w:w w:val="105"/>
          <w:sz w:val="16"/>
        </w:rPr>
        <w:t>Further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development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of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the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nematodes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dataset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to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cope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with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unperfect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spacing w:val="-2"/>
          <w:sz w:val="16"/>
        </w:rPr>
        <w:t>conditions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2"/>
          <w:sz w:val="16"/>
        </w:rPr>
        <w:t>of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nematode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2"/>
          <w:sz w:val="16"/>
        </w:rPr>
        <w:t>images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2"/>
          <w:sz w:val="16"/>
        </w:rPr>
        <w:t>and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expand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2"/>
          <w:sz w:val="16"/>
        </w:rPr>
        <w:t>to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2"/>
          <w:sz w:val="16"/>
        </w:rPr>
        <w:t>non-parasitic</w:t>
      </w:r>
      <w:r>
        <w:rPr>
          <w:color w:val="231F20"/>
          <w:spacing w:val="-10"/>
          <w:sz w:val="16"/>
        </w:rPr>
        <w:t> </w:t>
      </w:r>
      <w:r>
        <w:rPr>
          <w:color w:val="231F20"/>
          <w:spacing w:val="-2"/>
          <w:sz w:val="16"/>
        </w:rPr>
        <w:t>nematodes</w:t>
      </w:r>
    </w:p>
    <w:p>
      <w:pPr>
        <w:pStyle w:val="ListParagraph"/>
        <w:numPr>
          <w:ilvl w:val="0"/>
          <w:numId w:val="4"/>
        </w:numPr>
        <w:tabs>
          <w:tab w:pos="231" w:val="left" w:leader="none"/>
          <w:tab w:pos="233" w:val="left" w:leader="none"/>
        </w:tabs>
        <w:spacing w:line="271" w:lineRule="auto" w:before="0" w:after="0"/>
        <w:ind w:left="233" w:right="41" w:hanging="131"/>
        <w:jc w:val="both"/>
        <w:rPr>
          <w:sz w:val="16"/>
        </w:rPr>
      </w:pPr>
      <w:r>
        <w:rPr>
          <w:color w:val="231F20"/>
          <w:sz w:val="16"/>
        </w:rPr>
        <w:t>Investigate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other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deep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learning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models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improve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performance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multi-class nematodes identi</w:t>
      </w:r>
      <w:r>
        <w:rPr>
          <w:rFonts w:ascii="Times New Roman" w:hAnsi="Times New Roman"/>
          <w:color w:val="231F20"/>
          <w:spacing w:val="-2"/>
          <w:w w:val="105"/>
          <w:sz w:val="16"/>
        </w:rPr>
        <w:t>fi</w:t>
      </w:r>
      <w:r>
        <w:rPr>
          <w:color w:val="231F20"/>
          <w:spacing w:val="-2"/>
          <w:w w:val="105"/>
          <w:sz w:val="16"/>
        </w:rPr>
        <w:t>cation</w:t>
      </w:r>
    </w:p>
    <w:p>
      <w:pPr>
        <w:pStyle w:val="BodyText"/>
        <w:spacing w:before="97"/>
      </w:pPr>
    </w:p>
    <w:p>
      <w:pPr>
        <w:pStyle w:val="BodyText"/>
        <w:ind w:left="103"/>
      </w:pPr>
      <w:r>
        <w:rPr>
          <w:color w:val="231F20"/>
        </w:rPr>
        <w:t>CRediT</w:t>
      </w:r>
      <w:r>
        <w:rPr>
          <w:color w:val="231F20"/>
          <w:spacing w:val="25"/>
        </w:rPr>
        <w:t> </w:t>
      </w:r>
      <w:r>
        <w:rPr>
          <w:color w:val="231F20"/>
        </w:rPr>
        <w:t>authorship</w:t>
      </w:r>
      <w:r>
        <w:rPr>
          <w:color w:val="231F20"/>
          <w:spacing w:val="29"/>
        </w:rPr>
        <w:t> </w:t>
      </w:r>
      <w:r>
        <w:rPr>
          <w:color w:val="231F20"/>
        </w:rPr>
        <w:t>contribution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4"/>
      </w:pPr>
    </w:p>
    <w:p>
      <w:pPr>
        <w:pStyle w:val="BodyText"/>
        <w:spacing w:line="266" w:lineRule="auto" w:before="1"/>
        <w:ind w:left="103" w:right="38" w:firstLine="238"/>
        <w:jc w:val="both"/>
      </w:pPr>
      <w:r>
        <w:rPr>
          <w:color w:val="231F20"/>
        </w:rPr>
        <w:t>Nabila Husna Shabrina: Conceptualization, Methodology, </w:t>
      </w:r>
      <w:r>
        <w:rPr>
          <w:color w:val="231F20"/>
        </w:rPr>
        <w:t>Formal</w:t>
      </w:r>
      <w:r>
        <w:rPr>
          <w:color w:val="231F20"/>
          <w:spacing w:val="40"/>
        </w:rPr>
        <w:t> </w:t>
      </w:r>
      <w:r>
        <w:rPr>
          <w:color w:val="231F20"/>
        </w:rPr>
        <w:t>analysis,</w:t>
      </w:r>
      <w:r>
        <w:rPr>
          <w:color w:val="231F20"/>
          <w:spacing w:val="-4"/>
        </w:rPr>
        <w:t> </w:t>
      </w:r>
      <w:r>
        <w:rPr>
          <w:color w:val="231F20"/>
        </w:rPr>
        <w:t>Visualization,</w:t>
      </w:r>
      <w:r>
        <w:rPr>
          <w:color w:val="231F20"/>
          <w:spacing w:val="-2"/>
        </w:rPr>
        <w:t> </w:t>
      </w:r>
      <w:r>
        <w:rPr>
          <w:color w:val="231F20"/>
        </w:rPr>
        <w:t>Writing</w:t>
      </w:r>
      <w:r>
        <w:rPr>
          <w:color w:val="231F20"/>
          <w:spacing w:val="-4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12"/>
        </w:rPr>
        <w:t> </w:t>
      </w:r>
      <w:r>
        <w:rPr>
          <w:color w:val="231F20"/>
        </w:rPr>
        <w:t>original</w:t>
      </w:r>
      <w:r>
        <w:rPr>
          <w:color w:val="231F20"/>
          <w:spacing w:val="-3"/>
        </w:rPr>
        <w:t> </w:t>
      </w:r>
      <w:r>
        <w:rPr>
          <w:color w:val="231F20"/>
        </w:rPr>
        <w:t>draft,</w:t>
      </w:r>
      <w:r>
        <w:rPr>
          <w:color w:val="231F20"/>
          <w:spacing w:val="-5"/>
        </w:rPr>
        <w:t> </w:t>
      </w:r>
      <w:r>
        <w:rPr>
          <w:color w:val="231F20"/>
        </w:rPr>
        <w:t>Project</w:t>
      </w:r>
      <w:r>
        <w:rPr>
          <w:color w:val="231F20"/>
          <w:spacing w:val="-2"/>
        </w:rPr>
        <w:t> </w:t>
      </w:r>
      <w:r>
        <w:rPr>
          <w:color w:val="231F20"/>
        </w:rPr>
        <w:t>administration,</w:t>
      </w:r>
      <w:r>
        <w:rPr>
          <w:color w:val="231F20"/>
          <w:spacing w:val="40"/>
        </w:rPr>
        <w:t> </w:t>
      </w:r>
      <w:r>
        <w:rPr>
          <w:color w:val="231F20"/>
        </w:rPr>
        <w:t>Funding acquisition. Ryukin Aranta Lika: Software, Investigation,</w:t>
      </w:r>
      <w:r>
        <w:rPr>
          <w:color w:val="231F20"/>
          <w:spacing w:val="80"/>
        </w:rPr>
        <w:t> </w:t>
      </w: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</w:rPr>
        <w:t>curation,</w:t>
      </w:r>
      <w:r>
        <w:rPr>
          <w:color w:val="231F20"/>
          <w:spacing w:val="-5"/>
        </w:rPr>
        <w:t> </w:t>
      </w:r>
      <w:r>
        <w:rPr>
          <w:color w:val="231F20"/>
        </w:rPr>
        <w:t>Writing</w:t>
      </w:r>
      <w:r>
        <w:rPr>
          <w:color w:val="231F20"/>
          <w:spacing w:val="-3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12"/>
        </w:rPr>
        <w:t> </w:t>
      </w:r>
      <w:r>
        <w:rPr>
          <w:color w:val="231F20"/>
        </w:rPr>
        <w:t>original</w:t>
      </w:r>
      <w:r>
        <w:rPr>
          <w:color w:val="231F20"/>
          <w:spacing w:val="-3"/>
        </w:rPr>
        <w:t> </w:t>
      </w:r>
      <w:r>
        <w:rPr>
          <w:color w:val="231F20"/>
        </w:rPr>
        <w:t>draft.</w:t>
      </w:r>
      <w:r>
        <w:rPr>
          <w:color w:val="231F20"/>
          <w:spacing w:val="-2"/>
        </w:rPr>
        <w:t> </w:t>
      </w:r>
      <w:r>
        <w:rPr>
          <w:color w:val="231F20"/>
        </w:rPr>
        <w:t>Siwi</w:t>
      </w:r>
      <w:r>
        <w:rPr>
          <w:color w:val="231F20"/>
          <w:spacing w:val="-2"/>
        </w:rPr>
        <w:t> </w:t>
      </w:r>
      <w:r>
        <w:rPr>
          <w:color w:val="231F20"/>
        </w:rPr>
        <w:t>Indarti:</w:t>
      </w:r>
      <w:r>
        <w:rPr>
          <w:color w:val="231F20"/>
          <w:spacing w:val="-4"/>
        </w:rPr>
        <w:t> </w:t>
      </w:r>
      <w:r>
        <w:rPr>
          <w:color w:val="231F20"/>
        </w:rPr>
        <w:t>Resources,</w:t>
      </w:r>
      <w:r>
        <w:rPr>
          <w:color w:val="231F20"/>
          <w:spacing w:val="-4"/>
        </w:rPr>
        <w:t> </w:t>
      </w:r>
      <w:r>
        <w:rPr>
          <w:color w:val="231F20"/>
        </w:rPr>
        <w:t>Valida-</w:t>
      </w:r>
      <w:r>
        <w:rPr>
          <w:color w:val="231F20"/>
          <w:spacing w:val="40"/>
        </w:rPr>
        <w:t> </w:t>
      </w:r>
      <w:r>
        <w:rPr>
          <w:color w:val="231F20"/>
        </w:rPr>
        <w:t>tion,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original draft.</w:t>
      </w:r>
    </w:p>
    <w:p>
      <w:pPr>
        <w:pStyle w:val="BodyText"/>
        <w:spacing w:before="32"/>
      </w:pPr>
    </w:p>
    <w:p>
      <w:pPr>
        <w:pStyle w:val="BodyText"/>
        <w:ind w:left="103"/>
      </w:pPr>
      <w:r>
        <w:rPr>
          <w:color w:val="231F20"/>
        </w:rPr>
        <w:t>Declaration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31"/>
        </w:rPr>
        <w:t> </w:t>
      </w:r>
      <w:r>
        <w:rPr>
          <w:color w:val="231F20"/>
        </w:rPr>
        <w:t>competing</w:t>
      </w:r>
      <w:r>
        <w:rPr>
          <w:color w:val="231F20"/>
          <w:spacing w:val="35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40" w:firstLine="238"/>
        <w:jc w:val="both"/>
      </w:pPr>
      <w:bookmarkStart w:name="_bookmark26" w:id="60"/>
      <w:bookmarkEnd w:id="60"/>
      <w:r>
        <w:rPr/>
      </w:r>
      <w:r>
        <w:rPr>
          <w:color w:val="231F20"/>
        </w:rPr>
        <w:t>The authors declare that they have no known competing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nancial</w:t>
      </w:r>
      <w:r>
        <w:rPr>
          <w:color w:val="231F20"/>
          <w:spacing w:val="40"/>
        </w:rPr>
        <w:t> </w:t>
      </w:r>
      <w:r>
        <w:rPr>
          <w:color w:val="231F20"/>
        </w:rPr>
        <w:t>interests or personal relationships that could have appeared to</w:t>
      </w:r>
      <w:r>
        <w:rPr>
          <w:color w:val="231F20"/>
          <w:spacing w:val="40"/>
        </w:rPr>
        <w:t> </w:t>
      </w:r>
      <w:bookmarkStart w:name="_bookmark27" w:id="61"/>
      <w:bookmarkEnd w:id="61"/>
      <w:r>
        <w:rPr>
          <w:color w:val="231F20"/>
        </w:rPr>
        <w:t>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 the work reported in this paper.</w:t>
      </w:r>
    </w:p>
    <w:p>
      <w:pPr>
        <w:pStyle w:val="BodyText"/>
        <w:spacing w:before="30"/>
      </w:pPr>
    </w:p>
    <w:p>
      <w:pPr>
        <w:pStyle w:val="BodyText"/>
        <w:ind w:left="103"/>
      </w:pPr>
      <w:bookmarkStart w:name="Acknowledgments" w:id="62"/>
      <w:bookmarkEnd w:id="62"/>
      <w:r>
        <w:rPr/>
      </w:r>
      <w:bookmarkStart w:name="_bookmark28" w:id="63"/>
      <w:bookmarkEnd w:id="63"/>
      <w:r>
        <w:rPr/>
      </w:r>
      <w:r>
        <w:rPr>
          <w:color w:val="231F20"/>
          <w:spacing w:val="-2"/>
          <w:w w:val="110"/>
        </w:rPr>
        <w:t>Acknowledgments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40" w:firstLine="238"/>
        <w:jc w:val="both"/>
      </w:pPr>
      <w:bookmarkStart w:name="_bookmark30" w:id="64"/>
      <w:bookmarkEnd w:id="64"/>
      <w:r>
        <w:rPr/>
      </w:r>
      <w:r>
        <w:rPr>
          <w:color w:val="231F20"/>
        </w:rPr>
        <w:t>We</w:t>
      </w:r>
      <w:r>
        <w:rPr>
          <w:color w:val="231F20"/>
          <w:spacing w:val="-10"/>
        </w:rPr>
        <w:t> </w:t>
      </w:r>
      <w:r>
        <w:rPr>
          <w:color w:val="231F20"/>
        </w:rPr>
        <w:t>would</w:t>
      </w:r>
      <w:r>
        <w:rPr>
          <w:color w:val="231F20"/>
          <w:spacing w:val="-10"/>
        </w:rPr>
        <w:t> </w:t>
      </w:r>
      <w:r>
        <w:rPr>
          <w:color w:val="231F20"/>
        </w:rPr>
        <w:t>like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thank</w:t>
      </w:r>
      <w:r>
        <w:rPr>
          <w:color w:val="231F20"/>
          <w:spacing w:val="-10"/>
        </w:rPr>
        <w:t> </w:t>
      </w:r>
      <w:r>
        <w:rPr>
          <w:color w:val="231F20"/>
        </w:rPr>
        <w:t>Rina</w:t>
      </w:r>
      <w:r>
        <w:rPr>
          <w:color w:val="231F20"/>
          <w:spacing w:val="-9"/>
        </w:rPr>
        <w:t> </w:t>
      </w:r>
      <w:r>
        <w:rPr>
          <w:color w:val="231F20"/>
        </w:rPr>
        <w:t>Maharani,</w:t>
      </w:r>
      <w:r>
        <w:rPr>
          <w:color w:val="231F20"/>
          <w:spacing w:val="-10"/>
        </w:rPr>
        <w:t> </w:t>
      </w:r>
      <w:r>
        <w:rPr>
          <w:color w:val="231F20"/>
        </w:rPr>
        <w:t>S.P.,</w:t>
      </w:r>
      <w:r>
        <w:rPr>
          <w:color w:val="231F20"/>
          <w:spacing w:val="-10"/>
        </w:rPr>
        <w:t> </w:t>
      </w:r>
      <w:r>
        <w:rPr>
          <w:color w:val="231F20"/>
        </w:rPr>
        <w:t>M.Sc</w:t>
      </w:r>
      <w:r>
        <w:rPr>
          <w:color w:val="231F20"/>
          <w:spacing w:val="-9"/>
        </w:rPr>
        <w:t> </w:t>
      </w:r>
      <w:r>
        <w:rPr>
          <w:color w:val="231F20"/>
        </w:rPr>
        <w:t>who</w:t>
      </w:r>
      <w:r>
        <w:rPr>
          <w:color w:val="231F20"/>
          <w:spacing w:val="-10"/>
        </w:rPr>
        <w:t> </w:t>
      </w:r>
      <w:r>
        <w:rPr>
          <w:color w:val="231F20"/>
        </w:rPr>
        <w:t>help</w:t>
      </w:r>
      <w:r>
        <w:rPr>
          <w:color w:val="231F20"/>
          <w:spacing w:val="-10"/>
        </w:rPr>
        <w:t> </w:t>
      </w:r>
      <w:r>
        <w:rPr>
          <w:color w:val="231F20"/>
        </w:rPr>
        <w:t>us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col-</w:t>
      </w:r>
      <w:r>
        <w:rPr>
          <w:color w:val="231F20"/>
          <w:w w:val="105"/>
        </w:rPr>
        <w:t> </w:t>
      </w:r>
      <w:r>
        <w:rPr>
          <w:color w:val="231F20"/>
          <w:spacing w:val="-4"/>
          <w:w w:val="105"/>
        </w:rPr>
        <w:t>lect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4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prepare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nematodes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dataset.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We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would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also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4"/>
          <w:w w:val="105"/>
        </w:rPr>
        <w:t>like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acknowledge</w:t>
      </w:r>
      <w:r>
        <w:rPr>
          <w:color w:val="231F20"/>
          <w:spacing w:val="40"/>
          <w:w w:val="105"/>
        </w:rPr>
        <w:t> </w:t>
      </w:r>
      <w:bookmarkStart w:name="_bookmark29" w:id="65"/>
      <w:bookmarkEnd w:id="65"/>
      <w:r>
        <w:rPr>
          <w:color w:val="231F20"/>
          <w:spacing w:val="-4"/>
        </w:rPr>
        <w:t>t</w:t>
      </w:r>
      <w:r>
        <w:rPr>
          <w:color w:val="231F20"/>
          <w:spacing w:val="-4"/>
        </w:rPr>
        <w:t>he</w:t>
      </w:r>
      <w:r>
        <w:rPr>
          <w:color w:val="231F20"/>
        </w:rPr>
        <w:t> </w:t>
      </w:r>
      <w:r>
        <w:rPr>
          <w:color w:val="231F20"/>
          <w:spacing w:val="-4"/>
        </w:rPr>
        <w:t>support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given</w:t>
      </w:r>
      <w:r>
        <w:rPr>
          <w:color w:val="231F20"/>
        </w:rPr>
        <w:t> </w:t>
      </w:r>
      <w:r>
        <w:rPr>
          <w:color w:val="231F20"/>
          <w:spacing w:val="-4"/>
        </w:rPr>
        <w:t>by</w:t>
      </w:r>
      <w:r>
        <w:rPr>
          <w:color w:val="231F20"/>
        </w:rPr>
        <w:t> </w:t>
      </w:r>
      <w:r>
        <w:rPr>
          <w:color w:val="231F20"/>
          <w:spacing w:val="-4"/>
        </w:rPr>
        <w:t>Universitas</w:t>
      </w:r>
      <w:r>
        <w:rPr>
          <w:color w:val="231F20"/>
        </w:rPr>
        <w:t> </w:t>
      </w:r>
      <w:r>
        <w:rPr>
          <w:color w:val="231F20"/>
          <w:spacing w:val="-4"/>
        </w:rPr>
        <w:t>Multimedia</w:t>
      </w:r>
      <w:r>
        <w:rPr>
          <w:color w:val="231F20"/>
        </w:rPr>
        <w:t> </w:t>
      </w:r>
      <w:r>
        <w:rPr>
          <w:color w:val="231F20"/>
          <w:spacing w:val="-4"/>
        </w:rPr>
        <w:t>Nusantara</w:t>
      </w:r>
      <w:r>
        <w:rPr>
          <w:color w:val="231F20"/>
        </w:rPr>
        <w:t> </w:t>
      </w:r>
      <w:r>
        <w:rPr>
          <w:color w:val="231F20"/>
          <w:spacing w:val="-4"/>
        </w:rPr>
        <w:t>during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this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study.</w:t>
      </w:r>
    </w:p>
    <w:p>
      <w:pPr>
        <w:pStyle w:val="BodyText"/>
        <w:spacing w:before="27"/>
      </w:pPr>
    </w:p>
    <w:p>
      <w:pPr>
        <w:pStyle w:val="BodyText"/>
        <w:spacing w:before="1"/>
        <w:ind w:left="103"/>
      </w:pPr>
      <w:bookmarkStart w:name="References" w:id="66"/>
      <w:bookmarkEnd w:id="66"/>
      <w:r>
        <w:rPr/>
      </w:r>
      <w:bookmarkStart w:name="_bookmark31" w:id="67"/>
      <w:bookmarkEnd w:id="67"/>
      <w:r>
        <w:rPr/>
      </w:r>
      <w:r>
        <w:rPr>
          <w:color w:val="231F20"/>
          <w:spacing w:val="-2"/>
          <w:w w:val="105"/>
        </w:rPr>
        <w:t>References</w:t>
      </w:r>
    </w:p>
    <w:p>
      <w:pPr>
        <w:spacing w:line="278" w:lineRule="auto" w:before="173"/>
        <w:ind w:left="341" w:right="38" w:hanging="239"/>
        <w:jc w:val="both"/>
        <w:rPr>
          <w:sz w:val="12"/>
        </w:rPr>
      </w:pPr>
      <w:bookmarkStart w:name="_bookmark32" w:id="68"/>
      <w:bookmarkEnd w:id="68"/>
      <w:r>
        <w:rPr/>
      </w:r>
      <w:bookmarkStart w:name="_bookmark36" w:id="69"/>
      <w:bookmarkEnd w:id="69"/>
      <w:r>
        <w:rPr/>
      </w:r>
      <w:r>
        <w:rPr>
          <w:color w:val="231F20"/>
          <w:sz w:val="12"/>
        </w:rPr>
        <w:t>Abad, P., Gouzy, J., Aury, J.-M., Castagnone-Sereno, P., Danchin, E.G.J., Deleury, E., Perfus-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Barbeoch,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Anthouard,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V.,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Artiguenave,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F.,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Blok,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V.C.,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Caillaud,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M.-C.,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Coutinho,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P.M., Dasilva, C., de Luca, F., Deau, F., Esquibet, M., Flutre, T., Goldstone, J.V.,</w:t>
      </w:r>
      <w:r>
        <w:rPr>
          <w:color w:val="231F20"/>
          <w:spacing w:val="40"/>
          <w:sz w:val="12"/>
        </w:rPr>
        <w:t> </w:t>
      </w:r>
      <w:bookmarkStart w:name="_bookmark34" w:id="70"/>
      <w:bookmarkEnd w:id="70"/>
      <w:r>
        <w:rPr>
          <w:color w:val="231F20"/>
          <w:sz w:val="12"/>
        </w:rPr>
        <w:t>H</w:t>
      </w:r>
      <w:r>
        <w:rPr>
          <w:color w:val="231F20"/>
          <w:sz w:val="12"/>
        </w:rPr>
        <w:t>amamouch,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N., Hewezi,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T., Jaillon,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O., Jubin, C., Leonetti, P., Magliano, M., Maier,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T.R.,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Markov,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G.V.,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McVeigh,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P.,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Pesole,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G.,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Poulain,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Robinson-Rechavi,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Sallet,</w:t>
      </w:r>
      <w:r>
        <w:rPr>
          <w:color w:val="231F20"/>
          <w:spacing w:val="40"/>
          <w:sz w:val="12"/>
        </w:rPr>
        <w:t> </w:t>
      </w:r>
      <w:bookmarkStart w:name="_bookmark35" w:id="71"/>
      <w:bookmarkEnd w:id="71"/>
      <w:r>
        <w:rPr>
          <w:color w:val="231F20"/>
          <w:sz w:val="12"/>
        </w:rPr>
        <w:t>E</w:t>
      </w:r>
      <w:r>
        <w:rPr>
          <w:color w:val="231F20"/>
          <w:sz w:val="12"/>
        </w:rPr>
        <w:t>.,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Ségurens,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B.,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Steinbach,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Tytgat,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Ugarte,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E.,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van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Ghelder,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C.,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Veronico,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P.,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Baum, T.J., Blaxter, M., Bleve-Zacheo, T., Davis, E.L., Ewbank, J.J., Favery, B., Grenier,</w:t>
      </w:r>
      <w:r>
        <w:rPr>
          <w:color w:val="231F20"/>
          <w:spacing w:val="40"/>
          <w:sz w:val="12"/>
        </w:rPr>
        <w:t> </w:t>
      </w:r>
      <w:bookmarkStart w:name="_bookmark37" w:id="72"/>
      <w:bookmarkEnd w:id="72"/>
      <w:r>
        <w:rPr>
          <w:color w:val="231F20"/>
          <w:sz w:val="12"/>
        </w:rPr>
        <w:t>E.</w:t>
      </w:r>
      <w:r>
        <w:rPr>
          <w:color w:val="231F20"/>
          <w:sz w:val="12"/>
        </w:rPr>
        <w:t>, Henrissat, B., Jones, J.T., Laudet, V., Maule, A.G., Quesneville, H., Rosso, M.-N.,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Schiex, T., Smant, G., Weissenbach, J., Wincker, P., 2008. Genome sequence of the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metazoan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plant-parasitic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nematode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Meloidogyne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incognita.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Nat.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Biotechnol.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26,</w:t>
      </w:r>
      <w:r>
        <w:rPr>
          <w:color w:val="231F20"/>
          <w:spacing w:val="40"/>
          <w:sz w:val="12"/>
        </w:rPr>
        <w:t> </w:t>
      </w:r>
      <w:bookmarkStart w:name="_bookmark33" w:id="73"/>
      <w:bookmarkEnd w:id="73"/>
      <w:r>
        <w:rPr>
          <w:color w:val="231F20"/>
          <w:sz w:val="12"/>
        </w:rPr>
        <w:t>9</w:t>
      </w:r>
      <w:r>
        <w:rPr>
          <w:color w:val="231F20"/>
          <w:sz w:val="12"/>
        </w:rPr>
        <w:t>09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915. </w:t>
      </w:r>
      <w:hyperlink r:id="rId48">
        <w:r>
          <w:rPr>
            <w:color w:val="2E3092"/>
            <w:sz w:val="12"/>
          </w:rPr>
          <w:t>https://doi.org/10.1038/nbt.1482</w:t>
        </w:r>
      </w:hyperlink>
      <w:r>
        <w:rPr>
          <w:color w:val="231F20"/>
          <w:sz w:val="12"/>
        </w:rPr>
        <w:t>.</w:t>
      </w:r>
    </w:p>
    <w:p>
      <w:pPr>
        <w:spacing w:line="273" w:lineRule="auto" w:before="5"/>
        <w:ind w:left="341" w:right="38" w:hanging="239"/>
        <w:jc w:val="both"/>
        <w:rPr>
          <w:sz w:val="12"/>
        </w:rPr>
      </w:pPr>
      <w:bookmarkStart w:name="_bookmark39" w:id="74"/>
      <w:bookmarkEnd w:id="74"/>
      <w:r>
        <w:rPr/>
      </w:r>
      <w:r>
        <w:rPr>
          <w:color w:val="231F20"/>
          <w:sz w:val="12"/>
        </w:rPr>
        <w:t>Abade, A., Porto, L.F., Ferreira, P.A., de Barros Vidal, F., 2022. NemaNet: a convolutional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neural network model for identi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 of soybean nematodes. Biosyst. Eng. 213,</w:t>
      </w:r>
      <w:r>
        <w:rPr>
          <w:color w:val="231F20"/>
          <w:spacing w:val="40"/>
          <w:w w:val="110"/>
          <w:sz w:val="12"/>
        </w:rPr>
        <w:t> </w:t>
      </w:r>
      <w:bookmarkStart w:name="_bookmark38" w:id="75"/>
      <w:bookmarkEnd w:id="75"/>
      <w:r>
        <w:rPr>
          <w:color w:val="231F20"/>
          <w:w w:val="110"/>
          <w:sz w:val="12"/>
        </w:rPr>
        <w:t>3</w:t>
      </w:r>
      <w:r>
        <w:rPr>
          <w:color w:val="231F20"/>
          <w:w w:val="110"/>
          <w:sz w:val="12"/>
        </w:rPr>
        <w:t>9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62.</w:t>
      </w:r>
      <w:r>
        <w:rPr>
          <w:color w:val="231F20"/>
          <w:spacing w:val="-8"/>
          <w:w w:val="110"/>
          <w:sz w:val="12"/>
        </w:rPr>
        <w:t> </w:t>
      </w:r>
      <w:hyperlink r:id="rId49">
        <w:r>
          <w:rPr>
            <w:color w:val="2E3092"/>
            <w:w w:val="110"/>
            <w:sz w:val="12"/>
          </w:rPr>
          <w:t>https://doi.org/10.1016/j.biosystemseng.2021.11.016</w:t>
        </w:r>
      </w:hyperlink>
      <w:r>
        <w:rPr>
          <w:color w:val="231F20"/>
          <w:w w:val="110"/>
          <w:sz w:val="12"/>
        </w:rPr>
        <w:t>.</w:t>
      </w:r>
    </w:p>
    <w:p>
      <w:pPr>
        <w:spacing w:line="273" w:lineRule="auto" w:before="1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Ajri,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Indarti,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Soffan,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Huu,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N.N.,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Morphological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phylogenetic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character-</w:t>
      </w:r>
      <w:r>
        <w:rPr>
          <w:color w:val="231F20"/>
          <w:spacing w:val="40"/>
          <w:w w:val="105"/>
          <w:sz w:val="12"/>
        </w:rPr>
        <w:t> </w:t>
      </w:r>
      <w:bookmarkStart w:name="_bookmark41" w:id="76"/>
      <w:bookmarkEnd w:id="76"/>
      <w:r>
        <w:rPr>
          <w:color w:val="231F20"/>
          <w:w w:val="105"/>
          <w:sz w:val="12"/>
        </w:rPr>
        <w:t>i</w:t>
      </w:r>
      <w:r>
        <w:rPr>
          <w:color w:val="231F20"/>
          <w:w w:val="105"/>
          <w:sz w:val="12"/>
        </w:rPr>
        <w:t>stics of</w:t>
      </w:r>
      <w:r>
        <w:rPr>
          <w:color w:val="231F20"/>
          <w:w w:val="105"/>
          <w:sz w:val="12"/>
        </w:rPr>
        <w:t> ditylenchus dipsaci among garlic plants. Jordan</w:t>
      </w:r>
      <w:r>
        <w:rPr>
          <w:color w:val="231F20"/>
          <w:w w:val="105"/>
          <w:sz w:val="12"/>
        </w:rPr>
        <w:t> J. Biol. Sci. 14,</w:t>
      </w:r>
      <w:r>
        <w:rPr>
          <w:color w:val="231F20"/>
          <w:w w:val="105"/>
          <w:sz w:val="12"/>
        </w:rPr>
        <w:t> 769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773.</w:t>
      </w:r>
      <w:r>
        <w:rPr>
          <w:color w:val="231F20"/>
          <w:spacing w:val="40"/>
          <w:w w:val="105"/>
          <w:sz w:val="12"/>
        </w:rPr>
        <w:t> </w:t>
      </w:r>
      <w:bookmarkStart w:name="_bookmark40" w:id="77"/>
      <w:bookmarkEnd w:id="77"/>
      <w:r>
        <w:rPr>
          <w:color w:val="231F20"/>
          <w:w w:val="90"/>
          <w:sz w:val="12"/>
        </w:rPr>
      </w:r>
      <w:hyperlink r:id="rId50">
        <w:r>
          <w:rPr>
            <w:color w:val="2E3092"/>
            <w:spacing w:val="-2"/>
            <w:w w:val="105"/>
            <w:sz w:val="12"/>
          </w:rPr>
          <w:t>https://doi.org/10.54319/jjbs/140418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Alsaggaf, W.,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Cömert, Z.,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Nour, M., Polat, K., Brdesee,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 To</w:t>
      </w:r>
      <w:r>
        <w:rPr>
          <w:rFonts w:ascii="Arial" w:hAnsi="Arial"/>
          <w:color w:val="231F20"/>
          <w:spacing w:val="-2"/>
          <w:w w:val="105"/>
          <w:sz w:val="12"/>
        </w:rPr>
        <w:t>ğ</w:t>
      </w:r>
      <w:r>
        <w:rPr>
          <w:color w:val="231F20"/>
          <w:spacing w:val="-2"/>
          <w:w w:val="105"/>
          <w:sz w:val="12"/>
        </w:rPr>
        <w:t>açar, M., 2020. Predicting fetal</w:t>
      </w:r>
      <w:r>
        <w:rPr>
          <w:color w:val="231F20"/>
          <w:spacing w:val="40"/>
          <w:w w:val="105"/>
          <w:sz w:val="12"/>
        </w:rPr>
        <w:t> </w:t>
      </w:r>
      <w:bookmarkStart w:name="_bookmark42" w:id="78"/>
      <w:bookmarkEnd w:id="78"/>
      <w:r>
        <w:rPr>
          <w:color w:val="231F20"/>
          <w:w w:val="105"/>
          <w:sz w:val="12"/>
        </w:rPr>
        <w:t>h</w:t>
      </w:r>
      <w:r>
        <w:rPr>
          <w:color w:val="231F20"/>
          <w:w w:val="105"/>
          <w:sz w:val="12"/>
        </w:rPr>
        <w:t>ypoxia using common spatial pattern and machine learning from cardiotocography</w:t>
      </w:r>
      <w:r>
        <w:rPr>
          <w:color w:val="231F20"/>
          <w:spacing w:val="40"/>
          <w:w w:val="105"/>
          <w:sz w:val="12"/>
        </w:rPr>
        <w:t> </w:t>
      </w:r>
      <w:bookmarkStart w:name="_bookmark43" w:id="79"/>
      <w:bookmarkEnd w:id="79"/>
      <w:r>
        <w:rPr>
          <w:color w:val="231F20"/>
          <w:w w:val="105"/>
          <w:sz w:val="12"/>
        </w:rPr>
        <w:t>s</w:t>
      </w:r>
      <w:r>
        <w:rPr>
          <w:color w:val="231F20"/>
          <w:w w:val="105"/>
          <w:sz w:val="12"/>
        </w:rPr>
        <w:t>ignals. Appl. Acoust. 167, 107429. </w:t>
      </w:r>
      <w:hyperlink r:id="rId51">
        <w:r>
          <w:rPr>
            <w:color w:val="2E3092"/>
            <w:w w:val="105"/>
            <w:sz w:val="12"/>
          </w:rPr>
          <w:t>https://doi.org/10.1016/j.apacoust.2020.107429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0"/>
        <w:ind w:left="341" w:right="44" w:hanging="239"/>
        <w:jc w:val="both"/>
        <w:rPr>
          <w:sz w:val="12"/>
        </w:rPr>
      </w:pPr>
      <w:r>
        <w:rPr>
          <w:color w:val="231F20"/>
          <w:spacing w:val="-2"/>
          <w:sz w:val="12"/>
        </w:rPr>
        <w:t>Choi, D., Shallue, C.J., Nado, Z., Lee, J., Maddison, C.J., Dahl, G.E., 2019. On Empirical Compar-</w:t>
      </w:r>
      <w:r>
        <w:rPr>
          <w:color w:val="231F20"/>
          <w:spacing w:val="40"/>
          <w:sz w:val="12"/>
        </w:rPr>
        <w:t> </w:t>
      </w:r>
      <w:bookmarkStart w:name="_bookmark44" w:id="80"/>
      <w:bookmarkEnd w:id="80"/>
      <w:r>
        <w:rPr>
          <w:color w:val="231F20"/>
          <w:sz w:val="12"/>
        </w:rPr>
        <w:t>i</w:t>
      </w:r>
      <w:r>
        <w:rPr>
          <w:color w:val="231F20"/>
          <w:sz w:val="12"/>
        </w:rPr>
        <w:t>sons of Optimizers for Deep Learning.</w:t>
      </w:r>
      <w:r>
        <w:rPr>
          <w:color w:val="231F20"/>
          <w:spacing w:val="40"/>
          <w:sz w:val="12"/>
        </w:rPr>
        <w:t> </w:t>
      </w:r>
      <w:hyperlink r:id="rId52">
        <w:r>
          <w:rPr>
            <w:color w:val="2E3092"/>
            <w:sz w:val="12"/>
          </w:rPr>
          <w:t>https://doi.org/10.48550/arXiv.1910.05446</w:t>
        </w:r>
      </w:hyperlink>
      <w:r>
        <w:rPr>
          <w:color w:val="231F20"/>
          <w:sz w:val="12"/>
        </w:rPr>
        <w:t>.</w:t>
      </w:r>
    </w:p>
    <w:p>
      <w:pPr>
        <w:spacing w:line="278" w:lineRule="auto" w:before="2"/>
        <w:ind w:left="341" w:right="42" w:hanging="239"/>
        <w:jc w:val="both"/>
        <w:rPr>
          <w:sz w:val="12"/>
        </w:rPr>
      </w:pPr>
      <w:r>
        <w:rPr>
          <w:color w:val="231F20"/>
          <w:w w:val="105"/>
          <w:sz w:val="12"/>
        </w:rPr>
        <w:t>Chollet, F., 2015. Keras: Deep Learning for Humans [WWW</w:t>
      </w:r>
      <w:r>
        <w:rPr>
          <w:color w:val="231F20"/>
          <w:w w:val="105"/>
          <w:sz w:val="12"/>
        </w:rPr>
        <w:t> Document]. URL </w:t>
      </w:r>
      <w:hyperlink r:id="rId53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github.com/keras-team/keras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(accessed 2.1.22).</w:t>
      </w:r>
    </w:p>
    <w:p>
      <w:pPr>
        <w:spacing w:line="280" w:lineRule="auto" w:before="115"/>
        <w:ind w:left="342" w:right="0" w:hanging="24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Dai,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Liu, 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Q.V.,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Tan,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2021.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CoAtNet: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Marrying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Convolution and Attention for All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Data Sizes.</w:t>
      </w:r>
      <w:r>
        <w:rPr>
          <w:color w:val="231F20"/>
          <w:spacing w:val="40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https://doi.org/10.48550/arXiv.2106.04803</w:t>
        </w:r>
      </w:hyperlink>
      <w:r>
        <w:rPr>
          <w:color w:val="231F20"/>
          <w:w w:val="105"/>
          <w:sz w:val="12"/>
        </w:rPr>
        <w:t>.</w:t>
      </w:r>
    </w:p>
    <w:p>
      <w:pPr>
        <w:spacing w:line="136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De,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W.D.,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Elsen,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2007.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Challenges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in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tropical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plant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nematology.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Annu.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Rev.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Phytopathol.</w:t>
      </w:r>
    </w:p>
    <w:p>
      <w:pPr>
        <w:spacing w:before="16"/>
        <w:ind w:left="34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45,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457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485.</w:t>
      </w:r>
      <w:r>
        <w:rPr>
          <w:color w:val="231F20"/>
          <w:spacing w:val="13"/>
          <w:w w:val="105"/>
          <w:sz w:val="12"/>
        </w:rPr>
        <w:t> </w:t>
      </w:r>
      <w:hyperlink r:id="rId55">
        <w:r>
          <w:rPr>
            <w:color w:val="2E3092"/>
            <w:spacing w:val="-2"/>
            <w:w w:val="105"/>
            <w:sz w:val="12"/>
          </w:rPr>
          <w:t>https://doi.org/10.1146/annurev.phyto.45.062806.094438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2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Diker, A., Comert, Z., Avci, E., Togacar, M., Ergen, B., 2019. A novel application based 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spectrogram and convolutional neural network for ECG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cation. 2019 1st Inter-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national Informatics and Software Engineering Conference (UBMYK). IEEE, pp.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</w:t>
      </w:r>
      <w:r>
        <w:rPr>
          <w:color w:val="231F20"/>
          <w:spacing w:val="40"/>
          <w:w w:val="105"/>
          <w:sz w:val="12"/>
        </w:rPr>
        <w:t> </w:t>
      </w:r>
      <w:hyperlink r:id="rId56">
        <w:r>
          <w:rPr>
            <w:color w:val="2E3092"/>
            <w:spacing w:val="-2"/>
            <w:w w:val="105"/>
            <w:sz w:val="12"/>
          </w:rPr>
          <w:t>https://doi.org/10.1109/UBMYK48245.2019.8965506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6"/>
        <w:ind w:left="103" w:right="0" w:firstLine="0"/>
        <w:jc w:val="both"/>
        <w:rPr>
          <w:sz w:val="12"/>
        </w:rPr>
      </w:pPr>
      <w:r>
        <w:rPr>
          <w:color w:val="231F20"/>
          <w:sz w:val="12"/>
        </w:rPr>
        <w:t>Elsken,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Metzen,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J.H.,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Hutter,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F.,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2019.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Neural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architecture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search: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survey.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J.</w:t>
      </w:r>
      <w:r>
        <w:rPr>
          <w:color w:val="231F20"/>
          <w:spacing w:val="25"/>
          <w:sz w:val="12"/>
        </w:rPr>
        <w:t> </w:t>
      </w:r>
      <w:r>
        <w:rPr>
          <w:color w:val="231F20"/>
          <w:spacing w:val="-2"/>
          <w:sz w:val="12"/>
        </w:rPr>
        <w:t>Mach.</w:t>
      </w:r>
    </w:p>
    <w:p>
      <w:pPr>
        <w:spacing w:before="15"/>
        <w:ind w:left="342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Learn.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Res.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20,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1997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5"/>
          <w:w w:val="105"/>
          <w:sz w:val="12"/>
        </w:rPr>
        <w:t> </w:t>
      </w:r>
      <w:hyperlink r:id="rId57">
        <w:r>
          <w:rPr>
            <w:color w:val="2E3092"/>
            <w:spacing w:val="-2"/>
            <w:w w:val="105"/>
            <w:sz w:val="12"/>
          </w:rPr>
          <w:t>https://doi.org/10.48550/arXiv.1808.05377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3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He, K.,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 Ren,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 Sun,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 2016a. Deep residual learning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for image recognition.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IEEE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Conference on Computer Vision and Pattern Recognition (CVPR). IEEE, pp. 770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778</w:t>
      </w:r>
      <w:r>
        <w:rPr>
          <w:color w:val="231F20"/>
          <w:spacing w:val="40"/>
          <w:w w:val="105"/>
          <w:sz w:val="12"/>
        </w:rPr>
        <w:t> </w:t>
      </w:r>
      <w:hyperlink r:id="rId58">
        <w:r>
          <w:rPr>
            <w:color w:val="2E3092"/>
            <w:spacing w:val="-2"/>
            <w:w w:val="105"/>
            <w:sz w:val="12"/>
          </w:rPr>
          <w:t>https://doi.org/10.1109/CVPR.2016.90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4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He, K., Zhang, X., Ren, S., Sun, J., 2016b. Identity mappings in deep residual networks.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Computer</w:t>
      </w:r>
      <w:r>
        <w:rPr>
          <w:color w:val="231F20"/>
          <w:w w:val="105"/>
          <w:sz w:val="12"/>
        </w:rPr>
        <w:t> Vision</w:t>
      </w:r>
      <w:r>
        <w:rPr>
          <w:color w:val="231F20"/>
          <w:w w:val="105"/>
          <w:sz w:val="12"/>
        </w:rPr>
        <w:t> </w:t>
      </w:r>
      <w:r>
        <w:rPr>
          <w:rFonts w:ascii="Tuffy" w:hAnsi="Tuffy"/>
          <w:b w:val="0"/>
          <w:color w:val="231F20"/>
          <w:w w:val="105"/>
          <w:sz w:val="12"/>
        </w:rPr>
        <w:t>– </w:t>
      </w:r>
      <w:r>
        <w:rPr>
          <w:color w:val="231F20"/>
          <w:w w:val="105"/>
          <w:sz w:val="12"/>
        </w:rPr>
        <w:t>ECCV</w:t>
      </w:r>
      <w:r>
        <w:rPr>
          <w:color w:val="231F20"/>
          <w:w w:val="105"/>
          <w:sz w:val="12"/>
        </w:rPr>
        <w:t> 2016.</w:t>
      </w:r>
      <w:r>
        <w:rPr>
          <w:color w:val="231F20"/>
          <w:w w:val="105"/>
          <w:sz w:val="12"/>
        </w:rPr>
        <w:t> Springer</w:t>
      </w:r>
      <w:r>
        <w:rPr>
          <w:color w:val="231F20"/>
          <w:w w:val="105"/>
          <w:sz w:val="12"/>
        </w:rPr>
        <w:t> International</w:t>
      </w:r>
      <w:r>
        <w:rPr>
          <w:color w:val="231F20"/>
          <w:w w:val="105"/>
          <w:sz w:val="12"/>
        </w:rPr>
        <w:t> Publishing,</w:t>
      </w:r>
      <w:r>
        <w:rPr>
          <w:color w:val="231F20"/>
          <w:w w:val="105"/>
          <w:sz w:val="12"/>
        </w:rPr>
        <w:t> pp.</w:t>
      </w:r>
      <w:r>
        <w:rPr>
          <w:color w:val="231F20"/>
          <w:w w:val="105"/>
          <w:sz w:val="12"/>
        </w:rPr>
        <w:t> 630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645</w:t>
      </w:r>
      <w:r>
        <w:rPr>
          <w:color w:val="231F20"/>
          <w:spacing w:val="40"/>
          <w:w w:val="105"/>
          <w:sz w:val="12"/>
        </w:rPr>
        <w:t> </w:t>
      </w:r>
      <w:hyperlink r:id="rId59">
        <w:r>
          <w:rPr>
            <w:color w:val="2E3092"/>
            <w:spacing w:val="-2"/>
            <w:w w:val="105"/>
            <w:sz w:val="12"/>
          </w:rPr>
          <w:t>https://doi.org/10.1007/978-3-319-46493-0_38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2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Indarti, S., Bambang, R.T.P., Mulyadi B., Triman, 2004. First record of potato cyst nematode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globodera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rostochiensis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Indonesia.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Australas.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Pathol.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33,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325.</w:t>
      </w:r>
      <w:r>
        <w:rPr>
          <w:color w:val="231F20"/>
          <w:spacing w:val="-8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spacing w:val="-2"/>
            <w:w w:val="105"/>
            <w:sz w:val="12"/>
          </w:rPr>
          <w:t>10.1071/AP04018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Indarti,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 Wibowo, A., Subandiyah, S., Ajri,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M., 2018. First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record: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 stem and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bulb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parasitic nematode at garlic area Centre temanggung, central java, Indonesia with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species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reference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ditylenchus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dipsaci.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Jurnal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Perlindungan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Tanaman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Indonesia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22, 233. </w:t>
      </w:r>
      <w:hyperlink r:id="rId61">
        <w:r>
          <w:rPr>
            <w:color w:val="2E3092"/>
            <w:w w:val="105"/>
            <w:sz w:val="12"/>
          </w:rPr>
          <w:t>https://doi.org/10.22146/jpti.35321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Jiang,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Liang,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Real-time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apple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diseases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using deep learning approach based on improved convolutional neural </w:t>
      </w:r>
      <w:r>
        <w:rPr>
          <w:color w:val="231F20"/>
          <w:w w:val="105"/>
          <w:sz w:val="12"/>
        </w:rPr>
        <w:t>networks.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IEEE Access 7, 59069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59080. </w:t>
      </w:r>
      <w:hyperlink r:id="rId62">
        <w:r>
          <w:rPr>
            <w:color w:val="2E3092"/>
            <w:w w:val="105"/>
            <w:sz w:val="12"/>
          </w:rPr>
          <w:t>https://doi.org/10.1109/ACCESS.2019.2914929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0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Jones, J.T., Haegeman, A., Danchin, E.G.J., Gaur, H.S., Helder, J., Jones, M.G.K., Kikuchi, T.,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Manzanilla-López,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R.,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Palomares-Rius,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J.E.,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Wesemael,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W.M.L., Perry,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R.N., 2013.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Top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10 plant-parasitic nematodes in molecular plant pathology. Mol. Plant Pathol. 14,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946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961.</w:t>
      </w:r>
      <w:r>
        <w:rPr>
          <w:color w:val="231F20"/>
          <w:spacing w:val="30"/>
          <w:sz w:val="12"/>
        </w:rPr>
        <w:t> </w:t>
      </w:r>
      <w:hyperlink r:id="rId63">
        <w:r>
          <w:rPr>
            <w:color w:val="2E3092"/>
            <w:sz w:val="12"/>
          </w:rPr>
          <w:t>https://doi.org/10.1111/mpp.12057</w:t>
        </w:r>
      </w:hyperlink>
      <w:r>
        <w:rPr>
          <w:color w:val="231F20"/>
          <w:sz w:val="12"/>
        </w:rPr>
        <w:t>.</w:t>
      </w:r>
    </w:p>
    <w:p>
      <w:pPr>
        <w:spacing w:line="278" w:lineRule="auto" w:before="2"/>
        <w:ind w:left="342" w:right="121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Keras, 2021. Keras Applications [WWW Document]. URL </w:t>
      </w:r>
      <w:hyperlink r:id="rId64">
        <w:r>
          <w:rPr>
            <w:color w:val="2E3092"/>
            <w:spacing w:val="-2"/>
            <w:w w:val="105"/>
            <w:sz w:val="12"/>
          </w:rPr>
          <w:t>https://keras.io/api/applications/</w:t>
        </w:r>
      </w:hyperlink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(accessed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2.1.22).</w:t>
      </w:r>
    </w:p>
    <w:p>
      <w:pPr>
        <w:spacing w:line="278" w:lineRule="auto" w:before="2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Kingma,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D.P.,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Adam: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Method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Stochastic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Optimization.</w:t>
      </w:r>
      <w:r>
        <w:rPr>
          <w:color w:val="231F20"/>
          <w:spacing w:val="26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spacing w:val="-2"/>
            <w:w w:val="105"/>
            <w:sz w:val="12"/>
          </w:rPr>
          <w:t>10.48550/arXiv.1412.6980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2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Kusrini,</w:t>
      </w:r>
      <w:r>
        <w:rPr>
          <w:color w:val="231F20"/>
          <w:w w:val="105"/>
          <w:sz w:val="12"/>
        </w:rPr>
        <w:t> K.,</w:t>
      </w:r>
      <w:r>
        <w:rPr>
          <w:color w:val="231F20"/>
          <w:w w:val="105"/>
          <w:sz w:val="12"/>
        </w:rPr>
        <w:t> Suputa,</w:t>
      </w:r>
      <w:r>
        <w:rPr>
          <w:color w:val="231F20"/>
          <w:w w:val="105"/>
          <w:sz w:val="12"/>
        </w:rPr>
        <w:t> S.,</w:t>
      </w:r>
      <w:r>
        <w:rPr>
          <w:color w:val="231F20"/>
          <w:w w:val="105"/>
          <w:sz w:val="12"/>
        </w:rPr>
        <w:t> Setyanto,</w:t>
      </w:r>
      <w:r>
        <w:rPr>
          <w:color w:val="231F20"/>
          <w:w w:val="105"/>
          <w:sz w:val="12"/>
        </w:rPr>
        <w:t> A.,</w:t>
      </w:r>
      <w:r>
        <w:rPr>
          <w:color w:val="231F20"/>
          <w:w w:val="105"/>
          <w:sz w:val="12"/>
        </w:rPr>
        <w:t> Agastya,</w:t>
      </w:r>
      <w:r>
        <w:rPr>
          <w:color w:val="231F20"/>
          <w:w w:val="105"/>
          <w:sz w:val="12"/>
        </w:rPr>
        <w:t> I.M.A.,</w:t>
      </w:r>
      <w:r>
        <w:rPr>
          <w:color w:val="231F20"/>
          <w:w w:val="105"/>
          <w:sz w:val="12"/>
        </w:rPr>
        <w:t> Priantoro,</w:t>
      </w:r>
      <w:r>
        <w:rPr>
          <w:color w:val="231F20"/>
          <w:w w:val="105"/>
          <w:sz w:val="12"/>
        </w:rPr>
        <w:t> H.,</w:t>
      </w:r>
      <w:r>
        <w:rPr>
          <w:color w:val="231F20"/>
          <w:w w:val="105"/>
          <w:sz w:val="12"/>
        </w:rPr>
        <w:t> Chandramouli,</w:t>
      </w:r>
      <w:r>
        <w:rPr>
          <w:color w:val="231F20"/>
          <w:w w:val="105"/>
          <w:sz w:val="12"/>
        </w:rPr>
        <w:t> K.,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Izquierdo, E., 2020. Data augmentation for automated pest 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in mango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farms.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Electron.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179,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105842.</w:t>
      </w:r>
      <w:r>
        <w:rPr>
          <w:color w:val="231F20"/>
          <w:spacing w:val="-5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https://doi.org/10.1016/j.compag.2020.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spacing w:val="-2"/>
            <w:w w:val="105"/>
            <w:sz w:val="12"/>
          </w:rPr>
          <w:t>105842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1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Li,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Zhang,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Wang,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B.,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2021.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Plant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disease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detection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classi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cation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by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deep</w:t>
      </w:r>
      <w:r>
        <w:rPr>
          <w:color w:val="231F20"/>
          <w:spacing w:val="8"/>
          <w:sz w:val="12"/>
        </w:rPr>
        <w:t> </w:t>
      </w:r>
      <w:r>
        <w:rPr>
          <w:color w:val="231F20"/>
          <w:spacing w:val="-2"/>
          <w:sz w:val="12"/>
        </w:rPr>
        <w:t>learning</w:t>
      </w:r>
    </w:p>
    <w:p>
      <w:pPr>
        <w:spacing w:line="276" w:lineRule="auto" w:before="16"/>
        <w:ind w:left="342" w:right="0" w:firstLine="0"/>
        <w:jc w:val="left"/>
        <w:rPr>
          <w:sz w:val="12"/>
        </w:rPr>
      </w:pPr>
      <w:r>
        <w:rPr>
          <w:rFonts w:ascii="Tuffy" w:hAnsi="Tuffy"/>
          <w:b w:val="0"/>
          <w:color w:val="231F20"/>
          <w:w w:val="105"/>
          <w:sz w:val="12"/>
        </w:rPr>
        <w:t>—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review.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IEEE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Access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9,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56683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56698.</w:t>
      </w:r>
      <w:r>
        <w:rPr>
          <w:color w:val="231F20"/>
          <w:spacing w:val="40"/>
          <w:w w:val="105"/>
          <w:sz w:val="12"/>
        </w:rPr>
        <w:t> </w:t>
      </w:r>
      <w:hyperlink r:id="rId67">
        <w:r>
          <w:rPr>
            <w:color w:val="2E3092"/>
            <w:w w:val="105"/>
            <w:sz w:val="12"/>
          </w:rPr>
          <w:t>https://doi.org/10.1109/ACCESS.2021.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7">
        <w:r>
          <w:rPr>
            <w:color w:val="2E3092"/>
            <w:spacing w:val="-2"/>
            <w:w w:val="105"/>
            <w:sz w:val="12"/>
          </w:rPr>
          <w:t>3069646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Lu,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Fung,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Qing,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I-nema: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Biological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Dataset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Nematode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Recognition.</w:t>
      </w:r>
      <w:r>
        <w:rPr>
          <w:color w:val="231F20"/>
          <w:spacing w:val="40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https://doi.org/10.48550/arXiv.2103.08335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0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Mutala</w:t>
      </w:r>
      <w:r>
        <w:rPr>
          <w:rFonts w:ascii="Tuffy" w:hAnsi="Tuffy"/>
          <w:b w:val="0"/>
          <w:color w:val="231F20"/>
          <w:sz w:val="12"/>
        </w:rPr>
        <w:t>’</w:t>
      </w:r>
      <w:r>
        <w:rPr>
          <w:color w:val="231F20"/>
          <w:sz w:val="12"/>
        </w:rPr>
        <w:t>liah, M., Indarti, S., Wibowo, A., 2018. Short communication: the prevalence and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species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root-knot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nematode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which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infect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potato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seed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central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java,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Indonesia.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Biodivers.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J.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20,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11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16.</w:t>
      </w:r>
      <w:r>
        <w:rPr>
          <w:color w:val="231F20"/>
          <w:spacing w:val="34"/>
          <w:sz w:val="12"/>
        </w:rPr>
        <w:t> </w:t>
      </w:r>
      <w:hyperlink r:id="rId69">
        <w:r>
          <w:rPr>
            <w:color w:val="2E3092"/>
            <w:sz w:val="12"/>
          </w:rPr>
          <w:t>https://doi.org/10.13057/biodiv/d200102</w:t>
        </w:r>
      </w:hyperlink>
      <w:r>
        <w:rPr>
          <w:color w:val="231F20"/>
          <w:sz w:val="12"/>
        </w:rPr>
        <w:t>.</w:t>
      </w:r>
    </w:p>
    <w:p>
      <w:pPr>
        <w:spacing w:line="273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Paymode, A.S., Malode, V.B., 2022. Transfer learning for multi-crop leaf disease image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using convolutional neural network vgg. Artif. Intell. Agric. 6, 23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33.</w:t>
      </w:r>
      <w:r>
        <w:rPr>
          <w:color w:val="231F20"/>
          <w:spacing w:val="40"/>
          <w:w w:val="105"/>
          <w:sz w:val="12"/>
        </w:rPr>
        <w:t> </w:t>
      </w:r>
      <w:hyperlink r:id="rId70">
        <w:r>
          <w:rPr>
            <w:color w:val="2E3092"/>
            <w:spacing w:val="-2"/>
            <w:w w:val="105"/>
            <w:sz w:val="12"/>
          </w:rPr>
          <w:t>https://doi.org/10.1016/j.aiia.2021.12.002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1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Raouhi,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E.M.,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Lachgar,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Hrimech,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Kartit,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Optimization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techniques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convolutional neuronal networks applied to olive diseases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cation. Artif. Intell.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Agric. 6, 77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89. </w:t>
      </w:r>
      <w:hyperlink r:id="rId71">
        <w:r>
          <w:rPr>
            <w:color w:val="2E3092"/>
            <w:w w:val="105"/>
            <w:sz w:val="12"/>
          </w:rPr>
          <w:t>https://doi.org/10.1016/j.aiia.2022.06.001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3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Shijie, J., Ping, W., Peiyi, J., Siping, H., 2017. Research on data augmentation for image clas-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based on convolution neural networks. 2017 Chinese Automation Congress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(CAC). IEEE, pp. 4165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4170 </w:t>
      </w:r>
      <w:hyperlink r:id="rId72">
        <w:r>
          <w:rPr>
            <w:color w:val="2E3092"/>
            <w:w w:val="105"/>
            <w:sz w:val="12"/>
          </w:rPr>
          <w:t>https://doi.org/10.1109/CAC.2017.8243510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2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Shorten, C., Khoshgoftaar, T.M., 2019. A survey on image data augmentation for deep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learning. J. Big Data 6, 60. </w:t>
      </w:r>
      <w:hyperlink r:id="rId73">
        <w:r>
          <w:rPr>
            <w:color w:val="2E3092"/>
            <w:w w:val="105"/>
            <w:sz w:val="12"/>
          </w:rPr>
          <w:t>https://doi.org/10.1186/s40537-019-0197-0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8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10"/>
          <w:sz w:val="12"/>
        </w:rPr>
        <w:t>Southey, J., 1986. </w:t>
      </w:r>
      <w:hyperlink r:id="rId74">
        <w:r>
          <w:rPr>
            <w:color w:val="2E3092"/>
            <w:w w:val="110"/>
            <w:sz w:val="12"/>
          </w:rPr>
          <w:t>Laboratory Methods for Work with Plant and Soil Nematodes. Her</w:t>
        </w:r>
      </w:hyperlink>
      <w:r>
        <w:rPr>
          <w:color w:val="2E3092"/>
          <w:spacing w:val="40"/>
          <w:w w:val="110"/>
          <w:sz w:val="12"/>
        </w:rPr>
        <w:t> </w:t>
      </w:r>
      <w:hyperlink r:id="rId74">
        <w:r>
          <w:rPr>
            <w:color w:val="2E3092"/>
            <w:w w:val="110"/>
            <w:sz w:val="12"/>
          </w:rPr>
          <w:t>Majesty</w:t>
        </w:r>
        <w:r>
          <w:rPr>
            <w:rFonts w:ascii="Tuffy" w:hAnsi="Tuffy"/>
            <w:b w:val="0"/>
            <w:color w:val="2E3092"/>
            <w:w w:val="110"/>
            <w:sz w:val="12"/>
          </w:rPr>
          <w:t>’</w:t>
        </w:r>
        <w:r>
          <w:rPr>
            <w:color w:val="2E3092"/>
            <w:w w:val="110"/>
            <w:sz w:val="12"/>
          </w:rPr>
          <w:t>s Stationary Of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ce, Londo</w:t>
        </w:r>
      </w:hyperlink>
      <w:r>
        <w:rPr>
          <w:color w:val="2E3092"/>
          <w:w w:val="110"/>
          <w:sz w:val="12"/>
        </w:rPr>
        <w:t>n.</w:t>
      </w:r>
    </w:p>
    <w:p>
      <w:pPr>
        <w:spacing w:line="278" w:lineRule="auto" w:before="3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Stojnic,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 Taylor,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 Kardas, M., Elvis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Cucurull, G., 2022.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Image Classi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cation on Imagenet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[WWW Document]. URL </w:t>
      </w:r>
      <w:hyperlink r:id="rId75">
        <w:r>
          <w:rPr>
            <w:color w:val="2E3092"/>
            <w:w w:val="105"/>
            <w:sz w:val="12"/>
          </w:rPr>
          <w:t>https://paperswithcode.com/sota/image-classi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cation-on-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5">
        <w:r>
          <w:rPr>
            <w:color w:val="2E3092"/>
            <w:w w:val="105"/>
            <w:sz w:val="12"/>
          </w:rPr>
          <w:t>imagenet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(accessed 2.1.22).</w:t>
      </w:r>
    </w:p>
    <w:p>
      <w:pPr>
        <w:spacing w:line="273" w:lineRule="auto" w:before="0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Sun, S., Cao, Z., Zhu, H., Zhao, J., 2020. A survey of optimization methods from a machine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learning perspective. IEEE Trans. Cybern. 50, 3668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3681. </w:t>
      </w:r>
      <w:hyperlink r:id="rId76">
        <w:r>
          <w:rPr>
            <w:color w:val="2E3092"/>
            <w:sz w:val="12"/>
          </w:rPr>
          <w:t>https://doi.org/10.1109/</w:t>
        </w:r>
      </w:hyperlink>
      <w:r>
        <w:rPr>
          <w:color w:val="2E3092"/>
          <w:spacing w:val="40"/>
          <w:sz w:val="12"/>
        </w:rPr>
        <w:t> </w:t>
      </w:r>
      <w:hyperlink r:id="rId76">
        <w:r>
          <w:rPr>
            <w:color w:val="2E3092"/>
            <w:spacing w:val="-2"/>
            <w:sz w:val="12"/>
          </w:rPr>
          <w:t>TCYB.2019.2950779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2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Tan, M., Le, Q.V., 2019. Ef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cientnet: Rethinking Model Scaling for Convolutional Neural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Networks.</w:t>
      </w:r>
      <w:r>
        <w:rPr>
          <w:color w:val="231F20"/>
          <w:spacing w:val="40"/>
          <w:w w:val="105"/>
          <w:sz w:val="12"/>
        </w:rPr>
        <w:t> </w:t>
      </w:r>
      <w:hyperlink r:id="rId77">
        <w:r>
          <w:rPr>
            <w:color w:val="2E3092"/>
            <w:w w:val="105"/>
            <w:sz w:val="12"/>
          </w:rPr>
          <w:t>https://doi.org/10.48550/arXiv.1905.11946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Tan, M., Le, Q.V., 2021. Ef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cientnetv2: Smaller Models and Faster Training.</w:t>
      </w:r>
      <w:r>
        <w:rPr>
          <w:color w:val="231F20"/>
          <w:spacing w:val="37"/>
          <w:w w:val="105"/>
          <w:sz w:val="12"/>
        </w:rPr>
        <w:t> </w:t>
      </w:r>
      <w:hyperlink r:id="rId78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8">
        <w:r>
          <w:rPr>
            <w:color w:val="2E3092"/>
            <w:spacing w:val="-2"/>
            <w:w w:val="105"/>
            <w:sz w:val="12"/>
          </w:rPr>
          <w:t>org/10.48550/arXiv.2104.00298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0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To</w:t>
      </w:r>
      <w:r>
        <w:rPr>
          <w:rFonts w:ascii="Arial" w:hAnsi="Arial"/>
          <w:color w:val="231F20"/>
          <w:spacing w:val="-2"/>
          <w:w w:val="110"/>
          <w:sz w:val="12"/>
        </w:rPr>
        <w:t>ğ</w:t>
      </w:r>
      <w:r>
        <w:rPr>
          <w:color w:val="231F20"/>
          <w:spacing w:val="-2"/>
          <w:w w:val="110"/>
          <w:sz w:val="12"/>
        </w:rPr>
        <w:t>açar,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M., Ergen, B., Cömert, Z., 2021. Tumor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type detection 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brain mr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deep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model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developed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using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hypercolumn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technique,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attention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modules,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resid-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ual blocks. Med. Biol. Eng. Comput. 59, 57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70. </w:t>
      </w:r>
      <w:hyperlink r:id="rId79">
        <w:r>
          <w:rPr>
            <w:color w:val="2E3092"/>
            <w:spacing w:val="-2"/>
            <w:w w:val="110"/>
            <w:sz w:val="12"/>
          </w:rPr>
          <w:t>https://doi.org/10.1007/s11517-020-</w:t>
        </w:r>
      </w:hyperlink>
      <w:r>
        <w:rPr>
          <w:color w:val="2E3092"/>
          <w:spacing w:val="40"/>
          <w:w w:val="110"/>
          <w:sz w:val="12"/>
        </w:rPr>
        <w:t> </w:t>
      </w:r>
      <w:hyperlink r:id="rId79">
        <w:r>
          <w:rPr>
            <w:color w:val="2E3092"/>
            <w:spacing w:val="-2"/>
            <w:w w:val="110"/>
            <w:sz w:val="12"/>
          </w:rPr>
          <w:t>02290-x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6" w:lineRule="auto" w:before="0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Uhlemann, J., Cawley, O., Kakouli-Duarte, T., 2020. Nematode identi</w:t>
      </w:r>
      <w:r>
        <w:rPr>
          <w:rFonts w:ascii="Times New Roman" w:hAns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cation using arti</w:t>
      </w:r>
      <w:r>
        <w:rPr>
          <w:rFonts w:ascii="Times New Roman" w:hAns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cial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neural networks. International Conference on Deep Learning Theory and Applica-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tions.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SCITEPRESS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-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Science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Technology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Publications,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pp.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13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22</w:t>
      </w:r>
      <w:r>
        <w:rPr>
          <w:color w:val="231F20"/>
          <w:spacing w:val="-4"/>
          <w:w w:val="105"/>
          <w:sz w:val="12"/>
        </w:rPr>
        <w:t> </w:t>
      </w:r>
      <w:hyperlink r:id="rId80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80">
        <w:r>
          <w:rPr>
            <w:color w:val="2E3092"/>
            <w:spacing w:val="-2"/>
            <w:w w:val="105"/>
            <w:sz w:val="12"/>
          </w:rPr>
          <w:t>10.5220/0009776600130022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1" w:lineRule="auto" w:before="0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Verma,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Tripathi,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Pant,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Comparison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different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optimizers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implemented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the deep learning architectures for COVID-19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cation. Mater.Today: Proc. 46,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11098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11102.</w:t>
      </w:r>
      <w:r>
        <w:rPr>
          <w:color w:val="231F20"/>
          <w:spacing w:val="-1"/>
          <w:w w:val="105"/>
          <w:sz w:val="12"/>
        </w:rPr>
        <w:t> </w:t>
      </w:r>
      <w:hyperlink r:id="rId81">
        <w:r>
          <w:rPr>
            <w:color w:val="2E3092"/>
            <w:w w:val="105"/>
            <w:sz w:val="12"/>
          </w:rPr>
          <w:t>https://doi.org/10.1016/j.matpr.2021.02.244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Zhou, P., Feng, J., Ma, C., Xiong, C., Hoi, S., E. W, 2020. Towards Theoretically Understand-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ing Why SGD Generalizes better than Adam in Deep Learning.</w:t>
      </w:r>
      <w:r>
        <w:rPr>
          <w:color w:val="231F20"/>
          <w:spacing w:val="40"/>
          <w:sz w:val="12"/>
        </w:rPr>
        <w:t> </w:t>
      </w:r>
      <w:hyperlink r:id="rId82">
        <w:r>
          <w:rPr>
            <w:color w:val="2E3092"/>
            <w:sz w:val="12"/>
          </w:rPr>
          <w:t>https://doi.org/10.</w:t>
        </w:r>
      </w:hyperlink>
      <w:r>
        <w:rPr>
          <w:color w:val="2E3092"/>
          <w:spacing w:val="40"/>
          <w:sz w:val="12"/>
        </w:rPr>
        <w:t> </w:t>
      </w:r>
      <w:hyperlink r:id="rId82">
        <w:r>
          <w:rPr>
            <w:color w:val="2E3092"/>
            <w:spacing w:val="-2"/>
            <w:sz w:val="12"/>
          </w:rPr>
          <w:t>48550/arXiv.2010.05627</w:t>
        </w:r>
      </w:hyperlink>
      <w:r>
        <w:rPr>
          <w:color w:val="231F20"/>
          <w:spacing w:val="-2"/>
          <w:sz w:val="12"/>
        </w:rPr>
        <w:t>.</w:t>
      </w:r>
    </w:p>
    <w:sectPr>
      <w:type w:val="continuous"/>
      <w:pgSz w:w="11910" w:h="15880"/>
      <w:pgMar w:header="693" w:footer="592" w:top="640" w:bottom="280" w:left="660" w:right="640"/>
      <w:cols w:num="2" w:equalWidth="0">
        <w:col w:w="5166" w:space="192"/>
        <w:col w:w="525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MathJax_SansSerif">
    <w:altName w:val="MathJax_SansSerif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31040">
              <wp:simplePos x="0" y="0"/>
              <wp:positionH relativeFrom="page">
                <wp:posOffset>3718878</wp:posOffset>
              </wp:positionH>
              <wp:positionV relativeFrom="page">
                <wp:posOffset>9564747</wp:posOffset>
              </wp:positionV>
              <wp:extent cx="13525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352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t>2</w:t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2.825043pt;margin-top:753.1297pt;width:10.65pt;height:9.85pt;mso-position-horizontal-relative:page;mso-position-vertical-relative:page;z-index:-17085440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t>2</w:t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32576">
              <wp:simplePos x="0" y="0"/>
              <wp:positionH relativeFrom="page">
                <wp:posOffset>484555</wp:posOffset>
              </wp:positionH>
              <wp:positionV relativeFrom="page">
                <wp:posOffset>9423358</wp:posOffset>
              </wp:positionV>
              <wp:extent cx="3188335" cy="6985"/>
              <wp:effectExtent l="0" t="0" r="0" b="0"/>
              <wp:wrapNone/>
              <wp:docPr id="48" name="Graphic 4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8" name="Graphic 48"/>
                    <wps:cNvSpPr/>
                    <wps:spPr>
                      <a:xfrm>
                        <a:off x="0" y="0"/>
                        <a:ext cx="3188335" cy="698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188335" h="6985">
                            <a:moveTo>
                              <a:pt x="3188157" y="0"/>
                            </a:moveTo>
                            <a:lnTo>
                              <a:pt x="0" y="0"/>
                            </a:lnTo>
                            <a:lnTo>
                              <a:pt x="0" y="6479"/>
                            </a:lnTo>
                            <a:lnTo>
                              <a:pt x="3188157" y="6479"/>
                            </a:lnTo>
                            <a:lnTo>
                              <a:pt x="3188157" y="0"/>
                            </a:lnTo>
                            <a:close/>
                          </a:path>
                        </a:pathLst>
                      </a:custGeom>
                      <a:solidFill>
                        <a:srgbClr val="231F2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38.153999pt;margin-top:741.996765pt;width:251.036pt;height:.51022pt;mso-position-horizontal-relative:page;mso-position-vertical-relative:page;z-index:-17083904" id="docshape26" filled="true" fillcolor="#231f2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33088">
              <wp:simplePos x="0" y="0"/>
              <wp:positionH relativeFrom="page">
                <wp:posOffset>3718857</wp:posOffset>
              </wp:positionH>
              <wp:positionV relativeFrom="page">
                <wp:posOffset>9564669</wp:posOffset>
              </wp:positionV>
              <wp:extent cx="135255" cy="125095"/>
              <wp:effectExtent l="0" t="0" r="0" b="0"/>
              <wp:wrapNone/>
              <wp:docPr id="49" name="Textbox 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9" name="Textbox 49"/>
                    <wps:cNvSpPr txBox="1"/>
                    <wps:spPr>
                      <a:xfrm>
                        <a:off x="0" y="0"/>
                        <a:ext cx="1352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10"/>
                              <w:sz w:val="12"/>
                            </w:rPr>
                            <w:t>8</w:t>
                          </w:r>
                          <w:r>
                            <w:rPr>
                              <w:color w:val="231F20"/>
                              <w:spacing w:val="-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2.823456pt;margin-top:753.123596pt;width:10.65pt;height:9.85pt;mso-position-horizontal-relative:page;mso-position-vertical-relative:page;z-index:-17083392" type="#_x0000_t202" id="docshape27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10"/>
                        <w:sz w:val="12"/>
                      </w:rPr>
                      <w:t>8</w:t>
                    </w:r>
                    <w:r>
                      <w:rPr>
                        <w:color w:val="231F20"/>
                        <w:spacing w:val="-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34624">
              <wp:simplePos x="0" y="0"/>
              <wp:positionH relativeFrom="page">
                <wp:posOffset>3695825</wp:posOffset>
              </wp:positionH>
              <wp:positionV relativeFrom="page">
                <wp:posOffset>9564734</wp:posOffset>
              </wp:positionV>
              <wp:extent cx="181610" cy="125095"/>
              <wp:effectExtent l="0" t="0" r="0" b="0"/>
              <wp:wrapNone/>
              <wp:docPr id="56" name="Textbox 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" name="Textbox 56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09857pt;margin-top:753.128662pt;width:14.3pt;height:9.85pt;mso-position-horizontal-relative:page;mso-position-vertical-relative:page;z-index:-17081856" type="#_x0000_t202" id="docshape30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30016">
              <wp:simplePos x="0" y="0"/>
              <wp:positionH relativeFrom="page">
                <wp:posOffset>471859</wp:posOffset>
              </wp:positionH>
              <wp:positionV relativeFrom="page">
                <wp:posOffset>452526</wp:posOffset>
              </wp:positionV>
              <wp:extent cx="130937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30937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N.H.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Shabrina,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R.A.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Lika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Indarti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32019pt;width:103.1pt;height:9.65pt;mso-position-horizontal-relative:page;mso-position-vertical-relative:page;z-index:-17086464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N.H.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Shabrina,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R.A.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Lika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Indarti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30528">
              <wp:simplePos x="0" y="0"/>
              <wp:positionH relativeFrom="page">
                <wp:posOffset>5339805</wp:posOffset>
              </wp:positionH>
              <wp:positionV relativeFrom="page">
                <wp:posOffset>451635</wp:posOffset>
              </wp:positionV>
              <wp:extent cx="1747520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74752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7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12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0.457092pt;margin-top:35.561886pt;width:137.6pt;height:10.1pt;mso-position-horizontal-relative:page;mso-position-vertical-relative:page;z-index:-17085952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7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1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12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31552">
              <wp:simplePos x="0" y="0"/>
              <wp:positionH relativeFrom="page">
                <wp:posOffset>471839</wp:posOffset>
              </wp:positionH>
              <wp:positionV relativeFrom="page">
                <wp:posOffset>452449</wp:posOffset>
              </wp:positionV>
              <wp:extent cx="1309370" cy="122555"/>
              <wp:effectExtent l="0" t="0" r="0" b="0"/>
              <wp:wrapNone/>
              <wp:docPr id="46" name="Textbox 4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6" name="Textbox 46"/>
                    <wps:cNvSpPr txBox="1"/>
                    <wps:spPr>
                      <a:xfrm>
                        <a:off x="0" y="0"/>
                        <a:ext cx="130937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N.H.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Shabrina,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R.A.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Lika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Indarti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729pt;margin-top:35.625935pt;width:103.1pt;height:9.65pt;mso-position-horizontal-relative:page;mso-position-vertical-relative:page;z-index:-17084928" type="#_x0000_t202" id="docshape24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N.H.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Shabrina,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R.A.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Lika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Indarti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32064">
              <wp:simplePos x="0" y="0"/>
              <wp:positionH relativeFrom="page">
                <wp:posOffset>5339785</wp:posOffset>
              </wp:positionH>
              <wp:positionV relativeFrom="page">
                <wp:posOffset>451558</wp:posOffset>
              </wp:positionV>
              <wp:extent cx="1747520" cy="128270"/>
              <wp:effectExtent l="0" t="0" r="0" b="0"/>
              <wp:wrapNone/>
              <wp:docPr id="47" name="Textbox 4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7" name="Textbox 47"/>
                    <wps:cNvSpPr txBox="1"/>
                    <wps:spPr>
                      <a:xfrm>
                        <a:off x="0" y="0"/>
                        <a:ext cx="174752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7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12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0.455536pt;margin-top:35.555798pt;width:137.6pt;height:10.1pt;mso-position-horizontal-relative:page;mso-position-vertical-relative:page;z-index:-17084416" type="#_x0000_t202" id="docshape25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7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1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12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33600">
              <wp:simplePos x="0" y="0"/>
              <wp:positionH relativeFrom="page">
                <wp:posOffset>471851</wp:posOffset>
              </wp:positionH>
              <wp:positionV relativeFrom="page">
                <wp:posOffset>452440</wp:posOffset>
              </wp:positionV>
              <wp:extent cx="1309370" cy="122555"/>
              <wp:effectExtent l="0" t="0" r="0" b="0"/>
              <wp:wrapNone/>
              <wp:docPr id="54" name="Textbox 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4" name="Textbox 54"/>
                    <wps:cNvSpPr txBox="1"/>
                    <wps:spPr>
                      <a:xfrm>
                        <a:off x="0" y="0"/>
                        <a:ext cx="130937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N.H.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Shabrina,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R.A.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Lika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Indarti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664pt;margin-top:35.625214pt;width:103.1pt;height:9.65pt;mso-position-horizontal-relative:page;mso-position-vertical-relative:page;z-index:-17082880" type="#_x0000_t202" id="docshape28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N.H.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Shabrina,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R.A.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Lika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Indarti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34112">
              <wp:simplePos x="0" y="0"/>
              <wp:positionH relativeFrom="page">
                <wp:posOffset>5339796</wp:posOffset>
              </wp:positionH>
              <wp:positionV relativeFrom="page">
                <wp:posOffset>451549</wp:posOffset>
              </wp:positionV>
              <wp:extent cx="1747520" cy="128270"/>
              <wp:effectExtent l="0" t="0" r="0" b="0"/>
              <wp:wrapNone/>
              <wp:docPr id="55" name="Textbox 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5" name="Textbox 55"/>
                    <wps:cNvSpPr txBox="1"/>
                    <wps:spPr>
                      <a:xfrm>
                        <a:off x="0" y="0"/>
                        <a:ext cx="174752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7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12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0.456451pt;margin-top:35.555077pt;width:137.6pt;height:10.1pt;mso-position-horizontal-relative:page;mso-position-vertical-relative:page;z-index:-17082368" type="#_x0000_t202" id="docshape29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7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1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12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•"/>
      <w:lvlJc w:val="left"/>
      <w:pPr>
        <w:ind w:left="234" w:hanging="132"/>
      </w:pPr>
      <w:rPr>
        <w:rFonts w:hint="default" w:ascii="Tuffy" w:hAnsi="Tuffy" w:eastAsia="Tuffy" w:cs="Tuffy"/>
        <w:b w:val="0"/>
        <w:bCs w:val="0"/>
        <w:i w:val="0"/>
        <w:iCs w:val="0"/>
        <w:color w:val="231F20"/>
        <w:spacing w:val="0"/>
        <w:w w:val="10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2" w:hanging="1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5" w:hanging="1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7" w:hanging="1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0" w:hanging="1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2" w:hanging="1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5" w:hanging="1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8" w:hanging="1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0" w:hanging="13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11" w:hanging="20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1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20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9" w:hanging="2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3" w:hanging="2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8" w:hanging="2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2" w:hanging="2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7" w:hanging="2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1" w:hanging="2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6" w:hanging="20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236" w:hanging="134"/>
      </w:pPr>
      <w:rPr>
        <w:rFonts w:hint="default" w:ascii="Tuffy" w:hAnsi="Tuffy" w:eastAsia="Tuffy" w:cs="Tuffy"/>
        <w:b w:val="0"/>
        <w:bCs w:val="0"/>
        <w:i w:val="0"/>
        <w:iCs w:val="0"/>
        <w:color w:val="231F20"/>
        <w:spacing w:val="0"/>
        <w:w w:val="10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2" w:hanging="1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5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7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0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3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5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8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0" w:hanging="13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2" w:hanging="400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2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0" w:hanging="4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" w:hanging="4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4" w:hanging="4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7" w:hanging="4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9" w:hanging="4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" w:hanging="400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00" w:hanging="397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2.12.002" TargetMode="External"/><Relationship Id="rId10" Type="http://schemas.openxmlformats.org/officeDocument/2006/relationships/hyperlink" Target="http://crossmark.crossref.org/dialog/?doi=10.1016/j.aiia.2022.12.002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nabila.husna@umn.ac.id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jpe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header" Target="header2.xml"/><Relationship Id="rId36" Type="http://schemas.openxmlformats.org/officeDocument/2006/relationships/footer" Target="footer2.xml"/><Relationship Id="rId37" Type="http://schemas.openxmlformats.org/officeDocument/2006/relationships/image" Target="media/image23.jpeg"/><Relationship Id="rId38" Type="http://schemas.openxmlformats.org/officeDocument/2006/relationships/image" Target="media/image24.jpeg"/><Relationship Id="rId39" Type="http://schemas.openxmlformats.org/officeDocument/2006/relationships/image" Target="media/image25.jpeg"/><Relationship Id="rId40" Type="http://schemas.openxmlformats.org/officeDocument/2006/relationships/image" Target="media/image26.jpeg"/><Relationship Id="rId41" Type="http://schemas.openxmlformats.org/officeDocument/2006/relationships/header" Target="header3.xml"/><Relationship Id="rId42" Type="http://schemas.openxmlformats.org/officeDocument/2006/relationships/footer" Target="footer3.xml"/><Relationship Id="rId43" Type="http://schemas.openxmlformats.org/officeDocument/2006/relationships/image" Target="media/image27.jpeg"/><Relationship Id="rId44" Type="http://schemas.openxmlformats.org/officeDocument/2006/relationships/image" Target="media/image28.jpeg"/><Relationship Id="rId45" Type="http://schemas.openxmlformats.org/officeDocument/2006/relationships/image" Target="media/image29.jpeg"/><Relationship Id="rId46" Type="http://schemas.openxmlformats.org/officeDocument/2006/relationships/hyperlink" Target="https://nematode-classifier.herokuapp.com/" TargetMode="External"/><Relationship Id="rId47" Type="http://schemas.openxmlformats.org/officeDocument/2006/relationships/image" Target="media/image30.jpeg"/><Relationship Id="rId48" Type="http://schemas.openxmlformats.org/officeDocument/2006/relationships/hyperlink" Target="https://doi.org/10.1038/nbt.1482" TargetMode="External"/><Relationship Id="rId49" Type="http://schemas.openxmlformats.org/officeDocument/2006/relationships/hyperlink" Target="https://doi.org/10.1016/j.biosystemseng.2021.11.016" TargetMode="External"/><Relationship Id="rId50" Type="http://schemas.openxmlformats.org/officeDocument/2006/relationships/hyperlink" Target="https://doi.org/10.54319/jjbs/140418" TargetMode="External"/><Relationship Id="rId51" Type="http://schemas.openxmlformats.org/officeDocument/2006/relationships/hyperlink" Target="https://doi.org/10.1016/j.apacoust.2020.107429" TargetMode="External"/><Relationship Id="rId52" Type="http://schemas.openxmlformats.org/officeDocument/2006/relationships/hyperlink" Target="https://doi.org/10.48550/arXiv.1910.05446" TargetMode="External"/><Relationship Id="rId53" Type="http://schemas.openxmlformats.org/officeDocument/2006/relationships/hyperlink" Target="https://github.com/keras-team/keras" TargetMode="External"/><Relationship Id="rId54" Type="http://schemas.openxmlformats.org/officeDocument/2006/relationships/hyperlink" Target="https://doi.org/10.48550/arXiv.2106.04803" TargetMode="External"/><Relationship Id="rId55" Type="http://schemas.openxmlformats.org/officeDocument/2006/relationships/hyperlink" Target="https://doi.org/10.1146/annurev.phyto.45.062806.094438" TargetMode="External"/><Relationship Id="rId56" Type="http://schemas.openxmlformats.org/officeDocument/2006/relationships/hyperlink" Target="https://doi.org/10.1109/UBMYK48245.2019.8965506" TargetMode="External"/><Relationship Id="rId57" Type="http://schemas.openxmlformats.org/officeDocument/2006/relationships/hyperlink" Target="https://doi.org/10.48550/arXiv.1808.05377" TargetMode="External"/><Relationship Id="rId58" Type="http://schemas.openxmlformats.org/officeDocument/2006/relationships/hyperlink" Target="https://doi.org/10.1109/CVPR.2016.90" TargetMode="External"/><Relationship Id="rId59" Type="http://schemas.openxmlformats.org/officeDocument/2006/relationships/hyperlink" Target="https://doi.org/10.1007/978-3-319-46493-0_38" TargetMode="External"/><Relationship Id="rId60" Type="http://schemas.openxmlformats.org/officeDocument/2006/relationships/hyperlink" Target="https://doi.org/10.1071/AP04018" TargetMode="External"/><Relationship Id="rId61" Type="http://schemas.openxmlformats.org/officeDocument/2006/relationships/hyperlink" Target="https://doi.org/10.22146/jpti.35321" TargetMode="External"/><Relationship Id="rId62" Type="http://schemas.openxmlformats.org/officeDocument/2006/relationships/hyperlink" Target="https://doi.org/10.1109/ACCESS.2019.2914929" TargetMode="External"/><Relationship Id="rId63" Type="http://schemas.openxmlformats.org/officeDocument/2006/relationships/hyperlink" Target="https://doi.org/10.1111/mpp.12057" TargetMode="External"/><Relationship Id="rId64" Type="http://schemas.openxmlformats.org/officeDocument/2006/relationships/hyperlink" Target="https://keras.io/api/applications/" TargetMode="External"/><Relationship Id="rId65" Type="http://schemas.openxmlformats.org/officeDocument/2006/relationships/hyperlink" Target="https://doi.org/10.48550/arXiv.1412.6980" TargetMode="External"/><Relationship Id="rId66" Type="http://schemas.openxmlformats.org/officeDocument/2006/relationships/hyperlink" Target="https://doi.org/10.1016/j.compag.2020.105842" TargetMode="External"/><Relationship Id="rId67" Type="http://schemas.openxmlformats.org/officeDocument/2006/relationships/hyperlink" Target="https://doi.org/10.1109/ACCESS.2021.3069646" TargetMode="External"/><Relationship Id="rId68" Type="http://schemas.openxmlformats.org/officeDocument/2006/relationships/hyperlink" Target="https://doi.org/10.48550/arXiv.2103.08335" TargetMode="External"/><Relationship Id="rId69" Type="http://schemas.openxmlformats.org/officeDocument/2006/relationships/hyperlink" Target="https://doi.org/10.13057/biodiv/d200102" TargetMode="External"/><Relationship Id="rId70" Type="http://schemas.openxmlformats.org/officeDocument/2006/relationships/hyperlink" Target="https://doi.org/10.1016/j.aiia.2021.12.002" TargetMode="External"/><Relationship Id="rId71" Type="http://schemas.openxmlformats.org/officeDocument/2006/relationships/hyperlink" Target="https://doi.org/10.1016/j.aiia.2022.06.001" TargetMode="External"/><Relationship Id="rId72" Type="http://schemas.openxmlformats.org/officeDocument/2006/relationships/hyperlink" Target="https://doi.org/10.1109/CAC.2017.8243510" TargetMode="External"/><Relationship Id="rId73" Type="http://schemas.openxmlformats.org/officeDocument/2006/relationships/hyperlink" Target="https://doi.org/10.1186/s40537-019-0197-0" TargetMode="External"/><Relationship Id="rId74" Type="http://schemas.openxmlformats.org/officeDocument/2006/relationships/hyperlink" Target="http://refhub.elsevier.com/S2589-7217(23)00001-6/rf0135" TargetMode="External"/><Relationship Id="rId75" Type="http://schemas.openxmlformats.org/officeDocument/2006/relationships/hyperlink" Target="https://paperswithcode.com/sota/image-classification-on-imagenet" TargetMode="External"/><Relationship Id="rId76" Type="http://schemas.openxmlformats.org/officeDocument/2006/relationships/hyperlink" Target="https://doi.org/10.1109/TCYB.2019.2950779" TargetMode="External"/><Relationship Id="rId77" Type="http://schemas.openxmlformats.org/officeDocument/2006/relationships/hyperlink" Target="https://doi.org/10.48550/arXiv.1905.11946" TargetMode="External"/><Relationship Id="rId78" Type="http://schemas.openxmlformats.org/officeDocument/2006/relationships/hyperlink" Target="https://doi.org/10.48550/arXiv.2104.00298" TargetMode="External"/><Relationship Id="rId79" Type="http://schemas.openxmlformats.org/officeDocument/2006/relationships/hyperlink" Target="https://doi.org/10.1007/s11517-020-02290-x" TargetMode="External"/><Relationship Id="rId80" Type="http://schemas.openxmlformats.org/officeDocument/2006/relationships/hyperlink" Target="https://doi.org/10.5220/0009776600130022" TargetMode="External"/><Relationship Id="rId81" Type="http://schemas.openxmlformats.org/officeDocument/2006/relationships/hyperlink" Target="https://doi.org/10.1016/j.matpr.2021.02.244" TargetMode="External"/><Relationship Id="rId82" Type="http://schemas.openxmlformats.org/officeDocument/2006/relationships/hyperlink" Target="https://doi.org/10.48550/arXiv.2010.05627" TargetMode="External"/><Relationship Id="rId8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Nabila Husna Shabrina</dc:creator>
  <cp:keywords>Augmentations; Classifications; Deep learning; Nematode; Optimization</cp:keywords>
  <dc:subject>Artificial Intelligence in Agriculture, 7 (2023) 1-12. doi:10.1016/j.aiia.2022.12.002</dc:subject>
  <dc:title>Deep learning models for automatic identification of plant-parasitic nematode</dc:title>
  <dcterms:created xsi:type="dcterms:W3CDTF">2023-11-25T04:59:02Z</dcterms:created>
  <dcterms:modified xsi:type="dcterms:W3CDTF">2023-11-25T04:59:02Z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2023-03-10T00:00:00Z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10.1016/j.aiia.2022.12.002</vt:lpwstr>
  </property>
  <property fmtid="{D5CDD505-2E9C-101B-9397-08002B2CF9AE}" pid="12" name="robots">
    <vt:lpwstr>noindex</vt:lpwstr>
  </property>
</Properties>
</file>