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125 –</w:t>
      </w:r>
      <w:r>
        <w:rPr>
          <w:color w:val="231F20"/>
          <w:spacing w:val="-1"/>
          <w:sz w:val="16"/>
        </w:rPr>
        <w:t> </w:t>
      </w:r>
      <w:r>
        <w:rPr>
          <w:color w:val="231F20"/>
          <w:spacing w:val="-5"/>
          <w:sz w:val="16"/>
        </w:rPr>
        <w:t>131</w:t>
      </w:r>
    </w:p>
    <w:p>
      <w:pPr>
        <w:pStyle w:val="BodyText"/>
        <w:rPr>
          <w:sz w:val="24"/>
        </w:rPr>
      </w:pPr>
    </w:p>
    <w:p>
      <w:pPr>
        <w:pStyle w:val="BodyText"/>
        <w:spacing w:before="132"/>
        <w:rPr>
          <w:sz w:val="24"/>
        </w:rPr>
      </w:pPr>
    </w:p>
    <w:p>
      <w:pPr>
        <w:spacing w:before="0"/>
        <w:ind w:left="0" w:right="6"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Detecting</w:t>
      </w:r>
      <w:r>
        <w:rPr>
          <w:color w:val="231F20"/>
          <w:spacing w:val="-9"/>
        </w:rPr>
        <w:t> </w:t>
      </w:r>
      <w:r>
        <w:rPr>
          <w:color w:val="231F20"/>
        </w:rPr>
        <w:t>Malicious</w:t>
      </w:r>
      <w:r>
        <w:rPr>
          <w:color w:val="231F20"/>
          <w:spacing w:val="-8"/>
        </w:rPr>
        <w:t> </w:t>
      </w:r>
      <w:r>
        <w:rPr>
          <w:color w:val="231F20"/>
        </w:rPr>
        <w:t>URLs</w:t>
      </w:r>
      <w:r>
        <w:rPr>
          <w:color w:val="231F20"/>
          <w:spacing w:val="-8"/>
        </w:rPr>
        <w:t> </w:t>
      </w:r>
      <w:r>
        <w:rPr>
          <w:color w:val="231F20"/>
        </w:rPr>
        <w:t>in</w:t>
      </w:r>
      <w:r>
        <w:rPr>
          <w:color w:val="231F20"/>
          <w:spacing w:val="-8"/>
        </w:rPr>
        <w:t> </w:t>
      </w:r>
      <w:r>
        <w:rPr>
          <w:color w:val="231F20"/>
        </w:rPr>
        <w:t>E-Mail</w:t>
      </w:r>
      <w:r>
        <w:rPr>
          <w:color w:val="231F20"/>
          <w:spacing w:val="-8"/>
        </w:rPr>
        <w:t> </w:t>
      </w:r>
      <w:r>
        <w:rPr>
          <w:color w:val="231F20"/>
        </w:rPr>
        <w:t>–</w:t>
      </w:r>
      <w:r>
        <w:rPr>
          <w:color w:val="231F20"/>
          <w:spacing w:val="-10"/>
        </w:rPr>
        <w:t> </w:t>
      </w:r>
      <w:r>
        <w:rPr>
          <w:color w:val="231F20"/>
        </w:rPr>
        <w:t>An</w:t>
      </w:r>
      <w:r>
        <w:rPr>
          <w:color w:val="231F20"/>
          <w:spacing w:val="-9"/>
        </w:rPr>
        <w:t> </w:t>
      </w:r>
      <w:r>
        <w:rPr>
          <w:color w:val="231F20"/>
          <w:spacing w:val="-2"/>
        </w:rPr>
        <w:t>Implementation</w:t>
      </w:r>
    </w:p>
    <w:p>
      <w:pPr>
        <w:spacing w:before="244"/>
        <w:ind w:left="907" w:right="915" w:firstLine="0"/>
        <w:jc w:val="center"/>
        <w:rPr>
          <w:sz w:val="26"/>
        </w:rPr>
      </w:pPr>
      <w:r>
        <w:rPr>
          <w:color w:val="231F20"/>
          <w:sz w:val="26"/>
        </w:rPr>
        <w:t>Dhanalakshmi</w:t>
      </w:r>
      <w:r>
        <w:rPr>
          <w:color w:val="231F20"/>
          <w:spacing w:val="-8"/>
          <w:sz w:val="26"/>
        </w:rPr>
        <w:t> </w:t>
      </w:r>
      <w:r>
        <w:rPr>
          <w:color w:val="231F20"/>
          <w:sz w:val="26"/>
        </w:rPr>
        <w:t>Ranganayakulu</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Chellappan</w:t>
      </w:r>
      <w:r>
        <w:rPr>
          <w:color w:val="231F20"/>
          <w:spacing w:val="-7"/>
          <w:sz w:val="26"/>
          <w:vertAlign w:val="baseline"/>
        </w:rPr>
        <w:t> </w:t>
      </w:r>
      <w:r>
        <w:rPr>
          <w:color w:val="231F20"/>
          <w:spacing w:val="-5"/>
          <w:sz w:val="26"/>
          <w:vertAlign w:val="baseline"/>
        </w:rPr>
        <w:t>C</w:t>
      </w:r>
      <w:r>
        <w:rPr>
          <w:color w:val="231F20"/>
          <w:spacing w:val="-5"/>
          <w:sz w:val="26"/>
          <w:vertAlign w:val="superscript"/>
        </w:rPr>
        <w:t>b</w:t>
      </w:r>
      <w:r>
        <w:rPr>
          <w:color w:val="231F20"/>
          <w:spacing w:val="-5"/>
          <w:sz w:val="26"/>
          <w:vertAlign w:val="baseline"/>
        </w:rPr>
        <w:t>*</w:t>
      </w:r>
    </w:p>
    <w:p>
      <w:pPr>
        <w:spacing w:before="173"/>
        <w:ind w:left="908" w:right="915" w:firstLine="0"/>
        <w:jc w:val="center"/>
        <w:rPr>
          <w:i/>
          <w:sz w:val="16"/>
        </w:rPr>
      </w:pPr>
      <w:r>
        <w:rPr>
          <w:i/>
          <w:color w:val="231F20"/>
          <w:sz w:val="16"/>
          <w:vertAlign w:val="superscript"/>
        </w:rPr>
        <w:t>a</w:t>
      </w:r>
      <w:r>
        <w:rPr>
          <w:i/>
          <w:color w:val="231F20"/>
          <w:sz w:val="16"/>
          <w:vertAlign w:val="baseline"/>
        </w:rPr>
        <w:t>Adhiparasakthi</w:t>
      </w:r>
      <w:r>
        <w:rPr>
          <w:i/>
          <w:color w:val="231F20"/>
          <w:spacing w:val="-10"/>
          <w:sz w:val="16"/>
          <w:vertAlign w:val="baseline"/>
        </w:rPr>
        <w:t> </w:t>
      </w:r>
      <w:r>
        <w:rPr>
          <w:i/>
          <w:color w:val="231F20"/>
          <w:sz w:val="16"/>
          <w:vertAlign w:val="baseline"/>
        </w:rPr>
        <w:t>Engineering</w:t>
      </w:r>
      <w:r>
        <w:rPr>
          <w:i/>
          <w:color w:val="231F20"/>
          <w:spacing w:val="-10"/>
          <w:sz w:val="16"/>
          <w:vertAlign w:val="baseline"/>
        </w:rPr>
        <w:t> </w:t>
      </w:r>
      <w:r>
        <w:rPr>
          <w:i/>
          <w:color w:val="231F20"/>
          <w:sz w:val="16"/>
          <w:vertAlign w:val="baseline"/>
        </w:rPr>
        <w:t>College,</w:t>
      </w:r>
      <w:r>
        <w:rPr>
          <w:i/>
          <w:color w:val="231F20"/>
          <w:spacing w:val="-10"/>
          <w:sz w:val="16"/>
          <w:vertAlign w:val="baseline"/>
        </w:rPr>
        <w:t> </w:t>
      </w:r>
      <w:r>
        <w:rPr>
          <w:i/>
          <w:color w:val="231F20"/>
          <w:sz w:val="16"/>
          <w:vertAlign w:val="baseline"/>
        </w:rPr>
        <w:t>Melmaruvathur</w:t>
      </w:r>
      <w:r>
        <w:rPr>
          <w:i/>
          <w:color w:val="231F20"/>
          <w:spacing w:val="-9"/>
          <w:sz w:val="16"/>
          <w:vertAlign w:val="baseline"/>
        </w:rPr>
        <w:t> </w:t>
      </w:r>
      <w:r>
        <w:rPr>
          <w:i/>
          <w:color w:val="231F20"/>
          <w:sz w:val="16"/>
          <w:vertAlign w:val="baseline"/>
        </w:rPr>
        <w:t>603319,</w:t>
      </w:r>
      <w:r>
        <w:rPr>
          <w:i/>
          <w:color w:val="231F20"/>
          <w:spacing w:val="-10"/>
          <w:sz w:val="16"/>
          <w:vertAlign w:val="baseline"/>
        </w:rPr>
        <w:t> </w:t>
      </w:r>
      <w:r>
        <w:rPr>
          <w:i/>
          <w:color w:val="231F20"/>
          <w:spacing w:val="-2"/>
          <w:sz w:val="16"/>
          <w:vertAlign w:val="baseline"/>
        </w:rPr>
        <w:t>INDIA</w:t>
      </w:r>
    </w:p>
    <w:p>
      <w:pPr>
        <w:spacing w:before="17"/>
        <w:ind w:left="907" w:right="915" w:firstLine="0"/>
        <w:jc w:val="center"/>
        <w:rPr>
          <w:i/>
          <w:sz w:val="16"/>
        </w:rPr>
      </w:pPr>
      <w:r>
        <w:rPr>
          <w:i/>
          <w:color w:val="231F20"/>
          <w:sz w:val="16"/>
          <w:vertAlign w:val="superscript"/>
        </w:rPr>
        <w:t>b</w:t>
      </w:r>
      <w:r>
        <w:rPr>
          <w:i/>
          <w:color w:val="231F20"/>
          <w:sz w:val="16"/>
          <w:vertAlign w:val="baseline"/>
        </w:rPr>
        <w:t>Anna</w:t>
      </w:r>
      <w:r>
        <w:rPr>
          <w:i/>
          <w:color w:val="231F20"/>
          <w:spacing w:val="-6"/>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Chennai</w:t>
      </w:r>
      <w:r>
        <w:rPr>
          <w:i/>
          <w:color w:val="231F20"/>
          <w:spacing w:val="-6"/>
          <w:sz w:val="16"/>
          <w:vertAlign w:val="baseline"/>
        </w:rPr>
        <w:t> </w:t>
      </w:r>
      <w:r>
        <w:rPr>
          <w:i/>
          <w:color w:val="231F20"/>
          <w:sz w:val="16"/>
          <w:vertAlign w:val="baseline"/>
        </w:rPr>
        <w:t>600</w:t>
      </w:r>
      <w:r>
        <w:rPr>
          <w:i/>
          <w:color w:val="231F20"/>
          <w:spacing w:val="-6"/>
          <w:sz w:val="16"/>
          <w:vertAlign w:val="baseline"/>
        </w:rPr>
        <w:t> </w:t>
      </w:r>
      <w:r>
        <w:rPr>
          <w:i/>
          <w:color w:val="231F20"/>
          <w:sz w:val="16"/>
          <w:vertAlign w:val="baseline"/>
        </w:rPr>
        <w:t>025,</w:t>
      </w:r>
      <w:r>
        <w:rPr>
          <w:i/>
          <w:color w:val="231F20"/>
          <w:spacing w:val="-6"/>
          <w:sz w:val="16"/>
          <w:vertAlign w:val="baseline"/>
        </w:rPr>
        <w:t> </w:t>
      </w:r>
      <w:r>
        <w:rPr>
          <w:i/>
          <w:color w:val="231F20"/>
          <w:spacing w:val="-2"/>
          <w:sz w:val="16"/>
          <w:vertAlign w:val="baseline"/>
        </w:rPr>
        <w:t>INDIA.</w:t>
      </w:r>
    </w:p>
    <w:p>
      <w:pPr>
        <w:pStyle w:val="BodyText"/>
        <w:spacing w:before="211"/>
        <w:rPr>
          <w:i/>
        </w:rPr>
      </w:pPr>
      <w:r>
        <w:rPr/>
        <mc:AlternateContent>
          <mc:Choice Requires="wps">
            <w:drawing>
              <wp:anchor distT="0" distB="0" distL="0" distR="0" allowOverlap="1" layoutInCell="1" locked="0" behindDoc="1" simplePos="0" relativeHeight="487587840">
                <wp:simplePos x="0" y="0"/>
                <wp:positionH relativeFrom="page">
                  <wp:posOffset>619950</wp:posOffset>
                </wp:positionH>
                <wp:positionV relativeFrom="paragraph">
                  <wp:posOffset>295837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3646919" y="0"/>
                              </a:moveTo>
                              <a:lnTo>
                                <a:pt x="2964180" y="0"/>
                              </a:lnTo>
                              <a:lnTo>
                                <a:pt x="2281428" y="0"/>
                              </a:lnTo>
                              <a:lnTo>
                                <a:pt x="2281428" y="6096"/>
                              </a:lnTo>
                              <a:lnTo>
                                <a:pt x="2964180" y="6096"/>
                              </a:lnTo>
                              <a:lnTo>
                                <a:pt x="3646919" y="6096"/>
                              </a:lnTo>
                              <a:lnTo>
                                <a:pt x="3646919" y="0"/>
                              </a:lnTo>
                              <a:close/>
                            </a:path>
                            <a:path w="5655310" h="6350">
                              <a:moveTo>
                                <a:pt x="5654802" y="0"/>
                              </a:moveTo>
                              <a:lnTo>
                                <a:pt x="5012436" y="0"/>
                              </a:lnTo>
                              <a:lnTo>
                                <a:pt x="4329684" y="0"/>
                              </a:lnTo>
                              <a:lnTo>
                                <a:pt x="3646932" y="0"/>
                              </a:lnTo>
                              <a:lnTo>
                                <a:pt x="3646932" y="6096"/>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15002pt;margin-top:23.294262pt;width:445.3pt;height:.5pt;mso-position-horizontal-relative:page;mso-position-vertical-relative:paragraph;z-index:-15728640;mso-wrap-distance-left:0;mso-wrap-distance-right:0" id="docshape1" coordorigin="976,466" coordsize="8906,10" path="m4569,466l3494,466,2419,466,1344,466,976,466,976,475,1344,475,2419,475,3494,475,4569,475,4569,466xm6719,466l5644,466,4569,466,4569,475,5644,475,6719,475,6719,466xm9882,466l8870,466,7795,466,6720,466,6720,475,7795,475,8870,475,9882,475,9882,466xe" filled="true" fillcolor="#000000" stroked="false">
                <v:path arrowok="t"/>
                <v:fill type="solid"/>
                <w10:wrap type="topAndBottom"/>
              </v:shape>
            </w:pict>
          </mc:Fallback>
        </mc:AlternateContent>
      </w:r>
    </w:p>
    <w:p>
      <w:pPr>
        <w:pStyle w:val="BodyText"/>
        <w:spacing w:before="1"/>
        <w:rPr>
          <w:i/>
          <w:sz w:val="18"/>
        </w:rPr>
      </w:pPr>
    </w:p>
    <w:p>
      <w:pPr>
        <w:spacing w:before="0"/>
        <w:ind w:left="486" w:right="0" w:firstLine="0"/>
        <w:jc w:val="left"/>
        <w:rPr>
          <w:b/>
          <w:sz w:val="18"/>
        </w:rPr>
      </w:pPr>
      <w:r>
        <w:rPr>
          <w:b/>
          <w:color w:val="231F20"/>
          <w:spacing w:val="-2"/>
          <w:sz w:val="18"/>
        </w:rPr>
        <w:t>Abstract</w:t>
      </w:r>
    </w:p>
    <w:p>
      <w:pPr>
        <w:pStyle w:val="BodyText"/>
        <w:spacing w:before="2"/>
        <w:rPr>
          <w:b/>
          <w:sz w:val="12"/>
        </w:rPr>
      </w:pPr>
    </w:p>
    <w:p>
      <w:pPr>
        <w:spacing w:after="0"/>
        <w:rPr>
          <w:sz w:val="12"/>
        </w:rPr>
        <w:sectPr>
          <w:footerReference w:type="default" r:id="rId5"/>
          <w:type w:val="continuous"/>
          <w:pgSz w:w="10890" w:h="14860"/>
          <w:pgMar w:header="0" w:footer="0" w:top="780" w:bottom="280" w:left="520" w:right="540"/>
          <w:pgNumType w:start="125"/>
        </w:sectPr>
      </w:pPr>
    </w:p>
    <w:p>
      <w:pPr>
        <w:spacing w:before="93"/>
        <w:ind w:left="486" w:right="0" w:firstLine="0"/>
        <w:jc w:val="left"/>
        <w:rPr>
          <w:sz w:val="18"/>
        </w:rPr>
      </w:pPr>
      <w:r>
        <w:rPr>
          <w:color w:val="231F20"/>
          <w:spacing w:val="-5"/>
          <w:sz w:val="18"/>
        </w:rPr>
        <w:t>The</w:t>
      </w:r>
    </w:p>
    <w:p>
      <w:pPr>
        <w:spacing w:before="93"/>
        <w:ind w:left="70" w:right="0" w:firstLine="0"/>
        <w:jc w:val="left"/>
        <w:rPr>
          <w:sz w:val="18"/>
        </w:rPr>
      </w:pPr>
      <w:r>
        <w:rPr/>
        <w:br w:type="column"/>
      </w:r>
      <w:r>
        <w:rPr>
          <w:color w:val="231F20"/>
          <w:sz w:val="18"/>
        </w:rPr>
        <w:t>World</w:t>
      </w:r>
      <w:r>
        <w:rPr>
          <w:color w:val="231F20"/>
          <w:spacing w:val="61"/>
          <w:sz w:val="18"/>
        </w:rPr>
        <w:t> </w:t>
      </w:r>
      <w:r>
        <w:rPr>
          <w:color w:val="231F20"/>
          <w:spacing w:val="-4"/>
          <w:sz w:val="18"/>
        </w:rPr>
        <w:t>Wide</w:t>
      </w:r>
    </w:p>
    <w:p>
      <w:pPr>
        <w:spacing w:before="93"/>
        <w:ind w:left="70" w:right="0" w:firstLine="0"/>
        <w:jc w:val="left"/>
        <w:rPr>
          <w:sz w:val="18"/>
        </w:rPr>
      </w:pPr>
      <w:r>
        <w:rPr/>
        <w:br w:type="column"/>
      </w:r>
      <w:r>
        <w:rPr>
          <w:color w:val="231F20"/>
          <w:sz w:val="18"/>
        </w:rPr>
        <w:t>Web</w:t>
      </w:r>
      <w:r>
        <w:rPr>
          <w:color w:val="231F20"/>
          <w:spacing w:val="58"/>
          <w:sz w:val="18"/>
        </w:rPr>
        <w:t> </w:t>
      </w:r>
      <w:r>
        <w:rPr>
          <w:color w:val="231F20"/>
          <w:sz w:val="18"/>
        </w:rPr>
        <w:t>has</w:t>
      </w:r>
      <w:r>
        <w:rPr>
          <w:color w:val="231F20"/>
          <w:spacing w:val="58"/>
          <w:sz w:val="18"/>
        </w:rPr>
        <w:t> </w:t>
      </w:r>
      <w:r>
        <w:rPr>
          <w:color w:val="231F20"/>
          <w:sz w:val="18"/>
        </w:rPr>
        <w:t>become</w:t>
      </w:r>
      <w:r>
        <w:rPr>
          <w:color w:val="231F20"/>
          <w:spacing w:val="58"/>
          <w:sz w:val="18"/>
        </w:rPr>
        <w:t> </w:t>
      </w:r>
      <w:r>
        <w:rPr>
          <w:color w:val="231F20"/>
          <w:sz w:val="18"/>
        </w:rPr>
        <w:t>the</w:t>
      </w:r>
      <w:r>
        <w:rPr>
          <w:color w:val="231F20"/>
          <w:spacing w:val="60"/>
          <w:sz w:val="18"/>
        </w:rPr>
        <w:t> </w:t>
      </w:r>
      <w:r>
        <w:rPr>
          <w:color w:val="231F20"/>
          <w:sz w:val="18"/>
        </w:rPr>
        <w:t>most</w:t>
      </w:r>
      <w:r>
        <w:rPr>
          <w:color w:val="231F20"/>
          <w:spacing w:val="58"/>
          <w:sz w:val="18"/>
        </w:rPr>
        <w:t> </w:t>
      </w:r>
      <w:r>
        <w:rPr>
          <w:color w:val="231F20"/>
          <w:sz w:val="18"/>
        </w:rPr>
        <w:t>essential</w:t>
      </w:r>
      <w:r>
        <w:rPr>
          <w:color w:val="231F20"/>
          <w:spacing w:val="58"/>
          <w:sz w:val="18"/>
        </w:rPr>
        <w:t> </w:t>
      </w:r>
      <w:r>
        <w:rPr>
          <w:color w:val="231F20"/>
          <w:sz w:val="18"/>
        </w:rPr>
        <w:t>criterion</w:t>
      </w:r>
      <w:r>
        <w:rPr>
          <w:color w:val="231F20"/>
          <w:spacing w:val="59"/>
          <w:sz w:val="18"/>
        </w:rPr>
        <w:t> </w:t>
      </w:r>
      <w:r>
        <w:rPr>
          <w:color w:val="231F20"/>
          <w:sz w:val="18"/>
        </w:rPr>
        <w:t>for</w:t>
      </w:r>
      <w:r>
        <w:rPr>
          <w:color w:val="231F20"/>
          <w:spacing w:val="58"/>
          <w:sz w:val="18"/>
        </w:rPr>
        <w:t> </w:t>
      </w:r>
      <w:r>
        <w:rPr>
          <w:color w:val="231F20"/>
          <w:sz w:val="18"/>
        </w:rPr>
        <w:t>information</w:t>
      </w:r>
      <w:r>
        <w:rPr>
          <w:color w:val="231F20"/>
          <w:spacing w:val="58"/>
          <w:sz w:val="18"/>
        </w:rPr>
        <w:t> </w:t>
      </w:r>
      <w:r>
        <w:rPr>
          <w:color w:val="231F20"/>
          <w:sz w:val="18"/>
        </w:rPr>
        <w:t>communication</w:t>
      </w:r>
      <w:r>
        <w:rPr>
          <w:color w:val="231F20"/>
          <w:spacing w:val="58"/>
          <w:sz w:val="18"/>
        </w:rPr>
        <w:t> </w:t>
      </w:r>
      <w:r>
        <w:rPr>
          <w:color w:val="231F20"/>
          <w:sz w:val="18"/>
        </w:rPr>
        <w:t>and</w:t>
      </w:r>
      <w:r>
        <w:rPr>
          <w:color w:val="231F20"/>
          <w:spacing w:val="59"/>
          <w:sz w:val="18"/>
        </w:rPr>
        <w:t> </w:t>
      </w:r>
      <w:r>
        <w:rPr>
          <w:color w:val="231F20"/>
          <w:spacing w:val="-2"/>
          <w:sz w:val="18"/>
        </w:rPr>
        <w:t>knowledge</w:t>
      </w:r>
    </w:p>
    <w:p>
      <w:pPr>
        <w:spacing w:after="0"/>
        <w:jc w:val="left"/>
        <w:rPr>
          <w:sz w:val="18"/>
        </w:rPr>
        <w:sectPr>
          <w:type w:val="continuous"/>
          <w:pgSz w:w="10890" w:h="14860"/>
          <w:pgMar w:header="0" w:footer="0" w:top="780" w:bottom="280" w:left="520" w:right="540"/>
          <w:cols w:num="3" w:equalWidth="0">
            <w:col w:w="767" w:space="40"/>
            <w:col w:w="1032" w:space="39"/>
            <w:col w:w="7952"/>
          </w:cols>
        </w:sectPr>
      </w:pPr>
    </w:p>
    <w:p>
      <w:pPr>
        <w:spacing w:line="254" w:lineRule="auto" w:before="14"/>
        <w:ind w:left="486" w:right="491" w:firstLine="0"/>
        <w:jc w:val="both"/>
        <w:rPr>
          <w:sz w:val="18"/>
        </w:rPr>
      </w:pPr>
      <w:r>
        <w:rPr>
          <w:color w:val="231F20"/>
          <w:sz w:val="18"/>
        </w:rPr>
        <w:t>dissemination. It helps to transact information timely, rapidly and easily. Identity theft and identity fraud are referred as two sides of cybercrime in which hackers and malicious users obtain the personal data of existing legitimate users to attempt fraud or deception motivation for financial gain. E-Mails are used as phishing tools in which legitimate looking emails are sent making the genuine users identity with legitimate content with malicious URLs. It helps to steal</w:t>
      </w:r>
      <w:r>
        <w:rPr>
          <w:color w:val="231F20"/>
          <w:spacing w:val="40"/>
          <w:sz w:val="18"/>
        </w:rPr>
        <w:t> </w:t>
      </w:r>
      <w:r>
        <w:rPr>
          <w:color w:val="231F20"/>
          <w:sz w:val="18"/>
        </w:rPr>
        <w:t>consumers' personal data such as user names, account numbers, passwords and other financial account credentials. Spam E-Mails emerges or transforms as Phishing mails. Spoofed Mails plays a vital role in which the hackers pretends to be a legitimate sender posing to be from a legitimate</w:t>
      </w:r>
      <w:r>
        <w:rPr>
          <w:color w:val="231F20"/>
          <w:spacing w:val="-1"/>
          <w:sz w:val="18"/>
        </w:rPr>
        <w:t> </w:t>
      </w:r>
      <w:r>
        <w:rPr>
          <w:color w:val="231F20"/>
          <w:sz w:val="18"/>
        </w:rPr>
        <w:t>organization which divulges the user to give his</w:t>
      </w:r>
      <w:r>
        <w:rPr>
          <w:color w:val="231F20"/>
          <w:spacing w:val="-1"/>
          <w:sz w:val="18"/>
        </w:rPr>
        <w:t> </w:t>
      </w:r>
      <w:r>
        <w:rPr>
          <w:color w:val="231F20"/>
          <w:sz w:val="18"/>
        </w:rPr>
        <w:t>personal credentials. The content</w:t>
      </w:r>
      <w:r>
        <w:rPr>
          <w:color w:val="231F20"/>
          <w:spacing w:val="40"/>
          <w:sz w:val="18"/>
        </w:rPr>
        <w:t> </w:t>
      </w:r>
      <w:r>
        <w:rPr>
          <w:color w:val="231F20"/>
          <w:sz w:val="18"/>
        </w:rPr>
        <w:t>may escape from Content based filters or the email may be without any body of the message except malicious URL in it. This paper identifies malicious URLs in email through reduced feature set method.</w:t>
      </w:r>
    </w:p>
    <w:p>
      <w:pPr>
        <w:pStyle w:val="BodyText"/>
        <w:rPr>
          <w:sz w:val="18"/>
        </w:rPr>
      </w:pPr>
    </w:p>
    <w:p>
      <w:pPr>
        <w:pStyle w:val="BodyText"/>
        <w:spacing w:before="56"/>
        <w:rPr>
          <w:sz w:val="18"/>
        </w:rPr>
      </w:pPr>
    </w:p>
    <w:p>
      <w:pPr>
        <w:spacing w:line="203" w:lineRule="exact" w:before="0"/>
        <w:ind w:left="421" w:right="0" w:firstLine="0"/>
        <w:jc w:val="left"/>
        <w:rPr>
          <w:sz w:val="16"/>
        </w:rPr>
      </w:pPr>
      <w:r>
        <w:rPr/>
        <mc:AlternateContent>
          <mc:Choice Requires="wps">
            <w:drawing>
              <wp:anchor distT="0" distB="0" distL="0" distR="0" allowOverlap="1" layoutInCell="1" locked="0" behindDoc="1" simplePos="0" relativeHeight="487239168">
                <wp:simplePos x="0" y="0"/>
                <wp:positionH relativeFrom="page">
                  <wp:posOffset>638997</wp:posOffset>
                </wp:positionH>
                <wp:positionV relativeFrom="paragraph">
                  <wp:posOffset>-11500</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2"/>
                              </w:rPr>
                              <w:t> </w:t>
                            </w:r>
                            <w:r>
                              <w:rPr>
                                <w:color w:val="231F20"/>
                              </w:rPr>
                              <w:t>2013</w:t>
                            </w:r>
                            <w:r>
                              <w:rPr>
                                <w:color w:val="231F20"/>
                                <w:spacing w:val="-3"/>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3148pt;margin-top:-.90559pt;width:392.4pt;height:22.6pt;mso-position-horizontal-relative:page;mso-position-vertical-relative:paragraph;z-index:-16077312" type="#_x0000_t202" id="docshape2" filled="false" stroked="false">
                <v:textbox inset="0,0,0,0">
                  <w:txbxContent>
                    <w:p>
                      <w:pPr>
                        <w:pStyle w:val="BodyText"/>
                        <w:spacing w:line="221" w:lineRule="exact"/>
                      </w:pPr>
                      <w:r>
                        <w:rPr>
                          <w:color w:val="231F20"/>
                        </w:rPr>
                        <w:t>©</w:t>
                      </w:r>
                      <w:r>
                        <w:rPr>
                          <w:color w:val="231F20"/>
                          <w:spacing w:val="-2"/>
                        </w:rPr>
                        <w:t> </w:t>
                      </w:r>
                      <w:r>
                        <w:rPr>
                          <w:color w:val="231F20"/>
                        </w:rPr>
                        <w:t>2013</w:t>
                      </w:r>
                      <w:r>
                        <w:rPr>
                          <w:color w:val="231F20"/>
                          <w:spacing w:val="-3"/>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597598</wp:posOffset>
                </wp:positionH>
                <wp:positionV relativeFrom="paragraph">
                  <wp:posOffset>-70937</wp:posOffset>
                </wp:positionV>
                <wp:extent cx="535686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56860" cy="393700"/>
                        </a:xfrm>
                        <a:custGeom>
                          <a:avLst/>
                          <a:gdLst/>
                          <a:ahLst/>
                          <a:cxnLst/>
                          <a:rect l="l" t="t" r="r" b="b"/>
                          <a:pathLst>
                            <a:path w="5356860" h="393700">
                              <a:moveTo>
                                <a:pt x="5356796" y="0"/>
                              </a:moveTo>
                              <a:lnTo>
                                <a:pt x="0" y="0"/>
                              </a:lnTo>
                              <a:lnTo>
                                <a:pt x="0" y="393433"/>
                              </a:lnTo>
                              <a:lnTo>
                                <a:pt x="5356796" y="393433"/>
                              </a:lnTo>
                              <a:lnTo>
                                <a:pt x="53567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055pt;margin-top:-5.585635pt;width:421.795pt;height:30.979pt;mso-position-horizontal-relative:page;mso-position-vertical-relative:paragraph;z-index:-160757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5"/>
          <w:sz w:val="18"/>
        </w:rPr>
        <w:t> </w:t>
      </w:r>
      <w:r>
        <w:rPr>
          <w:position w:val="1"/>
          <w:sz w:val="16"/>
        </w:rPr>
        <w:t>Open</w:t>
      </w:r>
      <w:r>
        <w:rPr>
          <w:spacing w:val="4"/>
          <w:position w:val="1"/>
          <w:sz w:val="16"/>
        </w:rPr>
        <w:t> </w:t>
      </w:r>
      <w:r>
        <w:rPr>
          <w:position w:val="1"/>
          <w:sz w:val="16"/>
        </w:rPr>
        <w:t>access</w:t>
      </w:r>
      <w:r>
        <w:rPr>
          <w:spacing w:val="4"/>
          <w:position w:val="1"/>
          <w:sz w:val="16"/>
        </w:rPr>
        <w:t> </w:t>
      </w:r>
      <w:r>
        <w:rPr>
          <w:position w:val="1"/>
          <w:sz w:val="16"/>
        </w:rPr>
        <w:t>under</w:t>
      </w:r>
      <w:r>
        <w:rPr>
          <w:spacing w:val="4"/>
          <w:position w:val="1"/>
          <w:sz w:val="16"/>
        </w:rPr>
        <w:t> </w:t>
      </w:r>
      <w:hyperlink r:id="rId9">
        <w:r>
          <w:rPr>
            <w:color w:val="0000FF"/>
            <w:position w:val="1"/>
            <w:sz w:val="16"/>
          </w:rPr>
          <w:t>CC</w:t>
        </w:r>
        <w:r>
          <w:rPr>
            <w:color w:val="0000FF"/>
            <w:spacing w:val="4"/>
            <w:position w:val="1"/>
            <w:sz w:val="16"/>
          </w:rPr>
          <w:t> </w:t>
        </w:r>
        <w:r>
          <w:rPr>
            <w:color w:val="0000FF"/>
            <w:position w:val="1"/>
            <w:sz w:val="16"/>
          </w:rPr>
          <w:t>BY-NC-ND</w:t>
        </w:r>
        <w:r>
          <w:rPr>
            <w:color w:val="0000FF"/>
            <w:spacing w:val="4"/>
            <w:position w:val="1"/>
            <w:sz w:val="16"/>
          </w:rPr>
          <w:t> </w:t>
        </w:r>
        <w:r>
          <w:rPr>
            <w:color w:val="0000FF"/>
            <w:spacing w:val="-2"/>
            <w:position w:val="1"/>
            <w:sz w:val="16"/>
          </w:rPr>
          <w:t>license.</w:t>
        </w:r>
      </w:hyperlink>
    </w:p>
    <w:p>
      <w:pPr>
        <w:spacing w:line="203" w:lineRule="exact" w:before="0"/>
        <w:ind w:left="421"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7"/>
        <w:rPr>
          <w:sz w:val="16"/>
        </w:rPr>
      </w:pPr>
    </w:p>
    <w:p>
      <w:pPr>
        <w:spacing w:before="0"/>
        <w:ind w:left="486" w:right="0" w:firstLine="0"/>
        <w:jc w:val="left"/>
        <w:rPr>
          <w:sz w:val="16"/>
        </w:rPr>
      </w:pPr>
      <w:r>
        <w:rPr>
          <w:i/>
          <w:color w:val="231F20"/>
          <w:sz w:val="16"/>
        </w:rPr>
        <w:t>Keywords:</w:t>
      </w:r>
      <w:r>
        <w:rPr>
          <w:color w:val="231F20"/>
          <w:sz w:val="16"/>
        </w:rPr>
        <w:t>Age</w:t>
      </w:r>
      <w:r>
        <w:rPr>
          <w:color w:val="231F20"/>
          <w:spacing w:val="-9"/>
          <w:sz w:val="16"/>
        </w:rPr>
        <w:t> </w:t>
      </w:r>
      <w:r>
        <w:rPr>
          <w:color w:val="231F20"/>
          <w:sz w:val="16"/>
        </w:rPr>
        <w:t>of</w:t>
      </w:r>
      <w:r>
        <w:rPr>
          <w:color w:val="231F20"/>
          <w:spacing w:val="-8"/>
          <w:sz w:val="16"/>
        </w:rPr>
        <w:t> </w:t>
      </w:r>
      <w:r>
        <w:rPr>
          <w:color w:val="231F20"/>
          <w:sz w:val="16"/>
        </w:rPr>
        <w:t>Domain;Host</w:t>
      </w:r>
      <w:r>
        <w:rPr>
          <w:color w:val="231F20"/>
          <w:spacing w:val="-8"/>
          <w:sz w:val="16"/>
        </w:rPr>
        <w:t> </w:t>
      </w:r>
      <w:r>
        <w:rPr>
          <w:color w:val="231F20"/>
          <w:sz w:val="16"/>
        </w:rPr>
        <w:t>based</w:t>
      </w:r>
      <w:r>
        <w:rPr>
          <w:color w:val="231F20"/>
          <w:spacing w:val="-8"/>
          <w:sz w:val="16"/>
        </w:rPr>
        <w:t> </w:t>
      </w:r>
      <w:r>
        <w:rPr>
          <w:color w:val="231F20"/>
          <w:sz w:val="16"/>
        </w:rPr>
        <w:t>features;Lexical</w:t>
      </w:r>
      <w:r>
        <w:rPr>
          <w:color w:val="231F20"/>
          <w:spacing w:val="-8"/>
          <w:sz w:val="16"/>
        </w:rPr>
        <w:t> </w:t>
      </w:r>
      <w:r>
        <w:rPr>
          <w:color w:val="231F20"/>
          <w:sz w:val="16"/>
        </w:rPr>
        <w:t>features;Malicious</w:t>
      </w:r>
      <w:r>
        <w:rPr>
          <w:color w:val="231F20"/>
          <w:spacing w:val="-8"/>
          <w:sz w:val="16"/>
        </w:rPr>
        <w:t> </w:t>
      </w:r>
      <w:r>
        <w:rPr>
          <w:color w:val="231F20"/>
          <w:sz w:val="16"/>
        </w:rPr>
        <w:t>URLs;Page</w:t>
      </w:r>
      <w:r>
        <w:rPr>
          <w:color w:val="231F20"/>
          <w:spacing w:val="-8"/>
          <w:sz w:val="16"/>
        </w:rPr>
        <w:t> </w:t>
      </w:r>
      <w:r>
        <w:rPr>
          <w:color w:val="231F20"/>
          <w:sz w:val="16"/>
        </w:rPr>
        <w:t>rank;</w:t>
      </w:r>
      <w:r>
        <w:rPr>
          <w:color w:val="231F20"/>
          <w:spacing w:val="-7"/>
          <w:sz w:val="16"/>
        </w:rPr>
        <w:t> </w:t>
      </w:r>
      <w:r>
        <w:rPr>
          <w:color w:val="231F20"/>
          <w:spacing w:val="-2"/>
          <w:sz w:val="16"/>
        </w:rPr>
        <w:t>Phishing.</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619950</wp:posOffset>
                </wp:positionH>
                <wp:positionV relativeFrom="paragraph">
                  <wp:posOffset>129880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108"/>
                              </a:lnTo>
                              <a:lnTo>
                                <a:pt x="233172" y="6108"/>
                              </a:lnTo>
                              <a:lnTo>
                                <a:pt x="915924" y="6108"/>
                              </a:lnTo>
                              <a:lnTo>
                                <a:pt x="1598676" y="6108"/>
                              </a:lnTo>
                              <a:lnTo>
                                <a:pt x="2281415" y="6108"/>
                              </a:lnTo>
                              <a:lnTo>
                                <a:pt x="2281415" y="0"/>
                              </a:lnTo>
                              <a:close/>
                            </a:path>
                            <a:path w="5655310" h="6350">
                              <a:moveTo>
                                <a:pt x="3646919" y="0"/>
                              </a:moveTo>
                              <a:lnTo>
                                <a:pt x="2964180" y="0"/>
                              </a:lnTo>
                              <a:lnTo>
                                <a:pt x="2281428" y="0"/>
                              </a:lnTo>
                              <a:lnTo>
                                <a:pt x="2281428" y="6108"/>
                              </a:lnTo>
                              <a:lnTo>
                                <a:pt x="2964180" y="6108"/>
                              </a:lnTo>
                              <a:lnTo>
                                <a:pt x="3646919" y="6108"/>
                              </a:lnTo>
                              <a:lnTo>
                                <a:pt x="3646919" y="0"/>
                              </a:lnTo>
                              <a:close/>
                            </a:path>
                            <a:path w="5655310" h="6350">
                              <a:moveTo>
                                <a:pt x="5654802" y="0"/>
                              </a:moveTo>
                              <a:lnTo>
                                <a:pt x="5012436" y="0"/>
                              </a:lnTo>
                              <a:lnTo>
                                <a:pt x="4329684" y="0"/>
                              </a:lnTo>
                              <a:lnTo>
                                <a:pt x="3646932" y="0"/>
                              </a:lnTo>
                              <a:lnTo>
                                <a:pt x="3646932" y="6108"/>
                              </a:lnTo>
                              <a:lnTo>
                                <a:pt x="4329684" y="6108"/>
                              </a:lnTo>
                              <a:lnTo>
                                <a:pt x="5012436" y="6108"/>
                              </a:lnTo>
                              <a:lnTo>
                                <a:pt x="5654802" y="6108"/>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15002pt;margin-top:10.226794pt;width:445.3pt;height:.5pt;mso-position-horizontal-relative:page;mso-position-vertical-relative:paragraph;z-index:-15728128;mso-wrap-distance-left:0;mso-wrap-distance-right:0" id="docshape4" coordorigin="976,205" coordsize="8906,10" path="m4569,205l3494,205,2419,205,1344,205,976,205,976,214,1344,214,2419,214,3494,214,4569,214,4569,205xm6719,205l5644,205,4569,205,4569,214,5644,214,6719,214,6719,205xm9882,205l8870,205,7795,205,6720,205,6720,214,7795,214,8870,214,9882,214,9882,205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846" w:val="left" w:leader="none"/>
        </w:tabs>
        <w:spacing w:line="240" w:lineRule="auto" w:before="0" w:after="0"/>
        <w:ind w:left="846" w:right="0" w:hanging="360"/>
        <w:jc w:val="left"/>
      </w:pPr>
      <w:r>
        <w:rPr>
          <w:color w:val="231F20"/>
          <w:spacing w:val="-2"/>
        </w:rPr>
        <w:t>Introduction</w:t>
      </w:r>
    </w:p>
    <w:p>
      <w:pPr>
        <w:pStyle w:val="BodyText"/>
        <w:spacing w:before="20"/>
        <w:rPr>
          <w:b/>
        </w:rPr>
      </w:pPr>
    </w:p>
    <w:p>
      <w:pPr>
        <w:pStyle w:val="BodyText"/>
        <w:spacing w:line="249" w:lineRule="auto"/>
        <w:ind w:left="486" w:firstLine="237"/>
      </w:pPr>
      <w:r>
        <w:rPr>
          <w:color w:val="231F20"/>
        </w:rPr>
        <w:t>The</w:t>
      </w:r>
      <w:r>
        <w:rPr>
          <w:color w:val="231F20"/>
          <w:spacing w:val="40"/>
        </w:rPr>
        <w:t> </w:t>
      </w:r>
      <w:r>
        <w:rPr>
          <w:color w:val="231F20"/>
        </w:rPr>
        <w:t>Web</w:t>
      </w:r>
      <w:r>
        <w:rPr>
          <w:color w:val="231F20"/>
          <w:spacing w:val="40"/>
        </w:rPr>
        <w:t> </w:t>
      </w:r>
      <w:r>
        <w:rPr>
          <w:color w:val="231F20"/>
        </w:rPr>
        <w:t>serves</w:t>
      </w:r>
      <w:r>
        <w:rPr>
          <w:color w:val="231F20"/>
          <w:spacing w:val="40"/>
        </w:rPr>
        <w:t> </w:t>
      </w:r>
      <w:r>
        <w:rPr>
          <w:color w:val="231F20"/>
        </w:rPr>
        <w:t>as</w:t>
      </w:r>
      <w:r>
        <w:rPr>
          <w:color w:val="231F20"/>
          <w:spacing w:val="40"/>
        </w:rPr>
        <w:t> </w:t>
      </w:r>
      <w:r>
        <w:rPr>
          <w:color w:val="231F20"/>
        </w:rPr>
        <w:t>better</w:t>
      </w:r>
      <w:r>
        <w:rPr>
          <w:color w:val="231F20"/>
          <w:spacing w:val="40"/>
        </w:rPr>
        <w:t> </w:t>
      </w:r>
      <w:r>
        <w:rPr>
          <w:color w:val="231F20"/>
        </w:rPr>
        <w:t>medium</w:t>
      </w:r>
      <w:r>
        <w:rPr>
          <w:color w:val="231F20"/>
          <w:spacing w:val="40"/>
        </w:rPr>
        <w:t> </w:t>
      </w:r>
      <w:r>
        <w:rPr>
          <w:color w:val="231F20"/>
        </w:rPr>
        <w:t>for</w:t>
      </w:r>
      <w:r>
        <w:rPr>
          <w:color w:val="231F20"/>
          <w:spacing w:val="40"/>
        </w:rPr>
        <w:t> </w:t>
      </w:r>
      <w:r>
        <w:rPr>
          <w:color w:val="231F20"/>
        </w:rPr>
        <w:t>a</w:t>
      </w:r>
      <w:r>
        <w:rPr>
          <w:color w:val="231F20"/>
          <w:spacing w:val="40"/>
        </w:rPr>
        <w:t> </w:t>
      </w:r>
      <w:r>
        <w:rPr>
          <w:color w:val="231F20"/>
        </w:rPr>
        <w:t>large</w:t>
      </w:r>
      <w:r>
        <w:rPr>
          <w:color w:val="231F20"/>
          <w:spacing w:val="40"/>
        </w:rPr>
        <w:t> </w:t>
      </w:r>
      <w:r>
        <w:rPr>
          <w:color w:val="231F20"/>
        </w:rPr>
        <w:t>number</w:t>
      </w:r>
      <w:r>
        <w:rPr>
          <w:color w:val="231F20"/>
          <w:spacing w:val="40"/>
        </w:rPr>
        <w:t> </w:t>
      </w:r>
      <w:r>
        <w:rPr>
          <w:color w:val="231F20"/>
        </w:rPr>
        <w:t>of</w:t>
      </w:r>
      <w:r>
        <w:rPr>
          <w:color w:val="231F20"/>
          <w:spacing w:val="40"/>
        </w:rPr>
        <w:t> </w:t>
      </w:r>
      <w:r>
        <w:rPr>
          <w:color w:val="231F20"/>
        </w:rPr>
        <w:t>malicious</w:t>
      </w:r>
      <w:r>
        <w:rPr>
          <w:color w:val="231F20"/>
          <w:spacing w:val="40"/>
        </w:rPr>
        <w:t> </w:t>
      </w:r>
      <w:r>
        <w:rPr>
          <w:color w:val="231F20"/>
        </w:rPr>
        <w:t>activities</w:t>
      </w:r>
      <w:r>
        <w:rPr>
          <w:color w:val="231F20"/>
          <w:spacing w:val="40"/>
        </w:rPr>
        <w:t> </w:t>
      </w:r>
      <w:r>
        <w:rPr>
          <w:color w:val="231F20"/>
        </w:rPr>
        <w:t>such</w:t>
      </w:r>
      <w:r>
        <w:rPr>
          <w:color w:val="231F20"/>
          <w:spacing w:val="40"/>
        </w:rPr>
        <w:t> </w:t>
      </w:r>
      <w:r>
        <w:rPr>
          <w:color w:val="231F20"/>
        </w:rPr>
        <w:t>as</w:t>
      </w:r>
      <w:r>
        <w:rPr>
          <w:color w:val="231F20"/>
          <w:spacing w:val="40"/>
        </w:rPr>
        <w:t> </w:t>
      </w:r>
      <w:r>
        <w:rPr>
          <w:color w:val="231F20"/>
        </w:rPr>
        <w:t>Spam</w:t>
      </w:r>
      <w:r>
        <w:rPr>
          <w:color w:val="231F20"/>
          <w:spacing w:val="40"/>
        </w:rPr>
        <w:t> </w:t>
      </w:r>
      <w:r>
        <w:rPr>
          <w:color w:val="231F20"/>
        </w:rPr>
        <w:t>attacks, Phishing</w:t>
      </w:r>
      <w:r>
        <w:rPr>
          <w:color w:val="231F20"/>
          <w:spacing w:val="7"/>
        </w:rPr>
        <w:t> </w:t>
      </w:r>
      <w:r>
        <w:rPr>
          <w:color w:val="231F20"/>
        </w:rPr>
        <w:t>attacks</w:t>
      </w:r>
      <w:r>
        <w:rPr>
          <w:color w:val="231F20"/>
          <w:spacing w:val="10"/>
        </w:rPr>
        <w:t> </w:t>
      </w:r>
      <w:r>
        <w:rPr>
          <w:color w:val="231F20"/>
        </w:rPr>
        <w:t>,DDos</w:t>
      </w:r>
      <w:r>
        <w:rPr>
          <w:color w:val="231F20"/>
          <w:spacing w:val="8"/>
        </w:rPr>
        <w:t> </w:t>
      </w:r>
      <w:r>
        <w:rPr>
          <w:color w:val="231F20"/>
        </w:rPr>
        <w:t>attacks</w:t>
      </w:r>
      <w:r>
        <w:rPr>
          <w:color w:val="231F20"/>
          <w:spacing w:val="10"/>
        </w:rPr>
        <w:t> </w:t>
      </w:r>
      <w:r>
        <w:rPr>
          <w:color w:val="231F20"/>
        </w:rPr>
        <w:t>and</w:t>
      </w:r>
      <w:r>
        <w:rPr>
          <w:color w:val="231F20"/>
          <w:spacing w:val="10"/>
        </w:rPr>
        <w:t> </w:t>
      </w:r>
      <w:r>
        <w:rPr>
          <w:color w:val="231F20"/>
        </w:rPr>
        <w:t>etc.</w:t>
      </w:r>
      <w:r>
        <w:rPr>
          <w:color w:val="231F20"/>
          <w:spacing w:val="9"/>
        </w:rPr>
        <w:t> </w:t>
      </w:r>
      <w:r>
        <w:rPr>
          <w:color w:val="231F20"/>
        </w:rPr>
        <w:t>motivated</w:t>
      </w:r>
      <w:r>
        <w:rPr>
          <w:color w:val="231F20"/>
          <w:spacing w:val="10"/>
        </w:rPr>
        <w:t> </w:t>
      </w:r>
      <w:r>
        <w:rPr>
          <w:color w:val="231F20"/>
        </w:rPr>
        <w:t>under</w:t>
      </w:r>
      <w:r>
        <w:rPr>
          <w:color w:val="231F20"/>
          <w:spacing w:val="9"/>
        </w:rPr>
        <w:t> </w:t>
      </w:r>
      <w:r>
        <w:rPr>
          <w:color w:val="231F20"/>
        </w:rPr>
        <w:t>financial</w:t>
      </w:r>
      <w:r>
        <w:rPr>
          <w:color w:val="231F20"/>
          <w:spacing w:val="9"/>
        </w:rPr>
        <w:t> </w:t>
      </w:r>
      <w:r>
        <w:rPr>
          <w:color w:val="231F20"/>
        </w:rPr>
        <w:t>aspects.</w:t>
      </w:r>
      <w:r>
        <w:rPr>
          <w:color w:val="231F20"/>
          <w:spacing w:val="10"/>
        </w:rPr>
        <w:t> </w:t>
      </w:r>
      <w:r>
        <w:rPr>
          <w:color w:val="231F20"/>
        </w:rPr>
        <w:t>These</w:t>
      </w:r>
      <w:r>
        <w:rPr>
          <w:color w:val="231F20"/>
          <w:spacing w:val="10"/>
        </w:rPr>
        <w:t> </w:t>
      </w:r>
      <w:r>
        <w:rPr>
          <w:color w:val="231F20"/>
        </w:rPr>
        <w:t>attacks</w:t>
      </w:r>
      <w:r>
        <w:rPr>
          <w:color w:val="231F20"/>
          <w:spacing w:val="9"/>
        </w:rPr>
        <w:t> </w:t>
      </w:r>
      <w:r>
        <w:rPr>
          <w:color w:val="231F20"/>
        </w:rPr>
        <w:t>attract</w:t>
      </w:r>
      <w:r>
        <w:rPr>
          <w:color w:val="231F20"/>
          <w:spacing w:val="11"/>
        </w:rPr>
        <w:t> </w:t>
      </w:r>
      <w:r>
        <w:rPr>
          <w:color w:val="231F20"/>
        </w:rPr>
        <w:t>the</w:t>
      </w:r>
      <w:r>
        <w:rPr>
          <w:color w:val="231F20"/>
          <w:spacing w:val="11"/>
        </w:rPr>
        <w:t> </w:t>
      </w:r>
      <w:r>
        <w:rPr>
          <w:color w:val="231F20"/>
          <w:spacing w:val="-2"/>
        </w:rPr>
        <w:t>common</w:t>
      </w:r>
    </w:p>
    <w:p>
      <w:pPr>
        <w:pStyle w:val="BodyText"/>
        <w:spacing w:before="124"/>
      </w:pPr>
      <w:r>
        <w:rPr/>
        <mc:AlternateContent>
          <mc:Choice Requires="wps">
            <w:drawing>
              <wp:anchor distT="0" distB="0" distL="0" distR="0" allowOverlap="1" layoutInCell="1" locked="0" behindDoc="1" simplePos="0" relativeHeight="487588864">
                <wp:simplePos x="0" y="0"/>
                <wp:positionH relativeFrom="page">
                  <wp:posOffset>664908</wp:posOffset>
                </wp:positionH>
                <wp:positionV relativeFrom="paragraph">
                  <wp:posOffset>240296</wp:posOffset>
                </wp:positionV>
                <wp:extent cx="539115"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115" cy="7620"/>
                        </a:xfrm>
                        <a:custGeom>
                          <a:avLst/>
                          <a:gdLst/>
                          <a:ahLst/>
                          <a:cxnLst/>
                          <a:rect l="l" t="t" r="r" b="b"/>
                          <a:pathLst>
                            <a:path w="539115" h="7620">
                              <a:moveTo>
                                <a:pt x="538734" y="0"/>
                              </a:moveTo>
                              <a:lnTo>
                                <a:pt x="188214" y="0"/>
                              </a:lnTo>
                              <a:lnTo>
                                <a:pt x="0" y="0"/>
                              </a:lnTo>
                              <a:lnTo>
                                <a:pt x="0" y="7480"/>
                              </a:lnTo>
                              <a:lnTo>
                                <a:pt x="188214" y="7480"/>
                              </a:lnTo>
                              <a:lnTo>
                                <a:pt x="538734" y="7480"/>
                              </a:lnTo>
                              <a:lnTo>
                                <a:pt x="538734"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2.355003pt;margin-top:18.920952pt;width:42.45pt;height:.6pt;mso-position-horizontal-relative:page;mso-position-vertical-relative:paragraph;z-index:-15727616;mso-wrap-distance-left:0;mso-wrap-distance-right:0" id="docshape5" coordorigin="1047,378" coordsize="849,12" path="m1896,378l1344,378,1047,378,1047,390,1344,390,1896,390,1896,378xe" filled="true" fillcolor="#1f1e20" stroked="false">
                <v:path arrowok="t"/>
                <v:fill type="solid"/>
                <w10:wrap type="topAndBottom"/>
              </v:shape>
            </w:pict>
          </mc:Fallback>
        </mc:AlternateContent>
      </w:r>
    </w:p>
    <w:p>
      <w:pPr>
        <w:pStyle w:val="BodyText"/>
        <w:rPr>
          <w:sz w:val="16"/>
        </w:rPr>
      </w:pPr>
    </w:p>
    <w:p>
      <w:pPr>
        <w:pStyle w:val="BodyText"/>
        <w:spacing w:before="118"/>
        <w:rPr>
          <w:sz w:val="16"/>
        </w:rPr>
      </w:pPr>
    </w:p>
    <w:p>
      <w:pPr>
        <w:spacing w:before="0"/>
        <w:ind w:left="726" w:right="0" w:firstLine="0"/>
        <w:jc w:val="left"/>
        <w:rPr>
          <w:sz w:val="16"/>
        </w:rPr>
      </w:pPr>
      <w:r>
        <w:rPr>
          <w:color w:val="231F20"/>
          <w:sz w:val="16"/>
        </w:rPr>
        <w:t>*</w:t>
      </w:r>
      <w:r>
        <w:rPr>
          <w:color w:val="231F20"/>
          <w:spacing w:val="-3"/>
          <w:sz w:val="16"/>
        </w:rPr>
        <w:t> </w:t>
      </w:r>
      <w:r>
        <w:rPr>
          <w:i/>
          <w:color w:val="231F20"/>
          <w:sz w:val="16"/>
        </w:rPr>
        <w:t>E-mail</w:t>
      </w:r>
      <w:r>
        <w:rPr>
          <w:i/>
          <w:color w:val="231F20"/>
          <w:spacing w:val="-4"/>
          <w:sz w:val="16"/>
        </w:rPr>
        <w:t> </w:t>
      </w:r>
      <w:hyperlink r:id="rId10">
        <w:r>
          <w:rPr>
            <w:i/>
            <w:color w:val="231F20"/>
            <w:spacing w:val="-2"/>
            <w:sz w:val="16"/>
          </w:rPr>
          <w:t>address:</w:t>
        </w:r>
        <w:r>
          <w:rPr>
            <w:color w:val="231F20"/>
            <w:spacing w:val="-2"/>
            <w:sz w:val="16"/>
          </w:rPr>
          <w:t>dhanalakshmisai@gmail.com.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line="259" w:lineRule="auto" w:before="0"/>
        <w:ind w:left="103" w:right="283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doi:10.1016/j.aasri.2013.10.020</w:t>
      </w:r>
    </w:p>
    <w:p>
      <w:pPr>
        <w:spacing w:after="0" w:line="259" w:lineRule="auto"/>
        <w:jc w:val="left"/>
        <w:rPr>
          <w:sz w:val="16"/>
        </w:rPr>
        <w:sectPr>
          <w:type w:val="continuous"/>
          <w:pgSz w:w="10890" w:h="14860"/>
          <w:pgMar w:header="0" w:footer="0" w:top="780" w:bottom="280" w:left="520" w:right="540"/>
        </w:sectPr>
      </w:pPr>
    </w:p>
    <w:p>
      <w:pPr>
        <w:pStyle w:val="BodyText"/>
        <w:spacing w:before="132"/>
      </w:pPr>
    </w:p>
    <w:p>
      <w:pPr>
        <w:pStyle w:val="BodyText"/>
        <w:spacing w:line="249" w:lineRule="auto" w:before="1"/>
        <w:ind w:left="449" w:right="527"/>
        <w:jc w:val="both"/>
      </w:pPr>
      <w:r>
        <w:rPr>
          <w:color w:val="231F20"/>
        </w:rPr>
        <w:t>users to click links attached in legitimate looking</w:t>
      </w:r>
      <w:r>
        <w:rPr>
          <w:color w:val="231F20"/>
          <w:spacing w:val="-1"/>
        </w:rPr>
        <w:t> </w:t>
      </w:r>
      <w:r>
        <w:rPr>
          <w:color w:val="231F20"/>
        </w:rPr>
        <w:t>or</w:t>
      </w:r>
      <w:r>
        <w:rPr>
          <w:color w:val="231F20"/>
          <w:spacing w:val="-1"/>
        </w:rPr>
        <w:t> </w:t>
      </w:r>
      <w:r>
        <w:rPr>
          <w:color w:val="231F20"/>
        </w:rPr>
        <w:t>spam</w:t>
      </w:r>
      <w:r>
        <w:rPr>
          <w:color w:val="231F20"/>
          <w:spacing w:val="-3"/>
        </w:rPr>
        <w:t> </w:t>
      </w:r>
      <w:r>
        <w:rPr>
          <w:color w:val="231F20"/>
        </w:rPr>
        <w:t>emails and make them</w:t>
      </w:r>
      <w:r>
        <w:rPr>
          <w:color w:val="231F20"/>
          <w:spacing w:val="-1"/>
        </w:rPr>
        <w:t> </w:t>
      </w:r>
      <w:r>
        <w:rPr>
          <w:color w:val="231F20"/>
        </w:rPr>
        <w:t>to</w:t>
      </w:r>
      <w:r>
        <w:rPr>
          <w:color w:val="231F20"/>
          <w:spacing w:val="-1"/>
        </w:rPr>
        <w:t> </w:t>
      </w:r>
      <w:r>
        <w:rPr>
          <w:color w:val="231F20"/>
        </w:rPr>
        <w:t>visit</w:t>
      </w:r>
      <w:r>
        <w:rPr>
          <w:color w:val="231F20"/>
          <w:spacing w:val="-1"/>
        </w:rPr>
        <w:t> </w:t>
      </w:r>
      <w:r>
        <w:rPr>
          <w:color w:val="231F20"/>
        </w:rPr>
        <w:t>the malicious sites. It initiates them to click, urges them to give their personal information. Phishing attacks are referred as Lure, Hook and Catch (Jacobsson and Myers 2007). Spoofed E-Mails poses to be from legitimate company seeking sensitive information. These email addresses are called the ‘Lure’. E-mails with malicious URLs may have legitimate content in the body of the mails which are unable to be detected by content based spam filters. The URLs lead to the actual Phishing sites which are clones of legitimate websites and lure the users into entering sensitive</w:t>
      </w:r>
      <w:r>
        <w:rPr>
          <w:color w:val="231F20"/>
          <w:spacing w:val="-1"/>
        </w:rPr>
        <w:t> </w:t>
      </w:r>
      <w:r>
        <w:rPr>
          <w:color w:val="231F20"/>
        </w:rPr>
        <w:t>information.</w:t>
      </w:r>
      <w:r>
        <w:rPr>
          <w:color w:val="231F20"/>
          <w:spacing w:val="-1"/>
        </w:rPr>
        <w:t> </w:t>
      </w:r>
      <w:r>
        <w:rPr>
          <w:color w:val="231F20"/>
        </w:rPr>
        <w:t>The</w:t>
      </w:r>
      <w:r>
        <w:rPr>
          <w:color w:val="231F20"/>
          <w:spacing w:val="-1"/>
        </w:rPr>
        <w:t> </w:t>
      </w:r>
      <w:r>
        <w:rPr>
          <w:color w:val="231F20"/>
        </w:rPr>
        <w:t>actual</w:t>
      </w:r>
      <w:r>
        <w:rPr>
          <w:color w:val="231F20"/>
          <w:spacing w:val="-1"/>
        </w:rPr>
        <w:t> </w:t>
      </w:r>
      <w:r>
        <w:rPr>
          <w:color w:val="231F20"/>
        </w:rPr>
        <w:t>phishing</w:t>
      </w:r>
      <w:r>
        <w:rPr>
          <w:color w:val="231F20"/>
          <w:spacing w:val="-2"/>
        </w:rPr>
        <w:t> </w:t>
      </w:r>
      <w:r>
        <w:rPr>
          <w:color w:val="231F20"/>
        </w:rPr>
        <w:t>websites</w:t>
      </w:r>
      <w:r>
        <w:rPr>
          <w:color w:val="231F20"/>
          <w:spacing w:val="-1"/>
        </w:rPr>
        <w:t> </w:t>
      </w:r>
      <w:r>
        <w:rPr>
          <w:color w:val="231F20"/>
        </w:rPr>
        <w:t>are</w:t>
      </w:r>
      <w:r>
        <w:rPr>
          <w:color w:val="231F20"/>
          <w:spacing w:val="-1"/>
        </w:rPr>
        <w:t> </w:t>
      </w:r>
      <w:r>
        <w:rPr>
          <w:color w:val="231F20"/>
        </w:rPr>
        <w:t>the</w:t>
      </w:r>
      <w:r>
        <w:rPr>
          <w:color w:val="231F20"/>
          <w:spacing w:val="-1"/>
        </w:rPr>
        <w:t> </w:t>
      </w:r>
      <w:r>
        <w:rPr>
          <w:color w:val="231F20"/>
        </w:rPr>
        <w:t>‘Hook’</w:t>
      </w:r>
      <w:r>
        <w:rPr>
          <w:color w:val="231F20"/>
          <w:spacing w:val="-2"/>
        </w:rPr>
        <w:t> </w:t>
      </w:r>
      <w:r>
        <w:rPr>
          <w:color w:val="231F20"/>
        </w:rPr>
        <w:t>which</w:t>
      </w:r>
      <w:r>
        <w:rPr>
          <w:color w:val="231F20"/>
          <w:spacing w:val="-2"/>
        </w:rPr>
        <w:t> </w:t>
      </w:r>
      <w:r>
        <w:rPr>
          <w:color w:val="231F20"/>
        </w:rPr>
        <w:t>obtains</w:t>
      </w:r>
      <w:r>
        <w:rPr>
          <w:color w:val="231F20"/>
          <w:spacing w:val="-1"/>
        </w:rPr>
        <w:t> </w:t>
      </w:r>
      <w:r>
        <w:rPr>
          <w:color w:val="231F20"/>
        </w:rPr>
        <w:t>the</w:t>
      </w:r>
      <w:r>
        <w:rPr>
          <w:color w:val="231F20"/>
          <w:spacing w:val="-2"/>
        </w:rPr>
        <w:t> </w:t>
      </w:r>
      <w:r>
        <w:rPr>
          <w:color w:val="231F20"/>
        </w:rPr>
        <w:t>private</w:t>
      </w:r>
      <w:r>
        <w:rPr>
          <w:color w:val="231F20"/>
          <w:spacing w:val="-1"/>
        </w:rPr>
        <w:t> </w:t>
      </w:r>
      <w:r>
        <w:rPr>
          <w:color w:val="231F20"/>
        </w:rPr>
        <w:t>information</w:t>
      </w:r>
      <w:r>
        <w:rPr>
          <w:color w:val="231F20"/>
          <w:spacing w:val="-2"/>
        </w:rPr>
        <w:t> </w:t>
      </w:r>
      <w:r>
        <w:rPr>
          <w:color w:val="231F20"/>
        </w:rPr>
        <w:t>from the user. The malicious user poses various critical conditions such as account suspension, failed transaction and forcing user to upgrade the newly installed security feature. The links in the email leads to fake phishing site referred as ‘Catch’. The legitimacy of the website may not be displayed by the browser which outlooks</w:t>
      </w:r>
      <w:r>
        <w:rPr>
          <w:color w:val="231F20"/>
          <w:spacing w:val="40"/>
        </w:rPr>
        <w:t> </w:t>
      </w:r>
      <w:r>
        <w:rPr>
          <w:color w:val="231F20"/>
        </w:rPr>
        <w:t>the phishing websites as legitimate. In some cases, the user also overrides the browsers decision.</w:t>
      </w:r>
    </w:p>
    <w:p>
      <w:pPr>
        <w:pStyle w:val="BodyText"/>
        <w:spacing w:before="18"/>
      </w:pPr>
    </w:p>
    <w:p>
      <w:pPr>
        <w:pStyle w:val="Heading1"/>
        <w:numPr>
          <w:ilvl w:val="0"/>
          <w:numId w:val="1"/>
        </w:numPr>
        <w:tabs>
          <w:tab w:pos="809" w:val="left" w:leader="none"/>
        </w:tabs>
        <w:spacing w:line="240" w:lineRule="auto" w:before="1" w:after="0"/>
        <w:ind w:left="809" w:right="0" w:hanging="360"/>
        <w:jc w:val="left"/>
      </w:pPr>
      <w:r>
        <w:rPr>
          <w:color w:val="231F20"/>
        </w:rPr>
        <w:t>Existing</w:t>
      </w:r>
      <w:r>
        <w:rPr>
          <w:color w:val="231F20"/>
          <w:spacing w:val="-7"/>
        </w:rPr>
        <w:t> </w:t>
      </w:r>
      <w:r>
        <w:rPr>
          <w:color w:val="231F20"/>
          <w:spacing w:val="-2"/>
        </w:rPr>
        <w:t>solutions</w:t>
      </w:r>
    </w:p>
    <w:p>
      <w:pPr>
        <w:pStyle w:val="BodyText"/>
        <w:spacing w:before="19"/>
        <w:rPr>
          <w:b/>
        </w:rPr>
      </w:pPr>
    </w:p>
    <w:p>
      <w:pPr>
        <w:pStyle w:val="BodyText"/>
        <w:spacing w:line="249" w:lineRule="auto" w:before="1"/>
        <w:ind w:left="449" w:right="524" w:firstLine="237"/>
        <w:jc w:val="both"/>
      </w:pPr>
      <w:r>
        <w:rPr>
          <w:color w:val="231F20"/>
        </w:rPr>
        <w:t>Blacklists may be in the form of IP addresses or websites used by email filters and block the users through an available list of IP addresses or websites. PhishNet (Pawan et al 2010) enhances existing blacklists by discovering related malicious URLs. One major problem with blacklists is that they fail to identify phishing URLs in the early hours of a phishing attack because their update process is insufficiently fast. Phishing campaigns have an average life of less than two hours (Sheng et al 2009) and by the time a phishing website</w:t>
      </w:r>
      <w:r>
        <w:rPr>
          <w:color w:val="231F20"/>
          <w:spacing w:val="80"/>
        </w:rPr>
        <w:t> </w:t>
      </w:r>
      <w:r>
        <w:rPr>
          <w:color w:val="231F20"/>
        </w:rPr>
        <w:t>is positively identified and blacklisted, it would have almost hacked. Various features are extracted from</w:t>
      </w:r>
      <w:r>
        <w:rPr>
          <w:color w:val="231F20"/>
          <w:spacing w:val="40"/>
        </w:rPr>
        <w:t> </w:t>
      </w:r>
      <w:r>
        <w:rPr>
          <w:color w:val="231F20"/>
        </w:rPr>
        <w:t>URLs which includes suspicious characters, number of dots in the URL, hexadecimal characters, IP addresses and length of the URL. Colin Whittaker et al (2010) discussed a scalable machine learning algorithm to automatically classify phishing pages by training the classifier on noisy dataset. The false positive rate is below 1% and the classifier is based on Google’s phishing blacklist URLs. Justin Ma et al(2009) discuss a method to detect malicious websites by analyzing lexical and host based features based on passive aggressive algorithm. The improvement can be obtained by analyzing the features of page content and pagerank. Zhang</w:t>
      </w:r>
      <w:r>
        <w:rPr>
          <w:color w:val="231F20"/>
          <w:spacing w:val="40"/>
        </w:rPr>
        <w:t> </w:t>
      </w:r>
      <w:r>
        <w:rPr>
          <w:color w:val="231F20"/>
        </w:rPr>
        <w:t>et al (2007) proposed a content-based method</w:t>
      </w:r>
      <w:r>
        <w:rPr>
          <w:color w:val="231F20"/>
          <w:spacing w:val="40"/>
        </w:rPr>
        <w:t> </w:t>
      </w:r>
      <w:r>
        <w:rPr>
          <w:color w:val="231F20"/>
        </w:rPr>
        <w:t>using a linear classifier and achieved 89% TP(True positive) and 1% FP(False positive).The test case was demonstrated for 100 phishing URLs and 100 legitimate URLs. CANTINA+ (2010) classifies phishing URLs and the feature set is more exhaustive and obtained a classification accuracy of 92.3%. There exist various related researches and case studies conducted on analyzing the feature set required to reduce the exhaustiveness and time consumption. Maher Abburrous et al (2010) attempted a survey to identify the required features which helps to improve the accuracy and the precision of detecting malicious URLs. Various sources of phishing attacks are obtained from APWG’s archive(2011) and Phishtank archive(2012). The features are listed in Table 5.1.</w:t>
      </w:r>
    </w:p>
    <w:p>
      <w:pPr>
        <w:spacing w:after="0" w:line="249" w:lineRule="auto"/>
        <w:jc w:val="both"/>
        <w:sectPr>
          <w:headerReference w:type="even" r:id="rId11"/>
          <w:headerReference w:type="default" r:id="rId12"/>
          <w:pgSz w:w="10890" w:h="14860"/>
          <w:pgMar w:header="713" w:footer="0" w:top="900" w:bottom="280" w:left="520" w:right="540"/>
          <w:pgNumType w:start="126"/>
        </w:sectPr>
      </w:pPr>
    </w:p>
    <w:p>
      <w:pPr>
        <w:pStyle w:val="BodyText"/>
        <w:rPr>
          <w:sz w:val="16"/>
        </w:rPr>
      </w:pPr>
    </w:p>
    <w:p>
      <w:pPr>
        <w:pStyle w:val="BodyText"/>
        <w:spacing w:before="3"/>
        <w:rPr>
          <w:sz w:val="16"/>
        </w:rPr>
      </w:pPr>
    </w:p>
    <w:p>
      <w:pPr>
        <w:spacing w:before="0"/>
        <w:ind w:left="506"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High</w:t>
      </w:r>
      <w:r>
        <w:rPr>
          <w:color w:val="231F20"/>
          <w:spacing w:val="-5"/>
          <w:sz w:val="16"/>
        </w:rPr>
        <w:t> </w:t>
      </w:r>
      <w:r>
        <w:rPr>
          <w:color w:val="231F20"/>
          <w:sz w:val="16"/>
        </w:rPr>
        <w:t>impact</w:t>
      </w:r>
      <w:r>
        <w:rPr>
          <w:color w:val="231F20"/>
          <w:spacing w:val="-5"/>
          <w:sz w:val="16"/>
        </w:rPr>
        <w:t> </w:t>
      </w:r>
      <w:r>
        <w:rPr>
          <w:color w:val="231F20"/>
          <w:sz w:val="16"/>
        </w:rPr>
        <w:t>features</w:t>
      </w:r>
      <w:r>
        <w:rPr>
          <w:color w:val="231F20"/>
          <w:spacing w:val="-4"/>
          <w:sz w:val="16"/>
        </w:rPr>
        <w:t> </w:t>
      </w:r>
      <w:r>
        <w:rPr>
          <w:color w:val="231F20"/>
          <w:sz w:val="16"/>
        </w:rPr>
        <w:t>on</w:t>
      </w:r>
      <w:r>
        <w:rPr>
          <w:color w:val="231F20"/>
          <w:spacing w:val="-5"/>
          <w:sz w:val="16"/>
        </w:rPr>
        <w:t> </w:t>
      </w:r>
      <w:r>
        <w:rPr>
          <w:color w:val="231F20"/>
          <w:sz w:val="16"/>
        </w:rPr>
        <w:t>URL</w:t>
      </w:r>
      <w:r>
        <w:rPr>
          <w:color w:val="231F20"/>
          <w:spacing w:val="-5"/>
          <w:sz w:val="16"/>
        </w:rPr>
        <w:t> </w:t>
      </w:r>
      <w:r>
        <w:rPr>
          <w:color w:val="231F20"/>
          <w:sz w:val="16"/>
        </w:rPr>
        <w:t>phishing</w:t>
      </w:r>
      <w:r>
        <w:rPr>
          <w:color w:val="231F20"/>
          <w:spacing w:val="-6"/>
          <w:sz w:val="16"/>
        </w:rPr>
        <w:t> </w:t>
      </w:r>
      <w:r>
        <w:rPr>
          <w:color w:val="231F20"/>
          <w:sz w:val="16"/>
        </w:rPr>
        <w:t>instances</w:t>
      </w:r>
      <w:r>
        <w:rPr>
          <w:color w:val="231F20"/>
          <w:spacing w:val="-4"/>
          <w:sz w:val="16"/>
        </w:rPr>
        <w:t> </w:t>
      </w:r>
      <w:r>
        <w:rPr>
          <w:color w:val="231F20"/>
          <w:sz w:val="16"/>
        </w:rPr>
        <w:t>[Maher</w:t>
      </w:r>
      <w:r>
        <w:rPr>
          <w:color w:val="231F20"/>
          <w:spacing w:val="-5"/>
          <w:sz w:val="16"/>
        </w:rPr>
        <w:t> </w:t>
      </w:r>
      <w:r>
        <w:rPr>
          <w:color w:val="231F20"/>
          <w:sz w:val="16"/>
        </w:rPr>
        <w:t>Aburrous</w:t>
      </w:r>
      <w:r>
        <w:rPr>
          <w:color w:val="231F20"/>
          <w:spacing w:val="-3"/>
          <w:sz w:val="16"/>
        </w:rPr>
        <w:t> </w:t>
      </w:r>
      <w:r>
        <w:rPr>
          <w:color w:val="231F20"/>
          <w:sz w:val="16"/>
        </w:rPr>
        <w:t>et</w:t>
      </w:r>
      <w:r>
        <w:rPr>
          <w:color w:val="231F20"/>
          <w:spacing w:val="-5"/>
          <w:sz w:val="16"/>
        </w:rPr>
        <w:t> </w:t>
      </w:r>
      <w:r>
        <w:rPr>
          <w:color w:val="231F20"/>
          <w:sz w:val="16"/>
        </w:rPr>
        <w:t>al</w:t>
      </w:r>
      <w:r>
        <w:rPr>
          <w:color w:val="231F20"/>
          <w:spacing w:val="-3"/>
          <w:sz w:val="16"/>
        </w:rPr>
        <w:t> </w:t>
      </w:r>
      <w:r>
        <w:rPr>
          <w:color w:val="231F20"/>
          <w:spacing w:val="-2"/>
          <w:sz w:val="16"/>
        </w:rPr>
        <w:t>(2010)]</w:t>
      </w:r>
    </w:p>
    <w:p>
      <w:pPr>
        <w:pStyle w:val="BodyText"/>
        <w:spacing w:before="15"/>
      </w:pPr>
    </w:p>
    <w:p>
      <w:pPr>
        <w:pStyle w:val="BodyText"/>
        <w:spacing w:line="20" w:lineRule="exact"/>
        <w:ind w:left="398"/>
        <w:rPr>
          <w:sz w:val="2"/>
        </w:rPr>
      </w:pPr>
      <w:r>
        <w:rPr>
          <w:sz w:val="2"/>
        </w:rPr>
        <mc:AlternateContent>
          <mc:Choice Requires="wps">
            <w:drawing>
              <wp:inline distT="0" distB="0" distL="0" distR="0">
                <wp:extent cx="5754370" cy="12700"/>
                <wp:effectExtent l="0" t="0" r="0" b="0"/>
                <wp:docPr id="12" name="Group 12"/>
                <wp:cNvGraphicFramePr>
                  <a:graphicFrameLocks/>
                </wp:cNvGraphicFramePr>
                <a:graphic>
                  <a:graphicData uri="http://schemas.microsoft.com/office/word/2010/wordprocessingGroup">
                    <wpg:wgp>
                      <wpg:cNvPr id="12" name="Group 12"/>
                      <wpg:cNvGrpSpPr/>
                      <wpg:grpSpPr>
                        <a:xfrm>
                          <a:off x="0" y="0"/>
                          <a:ext cx="5754370" cy="12700"/>
                          <a:chExt cx="5754370" cy="12700"/>
                        </a:xfrm>
                      </wpg:grpSpPr>
                      <wps:wsp>
                        <wps:cNvPr id="13" name="Graphic 13"/>
                        <wps:cNvSpPr/>
                        <wps:spPr>
                          <a:xfrm>
                            <a:off x="0" y="11"/>
                            <a:ext cx="5754370" cy="12700"/>
                          </a:xfrm>
                          <a:custGeom>
                            <a:avLst/>
                            <a:gdLst/>
                            <a:ahLst/>
                            <a:cxnLst/>
                            <a:rect l="l" t="t" r="r" b="b"/>
                            <a:pathLst>
                              <a:path w="5754370" h="12700">
                                <a:moveTo>
                                  <a:pt x="5753862" y="0"/>
                                </a:moveTo>
                                <a:lnTo>
                                  <a:pt x="4581906" y="0"/>
                                </a:lnTo>
                                <a:lnTo>
                                  <a:pt x="3528060" y="0"/>
                                </a:lnTo>
                                <a:lnTo>
                                  <a:pt x="596646" y="0"/>
                                </a:lnTo>
                                <a:lnTo>
                                  <a:pt x="0" y="0"/>
                                </a:lnTo>
                                <a:lnTo>
                                  <a:pt x="0" y="12179"/>
                                </a:lnTo>
                                <a:lnTo>
                                  <a:pt x="596646" y="12179"/>
                                </a:lnTo>
                                <a:lnTo>
                                  <a:pt x="3528060" y="12179"/>
                                </a:lnTo>
                                <a:lnTo>
                                  <a:pt x="4581906" y="12179"/>
                                </a:lnTo>
                                <a:lnTo>
                                  <a:pt x="5753862" y="12179"/>
                                </a:lnTo>
                                <a:lnTo>
                                  <a:pt x="57538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1pt;height:1pt;mso-position-horizontal-relative:char;mso-position-vertical-relative:line" id="docshapegroup10" coordorigin="0,0" coordsize="9062,20">
                <v:shape style="position:absolute;left:0;top:0;width:9062;height:20" id="docshape11" coordorigin="0,0" coordsize="9062,20" path="m9061,0l7216,0,5556,0,940,0,0,0,0,19,940,19,5556,19,7216,19,9061,19,9061,0xe" filled="true" fillcolor="#000000" stroked="false">
                  <v:path arrowok="t"/>
                  <v:fill type="solid"/>
                </v:shape>
              </v:group>
            </w:pict>
          </mc:Fallback>
        </mc:AlternateContent>
      </w:r>
      <w:r>
        <w:rPr>
          <w:sz w:val="2"/>
        </w:rPr>
      </w:r>
    </w:p>
    <w:p>
      <w:pPr>
        <w:spacing w:after="0" w:line="20" w:lineRule="exact"/>
        <w:rPr>
          <w:sz w:val="2"/>
        </w:rPr>
        <w:sectPr>
          <w:pgSz w:w="10890" w:h="14860"/>
          <w:pgMar w:header="713" w:footer="0" w:top="900" w:bottom="280" w:left="520" w:right="540"/>
        </w:sectPr>
      </w:pPr>
    </w:p>
    <w:p>
      <w:pPr>
        <w:pStyle w:val="BodyText"/>
        <w:tabs>
          <w:tab w:pos="2933" w:val="left" w:leader="none"/>
          <w:tab w:pos="6527" w:val="left" w:leader="none"/>
        </w:tabs>
        <w:spacing w:before="3"/>
        <w:ind w:left="6294" w:hanging="5656"/>
      </w:pPr>
      <w:r>
        <w:rPr>
          <w:color w:val="231F20"/>
          <w:spacing w:val="-2"/>
        </w:rPr>
        <w:t>S.No.</w:t>
      </w:r>
      <w:r>
        <w:rPr>
          <w:color w:val="231F20"/>
        </w:rPr>
        <w:tab/>
        <w:t>Phishing Features</w:t>
        <w:tab/>
        <w:tab/>
        <w:t>No. of </w:t>
      </w:r>
      <w:r>
        <w:rPr>
          <w:color w:val="231F20"/>
          <w:spacing w:val="-2"/>
        </w:rPr>
        <w:t>appearances</w:t>
      </w:r>
    </w:p>
    <w:p>
      <w:pPr>
        <w:pStyle w:val="BodyText"/>
        <w:spacing w:before="3"/>
        <w:ind w:left="636"/>
      </w:pPr>
      <w:r>
        <w:rPr/>
        <w:br w:type="column"/>
      </w:r>
      <w:r>
        <w:rPr>
          <w:color w:val="231F20"/>
        </w:rPr>
        <w:t>Appearance</w:t>
      </w:r>
      <w:r>
        <w:rPr>
          <w:color w:val="231F20"/>
          <w:spacing w:val="-3"/>
        </w:rPr>
        <w:t> </w:t>
      </w:r>
      <w:r>
        <w:rPr>
          <w:color w:val="231F20"/>
          <w:spacing w:val="-10"/>
        </w:rPr>
        <w:t>%</w:t>
      </w:r>
    </w:p>
    <w:p>
      <w:pPr>
        <w:spacing w:after="0"/>
        <w:sectPr>
          <w:type w:val="continuous"/>
          <w:pgSz w:w="10890" w:h="14860"/>
          <w:pgMar w:header="713" w:footer="0" w:top="780" w:bottom="280" w:left="520" w:right="540"/>
          <w:cols w:num="2" w:equalWidth="0">
            <w:col w:w="7274" w:space="40"/>
            <w:col w:w="2516"/>
          </w:cols>
        </w:sectPr>
      </w:pPr>
    </w:p>
    <w:tbl>
      <w:tblPr>
        <w:tblW w:w="0" w:type="auto"/>
        <w:jc w:val="left"/>
        <w:tblInd w:w="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0"/>
        <w:gridCol w:w="1787"/>
        <w:gridCol w:w="2052"/>
      </w:tblGrid>
      <w:tr>
        <w:trPr>
          <w:trHeight w:val="243" w:hRule="atLeast"/>
        </w:trPr>
        <w:tc>
          <w:tcPr>
            <w:tcW w:w="5230" w:type="dxa"/>
            <w:tcBorders>
              <w:top w:val="single" w:sz="8" w:space="0" w:color="000000"/>
            </w:tcBorders>
          </w:tcPr>
          <w:p>
            <w:pPr>
              <w:pStyle w:val="TableParagraph"/>
              <w:tabs>
                <w:tab w:pos="1055" w:val="left" w:leader="none"/>
              </w:tabs>
              <w:spacing w:before="3"/>
              <w:rPr>
                <w:sz w:val="20"/>
              </w:rPr>
            </w:pPr>
            <w:r>
              <w:rPr>
                <w:color w:val="231F20"/>
                <w:spacing w:val="-5"/>
                <w:sz w:val="20"/>
              </w:rPr>
              <w:t>1.</w:t>
            </w:r>
            <w:r>
              <w:rPr>
                <w:color w:val="231F20"/>
                <w:sz w:val="20"/>
              </w:rPr>
              <w:tab/>
              <w:t>Using</w:t>
            </w:r>
            <w:r>
              <w:rPr>
                <w:color w:val="231F20"/>
                <w:spacing w:val="-1"/>
                <w:sz w:val="20"/>
              </w:rPr>
              <w:t> </w:t>
            </w:r>
            <w:r>
              <w:rPr>
                <w:color w:val="231F20"/>
                <w:sz w:val="20"/>
              </w:rPr>
              <w:t>the</w:t>
            </w:r>
            <w:r>
              <w:rPr>
                <w:color w:val="231F20"/>
                <w:spacing w:val="-1"/>
                <w:sz w:val="20"/>
              </w:rPr>
              <w:t> </w:t>
            </w:r>
            <w:r>
              <w:rPr>
                <w:color w:val="231F20"/>
                <w:sz w:val="20"/>
              </w:rPr>
              <w:t>IP</w:t>
            </w:r>
            <w:r>
              <w:rPr>
                <w:color w:val="231F20"/>
                <w:spacing w:val="-1"/>
                <w:sz w:val="20"/>
              </w:rPr>
              <w:t> </w:t>
            </w:r>
            <w:r>
              <w:rPr>
                <w:color w:val="231F20"/>
                <w:spacing w:val="-2"/>
                <w:sz w:val="20"/>
              </w:rPr>
              <w:t>address</w:t>
            </w:r>
          </w:p>
        </w:tc>
        <w:tc>
          <w:tcPr>
            <w:tcW w:w="1787" w:type="dxa"/>
            <w:tcBorders>
              <w:top w:val="single" w:sz="8" w:space="0" w:color="000000"/>
            </w:tcBorders>
          </w:tcPr>
          <w:p>
            <w:pPr>
              <w:pStyle w:val="TableParagraph"/>
              <w:spacing w:before="3"/>
              <w:ind w:left="888"/>
              <w:rPr>
                <w:sz w:val="20"/>
              </w:rPr>
            </w:pPr>
            <w:r>
              <w:rPr>
                <w:color w:val="231F20"/>
                <w:spacing w:val="-5"/>
                <w:sz w:val="20"/>
              </w:rPr>
              <w:t>14</w:t>
            </w:r>
          </w:p>
        </w:tc>
        <w:tc>
          <w:tcPr>
            <w:tcW w:w="2052" w:type="dxa"/>
            <w:tcBorders>
              <w:top w:val="single" w:sz="8" w:space="0" w:color="000000"/>
            </w:tcBorders>
          </w:tcPr>
          <w:p>
            <w:pPr>
              <w:pStyle w:val="TableParagraph"/>
              <w:spacing w:before="3"/>
              <w:ind w:left="695"/>
              <w:rPr>
                <w:sz w:val="20"/>
              </w:rPr>
            </w:pPr>
            <w:r>
              <w:rPr>
                <w:color w:val="231F20"/>
                <w:spacing w:val="-2"/>
                <w:sz w:val="20"/>
              </w:rPr>
              <w:t>46.66</w:t>
            </w:r>
            <w:r>
              <w:rPr>
                <w:color w:val="231F20"/>
                <w:spacing w:val="15"/>
                <w:position w:val="2"/>
                <w:sz w:val="20"/>
              </w:rPr>
              <w:drawing>
                <wp:inline distT="0" distB="0" distL="0" distR="0">
                  <wp:extent cx="86964" cy="8258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86964" cy="82581"/>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2.</w:t>
            </w:r>
            <w:r>
              <w:rPr>
                <w:color w:val="231F20"/>
                <w:sz w:val="20"/>
              </w:rPr>
              <w:tab/>
              <w:t>Abnormal</w:t>
            </w:r>
            <w:r>
              <w:rPr>
                <w:color w:val="231F20"/>
                <w:spacing w:val="-2"/>
                <w:sz w:val="20"/>
              </w:rPr>
              <w:t> </w:t>
            </w:r>
            <w:r>
              <w:rPr>
                <w:color w:val="231F20"/>
                <w:sz w:val="20"/>
              </w:rPr>
              <w:t>request</w:t>
            </w:r>
            <w:r>
              <w:rPr>
                <w:color w:val="231F20"/>
                <w:spacing w:val="-1"/>
                <w:sz w:val="20"/>
              </w:rPr>
              <w:t> </w:t>
            </w:r>
            <w:r>
              <w:rPr>
                <w:color w:val="231F20"/>
                <w:spacing w:val="-5"/>
                <w:sz w:val="20"/>
              </w:rPr>
              <w:t>URL</w:t>
            </w:r>
          </w:p>
        </w:tc>
        <w:tc>
          <w:tcPr>
            <w:tcW w:w="1787" w:type="dxa"/>
          </w:tcPr>
          <w:p>
            <w:pPr>
              <w:pStyle w:val="TableParagraph"/>
              <w:spacing w:before="1"/>
              <w:ind w:left="888"/>
              <w:rPr>
                <w:sz w:val="20"/>
              </w:rPr>
            </w:pPr>
            <w:r>
              <w:rPr>
                <w:color w:val="231F20"/>
                <w:spacing w:val="-5"/>
                <w:sz w:val="20"/>
              </w:rPr>
              <w:t>30</w:t>
            </w:r>
          </w:p>
        </w:tc>
        <w:tc>
          <w:tcPr>
            <w:tcW w:w="2052" w:type="dxa"/>
          </w:tcPr>
          <w:p>
            <w:pPr>
              <w:pStyle w:val="TableParagraph"/>
              <w:spacing w:before="1"/>
              <w:ind w:left="695"/>
              <w:rPr>
                <w:sz w:val="20"/>
              </w:rPr>
            </w:pPr>
            <w:r>
              <w:rPr>
                <w:color w:val="231F20"/>
                <w:spacing w:val="-5"/>
                <w:sz w:val="20"/>
              </w:rPr>
              <w:t>100</w:t>
            </w:r>
            <w:r>
              <w:rPr>
                <w:color w:val="231F20"/>
                <w:spacing w:val="15"/>
                <w:position w:val="2"/>
                <w:sz w:val="20"/>
              </w:rPr>
              <w:drawing>
                <wp:inline distT="0" distB="0" distL="0" distR="0">
                  <wp:extent cx="86182" cy="8183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2" w:hRule="atLeast"/>
        </w:trPr>
        <w:tc>
          <w:tcPr>
            <w:tcW w:w="5230" w:type="dxa"/>
          </w:tcPr>
          <w:p>
            <w:pPr>
              <w:pStyle w:val="TableParagraph"/>
              <w:tabs>
                <w:tab w:pos="1055" w:val="left" w:leader="none"/>
              </w:tabs>
              <w:rPr>
                <w:sz w:val="20"/>
              </w:rPr>
            </w:pPr>
            <w:r>
              <w:rPr>
                <w:color w:val="231F20"/>
                <w:spacing w:val="-5"/>
                <w:sz w:val="20"/>
              </w:rPr>
              <w:t>3.</w:t>
            </w:r>
            <w:r>
              <w:rPr>
                <w:color w:val="231F20"/>
                <w:sz w:val="20"/>
              </w:rPr>
              <w:tab/>
              <w:t>Abnormal</w:t>
            </w:r>
            <w:r>
              <w:rPr>
                <w:color w:val="231F20"/>
                <w:spacing w:val="-4"/>
                <w:sz w:val="20"/>
              </w:rPr>
              <w:t> </w:t>
            </w:r>
            <w:r>
              <w:rPr>
                <w:color w:val="231F20"/>
                <w:sz w:val="20"/>
              </w:rPr>
              <w:t>URL</w:t>
            </w:r>
            <w:r>
              <w:rPr>
                <w:color w:val="231F20"/>
                <w:spacing w:val="-4"/>
                <w:sz w:val="20"/>
              </w:rPr>
              <w:t> </w:t>
            </w:r>
            <w:r>
              <w:rPr>
                <w:color w:val="231F20"/>
                <w:sz w:val="20"/>
              </w:rPr>
              <w:t>of</w:t>
            </w:r>
            <w:r>
              <w:rPr>
                <w:color w:val="231F20"/>
                <w:spacing w:val="-3"/>
                <w:sz w:val="20"/>
              </w:rPr>
              <w:t> </w:t>
            </w:r>
            <w:r>
              <w:rPr>
                <w:color w:val="231F20"/>
                <w:spacing w:val="-2"/>
                <w:sz w:val="20"/>
              </w:rPr>
              <w:t>anchor</w:t>
            </w:r>
          </w:p>
        </w:tc>
        <w:tc>
          <w:tcPr>
            <w:tcW w:w="1787" w:type="dxa"/>
          </w:tcPr>
          <w:p>
            <w:pPr>
              <w:pStyle w:val="TableParagraph"/>
              <w:ind w:left="888"/>
              <w:rPr>
                <w:sz w:val="20"/>
              </w:rPr>
            </w:pPr>
            <w:r>
              <w:rPr>
                <w:color w:val="231F20"/>
                <w:spacing w:val="-10"/>
                <w:sz w:val="20"/>
              </w:rPr>
              <w:t>7</w:t>
            </w:r>
          </w:p>
        </w:tc>
        <w:tc>
          <w:tcPr>
            <w:tcW w:w="2052" w:type="dxa"/>
          </w:tcPr>
          <w:p>
            <w:pPr>
              <w:pStyle w:val="TableParagraph"/>
              <w:ind w:left="695"/>
              <w:rPr>
                <w:sz w:val="20"/>
              </w:rPr>
            </w:pPr>
            <w:r>
              <w:rPr>
                <w:color w:val="231F20"/>
                <w:spacing w:val="-2"/>
                <w:sz w:val="20"/>
              </w:rPr>
              <w:t>23.33</w:t>
            </w:r>
            <w:r>
              <w:rPr>
                <w:color w:val="231F20"/>
                <w:spacing w:val="15"/>
                <w:position w:val="2"/>
                <w:sz w:val="20"/>
              </w:rPr>
              <w:drawing>
                <wp:inline distT="0" distB="0" distL="0" distR="0">
                  <wp:extent cx="86182" cy="8183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rPr>
                <w:sz w:val="20"/>
              </w:rPr>
            </w:pPr>
            <w:r>
              <w:rPr>
                <w:color w:val="231F20"/>
                <w:spacing w:val="-5"/>
                <w:sz w:val="20"/>
              </w:rPr>
              <w:t>4.</w:t>
            </w:r>
            <w:r>
              <w:rPr>
                <w:color w:val="231F20"/>
                <w:sz w:val="20"/>
              </w:rPr>
              <w:tab/>
              <w:t>Abnormal</w:t>
            </w:r>
            <w:r>
              <w:rPr>
                <w:color w:val="231F20"/>
                <w:spacing w:val="-2"/>
                <w:sz w:val="20"/>
              </w:rPr>
              <w:t> </w:t>
            </w:r>
            <w:r>
              <w:rPr>
                <w:color w:val="231F20"/>
                <w:sz w:val="20"/>
              </w:rPr>
              <w:t>DNS</w:t>
            </w:r>
            <w:r>
              <w:rPr>
                <w:color w:val="231F20"/>
                <w:spacing w:val="-1"/>
                <w:sz w:val="20"/>
              </w:rPr>
              <w:t> </w:t>
            </w:r>
            <w:r>
              <w:rPr>
                <w:color w:val="231F20"/>
                <w:spacing w:val="-2"/>
                <w:sz w:val="20"/>
              </w:rPr>
              <w:t>record</w:t>
            </w:r>
          </w:p>
        </w:tc>
        <w:tc>
          <w:tcPr>
            <w:tcW w:w="1787" w:type="dxa"/>
          </w:tcPr>
          <w:p>
            <w:pPr>
              <w:pStyle w:val="TableParagraph"/>
              <w:ind w:left="888"/>
              <w:rPr>
                <w:sz w:val="20"/>
              </w:rPr>
            </w:pPr>
            <w:r>
              <w:rPr>
                <w:color w:val="231F20"/>
                <w:spacing w:val="-10"/>
                <w:sz w:val="20"/>
              </w:rPr>
              <w:t>2</w:t>
            </w:r>
          </w:p>
        </w:tc>
        <w:tc>
          <w:tcPr>
            <w:tcW w:w="2052" w:type="dxa"/>
          </w:tcPr>
          <w:p>
            <w:pPr>
              <w:pStyle w:val="TableParagraph"/>
              <w:ind w:left="695"/>
              <w:rPr>
                <w:sz w:val="20"/>
              </w:rPr>
            </w:pPr>
            <w:r>
              <w:rPr>
                <w:color w:val="231F20"/>
                <w:spacing w:val="-2"/>
                <w:sz w:val="20"/>
              </w:rPr>
              <w:t>06.66</w:t>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5.</w:t>
            </w:r>
            <w:r>
              <w:rPr>
                <w:color w:val="231F20"/>
                <w:sz w:val="20"/>
              </w:rPr>
              <w:tab/>
              <w:t>Abnormal</w:t>
            </w:r>
            <w:r>
              <w:rPr>
                <w:color w:val="231F20"/>
                <w:spacing w:val="-3"/>
                <w:sz w:val="20"/>
              </w:rPr>
              <w:t> </w:t>
            </w:r>
            <w:r>
              <w:rPr>
                <w:color w:val="231F20"/>
                <w:spacing w:val="-5"/>
                <w:sz w:val="20"/>
              </w:rPr>
              <w:t>URL</w:t>
            </w:r>
          </w:p>
        </w:tc>
        <w:tc>
          <w:tcPr>
            <w:tcW w:w="1787" w:type="dxa"/>
          </w:tcPr>
          <w:p>
            <w:pPr>
              <w:pStyle w:val="TableParagraph"/>
              <w:spacing w:before="1"/>
              <w:ind w:left="888"/>
              <w:rPr>
                <w:sz w:val="20"/>
              </w:rPr>
            </w:pPr>
            <w:r>
              <w:rPr>
                <w:color w:val="231F20"/>
                <w:spacing w:val="-10"/>
                <w:sz w:val="20"/>
              </w:rPr>
              <w:t>5</w:t>
            </w:r>
          </w:p>
        </w:tc>
        <w:tc>
          <w:tcPr>
            <w:tcW w:w="2052" w:type="dxa"/>
          </w:tcPr>
          <w:p>
            <w:pPr>
              <w:pStyle w:val="TableParagraph"/>
              <w:spacing w:before="1"/>
              <w:ind w:left="695"/>
              <w:rPr>
                <w:sz w:val="20"/>
              </w:rPr>
            </w:pPr>
            <w:r>
              <w:rPr>
                <w:color w:val="231F20"/>
                <w:spacing w:val="-2"/>
                <w:sz w:val="20"/>
              </w:rPr>
              <w:t>16.66</w:t>
            </w:r>
          </w:p>
        </w:tc>
      </w:tr>
      <w:tr>
        <w:trPr>
          <w:trHeight w:val="242" w:hRule="atLeast"/>
        </w:trPr>
        <w:tc>
          <w:tcPr>
            <w:tcW w:w="5230" w:type="dxa"/>
          </w:tcPr>
          <w:p>
            <w:pPr>
              <w:pStyle w:val="TableParagraph"/>
              <w:tabs>
                <w:tab w:pos="1055" w:val="left" w:leader="none"/>
              </w:tabs>
              <w:rPr>
                <w:sz w:val="20"/>
              </w:rPr>
            </w:pPr>
            <w:r>
              <w:rPr>
                <w:color w:val="231F20"/>
                <w:spacing w:val="-5"/>
                <w:sz w:val="20"/>
              </w:rPr>
              <w:t>6.</w:t>
            </w:r>
            <w:r>
              <w:rPr>
                <w:color w:val="231F20"/>
                <w:sz w:val="20"/>
              </w:rPr>
              <w:tab/>
              <w:t>Using</w:t>
            </w:r>
            <w:r>
              <w:rPr>
                <w:color w:val="231F20"/>
                <w:spacing w:val="-2"/>
                <w:sz w:val="20"/>
              </w:rPr>
              <w:t> </w:t>
            </w:r>
            <w:r>
              <w:rPr>
                <w:color w:val="231F20"/>
                <w:sz w:val="20"/>
              </w:rPr>
              <w:t>SSL</w:t>
            </w:r>
            <w:r>
              <w:rPr>
                <w:color w:val="231F20"/>
                <w:spacing w:val="-2"/>
                <w:sz w:val="20"/>
              </w:rPr>
              <w:t> certificate</w:t>
            </w:r>
          </w:p>
        </w:tc>
        <w:tc>
          <w:tcPr>
            <w:tcW w:w="1787" w:type="dxa"/>
          </w:tcPr>
          <w:p>
            <w:pPr>
              <w:pStyle w:val="TableParagraph"/>
              <w:ind w:left="888"/>
              <w:rPr>
                <w:sz w:val="20"/>
              </w:rPr>
            </w:pPr>
            <w:r>
              <w:rPr>
                <w:color w:val="231F20"/>
                <w:spacing w:val="-5"/>
                <w:sz w:val="20"/>
              </w:rPr>
              <w:t>17</w:t>
            </w:r>
          </w:p>
        </w:tc>
        <w:tc>
          <w:tcPr>
            <w:tcW w:w="2052" w:type="dxa"/>
          </w:tcPr>
          <w:p>
            <w:pPr>
              <w:pStyle w:val="TableParagraph"/>
              <w:ind w:left="695"/>
              <w:rPr>
                <w:sz w:val="20"/>
              </w:rPr>
            </w:pPr>
            <w:r>
              <w:rPr>
                <w:color w:val="231F20"/>
                <w:spacing w:val="-2"/>
                <w:sz w:val="20"/>
              </w:rPr>
              <w:t>56.66</w:t>
            </w:r>
          </w:p>
        </w:tc>
      </w:tr>
      <w:tr>
        <w:trPr>
          <w:trHeight w:val="241" w:hRule="atLeast"/>
        </w:trPr>
        <w:tc>
          <w:tcPr>
            <w:tcW w:w="5230" w:type="dxa"/>
          </w:tcPr>
          <w:p>
            <w:pPr>
              <w:pStyle w:val="TableParagraph"/>
              <w:tabs>
                <w:tab w:pos="1055" w:val="left" w:leader="none"/>
              </w:tabs>
              <w:rPr>
                <w:sz w:val="20"/>
              </w:rPr>
            </w:pPr>
            <w:r>
              <w:rPr>
                <w:color w:val="231F20"/>
                <w:spacing w:val="-5"/>
                <w:sz w:val="20"/>
              </w:rPr>
              <w:t>7.</w:t>
            </w:r>
            <w:r>
              <w:rPr>
                <w:color w:val="231F20"/>
                <w:sz w:val="20"/>
              </w:rPr>
              <w:tab/>
              <w:t>Certification</w:t>
            </w:r>
            <w:r>
              <w:rPr>
                <w:color w:val="231F20"/>
                <w:spacing w:val="-10"/>
                <w:sz w:val="20"/>
              </w:rPr>
              <w:t> </w:t>
            </w:r>
            <w:r>
              <w:rPr>
                <w:color w:val="231F20"/>
                <w:spacing w:val="-2"/>
                <w:sz w:val="20"/>
              </w:rPr>
              <w:t>authority</w:t>
            </w:r>
          </w:p>
        </w:tc>
        <w:tc>
          <w:tcPr>
            <w:tcW w:w="1787" w:type="dxa"/>
          </w:tcPr>
          <w:p>
            <w:pPr>
              <w:pStyle w:val="TableParagraph"/>
              <w:ind w:left="888"/>
              <w:rPr>
                <w:sz w:val="20"/>
              </w:rPr>
            </w:pPr>
            <w:r>
              <w:rPr>
                <w:color w:val="231F20"/>
                <w:spacing w:val="-10"/>
                <w:sz w:val="20"/>
              </w:rPr>
              <w:t>4</w:t>
            </w:r>
          </w:p>
        </w:tc>
        <w:tc>
          <w:tcPr>
            <w:tcW w:w="2052" w:type="dxa"/>
          </w:tcPr>
          <w:p>
            <w:pPr>
              <w:pStyle w:val="TableParagraph"/>
              <w:ind w:left="695"/>
              <w:rPr>
                <w:sz w:val="20"/>
              </w:rPr>
            </w:pPr>
            <w:r>
              <w:rPr>
                <w:color w:val="231F20"/>
                <w:spacing w:val="-2"/>
                <w:sz w:val="20"/>
              </w:rPr>
              <w:t>13.33</w:t>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8.</w:t>
            </w:r>
            <w:r>
              <w:rPr>
                <w:color w:val="231F20"/>
                <w:sz w:val="20"/>
              </w:rPr>
              <w:tab/>
              <w:t>Abnormal</w:t>
            </w:r>
            <w:r>
              <w:rPr>
                <w:color w:val="231F20"/>
                <w:spacing w:val="-3"/>
                <w:sz w:val="20"/>
              </w:rPr>
              <w:t> </w:t>
            </w:r>
            <w:r>
              <w:rPr>
                <w:color w:val="231F20"/>
                <w:spacing w:val="-2"/>
                <w:sz w:val="20"/>
              </w:rPr>
              <w:t>cookie</w:t>
            </w:r>
          </w:p>
        </w:tc>
        <w:tc>
          <w:tcPr>
            <w:tcW w:w="1787" w:type="dxa"/>
          </w:tcPr>
          <w:p>
            <w:pPr>
              <w:pStyle w:val="TableParagraph"/>
              <w:spacing w:before="1"/>
              <w:ind w:left="888"/>
              <w:rPr>
                <w:sz w:val="20"/>
              </w:rPr>
            </w:pPr>
            <w:r>
              <w:rPr>
                <w:color w:val="231F20"/>
                <w:spacing w:val="-10"/>
                <w:sz w:val="20"/>
              </w:rPr>
              <w:t>2</w:t>
            </w:r>
          </w:p>
        </w:tc>
        <w:tc>
          <w:tcPr>
            <w:tcW w:w="2052" w:type="dxa"/>
          </w:tcPr>
          <w:p>
            <w:pPr>
              <w:pStyle w:val="TableParagraph"/>
              <w:spacing w:before="1"/>
              <w:ind w:left="695"/>
              <w:rPr>
                <w:sz w:val="20"/>
              </w:rPr>
            </w:pPr>
            <w:r>
              <w:rPr>
                <w:color w:val="231F20"/>
                <w:spacing w:val="-2"/>
                <w:sz w:val="20"/>
              </w:rPr>
              <w:t>06.66</w:t>
            </w:r>
          </w:p>
        </w:tc>
      </w:tr>
      <w:tr>
        <w:trPr>
          <w:trHeight w:val="242" w:hRule="atLeast"/>
        </w:trPr>
        <w:tc>
          <w:tcPr>
            <w:tcW w:w="5230" w:type="dxa"/>
          </w:tcPr>
          <w:p>
            <w:pPr>
              <w:pStyle w:val="TableParagraph"/>
              <w:tabs>
                <w:tab w:pos="1055" w:val="left" w:leader="none"/>
              </w:tabs>
              <w:rPr>
                <w:sz w:val="20"/>
              </w:rPr>
            </w:pPr>
            <w:r>
              <w:rPr>
                <w:color w:val="231F20"/>
                <w:spacing w:val="-5"/>
                <w:sz w:val="20"/>
              </w:rPr>
              <w:t>9.</w:t>
            </w:r>
            <w:r>
              <w:rPr>
                <w:color w:val="231F20"/>
                <w:sz w:val="20"/>
              </w:rPr>
              <w:tab/>
              <w:t>Distinguished</w:t>
            </w:r>
            <w:r>
              <w:rPr>
                <w:color w:val="231F20"/>
                <w:spacing w:val="-11"/>
                <w:sz w:val="20"/>
              </w:rPr>
              <w:t> </w:t>
            </w:r>
            <w:r>
              <w:rPr>
                <w:color w:val="231F20"/>
                <w:sz w:val="20"/>
              </w:rPr>
              <w:t>Names</w:t>
            </w:r>
            <w:r>
              <w:rPr>
                <w:color w:val="231F20"/>
                <w:spacing w:val="-10"/>
                <w:sz w:val="20"/>
              </w:rPr>
              <w:t> </w:t>
            </w:r>
            <w:r>
              <w:rPr>
                <w:color w:val="231F20"/>
                <w:sz w:val="20"/>
              </w:rPr>
              <w:t>Certificate</w:t>
            </w:r>
            <w:r>
              <w:rPr>
                <w:color w:val="231F20"/>
                <w:spacing w:val="-9"/>
                <w:sz w:val="20"/>
              </w:rPr>
              <w:t> </w:t>
            </w:r>
            <w:r>
              <w:rPr>
                <w:color w:val="231F20"/>
                <w:spacing w:val="-4"/>
                <w:sz w:val="20"/>
              </w:rPr>
              <w:t>(DN)</w:t>
            </w:r>
          </w:p>
        </w:tc>
        <w:tc>
          <w:tcPr>
            <w:tcW w:w="1787" w:type="dxa"/>
          </w:tcPr>
          <w:p>
            <w:pPr>
              <w:pStyle w:val="TableParagraph"/>
              <w:ind w:left="888"/>
              <w:rPr>
                <w:sz w:val="20"/>
              </w:rPr>
            </w:pPr>
            <w:r>
              <w:rPr>
                <w:color w:val="231F20"/>
                <w:spacing w:val="-10"/>
                <w:sz w:val="20"/>
              </w:rPr>
              <w:t>4</w:t>
            </w:r>
          </w:p>
        </w:tc>
        <w:tc>
          <w:tcPr>
            <w:tcW w:w="2052" w:type="dxa"/>
          </w:tcPr>
          <w:p>
            <w:pPr>
              <w:pStyle w:val="TableParagraph"/>
              <w:ind w:left="695"/>
              <w:rPr>
                <w:sz w:val="20"/>
              </w:rPr>
            </w:pPr>
            <w:r>
              <w:rPr>
                <w:color w:val="231F20"/>
                <w:spacing w:val="-2"/>
                <w:sz w:val="20"/>
              </w:rPr>
              <w:t>13.33</w:t>
            </w:r>
          </w:p>
        </w:tc>
      </w:tr>
      <w:tr>
        <w:trPr>
          <w:trHeight w:val="241" w:hRule="atLeast"/>
        </w:trPr>
        <w:tc>
          <w:tcPr>
            <w:tcW w:w="5230" w:type="dxa"/>
          </w:tcPr>
          <w:p>
            <w:pPr>
              <w:pStyle w:val="TableParagraph"/>
              <w:tabs>
                <w:tab w:pos="1055" w:val="left" w:leader="none"/>
              </w:tabs>
              <w:rPr>
                <w:sz w:val="20"/>
              </w:rPr>
            </w:pPr>
            <w:r>
              <w:rPr>
                <w:color w:val="231F20"/>
                <w:spacing w:val="-5"/>
                <w:sz w:val="20"/>
              </w:rPr>
              <w:t>10.</w:t>
            </w:r>
            <w:r>
              <w:rPr>
                <w:color w:val="231F20"/>
                <w:sz w:val="20"/>
              </w:rPr>
              <w:tab/>
              <w:t>Redirect </w:t>
            </w:r>
            <w:r>
              <w:rPr>
                <w:color w:val="231F20"/>
                <w:spacing w:val="-2"/>
                <w:sz w:val="20"/>
              </w:rPr>
              <w:t>pages</w:t>
            </w:r>
          </w:p>
        </w:tc>
        <w:tc>
          <w:tcPr>
            <w:tcW w:w="1787" w:type="dxa"/>
          </w:tcPr>
          <w:p>
            <w:pPr>
              <w:pStyle w:val="TableParagraph"/>
              <w:ind w:left="888"/>
              <w:rPr>
                <w:sz w:val="20"/>
              </w:rPr>
            </w:pPr>
            <w:r>
              <w:rPr>
                <w:color w:val="231F20"/>
                <w:spacing w:val="-10"/>
                <w:sz w:val="20"/>
              </w:rPr>
              <w:t>3</w:t>
            </w:r>
          </w:p>
        </w:tc>
        <w:tc>
          <w:tcPr>
            <w:tcW w:w="2052" w:type="dxa"/>
          </w:tcPr>
          <w:p>
            <w:pPr>
              <w:pStyle w:val="TableParagraph"/>
              <w:ind w:left="695"/>
              <w:rPr>
                <w:sz w:val="20"/>
              </w:rPr>
            </w:pPr>
            <w:r>
              <w:rPr>
                <w:color w:val="231F20"/>
                <w:spacing w:val="-2"/>
                <w:sz w:val="20"/>
              </w:rPr>
              <w:t>10.00</w:t>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11.</w:t>
            </w:r>
            <w:r>
              <w:rPr>
                <w:color w:val="231F20"/>
                <w:sz w:val="20"/>
              </w:rPr>
              <w:tab/>
              <w:t>Straddling</w:t>
            </w:r>
            <w:r>
              <w:rPr>
                <w:color w:val="231F20"/>
                <w:spacing w:val="-9"/>
                <w:sz w:val="20"/>
              </w:rPr>
              <w:t> </w:t>
            </w:r>
            <w:r>
              <w:rPr>
                <w:color w:val="231F20"/>
                <w:spacing w:val="-2"/>
                <w:sz w:val="20"/>
              </w:rPr>
              <w:t>attack</w:t>
            </w:r>
          </w:p>
        </w:tc>
        <w:tc>
          <w:tcPr>
            <w:tcW w:w="1787" w:type="dxa"/>
          </w:tcPr>
          <w:p>
            <w:pPr>
              <w:pStyle w:val="TableParagraph"/>
              <w:spacing w:before="1"/>
              <w:ind w:left="888"/>
              <w:rPr>
                <w:sz w:val="20"/>
              </w:rPr>
            </w:pPr>
            <w:r>
              <w:rPr>
                <w:color w:val="231F20"/>
                <w:spacing w:val="-10"/>
                <w:sz w:val="20"/>
              </w:rPr>
              <w:t>2</w:t>
            </w:r>
          </w:p>
        </w:tc>
        <w:tc>
          <w:tcPr>
            <w:tcW w:w="2052" w:type="dxa"/>
          </w:tcPr>
          <w:p>
            <w:pPr>
              <w:pStyle w:val="TableParagraph"/>
              <w:spacing w:before="1"/>
              <w:ind w:left="695"/>
              <w:rPr>
                <w:sz w:val="20"/>
              </w:rPr>
            </w:pPr>
            <w:r>
              <w:rPr>
                <w:color w:val="231F20"/>
                <w:spacing w:val="-2"/>
                <w:sz w:val="20"/>
              </w:rPr>
              <w:t>06.66</w:t>
            </w:r>
          </w:p>
        </w:tc>
      </w:tr>
      <w:tr>
        <w:trPr>
          <w:trHeight w:val="242" w:hRule="atLeast"/>
        </w:trPr>
        <w:tc>
          <w:tcPr>
            <w:tcW w:w="5230" w:type="dxa"/>
          </w:tcPr>
          <w:p>
            <w:pPr>
              <w:pStyle w:val="TableParagraph"/>
              <w:tabs>
                <w:tab w:pos="1055" w:val="left" w:leader="none"/>
              </w:tabs>
              <w:rPr>
                <w:sz w:val="20"/>
              </w:rPr>
            </w:pPr>
            <w:r>
              <w:rPr>
                <w:color w:val="231F20"/>
                <w:spacing w:val="-5"/>
                <w:sz w:val="20"/>
              </w:rPr>
              <w:t>12.</w:t>
            </w:r>
            <w:r>
              <w:rPr>
                <w:color w:val="231F20"/>
                <w:sz w:val="20"/>
              </w:rPr>
              <w:tab/>
              <w:t>Pharming</w:t>
            </w:r>
            <w:r>
              <w:rPr>
                <w:color w:val="231F20"/>
                <w:spacing w:val="-6"/>
                <w:sz w:val="20"/>
              </w:rPr>
              <w:t> </w:t>
            </w:r>
            <w:r>
              <w:rPr>
                <w:color w:val="231F20"/>
                <w:spacing w:val="-2"/>
                <w:sz w:val="20"/>
              </w:rPr>
              <w:t>attack</w:t>
            </w:r>
          </w:p>
        </w:tc>
        <w:tc>
          <w:tcPr>
            <w:tcW w:w="1787" w:type="dxa"/>
          </w:tcPr>
          <w:p>
            <w:pPr>
              <w:pStyle w:val="TableParagraph"/>
              <w:ind w:left="888"/>
              <w:rPr>
                <w:sz w:val="20"/>
              </w:rPr>
            </w:pPr>
            <w:r>
              <w:rPr>
                <w:color w:val="231F20"/>
                <w:spacing w:val="-10"/>
                <w:sz w:val="20"/>
              </w:rPr>
              <w:t>4</w:t>
            </w:r>
          </w:p>
        </w:tc>
        <w:tc>
          <w:tcPr>
            <w:tcW w:w="2052" w:type="dxa"/>
          </w:tcPr>
          <w:p>
            <w:pPr>
              <w:pStyle w:val="TableParagraph"/>
              <w:ind w:left="695"/>
              <w:rPr>
                <w:sz w:val="20"/>
              </w:rPr>
            </w:pPr>
            <w:r>
              <w:rPr>
                <w:color w:val="231F20"/>
                <w:spacing w:val="-2"/>
                <w:sz w:val="20"/>
              </w:rPr>
              <w:t>13.33</w:t>
            </w:r>
          </w:p>
        </w:tc>
      </w:tr>
      <w:tr>
        <w:trPr>
          <w:trHeight w:val="241" w:hRule="atLeast"/>
        </w:trPr>
        <w:tc>
          <w:tcPr>
            <w:tcW w:w="5230" w:type="dxa"/>
          </w:tcPr>
          <w:p>
            <w:pPr>
              <w:pStyle w:val="TableParagraph"/>
              <w:tabs>
                <w:tab w:pos="1055" w:val="left" w:leader="none"/>
              </w:tabs>
              <w:rPr>
                <w:sz w:val="20"/>
              </w:rPr>
            </w:pPr>
            <w:r>
              <w:rPr>
                <w:color w:val="231F20"/>
                <w:spacing w:val="-5"/>
                <w:sz w:val="20"/>
              </w:rPr>
              <w:t>13.</w:t>
            </w:r>
            <w:r>
              <w:rPr>
                <w:color w:val="231F20"/>
                <w:sz w:val="20"/>
              </w:rPr>
              <w:tab/>
              <w:t>Using</w:t>
            </w:r>
            <w:r>
              <w:rPr>
                <w:color w:val="231F20"/>
                <w:spacing w:val="-5"/>
                <w:sz w:val="20"/>
              </w:rPr>
              <w:t> </w:t>
            </w:r>
            <w:r>
              <w:rPr>
                <w:color w:val="231F20"/>
                <w:sz w:val="20"/>
              </w:rPr>
              <w:t>on</w:t>
            </w:r>
            <w:r>
              <w:rPr>
                <w:color w:val="231F20"/>
                <w:spacing w:val="-3"/>
                <w:sz w:val="20"/>
              </w:rPr>
              <w:t> </w:t>
            </w:r>
            <w:r>
              <w:rPr>
                <w:color w:val="231F20"/>
                <w:sz w:val="20"/>
              </w:rPr>
              <w:t>MouseOver</w:t>
            </w:r>
            <w:r>
              <w:rPr>
                <w:color w:val="231F20"/>
                <w:spacing w:val="-3"/>
                <w:sz w:val="20"/>
              </w:rPr>
              <w:t> </w:t>
            </w:r>
            <w:r>
              <w:rPr>
                <w:color w:val="231F20"/>
                <w:sz w:val="20"/>
              </w:rPr>
              <w:t>to</w:t>
            </w:r>
            <w:r>
              <w:rPr>
                <w:color w:val="231F20"/>
                <w:spacing w:val="-4"/>
                <w:sz w:val="20"/>
              </w:rPr>
              <w:t> </w:t>
            </w:r>
            <w:r>
              <w:rPr>
                <w:color w:val="231F20"/>
                <w:sz w:val="20"/>
              </w:rPr>
              <w:t>hide</w:t>
            </w:r>
            <w:r>
              <w:rPr>
                <w:color w:val="231F20"/>
                <w:spacing w:val="-4"/>
                <w:sz w:val="20"/>
              </w:rPr>
              <w:t> </w:t>
            </w:r>
            <w:r>
              <w:rPr>
                <w:color w:val="231F20"/>
                <w:sz w:val="20"/>
              </w:rPr>
              <w:t>the</w:t>
            </w:r>
            <w:r>
              <w:rPr>
                <w:color w:val="231F20"/>
                <w:spacing w:val="-3"/>
                <w:sz w:val="20"/>
              </w:rPr>
              <w:t> </w:t>
            </w:r>
            <w:r>
              <w:rPr>
                <w:color w:val="231F20"/>
                <w:spacing w:val="-4"/>
                <w:sz w:val="20"/>
              </w:rPr>
              <w:t>link</w:t>
            </w:r>
          </w:p>
        </w:tc>
        <w:tc>
          <w:tcPr>
            <w:tcW w:w="1787" w:type="dxa"/>
          </w:tcPr>
          <w:p>
            <w:pPr>
              <w:pStyle w:val="TableParagraph"/>
              <w:ind w:left="888"/>
              <w:rPr>
                <w:sz w:val="20"/>
              </w:rPr>
            </w:pPr>
            <w:r>
              <w:rPr>
                <w:color w:val="231F20"/>
                <w:spacing w:val="-10"/>
                <w:sz w:val="20"/>
              </w:rPr>
              <w:t>6</w:t>
            </w:r>
          </w:p>
        </w:tc>
        <w:tc>
          <w:tcPr>
            <w:tcW w:w="2052" w:type="dxa"/>
          </w:tcPr>
          <w:p>
            <w:pPr>
              <w:pStyle w:val="TableParagraph"/>
              <w:ind w:left="695"/>
              <w:rPr>
                <w:sz w:val="20"/>
              </w:rPr>
            </w:pPr>
            <w:r>
              <w:rPr>
                <w:color w:val="231F20"/>
                <w:spacing w:val="-2"/>
                <w:sz w:val="20"/>
              </w:rPr>
              <w:t>20.00</w:t>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14.</w:t>
            </w:r>
            <w:r>
              <w:rPr>
                <w:color w:val="231F20"/>
                <w:sz w:val="20"/>
              </w:rPr>
              <w:tab/>
              <w:t>Server</w:t>
            </w:r>
            <w:r>
              <w:rPr>
                <w:color w:val="231F20"/>
                <w:spacing w:val="-4"/>
                <w:sz w:val="20"/>
              </w:rPr>
              <w:t> </w:t>
            </w:r>
            <w:r>
              <w:rPr>
                <w:color w:val="231F20"/>
                <w:sz w:val="20"/>
              </w:rPr>
              <w:t>Form</w:t>
            </w:r>
            <w:r>
              <w:rPr>
                <w:color w:val="231F20"/>
                <w:spacing w:val="-5"/>
                <w:sz w:val="20"/>
              </w:rPr>
              <w:t> </w:t>
            </w:r>
            <w:r>
              <w:rPr>
                <w:color w:val="231F20"/>
                <w:sz w:val="20"/>
              </w:rPr>
              <w:t>Handler</w:t>
            </w:r>
            <w:r>
              <w:rPr>
                <w:color w:val="231F20"/>
                <w:spacing w:val="-3"/>
                <w:sz w:val="20"/>
              </w:rPr>
              <w:t> </w:t>
            </w:r>
            <w:r>
              <w:rPr>
                <w:color w:val="231F20"/>
                <w:spacing w:val="-2"/>
                <w:sz w:val="20"/>
              </w:rPr>
              <w:t>(SFH)</w:t>
            </w:r>
          </w:p>
        </w:tc>
        <w:tc>
          <w:tcPr>
            <w:tcW w:w="1787" w:type="dxa"/>
          </w:tcPr>
          <w:p>
            <w:pPr>
              <w:pStyle w:val="TableParagraph"/>
              <w:spacing w:before="1"/>
              <w:ind w:left="888"/>
              <w:rPr>
                <w:sz w:val="20"/>
              </w:rPr>
            </w:pPr>
            <w:r>
              <w:rPr>
                <w:color w:val="231F20"/>
                <w:spacing w:val="-10"/>
                <w:sz w:val="20"/>
              </w:rPr>
              <w:t>2</w:t>
            </w:r>
          </w:p>
        </w:tc>
        <w:tc>
          <w:tcPr>
            <w:tcW w:w="2052" w:type="dxa"/>
          </w:tcPr>
          <w:p>
            <w:pPr>
              <w:pStyle w:val="TableParagraph"/>
              <w:spacing w:before="1"/>
              <w:ind w:left="695"/>
              <w:rPr>
                <w:sz w:val="20"/>
              </w:rPr>
            </w:pPr>
            <w:r>
              <w:rPr>
                <w:color w:val="231F20"/>
                <w:spacing w:val="-2"/>
                <w:sz w:val="20"/>
              </w:rPr>
              <w:t>06.66</w:t>
            </w:r>
          </w:p>
        </w:tc>
      </w:tr>
      <w:tr>
        <w:trPr>
          <w:trHeight w:val="242" w:hRule="atLeast"/>
        </w:trPr>
        <w:tc>
          <w:tcPr>
            <w:tcW w:w="5230" w:type="dxa"/>
          </w:tcPr>
          <w:p>
            <w:pPr>
              <w:pStyle w:val="TableParagraph"/>
              <w:tabs>
                <w:tab w:pos="1055" w:val="left" w:leader="none"/>
              </w:tabs>
              <w:rPr>
                <w:sz w:val="20"/>
              </w:rPr>
            </w:pPr>
            <w:r>
              <w:rPr>
                <w:color w:val="231F20"/>
                <w:spacing w:val="-5"/>
                <w:sz w:val="20"/>
              </w:rPr>
              <w:t>15.</w:t>
            </w:r>
            <w:r>
              <w:rPr>
                <w:color w:val="231F20"/>
                <w:sz w:val="20"/>
              </w:rPr>
              <w:tab/>
              <w:t>Spelling</w:t>
            </w:r>
            <w:r>
              <w:rPr>
                <w:color w:val="231F20"/>
                <w:spacing w:val="-9"/>
                <w:sz w:val="20"/>
              </w:rPr>
              <w:t> </w:t>
            </w:r>
            <w:r>
              <w:rPr>
                <w:color w:val="231F20"/>
                <w:spacing w:val="-2"/>
                <w:sz w:val="20"/>
              </w:rPr>
              <w:t>errors</w:t>
            </w:r>
          </w:p>
        </w:tc>
        <w:tc>
          <w:tcPr>
            <w:tcW w:w="1787" w:type="dxa"/>
          </w:tcPr>
          <w:p>
            <w:pPr>
              <w:pStyle w:val="TableParagraph"/>
              <w:ind w:left="888"/>
              <w:rPr>
                <w:sz w:val="20"/>
              </w:rPr>
            </w:pPr>
            <w:r>
              <w:rPr>
                <w:color w:val="231F20"/>
                <w:spacing w:val="-5"/>
                <w:sz w:val="20"/>
              </w:rPr>
              <w:t>24</w:t>
            </w:r>
          </w:p>
        </w:tc>
        <w:tc>
          <w:tcPr>
            <w:tcW w:w="2052" w:type="dxa"/>
          </w:tcPr>
          <w:p>
            <w:pPr>
              <w:pStyle w:val="TableParagraph"/>
              <w:ind w:left="695"/>
              <w:rPr>
                <w:sz w:val="20"/>
              </w:rPr>
            </w:pPr>
            <w:r>
              <w:rPr>
                <w:color w:val="231F20"/>
                <w:spacing w:val="-2"/>
                <w:sz w:val="20"/>
              </w:rPr>
              <w:t>80.00</w:t>
            </w:r>
            <w:r>
              <w:rPr>
                <w:color w:val="231F20"/>
                <w:spacing w:val="15"/>
                <w:position w:val="2"/>
                <w:sz w:val="20"/>
              </w:rPr>
              <w:drawing>
                <wp:inline distT="0" distB="0" distL="0" distR="0">
                  <wp:extent cx="86182" cy="8183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rPr>
                <w:sz w:val="20"/>
              </w:rPr>
            </w:pPr>
            <w:r>
              <w:rPr>
                <w:color w:val="231F20"/>
                <w:spacing w:val="-5"/>
                <w:sz w:val="20"/>
              </w:rPr>
              <w:t>16.</w:t>
            </w:r>
            <w:r>
              <w:rPr>
                <w:color w:val="231F20"/>
                <w:sz w:val="20"/>
              </w:rPr>
              <w:tab/>
              <w:t>Copying</w:t>
            </w:r>
            <w:r>
              <w:rPr>
                <w:color w:val="231F20"/>
                <w:spacing w:val="-3"/>
                <w:sz w:val="20"/>
              </w:rPr>
              <w:t> </w:t>
            </w:r>
            <w:r>
              <w:rPr>
                <w:color w:val="231F20"/>
                <w:spacing w:val="-2"/>
                <w:sz w:val="20"/>
              </w:rPr>
              <w:t>website</w:t>
            </w:r>
          </w:p>
        </w:tc>
        <w:tc>
          <w:tcPr>
            <w:tcW w:w="1787" w:type="dxa"/>
          </w:tcPr>
          <w:p>
            <w:pPr>
              <w:pStyle w:val="TableParagraph"/>
              <w:ind w:left="888"/>
              <w:rPr>
                <w:sz w:val="20"/>
              </w:rPr>
            </w:pPr>
            <w:r>
              <w:rPr>
                <w:color w:val="231F20"/>
                <w:spacing w:val="-10"/>
                <w:sz w:val="20"/>
              </w:rPr>
              <w:t>5</w:t>
            </w:r>
          </w:p>
        </w:tc>
        <w:tc>
          <w:tcPr>
            <w:tcW w:w="2052" w:type="dxa"/>
          </w:tcPr>
          <w:p>
            <w:pPr>
              <w:pStyle w:val="TableParagraph"/>
              <w:ind w:left="695"/>
              <w:rPr>
                <w:sz w:val="20"/>
              </w:rPr>
            </w:pPr>
            <w:r>
              <w:rPr>
                <w:color w:val="231F20"/>
                <w:spacing w:val="-2"/>
                <w:sz w:val="20"/>
              </w:rPr>
              <w:t>16.66</w:t>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17.</w:t>
            </w:r>
            <w:r>
              <w:rPr>
                <w:color w:val="231F20"/>
                <w:sz w:val="20"/>
              </w:rPr>
              <w:tab/>
              <w:t>Using</w:t>
            </w:r>
            <w:r>
              <w:rPr>
                <w:color w:val="231F20"/>
                <w:spacing w:val="-3"/>
                <w:sz w:val="20"/>
              </w:rPr>
              <w:t> </w:t>
            </w:r>
            <w:r>
              <w:rPr>
                <w:color w:val="231F20"/>
                <w:sz w:val="20"/>
              </w:rPr>
              <w:t>forms</w:t>
            </w:r>
            <w:r>
              <w:rPr>
                <w:color w:val="231F20"/>
                <w:spacing w:val="-1"/>
                <w:sz w:val="20"/>
              </w:rPr>
              <w:t> </w:t>
            </w:r>
            <w:r>
              <w:rPr>
                <w:color w:val="231F20"/>
                <w:sz w:val="20"/>
              </w:rPr>
              <w:t>with</w:t>
            </w:r>
            <w:r>
              <w:rPr>
                <w:color w:val="231F20"/>
                <w:spacing w:val="-2"/>
                <w:sz w:val="20"/>
              </w:rPr>
              <w:t> </w:t>
            </w:r>
            <w:r>
              <w:rPr>
                <w:color w:val="231F20"/>
                <w:sz w:val="20"/>
              </w:rPr>
              <w:t>‘‘Submit’’</w:t>
            </w:r>
            <w:r>
              <w:rPr>
                <w:color w:val="231F20"/>
                <w:spacing w:val="-1"/>
                <w:sz w:val="20"/>
              </w:rPr>
              <w:t> </w:t>
            </w:r>
            <w:r>
              <w:rPr>
                <w:color w:val="231F20"/>
                <w:spacing w:val="-2"/>
                <w:sz w:val="20"/>
              </w:rPr>
              <w:t>button</w:t>
            </w:r>
          </w:p>
        </w:tc>
        <w:tc>
          <w:tcPr>
            <w:tcW w:w="1787" w:type="dxa"/>
          </w:tcPr>
          <w:p>
            <w:pPr>
              <w:pStyle w:val="TableParagraph"/>
              <w:spacing w:before="1"/>
              <w:ind w:left="888"/>
              <w:rPr>
                <w:sz w:val="20"/>
              </w:rPr>
            </w:pPr>
            <w:r>
              <w:rPr>
                <w:color w:val="231F20"/>
                <w:spacing w:val="-10"/>
                <w:sz w:val="20"/>
              </w:rPr>
              <w:t>6</w:t>
            </w:r>
          </w:p>
        </w:tc>
        <w:tc>
          <w:tcPr>
            <w:tcW w:w="2052" w:type="dxa"/>
          </w:tcPr>
          <w:p>
            <w:pPr>
              <w:pStyle w:val="TableParagraph"/>
              <w:spacing w:before="1"/>
              <w:ind w:left="695"/>
              <w:rPr>
                <w:sz w:val="20"/>
              </w:rPr>
            </w:pPr>
            <w:r>
              <w:rPr>
                <w:color w:val="231F20"/>
                <w:spacing w:val="-2"/>
                <w:sz w:val="20"/>
              </w:rPr>
              <w:t>20.00</w:t>
            </w:r>
            <w:r>
              <w:rPr>
                <w:color w:val="231F20"/>
                <w:spacing w:val="15"/>
                <w:position w:val="2"/>
                <w:sz w:val="20"/>
              </w:rPr>
              <w:drawing>
                <wp:inline distT="0" distB="0" distL="0" distR="0">
                  <wp:extent cx="86182" cy="8183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2" w:hRule="atLeast"/>
        </w:trPr>
        <w:tc>
          <w:tcPr>
            <w:tcW w:w="5230" w:type="dxa"/>
          </w:tcPr>
          <w:p>
            <w:pPr>
              <w:pStyle w:val="TableParagraph"/>
              <w:tabs>
                <w:tab w:pos="1055" w:val="left" w:leader="none"/>
              </w:tabs>
              <w:rPr>
                <w:sz w:val="20"/>
              </w:rPr>
            </w:pPr>
            <w:r>
              <w:rPr>
                <w:color w:val="231F20"/>
                <w:spacing w:val="-5"/>
                <w:sz w:val="20"/>
              </w:rPr>
              <w:t>18.</w:t>
            </w:r>
            <w:r>
              <w:rPr>
                <w:color w:val="231F20"/>
                <w:sz w:val="20"/>
              </w:rPr>
              <w:tab/>
              <w:t>Using</w:t>
            </w:r>
            <w:r>
              <w:rPr>
                <w:color w:val="231F20"/>
                <w:spacing w:val="-4"/>
                <w:sz w:val="20"/>
              </w:rPr>
              <w:t> </w:t>
            </w:r>
            <w:r>
              <w:rPr>
                <w:color w:val="231F20"/>
                <w:sz w:val="20"/>
              </w:rPr>
              <w:t>Pop-Ups</w:t>
            </w:r>
            <w:r>
              <w:rPr>
                <w:color w:val="231F20"/>
                <w:spacing w:val="-4"/>
                <w:sz w:val="20"/>
              </w:rPr>
              <w:t> </w:t>
            </w:r>
            <w:r>
              <w:rPr>
                <w:color w:val="231F20"/>
                <w:spacing w:val="-2"/>
                <w:sz w:val="20"/>
              </w:rPr>
              <w:t>windows</w:t>
            </w:r>
          </w:p>
        </w:tc>
        <w:tc>
          <w:tcPr>
            <w:tcW w:w="1787" w:type="dxa"/>
          </w:tcPr>
          <w:p>
            <w:pPr>
              <w:pStyle w:val="TableParagraph"/>
              <w:ind w:left="888"/>
              <w:rPr>
                <w:sz w:val="20"/>
              </w:rPr>
            </w:pPr>
            <w:r>
              <w:rPr>
                <w:color w:val="231F20"/>
                <w:spacing w:val="-10"/>
                <w:sz w:val="20"/>
              </w:rPr>
              <w:t>8</w:t>
            </w:r>
          </w:p>
        </w:tc>
        <w:tc>
          <w:tcPr>
            <w:tcW w:w="2052" w:type="dxa"/>
          </w:tcPr>
          <w:p>
            <w:pPr>
              <w:pStyle w:val="TableParagraph"/>
              <w:ind w:left="695"/>
              <w:rPr>
                <w:sz w:val="20"/>
              </w:rPr>
            </w:pPr>
            <w:r>
              <w:rPr>
                <w:color w:val="231F20"/>
                <w:spacing w:val="-2"/>
                <w:sz w:val="20"/>
              </w:rPr>
              <w:t>26.66</w:t>
            </w:r>
            <w:r>
              <w:rPr>
                <w:color w:val="231F20"/>
                <w:spacing w:val="15"/>
                <w:position w:val="2"/>
                <w:sz w:val="20"/>
              </w:rPr>
              <w:drawing>
                <wp:inline distT="0" distB="0" distL="0" distR="0">
                  <wp:extent cx="86182" cy="8183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rPr>
                <w:sz w:val="20"/>
              </w:rPr>
            </w:pPr>
            <w:r>
              <w:rPr>
                <w:color w:val="231F20"/>
                <w:spacing w:val="-5"/>
                <w:sz w:val="20"/>
              </w:rPr>
              <w:t>19.</w:t>
            </w:r>
            <w:r>
              <w:rPr>
                <w:color w:val="231F20"/>
                <w:sz w:val="20"/>
              </w:rPr>
              <w:tab/>
              <w:t>Disabling</w:t>
            </w:r>
            <w:r>
              <w:rPr>
                <w:color w:val="231F20"/>
                <w:spacing w:val="-5"/>
                <w:sz w:val="20"/>
              </w:rPr>
              <w:t> </w:t>
            </w:r>
            <w:r>
              <w:rPr>
                <w:color w:val="231F20"/>
                <w:sz w:val="20"/>
              </w:rPr>
              <w:t>right</w:t>
            </w:r>
            <w:r>
              <w:rPr>
                <w:color w:val="231F20"/>
                <w:spacing w:val="-4"/>
                <w:sz w:val="20"/>
              </w:rPr>
              <w:t> </w:t>
            </w:r>
            <w:r>
              <w:rPr>
                <w:color w:val="231F20"/>
                <w:spacing w:val="-2"/>
                <w:sz w:val="20"/>
              </w:rPr>
              <w:t>click</w:t>
            </w:r>
          </w:p>
        </w:tc>
        <w:tc>
          <w:tcPr>
            <w:tcW w:w="1787" w:type="dxa"/>
          </w:tcPr>
          <w:p>
            <w:pPr>
              <w:pStyle w:val="TableParagraph"/>
              <w:ind w:left="888"/>
              <w:rPr>
                <w:sz w:val="20"/>
              </w:rPr>
            </w:pPr>
            <w:r>
              <w:rPr>
                <w:color w:val="231F20"/>
                <w:spacing w:val="-10"/>
                <w:sz w:val="20"/>
              </w:rPr>
              <w:t>2</w:t>
            </w:r>
          </w:p>
        </w:tc>
        <w:tc>
          <w:tcPr>
            <w:tcW w:w="2052" w:type="dxa"/>
          </w:tcPr>
          <w:p>
            <w:pPr>
              <w:pStyle w:val="TableParagraph"/>
              <w:ind w:left="695"/>
              <w:rPr>
                <w:sz w:val="20"/>
              </w:rPr>
            </w:pPr>
            <w:r>
              <w:rPr>
                <w:color w:val="231F20"/>
                <w:spacing w:val="-2"/>
                <w:sz w:val="20"/>
              </w:rPr>
              <w:t>06.66</w:t>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20.</w:t>
            </w:r>
            <w:r>
              <w:rPr>
                <w:color w:val="231F20"/>
                <w:sz w:val="20"/>
              </w:rPr>
              <w:tab/>
              <w:t>Long</w:t>
            </w:r>
            <w:r>
              <w:rPr>
                <w:color w:val="231F20"/>
                <w:spacing w:val="-3"/>
                <w:sz w:val="20"/>
              </w:rPr>
              <w:t> </w:t>
            </w:r>
            <w:r>
              <w:rPr>
                <w:color w:val="231F20"/>
                <w:sz w:val="20"/>
              </w:rPr>
              <w:t>URL</w:t>
            </w:r>
            <w:r>
              <w:rPr>
                <w:color w:val="231F20"/>
                <w:spacing w:val="-2"/>
                <w:sz w:val="20"/>
              </w:rPr>
              <w:t> address</w:t>
            </w:r>
          </w:p>
        </w:tc>
        <w:tc>
          <w:tcPr>
            <w:tcW w:w="1787" w:type="dxa"/>
          </w:tcPr>
          <w:p>
            <w:pPr>
              <w:pStyle w:val="TableParagraph"/>
              <w:spacing w:before="1"/>
              <w:ind w:left="888"/>
              <w:rPr>
                <w:sz w:val="20"/>
              </w:rPr>
            </w:pPr>
            <w:r>
              <w:rPr>
                <w:color w:val="231F20"/>
                <w:spacing w:val="-5"/>
                <w:sz w:val="20"/>
              </w:rPr>
              <w:t>22</w:t>
            </w:r>
          </w:p>
        </w:tc>
        <w:tc>
          <w:tcPr>
            <w:tcW w:w="2052" w:type="dxa"/>
          </w:tcPr>
          <w:p>
            <w:pPr>
              <w:pStyle w:val="TableParagraph"/>
              <w:spacing w:before="1"/>
              <w:ind w:left="695"/>
              <w:rPr>
                <w:sz w:val="20"/>
              </w:rPr>
            </w:pPr>
            <w:r>
              <w:rPr>
                <w:color w:val="231F20"/>
                <w:spacing w:val="-2"/>
                <w:sz w:val="20"/>
              </w:rPr>
              <w:t>73.33</w:t>
            </w:r>
            <w:r>
              <w:rPr>
                <w:color w:val="231F20"/>
                <w:spacing w:val="15"/>
                <w:position w:val="2"/>
                <w:sz w:val="20"/>
              </w:rPr>
              <w:drawing>
                <wp:inline distT="0" distB="0" distL="0" distR="0">
                  <wp:extent cx="86182" cy="8183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rPr>
                <w:sz w:val="20"/>
              </w:rPr>
            </w:pPr>
            <w:r>
              <w:rPr>
                <w:color w:val="231F20"/>
                <w:spacing w:val="-5"/>
                <w:sz w:val="20"/>
              </w:rPr>
              <w:t>21.</w:t>
            </w:r>
            <w:r>
              <w:rPr>
                <w:color w:val="231F20"/>
                <w:sz w:val="20"/>
              </w:rPr>
              <w:tab/>
              <w:t>Replacing</w:t>
            </w:r>
            <w:r>
              <w:rPr>
                <w:color w:val="231F20"/>
                <w:spacing w:val="-7"/>
                <w:sz w:val="20"/>
              </w:rPr>
              <w:t> </w:t>
            </w:r>
            <w:r>
              <w:rPr>
                <w:color w:val="231F20"/>
                <w:sz w:val="20"/>
              </w:rPr>
              <w:t>similar</w:t>
            </w:r>
            <w:r>
              <w:rPr>
                <w:color w:val="231F20"/>
                <w:spacing w:val="-7"/>
                <w:sz w:val="20"/>
              </w:rPr>
              <w:t> </w:t>
            </w:r>
            <w:r>
              <w:rPr>
                <w:color w:val="231F20"/>
                <w:sz w:val="20"/>
              </w:rPr>
              <w:t>characters</w:t>
            </w:r>
            <w:r>
              <w:rPr>
                <w:color w:val="231F20"/>
                <w:spacing w:val="-7"/>
                <w:sz w:val="20"/>
              </w:rPr>
              <w:t> </w:t>
            </w:r>
            <w:r>
              <w:rPr>
                <w:color w:val="231F20"/>
                <w:sz w:val="20"/>
              </w:rPr>
              <w:t>for</w:t>
            </w:r>
            <w:r>
              <w:rPr>
                <w:color w:val="231F20"/>
                <w:spacing w:val="-6"/>
                <w:sz w:val="20"/>
              </w:rPr>
              <w:t> </w:t>
            </w:r>
            <w:r>
              <w:rPr>
                <w:color w:val="231F20"/>
                <w:spacing w:val="-5"/>
                <w:sz w:val="20"/>
              </w:rPr>
              <w:t>URL</w:t>
            </w:r>
          </w:p>
        </w:tc>
        <w:tc>
          <w:tcPr>
            <w:tcW w:w="1787" w:type="dxa"/>
          </w:tcPr>
          <w:p>
            <w:pPr>
              <w:pStyle w:val="TableParagraph"/>
              <w:ind w:left="888"/>
              <w:rPr>
                <w:sz w:val="20"/>
              </w:rPr>
            </w:pPr>
            <w:r>
              <w:rPr>
                <w:color w:val="231F20"/>
                <w:spacing w:val="-5"/>
                <w:sz w:val="20"/>
              </w:rPr>
              <w:t>16</w:t>
            </w:r>
          </w:p>
        </w:tc>
        <w:tc>
          <w:tcPr>
            <w:tcW w:w="2052" w:type="dxa"/>
          </w:tcPr>
          <w:p>
            <w:pPr>
              <w:pStyle w:val="TableParagraph"/>
              <w:ind w:left="695"/>
              <w:rPr>
                <w:sz w:val="20"/>
              </w:rPr>
            </w:pPr>
            <w:r>
              <w:rPr>
                <w:color w:val="231F20"/>
                <w:spacing w:val="-2"/>
                <w:sz w:val="20"/>
              </w:rPr>
              <w:t>53.33</w:t>
            </w:r>
            <w:r>
              <w:rPr>
                <w:color w:val="231F20"/>
                <w:spacing w:val="15"/>
                <w:position w:val="2"/>
                <w:sz w:val="20"/>
              </w:rPr>
              <w:drawing>
                <wp:inline distT="0" distB="0" distL="0" distR="0">
                  <wp:extent cx="86182" cy="8183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22.</w:t>
            </w:r>
            <w:r>
              <w:rPr>
                <w:color w:val="231F20"/>
                <w:sz w:val="20"/>
              </w:rPr>
              <w:tab/>
              <w:t>Adding</w:t>
            </w:r>
            <w:r>
              <w:rPr>
                <w:color w:val="231F20"/>
                <w:spacing w:val="-2"/>
                <w:sz w:val="20"/>
              </w:rPr>
              <w:t> </w:t>
            </w:r>
            <w:r>
              <w:rPr>
                <w:color w:val="231F20"/>
                <w:sz w:val="20"/>
              </w:rPr>
              <w:t>prefix</w:t>
            </w:r>
            <w:r>
              <w:rPr>
                <w:color w:val="231F20"/>
                <w:spacing w:val="-3"/>
                <w:sz w:val="20"/>
              </w:rPr>
              <w:t> </w:t>
            </w:r>
            <w:r>
              <w:rPr>
                <w:color w:val="231F20"/>
                <w:sz w:val="20"/>
              </w:rPr>
              <w:t>or</w:t>
            </w:r>
            <w:r>
              <w:rPr>
                <w:color w:val="231F20"/>
                <w:spacing w:val="-2"/>
                <w:sz w:val="20"/>
              </w:rPr>
              <w:t> suffix</w:t>
            </w:r>
          </w:p>
        </w:tc>
        <w:tc>
          <w:tcPr>
            <w:tcW w:w="1787" w:type="dxa"/>
          </w:tcPr>
          <w:p>
            <w:pPr>
              <w:pStyle w:val="TableParagraph"/>
              <w:spacing w:before="1"/>
              <w:ind w:left="888"/>
              <w:rPr>
                <w:sz w:val="20"/>
              </w:rPr>
            </w:pPr>
            <w:r>
              <w:rPr>
                <w:color w:val="231F20"/>
                <w:spacing w:val="-10"/>
                <w:sz w:val="20"/>
              </w:rPr>
              <w:t>9</w:t>
            </w:r>
          </w:p>
        </w:tc>
        <w:tc>
          <w:tcPr>
            <w:tcW w:w="2052" w:type="dxa"/>
          </w:tcPr>
          <w:p>
            <w:pPr>
              <w:pStyle w:val="TableParagraph"/>
              <w:spacing w:before="1"/>
              <w:ind w:left="695"/>
              <w:rPr>
                <w:sz w:val="20"/>
              </w:rPr>
            </w:pPr>
            <w:r>
              <w:rPr>
                <w:color w:val="231F20"/>
                <w:spacing w:val="-2"/>
                <w:sz w:val="20"/>
              </w:rPr>
              <w:t>30.00</w:t>
            </w:r>
            <w:r>
              <w:rPr>
                <w:color w:val="231F20"/>
                <w:spacing w:val="15"/>
                <w:position w:val="2"/>
                <w:sz w:val="20"/>
              </w:rPr>
              <w:drawing>
                <wp:inline distT="0" distB="0" distL="0" distR="0">
                  <wp:extent cx="86182" cy="8182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86182" cy="81826"/>
                          </a:xfrm>
                          <a:prstGeom prst="rect">
                            <a:avLst/>
                          </a:prstGeom>
                        </pic:spPr>
                      </pic:pic>
                    </a:graphicData>
                  </a:graphic>
                </wp:inline>
              </w:drawing>
            </w:r>
            <w:r>
              <w:rPr>
                <w:color w:val="231F20"/>
                <w:spacing w:val="15"/>
                <w:position w:val="2"/>
                <w:sz w:val="20"/>
              </w:rPr>
            </w:r>
          </w:p>
        </w:tc>
      </w:tr>
      <w:tr>
        <w:trPr>
          <w:trHeight w:val="242" w:hRule="atLeast"/>
        </w:trPr>
        <w:tc>
          <w:tcPr>
            <w:tcW w:w="5230" w:type="dxa"/>
          </w:tcPr>
          <w:p>
            <w:pPr>
              <w:pStyle w:val="TableParagraph"/>
              <w:tabs>
                <w:tab w:pos="1055" w:val="left" w:leader="none"/>
              </w:tabs>
              <w:rPr>
                <w:sz w:val="20"/>
              </w:rPr>
            </w:pPr>
            <w:r>
              <w:rPr>
                <w:color w:val="231F20"/>
                <w:spacing w:val="-5"/>
                <w:sz w:val="20"/>
              </w:rPr>
              <w:t>23.</w:t>
            </w:r>
            <w:r>
              <w:rPr>
                <w:color w:val="231F20"/>
                <w:sz w:val="20"/>
              </w:rPr>
              <w:tab/>
              <w:t>Using</w:t>
            </w:r>
            <w:r>
              <w:rPr>
                <w:color w:val="231F20"/>
                <w:spacing w:val="-4"/>
                <w:sz w:val="20"/>
              </w:rPr>
              <w:t> </w:t>
            </w:r>
            <w:r>
              <w:rPr>
                <w:color w:val="231F20"/>
                <w:sz w:val="20"/>
              </w:rPr>
              <w:t>the</w:t>
            </w:r>
            <w:r>
              <w:rPr>
                <w:color w:val="231F20"/>
                <w:spacing w:val="-1"/>
                <w:sz w:val="20"/>
              </w:rPr>
              <w:t> </w:t>
            </w:r>
            <w:r>
              <w:rPr>
                <w:color w:val="231F20"/>
                <w:sz w:val="20"/>
              </w:rPr>
              <w:t>@</w:t>
            </w:r>
            <w:r>
              <w:rPr>
                <w:color w:val="231F20"/>
                <w:spacing w:val="-3"/>
                <w:sz w:val="20"/>
              </w:rPr>
              <w:t> </w:t>
            </w:r>
            <w:r>
              <w:rPr>
                <w:color w:val="231F20"/>
                <w:sz w:val="20"/>
              </w:rPr>
              <w:t>symbol</w:t>
            </w:r>
            <w:r>
              <w:rPr>
                <w:color w:val="231F20"/>
                <w:spacing w:val="-1"/>
                <w:sz w:val="20"/>
              </w:rPr>
              <w:t> </w:t>
            </w:r>
            <w:r>
              <w:rPr>
                <w:color w:val="231F20"/>
                <w:sz w:val="20"/>
              </w:rPr>
              <w:t>to</w:t>
            </w:r>
            <w:r>
              <w:rPr>
                <w:color w:val="231F20"/>
                <w:spacing w:val="-1"/>
                <w:sz w:val="20"/>
              </w:rPr>
              <w:t> </w:t>
            </w:r>
            <w:r>
              <w:rPr>
                <w:color w:val="231F20"/>
                <w:spacing w:val="-2"/>
                <w:sz w:val="20"/>
              </w:rPr>
              <w:t>confuse</w:t>
            </w:r>
          </w:p>
        </w:tc>
        <w:tc>
          <w:tcPr>
            <w:tcW w:w="1787" w:type="dxa"/>
          </w:tcPr>
          <w:p>
            <w:pPr>
              <w:pStyle w:val="TableParagraph"/>
              <w:ind w:left="888"/>
              <w:rPr>
                <w:sz w:val="20"/>
              </w:rPr>
            </w:pPr>
            <w:r>
              <w:rPr>
                <w:color w:val="231F20"/>
                <w:spacing w:val="-10"/>
                <w:sz w:val="20"/>
              </w:rPr>
              <w:t>6</w:t>
            </w:r>
          </w:p>
        </w:tc>
        <w:tc>
          <w:tcPr>
            <w:tcW w:w="2052" w:type="dxa"/>
          </w:tcPr>
          <w:p>
            <w:pPr>
              <w:pStyle w:val="TableParagraph"/>
              <w:ind w:left="695"/>
              <w:rPr>
                <w:sz w:val="20"/>
              </w:rPr>
            </w:pPr>
            <w:r>
              <w:rPr>
                <w:color w:val="231F20"/>
                <w:spacing w:val="-2"/>
                <w:sz w:val="20"/>
              </w:rPr>
              <w:t>20.00</w:t>
            </w:r>
            <w:r>
              <w:rPr>
                <w:color w:val="231F20"/>
                <w:spacing w:val="15"/>
                <w:position w:val="2"/>
                <w:sz w:val="20"/>
              </w:rPr>
              <w:drawing>
                <wp:inline distT="0" distB="0" distL="0" distR="0">
                  <wp:extent cx="86182" cy="8183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rPr>
                <w:sz w:val="20"/>
              </w:rPr>
            </w:pPr>
            <w:r>
              <w:rPr>
                <w:color w:val="231F20"/>
                <w:spacing w:val="-5"/>
                <w:sz w:val="20"/>
              </w:rPr>
              <w:t>24.</w:t>
            </w:r>
            <w:r>
              <w:rPr>
                <w:color w:val="231F20"/>
                <w:sz w:val="20"/>
              </w:rPr>
              <w:tab/>
              <w:t>Using</w:t>
            </w:r>
            <w:r>
              <w:rPr>
                <w:color w:val="231F20"/>
                <w:spacing w:val="-4"/>
                <w:sz w:val="20"/>
              </w:rPr>
              <w:t> </w:t>
            </w:r>
            <w:r>
              <w:rPr>
                <w:color w:val="231F20"/>
                <w:sz w:val="20"/>
              </w:rPr>
              <w:t>hexadecimal</w:t>
            </w:r>
            <w:r>
              <w:rPr>
                <w:color w:val="231F20"/>
                <w:spacing w:val="-3"/>
                <w:sz w:val="20"/>
              </w:rPr>
              <w:t> </w:t>
            </w:r>
            <w:r>
              <w:rPr>
                <w:color w:val="231F20"/>
                <w:sz w:val="20"/>
              </w:rPr>
              <w:t>character</w:t>
            </w:r>
            <w:r>
              <w:rPr>
                <w:color w:val="231F20"/>
                <w:spacing w:val="-3"/>
                <w:sz w:val="20"/>
              </w:rPr>
              <w:t> </w:t>
            </w:r>
            <w:r>
              <w:rPr>
                <w:color w:val="231F20"/>
                <w:spacing w:val="-2"/>
                <w:sz w:val="20"/>
              </w:rPr>
              <w:t>codes</w:t>
            </w:r>
          </w:p>
        </w:tc>
        <w:tc>
          <w:tcPr>
            <w:tcW w:w="1787" w:type="dxa"/>
          </w:tcPr>
          <w:p>
            <w:pPr>
              <w:pStyle w:val="TableParagraph"/>
              <w:ind w:left="888"/>
              <w:rPr>
                <w:sz w:val="20"/>
              </w:rPr>
            </w:pPr>
            <w:r>
              <w:rPr>
                <w:color w:val="231F20"/>
                <w:spacing w:val="-10"/>
                <w:sz w:val="20"/>
              </w:rPr>
              <w:t>8</w:t>
            </w:r>
          </w:p>
        </w:tc>
        <w:tc>
          <w:tcPr>
            <w:tcW w:w="2052" w:type="dxa"/>
          </w:tcPr>
          <w:p>
            <w:pPr>
              <w:pStyle w:val="TableParagraph"/>
              <w:ind w:left="695"/>
              <w:rPr>
                <w:sz w:val="20"/>
              </w:rPr>
            </w:pPr>
            <w:r>
              <w:rPr>
                <w:color w:val="231F20"/>
                <w:spacing w:val="-2"/>
                <w:sz w:val="20"/>
              </w:rPr>
              <w:t>26.66</w:t>
            </w:r>
            <w:r>
              <w:rPr>
                <w:color w:val="231F20"/>
                <w:spacing w:val="15"/>
                <w:position w:val="2"/>
                <w:sz w:val="20"/>
              </w:rPr>
              <w:drawing>
                <wp:inline distT="0" distB="0" distL="0" distR="0">
                  <wp:extent cx="86182" cy="8183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86182" cy="81838"/>
                          </a:xfrm>
                          <a:prstGeom prst="rect">
                            <a:avLst/>
                          </a:prstGeom>
                        </pic:spPr>
                      </pic:pic>
                    </a:graphicData>
                  </a:graphic>
                </wp:inline>
              </w:drawing>
            </w:r>
            <w:r>
              <w:rPr>
                <w:color w:val="231F20"/>
                <w:spacing w:val="15"/>
                <w:position w:val="2"/>
                <w:sz w:val="20"/>
              </w:rPr>
            </w:r>
          </w:p>
        </w:tc>
      </w:tr>
      <w:tr>
        <w:trPr>
          <w:trHeight w:val="241" w:hRule="atLeast"/>
        </w:trPr>
        <w:tc>
          <w:tcPr>
            <w:tcW w:w="5230" w:type="dxa"/>
          </w:tcPr>
          <w:p>
            <w:pPr>
              <w:pStyle w:val="TableParagraph"/>
              <w:tabs>
                <w:tab w:pos="1055" w:val="left" w:leader="none"/>
              </w:tabs>
              <w:spacing w:before="1"/>
              <w:rPr>
                <w:sz w:val="20"/>
              </w:rPr>
            </w:pPr>
            <w:r>
              <w:rPr>
                <w:color w:val="231F20"/>
                <w:spacing w:val="-5"/>
                <w:sz w:val="20"/>
              </w:rPr>
              <w:t>25.</w:t>
            </w:r>
            <w:r>
              <w:rPr>
                <w:color w:val="231F20"/>
                <w:sz w:val="20"/>
              </w:rPr>
              <w:tab/>
              <w:t>Much</w:t>
            </w:r>
            <w:r>
              <w:rPr>
                <w:color w:val="231F20"/>
                <w:spacing w:val="-2"/>
                <w:sz w:val="20"/>
              </w:rPr>
              <w:t> </w:t>
            </w:r>
            <w:r>
              <w:rPr>
                <w:color w:val="231F20"/>
                <w:sz w:val="20"/>
              </w:rPr>
              <w:t>emphasis</w:t>
            </w:r>
            <w:r>
              <w:rPr>
                <w:color w:val="231F20"/>
                <w:spacing w:val="-1"/>
                <w:sz w:val="20"/>
              </w:rPr>
              <w:t> </w:t>
            </w:r>
            <w:r>
              <w:rPr>
                <w:color w:val="231F20"/>
                <w:sz w:val="20"/>
              </w:rPr>
              <w:t>on</w:t>
            </w:r>
            <w:r>
              <w:rPr>
                <w:color w:val="231F20"/>
                <w:spacing w:val="-1"/>
                <w:sz w:val="20"/>
              </w:rPr>
              <w:t> </w:t>
            </w:r>
            <w:r>
              <w:rPr>
                <w:color w:val="231F20"/>
                <w:sz w:val="20"/>
              </w:rPr>
              <w:t>security</w:t>
            </w:r>
            <w:r>
              <w:rPr>
                <w:color w:val="231F20"/>
                <w:spacing w:val="-1"/>
                <w:sz w:val="20"/>
              </w:rPr>
              <w:t> </w:t>
            </w:r>
            <w:r>
              <w:rPr>
                <w:color w:val="231F20"/>
                <w:sz w:val="20"/>
              </w:rPr>
              <w:t>and</w:t>
            </w:r>
            <w:r>
              <w:rPr>
                <w:color w:val="231F20"/>
                <w:spacing w:val="-1"/>
                <w:sz w:val="20"/>
              </w:rPr>
              <w:t> </w:t>
            </w:r>
            <w:r>
              <w:rPr>
                <w:color w:val="231F20"/>
                <w:spacing w:val="-2"/>
                <w:sz w:val="20"/>
              </w:rPr>
              <w:t>response</w:t>
            </w:r>
          </w:p>
        </w:tc>
        <w:tc>
          <w:tcPr>
            <w:tcW w:w="1787" w:type="dxa"/>
          </w:tcPr>
          <w:p>
            <w:pPr>
              <w:pStyle w:val="TableParagraph"/>
              <w:spacing w:before="1"/>
              <w:ind w:left="888"/>
              <w:rPr>
                <w:sz w:val="20"/>
              </w:rPr>
            </w:pPr>
            <w:r>
              <w:rPr>
                <w:color w:val="231F20"/>
                <w:spacing w:val="-10"/>
                <w:sz w:val="20"/>
              </w:rPr>
              <w:t>5</w:t>
            </w:r>
          </w:p>
        </w:tc>
        <w:tc>
          <w:tcPr>
            <w:tcW w:w="2052" w:type="dxa"/>
          </w:tcPr>
          <w:p>
            <w:pPr>
              <w:pStyle w:val="TableParagraph"/>
              <w:spacing w:before="1"/>
              <w:ind w:left="695"/>
              <w:rPr>
                <w:sz w:val="20"/>
              </w:rPr>
            </w:pPr>
            <w:r>
              <w:rPr>
                <w:color w:val="231F20"/>
                <w:spacing w:val="-2"/>
                <w:sz w:val="20"/>
              </w:rPr>
              <w:t>16.66</w:t>
            </w:r>
          </w:p>
        </w:tc>
      </w:tr>
      <w:tr>
        <w:trPr>
          <w:trHeight w:val="241" w:hRule="atLeast"/>
        </w:trPr>
        <w:tc>
          <w:tcPr>
            <w:tcW w:w="5230" w:type="dxa"/>
            <w:tcBorders>
              <w:bottom w:val="single" w:sz="8" w:space="0" w:color="000000"/>
            </w:tcBorders>
          </w:tcPr>
          <w:p>
            <w:pPr>
              <w:pStyle w:val="TableParagraph"/>
              <w:tabs>
                <w:tab w:pos="1055" w:val="left" w:leader="none"/>
              </w:tabs>
              <w:spacing w:line="219" w:lineRule="exact"/>
              <w:rPr>
                <w:sz w:val="20"/>
              </w:rPr>
            </w:pPr>
            <w:r>
              <w:rPr>
                <w:color w:val="231F20"/>
                <w:spacing w:val="-5"/>
                <w:sz w:val="20"/>
              </w:rPr>
              <w:t>26.</w:t>
            </w:r>
            <w:r>
              <w:rPr>
                <w:color w:val="231F20"/>
                <w:sz w:val="20"/>
              </w:rPr>
              <w:tab/>
              <w:t>Buying</w:t>
            </w:r>
            <w:r>
              <w:rPr>
                <w:color w:val="231F20"/>
                <w:spacing w:val="-4"/>
                <w:sz w:val="20"/>
              </w:rPr>
              <w:t> </w:t>
            </w:r>
            <w:r>
              <w:rPr>
                <w:color w:val="231F20"/>
                <w:sz w:val="20"/>
              </w:rPr>
              <w:t>time</w:t>
            </w:r>
            <w:r>
              <w:rPr>
                <w:color w:val="231F20"/>
                <w:spacing w:val="-3"/>
                <w:sz w:val="20"/>
              </w:rPr>
              <w:t> </w:t>
            </w:r>
            <w:r>
              <w:rPr>
                <w:color w:val="231F20"/>
                <w:sz w:val="20"/>
              </w:rPr>
              <w:t>to</w:t>
            </w:r>
            <w:r>
              <w:rPr>
                <w:color w:val="231F20"/>
                <w:spacing w:val="-4"/>
                <w:sz w:val="20"/>
              </w:rPr>
              <w:t> </w:t>
            </w:r>
            <w:r>
              <w:rPr>
                <w:color w:val="231F20"/>
                <w:sz w:val="20"/>
              </w:rPr>
              <w:t>access</w:t>
            </w:r>
            <w:r>
              <w:rPr>
                <w:color w:val="231F20"/>
                <w:spacing w:val="-3"/>
                <w:sz w:val="20"/>
              </w:rPr>
              <w:t> </w:t>
            </w:r>
            <w:r>
              <w:rPr>
                <w:color w:val="231F20"/>
                <w:spacing w:val="-2"/>
                <w:sz w:val="20"/>
              </w:rPr>
              <w:t>accounts</w:t>
            </w:r>
          </w:p>
        </w:tc>
        <w:tc>
          <w:tcPr>
            <w:tcW w:w="1787" w:type="dxa"/>
            <w:tcBorders>
              <w:bottom w:val="single" w:sz="8" w:space="0" w:color="000000"/>
            </w:tcBorders>
          </w:tcPr>
          <w:p>
            <w:pPr>
              <w:pStyle w:val="TableParagraph"/>
              <w:spacing w:line="219" w:lineRule="exact"/>
              <w:ind w:left="888"/>
              <w:rPr>
                <w:sz w:val="20"/>
              </w:rPr>
            </w:pPr>
            <w:r>
              <w:rPr>
                <w:color w:val="231F20"/>
                <w:spacing w:val="-10"/>
                <w:sz w:val="20"/>
              </w:rPr>
              <w:t>3</w:t>
            </w:r>
          </w:p>
        </w:tc>
        <w:tc>
          <w:tcPr>
            <w:tcW w:w="2052" w:type="dxa"/>
            <w:tcBorders>
              <w:bottom w:val="single" w:sz="8" w:space="0" w:color="000000"/>
            </w:tcBorders>
          </w:tcPr>
          <w:p>
            <w:pPr>
              <w:pStyle w:val="TableParagraph"/>
              <w:spacing w:line="219" w:lineRule="exact"/>
              <w:ind w:left="695"/>
              <w:rPr>
                <w:sz w:val="20"/>
              </w:rPr>
            </w:pPr>
            <w:r>
              <w:rPr>
                <w:color w:val="231F20"/>
                <w:spacing w:val="-2"/>
                <w:sz w:val="20"/>
              </w:rPr>
              <w:t>10.00</w:t>
            </w:r>
          </w:p>
        </w:tc>
      </w:tr>
    </w:tbl>
    <w:p>
      <w:pPr>
        <w:spacing w:line="261" w:lineRule="auto" w:before="35"/>
        <w:ind w:left="506" w:right="471" w:firstLine="237"/>
        <w:jc w:val="both"/>
        <w:rPr>
          <w:sz w:val="16"/>
        </w:rPr>
      </w:pPr>
      <w:r>
        <w:rPr>
          <w:color w:val="231F20"/>
          <w:sz w:val="16"/>
        </w:rPr>
        <w:t>The above selected features </w:t>
      </w:r>
      <w:r>
        <w:rPr>
          <w:color w:val="231F20"/>
          <w:spacing w:val="10"/>
          <w:sz w:val="16"/>
        </w:rPr>
        <w:t>(</w:t>
      </w:r>
      <w:r>
        <w:rPr>
          <w:color w:val="231F20"/>
          <w:spacing w:val="10"/>
          <w:position w:val="2"/>
          <w:sz w:val="16"/>
        </w:rPr>
        <w:drawing>
          <wp:inline distT="0" distB="0" distL="0" distR="0">
            <wp:extent cx="68630" cy="6517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68630" cy="65176"/>
                    </a:xfrm>
                    <a:prstGeom prst="rect">
                      <a:avLst/>
                    </a:prstGeom>
                  </pic:spPr>
                </pic:pic>
              </a:graphicData>
            </a:graphic>
          </wp:inline>
        </w:drawing>
      </w:r>
      <w:r>
        <w:rPr>
          <w:color w:val="231F20"/>
          <w:spacing w:val="10"/>
          <w:position w:val="2"/>
          <w:sz w:val="16"/>
        </w:rPr>
      </w:r>
      <w:r>
        <w:rPr>
          <w:color w:val="231F20"/>
          <w:sz w:val="16"/>
        </w:rPr>
        <w:t>) display high impact in various studies as mentioned in the literature and hence the feature set</w:t>
      </w:r>
      <w:r>
        <w:rPr>
          <w:color w:val="231F20"/>
          <w:spacing w:val="40"/>
          <w:sz w:val="16"/>
        </w:rPr>
        <w:t> </w:t>
      </w:r>
      <w:r>
        <w:rPr>
          <w:color w:val="231F20"/>
          <w:sz w:val="16"/>
        </w:rPr>
        <w:t>comprises features whose impact is greater than 20%.This involved the host based features, lexical features,page rank and suspicious</w:t>
      </w:r>
      <w:r>
        <w:rPr>
          <w:color w:val="231F20"/>
          <w:spacing w:val="40"/>
          <w:sz w:val="16"/>
        </w:rPr>
        <w:t> </w:t>
      </w:r>
      <w:r>
        <w:rPr>
          <w:color w:val="231F20"/>
          <w:sz w:val="16"/>
        </w:rPr>
        <w:t>keywords in the mail for better performance.</w:t>
      </w:r>
    </w:p>
    <w:p>
      <w:pPr>
        <w:pStyle w:val="BodyText"/>
        <w:spacing w:before="49"/>
        <w:rPr>
          <w:sz w:val="16"/>
        </w:rPr>
      </w:pPr>
    </w:p>
    <w:p>
      <w:pPr>
        <w:pStyle w:val="Heading1"/>
        <w:numPr>
          <w:ilvl w:val="0"/>
          <w:numId w:val="1"/>
        </w:numPr>
        <w:tabs>
          <w:tab w:pos="866" w:val="left" w:leader="none"/>
        </w:tabs>
        <w:spacing w:line="240" w:lineRule="auto" w:before="1" w:after="0"/>
        <w:ind w:left="866" w:right="0" w:hanging="360"/>
        <w:jc w:val="left"/>
      </w:pPr>
      <w:r>
        <w:rPr>
          <w:color w:val="231F20"/>
        </w:rPr>
        <w:t>URL</w:t>
      </w:r>
      <w:r>
        <w:rPr>
          <w:color w:val="231F20"/>
          <w:spacing w:val="-1"/>
        </w:rPr>
        <w:t> </w:t>
      </w:r>
      <w:r>
        <w:rPr>
          <w:color w:val="231F20"/>
          <w:spacing w:val="-2"/>
        </w:rPr>
        <w:t>analyzer</w:t>
      </w:r>
    </w:p>
    <w:p>
      <w:pPr>
        <w:pStyle w:val="BodyText"/>
        <w:spacing w:before="19"/>
        <w:rPr>
          <w:b/>
        </w:rPr>
      </w:pPr>
    </w:p>
    <w:p>
      <w:pPr>
        <w:pStyle w:val="BodyText"/>
        <w:spacing w:line="249" w:lineRule="auto" w:before="1"/>
        <w:ind w:left="506" w:right="465" w:firstLine="237"/>
        <w:jc w:val="both"/>
      </w:pPr>
      <w:r>
        <w:rPr>
          <w:color w:val="231F20"/>
        </w:rPr>
        <w:t>Phishing URLs can be analyzed based on the lexical features and host based features of the URL. The lexical feature analyses the format of the URL. URLs contain the host name and the path. For example, consider</w:t>
      </w:r>
      <w:r>
        <w:rPr>
          <w:color w:val="231F20"/>
          <w:spacing w:val="40"/>
        </w:rPr>
        <w:t> </w:t>
      </w:r>
      <w:hyperlink r:id="rId20">
        <w:r>
          <w:rPr>
            <w:color w:val="231F20"/>
          </w:rPr>
          <w:t>‘www.annauniv.edu/emmrc/emmrc.html</w:t>
        </w:r>
      </w:hyperlink>
      <w:r>
        <w:rPr>
          <w:color w:val="231F20"/>
        </w:rPr>
        <w:t>’, the host name is </w:t>
      </w:r>
      <w:hyperlink r:id="rId21">
        <w:r>
          <w:rPr>
            <w:color w:val="231F20"/>
          </w:rPr>
          <w:t>www.annauniv.edu</w:t>
        </w:r>
      </w:hyperlink>
      <w:r>
        <w:rPr>
          <w:color w:val="231F20"/>
        </w:rPr>
        <w:t> and emmrc/emmrc.html</w:t>
      </w:r>
      <w:r>
        <w:rPr>
          <w:color w:val="231F20"/>
          <w:spacing w:val="-1"/>
        </w:rPr>
        <w:t> </w:t>
      </w:r>
      <w:r>
        <w:rPr>
          <w:color w:val="231F20"/>
        </w:rPr>
        <w:t>is</w:t>
      </w:r>
      <w:r>
        <w:rPr>
          <w:color w:val="231F20"/>
          <w:spacing w:val="-1"/>
        </w:rPr>
        <w:t> </w:t>
      </w:r>
      <w:r>
        <w:rPr>
          <w:color w:val="231F20"/>
        </w:rPr>
        <w:t>the</w:t>
      </w:r>
      <w:r>
        <w:rPr>
          <w:color w:val="231F20"/>
          <w:spacing w:val="-1"/>
        </w:rPr>
        <w:t> </w:t>
      </w:r>
      <w:r>
        <w:rPr>
          <w:color w:val="231F20"/>
        </w:rPr>
        <w:t>path.</w:t>
      </w:r>
      <w:r>
        <w:rPr>
          <w:color w:val="231F20"/>
          <w:spacing w:val="-1"/>
        </w:rPr>
        <w:t> </w:t>
      </w:r>
      <w:r>
        <w:rPr>
          <w:color w:val="231F20"/>
        </w:rPr>
        <w:t>The</w:t>
      </w:r>
      <w:r>
        <w:rPr>
          <w:color w:val="231F20"/>
          <w:spacing w:val="-1"/>
        </w:rPr>
        <w:t> </w:t>
      </w:r>
      <w:r>
        <w:rPr>
          <w:color w:val="231F20"/>
        </w:rPr>
        <w:t>proposed</w:t>
      </w:r>
      <w:r>
        <w:rPr>
          <w:color w:val="231F20"/>
          <w:spacing w:val="-1"/>
        </w:rPr>
        <w:t> </w:t>
      </w:r>
      <w:r>
        <w:rPr>
          <w:color w:val="231F20"/>
        </w:rPr>
        <w:t>methodology</w:t>
      </w:r>
      <w:r>
        <w:rPr>
          <w:color w:val="231F20"/>
          <w:spacing w:val="-3"/>
        </w:rPr>
        <w:t> </w:t>
      </w:r>
      <w:r>
        <w:rPr>
          <w:color w:val="231F20"/>
        </w:rPr>
        <w:t>analyses</w:t>
      </w:r>
      <w:r>
        <w:rPr>
          <w:color w:val="231F20"/>
          <w:spacing w:val="-1"/>
        </w:rPr>
        <w:t> </w:t>
      </w:r>
      <w:r>
        <w:rPr>
          <w:color w:val="231F20"/>
        </w:rPr>
        <w:t>host</w:t>
      </w:r>
      <w:r>
        <w:rPr>
          <w:color w:val="231F20"/>
          <w:spacing w:val="-1"/>
        </w:rPr>
        <w:t> </w:t>
      </w:r>
      <w:r>
        <w:rPr>
          <w:color w:val="231F20"/>
        </w:rPr>
        <w:t>based</w:t>
      </w:r>
      <w:r>
        <w:rPr>
          <w:color w:val="231F20"/>
          <w:spacing w:val="-1"/>
        </w:rPr>
        <w:t> </w:t>
      </w:r>
      <w:r>
        <w:rPr>
          <w:color w:val="231F20"/>
        </w:rPr>
        <w:t>features</w:t>
      </w:r>
      <w:r>
        <w:rPr>
          <w:color w:val="231F20"/>
          <w:spacing w:val="-2"/>
        </w:rPr>
        <w:t> </w:t>
      </w:r>
      <w:r>
        <w:rPr>
          <w:color w:val="231F20"/>
        </w:rPr>
        <w:t>such as</w:t>
      </w:r>
      <w:r>
        <w:rPr>
          <w:color w:val="231F20"/>
          <w:spacing w:val="-1"/>
        </w:rPr>
        <w:t> </w:t>
      </w:r>
      <w:r>
        <w:rPr>
          <w:color w:val="231F20"/>
        </w:rPr>
        <w:t>Pagerank and age of domain, various lexical based features such as URL encoding, presence of suspicious characters, hexadecimal character or malicious IP addresses to hide them and analyses the word probabilities to find whether the email contains any suspicious links to avoid end users falling by phishing attacks as illustrated in Fig 1. Itis useful as illegitimate users spoof their identities, pass authentication tests and during content analysis also it may get escaped by avoiding spam keywords. Some emails may not contain any message in</w:t>
      </w:r>
      <w:r>
        <w:rPr>
          <w:color w:val="231F20"/>
          <w:spacing w:val="40"/>
        </w:rPr>
        <w:t> </w:t>
      </w:r>
      <w:r>
        <w:rPr>
          <w:color w:val="231F20"/>
        </w:rPr>
        <w:t>the body except some malicious links in it urging the users to click them leading to fraudulent websites.</w:t>
      </w:r>
    </w:p>
    <w:p>
      <w:pPr>
        <w:spacing w:after="0" w:line="249" w:lineRule="auto"/>
        <w:jc w:val="both"/>
        <w:sectPr>
          <w:type w:val="continuous"/>
          <w:pgSz w:w="10890" w:h="14860"/>
          <w:pgMar w:header="713" w:footer="0" w:top="780" w:bottom="280" w:left="520" w:right="540"/>
        </w:sectPr>
      </w:pPr>
    </w:p>
    <w:p>
      <w:pPr>
        <w:pStyle w:val="BodyText"/>
        <w:spacing w:before="175"/>
      </w:pPr>
    </w:p>
    <w:p>
      <w:pPr>
        <w:pStyle w:val="BodyText"/>
        <w:ind w:left="1195"/>
      </w:pPr>
      <w:r>
        <w:rPr/>
        <w:drawing>
          <wp:inline distT="0" distB="0" distL="0" distR="0">
            <wp:extent cx="4960659" cy="1580292"/>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4960659" cy="1580292"/>
                    </a:xfrm>
                    <a:prstGeom prst="rect">
                      <a:avLst/>
                    </a:prstGeom>
                  </pic:spPr>
                </pic:pic>
              </a:graphicData>
            </a:graphic>
          </wp:inline>
        </w:drawing>
      </w:r>
      <w:r>
        <w:rPr/>
      </w:r>
    </w:p>
    <w:p>
      <w:pPr>
        <w:spacing w:before="29"/>
        <w:ind w:left="463"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URL</w:t>
      </w:r>
      <w:r>
        <w:rPr>
          <w:color w:val="231F20"/>
          <w:spacing w:val="-3"/>
          <w:sz w:val="16"/>
        </w:rPr>
        <w:t> </w:t>
      </w:r>
      <w:r>
        <w:rPr>
          <w:color w:val="231F20"/>
          <w:sz w:val="16"/>
        </w:rPr>
        <w:t>feature</w:t>
      </w:r>
      <w:r>
        <w:rPr>
          <w:color w:val="231F20"/>
          <w:spacing w:val="-2"/>
          <w:sz w:val="16"/>
        </w:rPr>
        <w:t> extraction</w:t>
      </w:r>
    </w:p>
    <w:p>
      <w:pPr>
        <w:pStyle w:val="BodyText"/>
        <w:spacing w:before="67"/>
        <w:rPr>
          <w:sz w:val="16"/>
        </w:rPr>
      </w:pPr>
    </w:p>
    <w:p>
      <w:pPr>
        <w:pStyle w:val="ListParagraph"/>
        <w:numPr>
          <w:ilvl w:val="1"/>
          <w:numId w:val="1"/>
        </w:numPr>
        <w:tabs>
          <w:tab w:pos="762" w:val="left" w:leader="none"/>
        </w:tabs>
        <w:spacing w:line="240" w:lineRule="auto" w:before="0" w:after="0"/>
        <w:ind w:left="762" w:right="0" w:hanging="299"/>
        <w:jc w:val="both"/>
        <w:rPr>
          <w:i/>
          <w:sz w:val="20"/>
        </w:rPr>
      </w:pPr>
      <w:r>
        <w:rPr>
          <w:i/>
          <w:color w:val="231F20"/>
          <w:sz w:val="20"/>
        </w:rPr>
        <w:t>Lexical</w:t>
      </w:r>
      <w:r>
        <w:rPr>
          <w:i/>
          <w:color w:val="231F20"/>
          <w:spacing w:val="-7"/>
          <w:sz w:val="20"/>
        </w:rPr>
        <w:t> </w:t>
      </w:r>
      <w:r>
        <w:rPr>
          <w:i/>
          <w:color w:val="231F20"/>
          <w:sz w:val="20"/>
        </w:rPr>
        <w:t>Features</w:t>
      </w:r>
      <w:r>
        <w:rPr>
          <w:i/>
          <w:color w:val="231F20"/>
          <w:spacing w:val="-5"/>
          <w:sz w:val="20"/>
        </w:rPr>
        <w:t> </w:t>
      </w:r>
      <w:r>
        <w:rPr>
          <w:i/>
          <w:color w:val="231F20"/>
          <w:spacing w:val="-4"/>
          <w:sz w:val="20"/>
        </w:rPr>
        <w:t>(F</w:t>
      </w:r>
      <w:r>
        <w:rPr>
          <w:i/>
          <w:color w:val="231F20"/>
          <w:spacing w:val="-4"/>
          <w:sz w:val="20"/>
          <w:vertAlign w:val="subscript"/>
        </w:rPr>
        <w:t>1</w:t>
      </w:r>
      <w:r>
        <w:rPr>
          <w:i/>
          <w:color w:val="231F20"/>
          <w:spacing w:val="-4"/>
          <w:sz w:val="20"/>
          <w:vertAlign w:val="baseline"/>
        </w:rPr>
        <w:t>)</w:t>
      </w:r>
    </w:p>
    <w:p>
      <w:pPr>
        <w:pStyle w:val="BodyText"/>
        <w:spacing w:before="20"/>
        <w:rPr>
          <w:i/>
        </w:rPr>
      </w:pPr>
    </w:p>
    <w:p>
      <w:pPr>
        <w:pStyle w:val="BodyText"/>
        <w:spacing w:line="249" w:lineRule="auto"/>
        <w:ind w:left="463" w:right="457" w:firstLine="237"/>
        <w:jc w:val="both"/>
      </w:pPr>
      <w:r>
        <w:rPr>
          <w:color w:val="231F20"/>
        </w:rPr>
        <w:t>Lexical features analyses the</w:t>
      </w:r>
      <w:r>
        <w:rPr>
          <w:color w:val="231F20"/>
          <w:spacing w:val="-1"/>
        </w:rPr>
        <w:t> </w:t>
      </w:r>
      <w:r>
        <w:rPr>
          <w:color w:val="231F20"/>
        </w:rPr>
        <w:t>format of the</w:t>
      </w:r>
      <w:r>
        <w:rPr>
          <w:color w:val="231F20"/>
          <w:spacing w:val="-1"/>
        </w:rPr>
        <w:t> </w:t>
      </w:r>
      <w:r>
        <w:rPr>
          <w:color w:val="231F20"/>
        </w:rPr>
        <w:t>URL. It includes the length of the host name, length of the URL, the number of dots, presence of suspicious characters such @ symbol, hexadecimal characters and other</w:t>
      </w:r>
      <w:r>
        <w:rPr>
          <w:color w:val="231F20"/>
          <w:spacing w:val="40"/>
        </w:rPr>
        <w:t> </w:t>
      </w:r>
      <w:r>
        <w:rPr>
          <w:color w:val="231F20"/>
        </w:rPr>
        <w:t>special binary characters such as (‘.’, ‘=’, ‘$’, ‘^’ and etc.) either in the host or path name. IP addresses and hexadecimal characters are used to hide the actual URLs. For example consider the URL </w:t>
      </w:r>
      <w:hyperlink r:id="rId23">
        <w:r>
          <w:rPr>
            <w:color w:val="231F20"/>
          </w:rPr>
          <w:t>http://www.bankingcompany.com/online</w:t>
        </w:r>
      </w:hyperlink>
      <w:r>
        <w:rPr>
          <w:color w:val="231F20"/>
        </w:rPr>
        <w:t> /transaction/website/phishing.html” which is shortened using the IP address </w:t>
      </w:r>
      <w:hyperlink r:id="rId24">
        <w:r>
          <w:rPr>
            <w:color w:val="231F20"/>
          </w:rPr>
          <w:t>http://132.115.201.115</w:t>
        </w:r>
      </w:hyperlink>
      <w:r>
        <w:rPr>
          <w:color w:val="231F20"/>
        </w:rPr>
        <w:t> which looks like legitimate and not suspicious. The URL can also be represented using hexadecimal base values with a ‘%’ symbol. It may represent any special characters Spoofguard (Neil Chou et al 2004) identified the ‘@’ and ‘-’ symbol most prominent in phishing URLs. A @ symbol in a URL will enable the URL at the left to discard which is legitimate URL and right to enter into the phishing site. Consider the URL </w:t>
      </w:r>
      <w:hyperlink r:id="rId25">
        <w:r>
          <w:rPr>
            <w:color w:val="231F20"/>
          </w:rPr>
          <w:t>http://www.citibank.com@phishingsite.com</w:t>
        </w:r>
      </w:hyperlink>
      <w:r>
        <w:rPr>
          <w:color w:val="231F20"/>
        </w:rPr>
        <w:t>” will enter into “phishing site.com” and discards </w:t>
      </w:r>
      <w:hyperlink r:id="rId26">
        <w:r>
          <w:rPr>
            <w:color w:val="231F20"/>
          </w:rPr>
          <w:t>“www.citibank.com”.</w:t>
        </w:r>
      </w:hyperlink>
      <w:r>
        <w:rPr>
          <w:color w:val="231F20"/>
        </w:rPr>
        <w:t> These kinds of techniques use the actual phishing website to disguise and pose as legitimate sites.</w:t>
      </w:r>
    </w:p>
    <w:p>
      <w:pPr>
        <w:pStyle w:val="BodyText"/>
        <w:spacing w:before="20"/>
      </w:pPr>
    </w:p>
    <w:p>
      <w:pPr>
        <w:pStyle w:val="ListParagraph"/>
        <w:numPr>
          <w:ilvl w:val="1"/>
          <w:numId w:val="1"/>
        </w:numPr>
        <w:tabs>
          <w:tab w:pos="761" w:val="left" w:leader="none"/>
        </w:tabs>
        <w:spacing w:line="240" w:lineRule="auto" w:before="0" w:after="0"/>
        <w:ind w:left="761" w:right="0" w:hanging="298"/>
        <w:jc w:val="both"/>
        <w:rPr>
          <w:i/>
          <w:sz w:val="20"/>
        </w:rPr>
      </w:pPr>
      <w:r>
        <w:rPr>
          <w:i/>
          <w:color w:val="231F20"/>
          <w:sz w:val="20"/>
        </w:rPr>
        <w:t>Host</w:t>
      </w:r>
      <w:r>
        <w:rPr>
          <w:i/>
          <w:color w:val="231F20"/>
          <w:spacing w:val="-1"/>
          <w:sz w:val="20"/>
        </w:rPr>
        <w:t> </w:t>
      </w:r>
      <w:r>
        <w:rPr>
          <w:i/>
          <w:color w:val="231F20"/>
          <w:sz w:val="20"/>
        </w:rPr>
        <w:t>Based </w:t>
      </w:r>
      <w:r>
        <w:rPr>
          <w:i/>
          <w:color w:val="231F20"/>
          <w:spacing w:val="-2"/>
          <w:sz w:val="20"/>
        </w:rPr>
        <w:t>Features</w:t>
      </w:r>
    </w:p>
    <w:p>
      <w:pPr>
        <w:pStyle w:val="BodyText"/>
        <w:spacing w:before="20"/>
        <w:rPr>
          <w:i/>
        </w:rPr>
      </w:pPr>
    </w:p>
    <w:p>
      <w:pPr>
        <w:pStyle w:val="BodyText"/>
        <w:spacing w:line="249" w:lineRule="auto"/>
        <w:ind w:left="463" w:right="506" w:firstLine="237"/>
        <w:jc w:val="both"/>
      </w:pPr>
      <w:r>
        <w:rPr>
          <w:color w:val="231F20"/>
        </w:rPr>
        <w:t>Host</w:t>
      </w:r>
      <w:r>
        <w:rPr>
          <w:color w:val="231F20"/>
          <w:spacing w:val="-1"/>
        </w:rPr>
        <w:t> </w:t>
      </w:r>
      <w:r>
        <w:rPr>
          <w:color w:val="231F20"/>
        </w:rPr>
        <w:t>based</w:t>
      </w:r>
      <w:r>
        <w:rPr>
          <w:color w:val="231F20"/>
          <w:spacing w:val="-1"/>
        </w:rPr>
        <w:t> </w:t>
      </w:r>
      <w:r>
        <w:rPr>
          <w:color w:val="231F20"/>
        </w:rPr>
        <w:t>features</w:t>
      </w:r>
      <w:r>
        <w:rPr>
          <w:color w:val="231F20"/>
          <w:spacing w:val="-1"/>
        </w:rPr>
        <w:t> </w:t>
      </w:r>
      <w:r>
        <w:rPr>
          <w:color w:val="231F20"/>
        </w:rPr>
        <w:t>identify</w:t>
      </w:r>
      <w:r>
        <w:rPr>
          <w:color w:val="231F20"/>
          <w:spacing w:val="-1"/>
        </w:rPr>
        <w:t> </w:t>
      </w:r>
      <w:r>
        <w:rPr>
          <w:color w:val="231F20"/>
        </w:rPr>
        <w:t>the</w:t>
      </w:r>
      <w:r>
        <w:rPr>
          <w:color w:val="231F20"/>
          <w:spacing w:val="-1"/>
        </w:rPr>
        <w:t> </w:t>
      </w:r>
      <w:r>
        <w:rPr>
          <w:color w:val="231F20"/>
        </w:rPr>
        <w:t>location</w:t>
      </w:r>
      <w:r>
        <w:rPr>
          <w:color w:val="231F20"/>
          <w:spacing w:val="-1"/>
        </w:rPr>
        <w:t> </w:t>
      </w:r>
      <w:r>
        <w:rPr>
          <w:color w:val="231F20"/>
        </w:rPr>
        <w:t>,</w:t>
      </w:r>
      <w:r>
        <w:rPr>
          <w:color w:val="231F20"/>
          <w:spacing w:val="-2"/>
        </w:rPr>
        <w:t> </w:t>
      </w:r>
      <w:r>
        <w:rPr>
          <w:color w:val="231F20"/>
        </w:rPr>
        <w:t>owner</w:t>
      </w:r>
      <w:r>
        <w:rPr>
          <w:color w:val="231F20"/>
          <w:spacing w:val="-1"/>
        </w:rPr>
        <w:t> </w:t>
      </w:r>
      <w:r>
        <w:rPr>
          <w:color w:val="231F20"/>
        </w:rPr>
        <w:t>and</w:t>
      </w:r>
      <w:r>
        <w:rPr>
          <w:color w:val="231F20"/>
          <w:spacing w:val="-1"/>
        </w:rPr>
        <w:t> </w:t>
      </w:r>
      <w:r>
        <w:rPr>
          <w:color w:val="231F20"/>
        </w:rPr>
        <w:t>how</w:t>
      </w:r>
      <w:r>
        <w:rPr>
          <w:color w:val="231F20"/>
          <w:spacing w:val="-2"/>
        </w:rPr>
        <w:t> </w:t>
      </w:r>
      <w:r>
        <w:rPr>
          <w:color w:val="231F20"/>
        </w:rPr>
        <w:t>malicious</w:t>
      </w:r>
      <w:r>
        <w:rPr>
          <w:color w:val="231F20"/>
          <w:spacing w:val="-1"/>
        </w:rPr>
        <w:t> </w:t>
      </w:r>
      <w:r>
        <w:rPr>
          <w:color w:val="231F20"/>
        </w:rPr>
        <w:t>sites</w:t>
      </w:r>
      <w:r>
        <w:rPr>
          <w:color w:val="231F20"/>
          <w:spacing w:val="-1"/>
        </w:rPr>
        <w:t> </w:t>
      </w:r>
      <w:r>
        <w:rPr>
          <w:color w:val="231F20"/>
        </w:rPr>
        <w:t>are</w:t>
      </w:r>
      <w:r>
        <w:rPr>
          <w:color w:val="231F20"/>
          <w:spacing w:val="-1"/>
        </w:rPr>
        <w:t> </w:t>
      </w:r>
      <w:r>
        <w:rPr>
          <w:color w:val="231F20"/>
        </w:rPr>
        <w:t>hosted and</w:t>
      </w:r>
      <w:r>
        <w:rPr>
          <w:color w:val="231F20"/>
          <w:spacing w:val="-1"/>
        </w:rPr>
        <w:t> </w:t>
      </w:r>
      <w:r>
        <w:rPr>
          <w:color w:val="231F20"/>
        </w:rPr>
        <w:t>managed.</w:t>
      </w:r>
      <w:r>
        <w:rPr>
          <w:color w:val="231F20"/>
          <w:spacing w:val="-1"/>
        </w:rPr>
        <w:t> </w:t>
      </w:r>
      <w:r>
        <w:rPr>
          <w:color w:val="231F20"/>
        </w:rPr>
        <w:t>Some</w:t>
      </w:r>
      <w:r>
        <w:rPr>
          <w:color w:val="231F20"/>
          <w:spacing w:val="-1"/>
        </w:rPr>
        <w:t> </w:t>
      </w:r>
      <w:r>
        <w:rPr>
          <w:color w:val="231F20"/>
        </w:rPr>
        <w:t>of the features are as follows</w:t>
      </w:r>
    </w:p>
    <w:p>
      <w:pPr>
        <w:pStyle w:val="ListParagraph"/>
        <w:numPr>
          <w:ilvl w:val="2"/>
          <w:numId w:val="1"/>
        </w:numPr>
        <w:tabs>
          <w:tab w:pos="911" w:val="left" w:leader="none"/>
        </w:tabs>
        <w:spacing w:line="223" w:lineRule="exact" w:before="0" w:after="0"/>
        <w:ind w:left="911" w:right="0" w:hanging="448"/>
        <w:jc w:val="both"/>
        <w:rPr>
          <w:i/>
          <w:sz w:val="20"/>
        </w:rPr>
      </w:pPr>
      <w:r>
        <w:rPr>
          <w:i/>
          <w:color w:val="231F20"/>
          <w:sz w:val="20"/>
        </w:rPr>
        <w:t>Age</w:t>
      </w:r>
      <w:r>
        <w:rPr>
          <w:i/>
          <w:color w:val="231F20"/>
          <w:spacing w:val="-5"/>
          <w:sz w:val="20"/>
        </w:rPr>
        <w:t> </w:t>
      </w:r>
      <w:r>
        <w:rPr>
          <w:i/>
          <w:color w:val="231F20"/>
          <w:sz w:val="20"/>
        </w:rPr>
        <w:t>of</w:t>
      </w:r>
      <w:r>
        <w:rPr>
          <w:i/>
          <w:color w:val="231F20"/>
          <w:spacing w:val="-3"/>
          <w:sz w:val="20"/>
        </w:rPr>
        <w:t> </w:t>
      </w:r>
      <w:r>
        <w:rPr>
          <w:i/>
          <w:color w:val="231F20"/>
          <w:sz w:val="20"/>
        </w:rPr>
        <w:t>domain </w:t>
      </w:r>
      <w:r>
        <w:rPr>
          <w:i/>
          <w:color w:val="231F20"/>
          <w:spacing w:val="-4"/>
          <w:sz w:val="20"/>
        </w:rPr>
        <w:t>(F</w:t>
      </w:r>
      <w:r>
        <w:rPr>
          <w:i/>
          <w:color w:val="231F20"/>
          <w:spacing w:val="-4"/>
          <w:sz w:val="20"/>
          <w:vertAlign w:val="subscript"/>
        </w:rPr>
        <w:t>2</w:t>
      </w:r>
      <w:r>
        <w:rPr>
          <w:i/>
          <w:color w:val="231F20"/>
          <w:spacing w:val="-4"/>
          <w:sz w:val="20"/>
          <w:vertAlign w:val="baseline"/>
        </w:rPr>
        <w:t>)</w:t>
      </w:r>
    </w:p>
    <w:p>
      <w:pPr>
        <w:pStyle w:val="BodyText"/>
        <w:spacing w:before="98"/>
        <w:rPr>
          <w:i/>
        </w:rPr>
      </w:pPr>
    </w:p>
    <w:p>
      <w:pPr>
        <w:pStyle w:val="BodyText"/>
        <w:spacing w:line="249" w:lineRule="auto"/>
        <w:ind w:left="463" w:right="513" w:firstLine="237"/>
        <w:jc w:val="both"/>
      </w:pPr>
      <w:r>
        <w:rPr>
          <w:color w:val="231F20"/>
        </w:rPr>
        <w:t>Age of the domain is used to identify when malicious websites are hosted such that they have less age or relatively new to obtain the user credentials. They will be recently registered sending more mails and some domains may not be available even at the time of checking. It obtains the data in the number of months and some may be in years more recently. The WHOIS lookups on the WHOIS server is used to retrieve the</w:t>
      </w:r>
      <w:r>
        <w:rPr>
          <w:color w:val="231F20"/>
          <w:spacing w:val="40"/>
        </w:rPr>
        <w:t> </w:t>
      </w:r>
      <w:r>
        <w:rPr>
          <w:color w:val="231F20"/>
        </w:rPr>
        <w:t>domain registration date, and if the domain registration entry is not found on the WHOIS server, this feature will simply return-1, deeming it suspicious.</w:t>
      </w:r>
    </w:p>
    <w:p>
      <w:pPr>
        <w:pStyle w:val="ListParagraph"/>
        <w:numPr>
          <w:ilvl w:val="2"/>
          <w:numId w:val="1"/>
        </w:numPr>
        <w:tabs>
          <w:tab w:pos="911" w:val="left" w:leader="none"/>
        </w:tabs>
        <w:spacing w:line="226" w:lineRule="exact" w:before="0" w:after="0"/>
        <w:ind w:left="911" w:right="0" w:hanging="448"/>
        <w:jc w:val="both"/>
        <w:rPr>
          <w:i/>
          <w:sz w:val="20"/>
        </w:rPr>
      </w:pPr>
      <w:r>
        <w:rPr>
          <w:i/>
          <w:color w:val="231F20"/>
          <w:sz w:val="20"/>
        </w:rPr>
        <w:t>Page</w:t>
      </w:r>
      <w:r>
        <w:rPr>
          <w:i/>
          <w:color w:val="231F20"/>
          <w:spacing w:val="-5"/>
          <w:sz w:val="20"/>
        </w:rPr>
        <w:t> </w:t>
      </w:r>
      <w:r>
        <w:rPr>
          <w:i/>
          <w:color w:val="231F20"/>
          <w:spacing w:val="-2"/>
          <w:sz w:val="20"/>
        </w:rPr>
        <w:t>rank(F</w:t>
      </w:r>
      <w:r>
        <w:rPr>
          <w:i/>
          <w:color w:val="231F20"/>
          <w:spacing w:val="-2"/>
          <w:sz w:val="20"/>
          <w:vertAlign w:val="subscript"/>
        </w:rPr>
        <w:t>3</w:t>
      </w:r>
      <w:r>
        <w:rPr>
          <w:i/>
          <w:color w:val="231F20"/>
          <w:spacing w:val="-2"/>
          <w:sz w:val="20"/>
          <w:vertAlign w:val="baseline"/>
        </w:rPr>
        <w:t>)</w:t>
      </w:r>
    </w:p>
    <w:p>
      <w:pPr>
        <w:pStyle w:val="BodyText"/>
        <w:spacing w:before="98"/>
        <w:rPr>
          <w:i/>
        </w:rPr>
      </w:pPr>
    </w:p>
    <w:p>
      <w:pPr>
        <w:pStyle w:val="BodyText"/>
        <w:spacing w:line="249" w:lineRule="auto"/>
        <w:ind w:left="463" w:right="513" w:firstLine="237"/>
        <w:jc w:val="both"/>
      </w:pPr>
      <w:r>
        <w:rPr>
          <w:color w:val="231F20"/>
        </w:rPr>
        <w:t>Page rank provides the rank for the webpage and proves higher the page rank, the more important is the page. Obviously phishing web pages have less age of domain</w:t>
      </w:r>
      <w:r>
        <w:rPr>
          <w:color w:val="231F20"/>
          <w:spacing w:val="40"/>
        </w:rPr>
        <w:t> </w:t>
      </w:r>
      <w:r>
        <w:rPr>
          <w:color w:val="231F20"/>
        </w:rPr>
        <w:t>and short lived. Hence they obtain a very low page rank or page rank does not exist.</w:t>
      </w:r>
      <w:r>
        <w:rPr>
          <w:color w:val="231F20"/>
          <w:spacing w:val="40"/>
        </w:rPr>
        <w:t> </w:t>
      </w:r>
      <w:r>
        <w:rPr>
          <w:color w:val="231F20"/>
        </w:rPr>
        <w:t>Page rank is a link analysis algorithm first used by Google, in which each document on the web is</w:t>
      </w:r>
      <w:r>
        <w:rPr>
          <w:color w:val="231F20"/>
          <w:spacing w:val="-1"/>
        </w:rPr>
        <w:t> </w:t>
      </w:r>
      <w:r>
        <w:rPr>
          <w:color w:val="231F20"/>
        </w:rPr>
        <w:t>assigned a numerical weight from</w:t>
      </w:r>
      <w:r>
        <w:rPr>
          <w:color w:val="231F20"/>
          <w:spacing w:val="-1"/>
        </w:rPr>
        <w:t> </w:t>
      </w:r>
      <w:r>
        <w:rPr>
          <w:color w:val="231F20"/>
        </w:rPr>
        <w:t>0 to 10, with 0 indicating least popular and 10</w:t>
      </w:r>
    </w:p>
    <w:p>
      <w:pPr>
        <w:spacing w:after="0" w:line="249" w:lineRule="auto"/>
        <w:jc w:val="both"/>
        <w:sectPr>
          <w:pgSz w:w="10890" w:h="14860"/>
          <w:pgMar w:header="713" w:footer="0" w:top="900" w:bottom="280" w:left="520" w:right="540"/>
        </w:sectPr>
      </w:pPr>
    </w:p>
    <w:p>
      <w:pPr>
        <w:pStyle w:val="BodyText"/>
        <w:spacing w:before="131"/>
      </w:pPr>
    </w:p>
    <w:p>
      <w:pPr>
        <w:pStyle w:val="BodyText"/>
        <w:spacing w:line="249" w:lineRule="auto" w:before="1"/>
        <w:ind w:left="529" w:right="445"/>
        <w:jc w:val="both"/>
      </w:pPr>
      <w:r>
        <w:rPr>
          <w:color w:val="231F20"/>
        </w:rPr>
        <w:t>meaning most popular. A score value of</w:t>
      </w:r>
      <w:r>
        <w:rPr>
          <w:color w:val="231F20"/>
          <w:spacing w:val="22"/>
        </w:rPr>
        <w:t> </w:t>
      </w:r>
      <w:r>
        <w:rPr>
          <w:color w:val="231F20"/>
          <w:spacing w:val="22"/>
          <w:position w:val="6"/>
        </w:rPr>
        <w:drawing>
          <wp:inline distT="0" distB="0" distL="0" distR="0">
            <wp:extent cx="66982" cy="509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66982" cy="5094"/>
                    </a:xfrm>
                    <a:prstGeom prst="rect">
                      <a:avLst/>
                    </a:prstGeom>
                  </pic:spPr>
                </pic:pic>
              </a:graphicData>
            </a:graphic>
          </wp:inline>
        </w:drawing>
      </w:r>
      <w:r>
        <w:rPr>
          <w:color w:val="231F20"/>
          <w:spacing w:val="22"/>
          <w:position w:val="6"/>
        </w:rPr>
      </w:r>
      <w:r>
        <w:rPr>
          <w:color w:val="231F20"/>
        </w:rPr>
        <w:t>1 is assigned when the page rank value for a particular webpage is not available. After examining the dataset, 1000 phishing mails and 1000 legitimate mails the percentage of emails matching the Lexical and Host based features are listed in Table 2.</w:t>
      </w:r>
    </w:p>
    <w:p>
      <w:pPr>
        <w:spacing w:before="207"/>
        <w:ind w:left="529" w:right="0" w:firstLine="0"/>
        <w:jc w:val="both"/>
        <w:rPr>
          <w:sz w:val="16"/>
        </w:rPr>
      </w:pPr>
      <w:r>
        <w:rPr>
          <w:color w:val="231F20"/>
          <w:sz w:val="16"/>
        </w:rPr>
        <w:t>Table</w:t>
      </w:r>
      <w:r>
        <w:rPr>
          <w:color w:val="231F20"/>
          <w:spacing w:val="30"/>
          <w:sz w:val="16"/>
        </w:rPr>
        <w:t> </w:t>
      </w:r>
      <w:r>
        <w:rPr>
          <w:color w:val="231F20"/>
          <w:sz w:val="16"/>
        </w:rPr>
        <w:t>2Characterizing</w:t>
      </w:r>
      <w:r>
        <w:rPr>
          <w:color w:val="231F20"/>
          <w:spacing w:val="-6"/>
          <w:sz w:val="16"/>
        </w:rPr>
        <w:t> </w:t>
      </w:r>
      <w:r>
        <w:rPr>
          <w:color w:val="231F20"/>
          <w:sz w:val="16"/>
        </w:rPr>
        <w:t>lexical</w:t>
      </w:r>
      <w:r>
        <w:rPr>
          <w:color w:val="231F20"/>
          <w:spacing w:val="-5"/>
          <w:sz w:val="16"/>
        </w:rPr>
        <w:t> </w:t>
      </w:r>
      <w:r>
        <w:rPr>
          <w:color w:val="231F20"/>
          <w:sz w:val="16"/>
        </w:rPr>
        <w:t>and</w:t>
      </w:r>
      <w:r>
        <w:rPr>
          <w:color w:val="231F20"/>
          <w:spacing w:val="-5"/>
          <w:sz w:val="16"/>
        </w:rPr>
        <w:t> </w:t>
      </w:r>
      <w:r>
        <w:rPr>
          <w:color w:val="231F20"/>
          <w:sz w:val="16"/>
        </w:rPr>
        <w:t>host</w:t>
      </w:r>
      <w:r>
        <w:rPr>
          <w:color w:val="231F20"/>
          <w:spacing w:val="-6"/>
          <w:sz w:val="16"/>
        </w:rPr>
        <w:t> </w:t>
      </w:r>
      <w:r>
        <w:rPr>
          <w:color w:val="231F20"/>
          <w:sz w:val="16"/>
        </w:rPr>
        <w:t>based</w:t>
      </w:r>
      <w:r>
        <w:rPr>
          <w:color w:val="231F20"/>
          <w:spacing w:val="-5"/>
          <w:sz w:val="16"/>
        </w:rPr>
        <w:t> </w:t>
      </w:r>
      <w:r>
        <w:rPr>
          <w:color w:val="231F20"/>
          <w:sz w:val="16"/>
        </w:rPr>
        <w:t>features</w:t>
      </w:r>
      <w:r>
        <w:rPr>
          <w:color w:val="231F20"/>
          <w:spacing w:val="-4"/>
          <w:sz w:val="16"/>
        </w:rPr>
        <w:t> </w:t>
      </w:r>
      <w:r>
        <w:rPr>
          <w:color w:val="231F20"/>
          <w:sz w:val="16"/>
        </w:rPr>
        <w:t>matching</w:t>
      </w:r>
      <w:r>
        <w:rPr>
          <w:color w:val="231F20"/>
          <w:spacing w:val="-5"/>
          <w:sz w:val="16"/>
        </w:rPr>
        <w:t> </w:t>
      </w:r>
      <w:r>
        <w:rPr>
          <w:color w:val="231F20"/>
          <w:sz w:val="16"/>
        </w:rPr>
        <w:t>with</w:t>
      </w:r>
      <w:r>
        <w:rPr>
          <w:color w:val="231F20"/>
          <w:spacing w:val="-5"/>
          <w:sz w:val="16"/>
        </w:rPr>
        <w:t> </w:t>
      </w:r>
      <w:r>
        <w:rPr>
          <w:color w:val="231F20"/>
          <w:sz w:val="16"/>
        </w:rPr>
        <w:t>Phishing</w:t>
      </w:r>
      <w:r>
        <w:rPr>
          <w:color w:val="231F20"/>
          <w:spacing w:val="-6"/>
          <w:sz w:val="16"/>
        </w:rPr>
        <w:t> </w:t>
      </w:r>
      <w:r>
        <w:rPr>
          <w:color w:val="231F20"/>
          <w:spacing w:val="-2"/>
          <w:sz w:val="16"/>
        </w:rPr>
        <w:t>Mails</w:t>
      </w:r>
    </w:p>
    <w:p>
      <w:pPr>
        <w:pStyle w:val="BodyText"/>
        <w:spacing w:before="15"/>
      </w:pPr>
    </w:p>
    <w:tbl>
      <w:tblPr>
        <w:tblW w:w="0" w:type="auto"/>
        <w:jc w:val="left"/>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8"/>
        <w:gridCol w:w="1939"/>
        <w:gridCol w:w="1782"/>
      </w:tblGrid>
      <w:tr>
        <w:trPr>
          <w:trHeight w:val="249" w:hRule="atLeast"/>
        </w:trPr>
        <w:tc>
          <w:tcPr>
            <w:tcW w:w="4338" w:type="dxa"/>
          </w:tcPr>
          <w:p>
            <w:pPr>
              <w:pStyle w:val="TableParagraph"/>
              <w:spacing w:line="212" w:lineRule="exact" w:before="17"/>
              <w:ind w:left="8"/>
              <w:jc w:val="center"/>
              <w:rPr>
                <w:sz w:val="20"/>
              </w:rPr>
            </w:pPr>
            <w:r>
              <w:rPr>
                <w:color w:val="231F20"/>
                <w:spacing w:val="-2"/>
                <w:sz w:val="20"/>
              </w:rPr>
              <w:t>Feature</w:t>
            </w:r>
          </w:p>
        </w:tc>
        <w:tc>
          <w:tcPr>
            <w:tcW w:w="1939" w:type="dxa"/>
          </w:tcPr>
          <w:p>
            <w:pPr>
              <w:pStyle w:val="TableParagraph"/>
              <w:spacing w:line="212" w:lineRule="exact" w:before="17"/>
              <w:ind w:left="536"/>
              <w:rPr>
                <w:sz w:val="20"/>
              </w:rPr>
            </w:pPr>
            <w:r>
              <w:rPr>
                <w:color w:val="231F20"/>
                <w:spacing w:val="-2"/>
                <w:sz w:val="20"/>
              </w:rPr>
              <w:t>Legitimate</w:t>
            </w:r>
          </w:p>
        </w:tc>
        <w:tc>
          <w:tcPr>
            <w:tcW w:w="1782" w:type="dxa"/>
          </w:tcPr>
          <w:p>
            <w:pPr>
              <w:pStyle w:val="TableParagraph"/>
              <w:spacing w:line="212" w:lineRule="exact" w:before="17"/>
              <w:ind w:left="542"/>
              <w:rPr>
                <w:sz w:val="20"/>
              </w:rPr>
            </w:pPr>
            <w:r>
              <w:rPr>
                <w:color w:val="231F20"/>
                <w:spacing w:val="-2"/>
                <w:sz w:val="20"/>
              </w:rPr>
              <w:t>Phishing</w:t>
            </w:r>
          </w:p>
        </w:tc>
      </w:tr>
      <w:tr>
        <w:trPr>
          <w:trHeight w:val="270" w:hRule="atLeast"/>
        </w:trPr>
        <w:tc>
          <w:tcPr>
            <w:tcW w:w="4338" w:type="dxa"/>
          </w:tcPr>
          <w:p>
            <w:pPr>
              <w:pStyle w:val="TableParagraph"/>
              <w:spacing w:line="240" w:lineRule="auto" w:before="18"/>
              <w:ind w:left="107"/>
              <w:rPr>
                <w:sz w:val="20"/>
              </w:rPr>
            </w:pPr>
            <w:r>
              <w:rPr>
                <w:color w:val="231F20"/>
                <w:sz w:val="20"/>
              </w:rPr>
              <w:t>Has</w:t>
            </w:r>
            <w:r>
              <w:rPr>
                <w:color w:val="231F20"/>
                <w:spacing w:val="-3"/>
                <w:sz w:val="20"/>
              </w:rPr>
              <w:t> </w:t>
            </w:r>
            <w:r>
              <w:rPr>
                <w:color w:val="231F20"/>
                <w:sz w:val="20"/>
              </w:rPr>
              <w:t>IP</w:t>
            </w:r>
            <w:r>
              <w:rPr>
                <w:color w:val="231F20"/>
                <w:spacing w:val="-2"/>
                <w:sz w:val="20"/>
              </w:rPr>
              <w:t> Address</w:t>
            </w:r>
          </w:p>
        </w:tc>
        <w:tc>
          <w:tcPr>
            <w:tcW w:w="1939" w:type="dxa"/>
          </w:tcPr>
          <w:p>
            <w:pPr>
              <w:pStyle w:val="TableParagraph"/>
              <w:spacing w:line="240" w:lineRule="auto" w:before="17"/>
              <w:ind w:left="498"/>
              <w:rPr>
                <w:sz w:val="20"/>
              </w:rPr>
            </w:pPr>
            <w:r>
              <w:rPr>
                <w:color w:val="231F20"/>
                <w:spacing w:val="-5"/>
                <w:sz w:val="20"/>
              </w:rPr>
              <w:t>0%</w:t>
            </w:r>
          </w:p>
        </w:tc>
        <w:tc>
          <w:tcPr>
            <w:tcW w:w="1782" w:type="dxa"/>
          </w:tcPr>
          <w:p>
            <w:pPr>
              <w:pStyle w:val="TableParagraph"/>
              <w:spacing w:line="240" w:lineRule="auto" w:before="17"/>
              <w:ind w:left="499"/>
              <w:rPr>
                <w:sz w:val="20"/>
              </w:rPr>
            </w:pPr>
            <w:r>
              <w:rPr>
                <w:color w:val="231F20"/>
                <w:spacing w:val="-2"/>
                <w:sz w:val="20"/>
              </w:rPr>
              <w:t>0.04%</w:t>
            </w:r>
          </w:p>
        </w:tc>
      </w:tr>
      <w:tr>
        <w:trPr>
          <w:trHeight w:val="269" w:hRule="atLeast"/>
        </w:trPr>
        <w:tc>
          <w:tcPr>
            <w:tcW w:w="4338" w:type="dxa"/>
          </w:tcPr>
          <w:p>
            <w:pPr>
              <w:pStyle w:val="TableParagraph"/>
              <w:spacing w:line="240" w:lineRule="auto" w:before="16"/>
              <w:ind w:left="107"/>
              <w:rPr>
                <w:sz w:val="20"/>
              </w:rPr>
            </w:pPr>
            <w:r>
              <w:rPr>
                <w:color w:val="231F20"/>
                <w:sz w:val="20"/>
              </w:rPr>
              <w:t>Has</w:t>
            </w:r>
            <w:r>
              <w:rPr>
                <w:color w:val="231F20"/>
                <w:spacing w:val="-4"/>
                <w:sz w:val="20"/>
              </w:rPr>
              <w:t> </w:t>
            </w:r>
            <w:r>
              <w:rPr>
                <w:color w:val="231F20"/>
                <w:sz w:val="20"/>
              </w:rPr>
              <w:t>“Hexadecimal”</w:t>
            </w:r>
            <w:r>
              <w:rPr>
                <w:color w:val="231F20"/>
                <w:spacing w:val="-4"/>
                <w:sz w:val="20"/>
              </w:rPr>
              <w:t> </w:t>
            </w:r>
            <w:r>
              <w:rPr>
                <w:color w:val="231F20"/>
                <w:spacing w:val="-2"/>
                <w:sz w:val="20"/>
              </w:rPr>
              <w:t>Character</w:t>
            </w:r>
          </w:p>
        </w:tc>
        <w:tc>
          <w:tcPr>
            <w:tcW w:w="1939" w:type="dxa"/>
          </w:tcPr>
          <w:p>
            <w:pPr>
              <w:pStyle w:val="TableParagraph"/>
              <w:spacing w:line="240" w:lineRule="auto" w:before="16"/>
              <w:ind w:left="501"/>
              <w:rPr>
                <w:sz w:val="20"/>
              </w:rPr>
            </w:pPr>
            <w:r>
              <w:rPr>
                <w:color w:val="231F20"/>
                <w:spacing w:val="-5"/>
                <w:sz w:val="20"/>
              </w:rPr>
              <w:t>0%</w:t>
            </w:r>
          </w:p>
        </w:tc>
        <w:tc>
          <w:tcPr>
            <w:tcW w:w="1782" w:type="dxa"/>
          </w:tcPr>
          <w:p>
            <w:pPr>
              <w:pStyle w:val="TableParagraph"/>
              <w:spacing w:line="240" w:lineRule="auto" w:before="16"/>
              <w:ind w:left="501"/>
              <w:rPr>
                <w:sz w:val="20"/>
              </w:rPr>
            </w:pPr>
            <w:r>
              <w:rPr>
                <w:color w:val="231F20"/>
                <w:spacing w:val="-2"/>
                <w:sz w:val="20"/>
              </w:rPr>
              <w:t>0.01%</w:t>
            </w:r>
          </w:p>
        </w:tc>
      </w:tr>
      <w:tr>
        <w:trPr>
          <w:trHeight w:val="269" w:hRule="atLeast"/>
        </w:trPr>
        <w:tc>
          <w:tcPr>
            <w:tcW w:w="4338" w:type="dxa"/>
          </w:tcPr>
          <w:p>
            <w:pPr>
              <w:pStyle w:val="TableParagraph"/>
              <w:spacing w:line="240" w:lineRule="auto" w:before="16"/>
              <w:ind w:left="107"/>
              <w:rPr>
                <w:sz w:val="20"/>
              </w:rPr>
            </w:pPr>
            <w:r>
              <w:rPr>
                <w:color w:val="231F20"/>
                <w:sz w:val="20"/>
              </w:rPr>
              <w:t>Has</w:t>
            </w:r>
            <w:r>
              <w:rPr>
                <w:color w:val="231F20"/>
                <w:spacing w:val="-4"/>
                <w:sz w:val="20"/>
              </w:rPr>
              <w:t> </w:t>
            </w:r>
            <w:r>
              <w:rPr>
                <w:color w:val="231F20"/>
                <w:sz w:val="20"/>
              </w:rPr>
              <w:t>suspicious</w:t>
            </w:r>
            <w:r>
              <w:rPr>
                <w:color w:val="231F20"/>
                <w:spacing w:val="-3"/>
                <w:sz w:val="20"/>
              </w:rPr>
              <w:t> </w:t>
            </w:r>
            <w:r>
              <w:rPr>
                <w:color w:val="231F20"/>
                <w:sz w:val="20"/>
              </w:rPr>
              <w:t>character</w:t>
            </w:r>
            <w:r>
              <w:rPr>
                <w:color w:val="231F20"/>
                <w:spacing w:val="-3"/>
                <w:sz w:val="20"/>
              </w:rPr>
              <w:t> </w:t>
            </w:r>
            <w:r>
              <w:rPr>
                <w:color w:val="231F20"/>
                <w:sz w:val="20"/>
              </w:rPr>
              <w:t>‘@’</w:t>
            </w:r>
            <w:r>
              <w:rPr>
                <w:color w:val="231F20"/>
                <w:spacing w:val="-2"/>
                <w:sz w:val="20"/>
              </w:rPr>
              <w:t> symbol</w:t>
            </w:r>
          </w:p>
        </w:tc>
        <w:tc>
          <w:tcPr>
            <w:tcW w:w="1939" w:type="dxa"/>
          </w:tcPr>
          <w:p>
            <w:pPr>
              <w:pStyle w:val="TableParagraph"/>
              <w:spacing w:line="240" w:lineRule="auto" w:before="16"/>
              <w:ind w:left="501"/>
              <w:rPr>
                <w:sz w:val="20"/>
              </w:rPr>
            </w:pPr>
            <w:r>
              <w:rPr>
                <w:color w:val="231F20"/>
                <w:spacing w:val="-5"/>
                <w:sz w:val="20"/>
              </w:rPr>
              <w:t>0%</w:t>
            </w:r>
          </w:p>
        </w:tc>
        <w:tc>
          <w:tcPr>
            <w:tcW w:w="1782" w:type="dxa"/>
          </w:tcPr>
          <w:p>
            <w:pPr>
              <w:pStyle w:val="TableParagraph"/>
              <w:spacing w:line="240" w:lineRule="auto" w:before="16"/>
              <w:ind w:left="501"/>
              <w:rPr>
                <w:sz w:val="20"/>
              </w:rPr>
            </w:pPr>
            <w:r>
              <w:rPr>
                <w:color w:val="231F20"/>
                <w:spacing w:val="-4"/>
                <w:sz w:val="20"/>
              </w:rPr>
              <w:t>0.01%</w:t>
            </w:r>
          </w:p>
        </w:tc>
      </w:tr>
      <w:tr>
        <w:trPr>
          <w:trHeight w:val="270" w:hRule="atLeast"/>
        </w:trPr>
        <w:tc>
          <w:tcPr>
            <w:tcW w:w="4338" w:type="dxa"/>
          </w:tcPr>
          <w:p>
            <w:pPr>
              <w:pStyle w:val="TableParagraph"/>
              <w:spacing w:line="240" w:lineRule="auto" w:before="17"/>
              <w:ind w:left="107"/>
              <w:rPr>
                <w:sz w:val="20"/>
              </w:rPr>
            </w:pPr>
            <w:r>
              <w:rPr>
                <w:color w:val="231F20"/>
                <w:sz w:val="20"/>
              </w:rPr>
              <w:t>More</w:t>
            </w:r>
            <w:r>
              <w:rPr>
                <w:color w:val="231F20"/>
                <w:spacing w:val="-4"/>
                <w:sz w:val="20"/>
              </w:rPr>
              <w:t> </w:t>
            </w:r>
            <w:r>
              <w:rPr>
                <w:color w:val="231F20"/>
                <w:sz w:val="20"/>
              </w:rPr>
              <w:t>No.</w:t>
            </w:r>
            <w:r>
              <w:rPr>
                <w:color w:val="231F20"/>
                <w:spacing w:val="-2"/>
                <w:sz w:val="20"/>
              </w:rPr>
              <w:t> </w:t>
            </w:r>
            <w:r>
              <w:rPr>
                <w:color w:val="231F20"/>
                <w:sz w:val="20"/>
              </w:rPr>
              <w:t>of</w:t>
            </w:r>
            <w:r>
              <w:rPr>
                <w:color w:val="231F20"/>
                <w:spacing w:val="-1"/>
                <w:sz w:val="20"/>
              </w:rPr>
              <w:t> </w:t>
            </w:r>
            <w:r>
              <w:rPr>
                <w:color w:val="231F20"/>
                <w:spacing w:val="-4"/>
                <w:sz w:val="20"/>
              </w:rPr>
              <w:t>Dots</w:t>
            </w:r>
          </w:p>
        </w:tc>
        <w:tc>
          <w:tcPr>
            <w:tcW w:w="1939" w:type="dxa"/>
          </w:tcPr>
          <w:p>
            <w:pPr>
              <w:pStyle w:val="TableParagraph"/>
              <w:spacing w:line="240" w:lineRule="auto" w:before="17"/>
              <w:ind w:left="499"/>
              <w:rPr>
                <w:sz w:val="20"/>
              </w:rPr>
            </w:pPr>
            <w:r>
              <w:rPr>
                <w:color w:val="231F20"/>
                <w:spacing w:val="-2"/>
                <w:sz w:val="20"/>
              </w:rPr>
              <w:t>0.01%</w:t>
            </w:r>
          </w:p>
        </w:tc>
        <w:tc>
          <w:tcPr>
            <w:tcW w:w="1782" w:type="dxa"/>
          </w:tcPr>
          <w:p>
            <w:pPr>
              <w:pStyle w:val="TableParagraph"/>
              <w:spacing w:line="240" w:lineRule="auto" w:before="17"/>
              <w:ind w:left="499"/>
              <w:rPr>
                <w:sz w:val="20"/>
              </w:rPr>
            </w:pPr>
            <w:r>
              <w:rPr>
                <w:color w:val="231F20"/>
                <w:spacing w:val="-2"/>
                <w:sz w:val="20"/>
              </w:rPr>
              <w:t>0.06%</w:t>
            </w:r>
          </w:p>
        </w:tc>
      </w:tr>
      <w:tr>
        <w:trPr>
          <w:trHeight w:val="269" w:hRule="atLeast"/>
        </w:trPr>
        <w:tc>
          <w:tcPr>
            <w:tcW w:w="4338" w:type="dxa"/>
          </w:tcPr>
          <w:p>
            <w:pPr>
              <w:pStyle w:val="TableParagraph"/>
              <w:spacing w:line="240" w:lineRule="auto" w:before="16"/>
              <w:ind w:left="107"/>
              <w:rPr>
                <w:sz w:val="20"/>
              </w:rPr>
            </w:pPr>
            <w:r>
              <w:rPr>
                <w:color w:val="231F20"/>
                <w:sz w:val="20"/>
              </w:rPr>
              <w:t>Suspicious</w:t>
            </w:r>
            <w:r>
              <w:rPr>
                <w:color w:val="231F20"/>
                <w:spacing w:val="-6"/>
                <w:sz w:val="20"/>
              </w:rPr>
              <w:t> </w:t>
            </w:r>
            <w:r>
              <w:rPr>
                <w:color w:val="231F20"/>
                <w:sz w:val="20"/>
              </w:rPr>
              <w:t>Age</w:t>
            </w:r>
            <w:r>
              <w:rPr>
                <w:color w:val="231F20"/>
                <w:spacing w:val="-4"/>
                <w:sz w:val="20"/>
              </w:rPr>
              <w:t> </w:t>
            </w:r>
            <w:r>
              <w:rPr>
                <w:color w:val="231F20"/>
                <w:sz w:val="20"/>
              </w:rPr>
              <w:t>of</w:t>
            </w:r>
            <w:r>
              <w:rPr>
                <w:color w:val="231F20"/>
                <w:spacing w:val="-5"/>
                <w:sz w:val="20"/>
              </w:rPr>
              <w:t> </w:t>
            </w:r>
            <w:r>
              <w:rPr>
                <w:color w:val="231F20"/>
                <w:spacing w:val="-2"/>
                <w:sz w:val="20"/>
              </w:rPr>
              <w:t>Domain</w:t>
            </w:r>
          </w:p>
        </w:tc>
        <w:tc>
          <w:tcPr>
            <w:tcW w:w="1939" w:type="dxa"/>
          </w:tcPr>
          <w:p>
            <w:pPr>
              <w:pStyle w:val="TableParagraph"/>
              <w:spacing w:line="240" w:lineRule="auto" w:before="16"/>
              <w:ind w:left="495"/>
              <w:rPr>
                <w:sz w:val="20"/>
              </w:rPr>
            </w:pPr>
            <w:r>
              <w:rPr>
                <w:color w:val="231F20"/>
                <w:spacing w:val="-5"/>
                <w:sz w:val="20"/>
              </w:rPr>
              <w:t>35%</w:t>
            </w:r>
          </w:p>
        </w:tc>
        <w:tc>
          <w:tcPr>
            <w:tcW w:w="1782" w:type="dxa"/>
          </w:tcPr>
          <w:p>
            <w:pPr>
              <w:pStyle w:val="TableParagraph"/>
              <w:spacing w:line="240" w:lineRule="auto" w:before="16"/>
              <w:ind w:left="496"/>
              <w:rPr>
                <w:sz w:val="20"/>
              </w:rPr>
            </w:pPr>
            <w:r>
              <w:rPr>
                <w:color w:val="231F20"/>
                <w:spacing w:val="-5"/>
                <w:sz w:val="20"/>
              </w:rPr>
              <w:t>75%</w:t>
            </w:r>
          </w:p>
        </w:tc>
      </w:tr>
      <w:tr>
        <w:trPr>
          <w:trHeight w:val="270" w:hRule="atLeast"/>
        </w:trPr>
        <w:tc>
          <w:tcPr>
            <w:tcW w:w="4338" w:type="dxa"/>
          </w:tcPr>
          <w:p>
            <w:pPr>
              <w:pStyle w:val="TableParagraph"/>
              <w:spacing w:line="240" w:lineRule="auto" w:before="16"/>
              <w:ind w:left="107"/>
              <w:rPr>
                <w:sz w:val="20"/>
              </w:rPr>
            </w:pPr>
            <w:r>
              <w:rPr>
                <w:color w:val="231F20"/>
                <w:sz w:val="20"/>
              </w:rPr>
              <w:t>Page</w:t>
            </w:r>
            <w:r>
              <w:rPr>
                <w:color w:val="231F20"/>
                <w:spacing w:val="-2"/>
                <w:sz w:val="20"/>
              </w:rPr>
              <w:t> </w:t>
            </w:r>
            <w:r>
              <w:rPr>
                <w:color w:val="231F20"/>
                <w:sz w:val="20"/>
              </w:rPr>
              <w:t>rank&lt;</w:t>
            </w:r>
            <w:r>
              <w:rPr>
                <w:color w:val="231F20"/>
                <w:spacing w:val="-3"/>
                <w:sz w:val="20"/>
              </w:rPr>
              <w:t> </w:t>
            </w:r>
            <w:r>
              <w:rPr>
                <w:color w:val="231F20"/>
                <w:sz w:val="20"/>
              </w:rPr>
              <w:t>3 </w:t>
            </w:r>
            <w:r>
              <w:rPr>
                <w:color w:val="231F20"/>
                <w:spacing w:val="-2"/>
                <w:sz w:val="20"/>
              </w:rPr>
              <w:t>feature</w:t>
            </w:r>
          </w:p>
        </w:tc>
        <w:tc>
          <w:tcPr>
            <w:tcW w:w="1939" w:type="dxa"/>
          </w:tcPr>
          <w:p>
            <w:pPr>
              <w:pStyle w:val="TableParagraph"/>
              <w:spacing w:line="240" w:lineRule="auto" w:before="16"/>
              <w:ind w:left="500"/>
              <w:rPr>
                <w:sz w:val="20"/>
              </w:rPr>
            </w:pPr>
            <w:r>
              <w:rPr>
                <w:color w:val="231F20"/>
                <w:spacing w:val="-4"/>
                <w:sz w:val="20"/>
              </w:rPr>
              <w:t>1.2%</w:t>
            </w:r>
          </w:p>
        </w:tc>
        <w:tc>
          <w:tcPr>
            <w:tcW w:w="1782" w:type="dxa"/>
          </w:tcPr>
          <w:p>
            <w:pPr>
              <w:pStyle w:val="TableParagraph"/>
              <w:spacing w:line="240" w:lineRule="auto" w:before="16"/>
              <w:ind w:left="499"/>
              <w:rPr>
                <w:sz w:val="20"/>
              </w:rPr>
            </w:pPr>
            <w:r>
              <w:rPr>
                <w:color w:val="231F20"/>
                <w:spacing w:val="-5"/>
                <w:sz w:val="20"/>
              </w:rPr>
              <w:t>88%</w:t>
            </w:r>
          </w:p>
        </w:tc>
      </w:tr>
    </w:tbl>
    <w:p>
      <w:pPr>
        <w:pStyle w:val="BodyText"/>
        <w:spacing w:before="65"/>
        <w:rPr>
          <w:sz w:val="16"/>
        </w:rPr>
      </w:pPr>
    </w:p>
    <w:p>
      <w:pPr>
        <w:pStyle w:val="ListParagraph"/>
        <w:numPr>
          <w:ilvl w:val="1"/>
          <w:numId w:val="1"/>
        </w:numPr>
        <w:tabs>
          <w:tab w:pos="828" w:val="left" w:leader="none"/>
        </w:tabs>
        <w:spacing w:line="240" w:lineRule="auto" w:before="0" w:after="0"/>
        <w:ind w:left="828" w:right="0" w:hanging="299"/>
        <w:jc w:val="left"/>
        <w:rPr>
          <w:i/>
          <w:sz w:val="20"/>
        </w:rPr>
      </w:pPr>
      <w:r>
        <w:rPr>
          <w:i/>
          <w:color w:val="231F20"/>
          <w:sz w:val="20"/>
        </w:rPr>
        <w:t>Number</w:t>
      </w:r>
      <w:r>
        <w:rPr>
          <w:i/>
          <w:color w:val="231F20"/>
          <w:spacing w:val="-2"/>
          <w:sz w:val="20"/>
        </w:rPr>
        <w:t> </w:t>
      </w:r>
      <w:r>
        <w:rPr>
          <w:i/>
          <w:color w:val="231F20"/>
          <w:sz w:val="20"/>
        </w:rPr>
        <w:t>of</w:t>
      </w:r>
      <w:r>
        <w:rPr>
          <w:i/>
          <w:color w:val="231F20"/>
          <w:spacing w:val="-2"/>
          <w:sz w:val="20"/>
        </w:rPr>
        <w:t> </w:t>
      </w:r>
      <w:r>
        <w:rPr>
          <w:i/>
          <w:color w:val="231F20"/>
          <w:sz w:val="20"/>
        </w:rPr>
        <w:t>Sensitive</w:t>
      </w:r>
      <w:r>
        <w:rPr>
          <w:i/>
          <w:color w:val="231F20"/>
          <w:spacing w:val="-1"/>
          <w:sz w:val="20"/>
        </w:rPr>
        <w:t> </w:t>
      </w:r>
      <w:r>
        <w:rPr>
          <w:i/>
          <w:color w:val="231F20"/>
          <w:sz w:val="20"/>
        </w:rPr>
        <w:t>Words</w:t>
      </w:r>
      <w:r>
        <w:rPr>
          <w:i/>
          <w:color w:val="231F20"/>
          <w:spacing w:val="-1"/>
          <w:sz w:val="20"/>
        </w:rPr>
        <w:t> </w:t>
      </w:r>
      <w:r>
        <w:rPr>
          <w:i/>
          <w:color w:val="231F20"/>
          <w:sz w:val="20"/>
        </w:rPr>
        <w:t>in</w:t>
      </w:r>
      <w:r>
        <w:rPr>
          <w:i/>
          <w:color w:val="231F20"/>
          <w:spacing w:val="-1"/>
          <w:sz w:val="20"/>
        </w:rPr>
        <w:t> </w:t>
      </w:r>
      <w:r>
        <w:rPr>
          <w:i/>
          <w:color w:val="231F20"/>
          <w:spacing w:val="-5"/>
          <w:sz w:val="20"/>
        </w:rPr>
        <w:t>URL</w:t>
      </w:r>
    </w:p>
    <w:p>
      <w:pPr>
        <w:pStyle w:val="BodyText"/>
        <w:spacing w:before="11"/>
        <w:rPr>
          <w:i/>
        </w:rPr>
      </w:pPr>
    </w:p>
    <w:p>
      <w:pPr>
        <w:pStyle w:val="ListParagraph"/>
        <w:numPr>
          <w:ilvl w:val="2"/>
          <w:numId w:val="1"/>
        </w:numPr>
        <w:tabs>
          <w:tab w:pos="976" w:val="left" w:leader="none"/>
        </w:tabs>
        <w:spacing w:line="240" w:lineRule="auto" w:before="1" w:after="0"/>
        <w:ind w:left="976" w:right="0" w:hanging="447"/>
        <w:jc w:val="left"/>
        <w:rPr>
          <w:i/>
          <w:sz w:val="20"/>
        </w:rPr>
      </w:pPr>
      <w:r>
        <w:rPr>
          <w:i/>
          <w:color w:val="231F20"/>
          <w:sz w:val="20"/>
        </w:rPr>
        <w:t>Individual</w:t>
      </w:r>
      <w:r>
        <w:rPr>
          <w:i/>
          <w:color w:val="231F20"/>
          <w:spacing w:val="-7"/>
          <w:sz w:val="20"/>
        </w:rPr>
        <w:t> </w:t>
      </w:r>
      <w:r>
        <w:rPr>
          <w:i/>
          <w:color w:val="231F20"/>
          <w:sz w:val="20"/>
        </w:rPr>
        <w:t>occurrences(F</w:t>
      </w:r>
      <w:r>
        <w:rPr>
          <w:i/>
          <w:color w:val="231F20"/>
          <w:sz w:val="20"/>
          <w:vertAlign w:val="subscript"/>
        </w:rPr>
        <w:t>4</w:t>
      </w:r>
      <w:r>
        <w:rPr>
          <w:i/>
          <w:color w:val="231F20"/>
          <w:sz w:val="20"/>
          <w:vertAlign w:val="baseline"/>
        </w:rPr>
        <w:t>)and</w:t>
      </w:r>
      <w:r>
        <w:rPr>
          <w:i/>
          <w:color w:val="231F20"/>
          <w:spacing w:val="-7"/>
          <w:sz w:val="20"/>
          <w:vertAlign w:val="baseline"/>
        </w:rPr>
        <w:t> </w:t>
      </w:r>
      <w:r>
        <w:rPr>
          <w:i/>
          <w:color w:val="231F20"/>
          <w:sz w:val="20"/>
          <w:vertAlign w:val="baseline"/>
        </w:rPr>
        <w:t>Co-Occurencesof</w:t>
      </w:r>
      <w:r>
        <w:rPr>
          <w:i/>
          <w:color w:val="231F20"/>
          <w:spacing w:val="-7"/>
          <w:sz w:val="20"/>
          <w:vertAlign w:val="baseline"/>
        </w:rPr>
        <w:t> </w:t>
      </w:r>
      <w:r>
        <w:rPr>
          <w:i/>
          <w:color w:val="231F20"/>
          <w:sz w:val="20"/>
          <w:vertAlign w:val="baseline"/>
        </w:rPr>
        <w:t>suspicious</w:t>
      </w:r>
      <w:r>
        <w:rPr>
          <w:i/>
          <w:color w:val="231F20"/>
          <w:spacing w:val="-8"/>
          <w:sz w:val="20"/>
          <w:vertAlign w:val="baseline"/>
        </w:rPr>
        <w:t> </w:t>
      </w:r>
      <w:r>
        <w:rPr>
          <w:i/>
          <w:color w:val="231F20"/>
          <w:sz w:val="20"/>
          <w:vertAlign w:val="baseline"/>
        </w:rPr>
        <w:t>phishing</w:t>
      </w:r>
      <w:r>
        <w:rPr>
          <w:i/>
          <w:color w:val="231F20"/>
          <w:spacing w:val="-6"/>
          <w:sz w:val="20"/>
          <w:vertAlign w:val="baseline"/>
        </w:rPr>
        <w:t> </w:t>
      </w:r>
      <w:r>
        <w:rPr>
          <w:i/>
          <w:color w:val="231F20"/>
          <w:sz w:val="20"/>
          <w:vertAlign w:val="baseline"/>
        </w:rPr>
        <w:t>keywords</w:t>
      </w:r>
      <w:r>
        <w:rPr>
          <w:i/>
          <w:color w:val="231F20"/>
          <w:spacing w:val="-7"/>
          <w:sz w:val="20"/>
          <w:vertAlign w:val="baseline"/>
        </w:rPr>
        <w:t> </w:t>
      </w:r>
      <w:r>
        <w:rPr>
          <w:i/>
          <w:color w:val="231F20"/>
          <w:spacing w:val="-4"/>
          <w:sz w:val="20"/>
          <w:vertAlign w:val="baseline"/>
        </w:rPr>
        <w:t>(F</w:t>
      </w:r>
      <w:r>
        <w:rPr>
          <w:i/>
          <w:color w:val="231F20"/>
          <w:spacing w:val="-4"/>
          <w:sz w:val="20"/>
          <w:vertAlign w:val="subscript"/>
        </w:rPr>
        <w:t>5</w:t>
      </w:r>
      <w:r>
        <w:rPr>
          <w:i/>
          <w:color w:val="231F20"/>
          <w:spacing w:val="-4"/>
          <w:sz w:val="20"/>
          <w:vertAlign w:val="baseline"/>
        </w:rPr>
        <w:t>)</w:t>
      </w:r>
    </w:p>
    <w:p>
      <w:pPr>
        <w:pStyle w:val="BodyText"/>
        <w:spacing w:before="97"/>
        <w:rPr>
          <w:i/>
        </w:rPr>
      </w:pPr>
    </w:p>
    <w:p>
      <w:pPr>
        <w:pStyle w:val="BodyText"/>
        <w:spacing w:line="249" w:lineRule="auto" w:before="1"/>
        <w:ind w:left="529" w:right="397" w:firstLine="237"/>
        <w:jc w:val="both"/>
      </w:pPr>
      <w:r>
        <w:rPr>
          <w:color w:val="231F20"/>
        </w:rPr>
        <w:t>Abu-Nimeh et al (2007) used</w:t>
      </w:r>
      <w:r>
        <w:rPr>
          <w:color w:val="231F20"/>
          <w:spacing w:val="40"/>
        </w:rPr>
        <w:t> </w:t>
      </w:r>
      <w:r>
        <w:rPr>
          <w:color w:val="231F20"/>
        </w:rPr>
        <w:t>the “bag-of-words” approach with a list of 43 most frequent words as</w:t>
      </w:r>
      <w:r>
        <w:rPr>
          <w:color w:val="231F20"/>
          <w:spacing w:val="80"/>
        </w:rPr>
        <w:t> </w:t>
      </w:r>
      <w:r>
        <w:rPr>
          <w:color w:val="231F20"/>
        </w:rPr>
        <w:t>features</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machine</w:t>
      </w:r>
      <w:r>
        <w:rPr>
          <w:color w:val="231F20"/>
          <w:spacing w:val="-1"/>
        </w:rPr>
        <w:t> </w:t>
      </w:r>
      <w:r>
        <w:rPr>
          <w:color w:val="231F20"/>
        </w:rPr>
        <w:t>learning</w:t>
      </w:r>
      <w:r>
        <w:rPr>
          <w:color w:val="231F20"/>
          <w:spacing w:val="-1"/>
        </w:rPr>
        <w:t> </w:t>
      </w:r>
      <w:r>
        <w:rPr>
          <w:color w:val="231F20"/>
        </w:rPr>
        <w:t>approach.</w:t>
      </w:r>
      <w:r>
        <w:rPr>
          <w:color w:val="231F20"/>
          <w:spacing w:val="-3"/>
        </w:rPr>
        <w:t> </w:t>
      </w:r>
      <w:r>
        <w:rPr>
          <w:color w:val="231F20"/>
        </w:rPr>
        <w:t>Garera</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(2007)</w:t>
      </w:r>
      <w:r>
        <w:rPr>
          <w:color w:val="231F20"/>
          <w:spacing w:val="40"/>
        </w:rPr>
        <w:t> </w:t>
      </w:r>
      <w:r>
        <w:rPr>
          <w:color w:val="231F20"/>
        </w:rPr>
        <w:t>used</w:t>
      </w:r>
      <w:r>
        <w:rPr>
          <w:color w:val="231F20"/>
          <w:spacing w:val="-1"/>
        </w:rPr>
        <w:t> </w:t>
      </w:r>
      <w:r>
        <w:rPr>
          <w:color w:val="231F20"/>
        </w:rPr>
        <w:t>a</w:t>
      </w:r>
      <w:r>
        <w:rPr>
          <w:color w:val="231F20"/>
          <w:spacing w:val="-1"/>
        </w:rPr>
        <w:t> </w:t>
      </w:r>
      <w:r>
        <w:rPr>
          <w:color w:val="231F20"/>
        </w:rPr>
        <w:t>set</w:t>
      </w:r>
      <w:r>
        <w:rPr>
          <w:color w:val="231F20"/>
          <w:spacing w:val="-2"/>
        </w:rPr>
        <w:t> </w:t>
      </w:r>
      <w:r>
        <w:rPr>
          <w:color w:val="231F20"/>
        </w:rPr>
        <w:t>of</w:t>
      </w:r>
      <w:r>
        <w:rPr>
          <w:color w:val="231F20"/>
          <w:spacing w:val="-4"/>
        </w:rPr>
        <w:t> </w:t>
      </w:r>
      <w:r>
        <w:rPr>
          <w:color w:val="231F20"/>
        </w:rPr>
        <w:t>eight</w:t>
      </w:r>
      <w:r>
        <w:rPr>
          <w:color w:val="231F20"/>
          <w:spacing w:val="-1"/>
        </w:rPr>
        <w:t> </w:t>
      </w:r>
      <w:r>
        <w:rPr>
          <w:color w:val="231F20"/>
        </w:rPr>
        <w:t>sensitive</w:t>
      </w:r>
      <w:r>
        <w:rPr>
          <w:color w:val="231F20"/>
          <w:spacing w:val="-1"/>
        </w:rPr>
        <w:t> </w:t>
      </w:r>
      <w:r>
        <w:rPr>
          <w:color w:val="231F20"/>
        </w:rPr>
        <w:t>words</w:t>
      </w:r>
      <w:r>
        <w:rPr>
          <w:color w:val="231F20"/>
          <w:spacing w:val="-1"/>
        </w:rPr>
        <w:t> </w:t>
      </w:r>
      <w:r>
        <w:rPr>
          <w:color w:val="231F20"/>
        </w:rPr>
        <w:t>such</w:t>
      </w:r>
      <w:r>
        <w:rPr>
          <w:color w:val="231F20"/>
          <w:spacing w:val="-1"/>
        </w:rPr>
        <w:t> </w:t>
      </w:r>
      <w:r>
        <w:rPr>
          <w:color w:val="231F20"/>
        </w:rPr>
        <w:t>as</w:t>
      </w:r>
      <w:r>
        <w:rPr>
          <w:color w:val="231F20"/>
          <w:spacing w:val="-2"/>
        </w:rPr>
        <w:t> </w:t>
      </w:r>
      <w:r>
        <w:rPr>
          <w:color w:val="231F20"/>
        </w:rPr>
        <w:t>secure, account, update, login, sign-in, banking, confirm and Verify that frequently appear in phishing URLs. The system is trained with 1000 phishing emails to give weights to the suspicious words found in the phishing e- mails. The count of most occurring words includes Secure, Account, Update, Login, Verify ,Signin, Banking, Notify, Click, Inconvenient, password etcand their Co-Occurencesin the phishing mail.</w:t>
      </w:r>
    </w:p>
    <w:p>
      <w:pPr>
        <w:pStyle w:val="BodyText"/>
        <w:spacing w:before="14"/>
      </w:pPr>
    </w:p>
    <w:p>
      <w:pPr>
        <w:pStyle w:val="ListParagraph"/>
        <w:numPr>
          <w:ilvl w:val="1"/>
          <w:numId w:val="1"/>
        </w:numPr>
        <w:tabs>
          <w:tab w:pos="776" w:val="left" w:leader="none"/>
        </w:tabs>
        <w:spacing w:line="249" w:lineRule="auto" w:before="1" w:after="0"/>
        <w:ind w:left="529" w:right="446" w:firstLine="0"/>
        <w:jc w:val="both"/>
        <w:rPr>
          <w:sz w:val="20"/>
        </w:rPr>
      </w:pPr>
      <w:r>
        <w:rPr>
          <w:i/>
          <w:color w:val="231F20"/>
          <w:sz w:val="20"/>
        </w:rPr>
        <w:t>Approach</w:t>
      </w:r>
      <w:r>
        <w:rPr>
          <w:i/>
          <w:color w:val="231F20"/>
          <w:spacing w:val="-1"/>
          <w:sz w:val="20"/>
        </w:rPr>
        <w:t> </w:t>
      </w:r>
      <w:r>
        <w:rPr>
          <w:i/>
          <w:color w:val="231F20"/>
          <w:sz w:val="20"/>
        </w:rPr>
        <w:t>-Bayes</w:t>
      </w:r>
      <w:r>
        <w:rPr>
          <w:i/>
          <w:color w:val="231F20"/>
          <w:spacing w:val="-1"/>
          <w:sz w:val="20"/>
        </w:rPr>
        <w:t> </w:t>
      </w:r>
      <w:r>
        <w:rPr>
          <w:i/>
          <w:color w:val="231F20"/>
          <w:sz w:val="20"/>
        </w:rPr>
        <w:t>Classifier</w:t>
      </w:r>
      <w:r>
        <w:rPr>
          <w:color w:val="231F20"/>
          <w:sz w:val="20"/>
        </w:rPr>
        <w:t>Bayes</w:t>
      </w:r>
      <w:r>
        <w:rPr>
          <w:color w:val="231F20"/>
          <w:spacing w:val="-1"/>
          <w:sz w:val="20"/>
        </w:rPr>
        <w:t> </w:t>
      </w:r>
      <w:r>
        <w:rPr>
          <w:color w:val="231F20"/>
          <w:sz w:val="20"/>
        </w:rPr>
        <w:t>classifier</w:t>
      </w:r>
      <w:r>
        <w:rPr>
          <w:color w:val="231F20"/>
          <w:spacing w:val="-1"/>
          <w:sz w:val="20"/>
        </w:rPr>
        <w:t> </w:t>
      </w:r>
      <w:r>
        <w:rPr>
          <w:color w:val="231F20"/>
          <w:sz w:val="20"/>
        </w:rPr>
        <w:t>is</w:t>
      </w:r>
      <w:r>
        <w:rPr>
          <w:color w:val="231F20"/>
          <w:spacing w:val="-1"/>
          <w:sz w:val="20"/>
        </w:rPr>
        <w:t> </w:t>
      </w:r>
      <w:r>
        <w:rPr>
          <w:color w:val="231F20"/>
          <w:sz w:val="20"/>
        </w:rPr>
        <w:t>adapted</w:t>
      </w:r>
      <w:r>
        <w:rPr>
          <w:color w:val="231F20"/>
          <w:spacing w:val="-1"/>
          <w:sz w:val="20"/>
        </w:rPr>
        <w:t> </w:t>
      </w:r>
      <w:r>
        <w:rPr>
          <w:color w:val="231F20"/>
          <w:sz w:val="20"/>
        </w:rPr>
        <w:t>in</w:t>
      </w:r>
      <w:r>
        <w:rPr>
          <w:color w:val="231F20"/>
          <w:spacing w:val="-2"/>
          <w:sz w:val="20"/>
        </w:rPr>
        <w:t> </w:t>
      </w:r>
      <w:r>
        <w:rPr>
          <w:color w:val="231F20"/>
          <w:sz w:val="20"/>
        </w:rPr>
        <w:t>spam</w:t>
      </w:r>
      <w:r>
        <w:rPr>
          <w:color w:val="231F20"/>
          <w:spacing w:val="-3"/>
          <w:sz w:val="20"/>
        </w:rPr>
        <w:t> </w:t>
      </w:r>
      <w:r>
        <w:rPr>
          <w:color w:val="231F20"/>
          <w:sz w:val="20"/>
        </w:rPr>
        <w:t>filters</w:t>
      </w:r>
      <w:r>
        <w:rPr>
          <w:color w:val="231F20"/>
          <w:spacing w:val="-3"/>
          <w:sz w:val="20"/>
        </w:rPr>
        <w:t> </w:t>
      </w:r>
      <w:r>
        <w:rPr>
          <w:color w:val="231F20"/>
          <w:sz w:val="20"/>
        </w:rPr>
        <w:t>such</w:t>
      </w:r>
      <w:r>
        <w:rPr>
          <w:color w:val="231F20"/>
          <w:spacing w:val="-1"/>
          <w:sz w:val="20"/>
        </w:rPr>
        <w:t> </w:t>
      </w:r>
      <w:r>
        <w:rPr>
          <w:color w:val="231F20"/>
          <w:sz w:val="20"/>
        </w:rPr>
        <w:t>that</w:t>
      </w:r>
      <w:r>
        <w:rPr>
          <w:color w:val="231F20"/>
          <w:spacing w:val="-1"/>
          <w:sz w:val="20"/>
        </w:rPr>
        <w:t> </w:t>
      </w:r>
      <w:r>
        <w:rPr>
          <w:color w:val="231F20"/>
          <w:sz w:val="20"/>
        </w:rPr>
        <w:t>individual</w:t>
      </w:r>
      <w:r>
        <w:rPr>
          <w:color w:val="231F20"/>
          <w:spacing w:val="-1"/>
          <w:sz w:val="20"/>
        </w:rPr>
        <w:t> </w:t>
      </w:r>
      <w:r>
        <w:rPr>
          <w:color w:val="231F20"/>
          <w:sz w:val="20"/>
        </w:rPr>
        <w:t>features</w:t>
      </w:r>
      <w:r>
        <w:rPr>
          <w:color w:val="231F20"/>
          <w:spacing w:val="-1"/>
          <w:sz w:val="20"/>
        </w:rPr>
        <w:t> </w:t>
      </w:r>
      <w:r>
        <w:rPr>
          <w:color w:val="231F20"/>
          <w:sz w:val="20"/>
        </w:rPr>
        <w:t>of</w:t>
      </w:r>
      <w:r>
        <w:rPr>
          <w:color w:val="231F20"/>
          <w:spacing w:val="-2"/>
          <w:sz w:val="20"/>
        </w:rPr>
        <w:t> </w:t>
      </w:r>
      <w:r>
        <w:rPr>
          <w:color w:val="231F20"/>
          <w:sz w:val="20"/>
        </w:rPr>
        <w:t>URLs are distributed independently of the values of other features. Bayes theorem is used to calculate the</w:t>
      </w:r>
      <w:r>
        <w:rPr>
          <w:color w:val="231F20"/>
          <w:spacing w:val="80"/>
          <w:sz w:val="20"/>
        </w:rPr>
        <w:t> </w:t>
      </w:r>
      <w:r>
        <w:rPr>
          <w:color w:val="231F20"/>
          <w:sz w:val="20"/>
        </w:rPr>
        <w:t>probability of hypothesis for the event B, provided with the training data A,</w:t>
      </w:r>
    </w:p>
    <w:p>
      <w:pPr>
        <w:pStyle w:val="BodyText"/>
        <w:spacing w:before="70"/>
      </w:pPr>
    </w:p>
    <w:p>
      <w:pPr>
        <w:pStyle w:val="BodyText"/>
        <w:ind w:right="445"/>
        <w:jc w:val="right"/>
      </w:pPr>
      <w:r>
        <w:rPr/>
        <w:drawing>
          <wp:anchor distT="0" distB="0" distL="0" distR="0" allowOverlap="1" layoutInCell="1" locked="0" behindDoc="0" simplePos="0" relativeHeight="15732736">
            <wp:simplePos x="0" y="0"/>
            <wp:positionH relativeFrom="page">
              <wp:posOffset>674116</wp:posOffset>
            </wp:positionH>
            <wp:positionV relativeFrom="paragraph">
              <wp:posOffset>-22075</wp:posOffset>
            </wp:positionV>
            <wp:extent cx="1004404" cy="221272"/>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1004404" cy="221272"/>
                    </a:xfrm>
                    <a:prstGeom prst="rect">
                      <a:avLst/>
                    </a:prstGeom>
                  </pic:spPr>
                </pic:pic>
              </a:graphicData>
            </a:graphic>
          </wp:anchor>
        </w:drawing>
      </w:r>
      <w:r>
        <w:rPr>
          <w:color w:val="231F20"/>
          <w:spacing w:val="-2"/>
        </w:rPr>
        <w:t>(1.1)</w:t>
      </w:r>
    </w:p>
    <w:p>
      <w:pPr>
        <w:pStyle w:val="BodyText"/>
        <w:spacing w:before="99"/>
      </w:pPr>
    </w:p>
    <w:p>
      <w:pPr>
        <w:pStyle w:val="BodyText"/>
        <w:spacing w:line="249" w:lineRule="auto"/>
        <w:ind w:left="529" w:right="396" w:firstLine="237"/>
        <w:jc w:val="both"/>
      </w:pPr>
      <w:r>
        <w:rPr>
          <w:color w:val="231F20"/>
        </w:rPr>
        <w:t>It is often easier to calculate the probabilities,</w:t>
      </w:r>
      <w:r>
        <w:rPr>
          <w:color w:val="231F20"/>
          <w:spacing w:val="-4"/>
        </w:rPr>
        <w:t> </w:t>
      </w:r>
      <w:r>
        <w:rPr>
          <w:color w:val="231F20"/>
          <w:spacing w:val="-5"/>
          <w:position w:val="-3"/>
        </w:rPr>
        <w:drawing>
          <wp:inline distT="0" distB="0" distL="0" distR="0">
            <wp:extent cx="381012" cy="11786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381012" cy="117868"/>
                    </a:xfrm>
                    <a:prstGeom prst="rect">
                      <a:avLst/>
                    </a:prstGeom>
                  </pic:spPr>
                </pic:pic>
              </a:graphicData>
            </a:graphic>
          </wp:inline>
        </w:drawing>
      </w:r>
      <w:r>
        <w:rPr>
          <w:color w:val="231F20"/>
          <w:spacing w:val="-5"/>
          <w:position w:val="-3"/>
        </w:rPr>
      </w:r>
      <w:r>
        <w:rPr>
          <w:color w:val="231F20"/>
        </w:rPr>
        <w:t>, P(A), P(B) for the probability</w:t>
      </w:r>
      <w:r>
        <w:rPr>
          <w:color w:val="231F20"/>
          <w:spacing w:val="6"/>
          <w:position w:val="-3"/>
        </w:rPr>
        <w:drawing>
          <wp:inline distT="0" distB="0" distL="0" distR="0">
            <wp:extent cx="381736" cy="11786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381736" cy="117868"/>
                    </a:xfrm>
                    <a:prstGeom prst="rect">
                      <a:avLst/>
                    </a:prstGeom>
                  </pic:spPr>
                </pic:pic>
              </a:graphicData>
            </a:graphic>
          </wp:inline>
        </w:drawing>
      </w:r>
      <w:r>
        <w:rPr>
          <w:color w:val="231F20"/>
          <w:spacing w:val="6"/>
          <w:position w:val="-3"/>
        </w:rPr>
      </w:r>
      <w:r>
        <w:rPr>
          <w:color w:val="231F20"/>
        </w:rPr>
        <w:t>that is required. Extrapolating Baye’s rule, assume that legitimate and phishing websites occur equal in number and hence</w:t>
      </w:r>
      <w:r>
        <w:rPr>
          <w:color w:val="231F20"/>
          <w:spacing w:val="80"/>
          <w:w w:val="150"/>
        </w:rPr>
        <w:t> </w:t>
      </w:r>
      <w:r>
        <w:rPr>
          <w:color w:val="231F20"/>
        </w:rPr>
        <w:t>with equal probability, then the posterior probability that the feature vector X belongs to a malicious URL is such that</w:t>
      </w:r>
    </w:p>
    <w:p>
      <w:pPr>
        <w:pStyle w:val="BodyText"/>
        <w:spacing w:before="71"/>
      </w:pPr>
    </w:p>
    <w:p>
      <w:pPr>
        <w:pStyle w:val="BodyText"/>
        <w:ind w:right="445"/>
        <w:jc w:val="right"/>
      </w:pPr>
      <w:r>
        <w:rPr/>
        <w:drawing>
          <wp:anchor distT="0" distB="0" distL="0" distR="0" allowOverlap="1" layoutInCell="1" locked="0" behindDoc="0" simplePos="0" relativeHeight="15733248">
            <wp:simplePos x="0" y="0"/>
            <wp:positionH relativeFrom="page">
              <wp:posOffset>674103</wp:posOffset>
            </wp:positionH>
            <wp:positionV relativeFrom="paragraph">
              <wp:posOffset>23529</wp:posOffset>
            </wp:positionV>
            <wp:extent cx="187667" cy="11786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31" cstate="print"/>
                    <a:stretch>
                      <a:fillRect/>
                    </a:stretch>
                  </pic:blipFill>
                  <pic:spPr>
                    <a:xfrm>
                      <a:off x="0" y="0"/>
                      <a:ext cx="187667" cy="117868"/>
                    </a:xfrm>
                    <a:prstGeom prst="rect">
                      <a:avLst/>
                    </a:prstGeom>
                  </pic:spPr>
                </pic:pic>
              </a:graphicData>
            </a:graphic>
          </wp:anchor>
        </w:drawing>
      </w:r>
      <w:r>
        <w:rPr/>
        <mc:AlternateContent>
          <mc:Choice Requires="wps">
            <w:drawing>
              <wp:anchor distT="0" distB="0" distL="0" distR="0" allowOverlap="1" layoutInCell="1" locked="0" behindDoc="0" simplePos="0" relativeHeight="15733760">
                <wp:simplePos x="0" y="0"/>
                <wp:positionH relativeFrom="page">
                  <wp:posOffset>913679</wp:posOffset>
                </wp:positionH>
                <wp:positionV relativeFrom="paragraph">
                  <wp:posOffset>65266</wp:posOffset>
                </wp:positionV>
                <wp:extent cx="76835" cy="3429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6835" cy="34290"/>
                        </a:xfrm>
                        <a:custGeom>
                          <a:avLst/>
                          <a:gdLst/>
                          <a:ahLst/>
                          <a:cxnLst/>
                          <a:rect l="l" t="t" r="r" b="b"/>
                          <a:pathLst>
                            <a:path w="76835" h="34290">
                              <a:moveTo>
                                <a:pt x="76551" y="0"/>
                              </a:moveTo>
                              <a:lnTo>
                                <a:pt x="0" y="0"/>
                              </a:lnTo>
                              <a:lnTo>
                                <a:pt x="0" y="8263"/>
                              </a:lnTo>
                              <a:lnTo>
                                <a:pt x="76551" y="8263"/>
                              </a:lnTo>
                              <a:lnTo>
                                <a:pt x="76551" y="0"/>
                              </a:lnTo>
                              <a:close/>
                            </a:path>
                            <a:path w="76835" h="34290">
                              <a:moveTo>
                                <a:pt x="76551" y="25780"/>
                              </a:moveTo>
                              <a:lnTo>
                                <a:pt x="0" y="25780"/>
                              </a:lnTo>
                              <a:lnTo>
                                <a:pt x="0" y="34044"/>
                              </a:lnTo>
                              <a:lnTo>
                                <a:pt x="76551" y="34044"/>
                              </a:lnTo>
                              <a:lnTo>
                                <a:pt x="76551"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1.943298pt;margin-top:5.139073pt;width:6.05pt;height:2.7pt;mso-position-horizontal-relative:page;mso-position-vertical-relative:paragraph;z-index:15733760" id="docshape12" coordorigin="1439,103" coordsize="121,54" path="m1559,103l1439,103,1439,116,1559,116,1559,103xm1559,143l1439,143,1439,156,1559,156,1559,14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1045654</wp:posOffset>
                </wp:positionH>
                <wp:positionV relativeFrom="paragraph">
                  <wp:posOffset>23529</wp:posOffset>
                </wp:positionV>
                <wp:extent cx="220979" cy="11811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20979" cy="118110"/>
                          <a:chExt cx="220979" cy="118110"/>
                        </a:xfrm>
                      </wpg:grpSpPr>
                      <wps:wsp>
                        <wps:cNvPr id="34" name="Graphic 34"/>
                        <wps:cNvSpPr/>
                        <wps:spPr>
                          <a:xfrm>
                            <a:off x="0" y="9296"/>
                            <a:ext cx="49530" cy="86360"/>
                          </a:xfrm>
                          <a:custGeom>
                            <a:avLst/>
                            <a:gdLst/>
                            <a:ahLst/>
                            <a:cxnLst/>
                            <a:rect l="l" t="t" r="r" b="b"/>
                            <a:pathLst>
                              <a:path w="49530" h="86360">
                                <a:moveTo>
                                  <a:pt x="32486" y="0"/>
                                </a:moveTo>
                                <a:lnTo>
                                  <a:pt x="29070" y="0"/>
                                </a:lnTo>
                                <a:lnTo>
                                  <a:pt x="0" y="17335"/>
                                </a:lnTo>
                                <a:lnTo>
                                  <a:pt x="2730" y="22123"/>
                                </a:lnTo>
                                <a:lnTo>
                                  <a:pt x="9359" y="17843"/>
                                </a:lnTo>
                                <a:lnTo>
                                  <a:pt x="14249" y="15100"/>
                                </a:lnTo>
                                <a:lnTo>
                                  <a:pt x="16128" y="14414"/>
                                </a:lnTo>
                                <a:lnTo>
                                  <a:pt x="18567" y="14414"/>
                                </a:lnTo>
                                <a:lnTo>
                                  <a:pt x="19418" y="14808"/>
                                </a:lnTo>
                                <a:lnTo>
                                  <a:pt x="20586" y="16332"/>
                                </a:lnTo>
                                <a:lnTo>
                                  <a:pt x="20866" y="17551"/>
                                </a:lnTo>
                                <a:lnTo>
                                  <a:pt x="20866" y="72491"/>
                                </a:lnTo>
                                <a:lnTo>
                                  <a:pt x="3530" y="81279"/>
                                </a:lnTo>
                                <a:lnTo>
                                  <a:pt x="3530" y="85813"/>
                                </a:lnTo>
                                <a:lnTo>
                                  <a:pt x="49453" y="85813"/>
                                </a:lnTo>
                                <a:lnTo>
                                  <a:pt x="49453" y="81279"/>
                                </a:lnTo>
                                <a:lnTo>
                                  <a:pt x="43700" y="81038"/>
                                </a:lnTo>
                                <a:lnTo>
                                  <a:pt x="38188" y="80251"/>
                                </a:lnTo>
                                <a:lnTo>
                                  <a:pt x="32118" y="69595"/>
                                </a:lnTo>
                                <a:lnTo>
                                  <a:pt x="32118" y="16535"/>
                                </a:lnTo>
                                <a:lnTo>
                                  <a:pt x="32245" y="3975"/>
                                </a:lnTo>
                                <a:lnTo>
                                  <a:pt x="32486" y="0"/>
                                </a:lnTo>
                                <a:close/>
                              </a:path>
                            </a:pathLst>
                          </a:custGeom>
                          <a:solidFill>
                            <a:srgbClr val="231F20"/>
                          </a:solidFill>
                        </wps:spPr>
                        <wps:bodyPr wrap="square" lIns="0" tIns="0" rIns="0" bIns="0" rtlCol="0">
                          <a:prstTxWarp prst="textNoShape">
                            <a:avLst/>
                          </a:prstTxWarp>
                          <a:noAutofit/>
                        </wps:bodyPr>
                      </wps:wsp>
                      <pic:pic>
                        <pic:nvPicPr>
                          <pic:cNvPr id="35" name="Image 35"/>
                          <pic:cNvPicPr/>
                        </pic:nvPicPr>
                        <pic:blipFill>
                          <a:blip r:embed="rId32" cstate="print"/>
                          <a:stretch>
                            <a:fillRect/>
                          </a:stretch>
                        </pic:blipFill>
                        <pic:spPr>
                          <a:xfrm>
                            <a:off x="74434" y="0"/>
                            <a:ext cx="145923" cy="117868"/>
                          </a:xfrm>
                          <a:prstGeom prst="rect">
                            <a:avLst/>
                          </a:prstGeom>
                        </pic:spPr>
                      </pic:pic>
                    </wpg:wgp>
                  </a:graphicData>
                </a:graphic>
              </wp:anchor>
            </w:drawing>
          </mc:Choice>
          <mc:Fallback>
            <w:pict>
              <v:group style="position:absolute;margin-left:82.334999pt;margin-top:1.852753pt;width:17.4pt;height:9.3pt;mso-position-horizontal-relative:page;mso-position-vertical-relative:paragraph;z-index:15734272" id="docshapegroup13" coordorigin="1647,37" coordsize="348,186">
                <v:shape style="position:absolute;left:1646;top:51;width:78;height:136" id="docshape14" coordorigin="1647,52" coordsize="78,136" path="m1698,52l1692,52,1647,79,1651,87,1661,80,1669,75,1672,74,1676,74,1677,75,1679,77,1680,79,1680,166,1652,180,1652,187,1725,187,1725,180,1716,179,1707,178,1697,161,1697,78,1697,58,1698,52xe" filled="true" fillcolor="#231f20" stroked="false">
                  <v:path arrowok="t"/>
                  <v:fill type="solid"/>
                </v:shape>
                <v:shape style="position:absolute;left:1763;top:37;width:230;height:186" type="#_x0000_t75" id="docshape15" stroked="false">
                  <v:imagedata r:id="rId32" o:title=""/>
                </v:shape>
                <w10:wrap type="none"/>
              </v:group>
            </w:pict>
          </mc:Fallback>
        </mc:AlternateContent>
      </w:r>
      <w:r>
        <w:rPr/>
        <w:drawing>
          <wp:anchor distT="0" distB="0" distL="0" distR="0" allowOverlap="1" layoutInCell="1" locked="0" behindDoc="0" simplePos="0" relativeHeight="15734784">
            <wp:simplePos x="0" y="0"/>
            <wp:positionH relativeFrom="page">
              <wp:posOffset>1461330</wp:posOffset>
            </wp:positionH>
            <wp:positionV relativeFrom="paragraph">
              <wp:posOffset>-21986</wp:posOffset>
            </wp:positionV>
            <wp:extent cx="979190" cy="221272"/>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33" cstate="print"/>
                    <a:stretch>
                      <a:fillRect/>
                    </a:stretch>
                  </pic:blipFill>
                  <pic:spPr>
                    <a:xfrm>
                      <a:off x="0" y="0"/>
                      <a:ext cx="979190" cy="221272"/>
                    </a:xfrm>
                    <a:prstGeom prst="rect">
                      <a:avLst/>
                    </a:prstGeom>
                  </pic:spPr>
                </pic:pic>
              </a:graphicData>
            </a:graphic>
          </wp:anchor>
        </w:drawing>
      </w:r>
      <w:r>
        <w:rPr>
          <w:color w:val="231F20"/>
          <w:spacing w:val="-2"/>
        </w:rPr>
        <w:t>(1.2)</w:t>
      </w:r>
    </w:p>
    <w:p>
      <w:pPr>
        <w:pStyle w:val="BodyText"/>
        <w:spacing w:before="158"/>
      </w:pPr>
    </w:p>
    <w:p>
      <w:pPr>
        <w:pStyle w:val="BodyText"/>
        <w:ind w:right="445"/>
        <w:jc w:val="right"/>
      </w:pPr>
      <w:r>
        <w:rPr/>
        <mc:AlternateContent>
          <mc:Choice Requires="wps">
            <w:drawing>
              <wp:anchor distT="0" distB="0" distL="0" distR="0" allowOverlap="1" layoutInCell="1" locked="0" behindDoc="0" simplePos="0" relativeHeight="15735296">
                <wp:simplePos x="0" y="0"/>
                <wp:positionH relativeFrom="page">
                  <wp:posOffset>674103</wp:posOffset>
                </wp:positionH>
                <wp:positionV relativeFrom="paragraph">
                  <wp:posOffset>23554</wp:posOffset>
                </wp:positionV>
                <wp:extent cx="356235" cy="11811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56235" cy="118110"/>
                          <a:chExt cx="356235" cy="118110"/>
                        </a:xfrm>
                      </wpg:grpSpPr>
                      <pic:pic>
                        <pic:nvPicPr>
                          <pic:cNvPr id="38" name="Image 38"/>
                          <pic:cNvPicPr/>
                        </pic:nvPicPr>
                        <pic:blipFill>
                          <a:blip r:embed="rId34" cstate="print"/>
                          <a:stretch>
                            <a:fillRect/>
                          </a:stretch>
                        </pic:blipFill>
                        <pic:spPr>
                          <a:xfrm>
                            <a:off x="0" y="0"/>
                            <a:ext cx="187680" cy="117868"/>
                          </a:xfrm>
                          <a:prstGeom prst="rect">
                            <a:avLst/>
                          </a:prstGeom>
                        </pic:spPr>
                      </pic:pic>
                      <pic:pic>
                        <pic:nvPicPr>
                          <pic:cNvPr id="39" name="Image 39"/>
                          <pic:cNvPicPr/>
                        </pic:nvPicPr>
                        <pic:blipFill>
                          <a:blip r:embed="rId35" cstate="print"/>
                          <a:stretch>
                            <a:fillRect/>
                          </a:stretch>
                        </pic:blipFill>
                        <pic:spPr>
                          <a:xfrm>
                            <a:off x="210527" y="0"/>
                            <a:ext cx="145160" cy="117868"/>
                          </a:xfrm>
                          <a:prstGeom prst="rect">
                            <a:avLst/>
                          </a:prstGeom>
                        </pic:spPr>
                      </pic:pic>
                    </wpg:wgp>
                  </a:graphicData>
                </a:graphic>
              </wp:anchor>
            </w:drawing>
          </mc:Choice>
          <mc:Fallback>
            <w:pict>
              <v:group style="position:absolute;margin-left:53.078999pt;margin-top:1.854707pt;width:28.05pt;height:9.3pt;mso-position-horizontal-relative:page;mso-position-vertical-relative:paragraph;z-index:15735296" id="docshapegroup16" coordorigin="1062,37" coordsize="561,186">
                <v:shape style="position:absolute;left:1061;top:37;width:296;height:186" type="#_x0000_t75" id="docshape17" stroked="false">
                  <v:imagedata r:id="rId34" o:title=""/>
                </v:shape>
                <v:shape style="position:absolute;left:1393;top:37;width:229;height:186" type="#_x0000_t75" id="docshape18" stroked="false">
                  <v:imagedata r:id="rId35" o:titl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1225122</wp:posOffset>
                </wp:positionH>
                <wp:positionV relativeFrom="paragraph">
                  <wp:posOffset>65302</wp:posOffset>
                </wp:positionV>
                <wp:extent cx="76835" cy="3429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1"/>
                              </a:moveTo>
                              <a:lnTo>
                                <a:pt x="0" y="25781"/>
                              </a:lnTo>
                              <a:lnTo>
                                <a:pt x="0" y="34045"/>
                              </a:lnTo>
                              <a:lnTo>
                                <a:pt x="76551" y="34045"/>
                              </a:lnTo>
                              <a:lnTo>
                                <a:pt x="76551"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6.466301pt;margin-top:5.141966pt;width:6.05pt;height:2.7pt;mso-position-horizontal-relative:page;mso-position-vertical-relative:paragraph;z-index:15735808" id="docshape19" coordorigin="1929,103" coordsize="121,54" path="m2050,103l1929,103,1929,116,2050,116,2050,103xm2050,143l1929,143,1929,156,2050,156,2050,143xe" filled="true" fillcolor="#231f20" stroked="false">
                <v:path arrowok="t"/>
                <v:fill type="solid"/>
                <w10:wrap type="none"/>
              </v:shape>
            </w:pict>
          </mc:Fallback>
        </mc:AlternateContent>
      </w:r>
      <w:r>
        <w:rPr/>
        <w:drawing>
          <wp:anchor distT="0" distB="0" distL="0" distR="0" allowOverlap="1" layoutInCell="1" locked="0" behindDoc="0" simplePos="0" relativeHeight="15736320">
            <wp:simplePos x="0" y="0"/>
            <wp:positionH relativeFrom="page">
              <wp:posOffset>1401914</wp:posOffset>
            </wp:positionH>
            <wp:positionV relativeFrom="paragraph">
              <wp:posOffset>-21949</wp:posOffset>
            </wp:positionV>
            <wp:extent cx="653034" cy="233781"/>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36" cstate="print"/>
                    <a:stretch>
                      <a:fillRect/>
                    </a:stretch>
                  </pic:blipFill>
                  <pic:spPr>
                    <a:xfrm>
                      <a:off x="0" y="0"/>
                      <a:ext cx="653034" cy="233781"/>
                    </a:xfrm>
                    <a:prstGeom prst="rect">
                      <a:avLst/>
                    </a:prstGeom>
                  </pic:spPr>
                </pic:pic>
              </a:graphicData>
            </a:graphic>
          </wp:anchor>
        </w:drawing>
      </w:r>
      <w:r>
        <w:rPr>
          <w:color w:val="231F20"/>
          <w:spacing w:val="-2"/>
        </w:rPr>
        <w:t>(1.3)</w:t>
      </w:r>
    </w:p>
    <w:p>
      <w:pPr>
        <w:pStyle w:val="BodyText"/>
        <w:spacing w:before="176"/>
      </w:pPr>
    </w:p>
    <w:p>
      <w:pPr>
        <w:pStyle w:val="BodyText"/>
        <w:ind w:right="445"/>
        <w:jc w:val="right"/>
      </w:pPr>
      <w:r>
        <w:rPr/>
        <mc:AlternateContent>
          <mc:Choice Requires="wps">
            <w:drawing>
              <wp:anchor distT="0" distB="0" distL="0" distR="0" allowOverlap="1" layoutInCell="1" locked="0" behindDoc="0" simplePos="0" relativeHeight="15736832">
                <wp:simplePos x="0" y="0"/>
                <wp:positionH relativeFrom="page">
                  <wp:posOffset>674103</wp:posOffset>
                </wp:positionH>
                <wp:positionV relativeFrom="paragraph">
                  <wp:posOffset>23592</wp:posOffset>
                </wp:positionV>
                <wp:extent cx="356235" cy="1181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56235" cy="118110"/>
                          <a:chExt cx="356235" cy="118110"/>
                        </a:xfrm>
                      </wpg:grpSpPr>
                      <pic:pic>
                        <pic:nvPicPr>
                          <pic:cNvPr id="43" name="Image 43"/>
                          <pic:cNvPicPr/>
                        </pic:nvPicPr>
                        <pic:blipFill>
                          <a:blip r:embed="rId37" cstate="print"/>
                          <a:stretch>
                            <a:fillRect/>
                          </a:stretch>
                        </pic:blipFill>
                        <pic:spPr>
                          <a:xfrm>
                            <a:off x="0" y="0"/>
                            <a:ext cx="187667" cy="117868"/>
                          </a:xfrm>
                          <a:prstGeom prst="rect">
                            <a:avLst/>
                          </a:prstGeom>
                        </pic:spPr>
                      </pic:pic>
                      <pic:pic>
                        <pic:nvPicPr>
                          <pic:cNvPr id="44" name="Image 44"/>
                          <pic:cNvPicPr/>
                        </pic:nvPicPr>
                        <pic:blipFill>
                          <a:blip r:embed="rId38" cstate="print"/>
                          <a:stretch>
                            <a:fillRect/>
                          </a:stretch>
                        </pic:blipFill>
                        <pic:spPr>
                          <a:xfrm>
                            <a:off x="210527" y="0"/>
                            <a:ext cx="145160" cy="117868"/>
                          </a:xfrm>
                          <a:prstGeom prst="rect">
                            <a:avLst/>
                          </a:prstGeom>
                        </pic:spPr>
                      </pic:pic>
                    </wpg:wgp>
                  </a:graphicData>
                </a:graphic>
              </wp:anchor>
            </w:drawing>
          </mc:Choice>
          <mc:Fallback>
            <w:pict>
              <v:group style="position:absolute;margin-left:53.078999pt;margin-top:1.85766pt;width:28.05pt;height:9.3pt;mso-position-horizontal-relative:page;mso-position-vertical-relative:paragraph;z-index:15736832" id="docshapegroup20" coordorigin="1062,37" coordsize="561,186">
                <v:shape style="position:absolute;left:1061;top:37;width:296;height:186" type="#_x0000_t75" id="docshape21" stroked="false">
                  <v:imagedata r:id="rId37" o:title=""/>
                </v:shape>
                <v:shape style="position:absolute;left:1393;top:37;width:229;height:186" type="#_x0000_t75" id="docshape22" stroked="false">
                  <v:imagedata r:id="rId38"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1113222</wp:posOffset>
                </wp:positionH>
                <wp:positionV relativeFrom="paragraph">
                  <wp:posOffset>65328</wp:posOffset>
                </wp:positionV>
                <wp:extent cx="76835" cy="3429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6835" cy="34290"/>
                        </a:xfrm>
                        <a:custGeom>
                          <a:avLst/>
                          <a:gdLst/>
                          <a:ahLst/>
                          <a:cxnLst/>
                          <a:rect l="l" t="t" r="r" b="b"/>
                          <a:pathLst>
                            <a:path w="76835" h="34290">
                              <a:moveTo>
                                <a:pt x="76551" y="0"/>
                              </a:moveTo>
                              <a:lnTo>
                                <a:pt x="0" y="0"/>
                              </a:lnTo>
                              <a:lnTo>
                                <a:pt x="0" y="8263"/>
                              </a:lnTo>
                              <a:lnTo>
                                <a:pt x="76551" y="8263"/>
                              </a:lnTo>
                              <a:lnTo>
                                <a:pt x="76551" y="0"/>
                              </a:lnTo>
                              <a:close/>
                            </a:path>
                            <a:path w="76835" h="34290">
                              <a:moveTo>
                                <a:pt x="76551" y="25780"/>
                              </a:moveTo>
                              <a:lnTo>
                                <a:pt x="0" y="25780"/>
                              </a:lnTo>
                              <a:lnTo>
                                <a:pt x="0" y="34044"/>
                              </a:lnTo>
                              <a:lnTo>
                                <a:pt x="76551" y="34044"/>
                              </a:lnTo>
                              <a:lnTo>
                                <a:pt x="76551"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7.655296pt;margin-top:5.14398pt;width:6.05pt;height:2.7pt;mso-position-horizontal-relative:page;mso-position-vertical-relative:paragraph;z-index:15737344" id="docshape23" coordorigin="1753,103" coordsize="121,54" path="m1874,103l1753,103,1753,116,1874,116,1874,103xm1874,143l1753,143,1753,156,1874,156,1874,143xe" filled="true" fillcolor="#231f20" stroked="false">
                <v:path arrowok="t"/>
                <v:fill type="solid"/>
                <w10:wrap type="none"/>
              </v:shape>
            </w:pict>
          </mc:Fallback>
        </mc:AlternateContent>
      </w:r>
      <w:r>
        <w:rPr/>
        <w:drawing>
          <wp:anchor distT="0" distB="0" distL="0" distR="0" allowOverlap="1" layoutInCell="1" locked="0" behindDoc="0" simplePos="0" relativeHeight="15737856">
            <wp:simplePos x="0" y="0"/>
            <wp:positionH relativeFrom="page">
              <wp:posOffset>1318094</wp:posOffset>
            </wp:positionH>
            <wp:positionV relativeFrom="paragraph">
              <wp:posOffset>-21937</wp:posOffset>
            </wp:positionV>
            <wp:extent cx="1054608" cy="233794"/>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39" cstate="print"/>
                    <a:stretch>
                      <a:fillRect/>
                    </a:stretch>
                  </pic:blipFill>
                  <pic:spPr>
                    <a:xfrm>
                      <a:off x="0" y="0"/>
                      <a:ext cx="1054608" cy="233794"/>
                    </a:xfrm>
                    <a:prstGeom prst="rect">
                      <a:avLst/>
                    </a:prstGeom>
                  </pic:spPr>
                </pic:pic>
              </a:graphicData>
            </a:graphic>
          </wp:anchor>
        </w:drawing>
      </w:r>
      <w:r>
        <w:rPr>
          <w:color w:val="231F20"/>
          <w:spacing w:val="-2"/>
        </w:rPr>
        <w:t>(1.4)</w:t>
      </w:r>
    </w:p>
    <w:p>
      <w:pPr>
        <w:pStyle w:val="BodyText"/>
        <w:spacing w:before="118"/>
      </w:pPr>
    </w:p>
    <w:p>
      <w:pPr>
        <w:pStyle w:val="BodyText"/>
        <w:ind w:left="767"/>
      </w:pPr>
      <w:r>
        <w:rPr>
          <w:color w:val="231F20"/>
        </w:rPr>
        <w:t>where,</w:t>
      </w:r>
      <w:r>
        <w:rPr>
          <w:color w:val="231F20"/>
          <w:spacing w:val="-7"/>
        </w:rPr>
        <w:t> </w:t>
      </w:r>
      <w:r>
        <w:rPr>
          <w:color w:val="231F20"/>
        </w:rPr>
        <w:t>P(A)</w:t>
      </w:r>
      <w:r>
        <w:rPr>
          <w:color w:val="231F20"/>
          <w:spacing w:val="-4"/>
        </w:rPr>
        <w:t> </w:t>
      </w:r>
      <w:r>
        <w:rPr>
          <w:color w:val="231F20"/>
        </w:rPr>
        <w:t>=</w:t>
      </w:r>
      <w:r>
        <w:rPr>
          <w:color w:val="231F20"/>
          <w:spacing w:val="-5"/>
        </w:rPr>
        <w:t> </w:t>
      </w:r>
      <w:r>
        <w:rPr>
          <w:color w:val="231F20"/>
        </w:rPr>
        <w:t>Probability</w:t>
      </w:r>
      <w:r>
        <w:rPr>
          <w:color w:val="231F20"/>
          <w:spacing w:val="-5"/>
        </w:rPr>
        <w:t> </w:t>
      </w:r>
      <w:r>
        <w:rPr>
          <w:color w:val="231F20"/>
        </w:rPr>
        <w:t>of</w:t>
      </w:r>
      <w:r>
        <w:rPr>
          <w:color w:val="231F20"/>
          <w:spacing w:val="-5"/>
        </w:rPr>
        <w:t> </w:t>
      </w:r>
      <w:r>
        <w:rPr>
          <w:color w:val="231F20"/>
        </w:rPr>
        <w:t>feature</w:t>
      </w:r>
      <w:r>
        <w:rPr>
          <w:color w:val="231F20"/>
          <w:spacing w:val="-5"/>
        </w:rPr>
        <w:t> </w:t>
      </w:r>
      <w:r>
        <w:rPr>
          <w:color w:val="231F20"/>
        </w:rPr>
        <w:t>F</w:t>
      </w:r>
      <w:r>
        <w:rPr>
          <w:color w:val="231F20"/>
          <w:spacing w:val="-4"/>
        </w:rPr>
        <w:t> </w:t>
      </w:r>
      <w:r>
        <w:rPr>
          <w:color w:val="231F20"/>
        </w:rPr>
        <w:t>in</w:t>
      </w:r>
      <w:r>
        <w:rPr>
          <w:color w:val="231F20"/>
          <w:spacing w:val="-5"/>
        </w:rPr>
        <w:t> </w:t>
      </w:r>
      <w:r>
        <w:rPr>
          <w:color w:val="231F20"/>
        </w:rPr>
        <w:t>phishing</w:t>
      </w:r>
      <w:r>
        <w:rPr>
          <w:color w:val="231F20"/>
          <w:spacing w:val="-4"/>
        </w:rPr>
        <w:t> </w:t>
      </w:r>
      <w:r>
        <w:rPr>
          <w:color w:val="231F20"/>
        </w:rPr>
        <w:t>and</w:t>
      </w:r>
      <w:r>
        <w:rPr>
          <w:color w:val="231F20"/>
          <w:spacing w:val="-4"/>
        </w:rPr>
        <w:t> </w:t>
      </w:r>
      <w:r>
        <w:rPr>
          <w:color w:val="231F20"/>
        </w:rPr>
        <w:t>legitimate</w:t>
      </w:r>
      <w:r>
        <w:rPr>
          <w:color w:val="231F20"/>
          <w:spacing w:val="-4"/>
        </w:rPr>
        <w:t> </w:t>
      </w:r>
      <w:r>
        <w:rPr>
          <w:color w:val="231F20"/>
          <w:spacing w:val="-2"/>
        </w:rPr>
        <w:t>dataset.</w:t>
      </w:r>
    </w:p>
    <w:p>
      <w:pPr>
        <w:spacing w:after="0"/>
        <w:sectPr>
          <w:pgSz w:w="10890" w:h="14860"/>
          <w:pgMar w:header="713" w:footer="0" w:top="900" w:bottom="280" w:left="520" w:right="540"/>
        </w:sectPr>
      </w:pPr>
    </w:p>
    <w:p>
      <w:pPr>
        <w:pStyle w:val="BodyText"/>
        <w:spacing w:before="128"/>
      </w:pPr>
    </w:p>
    <w:p>
      <w:pPr>
        <w:spacing w:before="0"/>
        <w:ind w:left="2989" w:right="0" w:firstLine="0"/>
        <w:jc w:val="left"/>
        <w:rPr>
          <w:sz w:val="20"/>
        </w:rPr>
      </w:pPr>
      <w:r>
        <w:rPr/>
        <w:drawing>
          <wp:anchor distT="0" distB="0" distL="0" distR="0" allowOverlap="1" layoutInCell="1" locked="0" behindDoc="0" simplePos="0" relativeHeight="15738368">
            <wp:simplePos x="0" y="0"/>
            <wp:positionH relativeFrom="page">
              <wp:posOffset>632904</wp:posOffset>
            </wp:positionH>
            <wp:positionV relativeFrom="paragraph">
              <wp:posOffset>11988</wp:posOffset>
            </wp:positionV>
            <wp:extent cx="1595450" cy="287032"/>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40" cstate="print"/>
                    <a:stretch>
                      <a:fillRect/>
                    </a:stretch>
                  </pic:blipFill>
                  <pic:spPr>
                    <a:xfrm>
                      <a:off x="0" y="0"/>
                      <a:ext cx="1595450" cy="287032"/>
                    </a:xfrm>
                    <a:prstGeom prst="rect">
                      <a:avLst/>
                    </a:prstGeom>
                  </pic:spPr>
                </pic:pic>
              </a:graphicData>
            </a:graphic>
          </wp:anchor>
        </w:drawing>
      </w:r>
      <w:r>
        <w:rPr>
          <w:color w:val="231F20"/>
          <w:spacing w:val="-10"/>
          <w:sz w:val="20"/>
        </w:rPr>
        <w:t>.</w:t>
      </w:r>
    </w:p>
    <w:p>
      <w:pPr>
        <w:pStyle w:val="BodyText"/>
        <w:spacing w:before="20"/>
      </w:pPr>
    </w:p>
    <w:p>
      <w:pPr>
        <w:pStyle w:val="BodyText"/>
        <w:ind w:left="702"/>
        <w:jc w:val="both"/>
      </w:pPr>
      <w:r>
        <w:rPr>
          <w:color w:val="231F20"/>
        </w:rPr>
        <w:t>P(B(Phishing))</w:t>
      </w:r>
      <w:r>
        <w:rPr>
          <w:color w:val="231F20"/>
          <w:spacing w:val="-8"/>
        </w:rPr>
        <w:t> </w:t>
      </w:r>
      <w:r>
        <w:rPr>
          <w:color w:val="231F20"/>
        </w:rPr>
        <w:t>=</w:t>
      </w:r>
      <w:r>
        <w:rPr>
          <w:color w:val="231F20"/>
          <w:spacing w:val="-7"/>
        </w:rPr>
        <w:t> </w:t>
      </w:r>
      <w:r>
        <w:rPr>
          <w:color w:val="231F20"/>
        </w:rPr>
        <w:t>P(B’(Legitimate))</w:t>
      </w:r>
      <w:r>
        <w:rPr>
          <w:color w:val="231F20"/>
          <w:spacing w:val="-7"/>
        </w:rPr>
        <w:t> </w:t>
      </w:r>
      <w:r>
        <w:rPr>
          <w:color w:val="231F20"/>
        </w:rPr>
        <w:t>=</w:t>
      </w:r>
      <w:r>
        <w:rPr>
          <w:color w:val="231F20"/>
          <w:spacing w:val="-7"/>
        </w:rPr>
        <w:t> </w:t>
      </w:r>
      <w:r>
        <w:rPr>
          <w:color w:val="231F20"/>
          <w:spacing w:val="-5"/>
        </w:rPr>
        <w:t>0.5</w:t>
      </w:r>
    </w:p>
    <w:p>
      <w:pPr>
        <w:pStyle w:val="BodyText"/>
        <w:spacing w:line="249" w:lineRule="auto" w:before="10"/>
        <w:ind w:left="464" w:right="509" w:firstLine="237"/>
        <w:jc w:val="both"/>
      </w:pPr>
      <w:r>
        <w:rPr>
          <w:color w:val="231F20"/>
        </w:rPr>
        <w:t>The classifier has a training dataset of malicious phishing URLs and legitimate URLs. The probability occurrence of each feature in the dataset are calculated and their respective scores are obtained (i.e) Count up occurrence of features in the dataset and calculate the cumulative score. If Cumulative score &gt; Threshold, consider as phishing URL else legitimate URL as illustrated in Fig2 .</w:t>
      </w:r>
    </w:p>
    <w:p>
      <w:pPr>
        <w:pStyle w:val="BodyText"/>
        <w:ind w:left="943"/>
      </w:pPr>
      <w:r>
        <w:rPr/>
        <w:drawing>
          <wp:inline distT="0" distB="0" distL="0" distR="0">
            <wp:extent cx="5053222" cy="177965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41" cstate="print"/>
                    <a:stretch>
                      <a:fillRect/>
                    </a:stretch>
                  </pic:blipFill>
                  <pic:spPr>
                    <a:xfrm>
                      <a:off x="0" y="0"/>
                      <a:ext cx="5053222" cy="1779651"/>
                    </a:xfrm>
                    <a:prstGeom prst="rect">
                      <a:avLst/>
                    </a:prstGeom>
                  </pic:spPr>
                </pic:pic>
              </a:graphicData>
            </a:graphic>
          </wp:inline>
        </w:drawing>
      </w:r>
      <w:r>
        <w:rPr/>
      </w:r>
    </w:p>
    <w:p>
      <w:pPr>
        <w:pStyle w:val="BodyText"/>
        <w:spacing w:before="82"/>
      </w:pPr>
    </w:p>
    <w:p>
      <w:pPr>
        <w:spacing w:before="0"/>
        <w:ind w:left="464"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Phishing</w:t>
      </w:r>
      <w:r>
        <w:rPr>
          <w:color w:val="231F20"/>
          <w:spacing w:val="-4"/>
          <w:sz w:val="16"/>
        </w:rPr>
        <w:t> </w:t>
      </w:r>
      <w:r>
        <w:rPr>
          <w:color w:val="231F20"/>
          <w:sz w:val="16"/>
        </w:rPr>
        <w:t>URL</w:t>
      </w:r>
      <w:r>
        <w:rPr>
          <w:color w:val="231F20"/>
          <w:spacing w:val="-4"/>
          <w:sz w:val="16"/>
        </w:rPr>
        <w:t> </w:t>
      </w:r>
      <w:r>
        <w:rPr>
          <w:color w:val="231F20"/>
          <w:spacing w:val="-2"/>
          <w:sz w:val="16"/>
        </w:rPr>
        <w:t>classifications</w:t>
      </w:r>
    </w:p>
    <w:p>
      <w:pPr>
        <w:pStyle w:val="BodyText"/>
        <w:rPr>
          <w:sz w:val="16"/>
        </w:rPr>
      </w:pPr>
    </w:p>
    <w:p>
      <w:pPr>
        <w:pStyle w:val="BodyText"/>
        <w:spacing w:before="113"/>
        <w:rPr>
          <w:sz w:val="16"/>
        </w:rPr>
      </w:pPr>
    </w:p>
    <w:p>
      <w:pPr>
        <w:pStyle w:val="ListParagraph"/>
        <w:numPr>
          <w:ilvl w:val="0"/>
          <w:numId w:val="2"/>
        </w:numPr>
        <w:tabs>
          <w:tab w:pos="1544" w:val="left" w:leader="none"/>
        </w:tabs>
        <w:spacing w:line="240" w:lineRule="auto" w:before="0" w:after="0"/>
        <w:ind w:left="1544" w:right="0" w:hanging="842"/>
        <w:jc w:val="left"/>
        <w:rPr>
          <w:sz w:val="20"/>
        </w:rPr>
      </w:pPr>
      <w:r>
        <w:rPr>
          <w:color w:val="231F20"/>
          <w:sz w:val="20"/>
        </w:rPr>
        <w:t>How</w:t>
      </w:r>
      <w:r>
        <w:rPr>
          <w:color w:val="231F20"/>
          <w:spacing w:val="-4"/>
          <w:sz w:val="20"/>
        </w:rPr>
        <w:t> </w:t>
      </w:r>
      <w:r>
        <w:rPr>
          <w:color w:val="231F20"/>
          <w:sz w:val="20"/>
        </w:rPr>
        <w:t>many</w:t>
      </w:r>
      <w:r>
        <w:rPr>
          <w:color w:val="231F20"/>
          <w:spacing w:val="-4"/>
          <w:sz w:val="20"/>
        </w:rPr>
        <w:t> </w:t>
      </w:r>
      <w:r>
        <w:rPr>
          <w:color w:val="231F20"/>
          <w:sz w:val="20"/>
        </w:rPr>
        <w:t>times</w:t>
      </w:r>
      <w:r>
        <w:rPr>
          <w:color w:val="231F20"/>
          <w:spacing w:val="-4"/>
          <w:sz w:val="20"/>
        </w:rPr>
        <w:t> </w:t>
      </w:r>
      <w:r>
        <w:rPr>
          <w:color w:val="231F20"/>
          <w:sz w:val="20"/>
        </w:rPr>
        <w:t>does</w:t>
      </w:r>
      <w:r>
        <w:rPr>
          <w:color w:val="231F20"/>
          <w:spacing w:val="-4"/>
          <w:sz w:val="20"/>
        </w:rPr>
        <w:t> </w:t>
      </w:r>
      <w:r>
        <w:rPr>
          <w:color w:val="231F20"/>
          <w:sz w:val="20"/>
        </w:rPr>
        <w:t>feature</w:t>
      </w:r>
      <w:r>
        <w:rPr>
          <w:color w:val="231F20"/>
          <w:spacing w:val="-5"/>
          <w:sz w:val="20"/>
        </w:rPr>
        <w:t> </w:t>
      </w:r>
      <w:r>
        <w:rPr>
          <w:color w:val="231F20"/>
          <w:sz w:val="20"/>
        </w:rPr>
        <w:t>F(F</w:t>
      </w:r>
      <w:r>
        <w:rPr>
          <w:color w:val="231F20"/>
          <w:sz w:val="20"/>
          <w:vertAlign w:val="subscript"/>
        </w:rPr>
        <w:t>1</w:t>
      </w:r>
      <w:r>
        <w:rPr>
          <w:color w:val="231F20"/>
          <w:sz w:val="20"/>
          <w:vertAlign w:val="baseline"/>
        </w:rPr>
        <w:t>,F</w:t>
      </w:r>
      <w:r>
        <w:rPr>
          <w:color w:val="231F20"/>
          <w:sz w:val="20"/>
          <w:vertAlign w:val="subscript"/>
        </w:rPr>
        <w:t>2</w:t>
      </w:r>
      <w:r>
        <w:rPr>
          <w:color w:val="231F20"/>
          <w:sz w:val="20"/>
          <w:vertAlign w:val="baseline"/>
        </w:rPr>
        <w:t>,F</w:t>
      </w:r>
      <w:r>
        <w:rPr>
          <w:color w:val="231F20"/>
          <w:sz w:val="20"/>
          <w:vertAlign w:val="subscript"/>
        </w:rPr>
        <w:t>3</w:t>
      </w:r>
      <w:r>
        <w:rPr>
          <w:color w:val="231F20"/>
          <w:sz w:val="20"/>
          <w:vertAlign w:val="baseline"/>
        </w:rPr>
        <w:t>,F</w:t>
      </w:r>
      <w:r>
        <w:rPr>
          <w:color w:val="231F20"/>
          <w:sz w:val="20"/>
          <w:vertAlign w:val="subscript"/>
        </w:rPr>
        <w:t>4</w:t>
      </w:r>
      <w:r>
        <w:rPr>
          <w:color w:val="231F20"/>
          <w:sz w:val="20"/>
          <w:vertAlign w:val="baseline"/>
        </w:rPr>
        <w:t>,F</w:t>
      </w:r>
      <w:r>
        <w:rPr>
          <w:color w:val="231F20"/>
          <w:sz w:val="20"/>
          <w:vertAlign w:val="subscript"/>
        </w:rPr>
        <w:t>5,</w:t>
      </w:r>
      <w:r>
        <w:rPr>
          <w:color w:val="231F20"/>
          <w:sz w:val="20"/>
          <w:vertAlign w:val="baseline"/>
        </w:rPr>
        <w:t>F</w:t>
      </w:r>
      <w:r>
        <w:rPr>
          <w:color w:val="231F20"/>
          <w:sz w:val="20"/>
          <w:vertAlign w:val="subscript"/>
        </w:rPr>
        <w:t>6</w:t>
      </w:r>
      <w:r>
        <w:rPr>
          <w:color w:val="231F20"/>
          <w:sz w:val="20"/>
          <w:vertAlign w:val="baseline"/>
        </w:rPr>
        <w:t>)</w:t>
      </w:r>
      <w:r>
        <w:rPr>
          <w:color w:val="231F20"/>
          <w:spacing w:val="-4"/>
          <w:sz w:val="20"/>
          <w:vertAlign w:val="baseline"/>
        </w:rPr>
        <w:t> </w:t>
      </w:r>
      <w:r>
        <w:rPr>
          <w:color w:val="231F20"/>
          <w:sz w:val="20"/>
          <w:vertAlign w:val="baseline"/>
        </w:rPr>
        <w:t>appear</w:t>
      </w:r>
      <w:r>
        <w:rPr>
          <w:color w:val="231F20"/>
          <w:spacing w:val="-3"/>
          <w:sz w:val="20"/>
          <w:vertAlign w:val="baseline"/>
        </w:rPr>
        <w:t> </w:t>
      </w:r>
      <w:r>
        <w:rPr>
          <w:color w:val="231F20"/>
          <w:sz w:val="20"/>
          <w:vertAlign w:val="baseline"/>
        </w:rPr>
        <w:t>in</w:t>
      </w:r>
      <w:r>
        <w:rPr>
          <w:color w:val="231F20"/>
          <w:spacing w:val="-5"/>
          <w:sz w:val="20"/>
          <w:vertAlign w:val="baseline"/>
        </w:rPr>
        <w:t> </w:t>
      </w:r>
      <w:r>
        <w:rPr>
          <w:color w:val="231F20"/>
          <w:sz w:val="20"/>
          <w:vertAlign w:val="baseline"/>
        </w:rPr>
        <w:t>phishing</w:t>
      </w:r>
      <w:r>
        <w:rPr>
          <w:color w:val="231F20"/>
          <w:spacing w:val="-5"/>
          <w:sz w:val="20"/>
          <w:vertAlign w:val="baseline"/>
        </w:rPr>
        <w:t> </w:t>
      </w:r>
      <w:r>
        <w:rPr>
          <w:color w:val="231F20"/>
          <w:spacing w:val="-2"/>
          <w:sz w:val="20"/>
          <w:vertAlign w:val="baseline"/>
        </w:rPr>
        <w:t>dataset?</w:t>
      </w:r>
    </w:p>
    <w:p>
      <w:pPr>
        <w:pStyle w:val="ListParagraph"/>
        <w:numPr>
          <w:ilvl w:val="0"/>
          <w:numId w:val="2"/>
        </w:numPr>
        <w:tabs>
          <w:tab w:pos="1544" w:val="left" w:leader="none"/>
        </w:tabs>
        <w:spacing w:line="249" w:lineRule="auto" w:before="10" w:after="0"/>
        <w:ind w:left="702" w:right="1973" w:firstLine="0"/>
        <w:jc w:val="left"/>
        <w:rPr>
          <w:sz w:val="20"/>
        </w:rPr>
      </w:pPr>
      <w:r>
        <w:rPr>
          <w:color w:val="231F20"/>
          <w:sz w:val="20"/>
        </w:rPr>
        <w:t>How</w:t>
      </w:r>
      <w:r>
        <w:rPr>
          <w:color w:val="231F20"/>
          <w:spacing w:val="-4"/>
          <w:sz w:val="20"/>
        </w:rPr>
        <w:t> </w:t>
      </w:r>
      <w:r>
        <w:rPr>
          <w:color w:val="231F20"/>
          <w:sz w:val="20"/>
        </w:rPr>
        <w:t>many</w:t>
      </w:r>
      <w:r>
        <w:rPr>
          <w:color w:val="231F20"/>
          <w:spacing w:val="-4"/>
          <w:sz w:val="20"/>
        </w:rPr>
        <w:t> </w:t>
      </w:r>
      <w:r>
        <w:rPr>
          <w:color w:val="231F20"/>
          <w:sz w:val="20"/>
        </w:rPr>
        <w:t>times</w:t>
      </w:r>
      <w:r>
        <w:rPr>
          <w:color w:val="231F20"/>
          <w:spacing w:val="-4"/>
          <w:sz w:val="20"/>
        </w:rPr>
        <w:t> </w:t>
      </w:r>
      <w:r>
        <w:rPr>
          <w:color w:val="231F20"/>
          <w:sz w:val="20"/>
        </w:rPr>
        <w:t>does</w:t>
      </w:r>
      <w:r>
        <w:rPr>
          <w:color w:val="231F20"/>
          <w:spacing w:val="-5"/>
          <w:sz w:val="20"/>
        </w:rPr>
        <w:t> </w:t>
      </w:r>
      <w:r>
        <w:rPr>
          <w:color w:val="231F20"/>
          <w:sz w:val="20"/>
        </w:rPr>
        <w:t>feature</w:t>
      </w:r>
      <w:r>
        <w:rPr>
          <w:color w:val="231F20"/>
          <w:spacing w:val="-5"/>
          <w:sz w:val="20"/>
        </w:rPr>
        <w:t> </w:t>
      </w:r>
      <w:r>
        <w:rPr>
          <w:color w:val="231F20"/>
          <w:sz w:val="20"/>
        </w:rPr>
        <w:t>F(F</w:t>
      </w:r>
      <w:r>
        <w:rPr>
          <w:color w:val="231F20"/>
          <w:sz w:val="20"/>
          <w:vertAlign w:val="subscript"/>
        </w:rPr>
        <w:t>1</w:t>
      </w:r>
      <w:r>
        <w:rPr>
          <w:color w:val="231F20"/>
          <w:sz w:val="20"/>
          <w:vertAlign w:val="baseline"/>
        </w:rPr>
        <w:t>,F</w:t>
      </w:r>
      <w:r>
        <w:rPr>
          <w:color w:val="231F20"/>
          <w:sz w:val="20"/>
          <w:vertAlign w:val="subscript"/>
        </w:rPr>
        <w:t>2</w:t>
      </w:r>
      <w:r>
        <w:rPr>
          <w:color w:val="231F20"/>
          <w:sz w:val="20"/>
          <w:vertAlign w:val="baseline"/>
        </w:rPr>
        <w:t>,F</w:t>
      </w:r>
      <w:r>
        <w:rPr>
          <w:color w:val="231F20"/>
          <w:sz w:val="20"/>
          <w:vertAlign w:val="subscript"/>
        </w:rPr>
        <w:t>3</w:t>
      </w:r>
      <w:r>
        <w:rPr>
          <w:color w:val="231F20"/>
          <w:sz w:val="20"/>
          <w:vertAlign w:val="baseline"/>
        </w:rPr>
        <w:t>,F</w:t>
      </w:r>
      <w:r>
        <w:rPr>
          <w:color w:val="231F20"/>
          <w:sz w:val="20"/>
          <w:vertAlign w:val="subscript"/>
        </w:rPr>
        <w:t>4</w:t>
      </w:r>
      <w:r>
        <w:rPr>
          <w:color w:val="231F20"/>
          <w:sz w:val="20"/>
          <w:vertAlign w:val="baseline"/>
        </w:rPr>
        <w:t>,F</w:t>
      </w:r>
      <w:r>
        <w:rPr>
          <w:color w:val="231F20"/>
          <w:sz w:val="20"/>
          <w:vertAlign w:val="subscript"/>
        </w:rPr>
        <w:t>5,</w:t>
      </w:r>
      <w:r>
        <w:rPr>
          <w:color w:val="231F20"/>
          <w:sz w:val="20"/>
          <w:vertAlign w:val="baseline"/>
        </w:rPr>
        <w:t>F</w:t>
      </w:r>
      <w:r>
        <w:rPr>
          <w:color w:val="231F20"/>
          <w:sz w:val="20"/>
          <w:vertAlign w:val="subscript"/>
        </w:rPr>
        <w:t>6</w:t>
      </w:r>
      <w:r>
        <w:rPr>
          <w:color w:val="231F20"/>
          <w:sz w:val="20"/>
          <w:vertAlign w:val="baseline"/>
        </w:rPr>
        <w:t>)</w:t>
      </w:r>
      <w:r>
        <w:rPr>
          <w:color w:val="231F20"/>
          <w:spacing w:val="-4"/>
          <w:sz w:val="20"/>
          <w:vertAlign w:val="baseline"/>
        </w:rPr>
        <w:t> </w:t>
      </w:r>
      <w:r>
        <w:rPr>
          <w:color w:val="231F20"/>
          <w:sz w:val="20"/>
          <w:vertAlign w:val="baseline"/>
        </w:rPr>
        <w:t>appear</w:t>
      </w:r>
      <w:r>
        <w:rPr>
          <w:color w:val="231F20"/>
          <w:spacing w:val="-4"/>
          <w:sz w:val="20"/>
          <w:vertAlign w:val="baseline"/>
        </w:rPr>
        <w:t> </w:t>
      </w:r>
      <w:r>
        <w:rPr>
          <w:color w:val="231F20"/>
          <w:sz w:val="20"/>
          <w:vertAlign w:val="baseline"/>
        </w:rPr>
        <w:t>in</w:t>
      </w:r>
      <w:r>
        <w:rPr>
          <w:color w:val="231F20"/>
          <w:spacing w:val="-3"/>
          <w:sz w:val="20"/>
          <w:vertAlign w:val="baseline"/>
        </w:rPr>
        <w:t> </w:t>
      </w:r>
      <w:r>
        <w:rPr>
          <w:color w:val="231F20"/>
          <w:sz w:val="20"/>
          <w:vertAlign w:val="baseline"/>
        </w:rPr>
        <w:t>legitimate</w:t>
      </w:r>
      <w:r>
        <w:rPr>
          <w:color w:val="231F20"/>
          <w:spacing w:val="-4"/>
          <w:sz w:val="20"/>
          <w:vertAlign w:val="baseline"/>
        </w:rPr>
        <w:t> </w:t>
      </w:r>
      <w:r>
        <w:rPr>
          <w:color w:val="231F20"/>
          <w:sz w:val="20"/>
          <w:vertAlign w:val="baseline"/>
        </w:rPr>
        <w:t>dataset? </w:t>
      </w:r>
      <w:r>
        <w:rPr>
          <w:color w:val="231F20"/>
          <w:spacing w:val="-4"/>
          <w:sz w:val="20"/>
          <w:vertAlign w:val="baseline"/>
        </w:rPr>
        <w:t>Let</w:t>
      </w:r>
      <w:r>
        <w:rPr>
          <w:color w:val="231F20"/>
          <w:sz w:val="20"/>
          <w:vertAlign w:val="baseline"/>
        </w:rPr>
        <w:tab/>
        <w:t>F</w:t>
      </w:r>
      <w:r>
        <w:rPr>
          <w:color w:val="231F20"/>
          <w:sz w:val="20"/>
          <w:vertAlign w:val="subscript"/>
        </w:rPr>
        <w:t>1</w:t>
      </w:r>
      <w:r>
        <w:rPr>
          <w:color w:val="231F20"/>
          <w:sz w:val="20"/>
          <w:vertAlign w:val="baseline"/>
        </w:rPr>
        <w:t> = Lexical features ,F</w:t>
      </w:r>
      <w:r>
        <w:rPr>
          <w:color w:val="231F20"/>
          <w:sz w:val="20"/>
          <w:vertAlign w:val="subscript"/>
        </w:rPr>
        <w:t>2</w:t>
      </w:r>
      <w:r>
        <w:rPr>
          <w:color w:val="231F20"/>
          <w:sz w:val="20"/>
          <w:vertAlign w:val="baseline"/>
        </w:rPr>
        <w:t> = Age of the domain factor of URLs</w:t>
      </w:r>
    </w:p>
    <w:p>
      <w:pPr>
        <w:pStyle w:val="BodyText"/>
        <w:spacing w:line="249" w:lineRule="auto" w:before="2"/>
        <w:ind w:left="1544" w:right="2839"/>
      </w:pPr>
      <w:r>
        <w:rPr>
          <w:color w:val="231F20"/>
        </w:rPr>
        <w:t>F</w:t>
      </w:r>
      <w:r>
        <w:rPr>
          <w:color w:val="231F20"/>
          <w:vertAlign w:val="subscript"/>
        </w:rPr>
        <w:t>3</w:t>
      </w:r>
      <w:r>
        <w:rPr>
          <w:color w:val="231F20"/>
          <w:spacing w:val="-3"/>
          <w:vertAlign w:val="baseline"/>
        </w:rPr>
        <w:t> </w:t>
      </w:r>
      <w:r>
        <w:rPr>
          <w:color w:val="231F20"/>
          <w:vertAlign w:val="baseline"/>
        </w:rPr>
        <w:t>=</w:t>
      </w:r>
      <w:r>
        <w:rPr>
          <w:color w:val="231F20"/>
          <w:spacing w:val="-3"/>
          <w:vertAlign w:val="baseline"/>
        </w:rPr>
        <w:t> </w:t>
      </w:r>
      <w:r>
        <w:rPr>
          <w:color w:val="231F20"/>
          <w:vertAlign w:val="baseline"/>
        </w:rPr>
        <w:t>Occurrence</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Pagerank&lt;</w:t>
      </w:r>
      <w:r>
        <w:rPr>
          <w:color w:val="231F20"/>
          <w:spacing w:val="-3"/>
          <w:vertAlign w:val="baseline"/>
        </w:rPr>
        <w:t> </w:t>
      </w:r>
      <w:r>
        <w:rPr>
          <w:color w:val="231F20"/>
          <w:vertAlign w:val="baseline"/>
        </w:rPr>
        <w:t>3</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phishing</w:t>
      </w:r>
      <w:r>
        <w:rPr>
          <w:color w:val="231F20"/>
          <w:spacing w:val="-4"/>
          <w:vertAlign w:val="baseline"/>
        </w:rPr>
        <w:t> </w:t>
      </w:r>
      <w:r>
        <w:rPr>
          <w:color w:val="231F20"/>
          <w:vertAlign w:val="baseline"/>
        </w:rPr>
        <w:t>and</w:t>
      </w:r>
      <w:r>
        <w:rPr>
          <w:color w:val="231F20"/>
          <w:spacing w:val="-3"/>
          <w:vertAlign w:val="baseline"/>
        </w:rPr>
        <w:t> </w:t>
      </w:r>
      <w:r>
        <w:rPr>
          <w:color w:val="231F20"/>
          <w:vertAlign w:val="baseline"/>
        </w:rPr>
        <w:t>legitimate</w:t>
      </w:r>
      <w:r>
        <w:rPr>
          <w:color w:val="231F20"/>
          <w:spacing w:val="-3"/>
          <w:vertAlign w:val="baseline"/>
        </w:rPr>
        <w:t> </w:t>
      </w:r>
      <w:r>
        <w:rPr>
          <w:color w:val="231F20"/>
          <w:vertAlign w:val="baseline"/>
        </w:rPr>
        <w:t>dataset F</w:t>
      </w:r>
      <w:r>
        <w:rPr>
          <w:color w:val="231F20"/>
          <w:vertAlign w:val="subscript"/>
        </w:rPr>
        <w:t>4</w:t>
      </w:r>
      <w:r>
        <w:rPr>
          <w:color w:val="231F20"/>
          <w:vertAlign w:val="baseline"/>
        </w:rPr>
        <w:t> = Individual Occurrence of suspicious keywords</w:t>
      </w:r>
    </w:p>
    <w:p>
      <w:pPr>
        <w:pStyle w:val="BodyText"/>
        <w:tabs>
          <w:tab w:pos="5505" w:val="left" w:leader="none"/>
        </w:tabs>
        <w:spacing w:before="1"/>
        <w:ind w:left="1544"/>
      </w:pPr>
      <w:r>
        <w:rPr>
          <w:color w:val="231F20"/>
        </w:rPr>
        <w:t>F</w:t>
      </w:r>
      <w:r>
        <w:rPr>
          <w:color w:val="231F20"/>
          <w:vertAlign w:val="subscript"/>
        </w:rPr>
        <w:t>5</w:t>
      </w:r>
      <w:r>
        <w:rPr>
          <w:color w:val="231F20"/>
          <w:vertAlign w:val="baseline"/>
        </w:rPr>
        <w:t>=</w:t>
      </w:r>
      <w:r>
        <w:rPr>
          <w:color w:val="231F20"/>
          <w:spacing w:val="-5"/>
          <w:vertAlign w:val="baseline"/>
        </w:rPr>
        <w:t> </w:t>
      </w:r>
      <w:r>
        <w:rPr>
          <w:color w:val="231F20"/>
          <w:vertAlign w:val="baseline"/>
        </w:rPr>
        <w:t>Co–Occurrences</w:t>
      </w:r>
      <w:r>
        <w:rPr>
          <w:color w:val="231F20"/>
          <w:spacing w:val="-5"/>
          <w:vertAlign w:val="baseline"/>
        </w:rPr>
        <w:t> </w:t>
      </w:r>
      <w:r>
        <w:rPr>
          <w:color w:val="231F20"/>
          <w:vertAlign w:val="baseline"/>
        </w:rPr>
        <w:t>of</w:t>
      </w:r>
      <w:r>
        <w:rPr>
          <w:color w:val="231F20"/>
          <w:spacing w:val="-4"/>
          <w:vertAlign w:val="baseline"/>
        </w:rPr>
        <w:t> </w:t>
      </w:r>
      <w:r>
        <w:rPr>
          <w:color w:val="231F20"/>
          <w:vertAlign w:val="baseline"/>
        </w:rPr>
        <w:t>suspicious</w:t>
      </w:r>
      <w:r>
        <w:rPr>
          <w:color w:val="231F20"/>
          <w:spacing w:val="-5"/>
          <w:vertAlign w:val="baseline"/>
        </w:rPr>
        <w:t> </w:t>
      </w:r>
      <w:r>
        <w:rPr>
          <w:color w:val="231F20"/>
          <w:spacing w:val="-2"/>
          <w:vertAlign w:val="baseline"/>
        </w:rPr>
        <w:t>keywords,</w:t>
      </w:r>
      <w:r>
        <w:rPr>
          <w:color w:val="231F20"/>
          <w:vertAlign w:val="baseline"/>
        </w:rPr>
        <w:tab/>
        <w:t>F</w:t>
      </w:r>
      <w:r>
        <w:rPr>
          <w:color w:val="231F20"/>
          <w:vertAlign w:val="subscript"/>
        </w:rPr>
        <w:t>6</w:t>
      </w:r>
      <w:r>
        <w:rPr>
          <w:color w:val="231F20"/>
          <w:spacing w:val="-18"/>
          <w:vertAlign w:val="baseline"/>
        </w:rPr>
        <w:t> </w:t>
      </w:r>
      <w:r>
        <w:rPr>
          <w:color w:val="231F20"/>
          <w:vertAlign w:val="baseline"/>
        </w:rPr>
        <w:t>=</w:t>
      </w:r>
      <w:r>
        <w:rPr>
          <w:color w:val="231F20"/>
          <w:spacing w:val="-4"/>
          <w:vertAlign w:val="baseline"/>
        </w:rPr>
        <w:t> </w:t>
      </w:r>
      <w:r>
        <w:rPr>
          <w:color w:val="231F20"/>
          <w:vertAlign w:val="baseline"/>
        </w:rPr>
        <w:t>Login</w:t>
      </w:r>
      <w:r>
        <w:rPr>
          <w:color w:val="231F20"/>
          <w:spacing w:val="-3"/>
          <w:vertAlign w:val="baseline"/>
        </w:rPr>
        <w:t> </w:t>
      </w:r>
      <w:r>
        <w:rPr>
          <w:color w:val="231F20"/>
          <w:vertAlign w:val="baseline"/>
        </w:rPr>
        <w:t>Form</w:t>
      </w:r>
      <w:r>
        <w:rPr>
          <w:color w:val="231F20"/>
          <w:spacing w:val="-4"/>
          <w:vertAlign w:val="baseline"/>
        </w:rPr>
        <w:t> </w:t>
      </w:r>
      <w:r>
        <w:rPr>
          <w:color w:val="231F20"/>
          <w:spacing w:val="-2"/>
          <w:vertAlign w:val="baseline"/>
        </w:rPr>
        <w:t>detection</w:t>
      </w:r>
    </w:p>
    <w:p>
      <w:pPr>
        <w:pStyle w:val="BodyText"/>
        <w:spacing w:before="20"/>
      </w:pPr>
    </w:p>
    <w:p>
      <w:pPr>
        <w:pStyle w:val="Heading1"/>
        <w:numPr>
          <w:ilvl w:val="0"/>
          <w:numId w:val="1"/>
        </w:numPr>
        <w:tabs>
          <w:tab w:pos="613" w:val="left" w:leader="none"/>
        </w:tabs>
        <w:spacing w:line="240" w:lineRule="auto" w:before="0" w:after="0"/>
        <w:ind w:left="613" w:right="0" w:hanging="149"/>
        <w:jc w:val="left"/>
      </w:pPr>
      <w:r>
        <w:rPr>
          <w:color w:val="231F20"/>
        </w:rPr>
        <w:t>Conclusion</w:t>
      </w:r>
      <w:r>
        <w:rPr>
          <w:color w:val="231F20"/>
          <w:spacing w:val="-2"/>
        </w:rPr>
        <w:t> </w:t>
      </w:r>
      <w:r>
        <w:rPr>
          <w:color w:val="231F20"/>
        </w:rPr>
        <w:t>and</w:t>
      </w:r>
      <w:r>
        <w:rPr>
          <w:color w:val="231F20"/>
          <w:spacing w:val="-1"/>
        </w:rPr>
        <w:t> </w:t>
      </w:r>
      <w:r>
        <w:rPr>
          <w:color w:val="231F20"/>
          <w:spacing w:val="-2"/>
        </w:rPr>
        <w:t>Results</w:t>
      </w:r>
    </w:p>
    <w:p>
      <w:pPr>
        <w:pStyle w:val="BodyText"/>
        <w:spacing w:before="20"/>
        <w:rPr>
          <w:b/>
        </w:rPr>
      </w:pPr>
    </w:p>
    <w:p>
      <w:pPr>
        <w:pStyle w:val="BodyText"/>
        <w:spacing w:line="249" w:lineRule="auto"/>
        <w:ind w:left="464" w:right="463" w:firstLine="237"/>
        <w:jc w:val="both"/>
      </w:pPr>
      <w:r>
        <w:rPr>
          <w:color w:val="231F20"/>
        </w:rPr>
        <w:t>Hackers bypass anti-spam filtering techniques by embedding malicious URL in the content of the</w:t>
      </w:r>
      <w:r>
        <w:rPr>
          <w:color w:val="231F20"/>
          <w:spacing w:val="80"/>
        </w:rPr>
        <w:t> </w:t>
      </w:r>
      <w:r>
        <w:rPr>
          <w:color w:val="231F20"/>
        </w:rPr>
        <w:t>messages. Hence the URL analyzer method with the help of minimized phishing feature set identifies the malicious URL in the emails. The datasets are obtained from two sourcesviz DMOZ Open Directory Project and Phishtank(2012). Phishtank is a source of blacklisted phishing URLs which admits user inputs and they</w:t>
      </w:r>
      <w:r>
        <w:rPr>
          <w:color w:val="231F20"/>
          <w:spacing w:val="40"/>
        </w:rPr>
        <w:t> </w:t>
      </w:r>
      <w:r>
        <w:rPr>
          <w:color w:val="231F20"/>
        </w:rPr>
        <w:t>are also verified by users. An E-Mail server has been configured with hMail namedas SSE Mail Server for the testing purposes. The false</w:t>
      </w:r>
      <w:r>
        <w:rPr>
          <w:color w:val="231F20"/>
          <w:spacing w:val="-1"/>
        </w:rPr>
        <w:t> </w:t>
      </w:r>
      <w:r>
        <w:rPr>
          <w:color w:val="231F20"/>
        </w:rPr>
        <w:t>positive rate refers to the</w:t>
      </w:r>
      <w:r>
        <w:rPr>
          <w:color w:val="231F20"/>
          <w:spacing w:val="-1"/>
        </w:rPr>
        <w:t> </w:t>
      </w:r>
      <w:r>
        <w:rPr>
          <w:color w:val="231F20"/>
        </w:rPr>
        <w:t>number of legitimate emails classified as</w:t>
      </w:r>
      <w:r>
        <w:rPr>
          <w:color w:val="231F20"/>
          <w:spacing w:val="-1"/>
        </w:rPr>
        <w:t> </w:t>
      </w:r>
      <w:r>
        <w:rPr>
          <w:color w:val="231F20"/>
        </w:rPr>
        <w:t>phishing</w:t>
      </w:r>
      <w:r>
        <w:rPr>
          <w:color w:val="231F20"/>
          <w:spacing w:val="-1"/>
        </w:rPr>
        <w:t> </w:t>
      </w:r>
      <w:r>
        <w:rPr>
          <w:color w:val="231F20"/>
        </w:rPr>
        <w:t>emails, and false negative rate refers to the number of phishing emails classified as legitimate. The Table 3 shows that out of 1000 Phishing mails with malicious URLs, the above results were obtained for identifying various lexical and host based features.</w:t>
      </w:r>
    </w:p>
    <w:p>
      <w:pPr>
        <w:spacing w:before="165"/>
        <w:ind w:left="464" w:right="0" w:firstLine="0"/>
        <w:jc w:val="left"/>
        <w:rPr>
          <w:sz w:val="16"/>
        </w:rPr>
      </w:pPr>
      <w:r>
        <w:rPr>
          <w:color w:val="231F20"/>
          <w:sz w:val="16"/>
        </w:rPr>
        <w:t>Table</w:t>
      </w:r>
      <w:r>
        <w:rPr>
          <w:color w:val="231F20"/>
          <w:spacing w:val="-5"/>
          <w:sz w:val="16"/>
        </w:rPr>
        <w:t> </w:t>
      </w:r>
      <w:r>
        <w:rPr>
          <w:color w:val="231F20"/>
          <w:sz w:val="16"/>
        </w:rPr>
        <w:t>3</w:t>
      </w:r>
      <w:r>
        <w:rPr>
          <w:color w:val="231F20"/>
          <w:spacing w:val="-5"/>
          <w:sz w:val="16"/>
        </w:rPr>
        <w:t> </w:t>
      </w:r>
      <w:r>
        <w:rPr>
          <w:color w:val="231F20"/>
          <w:sz w:val="16"/>
        </w:rPr>
        <w:t>Performance</w:t>
      </w:r>
      <w:r>
        <w:rPr>
          <w:color w:val="231F20"/>
          <w:spacing w:val="-5"/>
          <w:sz w:val="16"/>
        </w:rPr>
        <w:t> </w:t>
      </w:r>
      <w:r>
        <w:rPr>
          <w:color w:val="231F20"/>
          <w:sz w:val="16"/>
        </w:rPr>
        <w:t>analysis</w:t>
      </w:r>
      <w:r>
        <w:rPr>
          <w:color w:val="231F20"/>
          <w:spacing w:val="-3"/>
          <w:sz w:val="16"/>
        </w:rPr>
        <w:t> </w:t>
      </w:r>
      <w:r>
        <w:rPr>
          <w:color w:val="231F20"/>
          <w:sz w:val="16"/>
        </w:rPr>
        <w:t>with</w:t>
      </w:r>
      <w:r>
        <w:rPr>
          <w:color w:val="231F20"/>
          <w:spacing w:val="-5"/>
          <w:sz w:val="16"/>
        </w:rPr>
        <w:t> </w:t>
      </w:r>
      <w:r>
        <w:rPr>
          <w:color w:val="231F20"/>
          <w:sz w:val="16"/>
        </w:rPr>
        <w:t>the</w:t>
      </w:r>
      <w:r>
        <w:rPr>
          <w:color w:val="231F20"/>
          <w:spacing w:val="-4"/>
          <w:sz w:val="16"/>
        </w:rPr>
        <w:t> </w:t>
      </w:r>
      <w:r>
        <w:rPr>
          <w:color w:val="231F20"/>
          <w:sz w:val="16"/>
        </w:rPr>
        <w:t>existing</w:t>
      </w:r>
      <w:r>
        <w:rPr>
          <w:color w:val="231F20"/>
          <w:spacing w:val="-5"/>
          <w:sz w:val="16"/>
        </w:rPr>
        <w:t> </w:t>
      </w:r>
      <w:r>
        <w:rPr>
          <w:color w:val="231F20"/>
          <w:spacing w:val="-2"/>
          <w:sz w:val="16"/>
        </w:rPr>
        <w:t>systems</w:t>
      </w:r>
    </w:p>
    <w:p>
      <w:pPr>
        <w:pStyle w:val="BodyText"/>
        <w:spacing w:before="23"/>
      </w:pPr>
    </w:p>
    <w:tbl>
      <w:tblPr>
        <w:tblW w:w="0" w:type="auto"/>
        <w:jc w:val="left"/>
        <w:tblInd w:w="1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0"/>
        <w:gridCol w:w="965"/>
        <w:gridCol w:w="1152"/>
        <w:gridCol w:w="1052"/>
        <w:gridCol w:w="1672"/>
      </w:tblGrid>
      <w:tr>
        <w:trPr>
          <w:trHeight w:val="750" w:hRule="atLeast"/>
        </w:trPr>
        <w:tc>
          <w:tcPr>
            <w:tcW w:w="2470" w:type="dxa"/>
          </w:tcPr>
          <w:p>
            <w:pPr>
              <w:pStyle w:val="TableParagraph"/>
              <w:spacing w:line="240" w:lineRule="auto" w:before="58"/>
              <w:ind w:left="812"/>
              <w:rPr>
                <w:sz w:val="20"/>
              </w:rPr>
            </w:pPr>
            <w:r>
              <w:rPr>
                <w:color w:val="231F20"/>
                <w:spacing w:val="-2"/>
                <w:sz w:val="20"/>
              </w:rPr>
              <w:t>Technique</w:t>
            </w:r>
          </w:p>
        </w:tc>
        <w:tc>
          <w:tcPr>
            <w:tcW w:w="965" w:type="dxa"/>
          </w:tcPr>
          <w:p>
            <w:pPr>
              <w:pStyle w:val="TableParagraph"/>
              <w:spacing w:line="240" w:lineRule="auto" w:before="58"/>
              <w:ind w:left="397" w:right="138" w:hanging="244"/>
              <w:rPr>
                <w:sz w:val="20"/>
              </w:rPr>
            </w:pPr>
            <w:r>
              <w:rPr>
                <w:color w:val="231F20"/>
                <w:spacing w:val="-2"/>
                <w:sz w:val="20"/>
              </w:rPr>
              <w:t>Number </w:t>
            </w:r>
            <w:r>
              <w:rPr>
                <w:color w:val="231F20"/>
                <w:spacing w:val="-6"/>
                <w:sz w:val="20"/>
              </w:rPr>
              <w:t>of</w:t>
            </w:r>
          </w:p>
          <w:p>
            <w:pPr>
              <w:pStyle w:val="TableParagraph"/>
              <w:spacing w:line="213" w:lineRule="exact" w:before="0"/>
              <w:ind w:left="165"/>
              <w:rPr>
                <w:sz w:val="20"/>
              </w:rPr>
            </w:pPr>
            <w:r>
              <w:rPr>
                <w:color w:val="231F20"/>
                <w:spacing w:val="-2"/>
                <w:sz w:val="20"/>
              </w:rPr>
              <w:t>features</w:t>
            </w:r>
          </w:p>
        </w:tc>
        <w:tc>
          <w:tcPr>
            <w:tcW w:w="1152" w:type="dxa"/>
          </w:tcPr>
          <w:p>
            <w:pPr>
              <w:pStyle w:val="TableParagraph"/>
              <w:spacing w:line="302" w:lineRule="auto" w:before="58"/>
              <w:ind w:left="391" w:right="381"/>
              <w:jc w:val="center"/>
              <w:rPr>
                <w:sz w:val="20"/>
              </w:rPr>
            </w:pPr>
            <w:r>
              <w:rPr>
                <w:color w:val="231F20"/>
                <w:spacing w:val="-4"/>
                <w:sz w:val="20"/>
              </w:rPr>
              <w:t>TPR (%)</w:t>
            </w:r>
          </w:p>
        </w:tc>
        <w:tc>
          <w:tcPr>
            <w:tcW w:w="1052" w:type="dxa"/>
          </w:tcPr>
          <w:p>
            <w:pPr>
              <w:pStyle w:val="TableParagraph"/>
              <w:spacing w:line="302" w:lineRule="auto" w:before="58"/>
              <w:ind w:left="374" w:right="332" w:hanging="28"/>
              <w:rPr>
                <w:sz w:val="20"/>
              </w:rPr>
            </w:pPr>
            <w:r>
              <w:rPr>
                <w:color w:val="231F20"/>
                <w:spacing w:val="-4"/>
                <w:sz w:val="20"/>
              </w:rPr>
              <w:t>FPR </w:t>
            </w:r>
            <w:r>
              <w:rPr>
                <w:color w:val="231F20"/>
                <w:spacing w:val="-5"/>
                <w:sz w:val="20"/>
              </w:rPr>
              <w:t>(%)</w:t>
            </w:r>
          </w:p>
        </w:tc>
        <w:tc>
          <w:tcPr>
            <w:tcW w:w="1672" w:type="dxa"/>
          </w:tcPr>
          <w:p>
            <w:pPr>
              <w:pStyle w:val="TableParagraph"/>
              <w:spacing w:line="240" w:lineRule="auto" w:before="58"/>
              <w:ind w:left="128"/>
              <w:rPr>
                <w:sz w:val="20"/>
              </w:rPr>
            </w:pPr>
            <w:r>
              <w:rPr>
                <w:color w:val="231F20"/>
                <w:sz w:val="20"/>
              </w:rPr>
              <w:t>Time</w:t>
            </w:r>
            <w:r>
              <w:rPr>
                <w:color w:val="231F20"/>
                <w:spacing w:val="-4"/>
                <w:sz w:val="20"/>
              </w:rPr>
              <w:t> </w:t>
            </w:r>
            <w:r>
              <w:rPr>
                <w:color w:val="231F20"/>
                <w:spacing w:val="-2"/>
                <w:sz w:val="20"/>
              </w:rPr>
              <w:t>Complexity</w:t>
            </w:r>
          </w:p>
        </w:tc>
      </w:tr>
    </w:tbl>
    <w:p>
      <w:pPr>
        <w:spacing w:after="0" w:line="240" w:lineRule="auto"/>
        <w:rPr>
          <w:sz w:val="20"/>
        </w:rPr>
        <w:sectPr>
          <w:pgSz w:w="10890" w:h="14860"/>
          <w:pgMar w:header="713" w:footer="0" w:top="900" w:bottom="280" w:left="520" w:right="540"/>
        </w:sectPr>
      </w:pPr>
    </w:p>
    <w:p>
      <w:pPr>
        <w:pStyle w:val="BodyText"/>
        <w:spacing w:before="186"/>
      </w:pPr>
    </w:p>
    <w:tbl>
      <w:tblPr>
        <w:tblW w:w="0" w:type="auto"/>
        <w:jc w:val="left"/>
        <w:tblInd w:w="1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0"/>
        <w:gridCol w:w="965"/>
        <w:gridCol w:w="1152"/>
        <w:gridCol w:w="1052"/>
        <w:gridCol w:w="1672"/>
      </w:tblGrid>
      <w:tr>
        <w:trPr>
          <w:trHeight w:val="249" w:hRule="atLeast"/>
        </w:trPr>
        <w:tc>
          <w:tcPr>
            <w:tcW w:w="2470" w:type="dxa"/>
          </w:tcPr>
          <w:p>
            <w:pPr>
              <w:pStyle w:val="TableParagraph"/>
              <w:spacing w:line="240" w:lineRule="auto" w:before="0"/>
              <w:ind w:left="0"/>
              <w:rPr>
                <w:sz w:val="18"/>
              </w:rPr>
            </w:pPr>
          </w:p>
        </w:tc>
        <w:tc>
          <w:tcPr>
            <w:tcW w:w="965" w:type="dxa"/>
          </w:tcPr>
          <w:p>
            <w:pPr>
              <w:pStyle w:val="TableParagraph"/>
              <w:spacing w:line="227" w:lineRule="exact" w:before="0"/>
              <w:ind w:left="0" w:right="354"/>
              <w:jc w:val="right"/>
              <w:rPr>
                <w:sz w:val="20"/>
              </w:rPr>
            </w:pPr>
            <w:r>
              <w:rPr>
                <w:color w:val="231F20"/>
                <w:spacing w:val="-5"/>
                <w:sz w:val="20"/>
              </w:rPr>
              <w:t>(n)</w:t>
            </w:r>
          </w:p>
        </w:tc>
        <w:tc>
          <w:tcPr>
            <w:tcW w:w="1152" w:type="dxa"/>
          </w:tcPr>
          <w:p>
            <w:pPr>
              <w:pStyle w:val="TableParagraph"/>
              <w:spacing w:line="240" w:lineRule="auto" w:before="0"/>
              <w:ind w:left="0"/>
              <w:rPr>
                <w:sz w:val="18"/>
              </w:rPr>
            </w:pPr>
          </w:p>
        </w:tc>
        <w:tc>
          <w:tcPr>
            <w:tcW w:w="1052" w:type="dxa"/>
          </w:tcPr>
          <w:p>
            <w:pPr>
              <w:pStyle w:val="TableParagraph"/>
              <w:spacing w:line="240" w:lineRule="auto" w:before="0"/>
              <w:ind w:left="0"/>
              <w:rPr>
                <w:sz w:val="18"/>
              </w:rPr>
            </w:pPr>
          </w:p>
        </w:tc>
        <w:tc>
          <w:tcPr>
            <w:tcW w:w="1672" w:type="dxa"/>
          </w:tcPr>
          <w:p>
            <w:pPr>
              <w:pStyle w:val="TableParagraph"/>
              <w:spacing w:line="240" w:lineRule="auto" w:before="0"/>
              <w:ind w:left="0"/>
              <w:rPr>
                <w:sz w:val="18"/>
              </w:rPr>
            </w:pPr>
          </w:p>
        </w:tc>
      </w:tr>
      <w:tr>
        <w:trPr>
          <w:trHeight w:val="539" w:hRule="atLeast"/>
        </w:trPr>
        <w:tc>
          <w:tcPr>
            <w:tcW w:w="2470" w:type="dxa"/>
          </w:tcPr>
          <w:p>
            <w:pPr>
              <w:pStyle w:val="TableParagraph"/>
              <w:spacing w:line="240" w:lineRule="auto" w:before="56"/>
              <w:ind w:left="107"/>
              <w:rPr>
                <w:sz w:val="20"/>
              </w:rPr>
            </w:pPr>
            <w:r>
              <w:rPr>
                <w:color w:val="231F20"/>
                <w:sz w:val="20"/>
              </w:rPr>
              <w:t>Cantina (Existing) (with n1 </w:t>
            </w:r>
            <w:r>
              <w:rPr>
                <w:color w:val="231F20"/>
                <w:spacing w:val="-2"/>
                <w:sz w:val="20"/>
              </w:rPr>
              <w:t>features)</w:t>
            </w:r>
          </w:p>
        </w:tc>
        <w:tc>
          <w:tcPr>
            <w:tcW w:w="965" w:type="dxa"/>
          </w:tcPr>
          <w:p>
            <w:pPr>
              <w:pStyle w:val="TableParagraph"/>
              <w:spacing w:line="240" w:lineRule="auto" w:before="56"/>
              <w:ind w:left="0" w:right="312"/>
              <w:jc w:val="right"/>
              <w:rPr>
                <w:sz w:val="20"/>
              </w:rPr>
            </w:pPr>
            <w:r>
              <w:rPr>
                <w:color w:val="231F20"/>
                <w:spacing w:val="-2"/>
                <w:sz w:val="20"/>
              </w:rPr>
              <w:t>n1(20)</w:t>
            </w:r>
          </w:p>
        </w:tc>
        <w:tc>
          <w:tcPr>
            <w:tcW w:w="1152" w:type="dxa"/>
          </w:tcPr>
          <w:p>
            <w:pPr>
              <w:pStyle w:val="TableParagraph"/>
              <w:spacing w:line="240" w:lineRule="auto" w:before="56"/>
              <w:ind w:left="107"/>
              <w:rPr>
                <w:sz w:val="20"/>
              </w:rPr>
            </w:pPr>
            <w:r>
              <w:rPr>
                <w:color w:val="231F20"/>
                <w:spacing w:val="-5"/>
                <w:sz w:val="20"/>
              </w:rPr>
              <w:t>89</w:t>
            </w:r>
          </w:p>
        </w:tc>
        <w:tc>
          <w:tcPr>
            <w:tcW w:w="1052" w:type="dxa"/>
          </w:tcPr>
          <w:p>
            <w:pPr>
              <w:pStyle w:val="TableParagraph"/>
              <w:spacing w:line="240" w:lineRule="auto" w:before="56"/>
              <w:ind w:left="107"/>
              <w:rPr>
                <w:sz w:val="20"/>
              </w:rPr>
            </w:pPr>
            <w:r>
              <w:rPr>
                <w:color w:val="231F20"/>
                <w:spacing w:val="-10"/>
                <w:sz w:val="20"/>
              </w:rPr>
              <w:t>1</w:t>
            </w:r>
          </w:p>
        </w:tc>
        <w:tc>
          <w:tcPr>
            <w:tcW w:w="1672" w:type="dxa"/>
          </w:tcPr>
          <w:p>
            <w:pPr>
              <w:pStyle w:val="TableParagraph"/>
              <w:spacing w:line="240" w:lineRule="auto" w:before="56"/>
              <w:ind w:left="107"/>
              <w:rPr>
                <w:sz w:val="20"/>
              </w:rPr>
            </w:pPr>
            <w:r>
              <w:rPr>
                <w:color w:val="231F20"/>
                <w:spacing w:val="-2"/>
                <w:sz w:val="20"/>
              </w:rPr>
              <w:t>O(n1)</w:t>
            </w:r>
          </w:p>
        </w:tc>
      </w:tr>
      <w:tr>
        <w:trPr>
          <w:trHeight w:val="540" w:hRule="atLeast"/>
        </w:trPr>
        <w:tc>
          <w:tcPr>
            <w:tcW w:w="2470" w:type="dxa"/>
          </w:tcPr>
          <w:p>
            <w:pPr>
              <w:pStyle w:val="TableParagraph"/>
              <w:tabs>
                <w:tab w:pos="1138" w:val="left" w:leader="none"/>
              </w:tabs>
              <w:spacing w:line="240" w:lineRule="auto" w:before="58"/>
              <w:ind w:left="107" w:right="97"/>
              <w:rPr>
                <w:sz w:val="20"/>
              </w:rPr>
            </w:pPr>
            <w:r>
              <w:rPr>
                <w:color w:val="231F20"/>
                <w:spacing w:val="-2"/>
                <w:sz w:val="20"/>
              </w:rPr>
              <w:t>Cantina+</w:t>
            </w:r>
            <w:r>
              <w:rPr>
                <w:color w:val="231F20"/>
                <w:sz w:val="20"/>
              </w:rPr>
              <w:tab/>
            </w:r>
            <w:r>
              <w:rPr>
                <w:color w:val="231F20"/>
                <w:spacing w:val="-2"/>
                <w:sz w:val="20"/>
              </w:rPr>
              <w:t>(Existing)(with </w:t>
            </w:r>
            <w:r>
              <w:rPr>
                <w:color w:val="231F20"/>
                <w:sz w:val="20"/>
              </w:rPr>
              <w:t>n2 features)</w:t>
            </w:r>
          </w:p>
        </w:tc>
        <w:tc>
          <w:tcPr>
            <w:tcW w:w="965" w:type="dxa"/>
          </w:tcPr>
          <w:p>
            <w:pPr>
              <w:pStyle w:val="TableParagraph"/>
              <w:spacing w:line="240" w:lineRule="auto" w:before="58"/>
              <w:ind w:left="0" w:right="312"/>
              <w:jc w:val="right"/>
              <w:rPr>
                <w:sz w:val="20"/>
              </w:rPr>
            </w:pPr>
            <w:r>
              <w:rPr>
                <w:color w:val="231F20"/>
                <w:spacing w:val="-2"/>
                <w:sz w:val="20"/>
              </w:rPr>
              <w:t>n2(27)</w:t>
            </w:r>
          </w:p>
        </w:tc>
        <w:tc>
          <w:tcPr>
            <w:tcW w:w="1152" w:type="dxa"/>
          </w:tcPr>
          <w:p>
            <w:pPr>
              <w:pStyle w:val="TableParagraph"/>
              <w:spacing w:line="240" w:lineRule="auto" w:before="58"/>
              <w:ind w:left="107"/>
              <w:rPr>
                <w:sz w:val="20"/>
              </w:rPr>
            </w:pPr>
            <w:r>
              <w:rPr>
                <w:color w:val="231F20"/>
                <w:spacing w:val="-2"/>
                <w:sz w:val="20"/>
              </w:rPr>
              <w:t>92.54</w:t>
            </w:r>
          </w:p>
        </w:tc>
        <w:tc>
          <w:tcPr>
            <w:tcW w:w="1052" w:type="dxa"/>
          </w:tcPr>
          <w:p>
            <w:pPr>
              <w:pStyle w:val="TableParagraph"/>
              <w:spacing w:line="240" w:lineRule="auto" w:before="58"/>
              <w:ind w:left="107"/>
              <w:rPr>
                <w:sz w:val="20"/>
              </w:rPr>
            </w:pPr>
            <w:r>
              <w:rPr>
                <w:color w:val="231F20"/>
                <w:spacing w:val="-2"/>
                <w:sz w:val="20"/>
              </w:rPr>
              <w:t>0.407</w:t>
            </w:r>
          </w:p>
        </w:tc>
        <w:tc>
          <w:tcPr>
            <w:tcW w:w="1672" w:type="dxa"/>
          </w:tcPr>
          <w:p>
            <w:pPr>
              <w:pStyle w:val="TableParagraph"/>
              <w:spacing w:line="240" w:lineRule="auto" w:before="58"/>
              <w:ind w:left="107"/>
              <w:rPr>
                <w:sz w:val="20"/>
              </w:rPr>
            </w:pPr>
            <w:r>
              <w:rPr>
                <w:color w:val="231F20"/>
                <w:sz w:val="20"/>
              </w:rPr>
              <w:t>O(n2)</w:t>
            </w:r>
            <w:r>
              <w:rPr>
                <w:color w:val="231F20"/>
                <w:spacing w:val="-5"/>
                <w:sz w:val="20"/>
              </w:rPr>
              <w:t> </w:t>
            </w:r>
            <w:r>
              <w:rPr>
                <w:color w:val="231F20"/>
                <w:spacing w:val="-2"/>
                <w:sz w:val="20"/>
              </w:rPr>
              <w:t>(n1&lt;n2)</w:t>
            </w:r>
          </w:p>
        </w:tc>
      </w:tr>
      <w:tr>
        <w:trPr>
          <w:trHeight w:val="769" w:hRule="atLeast"/>
        </w:trPr>
        <w:tc>
          <w:tcPr>
            <w:tcW w:w="2470" w:type="dxa"/>
          </w:tcPr>
          <w:p>
            <w:pPr>
              <w:pStyle w:val="TableParagraph"/>
              <w:tabs>
                <w:tab w:pos="1594" w:val="left" w:leader="none"/>
                <w:tab w:pos="2206" w:val="left" w:leader="none"/>
              </w:tabs>
              <w:spacing w:line="240" w:lineRule="auto" w:before="56"/>
              <w:ind w:left="107" w:right="95"/>
              <w:jc w:val="both"/>
              <w:rPr>
                <w:sz w:val="20"/>
              </w:rPr>
            </w:pPr>
            <w:r>
              <w:rPr>
                <w:color w:val="231F20"/>
                <w:spacing w:val="-4"/>
                <w:sz w:val="20"/>
              </w:rPr>
              <w:t>URL</w:t>
            </w:r>
            <w:r>
              <w:rPr>
                <w:color w:val="231F20"/>
                <w:sz w:val="20"/>
              </w:rPr>
              <w:tab/>
            </w:r>
            <w:r>
              <w:rPr>
                <w:color w:val="231F20"/>
                <w:spacing w:val="-2"/>
                <w:sz w:val="20"/>
              </w:rPr>
              <w:t>Classifier (Proposed)(with</w:t>
            </w:r>
            <w:r>
              <w:rPr>
                <w:color w:val="231F20"/>
                <w:sz w:val="20"/>
              </w:rPr>
              <w:tab/>
              <w:tab/>
            </w:r>
            <w:r>
              <w:rPr>
                <w:color w:val="231F20"/>
                <w:spacing w:val="-10"/>
                <w:sz w:val="20"/>
              </w:rPr>
              <w:t>m</w:t>
            </w:r>
            <w:r>
              <w:rPr>
                <w:color w:val="231F20"/>
                <w:spacing w:val="-2"/>
                <w:sz w:val="20"/>
              </w:rPr>
              <w:t> features)</w:t>
            </w:r>
          </w:p>
        </w:tc>
        <w:tc>
          <w:tcPr>
            <w:tcW w:w="965" w:type="dxa"/>
          </w:tcPr>
          <w:p>
            <w:pPr>
              <w:pStyle w:val="TableParagraph"/>
              <w:spacing w:line="240" w:lineRule="auto" w:before="56"/>
              <w:ind w:left="0" w:right="356"/>
              <w:jc w:val="right"/>
              <w:rPr>
                <w:sz w:val="20"/>
              </w:rPr>
            </w:pPr>
            <w:r>
              <w:rPr>
                <w:color w:val="231F20"/>
                <w:spacing w:val="-2"/>
                <w:sz w:val="20"/>
              </w:rPr>
              <w:t>m(14)</w:t>
            </w:r>
          </w:p>
        </w:tc>
        <w:tc>
          <w:tcPr>
            <w:tcW w:w="1152" w:type="dxa"/>
          </w:tcPr>
          <w:p>
            <w:pPr>
              <w:pStyle w:val="TableParagraph"/>
              <w:spacing w:line="240" w:lineRule="auto" w:before="56"/>
              <w:ind w:left="107"/>
              <w:rPr>
                <w:sz w:val="20"/>
              </w:rPr>
            </w:pPr>
            <w:r>
              <w:rPr>
                <w:color w:val="231F20"/>
                <w:spacing w:val="-4"/>
                <w:sz w:val="20"/>
              </w:rPr>
              <w:t>92.8</w:t>
            </w:r>
          </w:p>
        </w:tc>
        <w:tc>
          <w:tcPr>
            <w:tcW w:w="1052" w:type="dxa"/>
          </w:tcPr>
          <w:p>
            <w:pPr>
              <w:pStyle w:val="TableParagraph"/>
              <w:spacing w:line="240" w:lineRule="auto" w:before="56"/>
              <w:ind w:left="107"/>
              <w:rPr>
                <w:sz w:val="20"/>
              </w:rPr>
            </w:pPr>
            <w:r>
              <w:rPr>
                <w:color w:val="231F20"/>
                <w:spacing w:val="-5"/>
                <w:sz w:val="20"/>
              </w:rPr>
              <w:t>0.4</w:t>
            </w:r>
          </w:p>
        </w:tc>
        <w:tc>
          <w:tcPr>
            <w:tcW w:w="1672" w:type="dxa"/>
          </w:tcPr>
          <w:p>
            <w:pPr>
              <w:pStyle w:val="TableParagraph"/>
              <w:spacing w:line="240" w:lineRule="auto" w:before="56"/>
              <w:ind w:left="107"/>
              <w:rPr>
                <w:sz w:val="20"/>
              </w:rPr>
            </w:pPr>
            <w:r>
              <w:rPr>
                <w:color w:val="231F20"/>
                <w:spacing w:val="-2"/>
                <w:sz w:val="20"/>
              </w:rPr>
              <w:t>O(m)(m&lt;n2)</w:t>
            </w:r>
          </w:p>
        </w:tc>
      </w:tr>
    </w:tbl>
    <w:p>
      <w:pPr>
        <w:pStyle w:val="BodyText"/>
      </w:pPr>
    </w:p>
    <w:p>
      <w:pPr>
        <w:pStyle w:val="BodyText"/>
      </w:pPr>
    </w:p>
    <w:p>
      <w:pPr>
        <w:pStyle w:val="BodyText"/>
        <w:spacing w:before="11"/>
      </w:pPr>
    </w:p>
    <w:p>
      <w:pPr>
        <w:pStyle w:val="Heading1"/>
        <w:ind w:firstLine="0"/>
      </w:pPr>
      <w:r>
        <w:rPr>
          <w:color w:val="231F20"/>
          <w:spacing w:val="-2"/>
        </w:rPr>
        <w:t>References</w:t>
      </w:r>
    </w:p>
    <w:p>
      <w:pPr>
        <w:pStyle w:val="ListParagraph"/>
        <w:numPr>
          <w:ilvl w:val="0"/>
          <w:numId w:val="3"/>
        </w:numPr>
        <w:tabs>
          <w:tab w:pos="1277" w:val="left" w:leader="none"/>
        </w:tabs>
        <w:spacing w:line="240" w:lineRule="auto" w:before="198" w:after="0"/>
        <w:ind w:left="557" w:right="624" w:firstLine="0"/>
        <w:jc w:val="left"/>
        <w:rPr>
          <w:sz w:val="20"/>
        </w:rPr>
      </w:pPr>
      <w:r>
        <w:rPr>
          <w:color w:val="231F20"/>
          <w:sz w:val="20"/>
        </w:rPr>
        <w:t>Colin</w:t>
      </w:r>
      <w:r>
        <w:rPr>
          <w:color w:val="231F20"/>
          <w:spacing w:val="-4"/>
          <w:sz w:val="20"/>
        </w:rPr>
        <w:t> </w:t>
      </w:r>
      <w:r>
        <w:rPr>
          <w:color w:val="231F20"/>
          <w:sz w:val="20"/>
        </w:rPr>
        <w:t>Whittaker,</w:t>
      </w:r>
      <w:r>
        <w:rPr>
          <w:color w:val="231F20"/>
          <w:spacing w:val="-3"/>
          <w:sz w:val="20"/>
        </w:rPr>
        <w:t> </w:t>
      </w:r>
      <w:r>
        <w:rPr>
          <w:color w:val="231F20"/>
          <w:sz w:val="20"/>
        </w:rPr>
        <w:t>Brian</w:t>
      </w:r>
      <w:r>
        <w:rPr>
          <w:color w:val="231F20"/>
          <w:spacing w:val="-3"/>
          <w:sz w:val="20"/>
        </w:rPr>
        <w:t> </w:t>
      </w:r>
      <w:r>
        <w:rPr>
          <w:color w:val="231F20"/>
          <w:sz w:val="20"/>
        </w:rPr>
        <w:t>Ryner</w:t>
      </w:r>
      <w:r>
        <w:rPr>
          <w:color w:val="231F20"/>
          <w:spacing w:val="-4"/>
          <w:sz w:val="20"/>
        </w:rPr>
        <w:t> </w:t>
      </w:r>
      <w:r>
        <w:rPr>
          <w:color w:val="231F20"/>
          <w:sz w:val="20"/>
        </w:rPr>
        <w:t>and</w:t>
      </w:r>
      <w:r>
        <w:rPr>
          <w:color w:val="231F20"/>
          <w:spacing w:val="-3"/>
          <w:sz w:val="20"/>
        </w:rPr>
        <w:t> </w:t>
      </w:r>
      <w:r>
        <w:rPr>
          <w:color w:val="231F20"/>
          <w:sz w:val="20"/>
        </w:rPr>
        <w:t>MarriaNazif,</w:t>
      </w:r>
      <w:r>
        <w:rPr>
          <w:color w:val="231F20"/>
          <w:spacing w:val="-3"/>
          <w:sz w:val="20"/>
        </w:rPr>
        <w:t> </w:t>
      </w:r>
      <w:r>
        <w:rPr>
          <w:color w:val="231F20"/>
          <w:sz w:val="20"/>
        </w:rPr>
        <w:t>“Large-Scale</w:t>
      </w:r>
      <w:r>
        <w:rPr>
          <w:color w:val="231F20"/>
          <w:spacing w:val="-3"/>
          <w:sz w:val="20"/>
        </w:rPr>
        <w:t> </w:t>
      </w:r>
      <w:r>
        <w:rPr>
          <w:color w:val="231F20"/>
          <w:sz w:val="20"/>
        </w:rPr>
        <w:t>Automatic</w:t>
      </w:r>
      <w:r>
        <w:rPr>
          <w:color w:val="231F20"/>
          <w:spacing w:val="-3"/>
          <w:sz w:val="20"/>
        </w:rPr>
        <w:t> </w:t>
      </w:r>
      <w:r>
        <w:rPr>
          <w:color w:val="231F20"/>
          <w:sz w:val="20"/>
        </w:rPr>
        <w:t>Classification</w:t>
      </w:r>
      <w:r>
        <w:rPr>
          <w:color w:val="231F20"/>
          <w:spacing w:val="-4"/>
          <w:sz w:val="20"/>
        </w:rPr>
        <w:t> </w:t>
      </w:r>
      <w:r>
        <w:rPr>
          <w:color w:val="231F20"/>
          <w:sz w:val="20"/>
        </w:rPr>
        <w:t>of</w:t>
      </w:r>
      <w:r>
        <w:rPr>
          <w:color w:val="231F20"/>
          <w:spacing w:val="-4"/>
          <w:sz w:val="20"/>
        </w:rPr>
        <w:t> </w:t>
      </w:r>
      <w:r>
        <w:rPr>
          <w:color w:val="231F20"/>
          <w:sz w:val="20"/>
        </w:rPr>
        <w:t>Phishing Pages”, In proceedings of NDSS, 2010.</w:t>
      </w:r>
    </w:p>
    <w:p>
      <w:pPr>
        <w:pStyle w:val="ListParagraph"/>
        <w:numPr>
          <w:ilvl w:val="0"/>
          <w:numId w:val="3"/>
        </w:numPr>
        <w:tabs>
          <w:tab w:pos="1277" w:val="left" w:leader="none"/>
        </w:tabs>
        <w:spacing w:line="240" w:lineRule="auto" w:before="0" w:after="0"/>
        <w:ind w:left="557" w:right="612" w:firstLine="0"/>
        <w:jc w:val="left"/>
        <w:rPr>
          <w:sz w:val="20"/>
        </w:rPr>
      </w:pPr>
      <w:r>
        <w:rPr>
          <w:color w:val="231F20"/>
          <w:sz w:val="20"/>
        </w:rPr>
        <w:t>Fette,</w:t>
      </w:r>
      <w:r>
        <w:rPr>
          <w:color w:val="231F20"/>
          <w:spacing w:val="-2"/>
          <w:sz w:val="20"/>
        </w:rPr>
        <w:t> </w:t>
      </w:r>
      <w:r>
        <w:rPr>
          <w:color w:val="231F20"/>
          <w:sz w:val="20"/>
        </w:rPr>
        <w:t>I.,</w:t>
      </w:r>
      <w:r>
        <w:rPr>
          <w:color w:val="231F20"/>
          <w:spacing w:val="-2"/>
          <w:sz w:val="20"/>
        </w:rPr>
        <w:t> </w:t>
      </w:r>
      <w:r>
        <w:rPr>
          <w:color w:val="231F20"/>
          <w:sz w:val="20"/>
        </w:rPr>
        <w:t>Sadeh,</w:t>
      </w:r>
      <w:r>
        <w:rPr>
          <w:color w:val="231F20"/>
          <w:spacing w:val="-2"/>
          <w:sz w:val="20"/>
        </w:rPr>
        <w:t> </w:t>
      </w:r>
      <w:r>
        <w:rPr>
          <w:color w:val="231F20"/>
          <w:sz w:val="20"/>
        </w:rPr>
        <w:t>N.</w:t>
      </w:r>
      <w:r>
        <w:rPr>
          <w:color w:val="231F20"/>
          <w:spacing w:val="-2"/>
          <w:sz w:val="20"/>
        </w:rPr>
        <w:t> </w:t>
      </w:r>
      <w:r>
        <w:rPr>
          <w:color w:val="231F20"/>
          <w:sz w:val="20"/>
        </w:rPr>
        <w:t>and</w:t>
      </w:r>
      <w:r>
        <w:rPr>
          <w:color w:val="231F20"/>
          <w:spacing w:val="-2"/>
          <w:sz w:val="20"/>
        </w:rPr>
        <w:t> </w:t>
      </w:r>
      <w:r>
        <w:rPr>
          <w:color w:val="231F20"/>
          <w:sz w:val="20"/>
        </w:rPr>
        <w:t>Tomasic,</w:t>
      </w:r>
      <w:r>
        <w:rPr>
          <w:color w:val="231F20"/>
          <w:spacing w:val="-2"/>
          <w:sz w:val="20"/>
        </w:rPr>
        <w:t> </w:t>
      </w:r>
      <w:r>
        <w:rPr>
          <w:color w:val="231F20"/>
          <w:sz w:val="20"/>
        </w:rPr>
        <w:t>A.</w:t>
      </w:r>
      <w:r>
        <w:rPr>
          <w:color w:val="231F20"/>
          <w:spacing w:val="-2"/>
          <w:sz w:val="20"/>
        </w:rPr>
        <w:t> </w:t>
      </w:r>
      <w:r>
        <w:rPr>
          <w:color w:val="231F20"/>
          <w:sz w:val="20"/>
        </w:rPr>
        <w:t>“Learning</w:t>
      </w:r>
      <w:r>
        <w:rPr>
          <w:color w:val="231F20"/>
          <w:spacing w:val="-2"/>
          <w:sz w:val="20"/>
        </w:rPr>
        <w:t> </w:t>
      </w:r>
      <w:r>
        <w:rPr>
          <w:color w:val="231F20"/>
          <w:sz w:val="20"/>
        </w:rPr>
        <w:t>to</w:t>
      </w:r>
      <w:r>
        <w:rPr>
          <w:color w:val="231F20"/>
          <w:spacing w:val="-5"/>
          <w:sz w:val="20"/>
        </w:rPr>
        <w:t> </w:t>
      </w:r>
      <w:r>
        <w:rPr>
          <w:color w:val="231F20"/>
          <w:sz w:val="20"/>
        </w:rPr>
        <w:t>Detect</w:t>
      </w:r>
      <w:r>
        <w:rPr>
          <w:color w:val="231F20"/>
          <w:spacing w:val="-2"/>
          <w:sz w:val="20"/>
        </w:rPr>
        <w:t> </w:t>
      </w:r>
      <w:r>
        <w:rPr>
          <w:color w:val="231F20"/>
          <w:sz w:val="20"/>
        </w:rPr>
        <w:t>Phishing</w:t>
      </w:r>
      <w:r>
        <w:rPr>
          <w:color w:val="231F20"/>
          <w:spacing w:val="-2"/>
          <w:sz w:val="20"/>
        </w:rPr>
        <w:t> </w:t>
      </w:r>
      <w:r>
        <w:rPr>
          <w:color w:val="231F20"/>
          <w:sz w:val="20"/>
        </w:rPr>
        <w:t>Emails’</w:t>
      </w:r>
      <w:r>
        <w:rPr>
          <w:color w:val="231F20"/>
          <w:spacing w:val="-2"/>
          <w:sz w:val="20"/>
        </w:rPr>
        <w:t> </w:t>
      </w:r>
      <w:r>
        <w:rPr>
          <w:color w:val="231F20"/>
          <w:sz w:val="20"/>
        </w:rPr>
        <w:t>In</w:t>
      </w:r>
      <w:r>
        <w:rPr>
          <w:color w:val="231F20"/>
          <w:spacing w:val="-3"/>
          <w:sz w:val="20"/>
        </w:rPr>
        <w:t> </w:t>
      </w:r>
      <w:r>
        <w:rPr>
          <w:color w:val="231F20"/>
          <w:sz w:val="20"/>
        </w:rPr>
        <w:t>WWW”,</w:t>
      </w:r>
      <w:r>
        <w:rPr>
          <w:color w:val="231F20"/>
          <w:spacing w:val="-2"/>
          <w:sz w:val="20"/>
        </w:rPr>
        <w:t> </w:t>
      </w:r>
      <w:r>
        <w:rPr>
          <w:color w:val="231F20"/>
          <w:sz w:val="20"/>
        </w:rPr>
        <w:t>Proceedings of the 16</w:t>
      </w:r>
      <w:r>
        <w:rPr>
          <w:color w:val="231F20"/>
          <w:sz w:val="20"/>
          <w:vertAlign w:val="superscript"/>
        </w:rPr>
        <w:t>th</w:t>
      </w:r>
      <w:r>
        <w:rPr>
          <w:color w:val="231F20"/>
          <w:sz w:val="20"/>
          <w:vertAlign w:val="baseline"/>
        </w:rPr>
        <w:t> International conference on World Wide Web, pp. 649-656,</w:t>
      </w:r>
      <w:r>
        <w:rPr>
          <w:color w:val="231F20"/>
          <w:spacing w:val="40"/>
          <w:sz w:val="20"/>
          <w:vertAlign w:val="baseline"/>
        </w:rPr>
        <w:t> </w:t>
      </w:r>
      <w:r>
        <w:rPr>
          <w:color w:val="231F20"/>
          <w:sz w:val="20"/>
          <w:vertAlign w:val="baseline"/>
        </w:rPr>
        <w:t>2007.</w:t>
      </w:r>
    </w:p>
    <w:p>
      <w:pPr>
        <w:pStyle w:val="ListParagraph"/>
        <w:numPr>
          <w:ilvl w:val="0"/>
          <w:numId w:val="3"/>
        </w:numPr>
        <w:tabs>
          <w:tab w:pos="1277" w:val="left" w:leader="none"/>
        </w:tabs>
        <w:spacing w:line="240" w:lineRule="auto" w:before="0" w:after="0"/>
        <w:ind w:left="557" w:right="468" w:firstLine="0"/>
        <w:jc w:val="left"/>
        <w:rPr>
          <w:sz w:val="20"/>
        </w:rPr>
      </w:pPr>
      <w:r>
        <w:rPr>
          <w:color w:val="231F20"/>
          <w:sz w:val="20"/>
        </w:rPr>
        <w:t>Garera,</w:t>
      </w:r>
      <w:r>
        <w:rPr>
          <w:color w:val="231F20"/>
          <w:spacing w:val="-3"/>
          <w:sz w:val="20"/>
        </w:rPr>
        <w:t> </w:t>
      </w:r>
      <w:r>
        <w:rPr>
          <w:color w:val="231F20"/>
          <w:sz w:val="20"/>
        </w:rPr>
        <w:t>S.,</w:t>
      </w:r>
      <w:r>
        <w:rPr>
          <w:color w:val="231F20"/>
          <w:spacing w:val="-2"/>
          <w:sz w:val="20"/>
        </w:rPr>
        <w:t> </w:t>
      </w:r>
      <w:r>
        <w:rPr>
          <w:color w:val="231F20"/>
          <w:sz w:val="20"/>
        </w:rPr>
        <w:t>Provos,</w:t>
      </w:r>
      <w:r>
        <w:rPr>
          <w:color w:val="231F20"/>
          <w:spacing w:val="-3"/>
          <w:sz w:val="20"/>
        </w:rPr>
        <w:t> </w:t>
      </w:r>
      <w:r>
        <w:rPr>
          <w:color w:val="231F20"/>
          <w:sz w:val="20"/>
        </w:rPr>
        <w:t>N.,</w:t>
      </w:r>
      <w:r>
        <w:rPr>
          <w:color w:val="231F20"/>
          <w:spacing w:val="-2"/>
          <w:sz w:val="20"/>
        </w:rPr>
        <w:t> </w:t>
      </w:r>
      <w:r>
        <w:rPr>
          <w:color w:val="231F20"/>
          <w:sz w:val="20"/>
        </w:rPr>
        <w:t>Rubin,</w:t>
      </w:r>
      <w:r>
        <w:rPr>
          <w:color w:val="231F20"/>
          <w:spacing w:val="-2"/>
          <w:sz w:val="20"/>
        </w:rPr>
        <w:t> </w:t>
      </w:r>
      <w:r>
        <w:rPr>
          <w:color w:val="231F20"/>
          <w:sz w:val="20"/>
        </w:rPr>
        <w:t>A.D.</w:t>
      </w:r>
      <w:r>
        <w:rPr>
          <w:color w:val="231F20"/>
          <w:spacing w:val="-2"/>
          <w:sz w:val="20"/>
        </w:rPr>
        <w:t> </w:t>
      </w:r>
      <w:r>
        <w:rPr>
          <w:color w:val="231F20"/>
          <w:sz w:val="20"/>
        </w:rPr>
        <w:t>and</w:t>
      </w:r>
      <w:r>
        <w:rPr>
          <w:color w:val="231F20"/>
          <w:spacing w:val="-2"/>
          <w:sz w:val="20"/>
        </w:rPr>
        <w:t> </w:t>
      </w:r>
      <w:r>
        <w:rPr>
          <w:color w:val="231F20"/>
          <w:sz w:val="20"/>
        </w:rPr>
        <w:t>Chew,</w:t>
      </w:r>
      <w:r>
        <w:rPr>
          <w:color w:val="231F20"/>
          <w:spacing w:val="-2"/>
          <w:sz w:val="20"/>
        </w:rPr>
        <w:t> </w:t>
      </w:r>
      <w:r>
        <w:rPr>
          <w:color w:val="231F20"/>
          <w:sz w:val="20"/>
        </w:rPr>
        <w:t>M.</w:t>
      </w:r>
      <w:r>
        <w:rPr>
          <w:color w:val="231F20"/>
          <w:spacing w:val="-3"/>
          <w:sz w:val="20"/>
        </w:rPr>
        <w:t> </w:t>
      </w:r>
      <w:r>
        <w:rPr>
          <w:color w:val="231F20"/>
          <w:sz w:val="20"/>
        </w:rPr>
        <w:t>“A</w:t>
      </w:r>
      <w:r>
        <w:rPr>
          <w:color w:val="231F20"/>
          <w:spacing w:val="-2"/>
          <w:sz w:val="20"/>
        </w:rPr>
        <w:t> </w:t>
      </w:r>
      <w:r>
        <w:rPr>
          <w:color w:val="231F20"/>
          <w:sz w:val="20"/>
        </w:rPr>
        <w:t>Framework</w:t>
      </w:r>
      <w:r>
        <w:rPr>
          <w:color w:val="231F20"/>
          <w:spacing w:val="-2"/>
          <w:sz w:val="20"/>
        </w:rPr>
        <w:t> </w:t>
      </w:r>
      <w:r>
        <w:rPr>
          <w:color w:val="231F20"/>
          <w:sz w:val="20"/>
        </w:rPr>
        <w:t>for</w:t>
      </w:r>
      <w:r>
        <w:rPr>
          <w:color w:val="231F20"/>
          <w:spacing w:val="-2"/>
          <w:sz w:val="20"/>
        </w:rPr>
        <w:t> </w:t>
      </w:r>
      <w:r>
        <w:rPr>
          <w:color w:val="231F20"/>
          <w:sz w:val="20"/>
        </w:rPr>
        <w:t>Detection</w:t>
      </w:r>
      <w:r>
        <w:rPr>
          <w:color w:val="231F20"/>
          <w:spacing w:val="-2"/>
          <w:sz w:val="20"/>
        </w:rPr>
        <w:t> </w:t>
      </w:r>
      <w:r>
        <w:rPr>
          <w:color w:val="231F20"/>
          <w:sz w:val="20"/>
        </w:rPr>
        <w:t>and</w:t>
      </w:r>
      <w:r>
        <w:rPr>
          <w:color w:val="231F20"/>
          <w:spacing w:val="-2"/>
          <w:sz w:val="20"/>
        </w:rPr>
        <w:t> </w:t>
      </w:r>
      <w:r>
        <w:rPr>
          <w:color w:val="231F20"/>
          <w:sz w:val="20"/>
        </w:rPr>
        <w:t>Measurement</w:t>
      </w:r>
      <w:r>
        <w:rPr>
          <w:color w:val="231F20"/>
          <w:spacing w:val="-2"/>
          <w:sz w:val="20"/>
        </w:rPr>
        <w:t> </w:t>
      </w:r>
      <w:r>
        <w:rPr>
          <w:color w:val="231F20"/>
          <w:sz w:val="20"/>
        </w:rPr>
        <w:t>of Phishing Attacks” In Proceedings of the 2007 ACM workshop on Recurring malcode, pp. 1-8, 2007.</w:t>
      </w:r>
    </w:p>
    <w:p>
      <w:pPr>
        <w:pStyle w:val="ListParagraph"/>
        <w:numPr>
          <w:ilvl w:val="0"/>
          <w:numId w:val="3"/>
        </w:numPr>
        <w:tabs>
          <w:tab w:pos="1277" w:val="left" w:leader="none"/>
        </w:tabs>
        <w:spacing w:line="240" w:lineRule="auto" w:before="0" w:after="0"/>
        <w:ind w:left="557" w:right="423" w:firstLine="0"/>
        <w:jc w:val="left"/>
        <w:rPr>
          <w:sz w:val="20"/>
        </w:rPr>
      </w:pPr>
      <w:r>
        <w:rPr>
          <w:color w:val="231F20"/>
          <w:sz w:val="20"/>
        </w:rPr>
        <w:t>Justin</w:t>
      </w:r>
      <w:r>
        <w:rPr>
          <w:color w:val="231F20"/>
          <w:spacing w:val="-2"/>
          <w:sz w:val="20"/>
        </w:rPr>
        <w:t> </w:t>
      </w:r>
      <w:r>
        <w:rPr>
          <w:color w:val="231F20"/>
          <w:sz w:val="20"/>
        </w:rPr>
        <w:t>Ma,</w:t>
      </w:r>
      <w:r>
        <w:rPr>
          <w:color w:val="231F20"/>
          <w:spacing w:val="-2"/>
          <w:sz w:val="20"/>
        </w:rPr>
        <w:t> </w:t>
      </w:r>
      <w:r>
        <w:rPr>
          <w:color w:val="231F20"/>
          <w:sz w:val="20"/>
        </w:rPr>
        <w:t>Lawrence</w:t>
      </w:r>
      <w:r>
        <w:rPr>
          <w:color w:val="231F20"/>
          <w:spacing w:val="-3"/>
          <w:sz w:val="20"/>
        </w:rPr>
        <w:t> </w:t>
      </w:r>
      <w:r>
        <w:rPr>
          <w:color w:val="231F20"/>
          <w:sz w:val="20"/>
        </w:rPr>
        <w:t>K.</w:t>
      </w:r>
      <w:r>
        <w:rPr>
          <w:color w:val="231F20"/>
          <w:spacing w:val="-2"/>
          <w:sz w:val="20"/>
        </w:rPr>
        <w:t> </w:t>
      </w:r>
      <w:r>
        <w:rPr>
          <w:color w:val="231F20"/>
          <w:sz w:val="20"/>
        </w:rPr>
        <w:t>Saul,</w:t>
      </w:r>
      <w:r>
        <w:rPr>
          <w:color w:val="231F20"/>
          <w:spacing w:val="-2"/>
          <w:sz w:val="20"/>
        </w:rPr>
        <w:t> </w:t>
      </w:r>
      <w:r>
        <w:rPr>
          <w:color w:val="231F20"/>
          <w:sz w:val="20"/>
        </w:rPr>
        <w:t>Stefan</w:t>
      </w:r>
      <w:r>
        <w:rPr>
          <w:color w:val="231F20"/>
          <w:spacing w:val="-3"/>
          <w:sz w:val="20"/>
        </w:rPr>
        <w:t> </w:t>
      </w:r>
      <w:r>
        <w:rPr>
          <w:color w:val="231F20"/>
          <w:sz w:val="20"/>
        </w:rPr>
        <w:t>Savage</w:t>
      </w:r>
      <w:r>
        <w:rPr>
          <w:color w:val="231F20"/>
          <w:spacing w:val="-2"/>
          <w:sz w:val="20"/>
        </w:rPr>
        <w:t> </w:t>
      </w:r>
      <w:r>
        <w:rPr>
          <w:color w:val="231F20"/>
          <w:sz w:val="20"/>
        </w:rPr>
        <w:t>and</w:t>
      </w:r>
      <w:r>
        <w:rPr>
          <w:color w:val="231F20"/>
          <w:spacing w:val="-3"/>
          <w:sz w:val="20"/>
        </w:rPr>
        <w:t> </w:t>
      </w:r>
      <w:r>
        <w:rPr>
          <w:color w:val="231F20"/>
          <w:sz w:val="20"/>
        </w:rPr>
        <w:t>Geoffrey</w:t>
      </w:r>
      <w:r>
        <w:rPr>
          <w:color w:val="231F20"/>
          <w:spacing w:val="-4"/>
          <w:sz w:val="20"/>
        </w:rPr>
        <w:t> </w:t>
      </w:r>
      <w:r>
        <w:rPr>
          <w:color w:val="231F20"/>
          <w:sz w:val="20"/>
        </w:rPr>
        <w:t>M.</w:t>
      </w:r>
      <w:r>
        <w:rPr>
          <w:color w:val="231F20"/>
          <w:spacing w:val="-2"/>
          <w:sz w:val="20"/>
        </w:rPr>
        <w:t> </w:t>
      </w:r>
      <w:r>
        <w:rPr>
          <w:color w:val="231F20"/>
          <w:sz w:val="20"/>
        </w:rPr>
        <w:t>Voelker,</w:t>
      </w:r>
      <w:r>
        <w:rPr>
          <w:color w:val="231F20"/>
          <w:spacing w:val="-2"/>
          <w:sz w:val="20"/>
        </w:rPr>
        <w:t> </w:t>
      </w:r>
      <w:r>
        <w:rPr>
          <w:color w:val="231F20"/>
          <w:sz w:val="20"/>
        </w:rPr>
        <w:t>“Beyond</w:t>
      </w:r>
      <w:r>
        <w:rPr>
          <w:color w:val="231F20"/>
          <w:spacing w:val="-2"/>
          <w:sz w:val="20"/>
        </w:rPr>
        <w:t> </w:t>
      </w:r>
      <w:r>
        <w:rPr>
          <w:color w:val="231F20"/>
          <w:sz w:val="20"/>
        </w:rPr>
        <w:t>Blacklists:</w:t>
      </w:r>
      <w:r>
        <w:rPr>
          <w:color w:val="231F20"/>
          <w:spacing w:val="-2"/>
          <w:sz w:val="20"/>
        </w:rPr>
        <w:t> </w:t>
      </w:r>
      <w:r>
        <w:rPr>
          <w:color w:val="231F20"/>
          <w:sz w:val="20"/>
        </w:rPr>
        <w:t>Learning to Detect Malicious</w:t>
      </w:r>
      <w:r>
        <w:rPr>
          <w:color w:val="231F20"/>
          <w:spacing w:val="-1"/>
          <w:sz w:val="20"/>
        </w:rPr>
        <w:t> </w:t>
      </w:r>
      <w:r>
        <w:rPr>
          <w:color w:val="231F20"/>
          <w:sz w:val="20"/>
        </w:rPr>
        <w:t>Web Sites from</w:t>
      </w:r>
      <w:r>
        <w:rPr>
          <w:color w:val="231F20"/>
          <w:spacing w:val="-3"/>
          <w:sz w:val="20"/>
        </w:rPr>
        <w:t> </w:t>
      </w:r>
      <w:r>
        <w:rPr>
          <w:color w:val="231F20"/>
          <w:sz w:val="20"/>
        </w:rPr>
        <w:t>Suspicious URLs”, Proceedings of the 15th ACM SIGKDD international conference on Knowledge discovery and data mining pp.1245-1254, 2009.</w:t>
      </w:r>
    </w:p>
    <w:p>
      <w:pPr>
        <w:pStyle w:val="ListParagraph"/>
        <w:numPr>
          <w:ilvl w:val="0"/>
          <w:numId w:val="3"/>
        </w:numPr>
        <w:tabs>
          <w:tab w:pos="1277" w:val="left" w:leader="none"/>
        </w:tabs>
        <w:spacing w:line="240" w:lineRule="auto" w:before="0" w:after="0"/>
        <w:ind w:left="557" w:right="634" w:firstLine="0"/>
        <w:jc w:val="left"/>
        <w:rPr>
          <w:sz w:val="20"/>
        </w:rPr>
      </w:pPr>
      <w:r>
        <w:rPr>
          <w:color w:val="231F20"/>
          <w:sz w:val="20"/>
        </w:rPr>
        <w:t>Jacobsson,</w:t>
      </w:r>
      <w:r>
        <w:rPr>
          <w:color w:val="231F20"/>
          <w:spacing w:val="-3"/>
          <w:sz w:val="20"/>
        </w:rPr>
        <w:t> </w:t>
      </w:r>
      <w:r>
        <w:rPr>
          <w:color w:val="231F20"/>
          <w:sz w:val="20"/>
        </w:rPr>
        <w:t>M.</w:t>
      </w:r>
      <w:r>
        <w:rPr>
          <w:color w:val="231F20"/>
          <w:spacing w:val="-4"/>
          <w:sz w:val="20"/>
        </w:rPr>
        <w:t> </w:t>
      </w:r>
      <w:r>
        <w:rPr>
          <w:color w:val="231F20"/>
          <w:sz w:val="20"/>
        </w:rPr>
        <w:t>and</w:t>
      </w:r>
      <w:r>
        <w:rPr>
          <w:color w:val="231F20"/>
          <w:spacing w:val="-3"/>
          <w:sz w:val="20"/>
        </w:rPr>
        <w:t> </w:t>
      </w:r>
      <w:r>
        <w:rPr>
          <w:color w:val="231F20"/>
          <w:sz w:val="20"/>
        </w:rPr>
        <w:t>Myers,</w:t>
      </w:r>
      <w:r>
        <w:rPr>
          <w:color w:val="231F20"/>
          <w:spacing w:val="-3"/>
          <w:sz w:val="20"/>
        </w:rPr>
        <w:t> </w:t>
      </w:r>
      <w:r>
        <w:rPr>
          <w:color w:val="231F20"/>
          <w:sz w:val="20"/>
        </w:rPr>
        <w:t>S.</w:t>
      </w:r>
      <w:r>
        <w:rPr>
          <w:color w:val="231F20"/>
          <w:spacing w:val="-4"/>
          <w:sz w:val="20"/>
        </w:rPr>
        <w:t> </w:t>
      </w:r>
      <w:r>
        <w:rPr>
          <w:color w:val="231F20"/>
          <w:sz w:val="20"/>
        </w:rPr>
        <w:t>“Phishing</w:t>
      </w:r>
      <w:r>
        <w:rPr>
          <w:color w:val="231F20"/>
          <w:spacing w:val="-3"/>
          <w:sz w:val="20"/>
        </w:rPr>
        <w:t> </w:t>
      </w:r>
      <w:r>
        <w:rPr>
          <w:color w:val="231F20"/>
          <w:sz w:val="20"/>
        </w:rPr>
        <w:t>and</w:t>
      </w:r>
      <w:r>
        <w:rPr>
          <w:color w:val="231F20"/>
          <w:spacing w:val="-4"/>
          <w:sz w:val="20"/>
        </w:rPr>
        <w:t> </w:t>
      </w:r>
      <w:r>
        <w:rPr>
          <w:color w:val="231F20"/>
          <w:sz w:val="20"/>
        </w:rPr>
        <w:t>Countermeasures</w:t>
      </w:r>
      <w:r>
        <w:rPr>
          <w:color w:val="231F20"/>
          <w:spacing w:val="-3"/>
          <w:sz w:val="20"/>
        </w:rPr>
        <w:t> </w:t>
      </w:r>
      <w:r>
        <w:rPr>
          <w:color w:val="231F20"/>
          <w:sz w:val="20"/>
        </w:rPr>
        <w:t>-</w:t>
      </w:r>
      <w:r>
        <w:rPr>
          <w:color w:val="231F20"/>
          <w:spacing w:val="-4"/>
          <w:sz w:val="20"/>
        </w:rPr>
        <w:t> </w:t>
      </w:r>
      <w:r>
        <w:rPr>
          <w:color w:val="231F20"/>
          <w:sz w:val="20"/>
        </w:rPr>
        <w:t>Understand</w:t>
      </w:r>
      <w:r>
        <w:rPr>
          <w:color w:val="231F20"/>
          <w:spacing w:val="-4"/>
          <w:sz w:val="20"/>
        </w:rPr>
        <w:t> </w:t>
      </w:r>
      <w:r>
        <w:rPr>
          <w:color w:val="231F20"/>
          <w:sz w:val="20"/>
        </w:rPr>
        <w:t>the</w:t>
      </w:r>
      <w:r>
        <w:rPr>
          <w:color w:val="231F20"/>
          <w:spacing w:val="-3"/>
          <w:sz w:val="20"/>
        </w:rPr>
        <w:t> </w:t>
      </w:r>
      <w:r>
        <w:rPr>
          <w:color w:val="231F20"/>
          <w:sz w:val="20"/>
        </w:rPr>
        <w:t>Increasing</w:t>
      </w:r>
      <w:r>
        <w:rPr>
          <w:color w:val="231F20"/>
          <w:spacing w:val="-3"/>
          <w:sz w:val="20"/>
        </w:rPr>
        <w:t> </w:t>
      </w:r>
      <w:r>
        <w:rPr>
          <w:color w:val="231F20"/>
          <w:sz w:val="20"/>
        </w:rPr>
        <w:t>Problem of Electronic Identity Theft”, New Jersey: Wiley, 2007.</w:t>
      </w:r>
    </w:p>
    <w:p>
      <w:pPr>
        <w:pStyle w:val="ListParagraph"/>
        <w:numPr>
          <w:ilvl w:val="0"/>
          <w:numId w:val="3"/>
        </w:numPr>
        <w:tabs>
          <w:tab w:pos="1277" w:val="left" w:leader="none"/>
        </w:tabs>
        <w:spacing w:line="240" w:lineRule="auto" w:before="0" w:after="0"/>
        <w:ind w:left="557" w:right="549" w:firstLine="0"/>
        <w:jc w:val="left"/>
        <w:rPr>
          <w:sz w:val="20"/>
        </w:rPr>
      </w:pPr>
      <w:r>
        <w:rPr>
          <w:color w:val="231F20"/>
          <w:spacing w:val="-2"/>
          <w:sz w:val="20"/>
        </w:rPr>
        <w:t>Justin</w:t>
      </w:r>
      <w:r>
        <w:rPr>
          <w:color w:val="231F20"/>
          <w:spacing w:val="-12"/>
          <w:sz w:val="20"/>
        </w:rPr>
        <w:t> </w:t>
      </w:r>
      <w:r>
        <w:rPr>
          <w:color w:val="231F20"/>
          <w:spacing w:val="-2"/>
          <w:sz w:val="20"/>
        </w:rPr>
        <w:t>Ma,</w:t>
      </w:r>
      <w:r>
        <w:rPr>
          <w:color w:val="231F20"/>
          <w:spacing w:val="-12"/>
          <w:sz w:val="20"/>
        </w:rPr>
        <w:t> </w:t>
      </w:r>
      <w:r>
        <w:rPr>
          <w:color w:val="231F20"/>
          <w:spacing w:val="-2"/>
          <w:sz w:val="20"/>
        </w:rPr>
        <w:t>Lawrence</w:t>
      </w:r>
      <w:r>
        <w:rPr>
          <w:color w:val="231F20"/>
          <w:spacing w:val="-12"/>
          <w:sz w:val="20"/>
        </w:rPr>
        <w:t> </w:t>
      </w:r>
      <w:r>
        <w:rPr>
          <w:color w:val="231F20"/>
          <w:spacing w:val="-2"/>
          <w:sz w:val="20"/>
        </w:rPr>
        <w:t>Saul,</w:t>
      </w:r>
      <w:r>
        <w:rPr>
          <w:color w:val="231F20"/>
          <w:spacing w:val="-13"/>
          <w:sz w:val="20"/>
        </w:rPr>
        <w:t> </w:t>
      </w:r>
      <w:r>
        <w:rPr>
          <w:color w:val="231F20"/>
          <w:spacing w:val="-2"/>
          <w:sz w:val="20"/>
        </w:rPr>
        <w:t>K.,</w:t>
      </w:r>
      <w:r>
        <w:rPr>
          <w:color w:val="231F20"/>
          <w:spacing w:val="-12"/>
          <w:sz w:val="20"/>
        </w:rPr>
        <w:t> </w:t>
      </w:r>
      <w:r>
        <w:rPr>
          <w:color w:val="231F20"/>
          <w:spacing w:val="-2"/>
          <w:sz w:val="20"/>
        </w:rPr>
        <w:t>Stefan</w:t>
      </w:r>
      <w:r>
        <w:rPr>
          <w:color w:val="231F20"/>
          <w:spacing w:val="-13"/>
          <w:sz w:val="20"/>
        </w:rPr>
        <w:t> </w:t>
      </w:r>
      <w:r>
        <w:rPr>
          <w:color w:val="231F20"/>
          <w:spacing w:val="-2"/>
          <w:sz w:val="20"/>
        </w:rPr>
        <w:t>Savage</w:t>
      </w:r>
      <w:r>
        <w:rPr>
          <w:color w:val="231F20"/>
          <w:spacing w:val="-12"/>
          <w:sz w:val="20"/>
        </w:rPr>
        <w:t> </w:t>
      </w:r>
      <w:r>
        <w:rPr>
          <w:color w:val="231F20"/>
          <w:spacing w:val="-2"/>
          <w:sz w:val="20"/>
        </w:rPr>
        <w:t>and</w:t>
      </w:r>
      <w:r>
        <w:rPr>
          <w:color w:val="231F20"/>
          <w:spacing w:val="-13"/>
          <w:sz w:val="20"/>
        </w:rPr>
        <w:t> </w:t>
      </w:r>
      <w:r>
        <w:rPr>
          <w:color w:val="231F20"/>
          <w:spacing w:val="-2"/>
          <w:sz w:val="20"/>
        </w:rPr>
        <w:t>Geoffrey</w:t>
      </w:r>
      <w:r>
        <w:rPr>
          <w:color w:val="231F20"/>
          <w:spacing w:val="-13"/>
          <w:sz w:val="20"/>
        </w:rPr>
        <w:t> </w:t>
      </w:r>
      <w:r>
        <w:rPr>
          <w:color w:val="231F20"/>
          <w:spacing w:val="-2"/>
          <w:sz w:val="20"/>
        </w:rPr>
        <w:t>Voelker,</w:t>
      </w:r>
      <w:r>
        <w:rPr>
          <w:color w:val="231F20"/>
          <w:spacing w:val="-12"/>
          <w:sz w:val="20"/>
        </w:rPr>
        <w:t> </w:t>
      </w:r>
      <w:r>
        <w:rPr>
          <w:color w:val="231F20"/>
          <w:spacing w:val="-2"/>
          <w:sz w:val="20"/>
        </w:rPr>
        <w:t>M.</w:t>
      </w:r>
      <w:r>
        <w:rPr>
          <w:color w:val="231F20"/>
          <w:spacing w:val="-11"/>
          <w:sz w:val="20"/>
        </w:rPr>
        <w:t> </w:t>
      </w:r>
      <w:r>
        <w:rPr>
          <w:color w:val="231F20"/>
          <w:spacing w:val="-2"/>
          <w:sz w:val="20"/>
        </w:rPr>
        <w:t>“Identifying</w:t>
      </w:r>
      <w:r>
        <w:rPr>
          <w:color w:val="231F20"/>
          <w:sz w:val="20"/>
        </w:rPr>
        <w:t> </w:t>
      </w:r>
      <w:r>
        <w:rPr>
          <w:color w:val="231F20"/>
          <w:spacing w:val="-2"/>
          <w:sz w:val="20"/>
        </w:rPr>
        <w:t>Suspicious</w:t>
      </w:r>
      <w:r>
        <w:rPr>
          <w:color w:val="231F20"/>
          <w:spacing w:val="-3"/>
          <w:sz w:val="20"/>
        </w:rPr>
        <w:t> </w:t>
      </w:r>
      <w:r>
        <w:rPr>
          <w:color w:val="231F20"/>
          <w:spacing w:val="-2"/>
          <w:sz w:val="20"/>
        </w:rPr>
        <w:t>URLs: </w:t>
      </w:r>
      <w:r>
        <w:rPr>
          <w:color w:val="231F20"/>
          <w:sz w:val="20"/>
        </w:rPr>
        <w:t>An</w:t>
      </w:r>
      <w:r>
        <w:rPr>
          <w:color w:val="231F20"/>
          <w:spacing w:val="-2"/>
          <w:sz w:val="20"/>
        </w:rPr>
        <w:t> </w:t>
      </w:r>
      <w:r>
        <w:rPr>
          <w:color w:val="231F20"/>
          <w:sz w:val="20"/>
        </w:rPr>
        <w:t>Application</w:t>
      </w:r>
      <w:r>
        <w:rPr>
          <w:color w:val="231F20"/>
          <w:spacing w:val="-3"/>
          <w:sz w:val="20"/>
        </w:rPr>
        <w:t> </w:t>
      </w:r>
      <w:r>
        <w:rPr>
          <w:color w:val="231F20"/>
          <w:sz w:val="20"/>
        </w:rPr>
        <w:t>of</w:t>
      </w:r>
      <w:r>
        <w:rPr>
          <w:color w:val="231F20"/>
          <w:spacing w:val="-3"/>
          <w:sz w:val="20"/>
        </w:rPr>
        <w:t> </w:t>
      </w:r>
      <w:r>
        <w:rPr>
          <w:color w:val="231F20"/>
          <w:sz w:val="20"/>
        </w:rPr>
        <w:t>Large-Scale</w:t>
      </w:r>
      <w:r>
        <w:rPr>
          <w:color w:val="231F20"/>
          <w:spacing w:val="-3"/>
          <w:sz w:val="20"/>
        </w:rPr>
        <w:t> </w:t>
      </w:r>
      <w:r>
        <w:rPr>
          <w:color w:val="231F20"/>
          <w:sz w:val="20"/>
        </w:rPr>
        <w:t>Online</w:t>
      </w:r>
      <w:r>
        <w:rPr>
          <w:color w:val="231F20"/>
          <w:spacing w:val="-3"/>
          <w:sz w:val="20"/>
        </w:rPr>
        <w:t> </w:t>
      </w:r>
      <w:r>
        <w:rPr>
          <w:color w:val="231F20"/>
          <w:sz w:val="20"/>
        </w:rPr>
        <w:t>Learning”,</w:t>
      </w:r>
      <w:r>
        <w:rPr>
          <w:color w:val="231F20"/>
          <w:spacing w:val="-3"/>
          <w:sz w:val="20"/>
        </w:rPr>
        <w:t> </w:t>
      </w:r>
      <w:r>
        <w:rPr>
          <w:color w:val="231F20"/>
          <w:sz w:val="20"/>
        </w:rPr>
        <w:t>In</w:t>
      </w:r>
      <w:r>
        <w:rPr>
          <w:color w:val="231F20"/>
          <w:spacing w:val="-2"/>
          <w:sz w:val="20"/>
        </w:rPr>
        <w:t> </w:t>
      </w:r>
      <w:r>
        <w:rPr>
          <w:color w:val="231F20"/>
          <w:sz w:val="20"/>
        </w:rPr>
        <w:t>ICML</w:t>
      </w:r>
      <w:r>
        <w:rPr>
          <w:color w:val="231F20"/>
          <w:spacing w:val="-2"/>
          <w:sz w:val="20"/>
        </w:rPr>
        <w:t> </w:t>
      </w:r>
      <w:r>
        <w:rPr>
          <w:color w:val="231F20"/>
          <w:sz w:val="20"/>
        </w:rPr>
        <w:t>’09:</w:t>
      </w:r>
      <w:r>
        <w:rPr>
          <w:color w:val="231F20"/>
          <w:spacing w:val="-3"/>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26</w:t>
      </w:r>
      <w:r>
        <w:rPr>
          <w:color w:val="231F20"/>
          <w:sz w:val="20"/>
          <w:vertAlign w:val="superscript"/>
        </w:rPr>
        <w:t>th</w:t>
      </w:r>
      <w:r>
        <w:rPr>
          <w:color w:val="231F20"/>
          <w:spacing w:val="-3"/>
          <w:sz w:val="20"/>
          <w:vertAlign w:val="baseline"/>
        </w:rPr>
        <w:t> </w:t>
      </w:r>
      <w:r>
        <w:rPr>
          <w:color w:val="231F20"/>
          <w:sz w:val="20"/>
          <w:vertAlign w:val="baseline"/>
        </w:rPr>
        <w:t>Annual</w:t>
      </w:r>
      <w:r>
        <w:rPr>
          <w:color w:val="231F20"/>
          <w:spacing w:val="-3"/>
          <w:sz w:val="20"/>
          <w:vertAlign w:val="baseline"/>
        </w:rPr>
        <w:t> </w:t>
      </w:r>
      <w:r>
        <w:rPr>
          <w:color w:val="231F20"/>
          <w:sz w:val="20"/>
          <w:vertAlign w:val="baseline"/>
        </w:rPr>
        <w:t>International Conference on Machine Learning, pp. 681-688, 2009.</w:t>
      </w:r>
    </w:p>
    <w:p>
      <w:pPr>
        <w:pStyle w:val="ListParagraph"/>
        <w:numPr>
          <w:ilvl w:val="0"/>
          <w:numId w:val="3"/>
        </w:numPr>
        <w:tabs>
          <w:tab w:pos="1277" w:val="left" w:leader="none"/>
        </w:tabs>
        <w:spacing w:line="240" w:lineRule="auto" w:before="0" w:after="0"/>
        <w:ind w:left="557" w:right="743" w:firstLine="0"/>
        <w:jc w:val="left"/>
        <w:rPr>
          <w:sz w:val="20"/>
        </w:rPr>
      </w:pPr>
      <w:r>
        <w:rPr>
          <w:color w:val="231F20"/>
          <w:sz w:val="20"/>
        </w:rPr>
        <w:t>Maher</w:t>
      </w:r>
      <w:r>
        <w:rPr>
          <w:color w:val="231F20"/>
          <w:spacing w:val="-4"/>
          <w:sz w:val="20"/>
        </w:rPr>
        <w:t> </w:t>
      </w:r>
      <w:r>
        <w:rPr>
          <w:color w:val="231F20"/>
          <w:sz w:val="20"/>
        </w:rPr>
        <w:t>Aburrous,</w:t>
      </w:r>
      <w:r>
        <w:rPr>
          <w:color w:val="231F20"/>
          <w:spacing w:val="-4"/>
          <w:sz w:val="20"/>
        </w:rPr>
        <w:t> </w:t>
      </w:r>
      <w:r>
        <w:rPr>
          <w:color w:val="231F20"/>
          <w:sz w:val="20"/>
        </w:rPr>
        <w:t>Hossain,</w:t>
      </w:r>
      <w:r>
        <w:rPr>
          <w:color w:val="231F20"/>
          <w:spacing w:val="-3"/>
          <w:sz w:val="20"/>
        </w:rPr>
        <w:t> </w:t>
      </w:r>
      <w:r>
        <w:rPr>
          <w:color w:val="231F20"/>
          <w:sz w:val="20"/>
        </w:rPr>
        <w:t>M.A.,</w:t>
      </w:r>
      <w:r>
        <w:rPr>
          <w:color w:val="231F20"/>
          <w:spacing w:val="-4"/>
          <w:sz w:val="20"/>
        </w:rPr>
        <w:t> </w:t>
      </w:r>
      <w:r>
        <w:rPr>
          <w:color w:val="231F20"/>
          <w:sz w:val="20"/>
        </w:rPr>
        <w:t>KeshavDahal</w:t>
      </w:r>
      <w:r>
        <w:rPr>
          <w:color w:val="231F20"/>
          <w:spacing w:val="-3"/>
          <w:sz w:val="20"/>
        </w:rPr>
        <w:t> </w:t>
      </w:r>
      <w:r>
        <w:rPr>
          <w:color w:val="231F20"/>
          <w:sz w:val="20"/>
        </w:rPr>
        <w:t>and</w:t>
      </w:r>
      <w:r>
        <w:rPr>
          <w:color w:val="231F20"/>
          <w:spacing w:val="-5"/>
          <w:sz w:val="20"/>
        </w:rPr>
        <w:t> </w:t>
      </w:r>
      <w:r>
        <w:rPr>
          <w:color w:val="231F20"/>
          <w:sz w:val="20"/>
        </w:rPr>
        <w:t>FadiThabtah,</w:t>
      </w:r>
      <w:r>
        <w:rPr>
          <w:color w:val="231F20"/>
          <w:spacing w:val="-4"/>
          <w:sz w:val="20"/>
        </w:rPr>
        <w:t> </w:t>
      </w:r>
      <w:r>
        <w:rPr>
          <w:color w:val="231F20"/>
          <w:sz w:val="20"/>
        </w:rPr>
        <w:t>“Experimental</w:t>
      </w:r>
      <w:r>
        <w:rPr>
          <w:color w:val="231F20"/>
          <w:spacing w:val="-3"/>
          <w:sz w:val="20"/>
        </w:rPr>
        <w:t> </w:t>
      </w:r>
      <w:r>
        <w:rPr>
          <w:color w:val="231F20"/>
          <w:sz w:val="20"/>
        </w:rPr>
        <w:t>Case</w:t>
      </w:r>
      <w:r>
        <w:rPr>
          <w:color w:val="231F20"/>
          <w:spacing w:val="-3"/>
          <w:sz w:val="20"/>
        </w:rPr>
        <w:t> </w:t>
      </w:r>
      <w:r>
        <w:rPr>
          <w:color w:val="231F20"/>
          <w:sz w:val="20"/>
        </w:rPr>
        <w:t>Studies</w:t>
      </w:r>
      <w:r>
        <w:rPr>
          <w:color w:val="231F20"/>
          <w:spacing w:val="-4"/>
          <w:sz w:val="20"/>
        </w:rPr>
        <w:t> </w:t>
      </w:r>
      <w:r>
        <w:rPr>
          <w:color w:val="231F20"/>
          <w:sz w:val="20"/>
        </w:rPr>
        <w:t>for Investigating E-Banking Phishing Techniques and Attack Strategies”, Cognitive Computing,</w:t>
      </w:r>
    </w:p>
    <w:p>
      <w:pPr>
        <w:pStyle w:val="BodyText"/>
        <w:spacing w:line="230" w:lineRule="exact"/>
        <w:ind w:left="557"/>
      </w:pPr>
      <w:r>
        <w:rPr>
          <w:color w:val="231F20"/>
        </w:rPr>
        <w:t>DOI</w:t>
      </w:r>
      <w:r>
        <w:rPr>
          <w:color w:val="231F20"/>
          <w:spacing w:val="-8"/>
        </w:rPr>
        <w:t> </w:t>
      </w:r>
      <w:r>
        <w:rPr>
          <w:color w:val="231F20"/>
        </w:rPr>
        <w:t>10.1007/s12559-010-9042-7,</w:t>
      </w:r>
      <w:r>
        <w:rPr>
          <w:color w:val="231F20"/>
          <w:spacing w:val="-5"/>
        </w:rPr>
        <w:t> </w:t>
      </w:r>
      <w:r>
        <w:rPr>
          <w:color w:val="231F20"/>
        </w:rPr>
        <w:t>Vol.</w:t>
      </w:r>
      <w:r>
        <w:rPr>
          <w:color w:val="231F20"/>
          <w:spacing w:val="-5"/>
        </w:rPr>
        <w:t> </w:t>
      </w:r>
      <w:r>
        <w:rPr>
          <w:color w:val="231F20"/>
        </w:rPr>
        <w:t>2,</w:t>
      </w:r>
      <w:r>
        <w:rPr>
          <w:color w:val="231F20"/>
          <w:spacing w:val="-6"/>
        </w:rPr>
        <w:t> </w:t>
      </w:r>
      <w:r>
        <w:rPr>
          <w:color w:val="231F20"/>
        </w:rPr>
        <w:t>pp.</w:t>
      </w:r>
      <w:r>
        <w:rPr>
          <w:color w:val="231F20"/>
          <w:spacing w:val="-5"/>
        </w:rPr>
        <w:t> </w:t>
      </w:r>
      <w:r>
        <w:rPr>
          <w:color w:val="231F20"/>
        </w:rPr>
        <w:t>242-253,</w:t>
      </w:r>
      <w:r>
        <w:rPr>
          <w:color w:val="231F20"/>
          <w:spacing w:val="-5"/>
        </w:rPr>
        <w:t> </w:t>
      </w:r>
      <w:r>
        <w:rPr>
          <w:color w:val="231F20"/>
          <w:spacing w:val="-4"/>
        </w:rPr>
        <w:t>2010.</w:t>
      </w:r>
    </w:p>
    <w:p>
      <w:pPr>
        <w:pStyle w:val="ListParagraph"/>
        <w:numPr>
          <w:ilvl w:val="0"/>
          <w:numId w:val="3"/>
        </w:numPr>
        <w:tabs>
          <w:tab w:pos="1277" w:val="left" w:leader="none"/>
        </w:tabs>
        <w:spacing w:line="240" w:lineRule="auto" w:before="1" w:after="0"/>
        <w:ind w:left="557" w:right="674" w:firstLine="0"/>
        <w:jc w:val="left"/>
        <w:rPr>
          <w:sz w:val="20"/>
        </w:rPr>
      </w:pPr>
      <w:r>
        <w:rPr>
          <w:color w:val="231F20"/>
          <w:sz w:val="20"/>
        </w:rPr>
        <w:t>Neil</w:t>
      </w:r>
      <w:r>
        <w:rPr>
          <w:color w:val="231F20"/>
          <w:spacing w:val="-2"/>
          <w:sz w:val="20"/>
        </w:rPr>
        <w:t> </w:t>
      </w:r>
      <w:r>
        <w:rPr>
          <w:color w:val="231F20"/>
          <w:sz w:val="20"/>
        </w:rPr>
        <w:t>Chou,</w:t>
      </w:r>
      <w:r>
        <w:rPr>
          <w:color w:val="231F20"/>
          <w:spacing w:val="-2"/>
          <w:sz w:val="20"/>
        </w:rPr>
        <w:t> </w:t>
      </w:r>
      <w:r>
        <w:rPr>
          <w:color w:val="231F20"/>
          <w:sz w:val="20"/>
        </w:rPr>
        <w:t>Robert</w:t>
      </w:r>
      <w:r>
        <w:rPr>
          <w:color w:val="231F20"/>
          <w:spacing w:val="-2"/>
          <w:sz w:val="20"/>
        </w:rPr>
        <w:t> </w:t>
      </w:r>
      <w:r>
        <w:rPr>
          <w:color w:val="231F20"/>
          <w:sz w:val="20"/>
        </w:rPr>
        <w:t>Ledesma,</w:t>
      </w:r>
      <w:r>
        <w:rPr>
          <w:color w:val="231F20"/>
          <w:spacing w:val="-2"/>
          <w:sz w:val="20"/>
        </w:rPr>
        <w:t> </w:t>
      </w:r>
      <w:r>
        <w:rPr>
          <w:color w:val="231F20"/>
          <w:sz w:val="20"/>
        </w:rPr>
        <w:t>Yuka</w:t>
      </w:r>
      <w:r>
        <w:rPr>
          <w:color w:val="231F20"/>
          <w:spacing w:val="-3"/>
          <w:sz w:val="20"/>
        </w:rPr>
        <w:t> </w:t>
      </w:r>
      <w:r>
        <w:rPr>
          <w:color w:val="231F20"/>
          <w:sz w:val="20"/>
        </w:rPr>
        <w:t>Teraguchi,</w:t>
      </w:r>
      <w:r>
        <w:rPr>
          <w:color w:val="231F20"/>
          <w:spacing w:val="-3"/>
          <w:sz w:val="20"/>
        </w:rPr>
        <w:t> </w:t>
      </w:r>
      <w:r>
        <w:rPr>
          <w:color w:val="231F20"/>
          <w:sz w:val="20"/>
        </w:rPr>
        <w:t>Dan</w:t>
      </w:r>
      <w:r>
        <w:rPr>
          <w:color w:val="231F20"/>
          <w:spacing w:val="-4"/>
          <w:sz w:val="20"/>
        </w:rPr>
        <w:t> </w:t>
      </w:r>
      <w:r>
        <w:rPr>
          <w:color w:val="231F20"/>
          <w:sz w:val="20"/>
        </w:rPr>
        <w:t>Boneh</w:t>
      </w:r>
      <w:r>
        <w:rPr>
          <w:color w:val="231F20"/>
          <w:spacing w:val="-3"/>
          <w:sz w:val="20"/>
        </w:rPr>
        <w:t> </w:t>
      </w:r>
      <w:r>
        <w:rPr>
          <w:color w:val="231F20"/>
          <w:sz w:val="20"/>
        </w:rPr>
        <w:t>and</w:t>
      </w:r>
      <w:r>
        <w:rPr>
          <w:color w:val="231F20"/>
          <w:spacing w:val="-2"/>
          <w:sz w:val="20"/>
        </w:rPr>
        <w:t> </w:t>
      </w:r>
      <w:r>
        <w:rPr>
          <w:color w:val="231F20"/>
          <w:sz w:val="20"/>
        </w:rPr>
        <w:t>John</w:t>
      </w:r>
      <w:r>
        <w:rPr>
          <w:color w:val="231F20"/>
          <w:spacing w:val="-2"/>
          <w:sz w:val="20"/>
        </w:rPr>
        <w:t> </w:t>
      </w:r>
      <w:r>
        <w:rPr>
          <w:color w:val="231F20"/>
          <w:sz w:val="20"/>
        </w:rPr>
        <w:t>Mitchell,</w:t>
      </w:r>
      <w:r>
        <w:rPr>
          <w:color w:val="231F20"/>
          <w:spacing w:val="-2"/>
          <w:sz w:val="20"/>
        </w:rPr>
        <w:t> </w:t>
      </w:r>
      <w:r>
        <w:rPr>
          <w:color w:val="231F20"/>
          <w:sz w:val="20"/>
        </w:rPr>
        <w:t>“Client-side</w:t>
      </w:r>
      <w:r>
        <w:rPr>
          <w:color w:val="231F20"/>
          <w:spacing w:val="-3"/>
          <w:sz w:val="20"/>
        </w:rPr>
        <w:t> </w:t>
      </w:r>
      <w:r>
        <w:rPr>
          <w:color w:val="231F20"/>
          <w:sz w:val="20"/>
        </w:rPr>
        <w:t>defense against web-based identity theft”, In 11</w:t>
      </w:r>
      <w:r>
        <w:rPr>
          <w:color w:val="231F20"/>
          <w:sz w:val="20"/>
          <w:vertAlign w:val="superscript"/>
        </w:rPr>
        <w:t>th</w:t>
      </w:r>
      <w:r>
        <w:rPr>
          <w:color w:val="231F20"/>
          <w:sz w:val="20"/>
          <w:vertAlign w:val="baseline"/>
        </w:rPr>
        <w:t> Annual Network and Distributed System Security Symposium (NDSS ’04),San Diego, 2004.</w:t>
      </w:r>
    </w:p>
    <w:p>
      <w:pPr>
        <w:pStyle w:val="ListParagraph"/>
        <w:numPr>
          <w:ilvl w:val="0"/>
          <w:numId w:val="3"/>
        </w:numPr>
        <w:tabs>
          <w:tab w:pos="1277" w:val="left" w:leader="none"/>
        </w:tabs>
        <w:spacing w:line="240" w:lineRule="auto" w:before="0" w:after="0"/>
        <w:ind w:left="557" w:right="933" w:firstLine="0"/>
        <w:jc w:val="left"/>
        <w:rPr>
          <w:sz w:val="20"/>
        </w:rPr>
      </w:pPr>
      <w:r>
        <w:rPr>
          <w:color w:val="231F20"/>
          <w:sz w:val="20"/>
        </w:rPr>
        <w:t>PawanPrakash,</w:t>
      </w:r>
      <w:r>
        <w:rPr>
          <w:color w:val="231F20"/>
          <w:spacing w:val="-5"/>
          <w:sz w:val="20"/>
        </w:rPr>
        <w:t> </w:t>
      </w:r>
      <w:r>
        <w:rPr>
          <w:color w:val="231F20"/>
          <w:sz w:val="20"/>
        </w:rPr>
        <w:t>Manish</w:t>
      </w:r>
      <w:r>
        <w:rPr>
          <w:color w:val="231F20"/>
          <w:spacing w:val="-4"/>
          <w:sz w:val="20"/>
        </w:rPr>
        <w:t> </w:t>
      </w:r>
      <w:r>
        <w:rPr>
          <w:color w:val="231F20"/>
          <w:sz w:val="20"/>
        </w:rPr>
        <w:t>Kumar,</w:t>
      </w:r>
      <w:r>
        <w:rPr>
          <w:color w:val="231F20"/>
          <w:spacing w:val="-4"/>
          <w:sz w:val="20"/>
        </w:rPr>
        <w:t> </w:t>
      </w:r>
      <w:r>
        <w:rPr>
          <w:color w:val="231F20"/>
          <w:sz w:val="20"/>
        </w:rPr>
        <w:t>RamanaRaoKompella</w:t>
      </w:r>
      <w:r>
        <w:rPr>
          <w:color w:val="231F20"/>
          <w:spacing w:val="-5"/>
          <w:sz w:val="20"/>
        </w:rPr>
        <w:t> </w:t>
      </w:r>
      <w:r>
        <w:rPr>
          <w:color w:val="231F20"/>
          <w:sz w:val="20"/>
        </w:rPr>
        <w:t>and</w:t>
      </w:r>
      <w:r>
        <w:rPr>
          <w:color w:val="231F20"/>
          <w:spacing w:val="-5"/>
          <w:sz w:val="20"/>
        </w:rPr>
        <w:t> </w:t>
      </w:r>
      <w:r>
        <w:rPr>
          <w:color w:val="231F20"/>
          <w:sz w:val="20"/>
        </w:rPr>
        <w:t>Minaxi</w:t>
      </w:r>
      <w:r>
        <w:rPr>
          <w:color w:val="231F20"/>
          <w:spacing w:val="-5"/>
          <w:sz w:val="20"/>
        </w:rPr>
        <w:t> </w:t>
      </w:r>
      <w:r>
        <w:rPr>
          <w:color w:val="231F20"/>
          <w:sz w:val="20"/>
        </w:rPr>
        <w:t>Gupta,</w:t>
      </w:r>
      <w:r>
        <w:rPr>
          <w:color w:val="231F20"/>
          <w:spacing w:val="-5"/>
          <w:sz w:val="20"/>
        </w:rPr>
        <w:t> </w:t>
      </w:r>
      <w:r>
        <w:rPr>
          <w:color w:val="231F20"/>
          <w:sz w:val="20"/>
        </w:rPr>
        <w:t>‘PhishNet:Predictive Blacklisting to Detect Phishing Attacks’, Proceedings of the IEEE Infocom, pp.1-5, 2010.</w:t>
      </w:r>
    </w:p>
    <w:p>
      <w:pPr>
        <w:pStyle w:val="ListParagraph"/>
        <w:numPr>
          <w:ilvl w:val="0"/>
          <w:numId w:val="3"/>
        </w:numPr>
        <w:tabs>
          <w:tab w:pos="1277" w:val="left" w:leader="none"/>
        </w:tabs>
        <w:spacing w:line="240" w:lineRule="auto" w:before="0" w:after="0"/>
        <w:ind w:left="557" w:right="733" w:firstLine="0"/>
        <w:jc w:val="left"/>
        <w:rPr>
          <w:sz w:val="20"/>
        </w:rPr>
      </w:pPr>
      <w:r>
        <w:rPr>
          <w:color w:val="231F20"/>
          <w:sz w:val="20"/>
        </w:rPr>
        <w:t>Sheng,</w:t>
      </w:r>
      <w:r>
        <w:rPr>
          <w:color w:val="231F20"/>
          <w:spacing w:val="-2"/>
          <w:sz w:val="20"/>
        </w:rPr>
        <w:t> </w:t>
      </w:r>
      <w:r>
        <w:rPr>
          <w:color w:val="231F20"/>
          <w:sz w:val="20"/>
        </w:rPr>
        <w:t>S.,Wardman,</w:t>
      </w:r>
      <w:r>
        <w:rPr>
          <w:color w:val="231F20"/>
          <w:spacing w:val="-2"/>
          <w:sz w:val="20"/>
        </w:rPr>
        <w:t> </w:t>
      </w:r>
      <w:r>
        <w:rPr>
          <w:color w:val="231F20"/>
          <w:sz w:val="20"/>
        </w:rPr>
        <w:t>B.,Warner,</w:t>
      </w:r>
      <w:r>
        <w:rPr>
          <w:color w:val="231F20"/>
          <w:spacing w:val="-3"/>
          <w:sz w:val="20"/>
        </w:rPr>
        <w:t> </w:t>
      </w:r>
      <w:r>
        <w:rPr>
          <w:color w:val="231F20"/>
          <w:sz w:val="20"/>
        </w:rPr>
        <w:t>G.,</w:t>
      </w:r>
      <w:r>
        <w:rPr>
          <w:color w:val="231F20"/>
          <w:spacing w:val="-2"/>
          <w:sz w:val="20"/>
        </w:rPr>
        <w:t> </w:t>
      </w:r>
      <w:r>
        <w:rPr>
          <w:color w:val="231F20"/>
          <w:sz w:val="20"/>
        </w:rPr>
        <w:t>Cranor,</w:t>
      </w:r>
      <w:r>
        <w:rPr>
          <w:color w:val="231F20"/>
          <w:spacing w:val="-3"/>
          <w:sz w:val="20"/>
        </w:rPr>
        <w:t> </w:t>
      </w:r>
      <w:r>
        <w:rPr>
          <w:color w:val="231F20"/>
          <w:sz w:val="20"/>
        </w:rPr>
        <w:t>L.,</w:t>
      </w:r>
      <w:r>
        <w:rPr>
          <w:color w:val="231F20"/>
          <w:spacing w:val="-4"/>
          <w:sz w:val="20"/>
        </w:rPr>
        <w:t> </w:t>
      </w:r>
      <w:r>
        <w:rPr>
          <w:color w:val="231F20"/>
          <w:sz w:val="20"/>
        </w:rPr>
        <w:t>Hong,</w:t>
      </w:r>
      <w:r>
        <w:rPr>
          <w:color w:val="231F20"/>
          <w:spacing w:val="-2"/>
          <w:sz w:val="20"/>
        </w:rPr>
        <w:t> </w:t>
      </w:r>
      <w:r>
        <w:rPr>
          <w:color w:val="231F20"/>
          <w:sz w:val="20"/>
        </w:rPr>
        <w:t>J.</w:t>
      </w:r>
      <w:r>
        <w:rPr>
          <w:color w:val="231F20"/>
          <w:spacing w:val="-2"/>
          <w:sz w:val="20"/>
        </w:rPr>
        <w:t> </w:t>
      </w:r>
      <w:r>
        <w:rPr>
          <w:color w:val="231F20"/>
          <w:sz w:val="20"/>
        </w:rPr>
        <w:t>and</w:t>
      </w:r>
      <w:r>
        <w:rPr>
          <w:color w:val="231F20"/>
          <w:spacing w:val="-2"/>
          <w:sz w:val="20"/>
        </w:rPr>
        <w:t> </w:t>
      </w:r>
      <w:r>
        <w:rPr>
          <w:color w:val="231F20"/>
          <w:sz w:val="20"/>
        </w:rPr>
        <w:t>Zhang,</w:t>
      </w:r>
      <w:r>
        <w:rPr>
          <w:color w:val="231F20"/>
          <w:spacing w:val="-2"/>
          <w:sz w:val="20"/>
        </w:rPr>
        <w:t> </w:t>
      </w:r>
      <w:r>
        <w:rPr>
          <w:color w:val="231F20"/>
          <w:sz w:val="20"/>
        </w:rPr>
        <w:t>C.</w:t>
      </w:r>
      <w:r>
        <w:rPr>
          <w:color w:val="231F20"/>
          <w:spacing w:val="-2"/>
          <w:sz w:val="20"/>
        </w:rPr>
        <w:t> </w:t>
      </w:r>
      <w:r>
        <w:rPr>
          <w:color w:val="231F20"/>
          <w:sz w:val="20"/>
        </w:rPr>
        <w:t>“An</w:t>
      </w:r>
      <w:r>
        <w:rPr>
          <w:color w:val="231F20"/>
          <w:spacing w:val="-2"/>
          <w:sz w:val="20"/>
        </w:rPr>
        <w:t> </w:t>
      </w:r>
      <w:r>
        <w:rPr>
          <w:color w:val="231F20"/>
          <w:sz w:val="20"/>
        </w:rPr>
        <w:t>empirical</w:t>
      </w:r>
      <w:r>
        <w:rPr>
          <w:color w:val="231F20"/>
          <w:spacing w:val="-2"/>
          <w:sz w:val="20"/>
        </w:rPr>
        <w:t> </w:t>
      </w:r>
      <w:r>
        <w:rPr>
          <w:color w:val="231F20"/>
          <w:sz w:val="20"/>
        </w:rPr>
        <w:t>analysis</w:t>
      </w:r>
      <w:r>
        <w:rPr>
          <w:color w:val="231F20"/>
          <w:spacing w:val="-2"/>
          <w:sz w:val="20"/>
        </w:rPr>
        <w:t> </w:t>
      </w:r>
      <w:r>
        <w:rPr>
          <w:color w:val="231F20"/>
          <w:sz w:val="20"/>
        </w:rPr>
        <w:t>of phishing blacklists”, In Proceedings of the CEAS’09, 2009.</w:t>
      </w:r>
    </w:p>
    <w:p>
      <w:pPr>
        <w:pStyle w:val="ListParagraph"/>
        <w:numPr>
          <w:ilvl w:val="0"/>
          <w:numId w:val="3"/>
        </w:numPr>
        <w:tabs>
          <w:tab w:pos="1277" w:val="left" w:leader="none"/>
        </w:tabs>
        <w:spacing w:line="240" w:lineRule="auto" w:before="0" w:after="0"/>
        <w:ind w:left="557" w:right="858" w:firstLine="0"/>
        <w:jc w:val="left"/>
        <w:rPr>
          <w:sz w:val="20"/>
        </w:rPr>
      </w:pPr>
      <w:r>
        <w:rPr>
          <w:color w:val="231F20"/>
          <w:sz w:val="20"/>
        </w:rPr>
        <w:t>Xiang, G., Hong, J., Rose, C. P. and Cranor, L. “CANTINA+:</w:t>
      </w:r>
      <w:r>
        <w:rPr>
          <w:color w:val="231F20"/>
          <w:spacing w:val="40"/>
          <w:sz w:val="20"/>
        </w:rPr>
        <w:t> </w:t>
      </w:r>
      <w:r>
        <w:rPr>
          <w:color w:val="231F20"/>
          <w:sz w:val="20"/>
        </w:rPr>
        <w:t>A feature-rich machine learning framework</w:t>
      </w:r>
      <w:r>
        <w:rPr>
          <w:color w:val="231F20"/>
          <w:spacing w:val="-3"/>
          <w:sz w:val="20"/>
        </w:rPr>
        <w:t> </w:t>
      </w:r>
      <w:r>
        <w:rPr>
          <w:color w:val="231F20"/>
          <w:sz w:val="20"/>
        </w:rPr>
        <w:t>for</w:t>
      </w:r>
      <w:r>
        <w:rPr>
          <w:color w:val="231F20"/>
          <w:spacing w:val="-3"/>
          <w:sz w:val="20"/>
        </w:rPr>
        <w:t> </w:t>
      </w:r>
      <w:r>
        <w:rPr>
          <w:color w:val="231F20"/>
          <w:sz w:val="20"/>
        </w:rPr>
        <w:t>detecting</w:t>
      </w:r>
      <w:r>
        <w:rPr>
          <w:color w:val="231F20"/>
          <w:spacing w:val="-2"/>
          <w:sz w:val="20"/>
        </w:rPr>
        <w:t> </w:t>
      </w:r>
      <w:r>
        <w:rPr>
          <w:color w:val="231F20"/>
          <w:sz w:val="20"/>
        </w:rPr>
        <w:t>phishing</w:t>
      </w:r>
      <w:r>
        <w:rPr>
          <w:color w:val="231F20"/>
          <w:spacing w:val="-3"/>
          <w:sz w:val="20"/>
        </w:rPr>
        <w:t> </w:t>
      </w:r>
      <w:r>
        <w:rPr>
          <w:color w:val="231F20"/>
          <w:sz w:val="20"/>
        </w:rPr>
        <w:t>Web</w:t>
      </w:r>
      <w:r>
        <w:rPr>
          <w:color w:val="231F20"/>
          <w:spacing w:val="-2"/>
          <w:sz w:val="20"/>
        </w:rPr>
        <w:t> </w:t>
      </w:r>
      <w:r>
        <w:rPr>
          <w:color w:val="231F20"/>
          <w:sz w:val="20"/>
        </w:rPr>
        <w:t>sites”.</w:t>
      </w:r>
      <w:r>
        <w:rPr>
          <w:color w:val="231F20"/>
          <w:spacing w:val="-3"/>
          <w:sz w:val="20"/>
        </w:rPr>
        <w:t> </w:t>
      </w:r>
      <w:r>
        <w:rPr>
          <w:color w:val="231F20"/>
          <w:sz w:val="20"/>
        </w:rPr>
        <w:t>ACM</w:t>
      </w:r>
      <w:r>
        <w:rPr>
          <w:color w:val="231F20"/>
          <w:spacing w:val="-2"/>
          <w:sz w:val="20"/>
        </w:rPr>
        <w:t> </w:t>
      </w:r>
      <w:r>
        <w:rPr>
          <w:color w:val="231F20"/>
          <w:sz w:val="20"/>
        </w:rPr>
        <w:t>Trans.</w:t>
      </w:r>
      <w:r>
        <w:rPr>
          <w:color w:val="231F20"/>
          <w:spacing w:val="-5"/>
          <w:sz w:val="20"/>
        </w:rPr>
        <w:t> </w:t>
      </w:r>
      <w:r>
        <w:rPr>
          <w:color w:val="231F20"/>
          <w:sz w:val="20"/>
        </w:rPr>
        <w:t>Inf.</w:t>
      </w:r>
      <w:r>
        <w:rPr>
          <w:color w:val="231F20"/>
          <w:spacing w:val="-2"/>
          <w:sz w:val="20"/>
        </w:rPr>
        <w:t> </w:t>
      </w:r>
      <w:r>
        <w:rPr>
          <w:color w:val="231F20"/>
          <w:sz w:val="20"/>
        </w:rPr>
        <w:t>Syst.</w:t>
      </w:r>
      <w:r>
        <w:rPr>
          <w:color w:val="231F20"/>
          <w:spacing w:val="-3"/>
          <w:sz w:val="20"/>
        </w:rPr>
        <w:t> </w:t>
      </w:r>
      <w:r>
        <w:rPr>
          <w:color w:val="231F20"/>
          <w:sz w:val="20"/>
        </w:rPr>
        <w:t>Secur.</w:t>
      </w:r>
      <w:r>
        <w:rPr>
          <w:color w:val="231F20"/>
          <w:spacing w:val="-3"/>
          <w:sz w:val="20"/>
        </w:rPr>
        <w:t> </w:t>
      </w:r>
      <w:r>
        <w:rPr>
          <w:color w:val="231F20"/>
          <w:sz w:val="20"/>
        </w:rPr>
        <w:t>Vol.14,</w:t>
      </w:r>
      <w:r>
        <w:rPr>
          <w:color w:val="231F20"/>
          <w:spacing w:val="-2"/>
          <w:sz w:val="20"/>
        </w:rPr>
        <w:t> </w:t>
      </w:r>
      <w:r>
        <w:rPr>
          <w:color w:val="231F20"/>
          <w:sz w:val="20"/>
        </w:rPr>
        <w:t>No.2,</w:t>
      </w:r>
      <w:r>
        <w:rPr>
          <w:color w:val="231F20"/>
          <w:spacing w:val="-3"/>
          <w:sz w:val="20"/>
        </w:rPr>
        <w:t> </w:t>
      </w:r>
      <w:r>
        <w:rPr>
          <w:color w:val="231F20"/>
          <w:sz w:val="20"/>
        </w:rPr>
        <w:t>pp.1-21,</w:t>
      </w:r>
      <w:r>
        <w:rPr>
          <w:color w:val="231F20"/>
          <w:spacing w:val="-3"/>
          <w:sz w:val="20"/>
        </w:rPr>
        <w:t> </w:t>
      </w:r>
      <w:r>
        <w:rPr>
          <w:color w:val="231F20"/>
          <w:sz w:val="20"/>
        </w:rPr>
        <w:t>2011.</w:t>
      </w:r>
    </w:p>
    <w:p>
      <w:pPr>
        <w:pStyle w:val="ListParagraph"/>
        <w:numPr>
          <w:ilvl w:val="0"/>
          <w:numId w:val="3"/>
        </w:numPr>
        <w:tabs>
          <w:tab w:pos="1637" w:val="left" w:leader="none"/>
        </w:tabs>
        <w:spacing w:line="240" w:lineRule="auto" w:before="0" w:after="0"/>
        <w:ind w:left="557" w:right="607" w:firstLine="0"/>
        <w:jc w:val="left"/>
        <w:rPr>
          <w:sz w:val="20"/>
        </w:rPr>
      </w:pPr>
      <w:r>
        <w:rPr>
          <w:color w:val="231F20"/>
          <w:sz w:val="20"/>
        </w:rPr>
        <w:t>Zhang,</w:t>
      </w:r>
      <w:r>
        <w:rPr>
          <w:color w:val="231F20"/>
          <w:spacing w:val="-3"/>
          <w:sz w:val="20"/>
        </w:rPr>
        <w:t> </w:t>
      </w:r>
      <w:r>
        <w:rPr>
          <w:color w:val="231F20"/>
          <w:sz w:val="20"/>
        </w:rPr>
        <w:t>Y.,</w:t>
      </w:r>
      <w:r>
        <w:rPr>
          <w:color w:val="231F20"/>
          <w:spacing w:val="-3"/>
          <w:sz w:val="20"/>
        </w:rPr>
        <w:t> </w:t>
      </w:r>
      <w:r>
        <w:rPr>
          <w:color w:val="231F20"/>
          <w:sz w:val="20"/>
        </w:rPr>
        <w:t>Hong,</w:t>
      </w:r>
      <w:r>
        <w:rPr>
          <w:color w:val="231F20"/>
          <w:spacing w:val="-2"/>
          <w:sz w:val="20"/>
        </w:rPr>
        <w:t> </w:t>
      </w:r>
      <w:r>
        <w:rPr>
          <w:color w:val="231F20"/>
          <w:sz w:val="20"/>
        </w:rPr>
        <w:t>J.</w:t>
      </w:r>
      <w:r>
        <w:rPr>
          <w:color w:val="231F20"/>
          <w:spacing w:val="-3"/>
          <w:sz w:val="20"/>
        </w:rPr>
        <w:t> </w:t>
      </w:r>
      <w:r>
        <w:rPr>
          <w:color w:val="231F20"/>
          <w:sz w:val="20"/>
        </w:rPr>
        <w:t>and</w:t>
      </w:r>
      <w:r>
        <w:rPr>
          <w:color w:val="231F20"/>
          <w:spacing w:val="-2"/>
          <w:sz w:val="20"/>
        </w:rPr>
        <w:t> </w:t>
      </w:r>
      <w:r>
        <w:rPr>
          <w:color w:val="231F20"/>
          <w:sz w:val="20"/>
        </w:rPr>
        <w:t>Cranor,</w:t>
      </w:r>
      <w:r>
        <w:rPr>
          <w:color w:val="231F20"/>
          <w:spacing w:val="-2"/>
          <w:sz w:val="20"/>
        </w:rPr>
        <w:t> </w:t>
      </w:r>
      <w:r>
        <w:rPr>
          <w:color w:val="231F20"/>
          <w:sz w:val="20"/>
        </w:rPr>
        <w:t>L.</w:t>
      </w:r>
      <w:r>
        <w:rPr>
          <w:color w:val="231F20"/>
          <w:spacing w:val="-3"/>
          <w:sz w:val="20"/>
        </w:rPr>
        <w:t> </w:t>
      </w:r>
      <w:r>
        <w:rPr>
          <w:color w:val="231F20"/>
          <w:sz w:val="20"/>
        </w:rPr>
        <w:t>Cantina:</w:t>
      </w:r>
      <w:r>
        <w:rPr>
          <w:color w:val="231F20"/>
          <w:spacing w:val="-3"/>
          <w:sz w:val="20"/>
        </w:rPr>
        <w:t> </w:t>
      </w:r>
      <w:r>
        <w:rPr>
          <w:color w:val="231F20"/>
          <w:sz w:val="20"/>
        </w:rPr>
        <w:t>A</w:t>
      </w:r>
      <w:r>
        <w:rPr>
          <w:color w:val="231F20"/>
          <w:spacing w:val="-4"/>
          <w:sz w:val="20"/>
        </w:rPr>
        <w:t> </w:t>
      </w:r>
      <w:r>
        <w:rPr>
          <w:color w:val="231F20"/>
          <w:sz w:val="20"/>
        </w:rPr>
        <w:t>Content-Based</w:t>
      </w:r>
      <w:r>
        <w:rPr>
          <w:color w:val="231F20"/>
          <w:spacing w:val="-3"/>
          <w:sz w:val="20"/>
        </w:rPr>
        <w:t> </w:t>
      </w:r>
      <w:r>
        <w:rPr>
          <w:color w:val="231F20"/>
          <w:sz w:val="20"/>
        </w:rPr>
        <w:t>Approach</w:t>
      </w:r>
      <w:r>
        <w:rPr>
          <w:color w:val="231F20"/>
          <w:spacing w:val="-1"/>
          <w:sz w:val="20"/>
        </w:rPr>
        <w:t> </w:t>
      </w:r>
      <w:r>
        <w:rPr>
          <w:color w:val="231F20"/>
          <w:sz w:val="20"/>
        </w:rPr>
        <w:t>to</w:t>
      </w:r>
      <w:r>
        <w:rPr>
          <w:color w:val="231F20"/>
          <w:spacing w:val="-3"/>
          <w:sz w:val="20"/>
        </w:rPr>
        <w:t> </w:t>
      </w:r>
      <w:r>
        <w:rPr>
          <w:color w:val="231F20"/>
          <w:sz w:val="20"/>
        </w:rPr>
        <w:t>Detecting</w:t>
      </w:r>
      <w:r>
        <w:rPr>
          <w:color w:val="231F20"/>
          <w:spacing w:val="-3"/>
          <w:sz w:val="20"/>
        </w:rPr>
        <w:t> </w:t>
      </w:r>
      <w:r>
        <w:rPr>
          <w:color w:val="231F20"/>
          <w:sz w:val="20"/>
        </w:rPr>
        <w:t>Phishing Web Sites. In Proceedings of the 16th international conference on World Wide Web, pp.639-648, 2007.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763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7884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1855053</wp:posOffset>
              </wp:positionH>
              <wp:positionV relativeFrom="page">
                <wp:posOffset>455282</wp:posOffset>
              </wp:positionV>
              <wp:extent cx="3625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5215" cy="137160"/>
                      </a:xfrm>
                      <a:prstGeom prst="rect">
                        <a:avLst/>
                      </a:prstGeom>
                    </wps:spPr>
                    <wps:txbx>
                      <w:txbxContent>
                        <w:p>
                          <w:pPr>
                            <w:spacing w:before="12"/>
                            <w:ind w:left="20" w:right="0" w:firstLine="0"/>
                            <w:jc w:val="left"/>
                            <w:rPr>
                              <w:i/>
                              <w:sz w:val="16"/>
                            </w:rPr>
                          </w:pPr>
                          <w:r>
                            <w:rPr>
                              <w:i/>
                              <w:color w:val="231F20"/>
                              <w:sz w:val="16"/>
                            </w:rPr>
                            <w:t>Dhanalakshmi</w:t>
                          </w:r>
                          <w:r>
                            <w:rPr>
                              <w:i/>
                              <w:color w:val="231F20"/>
                              <w:spacing w:val="-1"/>
                              <w:sz w:val="16"/>
                            </w:rPr>
                            <w:t> </w:t>
                          </w:r>
                          <w:r>
                            <w:rPr>
                              <w:i/>
                              <w:color w:val="231F20"/>
                              <w:sz w:val="16"/>
                            </w:rPr>
                            <w:t>Ranganayakulu</w:t>
                          </w:r>
                          <w:r>
                            <w:rPr>
                              <w:i/>
                              <w:color w:val="231F20"/>
                              <w:spacing w:val="-1"/>
                              <w:sz w:val="16"/>
                            </w:rPr>
                            <w:t> </w:t>
                          </w:r>
                          <w:r>
                            <w:rPr>
                              <w:i/>
                              <w:color w:val="231F20"/>
                              <w:sz w:val="16"/>
                            </w:rPr>
                            <w:t>and C.</w:t>
                          </w:r>
                          <w:r>
                            <w:rPr>
                              <w:i/>
                              <w:color w:val="231F20"/>
                              <w:spacing w:val="-1"/>
                              <w:sz w:val="16"/>
                            </w:rPr>
                            <w:t> </w:t>
                          </w:r>
                          <w:r>
                            <w:rPr>
                              <w:i/>
                              <w:color w:val="231F20"/>
                              <w:sz w:val="16"/>
                            </w:rPr>
                            <w:t>Chellappan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125</w:t>
                          </w:r>
                          <w:r>
                            <w:rPr>
                              <w:i/>
                              <w:color w:val="231F20"/>
                              <w:spacing w:val="-1"/>
                              <w:sz w:val="16"/>
                            </w:rPr>
                            <w:t> </w:t>
                          </w:r>
                          <w:r>
                            <w:rPr>
                              <w:i/>
                              <w:color w:val="231F20"/>
                              <w:sz w:val="16"/>
                            </w:rPr>
                            <w:t>– </w:t>
                          </w:r>
                          <w:r>
                            <w:rPr>
                              <w:i/>
                              <w:color w:val="231F20"/>
                              <w:spacing w:val="-5"/>
                              <w:sz w:val="16"/>
                            </w:rPr>
                            <w:t>131</w:t>
                          </w:r>
                        </w:p>
                      </w:txbxContent>
                    </wps:txbx>
                    <wps:bodyPr wrap="square" lIns="0" tIns="0" rIns="0" bIns="0" rtlCol="0">
                      <a:noAutofit/>
                    </wps:bodyPr>
                  </wps:wsp>
                </a:graphicData>
              </a:graphic>
            </wp:anchor>
          </w:drawing>
        </mc:Choice>
        <mc:Fallback>
          <w:pict>
            <v:shape style="position:absolute;margin-left:146.067200pt;margin-top:35.849003pt;width:285.45pt;height:10.8pt;mso-position-horizontal-relative:page;mso-position-vertical-relative:page;z-index:-16078336" type="#_x0000_t202" id="docshape7" filled="false" stroked="false">
              <v:textbox inset="0,0,0,0">
                <w:txbxContent>
                  <w:p>
                    <w:pPr>
                      <w:spacing w:before="12"/>
                      <w:ind w:left="20" w:right="0" w:firstLine="0"/>
                      <w:jc w:val="left"/>
                      <w:rPr>
                        <w:i/>
                        <w:sz w:val="16"/>
                      </w:rPr>
                    </w:pPr>
                    <w:r>
                      <w:rPr>
                        <w:i/>
                        <w:color w:val="231F20"/>
                        <w:sz w:val="16"/>
                      </w:rPr>
                      <w:t>Dhanalakshmi</w:t>
                    </w:r>
                    <w:r>
                      <w:rPr>
                        <w:i/>
                        <w:color w:val="231F20"/>
                        <w:spacing w:val="-1"/>
                        <w:sz w:val="16"/>
                      </w:rPr>
                      <w:t> </w:t>
                    </w:r>
                    <w:r>
                      <w:rPr>
                        <w:i/>
                        <w:color w:val="231F20"/>
                        <w:sz w:val="16"/>
                      </w:rPr>
                      <w:t>Ranganayakulu</w:t>
                    </w:r>
                    <w:r>
                      <w:rPr>
                        <w:i/>
                        <w:color w:val="231F20"/>
                        <w:spacing w:val="-1"/>
                        <w:sz w:val="16"/>
                      </w:rPr>
                      <w:t> </w:t>
                    </w:r>
                    <w:r>
                      <w:rPr>
                        <w:i/>
                        <w:color w:val="231F20"/>
                        <w:sz w:val="16"/>
                      </w:rPr>
                      <w:t>and C.</w:t>
                    </w:r>
                    <w:r>
                      <w:rPr>
                        <w:i/>
                        <w:color w:val="231F20"/>
                        <w:spacing w:val="-1"/>
                        <w:sz w:val="16"/>
                      </w:rPr>
                      <w:t> </w:t>
                    </w:r>
                    <w:r>
                      <w:rPr>
                        <w:i/>
                        <w:color w:val="231F20"/>
                        <w:sz w:val="16"/>
                      </w:rPr>
                      <w:t>Chellappan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125</w:t>
                    </w:r>
                    <w:r>
                      <w:rPr>
                        <w:i/>
                        <w:color w:val="231F20"/>
                        <w:spacing w:val="-1"/>
                        <w:sz w:val="16"/>
                      </w:rPr>
                      <w:t> </w:t>
                    </w:r>
                    <w:r>
                      <w:rPr>
                        <w:i/>
                        <w:color w:val="231F20"/>
                        <w:sz w:val="16"/>
                      </w:rPr>
                      <w:t>– </w:t>
                    </w:r>
                    <w:r>
                      <w:rPr>
                        <w:i/>
                        <w:color w:val="231F20"/>
                        <w:spacing w:val="-5"/>
                        <w:sz w:val="16"/>
                      </w:rPr>
                      <w:t>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8656">
              <wp:simplePos x="0" y="0"/>
              <wp:positionH relativeFrom="page">
                <wp:posOffset>1652460</wp:posOffset>
              </wp:positionH>
              <wp:positionV relativeFrom="page">
                <wp:posOffset>455282</wp:posOffset>
              </wp:positionV>
              <wp:extent cx="36252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25215" cy="137160"/>
                      </a:xfrm>
                      <a:prstGeom prst="rect">
                        <a:avLst/>
                      </a:prstGeom>
                    </wps:spPr>
                    <wps:txbx>
                      <w:txbxContent>
                        <w:p>
                          <w:pPr>
                            <w:spacing w:before="12"/>
                            <w:ind w:left="20" w:right="0" w:firstLine="0"/>
                            <w:jc w:val="left"/>
                            <w:rPr>
                              <w:i/>
                              <w:sz w:val="16"/>
                            </w:rPr>
                          </w:pPr>
                          <w:r>
                            <w:rPr>
                              <w:i/>
                              <w:color w:val="231F20"/>
                              <w:sz w:val="16"/>
                            </w:rPr>
                            <w:t>Dhanalakshmi</w:t>
                          </w:r>
                          <w:r>
                            <w:rPr>
                              <w:i/>
                              <w:color w:val="231F20"/>
                              <w:spacing w:val="-1"/>
                              <w:sz w:val="16"/>
                            </w:rPr>
                            <w:t> </w:t>
                          </w:r>
                          <w:r>
                            <w:rPr>
                              <w:i/>
                              <w:color w:val="231F20"/>
                              <w:sz w:val="16"/>
                            </w:rPr>
                            <w:t>Ranganayakulu</w:t>
                          </w:r>
                          <w:r>
                            <w:rPr>
                              <w:i/>
                              <w:color w:val="231F20"/>
                              <w:spacing w:val="-1"/>
                              <w:sz w:val="16"/>
                            </w:rPr>
                            <w:t> </w:t>
                          </w:r>
                          <w:r>
                            <w:rPr>
                              <w:i/>
                              <w:color w:val="231F20"/>
                              <w:sz w:val="16"/>
                            </w:rPr>
                            <w:t>and C.</w:t>
                          </w:r>
                          <w:r>
                            <w:rPr>
                              <w:i/>
                              <w:color w:val="231F20"/>
                              <w:spacing w:val="-1"/>
                              <w:sz w:val="16"/>
                            </w:rPr>
                            <w:t> </w:t>
                          </w:r>
                          <w:r>
                            <w:rPr>
                              <w:i/>
                              <w:color w:val="231F20"/>
                              <w:sz w:val="16"/>
                            </w:rPr>
                            <w:t>Chellappan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125</w:t>
                          </w:r>
                          <w:r>
                            <w:rPr>
                              <w:i/>
                              <w:color w:val="231F20"/>
                              <w:spacing w:val="-1"/>
                              <w:sz w:val="16"/>
                            </w:rPr>
                            <w:t> </w:t>
                          </w:r>
                          <w:r>
                            <w:rPr>
                              <w:i/>
                              <w:color w:val="231F20"/>
                              <w:sz w:val="16"/>
                            </w:rPr>
                            <w:t>– </w:t>
                          </w:r>
                          <w:r>
                            <w:rPr>
                              <w:i/>
                              <w:color w:val="231F20"/>
                              <w:spacing w:val="-5"/>
                              <w:sz w:val="16"/>
                            </w:rPr>
                            <w:t>131</w:t>
                          </w:r>
                        </w:p>
                      </w:txbxContent>
                    </wps:txbx>
                    <wps:bodyPr wrap="square" lIns="0" tIns="0" rIns="0" bIns="0" rtlCol="0">
                      <a:noAutofit/>
                    </wps:bodyPr>
                  </wps:wsp>
                </a:graphicData>
              </a:graphic>
            </wp:anchor>
          </w:drawing>
        </mc:Choice>
        <mc:Fallback>
          <w:pict>
            <v:shape style="position:absolute;margin-left:130.115005pt;margin-top:35.849003pt;width:285.45pt;height:10.8pt;mso-position-horizontal-relative:page;mso-position-vertical-relative:page;z-index:-16077824" type="#_x0000_t202" id="docshape8" filled="false" stroked="false">
              <v:textbox inset="0,0,0,0">
                <w:txbxContent>
                  <w:p>
                    <w:pPr>
                      <w:spacing w:before="12"/>
                      <w:ind w:left="20" w:right="0" w:firstLine="0"/>
                      <w:jc w:val="left"/>
                      <w:rPr>
                        <w:i/>
                        <w:sz w:val="16"/>
                      </w:rPr>
                    </w:pPr>
                    <w:r>
                      <w:rPr>
                        <w:i/>
                        <w:color w:val="231F20"/>
                        <w:sz w:val="16"/>
                      </w:rPr>
                      <w:t>Dhanalakshmi</w:t>
                    </w:r>
                    <w:r>
                      <w:rPr>
                        <w:i/>
                        <w:color w:val="231F20"/>
                        <w:spacing w:val="-1"/>
                        <w:sz w:val="16"/>
                      </w:rPr>
                      <w:t> </w:t>
                    </w:r>
                    <w:r>
                      <w:rPr>
                        <w:i/>
                        <w:color w:val="231F20"/>
                        <w:sz w:val="16"/>
                      </w:rPr>
                      <w:t>Ranganayakulu</w:t>
                    </w:r>
                    <w:r>
                      <w:rPr>
                        <w:i/>
                        <w:color w:val="231F20"/>
                        <w:spacing w:val="-1"/>
                        <w:sz w:val="16"/>
                      </w:rPr>
                      <w:t> </w:t>
                    </w:r>
                    <w:r>
                      <w:rPr>
                        <w:i/>
                        <w:color w:val="231F20"/>
                        <w:sz w:val="16"/>
                      </w:rPr>
                      <w:t>and C.</w:t>
                    </w:r>
                    <w:r>
                      <w:rPr>
                        <w:i/>
                        <w:color w:val="231F20"/>
                        <w:spacing w:val="-1"/>
                        <w:sz w:val="16"/>
                      </w:rPr>
                      <w:t> </w:t>
                    </w:r>
                    <w:r>
                      <w:rPr>
                        <w:i/>
                        <w:color w:val="231F20"/>
                        <w:sz w:val="16"/>
                      </w:rPr>
                      <w:t>Chellappan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125</w:t>
                    </w:r>
                    <w:r>
                      <w:rPr>
                        <w:i/>
                        <w:color w:val="231F20"/>
                        <w:spacing w:val="-1"/>
                        <w:sz w:val="16"/>
                      </w:rPr>
                      <w:t> </w:t>
                    </w:r>
                    <w:r>
                      <w:rPr>
                        <w:i/>
                        <w:color w:val="231F20"/>
                        <w:sz w:val="16"/>
                      </w:rPr>
                      <w:t>– </w:t>
                    </w:r>
                    <w:r>
                      <w:rPr>
                        <w:i/>
                        <w:color w:val="231F20"/>
                        <w:spacing w:val="-5"/>
                        <w:sz w:val="16"/>
                      </w:rPr>
                      <w:t>131</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731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7" w:hanging="72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86" w:hanging="720"/>
      </w:pPr>
      <w:rPr>
        <w:rFonts w:hint="default"/>
        <w:lang w:val="en-US" w:eastAsia="en-US" w:bidi="ar-SA"/>
      </w:rPr>
    </w:lvl>
    <w:lvl w:ilvl="2">
      <w:start w:val="0"/>
      <w:numFmt w:val="bullet"/>
      <w:lvlText w:val="•"/>
      <w:lvlJc w:val="left"/>
      <w:pPr>
        <w:ind w:left="2413" w:hanging="720"/>
      </w:pPr>
      <w:rPr>
        <w:rFonts w:hint="default"/>
        <w:lang w:val="en-US" w:eastAsia="en-US" w:bidi="ar-SA"/>
      </w:rPr>
    </w:lvl>
    <w:lvl w:ilvl="3">
      <w:start w:val="0"/>
      <w:numFmt w:val="bullet"/>
      <w:lvlText w:val="•"/>
      <w:lvlJc w:val="left"/>
      <w:pPr>
        <w:ind w:left="3339" w:hanging="720"/>
      </w:pPr>
      <w:rPr>
        <w:rFonts w:hint="default"/>
        <w:lang w:val="en-US" w:eastAsia="en-US" w:bidi="ar-SA"/>
      </w:rPr>
    </w:lvl>
    <w:lvl w:ilvl="4">
      <w:start w:val="0"/>
      <w:numFmt w:val="bullet"/>
      <w:lvlText w:val="•"/>
      <w:lvlJc w:val="left"/>
      <w:pPr>
        <w:ind w:left="4266" w:hanging="720"/>
      </w:pPr>
      <w:rPr>
        <w:rFonts w:hint="default"/>
        <w:lang w:val="en-US" w:eastAsia="en-US" w:bidi="ar-SA"/>
      </w:rPr>
    </w:lvl>
    <w:lvl w:ilvl="5">
      <w:start w:val="0"/>
      <w:numFmt w:val="bullet"/>
      <w:lvlText w:val="•"/>
      <w:lvlJc w:val="left"/>
      <w:pPr>
        <w:ind w:left="5192" w:hanging="720"/>
      </w:pPr>
      <w:rPr>
        <w:rFonts w:hint="default"/>
        <w:lang w:val="en-US" w:eastAsia="en-US" w:bidi="ar-SA"/>
      </w:rPr>
    </w:lvl>
    <w:lvl w:ilvl="6">
      <w:start w:val="0"/>
      <w:numFmt w:val="bullet"/>
      <w:lvlText w:val="•"/>
      <w:lvlJc w:val="left"/>
      <w:pPr>
        <w:ind w:left="6119" w:hanging="720"/>
      </w:pPr>
      <w:rPr>
        <w:rFonts w:hint="default"/>
        <w:lang w:val="en-US" w:eastAsia="en-US" w:bidi="ar-SA"/>
      </w:rPr>
    </w:lvl>
    <w:lvl w:ilvl="7">
      <w:start w:val="0"/>
      <w:numFmt w:val="bullet"/>
      <w:lvlText w:val="•"/>
      <w:lvlJc w:val="left"/>
      <w:pPr>
        <w:ind w:left="7045" w:hanging="720"/>
      </w:pPr>
      <w:rPr>
        <w:rFonts w:hint="default"/>
        <w:lang w:val="en-US" w:eastAsia="en-US" w:bidi="ar-SA"/>
      </w:rPr>
    </w:lvl>
    <w:lvl w:ilvl="8">
      <w:start w:val="0"/>
      <w:numFmt w:val="bullet"/>
      <w:lvlText w:val="•"/>
      <w:lvlJc w:val="left"/>
      <w:pPr>
        <w:ind w:left="7972" w:hanging="720"/>
      </w:pPr>
      <w:rPr>
        <w:rFonts w:hint="default"/>
        <w:lang w:val="en-US" w:eastAsia="en-US" w:bidi="ar-SA"/>
      </w:rPr>
    </w:lvl>
  </w:abstractNum>
  <w:abstractNum w:abstractNumId="1">
    <w:multiLevelType w:val="hybridMultilevel"/>
    <w:lvl w:ilvl="0">
      <w:start w:val="1"/>
      <w:numFmt w:val="lowerLetter"/>
      <w:lvlText w:val="%1)"/>
      <w:lvlJc w:val="left"/>
      <w:pPr>
        <w:ind w:left="1544" w:hanging="842"/>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2368" w:hanging="842"/>
      </w:pPr>
      <w:rPr>
        <w:rFonts w:hint="default"/>
        <w:lang w:val="en-US" w:eastAsia="en-US" w:bidi="ar-SA"/>
      </w:rPr>
    </w:lvl>
    <w:lvl w:ilvl="2">
      <w:start w:val="0"/>
      <w:numFmt w:val="bullet"/>
      <w:lvlText w:val="•"/>
      <w:lvlJc w:val="left"/>
      <w:pPr>
        <w:ind w:left="3197" w:hanging="842"/>
      </w:pPr>
      <w:rPr>
        <w:rFonts w:hint="default"/>
        <w:lang w:val="en-US" w:eastAsia="en-US" w:bidi="ar-SA"/>
      </w:rPr>
    </w:lvl>
    <w:lvl w:ilvl="3">
      <w:start w:val="0"/>
      <w:numFmt w:val="bullet"/>
      <w:lvlText w:val="•"/>
      <w:lvlJc w:val="left"/>
      <w:pPr>
        <w:ind w:left="4025" w:hanging="842"/>
      </w:pPr>
      <w:rPr>
        <w:rFonts w:hint="default"/>
        <w:lang w:val="en-US" w:eastAsia="en-US" w:bidi="ar-SA"/>
      </w:rPr>
    </w:lvl>
    <w:lvl w:ilvl="4">
      <w:start w:val="0"/>
      <w:numFmt w:val="bullet"/>
      <w:lvlText w:val="•"/>
      <w:lvlJc w:val="left"/>
      <w:pPr>
        <w:ind w:left="4854" w:hanging="842"/>
      </w:pPr>
      <w:rPr>
        <w:rFonts w:hint="default"/>
        <w:lang w:val="en-US" w:eastAsia="en-US" w:bidi="ar-SA"/>
      </w:rPr>
    </w:lvl>
    <w:lvl w:ilvl="5">
      <w:start w:val="0"/>
      <w:numFmt w:val="bullet"/>
      <w:lvlText w:val="•"/>
      <w:lvlJc w:val="left"/>
      <w:pPr>
        <w:ind w:left="5682" w:hanging="842"/>
      </w:pPr>
      <w:rPr>
        <w:rFonts w:hint="default"/>
        <w:lang w:val="en-US" w:eastAsia="en-US" w:bidi="ar-SA"/>
      </w:rPr>
    </w:lvl>
    <w:lvl w:ilvl="6">
      <w:start w:val="0"/>
      <w:numFmt w:val="bullet"/>
      <w:lvlText w:val="•"/>
      <w:lvlJc w:val="left"/>
      <w:pPr>
        <w:ind w:left="6511" w:hanging="842"/>
      </w:pPr>
      <w:rPr>
        <w:rFonts w:hint="default"/>
        <w:lang w:val="en-US" w:eastAsia="en-US" w:bidi="ar-SA"/>
      </w:rPr>
    </w:lvl>
    <w:lvl w:ilvl="7">
      <w:start w:val="0"/>
      <w:numFmt w:val="bullet"/>
      <w:lvlText w:val="•"/>
      <w:lvlJc w:val="left"/>
      <w:pPr>
        <w:ind w:left="7339" w:hanging="842"/>
      </w:pPr>
      <w:rPr>
        <w:rFonts w:hint="default"/>
        <w:lang w:val="en-US" w:eastAsia="en-US" w:bidi="ar-SA"/>
      </w:rPr>
    </w:lvl>
    <w:lvl w:ilvl="8">
      <w:start w:val="0"/>
      <w:numFmt w:val="bullet"/>
      <w:lvlText w:val="•"/>
      <w:lvlJc w:val="left"/>
      <w:pPr>
        <w:ind w:left="8168" w:hanging="842"/>
      </w:pPr>
      <w:rPr>
        <w:rFonts w:hint="default"/>
        <w:lang w:val="en-US" w:eastAsia="en-US" w:bidi="ar-SA"/>
      </w:rPr>
    </w:lvl>
  </w:abstractNum>
  <w:abstractNum w:abstractNumId="0">
    <w:multiLevelType w:val="hybridMultilevel"/>
    <w:lvl w:ilvl="0">
      <w:start w:val="1"/>
      <w:numFmt w:val="decimal"/>
      <w:lvlText w:val="%1."/>
      <w:lvlJc w:val="left"/>
      <w:pPr>
        <w:ind w:left="846" w:hanging="360"/>
        <w:jc w:val="left"/>
      </w:pPr>
      <w:rPr>
        <w:rFonts w:hint="default" w:ascii="Times New Roman" w:hAnsi="Times New Roman" w:eastAsia="Times New Roman" w:cs="Times New Roman"/>
        <w:b/>
        <w:bCs/>
        <w:i w:val="0"/>
        <w:iCs w:val="0"/>
        <w:color w:val="231F20"/>
        <w:spacing w:val="0"/>
        <w:w w:val="86"/>
        <w:sz w:val="20"/>
        <w:szCs w:val="20"/>
        <w:lang w:val="en-US" w:eastAsia="en-US" w:bidi="ar-SA"/>
      </w:rPr>
    </w:lvl>
    <w:lvl w:ilvl="1">
      <w:start w:val="1"/>
      <w:numFmt w:val="decimal"/>
      <w:lvlText w:val="%1.%2"/>
      <w:lvlJc w:val="left"/>
      <w:pPr>
        <w:ind w:left="763" w:hanging="301"/>
        <w:jc w:val="right"/>
      </w:pPr>
      <w:rPr>
        <w:rFonts w:hint="default" w:ascii="Times New Roman" w:hAnsi="Times New Roman" w:eastAsia="Times New Roman" w:cs="Times New Roman"/>
        <w:b w:val="0"/>
        <w:bCs w:val="0"/>
        <w:i/>
        <w:iCs/>
        <w:color w:val="231F20"/>
        <w:spacing w:val="-1"/>
        <w:w w:val="91"/>
        <w:sz w:val="20"/>
        <w:szCs w:val="20"/>
        <w:lang w:val="en-US" w:eastAsia="en-US" w:bidi="ar-SA"/>
      </w:rPr>
    </w:lvl>
    <w:lvl w:ilvl="2">
      <w:start w:val="1"/>
      <w:numFmt w:val="decimal"/>
      <w:lvlText w:val="%1.%2.%3"/>
      <w:lvlJc w:val="left"/>
      <w:pPr>
        <w:ind w:left="913" w:hanging="451"/>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3">
      <w:start w:val="0"/>
      <w:numFmt w:val="bullet"/>
      <w:lvlText w:val="•"/>
      <w:lvlJc w:val="left"/>
      <w:pPr>
        <w:ind w:left="980" w:hanging="451"/>
      </w:pPr>
      <w:rPr>
        <w:rFonts w:hint="default"/>
        <w:lang w:val="en-US" w:eastAsia="en-US" w:bidi="ar-SA"/>
      </w:rPr>
    </w:lvl>
    <w:lvl w:ilvl="4">
      <w:start w:val="0"/>
      <w:numFmt w:val="bullet"/>
      <w:lvlText w:val="•"/>
      <w:lvlJc w:val="left"/>
      <w:pPr>
        <w:ind w:left="2243" w:hanging="451"/>
      </w:pPr>
      <w:rPr>
        <w:rFonts w:hint="default"/>
        <w:lang w:val="en-US" w:eastAsia="en-US" w:bidi="ar-SA"/>
      </w:rPr>
    </w:lvl>
    <w:lvl w:ilvl="5">
      <w:start w:val="0"/>
      <w:numFmt w:val="bullet"/>
      <w:lvlText w:val="•"/>
      <w:lvlJc w:val="left"/>
      <w:pPr>
        <w:ind w:left="3507" w:hanging="451"/>
      </w:pPr>
      <w:rPr>
        <w:rFonts w:hint="default"/>
        <w:lang w:val="en-US" w:eastAsia="en-US" w:bidi="ar-SA"/>
      </w:rPr>
    </w:lvl>
    <w:lvl w:ilvl="6">
      <w:start w:val="0"/>
      <w:numFmt w:val="bullet"/>
      <w:lvlText w:val="•"/>
      <w:lvlJc w:val="left"/>
      <w:pPr>
        <w:ind w:left="4770" w:hanging="451"/>
      </w:pPr>
      <w:rPr>
        <w:rFonts w:hint="default"/>
        <w:lang w:val="en-US" w:eastAsia="en-US" w:bidi="ar-SA"/>
      </w:rPr>
    </w:lvl>
    <w:lvl w:ilvl="7">
      <w:start w:val="0"/>
      <w:numFmt w:val="bullet"/>
      <w:lvlText w:val="•"/>
      <w:lvlJc w:val="left"/>
      <w:pPr>
        <w:ind w:left="6034" w:hanging="451"/>
      </w:pPr>
      <w:rPr>
        <w:rFonts w:hint="default"/>
        <w:lang w:val="en-US" w:eastAsia="en-US" w:bidi="ar-SA"/>
      </w:rPr>
    </w:lvl>
    <w:lvl w:ilvl="8">
      <w:start w:val="0"/>
      <w:numFmt w:val="bullet"/>
      <w:lvlText w:val="•"/>
      <w:lvlJc w:val="left"/>
      <w:pPr>
        <w:ind w:left="7297" w:hanging="45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7" w:hanging="36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908"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 w:line="220" w:lineRule="exact"/>
      <w:ind w:left="47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dhanalakshmisai@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annauniv.edu/emmrc/emmrc.html" TargetMode="External"/><Relationship Id="rId21" Type="http://schemas.openxmlformats.org/officeDocument/2006/relationships/hyperlink" Target="http://www.annauniv.edu/" TargetMode="External"/><Relationship Id="rId22" Type="http://schemas.openxmlformats.org/officeDocument/2006/relationships/image" Target="media/image10.png"/><Relationship Id="rId23" Type="http://schemas.openxmlformats.org/officeDocument/2006/relationships/hyperlink" Target="http://www.bankingcompany.com/online" TargetMode="External"/><Relationship Id="rId24" Type="http://schemas.openxmlformats.org/officeDocument/2006/relationships/hyperlink" Target="http://132.115.201.115/" TargetMode="External"/><Relationship Id="rId25" Type="http://schemas.openxmlformats.org/officeDocument/2006/relationships/hyperlink" Target="http://www.citibank.com@phishingsite.com/" TargetMode="External"/><Relationship Id="rId26" Type="http://schemas.openxmlformats.org/officeDocument/2006/relationships/hyperlink" Target="http://www.citibank.com/" TargetMode="External"/><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Dhanalakshmi Ranganayakulu</dc:creator>
  <dc:subject>AASRI Procedia, 4 (2013) 125-131. doi:10.1016/j.aasri.2013.10.020</dc:subject>
  <dc:title>Detecting Malicious URLs in E-mail – An Implementation</dc:title>
  <dcterms:created xsi:type="dcterms:W3CDTF">2023-11-25T05:06:04Z</dcterms:created>
  <dcterms:modified xsi:type="dcterms:W3CDTF">2023-11-25T05:06:04Z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10.1016/j.aasri.2013.10.020</vt:lpwstr>
  </property>
  <property fmtid="{D5CDD505-2E9C-101B-9397-08002B2CF9AE}" pid="8" name="robots">
    <vt:lpwstr>noindex</vt:lpwstr>
  </property>
</Properties>
</file>