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How artificial intelligence uses to achi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8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4"/>
            <w:sz w:val="12"/>
          </w:rPr>
          <w:t>46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59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830" w:hanging="1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05"/>
          <w:sz w:val="27"/>
        </w:rPr>
        <w:t>How</w:t>
      </w:r>
      <w:r>
        <w:rPr>
          <w:color w:val="231F20"/>
          <w:spacing w:val="-16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arti</w:t>
      </w:r>
      <w:r>
        <w:rPr>
          <w:rFonts w:ascii="Times New Roman"/>
          <w:color w:val="231F20"/>
          <w:spacing w:val="-2"/>
          <w:w w:val="105"/>
          <w:sz w:val="27"/>
        </w:rPr>
        <w:t>fi</w:t>
      </w:r>
      <w:r>
        <w:rPr>
          <w:color w:val="231F20"/>
          <w:spacing w:val="-2"/>
          <w:w w:val="105"/>
          <w:sz w:val="27"/>
        </w:rPr>
        <w:t>cial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intelligence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uses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to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achieve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the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agriculture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sustainability: </w:t>
      </w:r>
      <w:r>
        <w:rPr>
          <w:color w:val="231F20"/>
          <w:w w:val="105"/>
          <w:sz w:val="27"/>
        </w:rPr>
        <w:t>Systematic review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pacing w:val="-4"/>
          <w:sz w:val="21"/>
        </w:rPr>
        <w:t>Vilani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4"/>
          <w:sz w:val="21"/>
        </w:rPr>
        <w:t>Sachithra,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4"/>
          <w:sz w:val="21"/>
        </w:rPr>
        <w:t>L.D.C.S.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4"/>
          <w:sz w:val="21"/>
        </w:rPr>
        <w:t>Subhashini</w:t>
      </w:r>
      <w:r>
        <w:rPr>
          <w:color w:val="231F20"/>
          <w:spacing w:val="-7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4"/>
          <w:sz w:val="12"/>
        </w:rPr>
        <w:t>University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4"/>
          <w:sz w:val="12"/>
        </w:rPr>
        <w:t>of</w:t>
      </w:r>
      <w:r>
        <w:rPr>
          <w:i/>
          <w:color w:val="231F20"/>
          <w:spacing w:val="9"/>
          <w:sz w:val="12"/>
        </w:rPr>
        <w:t> </w:t>
      </w:r>
      <w:r>
        <w:rPr>
          <w:i/>
          <w:color w:val="231F20"/>
          <w:spacing w:val="-4"/>
          <w:sz w:val="12"/>
        </w:rPr>
        <w:t>Sri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4"/>
          <w:sz w:val="12"/>
        </w:rPr>
        <w:t>Jayewardenepura,</w:t>
      </w:r>
      <w:r>
        <w:rPr>
          <w:i/>
          <w:color w:val="231F20"/>
          <w:spacing w:val="7"/>
          <w:sz w:val="12"/>
        </w:rPr>
        <w:t> </w:t>
      </w:r>
      <w:r>
        <w:rPr>
          <w:i/>
          <w:color w:val="231F20"/>
          <w:spacing w:val="-4"/>
          <w:sz w:val="12"/>
        </w:rPr>
        <w:t>Sri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4"/>
          <w:sz w:val="12"/>
        </w:rPr>
        <w:t>Lanka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148453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926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3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20"/>
          <w:sz w:val="12"/>
        </w:rPr>
        <w:t> </w:t>
      </w:r>
      <w:r>
        <w:rPr>
          <w:color w:val="231F20"/>
          <w:spacing w:val="-4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April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 online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28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April </w:t>
      </w:r>
      <w:r>
        <w:rPr>
          <w:color w:val="231F20"/>
          <w:spacing w:val="-4"/>
          <w:w w:val="105"/>
          <w:sz w:val="12"/>
        </w:rPr>
        <w:t>2023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AI</w:t>
      </w:r>
    </w:p>
    <w:p>
      <w:pPr>
        <w:spacing w:line="302" w:lineRule="auto" w:before="35"/>
        <w:ind w:left="103" w:right="1457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Sustainability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Deep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learning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 generation of food production that meets the rising demand for food and ecosystem security is a big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challenge. With the development of 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 Intelligence (AI)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models, there is a growing need to use them 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achieve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sustainable agriculture.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continuous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enhancement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 AI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agriculture,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researchers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functions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prediction,weed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control,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resource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management,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advance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crops, and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so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on. This article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evaluates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 systematic review of AI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models in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agriculture functions. It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also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reviews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how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AI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sustainable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objectives.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Through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extensive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review,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discusses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considerations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limitations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building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next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generation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sustainable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AI.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352" w:space="936"/>
            <w:col w:w="7322"/>
          </w:cols>
        </w:sectPr>
      </w:pPr>
    </w:p>
    <w:p>
      <w:pPr>
        <w:pStyle w:val="BodyText"/>
        <w:spacing w:before="4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agricultural sector in any nation plays a key role to address the</w:t>
      </w:r>
      <w:r>
        <w:rPr>
          <w:color w:val="231F20"/>
          <w:spacing w:val="40"/>
        </w:rPr>
        <w:t> </w:t>
      </w:r>
      <w:r>
        <w:rPr>
          <w:color w:val="231F20"/>
        </w:rPr>
        <w:t>one of universal challenges, provide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foods to survive people.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estimated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Alexandratos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Bruinsma,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2050,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quirement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global</w:t>
      </w:r>
      <w:r>
        <w:rPr>
          <w:color w:val="231F20"/>
          <w:spacing w:val="-5"/>
        </w:rPr>
        <w:t> </w:t>
      </w:r>
      <w:r>
        <w:rPr>
          <w:color w:val="231F20"/>
        </w:rPr>
        <w:t>food</w:t>
      </w:r>
      <w:r>
        <w:rPr>
          <w:color w:val="231F20"/>
          <w:spacing w:val="-4"/>
        </w:rPr>
        <w:t> </w:t>
      </w:r>
      <w:r>
        <w:rPr>
          <w:color w:val="231F20"/>
        </w:rPr>
        <w:t>supply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60%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order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feed</w:t>
      </w:r>
      <w:r>
        <w:rPr>
          <w:color w:val="231F20"/>
          <w:spacing w:val="-6"/>
        </w:rPr>
        <w:t> </w:t>
      </w:r>
      <w:r>
        <w:rPr>
          <w:color w:val="231F20"/>
        </w:rPr>
        <w:t>nearly</w:t>
      </w:r>
      <w:r>
        <w:rPr>
          <w:color w:val="231F20"/>
          <w:spacing w:val="40"/>
        </w:rPr>
        <w:t> </w:t>
      </w:r>
      <w:r>
        <w:rPr>
          <w:color w:val="231F20"/>
        </w:rPr>
        <w:t>9 billion people (</w:t>
      </w:r>
      <w:hyperlink w:history="true" w:anchor="_bookmark61">
        <w:r>
          <w:rPr>
            <w:color w:val="2E3092"/>
          </w:rPr>
          <w:t>Padilla and Hudson,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Growing</w:t>
      </w:r>
      <w:r>
        <w:rPr>
          <w:color w:val="231F20"/>
          <w:spacing w:val="-1"/>
        </w:rPr>
        <w:t> </w:t>
      </w:r>
      <w:r>
        <w:rPr>
          <w:color w:val="231F20"/>
        </w:rPr>
        <w:t>population leads</w:t>
      </w:r>
      <w:r>
        <w:rPr>
          <w:color w:val="231F20"/>
          <w:spacing w:val="40"/>
        </w:rPr>
        <w:t> </w:t>
      </w:r>
      <w:r>
        <w:rPr>
          <w:color w:val="231F20"/>
        </w:rPr>
        <w:t>continuous farming with limited arable land (</w:t>
      </w:r>
      <w:hyperlink w:history="true" w:anchor="_bookmark23">
        <w:r>
          <w:rPr>
            <w:color w:val="2E3092"/>
          </w:rPr>
          <w:t>Jayne et al., 2014</w:t>
        </w:r>
      </w:hyperlink>
      <w:r>
        <w:rPr>
          <w:color w:val="231F20"/>
        </w:rPr>
        <w:t>). This</w:t>
      </w:r>
      <w:r>
        <w:rPr>
          <w:color w:val="231F20"/>
          <w:spacing w:val="40"/>
        </w:rPr>
        <w:t> </w:t>
      </w:r>
      <w:r>
        <w:rPr>
          <w:color w:val="231F20"/>
        </w:rPr>
        <w:t>issue is further aligning with the 17 Sustainable Development Goals</w:t>
      </w:r>
      <w:r>
        <w:rPr>
          <w:color w:val="231F20"/>
          <w:spacing w:val="40"/>
        </w:rPr>
        <w:t> </w:t>
      </w:r>
      <w:r>
        <w:rPr>
          <w:color w:val="231F20"/>
        </w:rPr>
        <w:t>(SDGs)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focused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eliminate</w:t>
      </w:r>
      <w:r>
        <w:rPr>
          <w:color w:val="231F20"/>
          <w:spacing w:val="-5"/>
        </w:rPr>
        <w:t> </w:t>
      </w:r>
      <w:r>
        <w:rPr>
          <w:color w:val="231F20"/>
        </w:rPr>
        <w:t>poverty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eradicate</w:t>
      </w:r>
      <w:r>
        <w:rPr>
          <w:color w:val="231F20"/>
          <w:spacing w:val="-8"/>
        </w:rPr>
        <w:t> </w:t>
      </w:r>
      <w:r>
        <w:rPr>
          <w:color w:val="231F20"/>
        </w:rPr>
        <w:t>hun-</w:t>
      </w:r>
      <w:r>
        <w:rPr>
          <w:color w:val="231F20"/>
          <w:spacing w:val="40"/>
        </w:rPr>
        <w:t> </w:t>
      </w:r>
      <w:r>
        <w:rPr>
          <w:color w:val="231F20"/>
        </w:rPr>
        <w:t>ger and malnutrition by 2030 and 2025 respectively. Growing popula-</w:t>
      </w:r>
      <w:r>
        <w:rPr>
          <w:color w:val="231F20"/>
          <w:spacing w:val="40"/>
        </w:rPr>
        <w:t> </w:t>
      </w:r>
      <w:r>
        <w:rPr>
          <w:color w:val="231F20"/>
        </w:rPr>
        <w:t>tion leads continuous farming with limited arable land (</w:t>
      </w:r>
      <w:hyperlink w:history="true" w:anchor="_bookmark61">
        <w:r>
          <w:rPr>
            <w:color w:val="2E3092"/>
          </w:rPr>
          <w:t>Padilla and</w:t>
        </w:r>
      </w:hyperlink>
      <w:r>
        <w:rPr>
          <w:color w:val="2E3092"/>
          <w:spacing w:val="40"/>
        </w:rPr>
        <w:t> </w:t>
      </w:r>
      <w:hyperlink w:history="true" w:anchor="_bookmark61">
        <w:r>
          <w:rPr>
            <w:color w:val="2E3092"/>
          </w:rPr>
          <w:t>Hudson,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argued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creates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foremost</w:t>
      </w:r>
      <w:r>
        <w:rPr>
          <w:color w:val="231F20"/>
          <w:spacing w:val="-6"/>
        </w:rPr>
        <w:t> </w:t>
      </w:r>
      <w:r>
        <w:rPr>
          <w:color w:val="231F20"/>
        </w:rPr>
        <w:t>universal</w:t>
      </w:r>
      <w:r>
        <w:rPr>
          <w:color w:val="231F20"/>
          <w:spacing w:val="-6"/>
        </w:rPr>
        <w:t> </w:t>
      </w:r>
      <w:r>
        <w:rPr>
          <w:color w:val="231F20"/>
        </w:rPr>
        <w:t>environmental</w:t>
      </w:r>
      <w:r>
        <w:rPr>
          <w:color w:val="231F20"/>
          <w:spacing w:val="-6"/>
        </w:rPr>
        <w:t> </w:t>
      </w:r>
      <w:r>
        <w:rPr>
          <w:color w:val="231F20"/>
        </w:rPr>
        <w:t>degradation</w:t>
      </w:r>
      <w:r>
        <w:rPr>
          <w:color w:val="231F20"/>
          <w:spacing w:val="-4"/>
        </w:rPr>
        <w:t> </w:t>
      </w:r>
      <w:r>
        <w:rPr>
          <w:color w:val="231F20"/>
        </w:rPr>
        <w:t>created</w:t>
      </w:r>
      <w:r>
        <w:rPr>
          <w:color w:val="231F20"/>
          <w:spacing w:val="-3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fertil-</w:t>
      </w:r>
      <w:r>
        <w:rPr>
          <w:color w:val="231F20"/>
          <w:spacing w:val="40"/>
        </w:rPr>
        <w:t> </w:t>
      </w:r>
      <w:r>
        <w:rPr>
          <w:color w:val="231F20"/>
        </w:rPr>
        <w:t>izer</w:t>
      </w:r>
      <w:r>
        <w:rPr>
          <w:color w:val="231F20"/>
          <w:spacing w:val="39"/>
        </w:rPr>
        <w:t> </w:t>
      </w:r>
      <w:r>
        <w:rPr>
          <w:color w:val="231F20"/>
        </w:rPr>
        <w:t>utilization,</w:t>
      </w:r>
      <w:r>
        <w:rPr>
          <w:color w:val="231F20"/>
          <w:spacing w:val="39"/>
        </w:rPr>
        <w:t> </w:t>
      </w:r>
      <w:r>
        <w:rPr>
          <w:color w:val="231F20"/>
        </w:rPr>
        <w:t>greenhouse</w:t>
      </w:r>
      <w:r>
        <w:rPr>
          <w:color w:val="231F20"/>
          <w:spacing w:val="40"/>
        </w:rPr>
        <w:t> </w:t>
      </w:r>
      <w:r>
        <w:rPr>
          <w:color w:val="231F20"/>
        </w:rPr>
        <w:t>gas</w:t>
      </w:r>
      <w:r>
        <w:rPr>
          <w:color w:val="231F20"/>
          <w:spacing w:val="39"/>
        </w:rPr>
        <w:t> </w:t>
      </w:r>
      <w:r>
        <w:rPr>
          <w:color w:val="231F20"/>
        </w:rPr>
        <w:t>emissions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biodiversity</w:t>
      </w:r>
      <w:r>
        <w:rPr>
          <w:color w:val="231F20"/>
          <w:spacing w:val="39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Tilman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Though</w:t>
      </w:r>
      <w:r>
        <w:rPr>
          <w:color w:val="231F20"/>
          <w:spacing w:val="-5"/>
        </w:rPr>
        <w:t> </w:t>
      </w:r>
      <w:r>
        <w:rPr>
          <w:color w:val="231F20"/>
        </w:rPr>
        <w:t>intensive</w:t>
      </w:r>
      <w:r>
        <w:rPr>
          <w:color w:val="231F20"/>
          <w:spacing w:val="-6"/>
        </w:rPr>
        <w:t> </w:t>
      </w:r>
      <w:r>
        <w:rPr>
          <w:color w:val="231F20"/>
        </w:rPr>
        <w:t>agriculture</w:t>
      </w:r>
      <w:r>
        <w:rPr>
          <w:color w:val="231F20"/>
          <w:spacing w:val="-6"/>
        </w:rPr>
        <w:t> </w:t>
      </w:r>
      <w:r>
        <w:rPr>
          <w:color w:val="231F20"/>
        </w:rPr>
        <w:t>(known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intensive</w:t>
      </w:r>
      <w:r>
        <w:rPr>
          <w:color w:val="231F20"/>
          <w:spacing w:val="-6"/>
        </w:rPr>
        <w:t> </w:t>
      </w:r>
      <w:r>
        <w:rPr>
          <w:color w:val="231F20"/>
        </w:rPr>
        <w:t>farming)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industrial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led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production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easing of food shortages, now bring disadvantages due to utilization of</w:t>
      </w:r>
      <w:r>
        <w:rPr>
          <w:color w:val="231F20"/>
          <w:spacing w:val="40"/>
        </w:rPr>
        <w:t> </w:t>
      </w:r>
      <w:r>
        <w:rPr>
          <w:color w:val="231F20"/>
        </w:rPr>
        <w:t>high input of fertilizers, pesticides and fresh water (</w:t>
      </w:r>
      <w:hyperlink w:history="true" w:anchor="_bookmark61">
        <w:r>
          <w:rPr>
            <w:color w:val="2E3092"/>
          </w:rPr>
          <w:t>Tian et al., 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 particular, climate changes such as global warming, aggravating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ooding and drought will in turn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the food security (</w:t>
      </w:r>
      <w:hyperlink w:history="true" w:anchor="_bookmark62">
        <w:r>
          <w:rPr>
            <w:color w:val="2E3092"/>
          </w:rPr>
          <w:t>Wheeler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Von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Braun, 2013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Consequently, how to feed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increasing</w:t>
      </w:r>
      <w:r>
        <w:rPr>
          <w:color w:val="231F20"/>
          <w:spacing w:val="-1"/>
        </w:rPr>
        <w:t> </w:t>
      </w:r>
      <w:r>
        <w:rPr>
          <w:color w:val="231F20"/>
        </w:rPr>
        <w:t>popu-</w:t>
      </w:r>
      <w:r>
        <w:rPr>
          <w:color w:val="231F20"/>
          <w:spacing w:val="40"/>
        </w:rPr>
        <w:t> </w:t>
      </w:r>
      <w:r>
        <w:rPr>
          <w:color w:val="231F20"/>
        </w:rPr>
        <w:t>lation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"/>
        </w:rPr>
        <w:t> </w:t>
      </w:r>
      <w:r>
        <w:rPr>
          <w:color w:val="231F20"/>
        </w:rPr>
        <w:t>decreasing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negative consequences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environment</w:t>
      </w: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167554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193289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line="302" w:lineRule="auto" w:before="35"/>
        <w:ind w:left="103" w:right="512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addresses:</w:t>
      </w:r>
      <w:r>
        <w:rPr>
          <w:i/>
          <w:color w:val="231F20"/>
          <w:spacing w:val="-6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vilani@sjp.ac.lk</w:t>
        </w:r>
      </w:hyperlink>
      <w:r>
        <w:rPr>
          <w:color w:val="2E3092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(V.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Sachithra),</w:t>
      </w:r>
      <w:r>
        <w:rPr>
          <w:color w:val="231F20"/>
          <w:spacing w:val="-5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subhashini@sjp.ac.lk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(L.D.C.S.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Subhashini).</w:t>
      </w:r>
    </w:p>
    <w:p>
      <w:pPr>
        <w:pStyle w:val="BodyText"/>
        <w:spacing w:line="273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and mitigating atmospheric changes is the biggest global challenge in</w:t>
      </w:r>
      <w:r>
        <w:rPr>
          <w:color w:val="231F20"/>
          <w:spacing w:val="40"/>
        </w:rPr>
        <w:t> </w:t>
      </w:r>
      <w:r>
        <w:rPr>
          <w:color w:val="231F20"/>
        </w:rPr>
        <w:t>the 21st century (</w:t>
      </w:r>
      <w:hyperlink w:history="true" w:anchor="_bookmark23">
        <w:r>
          <w:rPr>
            <w:color w:val="2E3092"/>
          </w:rPr>
          <w:t>Di Vaio et al., 2020</w:t>
        </w:r>
      </w:hyperlink>
      <w:r>
        <w:rPr>
          <w:color w:val="231F20"/>
        </w:rPr>
        <w:t>). The terms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sustainability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sustainable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8"/>
        </w:rPr>
        <w:t> </w:t>
      </w:r>
      <w:r>
        <w:rPr>
          <w:color w:val="231F20"/>
        </w:rPr>
        <w:t>has gained substantial attention applied in varies contex-</w:t>
      </w:r>
      <w:r>
        <w:rPr>
          <w:color w:val="231F20"/>
          <w:spacing w:val="40"/>
        </w:rPr>
        <w:t> </w:t>
      </w:r>
      <w:r>
        <w:rPr>
          <w:color w:val="231F20"/>
        </w:rPr>
        <w:t>tual aspects (</w:t>
      </w:r>
      <w:hyperlink w:history="true" w:anchor="_bookmark10">
        <w:r>
          <w:rPr>
            <w:color w:val="2E3092"/>
          </w:rPr>
          <w:t>Bolis et al., 2014</w:t>
        </w:r>
      </w:hyperlink>
      <w:r>
        <w:rPr>
          <w:color w:val="231F20"/>
        </w:rPr>
        <w:t>). Sustainability is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as a balanced</w:t>
      </w:r>
      <w:r>
        <w:rPr>
          <w:color w:val="231F20"/>
          <w:spacing w:val="40"/>
        </w:rPr>
        <w:t> </w:t>
      </w:r>
      <w:r>
        <w:rPr>
          <w:color w:val="231F20"/>
        </w:rPr>
        <w:t>combination of social, environmental and economic performance to</w:t>
      </w:r>
      <w:r>
        <w:rPr>
          <w:color w:val="231F20"/>
          <w:spacing w:val="40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current and future generations (</w:t>
      </w:r>
      <w:hyperlink w:history="true" w:anchor="_bookmark24">
        <w:r>
          <w:rPr>
            <w:color w:val="2E3092"/>
          </w:rPr>
          <w:t>Geissdoerfer et al., 2017</w:t>
        </w:r>
      </w:hyperlink>
      <w:r>
        <w:rPr>
          <w:color w:val="231F20"/>
        </w:rPr>
        <w:t>). To</w:t>
      </w:r>
      <w:r>
        <w:rPr>
          <w:color w:val="231F20"/>
          <w:spacing w:val="40"/>
        </w:rPr>
        <w:t> </w:t>
      </w:r>
      <w:r>
        <w:rPr>
          <w:color w:val="231F20"/>
        </w:rPr>
        <w:t>safeguard food and ecological security, the sustaining of performing</w:t>
      </w:r>
      <w:r>
        <w:rPr>
          <w:color w:val="231F20"/>
          <w:spacing w:val="40"/>
        </w:rPr>
        <w:t> </w:t>
      </w:r>
      <w:r>
        <w:rPr>
          <w:color w:val="231F20"/>
        </w:rPr>
        <w:t>more of the same thing is commonly indicated as sustainable agricul-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Gaffney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Thus,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achieve</w:t>
      </w:r>
      <w:r>
        <w:rPr>
          <w:color w:val="231F20"/>
          <w:spacing w:val="-10"/>
        </w:rPr>
        <w:t> </w:t>
      </w:r>
      <w:r>
        <w:rPr>
          <w:color w:val="231F20"/>
        </w:rPr>
        <w:t>sustainable</w:t>
      </w:r>
      <w:r>
        <w:rPr>
          <w:color w:val="231F20"/>
          <w:spacing w:val="-9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 sector has received greatest attention (</w:t>
      </w:r>
      <w:hyperlink w:history="true" w:anchor="_bookmark16">
        <w:r>
          <w:rPr>
            <w:color w:val="2E3092"/>
          </w:rPr>
          <w:t>Castro and Swart,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emerging</w:t>
      </w:r>
      <w:r>
        <w:rPr>
          <w:color w:val="231F20"/>
          <w:spacing w:val="-10"/>
        </w:rPr>
        <w:t> </w:t>
      </w:r>
      <w:r>
        <w:rPr>
          <w:color w:val="231F20"/>
        </w:rPr>
        <w:t>consumer</w:t>
      </w:r>
      <w:r>
        <w:rPr>
          <w:color w:val="231F20"/>
          <w:spacing w:val="-8"/>
        </w:rPr>
        <w:t> </w:t>
      </w:r>
      <w:r>
        <w:rPr>
          <w:color w:val="231F20"/>
        </w:rPr>
        <w:t>demand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sustainable</w:t>
      </w:r>
      <w:r>
        <w:rPr>
          <w:color w:val="231F20"/>
          <w:spacing w:val="-8"/>
        </w:rPr>
        <w:t> </w:t>
      </w:r>
      <w:r>
        <w:rPr>
          <w:color w:val="231F20"/>
        </w:rPr>
        <w:t>qual-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ity food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products (</w:t>
      </w:r>
      <w:hyperlink w:history="true" w:anchor="_bookmark43">
        <w:r>
          <w:rPr>
            <w:color w:val="2E3092"/>
            <w:spacing w:val="-2"/>
          </w:rPr>
          <w:t>Mangla et 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Sustainability lays in three pillars</w:t>
      </w:r>
      <w:r>
        <w:rPr>
          <w:color w:val="231F20"/>
          <w:spacing w:val="40"/>
        </w:rPr>
        <w:t> </w:t>
      </w:r>
      <w:r>
        <w:rPr>
          <w:color w:val="231F20"/>
        </w:rPr>
        <w:t>economic, social and environmental performance. Social performance</w:t>
      </w:r>
      <w:r>
        <w:rPr>
          <w:color w:val="231F20"/>
          <w:spacing w:val="40"/>
        </w:rPr>
        <w:t> </w:t>
      </w:r>
      <w:r>
        <w:rPr>
          <w:color w:val="231F20"/>
        </w:rPr>
        <w:t>focuses on social troubles namely human rights, ethics in doing</w:t>
      </w:r>
      <w:r>
        <w:rPr>
          <w:color w:val="231F20"/>
          <w:spacing w:val="40"/>
        </w:rPr>
        <w:t> </w:t>
      </w:r>
      <w:r>
        <w:rPr>
          <w:color w:val="231F20"/>
        </w:rPr>
        <w:t>business, environmental activities, identical opportunities concerns on</w:t>
      </w:r>
      <w:r>
        <w:rPr>
          <w:color w:val="231F20"/>
          <w:spacing w:val="40"/>
        </w:rPr>
        <w:t> </w:t>
      </w:r>
      <w:r>
        <w:rPr>
          <w:color w:val="231F20"/>
        </w:rPr>
        <w:t>waste generation, greenhouse gas emission; economic performance</w:t>
      </w:r>
      <w:r>
        <w:rPr>
          <w:color w:val="231F20"/>
          <w:spacing w:val="40"/>
        </w:rPr>
        <w:t> </w:t>
      </w:r>
      <w:r>
        <w:rPr>
          <w:color w:val="231F20"/>
        </w:rPr>
        <w:t>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es operational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ciency, shareholder value and transaction</w:t>
      </w:r>
      <w:r>
        <w:rPr>
          <w:color w:val="231F20"/>
          <w:spacing w:val="40"/>
        </w:rPr>
        <w:t> </w:t>
      </w:r>
      <w:r>
        <w:rPr>
          <w:color w:val="231F20"/>
        </w:rPr>
        <w:t>costs (</w:t>
      </w:r>
      <w:hyperlink w:history="true" w:anchor="_bookmark8">
        <w:r>
          <w:rPr>
            <w:color w:val="2E3092"/>
          </w:rPr>
          <w:t>Ala-Harja and Helo, 2015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Panda, 2014</w:t>
        </w:r>
      </w:hyperlink>
      <w:r>
        <w:rPr>
          <w:color w:val="231F20"/>
        </w:rPr>
        <w:t>). Subsequently, Sayer</w:t>
      </w:r>
      <w:r>
        <w:rPr>
          <w:color w:val="231F20"/>
          <w:spacing w:val="40"/>
        </w:rPr>
        <w:t> </w:t>
      </w:r>
      <w:r>
        <w:rPr>
          <w:color w:val="231F20"/>
        </w:rPr>
        <w:t>and Cassman </w:t>
      </w:r>
      <w:hyperlink w:history="true" w:anchor="_bookmark43">
        <w:r>
          <w:rPr>
            <w:color w:val="2E3092"/>
          </w:rPr>
          <w:t>Sayer and Cassman (2013)</w:t>
        </w:r>
      </w:hyperlink>
      <w:r>
        <w:rPr>
          <w:color w:val="2E3092"/>
        </w:rPr>
        <w:t> </w:t>
      </w:r>
      <w:r>
        <w:rPr>
          <w:color w:val="231F20"/>
        </w:rPr>
        <w:t>opined that agricultural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rms/farms require to obtain four objectives, which are often to be</w:t>
      </w:r>
      <w:r>
        <w:rPr>
          <w:color w:val="231F20"/>
          <w:spacing w:val="40"/>
        </w:rPr>
        <w:t> </w:t>
      </w:r>
      <w:r>
        <w:rPr>
          <w:color w:val="231F20"/>
        </w:rPr>
        <w:t>competing</w:t>
      </w:r>
      <w:r>
        <w:rPr>
          <w:color w:val="231F20"/>
          <w:spacing w:val="31"/>
        </w:rPr>
        <w:t> </w:t>
      </w:r>
      <w:r>
        <w:rPr>
          <w:color w:val="231F20"/>
        </w:rPr>
        <w:t>each</w:t>
      </w:r>
      <w:r>
        <w:rPr>
          <w:color w:val="231F20"/>
          <w:spacing w:val="31"/>
        </w:rPr>
        <w:t> </w:t>
      </w:r>
      <w:r>
        <w:rPr>
          <w:color w:val="231F20"/>
        </w:rPr>
        <w:t>other,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considered</w:t>
      </w:r>
      <w:r>
        <w:rPr>
          <w:color w:val="231F20"/>
          <w:spacing w:val="33"/>
        </w:rPr>
        <w:t> </w:t>
      </w:r>
      <w:r>
        <w:rPr>
          <w:color w:val="231F20"/>
        </w:rPr>
        <w:t>sustainable</w:t>
      </w:r>
      <w:r>
        <w:rPr>
          <w:color w:val="231F20"/>
          <w:spacing w:val="32"/>
        </w:rPr>
        <w:t> </w:t>
      </w:r>
      <w:r>
        <w:rPr>
          <w:color w:val="231F20"/>
        </w:rPr>
        <w:t>growth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namely</w:t>
      </w:r>
    </w:p>
    <w:p>
      <w:pPr>
        <w:pStyle w:val="BodyText"/>
        <w:spacing w:before="6"/>
        <w:ind w:left="103"/>
        <w:jc w:val="both"/>
      </w:pPr>
      <w:r>
        <w:rPr>
          <w:color w:val="231F20"/>
        </w:rPr>
        <w:t>1)</w:t>
      </w:r>
      <w:r>
        <w:rPr>
          <w:color w:val="231F20"/>
          <w:spacing w:val="1"/>
        </w:rPr>
        <w:t> </w:t>
      </w:r>
      <w:r>
        <w:rPr>
          <w:color w:val="231F20"/>
        </w:rPr>
        <w:t>Ensure</w:t>
      </w:r>
      <w:r>
        <w:rPr>
          <w:color w:val="231F20"/>
          <w:spacing w:val="2"/>
        </w:rPr>
        <w:t> </w:t>
      </w:r>
      <w:r>
        <w:rPr>
          <w:color w:val="231F20"/>
        </w:rPr>
        <w:t>production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an adequate</w:t>
      </w:r>
      <w:r>
        <w:rPr>
          <w:color w:val="231F20"/>
          <w:spacing w:val="1"/>
        </w:rPr>
        <w:t> </w:t>
      </w:r>
      <w:r>
        <w:rPr>
          <w:color w:val="231F20"/>
        </w:rPr>
        <w:t>food</w:t>
      </w:r>
      <w:r>
        <w:rPr>
          <w:color w:val="231F20"/>
          <w:spacing w:val="2"/>
        </w:rPr>
        <w:t> </w:t>
      </w:r>
      <w:r>
        <w:rPr>
          <w:color w:val="231F20"/>
        </w:rPr>
        <w:t>supply;</w:t>
      </w:r>
      <w:r>
        <w:rPr>
          <w:color w:val="231F20"/>
          <w:spacing w:val="1"/>
        </w:rPr>
        <w:t> </w:t>
      </w:r>
      <w:r>
        <w:rPr>
          <w:color w:val="231F20"/>
        </w:rPr>
        <w:t>2) Alleviate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poverty;</w:t>
      </w: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40" w:lineRule="auto" w:before="28" w:after="0"/>
        <w:ind w:left="308" w:right="0" w:hanging="205"/>
        <w:jc w:val="both"/>
        <w:rPr>
          <w:sz w:val="16"/>
        </w:rPr>
      </w:pPr>
      <w:r>
        <w:rPr>
          <w:color w:val="231F20"/>
          <w:sz w:val="16"/>
        </w:rPr>
        <w:t>Achieve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better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health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nutrition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2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growing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population;</w:t>
      </w:r>
      <w:r>
        <w:rPr>
          <w:color w:val="231F20"/>
          <w:spacing w:val="20"/>
          <w:sz w:val="16"/>
        </w:rPr>
        <w:t> </w:t>
      </w:r>
      <w:r>
        <w:rPr>
          <w:color w:val="231F20"/>
          <w:spacing w:val="-5"/>
          <w:sz w:val="16"/>
        </w:rPr>
        <w:t>and</w:t>
      </w:r>
    </w:p>
    <w:p>
      <w:pPr>
        <w:pStyle w:val="ListParagraph"/>
        <w:numPr>
          <w:ilvl w:val="0"/>
          <w:numId w:val="2"/>
        </w:numPr>
        <w:tabs>
          <w:tab w:pos="306" w:val="left" w:leader="none"/>
        </w:tabs>
        <w:spacing w:line="276" w:lineRule="auto" w:before="27" w:after="0"/>
        <w:ind w:left="103" w:right="119" w:firstLine="0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Conserve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natural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resources. These objectives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are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highly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relevant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w w:val="105"/>
          <w:sz w:val="16"/>
        </w:rPr>
        <w:t> 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sustainable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pillars,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are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aligned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properly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SDGs. 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certify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suf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cient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food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productions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growing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population, technologically</w:t>
      </w:r>
      <w:r>
        <w:rPr>
          <w:color w:val="231F20"/>
          <w:spacing w:val="43"/>
          <w:w w:val="105"/>
          <w:sz w:val="16"/>
        </w:rPr>
        <w:t> </w:t>
      </w:r>
      <w:r>
        <w:rPr>
          <w:color w:val="231F20"/>
          <w:w w:val="105"/>
          <w:sz w:val="16"/>
        </w:rPr>
        <w:t>advanced</w:t>
      </w:r>
      <w:r>
        <w:rPr>
          <w:color w:val="231F20"/>
          <w:spacing w:val="46"/>
          <w:w w:val="105"/>
          <w:sz w:val="16"/>
        </w:rPr>
        <w:t> </w:t>
      </w:r>
      <w:r>
        <w:rPr>
          <w:color w:val="231F20"/>
          <w:w w:val="105"/>
          <w:sz w:val="16"/>
        </w:rPr>
        <w:t>inputs,</w:t>
      </w:r>
      <w:r>
        <w:rPr>
          <w:color w:val="231F20"/>
          <w:spacing w:val="45"/>
          <w:w w:val="105"/>
          <w:sz w:val="16"/>
        </w:rPr>
        <w:t> </w:t>
      </w:r>
      <w:r>
        <w:rPr>
          <w:color w:val="231F20"/>
          <w:w w:val="105"/>
          <w:sz w:val="16"/>
        </w:rPr>
        <w:t>cultivation</w:t>
      </w:r>
      <w:r>
        <w:rPr>
          <w:color w:val="231F20"/>
          <w:spacing w:val="45"/>
          <w:w w:val="105"/>
          <w:sz w:val="16"/>
        </w:rPr>
        <w:t> </w:t>
      </w:r>
      <w:r>
        <w:rPr>
          <w:color w:val="231F20"/>
          <w:w w:val="105"/>
          <w:sz w:val="16"/>
        </w:rPr>
        <w:t>techniques</w:t>
      </w:r>
      <w:r>
        <w:rPr>
          <w:color w:val="231F20"/>
          <w:spacing w:val="4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4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soil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https://doi.org/10.1016/j.aiia.2023.04.002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47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management approaches become the vital sources (</w:t>
      </w:r>
      <w:hyperlink w:history="true" w:anchor="_bookmark23">
        <w:r>
          <w:rPr>
            <w:color w:val="2E3092"/>
          </w:rPr>
          <w:t>Gaffney et 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2019</w:t>
        </w:r>
      </w:hyperlink>
      <w:r>
        <w:rPr>
          <w:color w:val="231F20"/>
        </w:rPr>
        <w:t>). High-yielding cropping systems must be concerned to convert</w:t>
      </w:r>
      <w:r>
        <w:rPr>
          <w:color w:val="231F20"/>
          <w:spacing w:val="40"/>
        </w:rPr>
        <w:t> </w:t>
      </w:r>
      <w:r>
        <w:rPr>
          <w:color w:val="231F20"/>
        </w:rPr>
        <w:t>resources to economic yield. Increasing protein obtainability of food</w:t>
      </w:r>
      <w:r>
        <w:rPr>
          <w:color w:val="231F20"/>
          <w:spacing w:val="40"/>
        </w:rPr>
        <w:t> </w:t>
      </w:r>
      <w:r>
        <w:rPr>
          <w:color w:val="231F20"/>
        </w:rPr>
        <w:t>sources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(beans,</w:t>
      </w:r>
      <w:r>
        <w:rPr>
          <w:color w:val="231F20"/>
          <w:spacing w:val="-5"/>
        </w:rPr>
        <w:t> </w:t>
      </w:r>
      <w:r>
        <w:rPr>
          <w:color w:val="231F20"/>
        </w:rPr>
        <w:t>vegetables,</w:t>
      </w:r>
      <w:r>
        <w:rPr>
          <w:color w:val="231F20"/>
          <w:spacing w:val="-7"/>
        </w:rPr>
        <w:t> </w:t>
      </w:r>
      <w:r>
        <w:rPr>
          <w:color w:val="231F20"/>
        </w:rPr>
        <w:t>wheat,</w:t>
      </w:r>
      <w:r>
        <w:rPr>
          <w:color w:val="231F20"/>
          <w:spacing w:val="-5"/>
        </w:rPr>
        <w:t> </w:t>
      </w:r>
      <w:r>
        <w:rPr>
          <w:color w:val="231F20"/>
        </w:rPr>
        <w:t>rice),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availability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tamins and minerals through poise diet should require to ensure</w:t>
      </w:r>
      <w:r>
        <w:rPr>
          <w:color w:val="231F20"/>
          <w:spacing w:val="40"/>
        </w:rPr>
        <w:t> </w:t>
      </w:r>
      <w:r>
        <w:rPr>
          <w:color w:val="231F20"/>
        </w:rPr>
        <w:t>healthy and af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over 9 billion people people to be fed by 2050.</w:t>
      </w:r>
      <w:r>
        <w:rPr>
          <w:color w:val="231F20"/>
          <w:spacing w:val="40"/>
        </w:rPr>
        <w:t> </w:t>
      </w:r>
      <w:r>
        <w:rPr>
          <w:color w:val="231F20"/>
        </w:rPr>
        <w:t>Soil degradation, low irrigation management, and a less productivity</w:t>
      </w:r>
      <w:r>
        <w:rPr>
          <w:color w:val="231F20"/>
          <w:spacing w:val="40"/>
        </w:rPr>
        <w:t> </w:t>
      </w:r>
      <w:r>
        <w:rPr>
          <w:color w:val="231F20"/>
        </w:rPr>
        <w:t>sludge</w:t>
      </w:r>
      <w:r>
        <w:rPr>
          <w:color w:val="231F20"/>
          <w:spacing w:val="-6"/>
        </w:rPr>
        <w:t> </w:t>
      </w:r>
      <w:r>
        <w:rPr>
          <w:color w:val="231F20"/>
        </w:rPr>
        <w:t>farmers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poverty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62">
        <w:r>
          <w:rPr>
            <w:color w:val="2E3092"/>
          </w:rPr>
          <w:t>Tittonell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Giller,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eradicate</w:t>
      </w:r>
      <w:r>
        <w:rPr>
          <w:color w:val="231F20"/>
          <w:spacing w:val="-6"/>
        </w:rPr>
        <w:t> </w:t>
      </w:r>
      <w:r>
        <w:rPr>
          <w:color w:val="231F20"/>
        </w:rPr>
        <w:t>pov-</w:t>
      </w:r>
      <w:r>
        <w:rPr>
          <w:color w:val="231F20"/>
          <w:spacing w:val="40"/>
        </w:rPr>
        <w:t> </w:t>
      </w:r>
      <w:r>
        <w:rPr>
          <w:color w:val="231F20"/>
        </w:rPr>
        <w:t>erty, agricultural sector must be move forwarded the modernized and</w:t>
      </w:r>
      <w:r>
        <w:rPr>
          <w:color w:val="231F20"/>
          <w:spacing w:val="40"/>
        </w:rPr>
        <w:t> </w:t>
      </w:r>
      <w:r>
        <w:rPr>
          <w:color w:val="231F20"/>
        </w:rPr>
        <w:t>productive agricultural transition where farmers are equipped with</w:t>
      </w:r>
      <w:r>
        <w:rPr>
          <w:color w:val="231F20"/>
          <w:spacing w:val="40"/>
        </w:rPr>
        <w:t> </w:t>
      </w:r>
      <w:r>
        <w:rPr>
          <w:color w:val="231F20"/>
        </w:rPr>
        <w:t>highly resourceful and resilient. Conserving natural resources consists</w:t>
      </w:r>
      <w:r>
        <w:rPr>
          <w:color w:val="231F20"/>
          <w:spacing w:val="40"/>
        </w:rPr>
        <w:t> </w:t>
      </w:r>
      <w:r>
        <w:rPr>
          <w:color w:val="231F20"/>
        </w:rPr>
        <w:t>of wide range of soil nutrient, quality of water, green-house gas,</w:t>
      </w:r>
      <w:r>
        <w:rPr>
          <w:color w:val="231F20"/>
          <w:spacing w:val="40"/>
        </w:rPr>
        <w:t> </w:t>
      </w:r>
      <w:r>
        <w:rPr>
          <w:color w:val="231F20"/>
        </w:rPr>
        <w:t>confrontation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pest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reduction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aquifer.</w:t>
      </w:r>
      <w:r>
        <w:rPr>
          <w:color w:val="231F20"/>
          <w:spacing w:val="-9"/>
        </w:rPr>
        <w:t> </w:t>
      </w:r>
      <w:r>
        <w:rPr>
          <w:color w:val="231F20"/>
        </w:rPr>
        <w:t>Preserving</w:t>
      </w:r>
      <w:r>
        <w:rPr>
          <w:color w:val="231F20"/>
          <w:spacing w:val="-10"/>
        </w:rPr>
        <w:t> </w:t>
      </w:r>
      <w:r>
        <w:rPr>
          <w:color w:val="231F20"/>
        </w:rPr>
        <w:t>bio-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diversity of natural settings,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ora and fauna are conservation challenges.</w:t>
      </w:r>
      <w:r>
        <w:rPr>
          <w:color w:val="231F20"/>
          <w:spacing w:val="40"/>
        </w:rPr>
        <w:t> </w:t>
      </w:r>
      <w:r>
        <w:rPr>
          <w:color w:val="231F20"/>
        </w:rPr>
        <w:t>Further, when underpinning technologies are infantile or </w:t>
      </w:r>
      <w:r>
        <w:rPr>
          <w:color w:val="231F20"/>
        </w:rPr>
        <w:t>improperly</w:t>
      </w:r>
      <w:r>
        <w:rPr>
          <w:color w:val="231F20"/>
          <w:spacing w:val="40"/>
        </w:rPr>
        <w:t> </w:t>
      </w:r>
      <w:r>
        <w:rPr>
          <w:color w:val="231F20"/>
        </w:rPr>
        <w:t>used, agricultural expansion causes a serious environmental damage.</w:t>
      </w:r>
      <w:r>
        <w:rPr>
          <w:color w:val="231F20"/>
          <w:spacing w:val="40"/>
        </w:rPr>
        <w:t> </w:t>
      </w:r>
      <w:r>
        <w:rPr>
          <w:color w:val="231F20"/>
        </w:rPr>
        <w:t>This is why</w:t>
      </w:r>
      <w:r>
        <w:rPr>
          <w:color w:val="231F20"/>
          <w:spacing w:val="-2"/>
        </w:rPr>
        <w:t> </w:t>
      </w:r>
      <w:r>
        <w:rPr>
          <w:color w:val="231F20"/>
        </w:rPr>
        <w:t>Mellor (</w:t>
      </w:r>
      <w:hyperlink w:history="true" w:anchor="_bookmark43">
        <w:r>
          <w:rPr>
            <w:color w:val="2E3092"/>
          </w:rPr>
          <w:t>Mellor, 2017</w:t>
        </w:r>
      </w:hyperlink>
      <w:r>
        <w:rPr>
          <w:color w:val="231F20"/>
        </w:rPr>
        <w:t>) insisted that</w:t>
      </w:r>
      <w:r>
        <w:rPr>
          <w:color w:val="231F20"/>
          <w:spacing w:val="-1"/>
        </w:rPr>
        <w:t> </w:t>
      </w:r>
      <w:r>
        <w:rPr>
          <w:color w:val="231F20"/>
        </w:rPr>
        <w:t>identifying and utilizing</w:t>
      </w:r>
      <w:r>
        <w:rPr>
          <w:color w:val="231F20"/>
          <w:spacing w:val="40"/>
        </w:rPr>
        <w:t> </w:t>
      </w:r>
      <w:r>
        <w:rPr>
          <w:color w:val="231F20"/>
        </w:rPr>
        <w:t>vigorous pattern of technology improvements and efforts should focus</w:t>
      </w:r>
      <w:r>
        <w:rPr>
          <w:color w:val="231F20"/>
          <w:spacing w:val="40"/>
        </w:rPr>
        <w:t> </w:t>
      </w:r>
      <w:r>
        <w:rPr>
          <w:color w:val="231F20"/>
        </w:rPr>
        <w:t>not on just one aspect of sustainability objective, but rather on activa-</w:t>
      </w:r>
      <w:r>
        <w:rPr>
          <w:color w:val="231F20"/>
          <w:spacing w:val="40"/>
        </w:rPr>
        <w:t> </w:t>
      </w:r>
      <w:r>
        <w:rPr>
          <w:color w:val="231F20"/>
        </w:rPr>
        <w:t>tion of the whole system that representing the prevailing agricultural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enterprises. Yet, many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rms/farms in the agricultural sector are stressed</w:t>
      </w:r>
      <w:r>
        <w:rPr>
          <w:color w:val="231F20"/>
          <w:spacing w:val="40"/>
        </w:rPr>
        <w:t> </w:t>
      </w:r>
      <w:r>
        <w:rPr>
          <w:color w:val="231F20"/>
        </w:rPr>
        <w:t>with squat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and low productivity (</w:t>
      </w:r>
      <w:hyperlink w:history="true" w:anchor="_bookmark8">
        <w:r>
          <w:rPr>
            <w:color w:val="2E3092"/>
          </w:rPr>
          <w:t>Barth et al., 2021</w:t>
        </w:r>
      </w:hyperlink>
      <w:r>
        <w:rPr>
          <w:color w:val="231F20"/>
        </w:rPr>
        <w:t>), hinders</w:t>
      </w:r>
      <w:r>
        <w:rPr>
          <w:color w:val="231F20"/>
          <w:spacing w:val="40"/>
        </w:rPr>
        <w:t> </w:t>
      </w:r>
      <w:r>
        <w:rPr>
          <w:color w:val="231F20"/>
        </w:rPr>
        <w:t>efforts to sustainable agriculture (</w:t>
      </w:r>
      <w:hyperlink w:history="true" w:anchor="_bookmark43">
        <w:r>
          <w:rPr>
            <w:color w:val="2E3092"/>
          </w:rPr>
          <w:t>McGuire, 2017</w:t>
        </w:r>
      </w:hyperlink>
      <w:r>
        <w:rPr>
          <w:color w:val="231F20"/>
        </w:rPr>
        <w:t>). Gaffney et al.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Gaffney et al., 2019</w:t>
        </w:r>
      </w:hyperlink>
      <w:r>
        <w:rPr>
          <w:color w:val="231F20"/>
        </w:rPr>
        <w:t>) further stressed that growth in emerging and</w:t>
      </w:r>
      <w:r>
        <w:rPr>
          <w:color w:val="231F20"/>
          <w:spacing w:val="40"/>
        </w:rPr>
        <w:t> </w:t>
      </w:r>
      <w:r>
        <w:rPr>
          <w:color w:val="231F20"/>
        </w:rPr>
        <w:t>recently emerged markets (Asia and Africa) creates the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nitive re-</w:t>
      </w:r>
      <w:r>
        <w:rPr>
          <w:color w:val="231F20"/>
          <w:spacing w:val="40"/>
        </w:rPr>
        <w:t> </w:t>
      </w:r>
      <w:r>
        <w:rPr>
          <w:color w:val="231F20"/>
        </w:rPr>
        <w:t>straints to meet sustainability objectives. Regardless of the complexity</w:t>
      </w:r>
      <w:r>
        <w:rPr>
          <w:color w:val="231F20"/>
          <w:spacing w:val="40"/>
        </w:rPr>
        <w:t> </w:t>
      </w:r>
      <w:r>
        <w:rPr>
          <w:color w:val="231F20"/>
        </w:rPr>
        <w:t>to meet all four objectives</w:t>
      </w:r>
      <w:r>
        <w:rPr>
          <w:color w:val="231F20"/>
          <w:spacing w:val="-1"/>
        </w:rPr>
        <w:t> </w:t>
      </w:r>
      <w:r>
        <w:rPr>
          <w:color w:val="231F20"/>
        </w:rPr>
        <w:t>simultaneously, agriculture sector is moving</w:t>
      </w:r>
      <w:r>
        <w:rPr>
          <w:color w:val="231F20"/>
          <w:spacing w:val="40"/>
        </w:rPr>
        <w:t> </w:t>
      </w:r>
      <w:r>
        <w:rPr>
          <w:color w:val="231F20"/>
        </w:rPr>
        <w:t>towards</w:t>
      </w:r>
      <w:r>
        <w:rPr>
          <w:color w:val="231F20"/>
          <w:spacing w:val="-2"/>
        </w:rPr>
        <w:t> </w:t>
      </w:r>
      <w:r>
        <w:rPr>
          <w:color w:val="231F20"/>
        </w:rPr>
        <w:t>sustainable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61">
        <w:r>
          <w:rPr>
            <w:color w:val="2E3092"/>
          </w:rPr>
          <w:t>Tian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Realizing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utiliz-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"/>
        </w:rPr>
        <w:t> </w:t>
      </w:r>
      <w:r>
        <w:rPr>
          <w:color w:val="231F20"/>
        </w:rPr>
        <w:t>technological advancements, the</w:t>
      </w:r>
      <w:r>
        <w:rPr>
          <w:color w:val="231F20"/>
          <w:spacing w:val="-1"/>
        </w:rPr>
        <w:t> </w:t>
      </w:r>
      <w:r>
        <w:rPr>
          <w:color w:val="231F20"/>
        </w:rPr>
        <w:t>commitment</w:t>
      </w:r>
      <w:r>
        <w:rPr>
          <w:color w:val="231F20"/>
          <w:spacing w:val="-1"/>
        </w:rPr>
        <w:t> </w:t>
      </w:r>
      <w:r>
        <w:rPr>
          <w:color w:val="231F20"/>
        </w:rPr>
        <w:t>derive to agriculture</w:t>
      </w:r>
      <w:r>
        <w:rPr>
          <w:color w:val="231F20"/>
          <w:spacing w:val="40"/>
        </w:rPr>
        <w:t> </w:t>
      </w:r>
      <w:r>
        <w:rPr>
          <w:color w:val="231F20"/>
        </w:rPr>
        <w:t>sustainability must be accompanied with technological improvement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Mellor, 2017</w:t>
        </w:r>
      </w:hyperlink>
      <w:r>
        <w:rPr>
          <w:color w:val="231F20"/>
        </w:rPr>
        <w:t>). Thus, to meet Sayer and Cassman's sustainable objec-</w:t>
      </w:r>
      <w:r>
        <w:rPr>
          <w:color w:val="231F20"/>
          <w:spacing w:val="40"/>
        </w:rPr>
        <w:t> </w:t>
      </w:r>
      <w:r>
        <w:rPr>
          <w:color w:val="231F20"/>
        </w:rPr>
        <w:t>tives and face</w:t>
      </w:r>
      <w:r>
        <w:rPr>
          <w:color w:val="231F20"/>
          <w:spacing w:val="-1"/>
        </w:rPr>
        <w:t> </w:t>
      </w:r>
      <w:r>
        <w:rPr>
          <w:color w:val="231F20"/>
        </w:rPr>
        <w:t>the global food security challenges ahead, wider applica-</w:t>
      </w:r>
      <w:r>
        <w:rPr>
          <w:color w:val="231F20"/>
          <w:spacing w:val="40"/>
        </w:rPr>
        <w:t> </w:t>
      </w:r>
      <w:r>
        <w:rPr>
          <w:color w:val="231F20"/>
        </w:rPr>
        <w:t>tion of existing technologies and utilization of advanced technological</w:t>
      </w:r>
      <w:r>
        <w:rPr>
          <w:color w:val="231F20"/>
          <w:spacing w:val="40"/>
        </w:rPr>
        <w:t> </w:t>
      </w:r>
      <w:r>
        <w:rPr>
          <w:color w:val="231F20"/>
        </w:rPr>
        <w:t>tools and techniques soon would be the straightforward strategies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Franco, 2021</w:t>
        </w:r>
      </w:hyperlink>
      <w:r>
        <w:rPr>
          <w:color w:val="231F20"/>
        </w:rPr>
        <w:t>). What we observed from present panorama is that that</w:t>
      </w:r>
      <w:r>
        <w:rPr>
          <w:color w:val="231F20"/>
          <w:spacing w:val="40"/>
        </w:rPr>
        <w:t> </w:t>
      </w:r>
      <w:r>
        <w:rPr>
          <w:color w:val="231F20"/>
        </w:rPr>
        <w:t>Covid-19 pandemic emerges as a great crisis, leading to widen global</w:t>
      </w:r>
      <w:r>
        <w:rPr>
          <w:color w:val="231F20"/>
          <w:spacing w:val="40"/>
        </w:rPr>
        <w:t> </w:t>
      </w:r>
      <w:r>
        <w:rPr>
          <w:color w:val="231F20"/>
        </w:rPr>
        <w:t>food security issue. Although the generation of food production that</w:t>
      </w:r>
      <w:r>
        <w:rPr>
          <w:color w:val="231F20"/>
          <w:spacing w:val="40"/>
        </w:rPr>
        <w:t> </w:t>
      </w:r>
      <w:r>
        <w:rPr>
          <w:color w:val="231F20"/>
        </w:rPr>
        <w:t>meet the rising demand for food and ecosystem security is a big</w:t>
      </w:r>
      <w:r>
        <w:rPr>
          <w:color w:val="231F20"/>
          <w:spacing w:val="40"/>
        </w:rPr>
        <w:t> </w:t>
      </w:r>
      <w:r>
        <w:rPr>
          <w:color w:val="231F20"/>
        </w:rPr>
        <w:t>challenge,</w:t>
      </w:r>
      <w:r>
        <w:rPr>
          <w:color w:val="231F20"/>
          <w:spacing w:val="-9"/>
        </w:rPr>
        <w:t> </w:t>
      </w:r>
      <w:r>
        <w:rPr>
          <w:color w:val="231F20"/>
        </w:rPr>
        <w:t>rapid</w:t>
      </w:r>
      <w:r>
        <w:rPr>
          <w:color w:val="231F20"/>
          <w:spacing w:val="-10"/>
        </w:rPr>
        <w:t> </w:t>
      </w:r>
      <w:r>
        <w:rPr>
          <w:color w:val="231F20"/>
        </w:rPr>
        <w:t>developments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technology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making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possible.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searchers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intelligence</w:t>
      </w:r>
      <w:r>
        <w:rPr>
          <w:color w:val="231F20"/>
          <w:spacing w:val="-10"/>
        </w:rPr>
        <w:t> </w:t>
      </w:r>
      <w:r>
        <w:rPr>
          <w:color w:val="231F20"/>
        </w:rPr>
        <w:t>(AI)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sustainable</w:t>
      </w:r>
      <w:r>
        <w:rPr>
          <w:color w:val="231F20"/>
          <w:spacing w:val="-10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ture (</w:t>
      </w:r>
      <w:hyperlink w:history="true" w:anchor="_bookmark36">
        <w:r>
          <w:rPr>
            <w:color w:val="2E3092"/>
          </w:rPr>
          <w:t>Li et al. 2021b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Mohapatra and Lenka, 2016</w:t>
        </w:r>
      </w:hyperlink>
      <w:r>
        <w:rPr>
          <w:color w:val="231F20"/>
        </w:rPr>
        <w:t>). The recent</w:t>
      </w:r>
      <w:r>
        <w:rPr>
          <w:color w:val="231F20"/>
          <w:spacing w:val="40"/>
        </w:rPr>
        <w:t> </w:t>
      </w:r>
      <w:r>
        <w:rPr>
          <w:color w:val="231F20"/>
        </w:rPr>
        <w:t>application of the technologies of AI support to provide solutions to</w:t>
      </w:r>
      <w:r>
        <w:rPr>
          <w:color w:val="231F20"/>
          <w:spacing w:val="40"/>
        </w:rPr>
        <w:t> </w:t>
      </w:r>
      <w:r>
        <w:rPr>
          <w:color w:val="231F20"/>
        </w:rPr>
        <w:t>problems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domain.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technologies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reduce</w:t>
      </w:r>
      <w:r>
        <w:rPr>
          <w:color w:val="231F20"/>
          <w:spacing w:val="40"/>
        </w:rPr>
        <w:t> </w:t>
      </w:r>
      <w:r>
        <w:rPr>
          <w:color w:val="231F20"/>
        </w:rPr>
        <w:t>the cost as well as increase the effectiveness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 There are</w:t>
      </w:r>
      <w:r>
        <w:rPr>
          <w:color w:val="231F20"/>
          <w:spacing w:val="40"/>
        </w:rPr>
        <w:t> </w:t>
      </w:r>
      <w:r>
        <w:rPr>
          <w:color w:val="231F20"/>
        </w:rPr>
        <w:t>surveys which conducted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what people did to make sustainable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AI.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investigations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how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achieve</w:t>
      </w:r>
      <w:r>
        <w:rPr>
          <w:color w:val="231F20"/>
          <w:spacing w:val="40"/>
        </w:rPr>
        <w:t> </w:t>
      </w:r>
      <w:r>
        <w:rPr>
          <w:color w:val="231F20"/>
        </w:rPr>
        <w:t>sustainable objectives are still under research-able area.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</w:t>
      </w:r>
      <w:r>
        <w:rPr>
          <w:color w:val="231F20"/>
          <w:spacing w:val="40"/>
        </w:rPr>
        <w:t> </w:t>
      </w:r>
      <w:r>
        <w:rPr>
          <w:color w:val="231F20"/>
        </w:rPr>
        <w:t>this research aims to map and create an understanding of the various</w:t>
      </w:r>
      <w:r>
        <w:rPr>
          <w:color w:val="231F20"/>
          <w:spacing w:val="40"/>
        </w:rPr>
        <w:t> </w:t>
      </w:r>
      <w:r>
        <w:rPr>
          <w:color w:val="231F20"/>
        </w:rPr>
        <w:t>technologies implement in agriculture sector with a special focus on</w:t>
      </w:r>
      <w:r>
        <w:rPr>
          <w:color w:val="231F20"/>
          <w:spacing w:val="40"/>
        </w:rPr>
        <w:t> </w:t>
      </w:r>
      <w:r>
        <w:rPr>
          <w:color w:val="231F20"/>
        </w:rPr>
        <w:t>the sustainability growth objectives. Thus, the main purposes of this</w:t>
      </w:r>
      <w:r>
        <w:rPr>
          <w:color w:val="231F20"/>
          <w:spacing w:val="40"/>
        </w:rPr>
        <w:t> </w:t>
      </w:r>
      <w:r>
        <w:rPr>
          <w:color w:val="231F20"/>
        </w:rPr>
        <w:t>systematic review are are to; 1) develop a more complete understand-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enabling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color w:val="231F20"/>
        </w:rPr>
        <w:t>technologies</w:t>
      </w:r>
      <w:r>
        <w:rPr>
          <w:color w:val="231F20"/>
          <w:spacing w:val="-2"/>
        </w:rPr>
        <w:t> </w:t>
      </w:r>
      <w:r>
        <w:rPr>
          <w:color w:val="231F20"/>
        </w:rPr>
        <w:t>currently</w:t>
      </w:r>
      <w:r>
        <w:rPr>
          <w:color w:val="231F20"/>
          <w:spacing w:val="-1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4"/>
        </w:rPr>
        <w:t> </w:t>
      </w:r>
      <w:r>
        <w:rPr>
          <w:color w:val="231F20"/>
        </w:rPr>
        <w:t>sec-</w:t>
      </w:r>
      <w:r>
        <w:rPr>
          <w:color w:val="231F20"/>
          <w:spacing w:val="40"/>
        </w:rPr>
        <w:t> </w:t>
      </w:r>
      <w:bookmarkStart w:name="3. AI methods use in agriculture" w:id="4"/>
      <w:bookmarkEnd w:id="4"/>
      <w:r>
        <w:rPr>
          <w:color w:val="231F20"/>
        </w:rPr>
        <w:t>t</w:t>
      </w:r>
      <w:r>
        <w:rPr>
          <w:color w:val="231F20"/>
        </w:rPr>
        <w:t>or, 2) explore a variety of AI technology initiatives to achieve</w:t>
      </w:r>
      <w:r>
        <w:rPr>
          <w:color w:val="231F20"/>
          <w:spacing w:val="40"/>
        </w:rPr>
        <w:t> </w:t>
      </w:r>
      <w:r>
        <w:rPr>
          <w:color w:val="231F20"/>
        </w:rPr>
        <w:t>sustainability growth objectives, and 3) analyse how agriculture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rms/</w:t>
      </w:r>
      <w:r>
        <w:rPr>
          <w:color w:val="231F20"/>
          <w:spacing w:val="40"/>
        </w:rPr>
        <w:t> </w:t>
      </w:r>
      <w:r>
        <w:rPr>
          <w:color w:val="231F20"/>
        </w:rPr>
        <w:t>farms improve sustainable growth through technologies which are</w:t>
      </w:r>
      <w:r>
        <w:rPr>
          <w:color w:val="231F20"/>
          <w:spacing w:val="40"/>
        </w:rPr>
        <w:t> </w:t>
      </w:r>
      <w:r>
        <w:rPr>
          <w:color w:val="231F20"/>
        </w:rPr>
        <w:t>already underway and new technologies are being developed. This</w:t>
      </w:r>
      <w:r>
        <w:rPr>
          <w:color w:val="231F20"/>
          <w:spacing w:val="40"/>
        </w:rPr>
        <w:t> </w:t>
      </w:r>
      <w:r>
        <w:rPr>
          <w:color w:val="231F20"/>
        </w:rPr>
        <w:t>systematic review would contribute to enhance the understanding of</w:t>
      </w:r>
      <w:r>
        <w:rPr>
          <w:color w:val="231F20"/>
          <w:spacing w:val="40"/>
        </w:rPr>
        <w:t> </w:t>
      </w:r>
      <w:r>
        <w:rPr>
          <w:color w:val="231F20"/>
        </w:rPr>
        <w:t>the present view of the agriculture sustainability and agriculture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technology.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Research methodology" w:id="5"/>
      <w:bookmarkEnd w:id="5"/>
      <w:r>
        <w:rPr/>
      </w:r>
      <w:r>
        <w:rPr>
          <w:color w:val="231F20"/>
          <w:spacing w:val="-2"/>
          <w:w w:val="105"/>
          <w:sz w:val="16"/>
        </w:rPr>
        <w:t>Research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Systematic Literature Review (SLR) permits identifying and</w:t>
      </w:r>
      <w:r>
        <w:rPr>
          <w:color w:val="231F20"/>
          <w:spacing w:val="40"/>
        </w:rPr>
        <w:t> </w:t>
      </w:r>
      <w:r>
        <w:rPr>
          <w:color w:val="231F20"/>
        </w:rPr>
        <w:t>obtaining relevant information on interesting subject area from the</w:t>
      </w:r>
      <w:r>
        <w:rPr>
          <w:color w:val="231F20"/>
          <w:spacing w:val="40"/>
        </w:rPr>
        <w:t> </w:t>
      </w:r>
      <w:r>
        <w:rPr>
          <w:color w:val="231F20"/>
        </w:rPr>
        <w:t>existing literature</w:t>
      </w:r>
      <w:r>
        <w:rPr>
          <w:color w:val="231F20"/>
          <w:spacing w:val="1"/>
        </w:rPr>
        <w:t> </w:t>
      </w:r>
      <w:r>
        <w:rPr>
          <w:color w:val="231F20"/>
        </w:rPr>
        <w:t>(Kitchenham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Charters,</w:t>
      </w:r>
      <w:r>
        <w:rPr>
          <w:color w:val="231F20"/>
          <w:spacing w:val="3"/>
        </w:rPr>
        <w:t> </w:t>
      </w:r>
      <w:r>
        <w:rPr>
          <w:color w:val="231F20"/>
        </w:rPr>
        <w:t>2007).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SLR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pursues</w:t>
      </w:r>
    </w:p>
    <w:p>
      <w:pPr>
        <w:pStyle w:val="BodyText"/>
        <w:spacing w:line="276" w:lineRule="auto" w:before="107"/>
        <w:ind w:left="103" w:right="121"/>
        <w:jc w:val="both"/>
      </w:pPr>
      <w:r>
        <w:rPr/>
        <w:br w:type="column"/>
      </w:r>
      <w:r>
        <w:rPr>
          <w:color w:val="231F20"/>
        </w:rPr>
        <w:t>to identify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rsthand experiences on currently applied AI technolo-</w:t>
      </w:r>
      <w:r>
        <w:rPr>
          <w:color w:val="231F20"/>
          <w:spacing w:val="40"/>
        </w:rPr>
        <w:t> </w:t>
      </w:r>
      <w:r>
        <w:rPr>
          <w:color w:val="231F20"/>
        </w:rPr>
        <w:t>gies in agriculture sector and variety of AI technology initiatives to</w:t>
      </w:r>
      <w:r>
        <w:rPr>
          <w:color w:val="231F20"/>
          <w:spacing w:val="40"/>
        </w:rPr>
        <w:t> </w:t>
      </w:r>
      <w:r>
        <w:rPr>
          <w:color w:val="231F20"/>
        </w:rPr>
        <w:t>achieve sustainability growth objectives in agriculture sector. To carry</w:t>
      </w:r>
      <w:r>
        <w:rPr>
          <w:color w:val="231F20"/>
          <w:spacing w:val="40"/>
        </w:rPr>
        <w:t> </w:t>
      </w:r>
      <w:r>
        <w:rPr>
          <w:color w:val="231F20"/>
        </w:rPr>
        <w:t>out this SLR, we set up three stages namely, planning; </w:t>
      </w:r>
      <w:r>
        <w:rPr>
          <w:color w:val="231F20"/>
        </w:rPr>
        <w:t>implementing</w:t>
      </w:r>
      <w:r>
        <w:rPr>
          <w:color w:val="231F20"/>
          <w:spacing w:val="40"/>
        </w:rPr>
        <w:t> </w:t>
      </w:r>
      <w:r>
        <w:rPr>
          <w:color w:val="231F20"/>
        </w:rPr>
        <w:t>and reporting (</w:t>
      </w:r>
      <w:hyperlink w:history="true" w:anchor="_bookmark23">
        <w:r>
          <w:rPr>
            <w:color w:val="2E3092"/>
          </w:rPr>
          <w:t>Ferreras-Fernández et al., 2013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In the planning stage, described the key terms that could be</w:t>
      </w:r>
      <w:r>
        <w:rPr>
          <w:color w:val="231F20"/>
          <w:spacing w:val="40"/>
        </w:rPr>
        <w:t> </w:t>
      </w:r>
      <w:r>
        <w:rPr>
          <w:color w:val="231F20"/>
        </w:rPr>
        <w:t>considered relate to the study namely, agriculture, farming, protected</w:t>
      </w:r>
      <w:r>
        <w:rPr>
          <w:color w:val="231F20"/>
          <w:spacing w:val="40"/>
        </w:rPr>
        <w:t> </w:t>
      </w:r>
      <w:r>
        <w:rPr>
          <w:color w:val="231F20"/>
        </w:rPr>
        <w:t>agriculture, smart farming,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Intelligence (AI), Deep Learning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(DL), Machine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(ML), agricultural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robot and robotics. The Bool-</w:t>
      </w:r>
      <w:r>
        <w:rPr>
          <w:color w:val="231F20"/>
          <w:spacing w:val="40"/>
        </w:rPr>
        <w:t> </w:t>
      </w:r>
      <w:r>
        <w:rPr>
          <w:color w:val="231F20"/>
        </w:rPr>
        <w:t>ean</w:t>
      </w:r>
      <w:r>
        <w:rPr>
          <w:color w:val="231F20"/>
          <w:spacing w:val="-10"/>
        </w:rPr>
        <w:t> </w:t>
      </w:r>
      <w:r>
        <w:rPr>
          <w:color w:val="231F20"/>
        </w:rPr>
        <w:t>operators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do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thorough</w:t>
      </w:r>
      <w:r>
        <w:rPr>
          <w:color w:val="231F20"/>
          <w:spacing w:val="-10"/>
        </w:rPr>
        <w:t> </w:t>
      </w:r>
      <w:r>
        <w:rPr>
          <w:color w:val="231F20"/>
        </w:rPr>
        <w:t>searches,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example,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AI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agriculture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crops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farming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Smart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smart farming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 The search was performed in the</w:t>
      </w:r>
      <w:r>
        <w:rPr>
          <w:color w:val="231F20"/>
          <w:spacing w:val="40"/>
        </w:rPr>
        <w:t> </w:t>
      </w:r>
      <w:r>
        <w:rPr>
          <w:color w:val="231F20"/>
        </w:rPr>
        <w:t>four well-known data sources that encompass multidisciplinary</w:t>
      </w:r>
      <w:r>
        <w:rPr>
          <w:color w:val="231F20"/>
          <w:spacing w:val="40"/>
        </w:rPr>
        <w:t> </w:t>
      </w:r>
      <w:r>
        <w:rPr>
          <w:color w:val="231F20"/>
        </w:rPr>
        <w:t>publications,</w:t>
      </w:r>
      <w:r>
        <w:rPr>
          <w:color w:val="231F20"/>
          <w:spacing w:val="-10"/>
        </w:rPr>
        <w:t> </w:t>
      </w:r>
      <w:r>
        <w:rPr>
          <w:color w:val="231F20"/>
        </w:rPr>
        <w:t>google</w:t>
      </w:r>
      <w:r>
        <w:rPr>
          <w:color w:val="231F20"/>
          <w:spacing w:val="-10"/>
        </w:rPr>
        <w:t> </w:t>
      </w:r>
      <w:r>
        <w:rPr>
          <w:color w:val="231F20"/>
        </w:rPr>
        <w:t>scholar,</w:t>
      </w:r>
      <w:r>
        <w:rPr>
          <w:color w:val="231F20"/>
          <w:spacing w:val="-9"/>
        </w:rPr>
        <w:t> </w:t>
      </w:r>
      <w:r>
        <w:rPr>
          <w:color w:val="231F20"/>
        </w:rPr>
        <w:t>Scopus,</w:t>
      </w:r>
      <w:r>
        <w:rPr>
          <w:color w:val="231F20"/>
          <w:spacing w:val="-10"/>
        </w:rPr>
        <w:t> </w:t>
      </w:r>
      <w:r>
        <w:rPr>
          <w:color w:val="231F20"/>
        </w:rPr>
        <w:t>Science</w:t>
      </w:r>
      <w:r>
        <w:rPr>
          <w:color w:val="231F20"/>
          <w:spacing w:val="-10"/>
        </w:rPr>
        <w:t> </w:t>
      </w:r>
      <w:r>
        <w:rPr>
          <w:color w:val="231F20"/>
        </w:rPr>
        <w:t>Direct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Web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Science,</w:t>
      </w:r>
      <w:r>
        <w:rPr>
          <w:color w:val="231F20"/>
          <w:spacing w:val="40"/>
        </w:rPr>
        <w:t> </w:t>
      </w:r>
      <w:r>
        <w:rPr>
          <w:color w:val="231F20"/>
        </w:rPr>
        <w:t>following the process used by similar recent studies of AI and sustain-</w:t>
      </w:r>
      <w:r>
        <w:rPr>
          <w:color w:val="231F20"/>
          <w:spacing w:val="40"/>
        </w:rPr>
        <w:t> </w:t>
      </w:r>
      <w:r>
        <w:rPr>
          <w:color w:val="231F20"/>
        </w:rPr>
        <w:t>able agriculture (</w:t>
      </w:r>
      <w:hyperlink w:history="true" w:anchor="_bookmark62">
        <w:r>
          <w:rPr>
            <w:color w:val="2E3092"/>
          </w:rPr>
          <w:t>Traldi, 2021</w:t>
        </w:r>
      </w:hyperlink>
      <w:r>
        <w:rPr>
          <w:color w:val="231F20"/>
        </w:rPr>
        <w:t>; </w:t>
      </w:r>
      <w:hyperlink w:history="true" w:anchor="_bookmark52">
        <w:r>
          <w:rPr>
            <w:color w:val="2E3092"/>
          </w:rPr>
          <w:t>Navarro et al., 2020</w:t>
        </w:r>
      </w:hyperlink>
      <w:r>
        <w:rPr>
          <w:color w:val="231F20"/>
        </w:rPr>
        <w:t>). The scope of the</w:t>
      </w:r>
      <w:r>
        <w:rPr>
          <w:color w:val="231F20"/>
          <w:spacing w:val="40"/>
        </w:rPr>
        <w:t> </w:t>
      </w:r>
      <w:r>
        <w:rPr>
          <w:color w:val="231F20"/>
        </w:rPr>
        <w:t>publications was limited to documents such as journal and conference</w:t>
      </w:r>
      <w:r>
        <w:rPr>
          <w:color w:val="231F20"/>
          <w:spacing w:val="40"/>
        </w:rPr>
        <w:t> </w:t>
      </w:r>
      <w:r>
        <w:rPr>
          <w:color w:val="231F20"/>
        </w:rPr>
        <w:t>articles, published in English. The past ten years considered as the</w:t>
      </w:r>
      <w:r>
        <w:rPr>
          <w:color w:val="231F20"/>
          <w:spacing w:val="40"/>
        </w:rPr>
        <w:t> </w:t>
      </w:r>
      <w:r>
        <w:rPr>
          <w:color w:val="231F20"/>
        </w:rPr>
        <w:t>time range to conform the objectives of the study.</w:t>
      </w:r>
    </w:p>
    <w:p>
      <w:pPr>
        <w:pStyle w:val="BodyText"/>
        <w:spacing w:line="276" w:lineRule="auto" w:before="2"/>
        <w:ind w:left="103" w:right="118" w:firstLine="239"/>
        <w:jc w:val="both"/>
      </w:pPr>
      <w:r>
        <w:rPr>
          <w:color w:val="231F20"/>
        </w:rPr>
        <w:t>In the implementing phase, 1421 articles were selected with the</w:t>
      </w:r>
      <w:r>
        <w:rPr>
          <w:color w:val="231F20"/>
          <w:spacing w:val="40"/>
        </w:rPr>
        <w:t> </w:t>
      </w:r>
      <w:r>
        <w:rPr>
          <w:color w:val="231F20"/>
        </w:rPr>
        <w:t>search tool. A database review of publications about the desired </w:t>
      </w:r>
      <w:r>
        <w:rPr>
          <w:color w:val="231F20"/>
        </w:rPr>
        <w:t>key-</w:t>
      </w:r>
      <w:r>
        <w:rPr>
          <w:color w:val="231F20"/>
          <w:spacing w:val="40"/>
        </w:rPr>
        <w:t> </w:t>
      </w:r>
      <w:r>
        <w:rPr>
          <w:color w:val="231F20"/>
        </w:rPr>
        <w:t>words in Web of Science found 347 records since 2012. In the case of</w:t>
      </w:r>
      <w:r>
        <w:rPr>
          <w:color w:val="231F20"/>
          <w:spacing w:val="40"/>
        </w:rPr>
        <w:t> </w:t>
      </w:r>
      <w:r>
        <w:rPr>
          <w:color w:val="231F20"/>
        </w:rPr>
        <w:t>Scopus and Science Direct, there have been 256 and 244 documents</w:t>
      </w:r>
      <w:r>
        <w:rPr>
          <w:color w:val="231F20"/>
          <w:spacing w:val="40"/>
        </w:rPr>
        <w:t> </w:t>
      </w:r>
      <w:r>
        <w:rPr>
          <w:color w:val="231F20"/>
        </w:rPr>
        <w:t>published</w:t>
      </w:r>
      <w:r>
        <w:rPr>
          <w:color w:val="231F20"/>
          <w:spacing w:val="-8"/>
        </w:rPr>
        <w:t> </w:t>
      </w:r>
      <w:r>
        <w:rPr>
          <w:color w:val="231F20"/>
        </w:rPr>
        <w:t>respectively.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total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articles</w:t>
      </w:r>
      <w:r>
        <w:rPr>
          <w:color w:val="231F20"/>
          <w:spacing w:val="-9"/>
        </w:rPr>
        <w:t> </w:t>
      </w:r>
      <w:r>
        <w:rPr>
          <w:color w:val="231F20"/>
        </w:rPr>
        <w:t>published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Google</w:t>
      </w:r>
      <w:r>
        <w:rPr>
          <w:color w:val="231F20"/>
          <w:spacing w:val="40"/>
        </w:rPr>
        <w:t> </w:t>
      </w:r>
      <w:r>
        <w:rPr>
          <w:color w:val="231F20"/>
        </w:rPr>
        <w:t>scholar search engine was 574 from 2012 to 2021 December. The areas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published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agriculture,</w:t>
      </w:r>
      <w:r>
        <w:rPr>
          <w:color w:val="231F20"/>
          <w:spacing w:val="-7"/>
        </w:rPr>
        <w:t> </w:t>
      </w:r>
      <w:r>
        <w:rPr>
          <w:color w:val="231F20"/>
        </w:rPr>
        <w:t>technology,</w:t>
      </w:r>
      <w:r>
        <w:rPr>
          <w:color w:val="231F20"/>
          <w:spacing w:val="40"/>
        </w:rPr>
        <w:t> </w:t>
      </w:r>
      <w:r>
        <w:rPr>
          <w:color w:val="231F20"/>
        </w:rPr>
        <w:t>computer and electronic, agronomy, agriengineering, computer sci-</w:t>
      </w:r>
      <w:r>
        <w:rPr>
          <w:color w:val="231F20"/>
          <w:spacing w:val="40"/>
        </w:rPr>
        <w:t> </w:t>
      </w:r>
      <w:r>
        <w:rPr>
          <w:color w:val="231F20"/>
        </w:rPr>
        <w:t>ences and sustainability. After getting the articles, they were manually</w:t>
      </w:r>
      <w:r>
        <w:rPr>
          <w:color w:val="231F20"/>
          <w:spacing w:val="40"/>
        </w:rPr>
        <w:t> </w:t>
      </w:r>
      <w:r>
        <w:rPr>
          <w:color w:val="231F20"/>
        </w:rPr>
        <w:t>reviewed through the title, keywords, abstract and text analysis adher-</w:t>
      </w:r>
      <w:r>
        <w:rPr>
          <w:color w:val="231F20"/>
          <w:spacing w:val="40"/>
        </w:rPr>
        <w:t> </w:t>
      </w:r>
      <w:r>
        <w:rPr>
          <w:color w:val="231F20"/>
        </w:rPr>
        <w:t>ent to the</w:t>
      </w:r>
      <w:r>
        <w:rPr>
          <w:color w:val="231F20"/>
          <w:spacing w:val="-1"/>
        </w:rPr>
        <w:t> </w:t>
      </w:r>
      <w:r>
        <w:rPr>
          <w:color w:val="231F20"/>
        </w:rPr>
        <w:t>objectives proposed of the study. Number of record screened</w:t>
      </w:r>
      <w:r>
        <w:rPr>
          <w:color w:val="231F20"/>
          <w:spacing w:val="40"/>
        </w:rPr>
        <w:t> </w:t>
      </w:r>
      <w:r>
        <w:rPr>
          <w:color w:val="231F20"/>
        </w:rPr>
        <w:t>was 313. During this process, the list of documents was consequently</w:t>
      </w:r>
      <w:r>
        <w:rPr>
          <w:color w:val="231F20"/>
          <w:spacing w:val="40"/>
        </w:rPr>
        <w:t> </w:t>
      </w:r>
      <w:r>
        <w:rPr>
          <w:color w:val="231F20"/>
        </w:rPr>
        <w:t>sorted to eliminate the duplicate articles (</w:t>
      </w:r>
      <w:hyperlink w:history="true" w:anchor="_bookmark8">
        <w:r>
          <w:rPr>
            <w:color w:val="2E3092"/>
          </w:rPr>
          <w:t>Åstrand and Baerveldt,</w:t>
        </w:r>
      </w:hyperlink>
      <w:r>
        <w:rPr>
          <w:color w:val="2E3092"/>
          <w:spacing w:val="40"/>
        </w:rPr>
        <w:t> </w:t>
      </w:r>
      <w:hyperlink w:history="true" w:anchor="_bookmark8">
        <w:r>
          <w:rPr>
            <w:color w:val="2E3092"/>
          </w:rPr>
          <w:t>2002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131</w:t>
      </w:r>
      <w:r>
        <w:rPr>
          <w:color w:val="231F20"/>
          <w:spacing w:val="-6"/>
        </w:rPr>
        <w:t> </w:t>
      </w:r>
      <w:r>
        <w:rPr>
          <w:color w:val="231F20"/>
        </w:rPr>
        <w:t>articles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excluded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irrelevant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agriculture</w:t>
      </w:r>
      <w:r>
        <w:rPr>
          <w:color w:val="231F20"/>
          <w:spacing w:val="-4"/>
        </w:rPr>
        <w:t> </w:t>
      </w:r>
      <w:r>
        <w:rPr>
          <w:color w:val="231F20"/>
        </w:rPr>
        <w:t>indus-</w:t>
      </w:r>
      <w:r>
        <w:rPr>
          <w:color w:val="231F20"/>
          <w:spacing w:val="40"/>
        </w:rPr>
        <w:t> </w:t>
      </w:r>
      <w:r>
        <w:rPr>
          <w:color w:val="231F20"/>
        </w:rPr>
        <w:t>try. This analysis resulted in 115 articles deemed eligible which were</w:t>
      </w:r>
      <w:r>
        <w:rPr>
          <w:color w:val="231F20"/>
          <w:spacing w:val="40"/>
        </w:rPr>
        <w:t> </w:t>
      </w:r>
      <w:r>
        <w:rPr>
          <w:color w:val="231F20"/>
        </w:rPr>
        <w:t>incorporated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sample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study.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115</w:t>
      </w:r>
      <w:r>
        <w:rPr>
          <w:color w:val="231F20"/>
          <w:spacing w:val="-7"/>
        </w:rPr>
        <w:t> </w:t>
      </w:r>
      <w:r>
        <w:rPr>
          <w:color w:val="231F20"/>
        </w:rPr>
        <w:t>articles,</w:t>
      </w:r>
      <w:r>
        <w:rPr>
          <w:color w:val="231F20"/>
          <w:spacing w:val="-7"/>
        </w:rPr>
        <w:t> </w:t>
      </w:r>
      <w:r>
        <w:rPr>
          <w:color w:val="231F20"/>
        </w:rPr>
        <w:t>45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through Web of Science, 37 Science Direct and 33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through</w:t>
      </w:r>
      <w:r>
        <w:rPr>
          <w:color w:val="231F20"/>
          <w:spacing w:val="40"/>
        </w:rPr>
        <w:t> </w:t>
      </w:r>
      <w:r>
        <w:rPr>
          <w:color w:val="231F20"/>
        </w:rPr>
        <w:t>other sources listed above. The article list was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nalized in December</w:t>
      </w:r>
      <w:r>
        <w:rPr>
          <w:color w:val="231F20"/>
          <w:spacing w:val="40"/>
        </w:rPr>
        <w:t> </w:t>
      </w:r>
      <w:r>
        <w:rPr>
          <w:color w:val="231F20"/>
        </w:rPr>
        <w:t>2021 (Refer </w:t>
      </w:r>
      <w:hyperlink w:history="true" w:anchor="_bookmark1">
        <w:r>
          <w:rPr>
            <w:color w:val="2E3092"/>
          </w:rPr>
          <w:t>Table 1</w:t>
        </w:r>
      </w:hyperlink>
      <w:r>
        <w:rPr>
          <w:color w:val="2E3092"/>
        </w:rPr>
        <w:t> </w:t>
      </w:r>
      <w:r>
        <w:rPr>
          <w:color w:val="231F20"/>
        </w:rPr>
        <w:t>in </w:t>
      </w:r>
      <w:hyperlink w:history="true" w:anchor="_bookmark15">
        <w:r>
          <w:rPr>
            <w:color w:val="2E3092"/>
          </w:rPr>
          <w:t>Appendix 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reporting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stage,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articles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retrieved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analyzed according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component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DL,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ML,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neutral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 robotics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agriculture</w:t>
      </w:r>
      <w:r>
        <w:rPr>
          <w:color w:val="231F20"/>
          <w:w w:val="105"/>
        </w:rPr>
        <w:t> activities</w:t>
      </w:r>
      <w:r>
        <w:rPr>
          <w:color w:val="231F20"/>
          <w:w w:val="105"/>
        </w:rPr>
        <w:t> namely</w:t>
      </w:r>
      <w:r>
        <w:rPr>
          <w:color w:val="231F20"/>
          <w:w w:val="105"/>
        </w:rPr>
        <w:t> harvesting,</w:t>
      </w:r>
      <w:r>
        <w:rPr>
          <w:color w:val="231F20"/>
          <w:w w:val="105"/>
        </w:rPr>
        <w:t> plant</w:t>
      </w:r>
      <w:r>
        <w:rPr>
          <w:color w:val="231F20"/>
          <w:w w:val="105"/>
        </w:rPr>
        <w:t> eco- phenotyping,</w:t>
      </w:r>
      <w:r>
        <w:rPr>
          <w:color w:val="231F20"/>
          <w:w w:val="105"/>
        </w:rPr>
        <w:t> grading</w:t>
      </w:r>
      <w:r>
        <w:rPr>
          <w:color w:val="231F20"/>
          <w:w w:val="105"/>
        </w:rPr>
        <w:t> system,</w:t>
      </w:r>
      <w:r>
        <w:rPr>
          <w:color w:val="231F20"/>
          <w:w w:val="105"/>
        </w:rPr>
        <w:t> weed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cation,</w:t>
      </w:r>
      <w:r>
        <w:rPr>
          <w:color w:val="231F20"/>
          <w:w w:val="105"/>
        </w:rPr>
        <w:t> disease </w:t>
      </w:r>
      <w:r>
        <w:rPr>
          <w:color w:val="231F20"/>
        </w:rPr>
        <w:t>detection and monitoring and soil management. The searched articles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listed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excel</w:t>
      </w:r>
      <w:r>
        <w:rPr>
          <w:color w:val="231F20"/>
          <w:spacing w:val="-1"/>
        </w:rPr>
        <w:t> </w:t>
      </w:r>
      <w:r>
        <w:rPr>
          <w:color w:val="231F20"/>
        </w:rPr>
        <w:t>spreadsheet. The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sheet contained the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tails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article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namely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name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author/s,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year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published,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title,</w:t>
      </w:r>
      <w:r>
        <w:rPr>
          <w:color w:val="231F20"/>
          <w:w w:val="105"/>
        </w:rPr>
        <w:t> key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area,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bene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limitations. Once the database was completed, a content analysis was</w:t>
      </w:r>
      <w:r>
        <w:rPr>
          <w:color w:val="231F20"/>
          <w:w w:val="105"/>
        </w:rPr>
        <w:t> performed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examine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review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summary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in-depth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summarise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empirical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experiences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currently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technologies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agri-</w:t>
      </w:r>
      <w:r>
        <w:rPr>
          <w:color w:val="231F20"/>
          <w:w w:val="105"/>
        </w:rPr>
        <w:t> </w:t>
      </w:r>
      <w:r>
        <w:rPr>
          <w:color w:val="231F20"/>
        </w:rPr>
        <w:t>culture</w:t>
      </w:r>
      <w:r>
        <w:rPr>
          <w:color w:val="231F20"/>
          <w:spacing w:val="-9"/>
        </w:rPr>
        <w:t> </w:t>
      </w:r>
      <w:r>
        <w:rPr>
          <w:color w:val="231F20"/>
        </w:rPr>
        <w:t>sector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-9"/>
        </w:rPr>
        <w:t> </w:t>
      </w:r>
      <w:r>
        <w:rPr>
          <w:color w:val="231F20"/>
        </w:rPr>
        <w:t>initiatives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achieve</w:t>
      </w:r>
      <w:r>
        <w:rPr>
          <w:color w:val="231F20"/>
          <w:spacing w:val="-10"/>
        </w:rPr>
        <w:t> </w:t>
      </w:r>
      <w:r>
        <w:rPr>
          <w:color w:val="231F20"/>
        </w:rPr>
        <w:t>sustain-</w:t>
      </w:r>
      <w:r>
        <w:rPr>
          <w:color w:val="231F20"/>
          <w:w w:val="105"/>
        </w:rPr>
        <w:t> ability</w:t>
      </w:r>
      <w:r>
        <w:rPr>
          <w:color w:val="231F20"/>
          <w:w w:val="105"/>
        </w:rPr>
        <w:t> growth</w:t>
      </w:r>
      <w:r>
        <w:rPr>
          <w:color w:val="231F20"/>
          <w:w w:val="105"/>
        </w:rPr>
        <w:t> objectives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agriculture</w:t>
      </w:r>
      <w:r>
        <w:rPr>
          <w:color w:val="231F20"/>
          <w:w w:val="105"/>
        </w:rPr>
        <w:t> sector.</w:t>
      </w:r>
      <w:r>
        <w:rPr>
          <w:color w:val="231F20"/>
          <w:w w:val="105"/>
        </w:rPr>
        <w:t> </w:t>
      </w:r>
      <w:hyperlink w:history="true" w:anchor="_bookmark2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illustrates</w:t>
      </w:r>
      <w:r>
        <w:rPr>
          <w:color w:val="231F20"/>
          <w:w w:val="105"/>
        </w:rPr>
        <w:t> the methodological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chart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SLR.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AI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methods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5"/>
          <w:sz w:val="16"/>
        </w:rPr>
        <w:t> </w:t>
      </w:r>
      <w:r>
        <w:rPr>
          <w:color w:val="231F20"/>
          <w:spacing w:val="-2"/>
          <w:sz w:val="16"/>
        </w:rPr>
        <w:t>agriculture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  <w:w w:val="105"/>
        </w:rPr>
        <w:t>AI is one of the emerging areas of research in recent generation. Today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solve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problems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particularly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use 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labor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force,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enhance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utilization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resources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facilitate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development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sustainable</w:t>
      </w:r>
      <w:r>
        <w:rPr>
          <w:color w:val="231F20"/>
          <w:spacing w:val="-1"/>
        </w:rPr>
        <w:t> </w:t>
      </w:r>
      <w:r>
        <w:rPr>
          <w:color w:val="231F20"/>
        </w:rPr>
        <w:t>business.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rapid</w:t>
      </w:r>
      <w:r>
        <w:rPr>
          <w:color w:val="231F20"/>
          <w:spacing w:val="-1"/>
        </w:rPr>
        <w:t> </w:t>
      </w:r>
      <w:r>
        <w:rPr>
          <w:color w:val="231F20"/>
        </w:rPr>
        <w:t>tech-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nological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advancement,people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intend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ap-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plications (</w:t>
      </w:r>
      <w:hyperlink w:history="true" w:anchor="_bookmark8">
        <w:r>
          <w:rPr>
            <w:color w:val="2E3092"/>
            <w:spacing w:val="-2"/>
            <w:w w:val="105"/>
          </w:rPr>
          <w:t>Bannerjee et al., 2018</w:t>
        </w:r>
      </w:hyperlink>
      <w:r>
        <w:rPr>
          <w:color w:val="231F20"/>
          <w:spacing w:val="-2"/>
          <w:w w:val="105"/>
        </w:rPr>
        <w:t>). With that, different AI </w:t>
      </w:r>
      <w:r>
        <w:rPr>
          <w:color w:val="231F20"/>
          <w:spacing w:val="-2"/>
          <w:w w:val="105"/>
        </w:rPr>
        <w:t>approaches</w:t>
      </w:r>
      <w:r>
        <w:rPr>
          <w:color w:val="231F20"/>
          <w:w w:val="105"/>
        </w:rPr>
        <w:t> 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suggested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solve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existing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problems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agriculture to improve the productivity.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In our analysis we found that the main AI approaches used in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Neural Network</w:t>
      </w:r>
      <w:r>
        <w:rPr>
          <w:color w:val="231F20"/>
          <w:spacing w:val="1"/>
        </w:rPr>
        <w:t> </w:t>
      </w:r>
      <w:r>
        <w:rPr>
          <w:color w:val="231F20"/>
        </w:rPr>
        <w:t>(NN),</w:t>
      </w:r>
      <w:r>
        <w:rPr>
          <w:color w:val="231F20"/>
          <w:spacing w:val="2"/>
        </w:rPr>
        <w:t> </w:t>
      </w:r>
      <w:r>
        <w:rPr>
          <w:color w:val="231F20"/>
        </w:rPr>
        <w:t>DL,</w:t>
      </w:r>
      <w:r>
        <w:rPr>
          <w:color w:val="231F20"/>
          <w:spacing w:val="-1"/>
        </w:rPr>
        <w:t> </w:t>
      </w:r>
      <w:r>
        <w:rPr>
          <w:color w:val="231F20"/>
        </w:rPr>
        <w:t>Fuzzy</w:t>
      </w:r>
      <w:r>
        <w:rPr>
          <w:color w:val="231F20"/>
          <w:spacing w:val="1"/>
        </w:rPr>
        <w:t> </w:t>
      </w:r>
      <w:r>
        <w:rPr>
          <w:color w:val="231F20"/>
        </w:rPr>
        <w:t>Logic, Support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Vector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" w:id="6"/>
      <w:bookmarkEnd w:id="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sustainability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objectives.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1"/>
        <w:gridCol w:w="1271"/>
        <w:gridCol w:w="3835"/>
        <w:gridCol w:w="2059"/>
        <w:gridCol w:w="1403"/>
      </w:tblGrid>
      <w:tr>
        <w:trPr>
          <w:trHeight w:val="417" w:hRule="atLeast"/>
        </w:trPr>
        <w:tc>
          <w:tcPr>
            <w:tcW w:w="181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12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01"/>
              <w:rPr>
                <w:sz w:val="12"/>
              </w:rPr>
            </w:pPr>
            <w:r>
              <w:rPr>
                <w:color w:val="231F20"/>
                <w:sz w:val="12"/>
              </w:rPr>
              <w:t>AI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technology</w:t>
            </w:r>
          </w:p>
        </w:tc>
        <w:tc>
          <w:tcPr>
            <w:tcW w:w="38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Technology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</w:t>
            </w:r>
            <w:r>
              <w:rPr>
                <w:color w:val="231F20"/>
                <w:spacing w:val="-2"/>
                <w:w w:val="110"/>
                <w:sz w:val="12"/>
              </w:rPr>
              <w:t> function</w:t>
            </w:r>
          </w:p>
        </w:tc>
        <w:tc>
          <w:tcPr>
            <w:tcW w:w="20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255" w:right="6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Agriculture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category</w:t>
            </w:r>
          </w:p>
        </w:tc>
        <w:tc>
          <w:tcPr>
            <w:tcW w:w="14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46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Sustainability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objective</w:t>
            </w:r>
          </w:p>
        </w:tc>
      </w:tr>
      <w:tr>
        <w:trPr>
          <w:trHeight w:val="207" w:hRule="atLeast"/>
        </w:trPr>
        <w:tc>
          <w:tcPr>
            <w:tcW w:w="181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Han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NN</w:t>
            </w:r>
          </w:p>
        </w:tc>
        <w:tc>
          <w:tcPr>
            <w:tcW w:w="38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output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value</w:t>
            </w:r>
          </w:p>
        </w:tc>
        <w:tc>
          <w:tcPr>
            <w:tcW w:w="20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4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81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8">
              <w:r>
                <w:rPr>
                  <w:color w:val="2E3092"/>
                  <w:w w:val="105"/>
                  <w:sz w:val="12"/>
                </w:rPr>
                <w:t>Almomani,</w:t>
              </w:r>
              <w:r>
                <w:rPr>
                  <w:color w:val="2E3092"/>
                  <w:spacing w:val="22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ind w:left="10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  <w:tc>
          <w:tcPr>
            <w:tcW w:w="3835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waste</w:t>
            </w:r>
          </w:p>
        </w:tc>
        <w:tc>
          <w:tcPr>
            <w:tcW w:w="2059" w:type="dxa"/>
          </w:tcPr>
          <w:p>
            <w:pPr>
              <w:pStyle w:val="TableParagraph"/>
              <w:ind w:left="2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403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4" w:hRule="atLeast"/>
        </w:trPr>
        <w:tc>
          <w:tcPr>
            <w:tcW w:w="1811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23">
              <w:r>
                <w:rPr>
                  <w:color w:val="2E3092"/>
                  <w:sz w:val="12"/>
                </w:rPr>
                <w:t>Espejo-Garci</w:t>
              </w:r>
            </w:hyperlink>
            <w:hyperlink w:history="true" w:anchor="_bookmark23">
              <w:r>
                <w:rPr>
                  <w:color w:val="2E3092"/>
                  <w:sz w:val="12"/>
                </w:rPr>
                <w:t>a</w:t>
              </w:r>
              <w:r>
                <w:rPr>
                  <w:color w:val="2E3092"/>
                  <w:spacing w:val="23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et</w:t>
              </w:r>
            </w:hyperlink>
            <w:r>
              <w:rPr>
                <w:color w:val="2E3092"/>
                <w:spacing w:val="45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sz w:val="12"/>
                </w:rPr>
                <w:t>al.,</w:t>
              </w:r>
              <w:r>
                <w:rPr>
                  <w:color w:val="2E3092"/>
                  <w:spacing w:val="26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spacing w:line="132" w:lineRule="exact"/>
              <w:ind w:left="10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DNN</w:t>
            </w:r>
          </w:p>
        </w:tc>
        <w:tc>
          <w:tcPr>
            <w:tcW w:w="3835" w:type="dxa"/>
          </w:tcPr>
          <w:p>
            <w:pPr>
              <w:pStyle w:val="TableParagraph"/>
              <w:spacing w:line="134" w:lineRule="exact" w:before="20"/>
              <w:ind w:left="1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Weeds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059" w:type="dxa"/>
          </w:tcPr>
          <w:p>
            <w:pPr>
              <w:pStyle w:val="TableParagraph"/>
              <w:spacing w:line="132" w:lineRule="exact"/>
              <w:ind w:left="2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403" w:type="dxa"/>
          </w:tcPr>
          <w:p>
            <w:pPr>
              <w:pStyle w:val="TableParagraph"/>
              <w:spacing w:line="132" w:lineRule="exact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811" w:type="dxa"/>
          </w:tcPr>
          <w:p>
            <w:pPr>
              <w:pStyle w:val="TableParagraph"/>
              <w:spacing w:line="132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spacing w:val="-2"/>
                  <w:w w:val="110"/>
                  <w:sz w:val="12"/>
                </w:rPr>
                <w:t>Yamaç,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spacing w:line="132" w:lineRule="exact" w:before="20"/>
              <w:ind w:left="101"/>
              <w:rPr>
                <w:sz w:val="12"/>
              </w:rPr>
            </w:pPr>
            <w:r>
              <w:rPr>
                <w:color w:val="231F20"/>
                <w:sz w:val="12"/>
              </w:rPr>
              <w:t>KNN,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SVM,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RF,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AB</w:t>
            </w:r>
          </w:p>
        </w:tc>
        <w:tc>
          <w:tcPr>
            <w:tcW w:w="3835" w:type="dxa"/>
          </w:tcPr>
          <w:p>
            <w:pPr>
              <w:pStyle w:val="TableParagraph"/>
              <w:spacing w:line="134" w:lineRule="exact" w:before="18"/>
              <w:ind w:left="14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Estimate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sugar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beet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Etc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irrigation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  <w:tc>
          <w:tcPr>
            <w:tcW w:w="2059" w:type="dxa"/>
          </w:tcPr>
          <w:p>
            <w:pPr>
              <w:pStyle w:val="TableParagraph"/>
              <w:spacing w:line="132" w:lineRule="exact" w:before="20"/>
              <w:ind w:left="2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403" w:type="dxa"/>
          </w:tcPr>
          <w:p>
            <w:pPr>
              <w:pStyle w:val="TableParagraph"/>
              <w:spacing w:line="132" w:lineRule="exact" w:before="20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61" w:hRule="atLeast"/>
        </w:trPr>
        <w:tc>
          <w:tcPr>
            <w:tcW w:w="1811" w:type="dxa"/>
          </w:tcPr>
          <w:p>
            <w:pPr>
              <w:pStyle w:val="TableParagraph"/>
              <w:spacing w:line="122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45">
              <w:r>
                <w:rPr>
                  <w:color w:val="2E3092"/>
                  <w:w w:val="105"/>
                  <w:sz w:val="12"/>
                </w:rPr>
                <w:t>Mohapatra</w:t>
              </w:r>
              <w:r>
                <w:rPr>
                  <w:color w:val="2E3092"/>
                  <w:spacing w:val="19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20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Lenka,</w:t>
              </w:r>
            </w:hyperlink>
          </w:p>
        </w:tc>
        <w:tc>
          <w:tcPr>
            <w:tcW w:w="1271" w:type="dxa"/>
          </w:tcPr>
          <w:p>
            <w:pPr>
              <w:pStyle w:val="TableParagraph"/>
              <w:spacing w:line="122" w:lineRule="exact" w:before="19"/>
              <w:ind w:left="10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NN</w:t>
            </w:r>
          </w:p>
        </w:tc>
        <w:tc>
          <w:tcPr>
            <w:tcW w:w="3835" w:type="dxa"/>
          </w:tcPr>
          <w:p>
            <w:pPr>
              <w:pStyle w:val="TableParagraph"/>
              <w:spacing w:line="122" w:lineRule="exact" w:before="19"/>
              <w:ind w:left="14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monitoring</w:t>
            </w:r>
          </w:p>
        </w:tc>
        <w:tc>
          <w:tcPr>
            <w:tcW w:w="2059" w:type="dxa"/>
          </w:tcPr>
          <w:p>
            <w:pPr>
              <w:pStyle w:val="TableParagraph"/>
              <w:spacing w:line="122" w:lineRule="exact" w:before="19"/>
              <w:ind w:left="2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403" w:type="dxa"/>
          </w:tcPr>
          <w:p>
            <w:pPr>
              <w:pStyle w:val="TableParagraph"/>
              <w:spacing w:line="122" w:lineRule="exact" w:before="19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</w:tbl>
    <w:p>
      <w:pPr>
        <w:spacing w:after="0" w:line="122" w:lineRule="exac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24"/>
        <w:ind w:left="341" w:right="0" w:firstLine="0"/>
        <w:jc w:val="left"/>
        <w:rPr>
          <w:sz w:val="12"/>
        </w:rPr>
      </w:pPr>
      <w:hyperlink w:history="true" w:anchor="_bookmark45">
        <w:r>
          <w:rPr>
            <w:color w:val="2E3092"/>
            <w:spacing w:val="-2"/>
            <w:w w:val="115"/>
            <w:sz w:val="12"/>
          </w:rPr>
          <w:t>2016</w:t>
        </w:r>
      </w:hyperlink>
      <w:r>
        <w:rPr>
          <w:color w:val="231F20"/>
          <w:spacing w:val="-2"/>
          <w:w w:val="115"/>
          <w:sz w:val="12"/>
        </w:rPr>
        <w:t>)</w:t>
      </w:r>
    </w:p>
    <w:p>
      <w:pPr>
        <w:tabs>
          <w:tab w:pos="2015" w:val="left" w:leader="none"/>
          <w:tab w:pos="3329" w:val="lef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14">
        <w:r>
          <w:rPr>
            <w:color w:val="2E3092"/>
            <w:w w:val="105"/>
            <w:sz w:val="12"/>
          </w:rPr>
          <w:t>Buyruko</w:t>
        </w:r>
      </w:hyperlink>
      <w:hyperlink w:history="true" w:anchor="_bookmark14">
        <w:r>
          <w:rPr>
            <w:rFonts w:ascii="Times New Roman" w:hAnsi="Times New Roman"/>
            <w:color w:val="2E3092"/>
            <w:w w:val="105"/>
            <w:sz w:val="12"/>
          </w:rPr>
          <w:t>ğ</w:t>
        </w:r>
        <w:r>
          <w:rPr>
            <w:color w:val="2E3092"/>
            <w:w w:val="105"/>
            <w:sz w:val="12"/>
          </w:rPr>
          <w:t>lu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6"/>
          <w:w w:val="105"/>
          <w:sz w:val="12"/>
        </w:rPr>
        <w:t> </w:t>
      </w:r>
      <w:hyperlink w:history="true" w:anchor="_bookmark14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2021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Generic</w:t>
      </w:r>
      <w:r>
        <w:rPr>
          <w:color w:val="231F20"/>
          <w:spacing w:val="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Escherichia</w:t>
      </w:r>
      <w:r>
        <w:rPr>
          <w:i/>
          <w:color w:val="231F20"/>
          <w:spacing w:val="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coli</w:t>
      </w:r>
      <w:r>
        <w:rPr>
          <w:i/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population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on</w:t>
      </w:r>
    </w:p>
    <w:p>
      <w:pPr>
        <w:spacing w:before="35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Weather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Station</w:t>
      </w:r>
      <w:r>
        <w:rPr>
          <w:color w:val="231F20"/>
          <w:spacing w:val="-2"/>
          <w:w w:val="110"/>
          <w:sz w:val="12"/>
        </w:rPr>
        <w:t> Measurements</w:t>
      </w:r>
    </w:p>
    <w:p>
      <w:pPr>
        <w:tabs>
          <w:tab w:pos="2560" w:val="right" w:leader="none"/>
        </w:tabs>
        <w:spacing w:before="19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702" w:space="352"/>
            <w:col w:w="3556"/>
          </w:cols>
        </w:sectPr>
      </w:pPr>
    </w:p>
    <w:p>
      <w:pPr>
        <w:tabs>
          <w:tab w:pos="2015" w:val="left" w:leader="none"/>
        </w:tabs>
        <w:spacing w:line="302" w:lineRule="auto" w:before="19"/>
        <w:ind w:left="2015" w:right="0" w:hanging="1794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Dargan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</w:p>
    <w:p>
      <w:pPr>
        <w:tabs>
          <w:tab w:pos="4167" w:val="left" w:leader="none"/>
          <w:tab w:pos="6506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Sustainable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agriculture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chain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chain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031" w:space="77"/>
            <w:col w:w="7502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6">
        <w:r>
          <w:rPr>
            <w:color w:val="2E3092"/>
            <w:w w:val="110"/>
            <w:sz w:val="12"/>
          </w:rPr>
          <w:t>Nguyen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5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56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landscapes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management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tabs>
          <w:tab w:pos="2015" w:val="left" w:leader="none"/>
          <w:tab w:pos="3329" w:val="left" w:leader="none"/>
          <w:tab w:pos="7275" w:val="left" w:leader="none"/>
          <w:tab w:pos="9541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Liu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Develop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integrated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drought</w:t>
      </w:r>
      <w:r>
        <w:rPr>
          <w:color w:val="231F20"/>
          <w:spacing w:val="-2"/>
          <w:w w:val="110"/>
          <w:sz w:val="12"/>
        </w:rPr>
        <w:t> index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29" w:val="left" w:leader="none"/>
          <w:tab w:pos="7275" w:val="left" w:leader="none"/>
          <w:tab w:pos="9541" w:val="lef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18">
        <w:r>
          <w:rPr>
            <w:color w:val="2E3092"/>
            <w:w w:val="110"/>
            <w:sz w:val="12"/>
          </w:rPr>
          <w:t>Castro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1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1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High-performance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Macauba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biomass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  <w:tab w:pos="3329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23">
        <w:r>
          <w:rPr>
            <w:color w:val="2E3092"/>
            <w:w w:val="105"/>
            <w:sz w:val="12"/>
          </w:rPr>
          <w:t>Jung</w:t>
        </w:r>
      </w:hyperlink>
      <w:r>
        <w:rPr>
          <w:color w:val="2E3092"/>
          <w:spacing w:val="-1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1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2021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AI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Improve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resilience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systems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simulation</w:t>
      </w:r>
    </w:p>
    <w:p>
      <w:pPr>
        <w:spacing w:line="302" w:lineRule="auto" w:before="19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models utilize input variables such as crop management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information,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weather,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estimate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productivity</w:t>
      </w:r>
    </w:p>
    <w:p>
      <w:pPr>
        <w:tabs>
          <w:tab w:pos="2477" w:val="right" w:leader="none"/>
        </w:tabs>
        <w:spacing w:before="35"/>
        <w:ind w:left="13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097" w:space="40"/>
            <w:col w:w="3473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17">
        <w:r>
          <w:rPr>
            <w:color w:val="2E3092"/>
            <w:w w:val="105"/>
            <w:sz w:val="12"/>
          </w:rPr>
          <w:t>Camaréna,</w:t>
        </w:r>
        <w:r>
          <w:rPr>
            <w:color w:val="2E3092"/>
            <w:spacing w:val="1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AI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production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system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chain</w:t>
      </w:r>
      <w:r>
        <w:rPr>
          <w:rFonts w:ascii="Times New Roman" w:hAns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541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Zhang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LSTM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Weather radar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echo prediction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Dey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Shekhawat,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55"/>
          <w:w w:val="110"/>
          <w:sz w:val="12"/>
        </w:rPr>
        <w:t>  </w:t>
      </w:r>
      <w:r>
        <w:rPr>
          <w:color w:val="231F20"/>
          <w:spacing w:val="-5"/>
          <w:w w:val="110"/>
          <w:sz w:val="12"/>
        </w:rPr>
        <w:t>AI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Blockchain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sustainable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e-agriculture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chain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  <w:tab w:pos="3330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8">
        <w:r>
          <w:rPr>
            <w:color w:val="2E3092"/>
            <w:w w:val="110"/>
            <w:sz w:val="12"/>
          </w:rPr>
          <w:t>Albalasm</w:t>
        </w:r>
      </w:hyperlink>
      <w:hyperlink w:history="true" w:anchor="_bookmark8">
        <w:r>
          <w:rPr>
            <w:color w:val="2E3092"/>
            <w:w w:val="110"/>
            <w:sz w:val="12"/>
          </w:rPr>
          <w:t>eh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Predict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quality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biochar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operational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</w:t>
      </w:r>
    </w:p>
    <w:p>
      <w:pPr>
        <w:spacing w:line="302" w:lineRule="auto" w:before="19"/>
        <w:ind w:left="3330" w:right="23" w:firstLine="0"/>
        <w:jc w:val="left"/>
        <w:rPr>
          <w:sz w:val="12"/>
        </w:rPr>
      </w:pP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biochar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production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(parent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biomass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type,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particle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size,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pyrolysis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temperature)</w:t>
      </w:r>
    </w:p>
    <w:p>
      <w:pPr>
        <w:tabs>
          <w:tab w:pos="2440" w:val="right" w:leader="none"/>
        </w:tabs>
        <w:spacing w:before="36"/>
        <w:ind w:left="1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134" w:space="40"/>
            <w:col w:w="3436"/>
          </w:cols>
        </w:sectPr>
      </w:pP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14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Khan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6">
        <w:r>
          <w:rPr>
            <w:color w:val="2E3092"/>
            <w:w w:val="110"/>
            <w:sz w:val="12"/>
          </w:rPr>
          <w:t>Senocak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Goren,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AI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Forecasting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biomass-based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energy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potential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Emmi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2014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Integration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assessment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real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spacing w:val="-4"/>
          <w:w w:val="110"/>
          <w:sz w:val="12"/>
        </w:rPr>
        <w:t>fl</w:t>
      </w:r>
      <w:r>
        <w:rPr>
          <w:color w:val="231F20"/>
          <w:spacing w:val="-4"/>
          <w:w w:val="110"/>
          <w:sz w:val="12"/>
        </w:rPr>
        <w:t>eet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1">
        <w:r>
          <w:rPr>
            <w:color w:val="2E3092"/>
            <w:w w:val="110"/>
            <w:sz w:val="12"/>
          </w:rPr>
          <w:t>Abdullahi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2017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541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43">
        <w:r>
          <w:rPr>
            <w:color w:val="2E3092"/>
            <w:w w:val="105"/>
            <w:sz w:val="12"/>
          </w:rPr>
          <w:t>McGuire,</w:t>
        </w:r>
        <w:r>
          <w:rPr>
            <w:color w:val="2E3092"/>
            <w:spacing w:val="1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Climate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impact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assessment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  <w:tab w:pos="3330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31">
        <w:r>
          <w:rPr>
            <w:color w:val="2E3092"/>
            <w:w w:val="110"/>
            <w:sz w:val="12"/>
          </w:rPr>
          <w:t>Guillén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3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3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evaluation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edge-computing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platforms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spacing w:before="35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prediction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low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temperatures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911" w:space="143"/>
            <w:col w:w="3556"/>
          </w:cols>
        </w:sectPr>
      </w:pP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9">
        <w:r>
          <w:rPr>
            <w:color w:val="2E3092"/>
            <w:w w:val="110"/>
            <w:sz w:val="12"/>
          </w:rPr>
          <w:t>Sharma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4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4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Applications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2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23">
        <w:r>
          <w:rPr>
            <w:color w:val="2E3092"/>
            <w:w w:val="105"/>
            <w:sz w:val="12"/>
          </w:rPr>
          <w:t>Espejo-Garci</w:t>
        </w:r>
      </w:hyperlink>
      <w:hyperlink w:history="true" w:anchor="_bookmark2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DNN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Improving weeds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302" w:lineRule="auto" w:before="4"/>
        <w:ind w:left="341" w:right="38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</w:t>
      </w:r>
      <w:hyperlink w:history="true" w:anchor="_bookmark45">
        <w:r>
          <w:rPr>
            <w:color w:val="2E3092"/>
            <w:spacing w:val="-2"/>
            <w:w w:val="110"/>
            <w:sz w:val="12"/>
          </w:rPr>
          <w:t>Mohapatra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Lenka,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5"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536" w:val="left" w:leader="none"/>
        </w:tabs>
        <w:spacing w:line="300" w:lineRule="auto" w:before="1"/>
        <w:ind w:left="1536" w:right="0" w:hanging="1315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ANN, Fuzzy Logic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Pattern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weather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dependent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Fuzzy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Logic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 irrigation control</w:t>
      </w:r>
    </w:p>
    <w:p>
      <w:pPr>
        <w:tabs>
          <w:tab w:pos="2508" w:val="right" w:leader="none"/>
        </w:tabs>
        <w:spacing w:before="35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612" w:space="182"/>
            <w:col w:w="5272" w:space="39"/>
            <w:col w:w="3505"/>
          </w:cols>
        </w:sectPr>
      </w:pPr>
    </w:p>
    <w:p>
      <w:pPr>
        <w:tabs>
          <w:tab w:pos="2015" w:val="left" w:leader="none"/>
          <w:tab w:pos="3329" w:val="left" w:leader="none"/>
        </w:tabs>
        <w:spacing w:before="28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14">
        <w:r>
          <w:rPr>
            <w:color w:val="2E3092"/>
            <w:w w:val="110"/>
            <w:sz w:val="12"/>
          </w:rPr>
          <w:t>Buyruko</w:t>
        </w:r>
      </w:hyperlink>
      <w:hyperlink w:history="true" w:anchor="_bookmark14">
        <w:r>
          <w:rPr>
            <w:rFonts w:ascii="Times New Roman" w:hAnsi="Times New Roman"/>
            <w:color w:val="2E3092"/>
            <w:w w:val="110"/>
            <w:sz w:val="12"/>
          </w:rPr>
          <w:t>ğ</w:t>
        </w:r>
        <w:r>
          <w:rPr>
            <w:color w:val="2E3092"/>
            <w:w w:val="110"/>
            <w:sz w:val="12"/>
          </w:rPr>
          <w:t>lu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1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2021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Generic</w:t>
      </w:r>
      <w:r>
        <w:rPr>
          <w:color w:val="231F20"/>
          <w:spacing w:val="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Escherichia</w:t>
      </w:r>
      <w:r>
        <w:rPr>
          <w:i/>
          <w:color w:val="231F20"/>
          <w:spacing w:val="5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coli</w:t>
      </w:r>
      <w:r>
        <w:rPr>
          <w:i/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Population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Agricultural</w:t>
      </w:r>
    </w:p>
    <w:p>
      <w:pPr>
        <w:spacing w:before="36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Ponds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Weather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Station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Measurements</w:t>
      </w:r>
    </w:p>
    <w:p>
      <w:pPr>
        <w:tabs>
          <w:tab w:pos="2560" w:val="right" w:leader="none"/>
        </w:tabs>
        <w:spacing w:before="30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978" w:space="76"/>
            <w:col w:w="3556"/>
          </w:cols>
        </w:sectPr>
      </w:pPr>
    </w:p>
    <w:p>
      <w:pPr>
        <w:tabs>
          <w:tab w:pos="2015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6">
        <w:r>
          <w:rPr>
            <w:color w:val="2E3092"/>
            <w:w w:val="110"/>
            <w:sz w:val="12"/>
          </w:rPr>
          <w:t>Gianna</w:t>
        </w:r>
      </w:hyperlink>
      <w:hyperlink w:history="true" w:anchor="_bookmark26">
        <w:r>
          <w:rPr>
            <w:color w:val="2E3092"/>
            <w:w w:val="110"/>
            <w:sz w:val="12"/>
          </w:rPr>
          <w:t>kis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2019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Cloud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Environment</w:t>
      </w:r>
      <w:r>
        <w:rPr>
          <w:color w:val="231F20"/>
          <w:spacing w:val="43"/>
          <w:w w:val="110"/>
          <w:sz w:val="12"/>
        </w:rPr>
        <w:t> 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sharing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production,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weather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  <w:tab w:pos="3329" w:val="lef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Ella</w:t>
        </w:r>
      </w:hyperlink>
      <w:hyperlink w:history="true" w:anchor="_bookmark23"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rFonts w:ascii="Times New Roman"/>
            <w:color w:val="2E3092"/>
            <w:spacing w:val="-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saturated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hydraulic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conductivity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(Ksat)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order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to</w:t>
      </w:r>
    </w:p>
    <w:p>
      <w:pPr>
        <w:spacing w:line="300" w:lineRule="auto" w:before="19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enhance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drainage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design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data-poor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areas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utilizing existing and currently under-utilised datasets.</w:t>
      </w:r>
    </w:p>
    <w:p>
      <w:pPr>
        <w:tabs>
          <w:tab w:pos="2419" w:val="right" w:leader="none"/>
        </w:tabs>
        <w:spacing w:before="35"/>
        <w:ind w:left="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155" w:space="40"/>
            <w:col w:w="3415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7">
        <w:r>
          <w:rPr>
            <w:color w:val="2E3092"/>
            <w:w w:val="110"/>
            <w:sz w:val="12"/>
          </w:rPr>
          <w:t>Monteiro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4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47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2021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  <w:tab w:pos="3329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Santin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Design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performance-oriented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riparian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buffer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strips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spacing w:before="33"/>
        <w:ind w:left="3330" w:right="0" w:firstLine="0"/>
        <w:jc w:val="left"/>
        <w:rPr>
          <w:sz w:val="12"/>
        </w:rPr>
      </w:pP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ltering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nitrogen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catchments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889" w:space="164"/>
            <w:col w:w="3557"/>
          </w:cols>
        </w:sectPr>
      </w:pPr>
    </w:p>
    <w:p>
      <w:pPr>
        <w:tabs>
          <w:tab w:pos="2015" w:val="lef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9">
        <w:r>
          <w:rPr>
            <w:color w:val="2E3092"/>
            <w:w w:val="110"/>
            <w:sz w:val="12"/>
          </w:rPr>
          <w:t>Taghavifar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5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4"/>
          <w:w w:val="110"/>
          <w:sz w:val="12"/>
        </w:rPr>
        <w:t> </w:t>
      </w:r>
      <w:hyperlink w:history="true" w:anchor="_bookmark5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2015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ANN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Genetic</w:t>
      </w:r>
    </w:p>
    <w:p>
      <w:pPr>
        <w:spacing w:before="35"/>
        <w:ind w:left="201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Algorithm</w:t>
      </w:r>
    </w:p>
    <w:p>
      <w:pPr>
        <w:tabs>
          <w:tab w:pos="4167" w:val="left" w:leader="none"/>
          <w:tab w:pos="6506" w:val="right" w:leader="none"/>
        </w:tabs>
        <w:spacing w:before="36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 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power provided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 agricultural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051" w:space="56"/>
            <w:col w:w="7503"/>
          </w:cols>
        </w:sectPr>
      </w:pPr>
    </w:p>
    <w:p>
      <w:pPr>
        <w:tabs>
          <w:tab w:pos="2015" w:val="left" w:leader="none"/>
          <w:tab w:pos="3329" w:val="left" w:leader="none"/>
        </w:tabs>
        <w:spacing w:before="34"/>
        <w:ind w:left="222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4">
        <w:r>
          <w:rPr>
            <w:color w:val="2E3092"/>
            <w:w w:val="110"/>
            <w:sz w:val="12"/>
          </w:rPr>
          <w:t>Singh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5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2012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WPredicting sediment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Nagwa agricultural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watershed</w:t>
      </w:r>
    </w:p>
    <w:p>
      <w:pPr>
        <w:spacing w:before="35"/>
        <w:ind w:left="653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Jharkhand,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India</w:t>
      </w:r>
    </w:p>
    <w:p>
      <w:pPr>
        <w:tabs>
          <w:tab w:pos="2466" w:val="right" w:leader="none"/>
        </w:tabs>
        <w:spacing w:before="34"/>
        <w:ind w:left="1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108" w:space="40"/>
            <w:col w:w="3462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Liu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ANN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Predict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rice growth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rate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3329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32">
        <w:r>
          <w:rPr>
            <w:color w:val="2E3092"/>
            <w:w w:val="110"/>
            <w:sz w:val="12"/>
          </w:rPr>
          <w:t>Grimstad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 From,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60"/>
          <w:w w:val="110"/>
          <w:sz w:val="12"/>
        </w:rPr>
        <w:t> 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cameras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sensitive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visual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near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parts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spacing w:before="35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electromagnetic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spectrum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study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987" w:space="67"/>
            <w:col w:w="3556"/>
          </w:cols>
        </w:sectPr>
      </w:pPr>
    </w:p>
    <w:p>
      <w:pPr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Roshanianfard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37"/>
          <w:w w:val="110"/>
          <w:sz w:val="12"/>
        </w:rPr>
        <w:t>  </w:t>
      </w:r>
      <w:r>
        <w:rPr>
          <w:color w:val="231F20"/>
          <w:w w:val="110"/>
          <w:sz w:val="12"/>
        </w:rPr>
        <w:t>Robotic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arms</w:t>
      </w:r>
      <w:r>
        <w:rPr>
          <w:color w:val="231F20"/>
          <w:spacing w:val="-5"/>
          <w:w w:val="110"/>
          <w:sz w:val="12"/>
        </w:rPr>
        <w:t> and</w:t>
      </w:r>
    </w:p>
    <w:p>
      <w:pPr>
        <w:spacing w:line="302" w:lineRule="auto" w:before="19"/>
        <w:ind w:left="2015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manipulation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</w:t>
      </w:r>
    </w:p>
    <w:p>
      <w:pPr>
        <w:tabs>
          <w:tab w:pos="4168" w:val="left" w:leader="none"/>
          <w:tab w:pos="6506" w:val="right" w:leader="none"/>
        </w:tabs>
        <w:spacing w:before="36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Seeding,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watering,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fertilizing,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weeding,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harvesting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068" w:space="40"/>
            <w:col w:w="7502"/>
          </w:cols>
        </w:sectPr>
      </w:pPr>
    </w:p>
    <w:p>
      <w:pPr>
        <w:tabs>
          <w:tab w:pos="2015" w:val="left" w:leader="none"/>
          <w:tab w:pos="3330" w:val="lef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Ireri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4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Applied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real-time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tomato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post-harvesting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procedures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Low-</w:t>
      </w:r>
      <w:r>
        <w:rPr>
          <w:color w:val="231F20"/>
          <w:spacing w:val="-4"/>
          <w:w w:val="110"/>
          <w:sz w:val="12"/>
        </w:rPr>
        <w:t>cost</w:t>
      </w:r>
    </w:p>
    <w:p>
      <w:pPr>
        <w:spacing w:before="34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tomato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grading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</w:p>
    <w:p>
      <w:pPr>
        <w:tabs>
          <w:tab w:pos="2424" w:val="right" w:leader="none"/>
        </w:tabs>
        <w:spacing w:before="15"/>
        <w:ind w:left="8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2"/>
          <w:w w:val="115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150" w:space="40"/>
            <w:col w:w="3420"/>
          </w:cols>
        </w:sectPr>
      </w:pP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9">
        <w:r>
          <w:rPr>
            <w:color w:val="2E3092"/>
            <w:w w:val="110"/>
            <w:sz w:val="12"/>
          </w:rPr>
          <w:t>Birrell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4"/>
          <w:w w:val="110"/>
          <w:sz w:val="12"/>
        </w:rPr>
        <w:t> </w:t>
      </w:r>
      <w:hyperlink w:history="true" w:anchor="_bookmark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Achieve a consistent harvesting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cutting height, high-quality </w:t>
      </w:r>
      <w:r>
        <w:rPr>
          <w:color w:val="231F20"/>
          <w:spacing w:val="-4"/>
          <w:w w:val="110"/>
          <w:sz w:val="12"/>
        </w:rPr>
        <w:t>cuts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1975" w:val="left" w:leader="none"/>
          <w:tab w:pos="3289" w:val="left" w:leader="none"/>
        </w:tabs>
        <w:spacing w:before="33"/>
        <w:ind w:left="182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Mehta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Burks,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2016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Harvesting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fruit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picking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and</w:t>
      </w:r>
    </w:p>
    <w:p>
      <w:pPr>
        <w:spacing w:before="35"/>
        <w:ind w:left="563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picking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rate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787" w:space="267"/>
            <w:col w:w="3556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3">
        <w:r>
          <w:rPr>
            <w:color w:val="2E3092"/>
            <w:w w:val="110"/>
            <w:sz w:val="12"/>
          </w:rPr>
          <w:t>Navas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Suitability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cutting tools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plants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harvested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3">
        <w:r>
          <w:rPr>
            <w:color w:val="2E3092"/>
            <w:w w:val="110"/>
            <w:sz w:val="12"/>
          </w:rPr>
          <w:t>Navas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Suitability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cutting tools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plants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harvested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  <w:tab w:pos="3330" w:val="left" w:leader="none"/>
        </w:tabs>
        <w:spacing w:before="35"/>
        <w:ind w:left="222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11">
        <w:r>
          <w:rPr>
            <w:color w:val="2E3092"/>
            <w:w w:val="110"/>
            <w:sz w:val="12"/>
          </w:rPr>
          <w:t>Booth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1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1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3D estimate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plant bulb's growth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direction 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 triplet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of</w:t>
      </w:r>
    </w:p>
    <w:p>
      <w:pPr>
        <w:spacing w:before="35"/>
        <w:ind w:left="529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2D x-ray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p>
      <w:pPr>
        <w:tabs>
          <w:tab w:pos="2495" w:val="right" w:leader="none"/>
        </w:tabs>
        <w:spacing w:before="35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080" w:space="40"/>
            <w:col w:w="3490"/>
          </w:cols>
        </w:sectPr>
      </w:pP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Raja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2020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signaling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crops,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Weed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4"/>
        <w:ind w:left="727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control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6">
        <w:r>
          <w:rPr>
            <w:color w:val="2E3092"/>
            <w:w w:val="110"/>
            <w:sz w:val="12"/>
          </w:rPr>
          <w:t>Kounalakis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6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2019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visual recognition </w:t>
      </w:r>
      <w:r>
        <w:rPr>
          <w:color w:val="231F20"/>
          <w:spacing w:val="-2"/>
          <w:w w:val="110"/>
          <w:sz w:val="12"/>
        </w:rPr>
        <w:t>algorithms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Magalhãe</w:t>
        </w:r>
      </w:hyperlink>
      <w:hyperlink w:history="true" w:anchor="_bookmark43">
        <w:r>
          <w:rPr>
            <w:color w:val="2E3092"/>
            <w:w w:val="110"/>
            <w:sz w:val="12"/>
          </w:rPr>
          <w:t>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learning,</w:t>
      </w:r>
    </w:p>
    <w:p>
      <w:pPr>
        <w:spacing w:before="36"/>
        <w:ind w:left="20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Harvesting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</w:t>
      </w:r>
    </w:p>
    <w:p>
      <w:pPr>
        <w:spacing w:line="302" w:lineRule="auto" w:before="20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Accurately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identifying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mature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fruit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fruit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bunches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036" w:space="71"/>
            <w:col w:w="3781" w:space="165"/>
            <w:col w:w="3557"/>
          </w:cols>
        </w:sectPr>
      </w:pPr>
    </w:p>
    <w:p>
      <w:pPr>
        <w:tabs>
          <w:tab w:pos="2015" w:val="left" w:leader="none"/>
          <w:tab w:pos="3329" w:val="left" w:leader="none"/>
        </w:tabs>
        <w:spacing w:before="15"/>
        <w:ind w:left="222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Khort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w w:val="110"/>
          <w:sz w:val="12"/>
        </w:rPr>
        <w:t>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continuous operation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low-light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conditions 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</w:p>
    <w:p>
      <w:pPr>
        <w:spacing w:before="35"/>
        <w:ind w:left="821" w:right="0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weather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conditions.</w:t>
      </w:r>
    </w:p>
    <w:p>
      <w:pPr>
        <w:tabs>
          <w:tab w:pos="2560" w:val="right" w:leader="none"/>
        </w:tabs>
        <w:spacing w:before="1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993" w:space="61"/>
            <w:col w:w="3556"/>
          </w:cols>
        </w:sectPr>
      </w:pP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8">
        <w:r>
          <w:rPr>
            <w:color w:val="2E3092"/>
            <w:w w:val="110"/>
            <w:sz w:val="12"/>
          </w:rPr>
          <w:t>Aguiar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2021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Detect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tree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trunks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still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quite</w:t>
      </w:r>
      <w:r>
        <w:rPr>
          <w:color w:val="231F20"/>
          <w:spacing w:val="-2"/>
          <w:w w:val="110"/>
          <w:sz w:val="12"/>
        </w:rPr>
        <w:t> underdeveloped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2015" w:val="left" w:leader="none"/>
        </w:tabs>
        <w:spacing w:line="302" w:lineRule="auto" w:before="35"/>
        <w:ind w:left="2015" w:right="0" w:hanging="1794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Vincent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networks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Multi-Layer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Perceptron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(MLP)</w:t>
      </w:r>
    </w:p>
    <w:p>
      <w:pPr>
        <w:spacing w:line="302" w:lineRule="auto" w:before="35"/>
        <w:ind w:left="2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Agriculture land suitability analysis: Measurements of soil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moisture content, granular fragments (percentage of sand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particles in the soil), structure of the soil, compact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cementation, cnternal drainage, available water content,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porousness,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organic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matter,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exchange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capacity,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degree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054" w:space="54"/>
            <w:col w:w="3816" w:space="130"/>
            <w:col w:w="3556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1604" y="647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16" coordorigin="0,0" coordsize="10381,11">
                <v:rect style="position:absolute;left:0;top:0;width:10381;height:11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2"/>
        <w:gridCol w:w="1117"/>
        <w:gridCol w:w="3817"/>
        <w:gridCol w:w="2189"/>
        <w:gridCol w:w="1403"/>
      </w:tblGrid>
      <w:tr>
        <w:trPr>
          <w:trHeight w:val="373" w:hRule="atLeast"/>
        </w:trPr>
        <w:tc>
          <w:tcPr>
            <w:tcW w:w="185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111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60"/>
              <w:rPr>
                <w:sz w:val="12"/>
              </w:rPr>
            </w:pPr>
            <w:r>
              <w:rPr>
                <w:color w:val="231F20"/>
                <w:sz w:val="12"/>
              </w:rPr>
              <w:t>AI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technology</w:t>
            </w:r>
          </w:p>
        </w:tc>
        <w:tc>
          <w:tcPr>
            <w:tcW w:w="381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2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Technology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</w:t>
            </w:r>
            <w:r>
              <w:rPr>
                <w:color w:val="231F20"/>
                <w:spacing w:val="-2"/>
                <w:w w:val="110"/>
                <w:sz w:val="12"/>
              </w:rPr>
              <w:t> function</w:t>
            </w:r>
          </w:p>
        </w:tc>
        <w:tc>
          <w:tcPr>
            <w:tcW w:w="21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3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Agriculture</w:t>
            </w:r>
            <w:r>
              <w:rPr>
                <w:color w:val="231F20"/>
                <w:spacing w:val="2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  <w:p>
            <w:pPr>
              <w:pStyle w:val="TableParagraph"/>
              <w:spacing w:line="240" w:lineRule="auto" w:before="34"/>
              <w:ind w:left="3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category</w:t>
            </w:r>
          </w:p>
        </w:tc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4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Sustainability</w:t>
            </w:r>
          </w:p>
          <w:p>
            <w:pPr>
              <w:pStyle w:val="TableParagraph"/>
              <w:spacing w:line="240" w:lineRule="auto" w:before="34"/>
              <w:ind w:left="4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objective</w:t>
            </w:r>
          </w:p>
        </w:tc>
      </w:tr>
      <w:tr>
        <w:trPr>
          <w:trHeight w:val="379" w:hRule="atLeast"/>
        </w:trPr>
        <w:tc>
          <w:tcPr>
            <w:tcW w:w="18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Hespeler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1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8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258" w:right="294" w:hanging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saturation, pH value, salinity, and carbonates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Harvesting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evening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hours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low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light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situations</w:t>
            </w:r>
          </w:p>
        </w:tc>
        <w:tc>
          <w:tcPr>
            <w:tcW w:w="21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38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Harvesting</w:t>
            </w:r>
          </w:p>
        </w:tc>
        <w:tc>
          <w:tcPr>
            <w:tcW w:w="14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</w:p>
          <w:p>
            <w:pPr>
              <w:pStyle w:val="TableParagraph"/>
              <w:spacing w:before="0"/>
              <w:ind w:left="463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85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15">
              <w:r>
                <w:rPr>
                  <w:color w:val="2E3092"/>
                  <w:w w:val="105"/>
                  <w:sz w:val="12"/>
                </w:rPr>
                <w:t>Buzzy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5"/>
                <w:w w:val="105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9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111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817" w:type="dxa"/>
          </w:tcPr>
          <w:p>
            <w:pPr>
              <w:pStyle w:val="TableParagraph"/>
              <w:ind w:left="2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Real-time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counting</w:t>
            </w:r>
          </w:p>
        </w:tc>
        <w:tc>
          <w:tcPr>
            <w:tcW w:w="2189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403" w:type="dxa"/>
          </w:tcPr>
          <w:p>
            <w:pPr>
              <w:pStyle w:val="TableParagraph"/>
              <w:ind w:left="46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63" w:hRule="atLeast"/>
        </w:trPr>
        <w:tc>
          <w:tcPr>
            <w:tcW w:w="1852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(</w:t>
            </w:r>
            <w:hyperlink w:history="true" w:anchor="_bookmark43">
              <w:r>
                <w:rPr>
                  <w:color w:val="2E3092"/>
                  <w:sz w:val="12"/>
                </w:rPr>
                <w:t>Schor</w:t>
              </w:r>
              <w:r>
                <w:rPr>
                  <w:color w:val="2E3092"/>
                  <w:spacing w:val="43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45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Attwood-</w:t>
              </w:r>
              <w:r>
                <w:rPr>
                  <w:color w:val="2E3092"/>
                  <w:spacing w:val="-2"/>
                  <w:sz w:val="12"/>
                </w:rPr>
                <w:t>Charles,</w:t>
              </w:r>
            </w:hyperlink>
          </w:p>
        </w:tc>
        <w:tc>
          <w:tcPr>
            <w:tcW w:w="1117" w:type="dxa"/>
          </w:tcPr>
          <w:p>
            <w:pPr>
              <w:pStyle w:val="TableParagraph"/>
              <w:spacing w:line="122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817" w:type="dxa"/>
          </w:tcPr>
          <w:p>
            <w:pPr>
              <w:pStyle w:val="TableParagraph"/>
              <w:spacing w:line="122" w:lineRule="exact"/>
              <w:ind w:left="2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monitoring</w:t>
            </w:r>
          </w:p>
        </w:tc>
        <w:tc>
          <w:tcPr>
            <w:tcW w:w="2189" w:type="dxa"/>
          </w:tcPr>
          <w:p>
            <w:pPr>
              <w:pStyle w:val="TableParagraph"/>
              <w:spacing w:line="122" w:lineRule="exact"/>
              <w:ind w:left="3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403" w:type="dxa"/>
          </w:tcPr>
          <w:p>
            <w:pPr>
              <w:pStyle w:val="TableParagraph"/>
              <w:spacing w:line="122" w:lineRule="exact"/>
              <w:ind w:left="46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</w:tbl>
    <w:p>
      <w:pPr>
        <w:spacing w:after="0" w:line="122" w:lineRule="exact"/>
        <w:rPr>
          <w:sz w:val="12"/>
        </w:rPr>
        <w:sectPr>
          <w:headerReference w:type="default" r:id="rId17"/>
          <w:footerReference w:type="default" r:id="rId18"/>
          <w:pgSz w:w="11910" w:h="15880"/>
          <w:pgMar w:header="731" w:footer="592" w:top="1360" w:bottom="780" w:left="660" w:right="640"/>
          <w:pgNumType w:start="49"/>
        </w:sectPr>
      </w:pPr>
    </w:p>
    <w:p>
      <w:pPr>
        <w:spacing w:before="32"/>
        <w:ind w:left="341" w:right="0" w:firstLine="0"/>
        <w:jc w:val="left"/>
        <w:rPr>
          <w:sz w:val="12"/>
        </w:rPr>
      </w:pPr>
      <w:hyperlink w:history="true" w:anchor="_bookmark43">
        <w:r>
          <w:rPr>
            <w:color w:val="2E3092"/>
            <w:spacing w:val="-2"/>
            <w:w w:val="115"/>
            <w:sz w:val="12"/>
          </w:rPr>
          <w:t>2017</w:t>
        </w:r>
      </w:hyperlink>
      <w:r>
        <w:rPr>
          <w:color w:val="231F20"/>
          <w:spacing w:val="-2"/>
          <w:w w:val="115"/>
          <w:sz w:val="12"/>
        </w:rPr>
        <w:t>)</w:t>
      </w:r>
    </w:p>
    <w:p>
      <w:pPr>
        <w:tabs>
          <w:tab w:pos="2015" w:val="left" w:leader="none"/>
          <w:tab w:pos="3329" w:val="lef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3">
        <w:r>
          <w:rPr>
            <w:color w:val="2E3092"/>
            <w:w w:val="110"/>
            <w:sz w:val="12"/>
          </w:rPr>
          <w:t>Navas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5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treatment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1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aming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row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cultivator</w:t>
      </w:r>
    </w:p>
    <w:p>
      <w:pPr>
        <w:spacing w:line="302" w:lineRule="auto" w:before="19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implement.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treatment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herbicide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patch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sprayer.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control with a canopy sprayer.</w:t>
      </w:r>
    </w:p>
    <w:p>
      <w:pPr>
        <w:tabs>
          <w:tab w:pos="2474" w:val="right" w:leader="none"/>
        </w:tabs>
        <w:spacing w:before="204"/>
        <w:ind w:left="1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7100" w:space="40"/>
            <w:col w:w="3470"/>
          </w:cols>
        </w:sectPr>
      </w:pPr>
    </w:p>
    <w:p>
      <w:pPr>
        <w:spacing w:line="302" w:lineRule="auto" w:before="0"/>
        <w:ind w:left="341" w:right="0" w:hanging="12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Zapotezny-Anderson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Lehnert,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)</w:t>
      </w:r>
    </w:p>
    <w:p>
      <w:pPr>
        <w:tabs>
          <w:tab w:pos="1536" w:val="left" w:leader="none"/>
          <w:tab w:pos="5482" w:val="left" w:leader="none"/>
          <w:tab w:pos="7820" w:val="right" w:leader="none"/>
        </w:tabs>
        <w:spacing w:before="1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5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1748" w:space="46"/>
            <w:col w:w="8816"/>
          </w:cols>
        </w:sectPr>
      </w:pPr>
    </w:p>
    <w:p>
      <w:pPr>
        <w:tabs>
          <w:tab w:pos="2015" w:val="left" w:leader="none"/>
        </w:tabs>
        <w:spacing w:line="302" w:lineRule="auto" w:before="0"/>
        <w:ind w:left="2015" w:right="0" w:hanging="1794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33">
        <w:r>
          <w:rPr>
            <w:color w:val="2E3092"/>
            <w:w w:val="110"/>
            <w:sz w:val="12"/>
          </w:rPr>
          <w:t>Kwon</w:t>
        </w:r>
      </w:hyperlink>
      <w:r>
        <w:rPr>
          <w:color w:val="2E3092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networks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(DCNNs)</w:t>
      </w:r>
    </w:p>
    <w:p>
      <w:pPr>
        <w:tabs>
          <w:tab w:pos="4091" w:val="left" w:leader="none"/>
          <w:tab w:pos="6429" w:val="right" w:leader="none"/>
        </w:tabs>
        <w:spacing w:before="14"/>
        <w:ind w:left="1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Fruit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grading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3145" w:space="40"/>
            <w:col w:w="7425"/>
          </w:cols>
        </w:sectPr>
      </w:pPr>
    </w:p>
    <w:p>
      <w:pPr>
        <w:tabs>
          <w:tab w:pos="2015" w:val="left" w:leader="none"/>
          <w:tab w:pos="3329" w:val="left" w:leader="none"/>
        </w:tabs>
        <w:spacing w:before="1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Zujevs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2015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Fruit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detection,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localizing,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gripping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picking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Quality</w:t>
      </w:r>
    </w:p>
    <w:p>
      <w:pPr>
        <w:spacing w:before="35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measurements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before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picking</w:t>
      </w:r>
    </w:p>
    <w:p>
      <w:pPr>
        <w:tabs>
          <w:tab w:pos="2560" w:val="right" w:leader="none"/>
        </w:tabs>
        <w:spacing w:before="13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6564" w:space="490"/>
            <w:col w:w="3556"/>
          </w:cols>
        </w:sectPr>
      </w:pPr>
    </w:p>
    <w:p>
      <w:pPr>
        <w:tabs>
          <w:tab w:pos="2015" w:val="left" w:leader="none"/>
        </w:tabs>
        <w:spacing w:line="302" w:lineRule="auto" w:before="35"/>
        <w:ind w:left="2015" w:right="176" w:hanging="1794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Mendes</w:t>
        </w:r>
      </w:hyperlink>
      <w:r>
        <w:rPr>
          <w:color w:val="2E309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planning</w:t>
      </w:r>
    </w:p>
    <w:p>
      <w:pPr>
        <w:spacing w:line="302" w:lineRule="auto" w:before="0"/>
        <w:ind w:left="2015" w:right="38" w:hanging="121"/>
        <w:jc w:val="left"/>
        <w:rPr>
          <w:sz w:val="12"/>
        </w:rPr>
      </w:pPr>
      <w:r>
        <w:rPr>
          <w:color w:val="231F20"/>
          <w:w w:val="110"/>
          <w:sz w:val="12"/>
        </w:rPr>
        <w:t>Advanced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</w:t>
      </w:r>
    </w:p>
    <w:p>
      <w:pPr>
        <w:spacing w:line="602" w:lineRule="auto" w:before="20"/>
        <w:ind w:left="222" w:right="5801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AgRob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Vineyard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 w:line="6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2931" w:space="177"/>
            <w:col w:w="7502"/>
          </w:cols>
        </w:sectPr>
      </w:pPr>
    </w:p>
    <w:p>
      <w:pPr>
        <w:tabs>
          <w:tab w:pos="2015" w:val="left" w:leader="none"/>
          <w:tab w:pos="3329" w:val="left" w:leader="none"/>
        </w:tabs>
        <w:spacing w:line="134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Paliwal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2019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collection,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to</w:t>
      </w:r>
    </w:p>
    <w:p>
      <w:pPr>
        <w:spacing w:before="36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provide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the best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solutions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for mixed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cropping.</w:t>
      </w:r>
    </w:p>
    <w:p>
      <w:pPr>
        <w:tabs>
          <w:tab w:pos="2560" w:val="right" w:leader="none"/>
        </w:tabs>
        <w:spacing w:line="134" w:lineRule="exact" w:before="0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spacing w:after="0" w:line="134" w:lineRule="exact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6995" w:space="58"/>
            <w:col w:w="3557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Fue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541" w:val="lef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Linaza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29" w:val="left" w:leader="none"/>
          <w:tab w:pos="7275" w:val="left" w:leader="none"/>
          <w:tab w:pos="9541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8">
        <w:r>
          <w:rPr>
            <w:color w:val="2E3092"/>
            <w:w w:val="110"/>
            <w:sz w:val="12"/>
          </w:rPr>
          <w:t>Bi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Slam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Positioning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environment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29" w:val="left" w:leader="none"/>
          <w:tab w:pos="7275" w:val="left" w:leader="none"/>
          <w:tab w:pos="9541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Väljaots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2018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sampling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storage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apparatus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 w:hAns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tabs>
          <w:tab w:pos="2015" w:val="left" w:leader="none"/>
          <w:tab w:pos="3329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Jez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  <w:t>ANN,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SVM,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growth status,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pest management, water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fertilizer</w:t>
      </w:r>
    </w:p>
    <w:p>
      <w:pPr>
        <w:tabs>
          <w:tab w:pos="2015" w:val="left" w:leader="none"/>
          <w:tab w:pos="3329" w:val="left" w:leader="none"/>
        </w:tabs>
        <w:spacing w:line="302" w:lineRule="auto" w:before="35"/>
        <w:ind w:left="222" w:right="603" w:firstLine="3107"/>
        <w:jc w:val="left"/>
        <w:rPr>
          <w:sz w:val="12"/>
        </w:rPr>
      </w:pPr>
      <w:r>
        <w:rPr>
          <w:color w:val="231F20"/>
          <w:w w:val="110"/>
          <w:sz w:val="12"/>
        </w:rPr>
        <w:t>management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breeders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physiologists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Porsch</w:t>
        </w:r>
      </w:hyperlink>
      <w:r>
        <w:rPr>
          <w:color w:val="2E309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Gantry pneumatic robotic manipulator for greenhouse</w:t>
      </w:r>
    </w:p>
    <w:p>
      <w:pPr>
        <w:spacing w:before="0"/>
        <w:ind w:left="333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automation</w:t>
      </w:r>
    </w:p>
    <w:p>
      <w:pPr>
        <w:tabs>
          <w:tab w:pos="2015" w:val="left" w:leader="none"/>
          <w:tab w:pos="3330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Zhang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Gripper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developments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minimize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the risk of damage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fruits,</w:t>
      </w:r>
    </w:p>
    <w:p>
      <w:pPr>
        <w:spacing w:before="35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vegetables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food</w:t>
      </w:r>
    </w:p>
    <w:p>
      <w:pPr>
        <w:tabs>
          <w:tab w:pos="2015" w:val="left" w:leader="none"/>
          <w:tab w:pos="3330" w:val="lef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23">
        <w:r>
          <w:rPr>
            <w:color w:val="2E3092"/>
            <w:w w:val="105"/>
            <w:sz w:val="12"/>
          </w:rPr>
          <w:t>Jung</w:t>
        </w:r>
      </w:hyperlink>
      <w:r>
        <w:rPr>
          <w:color w:val="2E3092"/>
          <w:spacing w:val="-1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1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2021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Irrigation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management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service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moisture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</w:p>
    <w:p>
      <w:pPr>
        <w:spacing w:line="300" w:lineRule="auto" w:before="33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to control irrigation,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ght mildew, and deal with drought Image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application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identify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potential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defects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nutrient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ciencies in soil</w:t>
      </w:r>
    </w:p>
    <w:p>
      <w:pPr>
        <w:tabs>
          <w:tab w:pos="2015" w:val="left" w:leader="none"/>
          <w:tab w:pos="3330" w:val="left" w:leader="none"/>
        </w:tabs>
        <w:spacing w:before="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Kakani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Utilize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collected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farms,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irrigation,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characteristics</w:t>
      </w:r>
    </w:p>
    <w:p>
      <w:pPr>
        <w:spacing w:line="300" w:lineRule="auto" w:before="19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and meteorological data to formulate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 level insights as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recommendations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farmers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improve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their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overall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</w:p>
    <w:p>
      <w:pPr>
        <w:tabs>
          <w:tab w:pos="2419" w:val="right" w:leader="none"/>
        </w:tabs>
        <w:spacing w:before="35"/>
        <w:ind w:left="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419" w:val="right" w:leader="none"/>
        </w:tabs>
        <w:spacing w:before="207"/>
        <w:ind w:left="8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419" w:val="right" w:leader="none"/>
        </w:tabs>
        <w:spacing w:before="206"/>
        <w:ind w:left="81" w:right="0" w:firstLine="0"/>
        <w:jc w:val="left"/>
        <w:rPr>
          <w:sz w:val="12"/>
        </w:rPr>
      </w:pPr>
      <w:r>
        <w:rPr>
          <w:color w:val="231F20"/>
          <w:spacing w:val="-2"/>
          <w:w w:val="12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tabs>
          <w:tab w:pos="2419" w:val="right" w:leader="none"/>
        </w:tabs>
        <w:spacing w:before="206"/>
        <w:ind w:left="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tabs>
          <w:tab w:pos="2419" w:val="right" w:leader="none"/>
        </w:tabs>
        <w:spacing w:before="550"/>
        <w:ind w:left="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7155" w:space="40"/>
            <w:col w:w="3415"/>
          </w:cols>
        </w:sectPr>
      </w:pPr>
    </w:p>
    <w:p>
      <w:pPr>
        <w:tabs>
          <w:tab w:pos="2015" w:val="lef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50">
        <w:r>
          <w:rPr>
            <w:color w:val="2E3092"/>
            <w:w w:val="105"/>
            <w:sz w:val="12"/>
          </w:rPr>
          <w:t>Sharma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Bisen,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2013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Electric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National</w:t>
      </w:r>
    </w:p>
    <w:p>
      <w:pPr>
        <w:spacing w:line="302" w:lineRule="auto" w:before="18"/>
        <w:ind w:left="201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Market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(e-NAM)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</w:p>
    <w:p>
      <w:pPr>
        <w:spacing w:line="302" w:lineRule="auto" w:before="15"/>
        <w:ind w:left="16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e-NAM envisages spatial market integration, reduction 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transaction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costs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direct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implications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price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signals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price discovery, farmer's income and market liberalization</w:t>
      </w:r>
    </w:p>
    <w:p>
      <w:pPr>
        <w:tabs>
          <w:tab w:pos="2475" w:val="right" w:leader="none"/>
        </w:tabs>
        <w:spacing w:before="15"/>
        <w:ind w:left="1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3123" w:space="40"/>
            <w:col w:w="3937" w:space="39"/>
            <w:col w:w="3471"/>
          </w:cols>
        </w:sectPr>
      </w:pPr>
    </w:p>
    <w:p>
      <w:pPr>
        <w:tabs>
          <w:tab w:pos="1793" w:val="left" w:leader="none"/>
          <w:tab w:pos="3107" w:val="left" w:leader="none"/>
        </w:tabs>
        <w:spacing w:before="15"/>
        <w:ind w:left="0" w:right="0" w:firstLine="0"/>
        <w:jc w:val="righ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8">
        <w:r>
          <w:rPr>
            <w:color w:val="2E3092"/>
            <w:w w:val="110"/>
            <w:sz w:val="12"/>
          </w:rPr>
          <w:t>Oliveira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5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5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2021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Robotic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applications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preparation,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sowing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planting,</w:t>
      </w:r>
    </w:p>
    <w:p>
      <w:pPr>
        <w:spacing w:before="36"/>
        <w:ind w:left="0" w:right="33" w:firstLine="0"/>
        <w:jc w:val="right"/>
        <w:rPr>
          <w:sz w:val="12"/>
        </w:rPr>
      </w:pPr>
      <w:r>
        <w:rPr>
          <w:color w:val="231F20"/>
          <w:w w:val="110"/>
          <w:sz w:val="12"/>
        </w:rPr>
        <w:t>plant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treatment,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harvesting,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estimation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phenotyping</w:t>
      </w:r>
    </w:p>
    <w:p>
      <w:pPr>
        <w:tabs>
          <w:tab w:pos="2560" w:val="right" w:leader="none"/>
        </w:tabs>
        <w:spacing w:before="1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Resource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management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Advanced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care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crops,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Harvesting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6992" w:space="62"/>
            <w:col w:w="3556"/>
          </w:cols>
        </w:sectPr>
      </w:pPr>
    </w:p>
    <w:p>
      <w:pPr>
        <w:tabs>
          <w:tab w:pos="2015" w:val="left" w:leader="none"/>
          <w:tab w:pos="3329" w:val="lef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8">
        <w:r>
          <w:rPr>
            <w:color w:val="2E3092"/>
            <w:w w:val="110"/>
            <w:sz w:val="12"/>
          </w:rPr>
          <w:t>Beloe</w:t>
        </w:r>
      </w:hyperlink>
      <w:hyperlink w:history="true" w:anchor="_bookmark8">
        <w:r>
          <w:rPr>
            <w:color w:val="2E3092"/>
            <w:w w:val="110"/>
            <w:sz w:val="12"/>
          </w:rPr>
          <w:t>v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Map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inspect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speci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farming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accordance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spacing w:before="35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situation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surrounding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environment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6784" w:space="270"/>
            <w:col w:w="3556"/>
          </w:cols>
        </w:sectPr>
      </w:pPr>
    </w:p>
    <w:p>
      <w:pPr>
        <w:tabs>
          <w:tab w:pos="2015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Isachsen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2021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Robust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robot-</w:t>
      </w:r>
      <w:r>
        <w:rPr>
          <w:color w:val="231F20"/>
          <w:spacing w:val="-2"/>
          <w:w w:val="105"/>
          <w:sz w:val="12"/>
        </w:rPr>
        <w:t>based</w:t>
      </w:r>
    </w:p>
    <w:p>
      <w:pPr>
        <w:spacing w:line="302" w:lineRule="auto" w:before="19"/>
        <w:ind w:left="2015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automation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primary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production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processing</w:t>
      </w:r>
    </w:p>
    <w:p>
      <w:pPr>
        <w:spacing w:line="302" w:lineRule="auto" w:before="35"/>
        <w:ind w:left="1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Real-time speed and high registration accuracy and resolution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enable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correct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manipulation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products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without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quality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degradation</w:t>
      </w:r>
    </w:p>
    <w:p>
      <w:pPr>
        <w:tabs>
          <w:tab w:pos="2457" w:val="right" w:leader="none"/>
        </w:tabs>
        <w:spacing w:before="35"/>
        <w:ind w:left="1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3160" w:space="40"/>
            <w:col w:w="3918" w:space="39"/>
            <w:col w:w="3453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6">
        <w:r>
          <w:rPr>
            <w:color w:val="2E3092"/>
            <w:w w:val="110"/>
            <w:sz w:val="12"/>
          </w:rPr>
          <w:t>Song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5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56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Greenhouse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control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29" w:val="left" w:leader="none"/>
          <w:tab w:pos="7275" w:val="left" w:leader="none"/>
          <w:tab w:pos="9541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0">
        <w:r>
          <w:rPr>
            <w:color w:val="2E3092"/>
            <w:w w:val="110"/>
            <w:sz w:val="12"/>
          </w:rPr>
          <w:t>Thomopoulos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Kiwifruit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harvesting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tabs>
          <w:tab w:pos="1793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8">
        <w:r>
          <w:rPr>
            <w:color w:val="2E3092"/>
            <w:w w:val="110"/>
            <w:sz w:val="12"/>
          </w:rPr>
          <w:t>Seo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Umeda,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Unmanned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aerial</w:t>
      </w:r>
    </w:p>
    <w:p>
      <w:pPr>
        <w:spacing w:before="35"/>
        <w:ind w:left="0" w:right="110" w:firstLine="0"/>
        <w:jc w:val="right"/>
        <w:rPr>
          <w:sz w:val="12"/>
        </w:rPr>
      </w:pPr>
      <w:r>
        <w:rPr>
          <w:color w:val="231F20"/>
          <w:w w:val="110"/>
          <w:sz w:val="12"/>
        </w:rPr>
        <w:t>vehicles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(UAVs)</w:t>
      </w:r>
    </w:p>
    <w:p>
      <w:pPr>
        <w:spacing w:line="297" w:lineRule="auto" w:before="22"/>
        <w:ind w:left="2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UAVs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comparable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boom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sprayers,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showing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similar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pest-control costs and management 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3057" w:space="51"/>
            <w:col w:w="3546" w:space="400"/>
            <w:col w:w="3556"/>
          </w:cols>
        </w:sectPr>
      </w:pPr>
    </w:p>
    <w:p>
      <w:pPr>
        <w:tabs>
          <w:tab w:pos="2015" w:val="left" w:leader="none"/>
          <w:tab w:pos="3329" w:val="left" w:leader="none"/>
        </w:tabs>
        <w:spacing w:line="302" w:lineRule="auto" w:before="0"/>
        <w:ind w:left="3330" w:right="0" w:hanging="3108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Ishii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 2021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Store,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transport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relocate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boxes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tomato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assigned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storage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</w:p>
    <w:p>
      <w:pPr>
        <w:tabs>
          <w:tab w:pos="2484" w:val="right" w:leader="none"/>
        </w:tabs>
        <w:spacing w:before="15"/>
        <w:ind w:left="14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chain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7090" w:space="40"/>
            <w:col w:w="3480"/>
          </w:cols>
        </w:sectPr>
      </w:pPr>
    </w:p>
    <w:p>
      <w:pPr>
        <w:tabs>
          <w:tab w:pos="2015" w:val="left" w:leader="none"/>
          <w:tab w:pos="3329" w:val="left" w:leader="none"/>
          <w:tab w:pos="7275" w:val="left" w:leader="none"/>
          <w:tab w:pos="9614" w:val="right" w:leader="none"/>
        </w:tabs>
        <w:spacing w:before="1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Peteinatos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2020</w:t>
        </w:r>
      </w:hyperlink>
      <w:r>
        <w:rPr>
          <w:color w:val="231F20"/>
          <w:spacing w:val="-4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CNN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tabs>
          <w:tab w:pos="2015" w:val="left" w:leader="none"/>
        </w:tabs>
        <w:spacing w:line="302" w:lineRule="auto" w:before="20"/>
        <w:ind w:left="2015" w:right="0" w:hanging="1794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Fahey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 2021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AI-based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technique</w:t>
      </w:r>
    </w:p>
    <w:p>
      <w:pPr>
        <w:spacing w:line="302" w:lineRule="auto" w:before="20"/>
        <w:ind w:left="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Identify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quantify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epidemics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accurately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 earliest possible stage</w:t>
      </w:r>
    </w:p>
    <w:p>
      <w:pPr>
        <w:tabs>
          <w:tab w:pos="2418" w:val="right" w:leader="none"/>
        </w:tabs>
        <w:spacing w:before="35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3203" w:space="40"/>
            <w:col w:w="3914" w:space="39"/>
            <w:col w:w="3414"/>
          </w:cols>
        </w:sectPr>
      </w:pPr>
    </w:p>
    <w:p>
      <w:pPr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(ÖZLÜOYMAK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al.</w:t>
      </w:r>
    </w:p>
    <w:p>
      <w:pPr>
        <w:spacing w:before="35"/>
        <w:ind w:left="341" w:right="0" w:firstLine="0"/>
        <w:jc w:val="left"/>
        <w:rPr>
          <w:sz w:val="12"/>
        </w:rPr>
      </w:pPr>
      <w:hyperlink w:history="true" w:anchor="_bookmark60">
        <w:r>
          <w:rPr>
            <w:color w:val="2E3092"/>
            <w:w w:val="110"/>
            <w:sz w:val="12"/>
          </w:rPr>
          <w:t>Özlüoymak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536" w:val="left" w:leader="none"/>
          <w:tab w:pos="5482" w:val="left" w:leader="none"/>
          <w:tab w:pos="7820" w:val="right" w:leader="none"/>
        </w:tabs>
        <w:spacing w:before="1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control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1737" w:space="57"/>
            <w:col w:w="8816"/>
          </w:cols>
        </w:sect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316"/>
        <w:gridCol w:w="3972"/>
        <w:gridCol w:w="1587"/>
        <w:gridCol w:w="1699"/>
      </w:tblGrid>
      <w:tr>
        <w:trPr>
          <w:trHeight w:val="166" w:hRule="atLeast"/>
        </w:trPr>
        <w:tc>
          <w:tcPr>
            <w:tcW w:w="1805" w:type="dxa"/>
          </w:tcPr>
          <w:p>
            <w:pPr>
              <w:pStyle w:val="TableParagraph"/>
              <w:spacing w:line="132" w:lineRule="exact" w:before="15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8">
              <w:r>
                <w:rPr>
                  <w:color w:val="2E3092"/>
                  <w:w w:val="110"/>
                  <w:sz w:val="12"/>
                </w:rPr>
                <w:t>Balafoutis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2"/>
                <w:w w:val="110"/>
                <w:sz w:val="12"/>
              </w:rPr>
              <w:t> </w:t>
            </w:r>
            <w:hyperlink w:history="true" w:anchor="_bookmark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spacing w:line="132" w:lineRule="exact" w:before="15"/>
              <w:ind w:left="10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learning</w:t>
            </w:r>
          </w:p>
        </w:tc>
        <w:tc>
          <w:tcPr>
            <w:tcW w:w="3972" w:type="dxa"/>
          </w:tcPr>
          <w:p>
            <w:pPr>
              <w:pStyle w:val="TableParagraph"/>
              <w:spacing w:line="134" w:lineRule="exact" w:before="13"/>
              <w:ind w:left="10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Autonomous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1587" w:type="dxa"/>
          </w:tcPr>
          <w:p>
            <w:pPr>
              <w:pStyle w:val="TableParagraph"/>
              <w:spacing w:line="132" w:lineRule="exact" w:before="15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699" w:type="dxa"/>
          </w:tcPr>
          <w:p>
            <w:pPr>
              <w:pStyle w:val="TableParagraph"/>
              <w:spacing w:line="132" w:lineRule="exact" w:before="15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682" w:hRule="atLeast"/>
        </w:trPr>
        <w:tc>
          <w:tcPr>
            <w:tcW w:w="1805" w:type="dxa"/>
          </w:tcPr>
          <w:p>
            <w:pPr>
              <w:pStyle w:val="TableParagraph"/>
              <w:spacing w:line="240" w:lineRule="auto"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Spanaki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spacing w:line="240" w:lineRule="auto" w:before="19"/>
              <w:ind w:left="10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AI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AgriTech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drones</w:t>
            </w:r>
          </w:p>
        </w:tc>
        <w:tc>
          <w:tcPr>
            <w:tcW w:w="3972" w:type="dxa"/>
          </w:tcPr>
          <w:p>
            <w:pPr>
              <w:pStyle w:val="TableParagraph"/>
              <w:spacing w:line="300" w:lineRule="auto" w:before="17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Collecting data from the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elds, and support monitored human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decision making for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everyday tasks (e.g. disease inspection, crop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monitoring)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AgriFood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operations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(e.g.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irrigation,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fertilization</w:t>
            </w:r>
          </w:p>
          <w:p>
            <w:pPr>
              <w:pStyle w:val="TableParagraph"/>
              <w:spacing w:line="130" w:lineRule="exact" w:before="2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etc.)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farm</w:t>
            </w:r>
          </w:p>
        </w:tc>
        <w:tc>
          <w:tcPr>
            <w:tcW w:w="1587" w:type="dxa"/>
          </w:tcPr>
          <w:p>
            <w:pPr>
              <w:pStyle w:val="TableParagraph"/>
              <w:spacing w:line="240" w:lineRule="auto" w:before="19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699" w:type="dxa"/>
          </w:tcPr>
          <w:p>
            <w:pPr>
              <w:pStyle w:val="TableParagraph"/>
              <w:spacing w:line="240" w:lineRule="auto" w:before="19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8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8">
              <w:r>
                <w:rPr>
                  <w:color w:val="2E3092"/>
                  <w:w w:val="105"/>
                  <w:sz w:val="12"/>
                </w:rPr>
                <w:t>Bi</w:t>
              </w:r>
            </w:hyperlink>
            <w:r>
              <w:rPr>
                <w:color w:val="2E3092"/>
                <w:spacing w:val="3"/>
                <w:w w:val="105"/>
                <w:sz w:val="12"/>
              </w:rPr>
              <w:t> </w:t>
            </w:r>
            <w:hyperlink w:history="true" w:anchor="_bookmark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05"/>
                <w:sz w:val="12"/>
              </w:rPr>
              <w:t> </w:t>
            </w:r>
            <w:hyperlink w:history="true" w:anchor="_bookmark8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3972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Predict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consumer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Yogurt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preferences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sensory</w:t>
            </w:r>
            <w:r>
              <w:rPr>
                <w:color w:val="231F20"/>
                <w:spacing w:val="-2"/>
                <w:w w:val="110"/>
                <w:sz w:val="12"/>
              </w:rPr>
              <w:t> attributes</w:t>
            </w:r>
          </w:p>
        </w:tc>
        <w:tc>
          <w:tcPr>
            <w:tcW w:w="1587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699" w:type="dxa"/>
          </w:tcPr>
          <w:p>
            <w:pPr>
              <w:pStyle w:val="TableParagraph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8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Kiourt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3972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Automatic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image-based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recognition</w:t>
            </w:r>
          </w:p>
        </w:tc>
        <w:tc>
          <w:tcPr>
            <w:tcW w:w="1587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699" w:type="dxa"/>
          </w:tcPr>
          <w:p>
            <w:pPr>
              <w:pStyle w:val="TableParagraph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8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Dargan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3972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Predict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wine taste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preference</w:t>
            </w:r>
          </w:p>
        </w:tc>
        <w:tc>
          <w:tcPr>
            <w:tcW w:w="1587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699" w:type="dxa"/>
          </w:tcPr>
          <w:p>
            <w:pPr>
              <w:pStyle w:val="TableParagraph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8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Chukkapall</w:t>
              </w:r>
            </w:hyperlink>
            <w:hyperlink w:history="true" w:anchor="_bookmark22">
              <w:r>
                <w:rPr>
                  <w:color w:val="2E3092"/>
                  <w:w w:val="110"/>
                  <w:sz w:val="12"/>
                </w:rPr>
                <w:t>i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AI</w:t>
            </w:r>
          </w:p>
        </w:tc>
        <w:tc>
          <w:tcPr>
            <w:tcW w:w="3972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Smart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farming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Cooperative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ecosystem</w:t>
            </w:r>
          </w:p>
        </w:tc>
        <w:tc>
          <w:tcPr>
            <w:tcW w:w="1587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699" w:type="dxa"/>
          </w:tcPr>
          <w:p>
            <w:pPr>
              <w:pStyle w:val="TableParagraph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8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Utstumo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972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Drop-on-Demand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(DoD)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 control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system</w:t>
            </w:r>
          </w:p>
        </w:tc>
        <w:tc>
          <w:tcPr>
            <w:tcW w:w="1587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699" w:type="dxa"/>
          </w:tcPr>
          <w:p>
            <w:pPr>
              <w:pStyle w:val="TableParagraph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8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43">
              <w:r>
                <w:rPr>
                  <w:color w:val="2E3092"/>
                  <w:w w:val="105"/>
                  <w:sz w:val="12"/>
                </w:rPr>
                <w:t>Lytridis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1316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972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Land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preparation</w:t>
            </w:r>
          </w:p>
        </w:tc>
        <w:tc>
          <w:tcPr>
            <w:tcW w:w="1587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Resource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  <w:tc>
          <w:tcPr>
            <w:tcW w:w="1699" w:type="dxa"/>
          </w:tcPr>
          <w:p>
            <w:pPr>
              <w:pStyle w:val="TableParagraph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381" w:hRule="atLeast"/>
        </w:trPr>
        <w:tc>
          <w:tcPr>
            <w:tcW w:w="18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39">
              <w:r>
                <w:rPr>
                  <w:color w:val="2E3092"/>
                  <w:w w:val="105"/>
                  <w:sz w:val="12"/>
                </w:rPr>
                <w:t>Hossain</w:t>
              </w:r>
              <w:r>
                <w:rPr>
                  <w:color w:val="2E3092"/>
                  <w:spacing w:val="11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Komatsuzaki,</w:t>
              </w:r>
            </w:hyperlink>
          </w:p>
          <w:p>
            <w:pPr>
              <w:pStyle w:val="TableParagraph"/>
              <w:spacing w:line="240" w:lineRule="auto" w:before="35"/>
              <w:ind w:left="238"/>
              <w:rPr>
                <w:sz w:val="12"/>
              </w:rPr>
            </w:pPr>
            <w:hyperlink w:history="true" w:anchor="_bookmark39">
              <w:r>
                <w:rPr>
                  <w:color w:val="2E3092"/>
                  <w:spacing w:val="-2"/>
                  <w:w w:val="115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5"/>
                <w:sz w:val="12"/>
              </w:rPr>
              <w:t>)</w:t>
            </w:r>
          </w:p>
        </w:tc>
        <w:tc>
          <w:tcPr>
            <w:tcW w:w="13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9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  <w:tc>
          <w:tcPr>
            <w:tcW w:w="15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69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10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98" w:hRule="atLeast"/>
        </w:trPr>
        <w:tc>
          <w:tcPr>
            <w:tcW w:w="18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3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9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5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6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9" w:lineRule="exact" w:before="58"/>
              <w:ind w:left="165"/>
              <w:rPr>
                <w:i/>
                <w:sz w:val="12"/>
              </w:rPr>
            </w:pPr>
            <w:r>
              <w:rPr>
                <w:i/>
                <w:color w:val="231F20"/>
                <w:w w:val="105"/>
                <w:sz w:val="12"/>
              </w:rPr>
              <w:t>(continued</w:t>
            </w:r>
            <w:r>
              <w:rPr>
                <w:i/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i/>
                <w:color w:val="231F20"/>
                <w:w w:val="105"/>
                <w:sz w:val="12"/>
              </w:rPr>
              <w:t>on</w:t>
            </w:r>
            <w:r>
              <w:rPr>
                <w:i/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i/>
                <w:color w:val="231F20"/>
                <w:w w:val="105"/>
                <w:sz w:val="12"/>
              </w:rPr>
              <w:t>next</w:t>
            </w:r>
            <w:r>
              <w:rPr>
                <w:i/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page)</w:t>
            </w:r>
          </w:p>
        </w:tc>
      </w:tr>
    </w:tbl>
    <w:p>
      <w:pPr>
        <w:spacing w:after="0" w:line="119" w:lineRule="exac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6"/>
        <w:gridCol w:w="1271"/>
        <w:gridCol w:w="3404"/>
        <w:gridCol w:w="2495"/>
        <w:gridCol w:w="1403"/>
      </w:tblGrid>
      <w:tr>
        <w:trPr>
          <w:trHeight w:val="373" w:hRule="atLeast"/>
        </w:trPr>
        <w:tc>
          <w:tcPr>
            <w:tcW w:w="18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12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106"/>
              <w:rPr>
                <w:sz w:val="12"/>
              </w:rPr>
            </w:pPr>
            <w:r>
              <w:rPr>
                <w:color w:val="231F20"/>
                <w:sz w:val="12"/>
              </w:rPr>
              <w:t>AI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technology</w:t>
            </w:r>
          </w:p>
        </w:tc>
        <w:tc>
          <w:tcPr>
            <w:tcW w:w="34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Technology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</w:t>
            </w:r>
            <w:r>
              <w:rPr>
                <w:color w:val="231F20"/>
                <w:spacing w:val="-2"/>
                <w:w w:val="110"/>
                <w:sz w:val="12"/>
              </w:rPr>
              <w:t> function</w:t>
            </w:r>
          </w:p>
        </w:tc>
        <w:tc>
          <w:tcPr>
            <w:tcW w:w="249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69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Agriculture</w:t>
            </w:r>
            <w:r>
              <w:rPr>
                <w:color w:val="231F20"/>
                <w:spacing w:val="2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  <w:p>
            <w:pPr>
              <w:pStyle w:val="TableParagraph"/>
              <w:spacing w:line="240" w:lineRule="auto" w:before="34"/>
              <w:ind w:left="69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category</w:t>
            </w:r>
          </w:p>
        </w:tc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5"/>
              <w:ind w:left="4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Sustainability</w:t>
            </w:r>
          </w:p>
          <w:p>
            <w:pPr>
              <w:pStyle w:val="TableParagraph"/>
              <w:spacing w:line="240" w:lineRule="auto" w:before="34"/>
              <w:ind w:left="4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objective</w:t>
            </w:r>
          </w:p>
        </w:tc>
      </w:tr>
      <w:tr>
        <w:trPr>
          <w:trHeight w:val="207" w:hRule="atLeast"/>
        </w:trPr>
        <w:tc>
          <w:tcPr>
            <w:tcW w:w="18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Kultongkham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4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5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Tomato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harvesting</w:t>
            </w:r>
          </w:p>
        </w:tc>
        <w:tc>
          <w:tcPr>
            <w:tcW w:w="24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9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Harvesting</w:t>
            </w:r>
          </w:p>
        </w:tc>
        <w:tc>
          <w:tcPr>
            <w:tcW w:w="14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Ruigrok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40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495" w:type="dxa"/>
          </w:tcPr>
          <w:p>
            <w:pPr>
              <w:pStyle w:val="TableParagraph"/>
              <w:ind w:left="69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403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Magomadov,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ind w:left="10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340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disease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495" w:type="dxa"/>
          </w:tcPr>
          <w:p>
            <w:pPr>
              <w:pStyle w:val="TableParagraph"/>
              <w:ind w:left="69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crops</w:t>
            </w:r>
          </w:p>
        </w:tc>
        <w:tc>
          <w:tcPr>
            <w:tcW w:w="1403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Feng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spacing w:line="130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404" w:type="dxa"/>
          </w:tcPr>
          <w:p>
            <w:pPr>
              <w:pStyle w:val="TableParagraph"/>
              <w:spacing w:line="130" w:lineRule="exact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robotic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harvesting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system for cherry </w:t>
            </w:r>
            <w:r>
              <w:rPr>
                <w:color w:val="231F20"/>
                <w:spacing w:val="-2"/>
                <w:w w:val="110"/>
                <w:sz w:val="12"/>
              </w:rPr>
              <w:t>tomato</w:t>
            </w:r>
          </w:p>
        </w:tc>
        <w:tc>
          <w:tcPr>
            <w:tcW w:w="2495" w:type="dxa"/>
          </w:tcPr>
          <w:p>
            <w:pPr>
              <w:pStyle w:val="TableParagraph"/>
              <w:spacing w:line="130" w:lineRule="exact"/>
              <w:ind w:left="69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Harvesting</w:t>
            </w:r>
          </w:p>
        </w:tc>
        <w:tc>
          <w:tcPr>
            <w:tcW w:w="1403" w:type="dxa"/>
          </w:tcPr>
          <w:p>
            <w:pPr>
              <w:pStyle w:val="TableParagraph"/>
              <w:spacing w:line="130" w:lineRule="exact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Grieve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40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2495" w:type="dxa"/>
          </w:tcPr>
          <w:p>
            <w:pPr>
              <w:pStyle w:val="TableParagraph"/>
              <w:ind w:left="69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403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Midtiby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40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weeding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495" w:type="dxa"/>
          </w:tcPr>
          <w:p>
            <w:pPr>
              <w:pStyle w:val="TableParagraph"/>
              <w:ind w:left="69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403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856" w:hRule="atLeast"/>
        </w:trPr>
        <w:tc>
          <w:tcPr>
            <w:tcW w:w="1806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Williams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3"/>
              <w:rPr>
                <w:sz w:val="12"/>
              </w:rPr>
            </w:pPr>
          </w:p>
          <w:p>
            <w:pPr>
              <w:pStyle w:val="TableParagraph"/>
              <w:spacing w:before="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Hespeler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2021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1271" w:type="dxa"/>
          </w:tcPr>
          <w:p>
            <w:pPr>
              <w:pStyle w:val="TableParagraph"/>
              <w:spacing w:line="302" w:lineRule="auto"/>
              <w:ind w:left="106" w:right="4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Vision,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Convolutional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Neural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Networks,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Robotic</w:t>
            </w:r>
          </w:p>
          <w:p>
            <w:pPr>
              <w:pStyle w:val="TableParagraph"/>
              <w:spacing w:line="127" w:lineRule="exact" w:before="0"/>
              <w:ind w:left="10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learning</w:t>
            </w:r>
          </w:p>
        </w:tc>
        <w:tc>
          <w:tcPr>
            <w:tcW w:w="3404" w:type="dxa"/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Kiwifruit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Harvesting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3"/>
              <w:rPr>
                <w:sz w:val="12"/>
              </w:rPr>
            </w:pPr>
          </w:p>
          <w:p>
            <w:pPr>
              <w:pStyle w:val="TableParagraph"/>
              <w:spacing w:before="0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harvesting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chili </w:t>
            </w:r>
            <w:r>
              <w:rPr>
                <w:color w:val="231F20"/>
                <w:spacing w:val="-2"/>
                <w:w w:val="110"/>
                <w:sz w:val="12"/>
              </w:rPr>
              <w:t>peppers</w:t>
            </w:r>
          </w:p>
        </w:tc>
        <w:tc>
          <w:tcPr>
            <w:tcW w:w="2495" w:type="dxa"/>
          </w:tcPr>
          <w:p>
            <w:pPr>
              <w:pStyle w:val="TableParagraph"/>
              <w:spacing w:line="240" w:lineRule="auto"/>
              <w:ind w:left="69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Harvesting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3"/>
              <w:rPr>
                <w:sz w:val="12"/>
              </w:rPr>
            </w:pPr>
          </w:p>
          <w:p>
            <w:pPr>
              <w:pStyle w:val="TableParagraph"/>
              <w:spacing w:before="0"/>
              <w:ind w:left="69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Harvesting</w:t>
            </w:r>
          </w:p>
        </w:tc>
        <w:tc>
          <w:tcPr>
            <w:tcW w:w="1403" w:type="dxa"/>
          </w:tcPr>
          <w:p>
            <w:pPr>
              <w:pStyle w:val="TableParagraph"/>
              <w:spacing w:line="240" w:lineRule="auto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3"/>
              <w:rPr>
                <w:sz w:val="12"/>
              </w:rPr>
            </w:pPr>
          </w:p>
          <w:p>
            <w:pPr>
              <w:pStyle w:val="TableParagraph"/>
              <w:spacing w:before="0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63" w:hRule="atLeast"/>
        </w:trPr>
        <w:tc>
          <w:tcPr>
            <w:tcW w:w="1806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7">
              <w:r>
                <w:rPr>
                  <w:color w:val="2E3092"/>
                  <w:w w:val="110"/>
                  <w:sz w:val="12"/>
                </w:rPr>
                <w:t>Gonzal</w:t>
              </w:r>
            </w:hyperlink>
            <w:hyperlink w:history="true" w:anchor="_bookmark27">
              <w:r>
                <w:rPr>
                  <w:color w:val="2E3092"/>
                  <w:w w:val="110"/>
                  <w:sz w:val="12"/>
                </w:rPr>
                <w:t>ez-de</w:t>
              </w:r>
              <w:r>
                <w:rPr>
                  <w:color w:val="2E3092"/>
                  <w:spacing w:val="1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Santos et</w:t>
              </w:r>
            </w:hyperlink>
            <w:r>
              <w:rPr>
                <w:color w:val="2E3092"/>
                <w:spacing w:val="13"/>
                <w:w w:val="110"/>
                <w:sz w:val="12"/>
              </w:rPr>
              <w:t> </w:t>
            </w:r>
            <w:hyperlink w:history="true" w:anchor="_bookmark27">
              <w:r>
                <w:rPr>
                  <w:color w:val="2E3092"/>
                  <w:spacing w:val="-4"/>
                  <w:w w:val="110"/>
                  <w:sz w:val="12"/>
                </w:rPr>
                <w:t>al.,</w:t>
              </w:r>
            </w:hyperlink>
          </w:p>
        </w:tc>
        <w:tc>
          <w:tcPr>
            <w:tcW w:w="1271" w:type="dxa"/>
          </w:tcPr>
          <w:p>
            <w:pPr>
              <w:pStyle w:val="TableParagraph"/>
              <w:spacing w:line="122" w:lineRule="exact"/>
              <w:ind w:left="1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Robotic</w:t>
            </w:r>
          </w:p>
        </w:tc>
        <w:tc>
          <w:tcPr>
            <w:tcW w:w="3404" w:type="dxa"/>
          </w:tcPr>
          <w:p>
            <w:pPr>
              <w:pStyle w:val="TableParagraph"/>
              <w:spacing w:line="122" w:lineRule="exact"/>
              <w:ind w:left="1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pest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2495" w:type="dxa"/>
          </w:tcPr>
          <w:p>
            <w:pPr>
              <w:pStyle w:val="TableParagraph"/>
              <w:spacing w:line="122" w:lineRule="exact"/>
              <w:ind w:left="69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403" w:type="dxa"/>
          </w:tcPr>
          <w:p>
            <w:pPr>
              <w:pStyle w:val="TableParagraph"/>
              <w:spacing w:line="122" w:lineRule="exact"/>
              <w:ind w:left="46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</w:tbl>
    <w:p>
      <w:pPr>
        <w:spacing w:before="35"/>
        <w:ind w:left="341" w:right="0" w:firstLine="0"/>
        <w:jc w:val="left"/>
        <w:rPr>
          <w:sz w:val="12"/>
        </w:rPr>
      </w:pPr>
      <w:hyperlink w:history="true" w:anchor="_bookmark27">
        <w:r>
          <w:rPr>
            <w:color w:val="2E3092"/>
            <w:spacing w:val="-2"/>
            <w:w w:val="115"/>
            <w:sz w:val="12"/>
          </w:rPr>
          <w:t>2017</w:t>
        </w:r>
      </w:hyperlink>
      <w:r>
        <w:rPr>
          <w:color w:val="231F20"/>
          <w:spacing w:val="-2"/>
          <w:w w:val="115"/>
          <w:sz w:val="12"/>
        </w:rPr>
        <w:t>)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8">
        <w:r>
          <w:rPr>
            <w:color w:val="2E3092"/>
            <w:w w:val="110"/>
            <w:sz w:val="12"/>
          </w:rPr>
          <w:t>Sudars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5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5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Annotated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crops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and weed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55">
        <w:r>
          <w:rPr>
            <w:color w:val="2E3092"/>
            <w:w w:val="110"/>
            <w:sz w:val="12"/>
          </w:rPr>
          <w:t>Ngugi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5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5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leaf pest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disease </w:t>
      </w:r>
      <w:r>
        <w:rPr>
          <w:color w:val="231F20"/>
          <w:spacing w:val="-2"/>
          <w:w w:val="110"/>
          <w:sz w:val="12"/>
        </w:rPr>
        <w:t>recognition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5">
        <w:r>
          <w:rPr>
            <w:color w:val="2E3092"/>
            <w:w w:val="110"/>
            <w:sz w:val="12"/>
          </w:rPr>
          <w:t>Ghafar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5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2021</w:t>
        </w:r>
      </w:hyperlink>
      <w:r>
        <w:rPr>
          <w:color w:val="231F20"/>
          <w:spacing w:val="-2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Spraying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fertilizers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pesticides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8">
        <w:r>
          <w:rPr>
            <w:color w:val="2E3092"/>
            <w:w w:val="110"/>
            <w:sz w:val="12"/>
          </w:rPr>
          <w:t>Azmi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Yorozu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2021</w:t>
        </w:r>
      </w:hyperlink>
      <w:r>
        <w:rPr>
          <w:color w:val="231F20"/>
          <w:spacing w:val="-4"/>
          <w:w w:val="105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Smooth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safe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harvesting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support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eld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Advanced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crops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4">
        <w:r>
          <w:rPr>
            <w:color w:val="2E3092"/>
            <w:w w:val="110"/>
            <w:sz w:val="12"/>
          </w:rPr>
          <w:t>Kim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Estimate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height 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detect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target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/>
        <w:jc w:val="left"/>
        <w:rPr>
          <w:sz w:val="12"/>
        </w:rPr>
        <w:sectPr>
          <w:pgSz w:w="11910" w:h="15880"/>
          <w:pgMar w:header="731" w:footer="592" w:top="1360" w:bottom="780" w:left="660" w:right="640"/>
        </w:sectPr>
      </w:pPr>
    </w:p>
    <w:p>
      <w:pPr>
        <w:tabs>
          <w:tab w:pos="2015" w:val="left" w:leader="none"/>
          <w:tab w:pos="3330" w:val="lef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3">
        <w:r>
          <w:rPr>
            <w:color w:val="2E3092"/>
            <w:w w:val="110"/>
            <w:sz w:val="12"/>
          </w:rPr>
          <w:t>Gai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Generating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maps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occupancy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grids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providing</w:t>
      </w:r>
    </w:p>
    <w:p>
      <w:pPr>
        <w:spacing w:before="36"/>
        <w:ind w:left="333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inter-row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vehicle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positioning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data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6920" w:space="134"/>
            <w:col w:w="3556"/>
          </w:cols>
        </w:sectPr>
      </w:pPr>
    </w:p>
    <w:p>
      <w:pPr>
        <w:spacing w:line="302" w:lineRule="auto" w:before="19"/>
        <w:ind w:left="341" w:right="38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</w:t>
      </w:r>
      <w:hyperlink w:history="true" w:anchor="_bookmark43">
        <w:r>
          <w:rPr>
            <w:color w:val="2E3092"/>
            <w:spacing w:val="-2"/>
            <w:w w:val="110"/>
            <w:sz w:val="12"/>
          </w:rPr>
          <w:t>Panarin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Khvorova,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3"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536" w:val="left" w:leader="none"/>
        </w:tabs>
        <w:spacing w:line="302" w:lineRule="auto" w:before="19"/>
        <w:ind w:left="1536" w:right="38" w:hanging="1315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Taking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account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physical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environment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conditions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build mathematical models</w:t>
      </w:r>
    </w:p>
    <w:p>
      <w:pPr>
        <w:tabs>
          <w:tab w:pos="2560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20"/>
          <w:sz w:val="12"/>
        </w:rPr>
        <w:t>Prediction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3" w:equalWidth="0">
            <w:col w:w="1636" w:space="158"/>
            <w:col w:w="5140" w:space="120"/>
            <w:col w:w="3556"/>
          </w:cols>
        </w:sectPr>
      </w:pP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1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Rysz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Mehta,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harvesting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62">
        <w:r>
          <w:rPr>
            <w:color w:val="2E3092"/>
            <w:w w:val="110"/>
            <w:sz w:val="12"/>
          </w:rPr>
          <w:t>Zangina</w:t>
        </w:r>
      </w:hyperlink>
      <w:r>
        <w:rPr>
          <w:color w:val="2E3092"/>
          <w:spacing w:val="-4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6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Selective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 variable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spray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pesticides 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43">
        <w:r>
          <w:rPr>
            <w:color w:val="2E3092"/>
            <w:w w:val="110"/>
            <w:sz w:val="12"/>
          </w:rPr>
          <w:t>Moham</w:t>
        </w:r>
      </w:hyperlink>
      <w:hyperlink w:history="true" w:anchor="_bookmark43">
        <w:r>
          <w:rPr>
            <w:color w:val="2E3092"/>
            <w:w w:val="110"/>
            <w:sz w:val="12"/>
          </w:rPr>
          <w:t>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4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Spatial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mapping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characteristics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tabs>
          <w:tab w:pos="2015" w:val="left" w:leader="none"/>
          <w:tab w:pos="3330" w:val="left" w:leader="none"/>
          <w:tab w:pos="7275" w:val="left" w:leader="none"/>
          <w:tab w:pos="9614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34">
        <w:r>
          <w:rPr>
            <w:color w:val="2E3092"/>
            <w:w w:val="110"/>
            <w:sz w:val="12"/>
          </w:rPr>
          <w:t>Gupta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3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parameters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Resource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spacing w:line="302" w:lineRule="auto" w:before="36"/>
        <w:ind w:left="341" w:right="0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</w:t>
      </w:r>
      <w:hyperlink w:history="true" w:anchor="_bookmark44">
        <w:r>
          <w:rPr>
            <w:color w:val="2E3092"/>
            <w:spacing w:val="-2"/>
            <w:w w:val="110"/>
            <w:sz w:val="12"/>
          </w:rPr>
          <w:t>Mohammed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Jassim,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4"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spacing w:line="302" w:lineRule="auto" w:before="0"/>
        <w:ind w:left="341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446455</wp:posOffset>
                </wp:positionH>
                <wp:positionV relativeFrom="paragraph">
                  <wp:posOffset>207218</wp:posOffset>
                </wp:positionV>
                <wp:extent cx="6668134" cy="24574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668134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47"/>
                              <w:gridCol w:w="1429"/>
                              <w:gridCol w:w="3781"/>
                              <w:gridCol w:w="2211"/>
                              <w:gridCol w:w="1411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54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62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Ünal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62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62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5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2021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Robotic</w:t>
                                  </w:r>
                                </w:p>
                              </w:tc>
                              <w:tc>
                                <w:tcPr>
                                  <w:tcW w:w="378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Soil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penetration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resistance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electrical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conductivity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Resource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5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Li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2021a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378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Weed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detection</w:t>
                                  </w:r>
                                </w:p>
                              </w:tc>
                              <w:tc>
                                <w:tcPr>
                                  <w:tcW w:w="221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Weed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6.316435pt;width:525.050pt;height:19.350pt;mso-position-horizontal-relative:page;mso-position-vertical-relative:paragraph;z-index:15735296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47"/>
                        <w:gridCol w:w="1429"/>
                        <w:gridCol w:w="3781"/>
                        <w:gridCol w:w="2211"/>
                        <w:gridCol w:w="1411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154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62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Ünal</w:t>
                              </w:r>
                            </w:hyperlink>
                            <w:r>
                              <w:rPr>
                                <w:color w:val="2E3092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62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62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5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2021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42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Robotic</w:t>
                            </w:r>
                          </w:p>
                        </w:tc>
                        <w:tc>
                          <w:tcPr>
                            <w:tcW w:w="378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Soil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penetration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resistance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electrical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conductivity</w:t>
                            </w:r>
                          </w:p>
                        </w:tc>
                        <w:tc>
                          <w:tcPr>
                            <w:tcW w:w="221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Resource</w:t>
                            </w:r>
                            <w:r>
                              <w:rPr>
                                <w:color w:val="231F20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5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40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Li</w:t>
                              </w:r>
                            </w:hyperlink>
                            <w:r>
                              <w:rPr>
                                <w:color w:val="2E3092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0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0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2021a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42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378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Weed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detection</w:t>
                            </w:r>
                          </w:p>
                        </w:tc>
                        <w:tc>
                          <w:tcPr>
                            <w:tcW w:w="221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Weed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141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(</w:t>
      </w:r>
      <w:hyperlink w:history="true" w:anchor="_bookmark62">
        <w:r>
          <w:rPr>
            <w:color w:val="2E3092"/>
            <w:spacing w:val="-2"/>
            <w:w w:val="110"/>
            <w:sz w:val="12"/>
          </w:rPr>
          <w:t>Villa-Henriks</w:t>
        </w:r>
      </w:hyperlink>
      <w:hyperlink w:history="true" w:anchor="_bookmark62">
        <w:r>
          <w:rPr>
            <w:color w:val="2E3092"/>
            <w:spacing w:val="-2"/>
            <w:w w:val="110"/>
            <w:sz w:val="12"/>
          </w:rPr>
          <w:t>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</w:hyperlink>
      <w:r>
        <w:rPr>
          <w:color w:val="2E3092"/>
          <w:spacing w:val="4"/>
          <w:w w:val="110"/>
          <w:sz w:val="12"/>
        </w:rPr>
        <w:t> </w:t>
      </w:r>
      <w:hyperlink w:history="true" w:anchor="_bookmark62">
        <w:r>
          <w:rPr>
            <w:color w:val="2E3092"/>
            <w:spacing w:val="-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62">
        <w:r>
          <w:rPr>
            <w:color w:val="2E3092"/>
            <w:spacing w:val="-2"/>
            <w:w w:val="110"/>
            <w:sz w:val="12"/>
          </w:rPr>
          <w:t>2021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tabs>
          <w:tab w:pos="1536" w:val="left" w:leader="none"/>
          <w:tab w:pos="5482" w:val="left" w:leader="none"/>
          <w:tab w:pos="7747" w:val="left" w:leader="none"/>
          <w:tab w:pos="7820" w:val="right" w:leader="none"/>
        </w:tabs>
        <w:spacing w:line="602" w:lineRule="auto" w:before="36"/>
        <w:ind w:left="222" w:right="886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Seeding, fertilization and initial irrigation process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Harvesting, Advanced care of crops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1,3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Harvesting</w:t>
      </w:r>
      <w:r>
        <w:rPr>
          <w:rFonts w:ascii="Times New Roman"/>
          <w:color w:val="231F20"/>
          <w:sz w:val="12"/>
        </w:rPr>
        <w:tab/>
        <w:tab/>
      </w:r>
      <w:r>
        <w:rPr>
          <w:color w:val="231F20"/>
          <w:spacing w:val="-10"/>
          <w:w w:val="110"/>
          <w:sz w:val="12"/>
        </w:rPr>
        <w:t>1</w:t>
      </w:r>
    </w:p>
    <w:p>
      <w:pPr>
        <w:spacing w:after="0" w:line="602" w:lineRule="auto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1711" w:space="83"/>
            <w:col w:w="8816"/>
          </w:cols>
        </w:sectPr>
      </w:pPr>
    </w:p>
    <w:p>
      <w:pPr>
        <w:pStyle w:val="BodyText"/>
        <w:spacing w:line="276" w:lineRule="auto" w:before="987"/>
        <w:ind w:left="103" w:right="39"/>
        <w:jc w:val="both"/>
      </w:pPr>
      <w:r>
        <w:rPr>
          <w:color w:val="231F20"/>
        </w:rPr>
        <w:t>Machine (SVM), Random Forest, K-nearest and Robotics. As in </w:t>
      </w:r>
      <w:hyperlink w:history="true" w:anchor="_bookmark3">
        <w:r>
          <w:rPr>
            <w:color w:val="2E3092"/>
          </w:rPr>
          <w:t>Fig. 2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from the selected papers the most of researchers are applied </w:t>
      </w:r>
      <w:r>
        <w:rPr>
          <w:color w:val="231F20"/>
        </w:rPr>
        <w:t>robotics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is 44%. Thereafter, NN and DL is 26% and 15%, respectively.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Robotics are used in agriculture to assist farmers. These robots are</w:t>
      </w:r>
      <w:r>
        <w:rPr>
          <w:color w:val="231F20"/>
          <w:spacing w:val="40"/>
        </w:rPr>
        <w:t> </w:t>
      </w:r>
      <w:r>
        <w:rPr>
          <w:color w:val="231F20"/>
        </w:rPr>
        <w:t>developed with many operations such as weeding application, </w:t>
      </w:r>
      <w:r>
        <w:rPr>
          <w:color w:val="231F20"/>
        </w:rPr>
        <w:t>visual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harvesting</w:t>
      </w:r>
      <w:r>
        <w:rPr>
          <w:color w:val="231F20"/>
          <w:spacing w:val="17"/>
        </w:rPr>
        <w:t> </w:t>
      </w:r>
      <w:r>
        <w:rPr>
          <w:color w:val="231F20"/>
        </w:rPr>
        <w:t>where</w:t>
      </w:r>
      <w:r>
        <w:rPr>
          <w:color w:val="231F20"/>
          <w:spacing w:val="16"/>
        </w:rPr>
        <w:t> </w:t>
      </w:r>
      <w:r>
        <w:rPr>
          <w:color w:val="231F20"/>
        </w:rPr>
        <w:t>they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match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needs</w:t>
      </w:r>
      <w:r>
        <w:rPr>
          <w:color w:val="231F20"/>
          <w:spacing w:val="40"/>
        </w:rPr>
        <w:t> </w:t>
      </w:r>
      <w:r>
        <w:rPr>
          <w:color w:val="231F20"/>
        </w:rPr>
        <w:t>of various tasks (</w:t>
      </w:r>
      <w:hyperlink w:history="true" w:anchor="_bookmark62">
        <w:r>
          <w:rPr>
            <w:color w:val="2E3092"/>
          </w:rPr>
          <w:t>Zhang et al., 2020</w:t>
        </w:r>
      </w:hyperlink>
      <w:r>
        <w:rPr>
          <w:color w:val="231F20"/>
        </w:rPr>
        <w:t>; </w:t>
      </w:r>
      <w:hyperlink w:history="true" w:anchor="_bookmark8">
        <w:r>
          <w:rPr>
            <w:color w:val="2E3092"/>
          </w:rPr>
          <w:t>Benos et al., 2020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Yorozu et al.,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2021</w:t>
        </w:r>
      </w:hyperlink>
      <w:r>
        <w:rPr>
          <w:color w:val="231F20"/>
        </w:rPr>
        <w:t>). Ghafar et al. (</w:t>
      </w:r>
      <w:hyperlink w:history="true" w:anchor="_bookmark25">
        <w:r>
          <w:rPr>
            <w:color w:val="2E3092"/>
          </w:rPr>
          <w:t>Ghafar et al., 2021</w:t>
        </w:r>
      </w:hyperlink>
      <w:r>
        <w:rPr>
          <w:color w:val="231F20"/>
        </w:rPr>
        <w:t>) design a robot to spray pesti-</w:t>
      </w:r>
      <w:r>
        <w:rPr>
          <w:color w:val="231F20"/>
          <w:spacing w:val="40"/>
        </w:rPr>
        <w:t> </w:t>
      </w:r>
      <w:r>
        <w:rPr>
          <w:color w:val="231F20"/>
        </w:rPr>
        <w:t>cides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fertilizers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harvesting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low</w:t>
      </w:r>
      <w:r>
        <w:rPr>
          <w:color w:val="231F20"/>
          <w:spacing w:val="-6"/>
        </w:rPr>
        <w:t> </w:t>
      </w:r>
      <w:r>
        <w:rPr>
          <w:color w:val="231F20"/>
        </w:rPr>
        <w:t>operating</w:t>
      </w:r>
      <w:r>
        <w:rPr>
          <w:color w:val="231F20"/>
          <w:spacing w:val="-9"/>
        </w:rPr>
        <w:t> </w:t>
      </w:r>
      <w:r>
        <w:rPr>
          <w:color w:val="231F20"/>
        </w:rPr>
        <w:t>cost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general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monitoring.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two-wheeled</w:t>
      </w:r>
      <w:r>
        <w:rPr>
          <w:color w:val="231F20"/>
          <w:spacing w:val="-2"/>
        </w:rPr>
        <w:t> </w:t>
      </w:r>
      <w:r>
        <w:rPr>
          <w:color w:val="231F20"/>
        </w:rPr>
        <w:t>robot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included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mobile base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 used a</w:t>
      </w:r>
      <w:r>
        <w:rPr>
          <w:color w:val="231F20"/>
          <w:spacing w:val="-2"/>
        </w:rPr>
        <w:t> </w:t>
      </w:r>
      <w:r>
        <w:rPr>
          <w:color w:val="231F20"/>
        </w:rPr>
        <w:t>spewing</w:t>
      </w:r>
      <w:r>
        <w:rPr>
          <w:color w:val="231F20"/>
          <w:spacing w:val="-2"/>
        </w:rPr>
        <w:t> </w:t>
      </w:r>
      <w:r>
        <w:rPr>
          <w:color w:val="231F20"/>
        </w:rPr>
        <w:t>mechanism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controlling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wireless</w:t>
      </w:r>
      <w:r>
        <w:rPr>
          <w:color w:val="231F20"/>
          <w:spacing w:val="-6"/>
        </w:rPr>
        <w:t> </w:t>
      </w:r>
      <w:r>
        <w:rPr>
          <w:color w:val="231F20"/>
        </w:rPr>
        <w:t>tool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manage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movements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robot.</w:t>
      </w:r>
      <w:r>
        <w:rPr>
          <w:color w:val="231F20"/>
          <w:spacing w:val="-6"/>
        </w:rPr>
        <w:t> </w:t>
      </w:r>
      <w:r>
        <w:rPr>
          <w:color w:val="231F20"/>
        </w:rPr>
        <w:t>There-</w:t>
      </w:r>
      <w:r>
        <w:rPr>
          <w:color w:val="231F20"/>
          <w:spacing w:val="40"/>
        </w:rPr>
        <w:t> </w:t>
      </w:r>
      <w:r>
        <w:rPr>
          <w:color w:val="231F20"/>
        </w:rPr>
        <w:t>after,</w:t>
      </w:r>
      <w:r>
        <w:rPr>
          <w:color w:val="231F20"/>
          <w:spacing w:val="17"/>
        </w:rPr>
        <w:t> </w:t>
      </w:r>
      <w:r>
        <w:rPr>
          <w:color w:val="231F20"/>
        </w:rPr>
        <w:t>crop</w:t>
      </w:r>
      <w:r>
        <w:rPr>
          <w:color w:val="231F20"/>
          <w:spacing w:val="18"/>
        </w:rPr>
        <w:t> </w:t>
      </w:r>
      <w:r>
        <w:rPr>
          <w:color w:val="231F20"/>
        </w:rPr>
        <w:t>growth</w:t>
      </w:r>
      <w:r>
        <w:rPr>
          <w:color w:val="231F20"/>
          <w:spacing w:val="18"/>
        </w:rPr>
        <w:t> </w:t>
      </w:r>
      <w:r>
        <w:rPr>
          <w:color w:val="231F20"/>
        </w:rPr>
        <w:t>conditions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health</w:t>
      </w:r>
      <w:r>
        <w:rPr>
          <w:color w:val="231F20"/>
          <w:spacing w:val="19"/>
        </w:rPr>
        <w:t> </w:t>
      </w:r>
      <w:r>
        <w:rPr>
          <w:color w:val="231F20"/>
        </w:rPr>
        <w:t>factors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monitored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using</w:t>
      </w:r>
    </w:p>
    <w:p>
      <w:pPr>
        <w:pStyle w:val="BodyText"/>
        <w:spacing w:line="276" w:lineRule="auto" w:before="987"/>
        <w:ind w:left="103" w:right="118"/>
        <w:jc w:val="both"/>
      </w:pPr>
      <w:r>
        <w:rPr/>
        <w:br w:type="column"/>
      </w:r>
      <w:r>
        <w:rPr>
          <w:color w:val="231F20"/>
        </w:rPr>
        <w:t>cameras. This process assists to detect the presence of pests in the</w:t>
      </w:r>
      <w:r>
        <w:rPr>
          <w:color w:val="231F20"/>
          <w:spacing w:val="80"/>
        </w:rPr>
        <w:t> </w:t>
      </w:r>
      <w:r>
        <w:rPr>
          <w:color w:val="231F20"/>
        </w:rPr>
        <w:t>crop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This problem is solved using low-cost agricultural robot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Azmi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cyber-physical</w:t>
      </w:r>
      <w:r>
        <w:rPr>
          <w:color w:val="231F20"/>
          <w:spacing w:val="-6"/>
        </w:rPr>
        <w:t> </w:t>
      </w:r>
      <w:r>
        <w:rPr>
          <w:color w:val="231F20"/>
        </w:rPr>
        <w:t>systems,</w:t>
      </w:r>
      <w:r>
        <w:rPr>
          <w:color w:val="231F20"/>
          <w:spacing w:val="-6"/>
        </w:rPr>
        <w:t> </w:t>
      </w:r>
      <w:r>
        <w:rPr>
          <w:color w:val="231F20"/>
        </w:rPr>
        <w:t>researchers</w:t>
      </w:r>
      <w:r>
        <w:rPr>
          <w:color w:val="231F20"/>
          <w:spacing w:val="40"/>
        </w:rPr>
        <w:t> </w:t>
      </w:r>
      <w:r>
        <w:rPr>
          <w:color w:val="231F20"/>
        </w:rPr>
        <w:t>proposes a suggest an intelligent management deign using robotic</w:t>
      </w:r>
      <w:r>
        <w:rPr>
          <w:color w:val="231F20"/>
          <w:spacing w:val="40"/>
        </w:rPr>
        <w:t> </w:t>
      </w:r>
      <w:r>
        <w:rPr>
          <w:color w:val="231F20"/>
        </w:rPr>
        <w:t>technique(</w:t>
      </w:r>
      <w:hyperlink w:history="true" w:anchor="_bookmark23">
        <w:r>
          <w:rPr>
            <w:color w:val="2E3092"/>
          </w:rPr>
          <w:t>Huang et al., 2021</w:t>
        </w:r>
      </w:hyperlink>
      <w:r>
        <w:rPr>
          <w:color w:val="231F20"/>
        </w:rPr>
        <w:t>). The robots can use in labour intensive,</w:t>
      </w:r>
      <w:r>
        <w:rPr>
          <w:color w:val="231F20"/>
          <w:spacing w:val="40"/>
        </w:rPr>
        <w:t> </w:t>
      </w:r>
      <w:r>
        <w:rPr>
          <w:color w:val="231F20"/>
        </w:rPr>
        <w:t>repetitive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physical</w:t>
      </w:r>
      <w:r>
        <w:rPr>
          <w:color w:val="231F20"/>
          <w:spacing w:val="-8"/>
        </w:rPr>
        <w:t> </w:t>
      </w:r>
      <w:r>
        <w:rPr>
          <w:color w:val="231F20"/>
        </w:rPr>
        <w:t>demanding</w:t>
      </w:r>
      <w:r>
        <w:rPr>
          <w:color w:val="231F20"/>
          <w:spacing w:val="-9"/>
        </w:rPr>
        <w:t> </w:t>
      </w:r>
      <w:r>
        <w:rPr>
          <w:color w:val="231F20"/>
        </w:rPr>
        <w:t>tasks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recent</w:t>
      </w:r>
      <w:r>
        <w:rPr>
          <w:color w:val="231F20"/>
          <w:spacing w:val="40"/>
        </w:rPr>
        <w:t> </w:t>
      </w:r>
      <w:r>
        <w:rPr>
          <w:color w:val="231F20"/>
        </w:rPr>
        <w:t>literature reveals that robots are</w:t>
      </w:r>
      <w:r>
        <w:rPr>
          <w:color w:val="231F20"/>
          <w:spacing w:val="-1"/>
        </w:rPr>
        <w:t> </w:t>
      </w:r>
      <w:r>
        <w:rPr>
          <w:color w:val="231F20"/>
        </w:rPr>
        <w:t>being</w:t>
      </w:r>
      <w:r>
        <w:rPr>
          <w:color w:val="231F20"/>
          <w:spacing w:val="-1"/>
        </w:rPr>
        <w:t> </w:t>
      </w:r>
      <w:r>
        <w:rPr>
          <w:color w:val="231F20"/>
        </w:rPr>
        <w:t>used to perform several</w:t>
      </w:r>
      <w:r>
        <w:rPr>
          <w:color w:val="231F20"/>
          <w:spacing w:val="-1"/>
        </w:rPr>
        <w:t> </w:t>
      </w:r>
      <w:r>
        <w:rPr>
          <w:color w:val="231F20"/>
        </w:rPr>
        <w:t>special-</w:t>
      </w:r>
      <w:r>
        <w:rPr>
          <w:color w:val="231F20"/>
          <w:spacing w:val="40"/>
        </w:rPr>
        <w:t> </w:t>
      </w:r>
      <w:r>
        <w:rPr>
          <w:color w:val="231F20"/>
        </w:rPr>
        <w:t>ized</w:t>
      </w:r>
      <w:r>
        <w:rPr>
          <w:color w:val="231F20"/>
          <w:spacing w:val="29"/>
        </w:rPr>
        <w:t> </w:t>
      </w:r>
      <w:r>
        <w:rPr>
          <w:color w:val="231F20"/>
        </w:rPr>
        <w:t>tasks</w:t>
      </w:r>
      <w:r>
        <w:rPr>
          <w:color w:val="231F20"/>
          <w:spacing w:val="27"/>
        </w:rPr>
        <w:t> </w:t>
      </w:r>
      <w:r>
        <w:rPr>
          <w:color w:val="231F20"/>
        </w:rPr>
        <w:t>which</w:t>
      </w:r>
      <w:r>
        <w:rPr>
          <w:color w:val="231F20"/>
          <w:spacing w:val="29"/>
        </w:rPr>
        <w:t> </w:t>
      </w:r>
      <w:r>
        <w:rPr>
          <w:color w:val="231F20"/>
        </w:rPr>
        <w:t>were</w:t>
      </w:r>
      <w:r>
        <w:rPr>
          <w:color w:val="231F20"/>
          <w:spacing w:val="29"/>
        </w:rPr>
        <w:t> </w:t>
      </w:r>
      <w:r>
        <w:rPr>
          <w:color w:val="231F20"/>
        </w:rPr>
        <w:t>performed</w:t>
      </w:r>
      <w:r>
        <w:rPr>
          <w:color w:val="231F20"/>
          <w:spacing w:val="27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experience</w:t>
      </w:r>
      <w:r>
        <w:rPr>
          <w:color w:val="231F20"/>
          <w:spacing w:val="29"/>
        </w:rPr>
        <w:t> </w:t>
      </w:r>
      <w:r>
        <w:rPr>
          <w:color w:val="231F20"/>
        </w:rPr>
        <w:t>farmers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Marinoudi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2019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Le et al., 2019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Zhang and Noguchi,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Huang and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Chang, 2019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Kim et al., 2021</w:t>
        </w:r>
      </w:hyperlink>
      <w:r>
        <w:rPr>
          <w:color w:val="231F20"/>
        </w:rPr>
        <w:t>). As such, there</w:t>
      </w:r>
      <w:r>
        <w:rPr>
          <w:color w:val="231F20"/>
          <w:spacing w:val="-1"/>
        </w:rPr>
        <w:t> </w:t>
      </w:r>
      <w:r>
        <w:rPr>
          <w:color w:val="231F20"/>
        </w:rPr>
        <w:t>are advantages using ro-</w:t>
      </w:r>
      <w:r>
        <w:rPr>
          <w:color w:val="231F20"/>
          <w:spacing w:val="40"/>
        </w:rPr>
        <w:t> </w:t>
      </w:r>
      <w:r>
        <w:rPr>
          <w:color w:val="231F20"/>
        </w:rPr>
        <w:t>botics in agriculture such as production increase, widening the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saving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performing</w:t>
      </w:r>
      <w:r>
        <w:rPr>
          <w:color w:val="231F20"/>
          <w:spacing w:val="-8"/>
        </w:rPr>
        <w:t> </w:t>
      </w:r>
      <w:r>
        <w:rPr>
          <w:color w:val="231F20"/>
        </w:rPr>
        <w:t>repetitive</w:t>
      </w:r>
      <w:r>
        <w:rPr>
          <w:color w:val="231F20"/>
          <w:spacing w:val="-6"/>
        </w:rPr>
        <w:t> </w:t>
      </w:r>
      <w:r>
        <w:rPr>
          <w:color w:val="231F20"/>
        </w:rPr>
        <w:t>tasks.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estimated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pes-</w:t>
      </w:r>
      <w:r>
        <w:rPr>
          <w:color w:val="231F20"/>
          <w:spacing w:val="40"/>
        </w:rPr>
        <w:t> </w:t>
      </w:r>
      <w:r>
        <w:rPr>
          <w:color w:val="231F20"/>
        </w:rPr>
        <w:t>ticides</w:t>
      </w:r>
      <w:r>
        <w:rPr>
          <w:color w:val="231F20"/>
          <w:spacing w:val="2"/>
        </w:rPr>
        <w:t> </w:t>
      </w:r>
      <w:r>
        <w:rPr>
          <w:color w:val="231F20"/>
        </w:rPr>
        <w:t>usage</w:t>
      </w:r>
      <w:r>
        <w:rPr>
          <w:color w:val="231F20"/>
          <w:spacing w:val="4"/>
        </w:rPr>
        <w:t> </w:t>
      </w:r>
      <w:r>
        <w:rPr>
          <w:color w:val="231F20"/>
        </w:rPr>
        <w:t>can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reduced</w:t>
      </w:r>
      <w:r>
        <w:rPr>
          <w:color w:val="231F20"/>
          <w:spacing w:val="3"/>
        </w:rPr>
        <w:t> </w:t>
      </w:r>
      <w:r>
        <w:rPr>
          <w:color w:val="231F20"/>
        </w:rPr>
        <w:t>by</w:t>
      </w:r>
      <w:r>
        <w:rPr>
          <w:color w:val="231F20"/>
          <w:spacing w:val="4"/>
        </w:rPr>
        <w:t> </w:t>
      </w:r>
      <w:r>
        <w:rPr>
          <w:color w:val="231F20"/>
        </w:rPr>
        <w:t>80%</w:t>
      </w:r>
      <w:r>
        <w:rPr>
          <w:color w:val="231F20"/>
          <w:spacing w:val="6"/>
        </w:rPr>
        <w:t> </w:t>
      </w:r>
      <w:r>
        <w:rPr>
          <w:color w:val="231F20"/>
        </w:rPr>
        <w:t>if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farmers</w:t>
      </w:r>
      <w:r>
        <w:rPr>
          <w:color w:val="231F20"/>
          <w:spacing w:val="2"/>
        </w:rPr>
        <w:t> </w:t>
      </w:r>
      <w:r>
        <w:rPr>
          <w:color w:val="231F20"/>
        </w:rPr>
        <w:t>use</w:t>
      </w:r>
      <w:r>
        <w:rPr>
          <w:color w:val="231F20"/>
          <w:spacing w:val="3"/>
        </w:rPr>
        <w:t> </w:t>
      </w:r>
      <w:r>
        <w:rPr>
          <w:color w:val="231F20"/>
        </w:rPr>
        <w:t>robots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spray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0" w:after="1"/>
        <w:rPr>
          <w:sz w:val="20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376" cy="1926336"/>
            <wp:effectExtent l="0" t="0" r="0" b="0"/>
            <wp:docPr id="27" name="Image 2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76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2" w:id="7"/>
      <w:bookmarkEnd w:id="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Methodological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779835" cy="2825496"/>
            <wp:effectExtent l="0" t="0" r="0" b="0"/>
            <wp:docPr id="31" name="Image 3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35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3" w:id="8"/>
      <w:bookmarkEnd w:id="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AI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approaches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used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2"/>
          <w:sz w:val="12"/>
        </w:rPr>
        <w:t>agriculture.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0"/>
          <w:footerReference w:type="default" r:id="rId21"/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fertilizers. Moreover, since robots cab work around trees, rocks, lakes</w:t>
      </w:r>
      <w:r>
        <w:rPr>
          <w:color w:val="231F20"/>
          <w:spacing w:val="40"/>
        </w:rPr>
        <w:t> </w:t>
      </w:r>
      <w:r>
        <w:rPr>
          <w:color w:val="231F20"/>
        </w:rPr>
        <w:t>and other obstacle areas easily, crops can be cultivated more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Khare et al., 2021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Gai et al., 2021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Panarin and Khvorova, 2021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Rysz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and Mehta,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 (ANN) are one of the most important</w:t>
      </w:r>
      <w:r>
        <w:rPr>
          <w:color w:val="231F20"/>
          <w:spacing w:val="40"/>
        </w:rPr>
        <w:t> </w:t>
      </w:r>
      <w:r>
        <w:rPr>
          <w:color w:val="231F20"/>
        </w:rPr>
        <w:t>technique of AI. These models are developed using interconnected</w:t>
      </w:r>
      <w:r>
        <w:rPr>
          <w:color w:val="231F20"/>
          <w:spacing w:val="40"/>
        </w:rPr>
        <w:t> </w:t>
      </w:r>
      <w:r>
        <w:rPr>
          <w:color w:val="231F20"/>
        </w:rPr>
        <w:t>nodes which are performed functions as our human brain. The </w:t>
      </w:r>
      <w:r>
        <w:rPr>
          <w:color w:val="231F20"/>
        </w:rPr>
        <w:t>usage</w:t>
      </w:r>
      <w:r>
        <w:rPr>
          <w:color w:val="231F20"/>
          <w:spacing w:val="40"/>
        </w:rPr>
        <w:t> </w:t>
      </w:r>
      <w:r>
        <w:rPr>
          <w:color w:val="231F20"/>
        </w:rPr>
        <w:t>of NNs application is very wide, and it also includes in agriculture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Kujawa and Niedbala, 2021</w:t>
        </w:r>
      </w:hyperlink>
      <w:r>
        <w:rPr>
          <w:color w:val="231F20"/>
        </w:rPr>
        <w:t>). (</w:t>
      </w:r>
      <w:hyperlink w:history="true" w:anchor="_bookmark8">
        <w:r>
          <w:rPr>
            <w:color w:val="2E3092"/>
          </w:rPr>
          <w:t>Almomani, 2020</w:t>
        </w:r>
      </w:hyperlink>
      <w:r>
        <w:rPr>
          <w:color w:val="231F20"/>
        </w:rPr>
        <w:t>) was applied a NN to</w:t>
      </w:r>
      <w:r>
        <w:rPr>
          <w:color w:val="231F20"/>
          <w:spacing w:val="40"/>
        </w:rPr>
        <w:t> </w:t>
      </w:r>
      <w:r>
        <w:rPr>
          <w:color w:val="231F20"/>
        </w:rPr>
        <w:t>optimize the cumulative methane production. This NN model has</w:t>
      </w:r>
      <w:r>
        <w:rPr>
          <w:color w:val="231F20"/>
          <w:spacing w:val="40"/>
        </w:rPr>
        <w:t> </w:t>
      </w:r>
      <w:r>
        <w:rPr>
          <w:color w:val="231F20"/>
        </w:rPr>
        <w:t>showed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results in</w:t>
      </w:r>
      <w:r>
        <w:rPr>
          <w:color w:val="231F20"/>
          <w:spacing w:val="-1"/>
        </w:rPr>
        <w:t> </w:t>
      </w:r>
      <w:r>
        <w:rPr>
          <w:color w:val="231F20"/>
        </w:rPr>
        <w:t>prediction. In</w:t>
      </w:r>
      <w:r>
        <w:rPr>
          <w:color w:val="231F20"/>
          <w:spacing w:val="-1"/>
        </w:rPr>
        <w:t> </w:t>
      </w:r>
      <w:r>
        <w:rPr>
          <w:color w:val="231F20"/>
        </w:rPr>
        <w:t>addition, NN</w:t>
      </w:r>
      <w:r>
        <w:rPr>
          <w:color w:val="231F20"/>
          <w:spacing w:val="-1"/>
        </w:rPr>
        <w:t> </w:t>
      </w:r>
      <w:r>
        <w:rPr>
          <w:color w:val="231F20"/>
        </w:rPr>
        <w:t>has employed</w:t>
      </w:r>
      <w:r>
        <w:rPr>
          <w:color w:val="231F20"/>
          <w:spacing w:val="40"/>
        </w:rPr>
        <w:t> </w:t>
      </w:r>
      <w:r>
        <w:rPr>
          <w:color w:val="231F20"/>
        </w:rPr>
        <w:t>to pattern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soil moisture content prediction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Mohapatra and Lenka, 2016</w:t>
        </w:r>
      </w:hyperlink>
      <w:r>
        <w:rPr>
          <w:color w:val="231F20"/>
        </w:rPr>
        <w:t>). Scaled Conjugate Gradient and BFGS</w:t>
      </w:r>
      <w:r>
        <w:rPr>
          <w:color w:val="231F20"/>
          <w:spacing w:val="40"/>
        </w:rPr>
        <w:t> </w:t>
      </w:r>
      <w:r>
        <w:rPr>
          <w:color w:val="231F20"/>
        </w:rPr>
        <w:t>Quasi-Newton based neural network algorithms used to take various</w:t>
      </w:r>
      <w:r>
        <w:rPr>
          <w:color w:val="231F20"/>
          <w:spacing w:val="40"/>
        </w:rPr>
        <w:t> </w:t>
      </w:r>
      <w:r>
        <w:rPr>
          <w:color w:val="231F20"/>
        </w:rPr>
        <w:t>soil and environmental parameters and predict hourly requirement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soil soil moisture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content.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 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 in agricultural engineering. NNs are virtuous to formulate the</w:t>
      </w:r>
      <w:r>
        <w:rPr>
          <w:color w:val="231F20"/>
          <w:spacing w:val="40"/>
        </w:rPr>
        <w:t> </w:t>
      </w:r>
      <w:r>
        <w:rPr>
          <w:color w:val="231F20"/>
        </w:rPr>
        <w:t>model using non-linear data and data represents with images.</w:t>
      </w:r>
      <w:r>
        <w:rPr>
          <w:color w:val="231F20"/>
          <w:spacing w:val="40"/>
        </w:rPr>
        <w:t> </w:t>
      </w:r>
      <w:r>
        <w:rPr>
          <w:color w:val="231F20"/>
        </w:rPr>
        <w:t>Therefore, this approach is good for crop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image</w:t>
      </w:r>
      <w:r>
        <w:rPr>
          <w:color w:val="231F20"/>
          <w:spacing w:val="40"/>
        </w:rPr>
        <w:t> </w:t>
      </w:r>
      <w:r>
        <w:rPr>
          <w:color w:val="231F20"/>
        </w:rPr>
        <w:t>data (</w:t>
      </w:r>
      <w:hyperlink w:history="true" w:anchor="_bookmark12">
        <w:r>
          <w:rPr>
            <w:color w:val="2E3092"/>
          </w:rPr>
          <w:t>Boniecki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 The prediction of</w:t>
      </w:r>
      <w:r>
        <w:rPr>
          <w:color w:val="231F20"/>
          <w:spacing w:val="-2"/>
        </w:rPr>
        <w:t> </w:t>
      </w:r>
      <w:r>
        <w:rPr>
          <w:color w:val="231F20"/>
        </w:rPr>
        <w:t>growth rate of rice is</w:t>
      </w:r>
      <w:r>
        <w:rPr>
          <w:color w:val="231F20"/>
          <w:spacing w:val="-2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portant to obtain sustainability in agriculture. Researchers recom-</w:t>
      </w:r>
      <w:r>
        <w:rPr>
          <w:color w:val="231F20"/>
          <w:spacing w:val="40"/>
        </w:rPr>
        <w:t> </w:t>
      </w:r>
      <w:bookmarkStart w:name="4. Agriculture functions and AI" w:id="9"/>
      <w:bookmarkEnd w:id="9"/>
      <w:r>
        <w:rPr>
          <w:color w:val="231F20"/>
        </w:rPr>
        <w:t>m</w:t>
      </w:r>
      <w:r>
        <w:rPr>
          <w:color w:val="231F20"/>
        </w:rPr>
        <w:t>ended rice growth rate modeling using NN which shows less errors</w:t>
      </w:r>
      <w:r>
        <w:rPr>
          <w:color w:val="231F20"/>
          <w:spacing w:val="40"/>
        </w:rPr>
        <w:t> </w:t>
      </w:r>
      <w:r>
        <w:rPr>
          <w:color w:val="231F20"/>
        </w:rPr>
        <w:t>compared to regression algorithm and gene expression programming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Liu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limitation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researchers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DL.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deals</w:t>
      </w:r>
      <w:r>
        <w:rPr>
          <w:color w:val="231F20"/>
          <w:spacing w:val="40"/>
        </w:rPr>
        <w:t> </w:t>
      </w:r>
      <w:r>
        <w:rPr>
          <w:color w:val="231F20"/>
        </w:rPr>
        <w:t>with recent</w:t>
      </w:r>
      <w:r>
        <w:rPr>
          <w:color w:val="231F20"/>
          <w:spacing w:val="-1"/>
        </w:rPr>
        <w:t> </w:t>
      </w:r>
      <w:r>
        <w:rPr>
          <w:color w:val="231F20"/>
        </w:rPr>
        <w:t>and modern technique to process</w:t>
      </w:r>
      <w:r>
        <w:rPr>
          <w:color w:val="231F20"/>
          <w:spacing w:val="-1"/>
        </w:rPr>
        <w:t> </w:t>
      </w:r>
      <w:r>
        <w:rPr>
          <w:color w:val="231F20"/>
        </w:rPr>
        <w:t>images and analyse data,</w:t>
      </w:r>
      <w:r>
        <w:rPr>
          <w:color w:val="231F20"/>
          <w:spacing w:val="40"/>
        </w:rPr>
        <w:t> </w:t>
      </w:r>
      <w:r>
        <w:rPr>
          <w:color w:val="231F20"/>
        </w:rPr>
        <w:t>which guarantees the potential results. Application of DL into agricul-</w:t>
      </w:r>
      <w:r>
        <w:rPr>
          <w:color w:val="231F20"/>
          <w:spacing w:val="40"/>
        </w:rPr>
        <w:t> </w:t>
      </w:r>
      <w:r>
        <w:rPr>
          <w:color w:val="231F20"/>
        </w:rPr>
        <w:t>tural domain is emerged instead of various domain that DL has been</w:t>
      </w:r>
      <w:r>
        <w:rPr>
          <w:color w:val="231F20"/>
          <w:spacing w:val="40"/>
        </w:rPr>
        <w:t> </w:t>
      </w:r>
      <w:r>
        <w:rPr>
          <w:color w:val="231F20"/>
        </w:rPr>
        <w:t>successfully applied (</w:t>
      </w:r>
      <w:hyperlink w:history="true" w:anchor="_bookmark23">
        <w:r>
          <w:rPr>
            <w:color w:val="2E3092"/>
          </w:rPr>
          <w:t>Kamilaris and Prenafeta-Boldú, 2018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Zhu et al.,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43">
        <w:r>
          <w:rPr>
            <w:color w:val="2E3092"/>
          </w:rPr>
          <w:t>Santos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57">
        <w:r>
          <w:rPr>
            <w:color w:val="2E3092"/>
          </w:rPr>
          <w:t>Nguyen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Jiang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Jiang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bookmarkStart w:name="4.1. Prediction" w:id="10"/>
      <w:bookmarkEnd w:id="10"/>
      <w:r>
        <w:rPr>
          <w:color w:val="2E3092"/>
          <w:w w:val="84"/>
        </w:rPr>
      </w:r>
      <w:hyperlink w:history="true" w:anchor="_bookmark23">
        <w:r>
          <w:rPr>
            <w:color w:val="2E3092"/>
          </w:rPr>
          <w:t>2021</w:t>
        </w:r>
      </w:hyperlink>
      <w:r>
        <w:rPr>
          <w:color w:val="231F20"/>
        </w:rPr>
        <w:t>) suggest a method to identify the disease in fruit like Apple and</w:t>
      </w:r>
      <w:r>
        <w:rPr>
          <w:color w:val="231F20"/>
          <w:spacing w:val="40"/>
        </w:rPr>
        <w:t> </w:t>
      </w:r>
      <w:r>
        <w:rPr>
          <w:color w:val="231F20"/>
        </w:rPr>
        <w:t>the method is useful to prevent the disease without harming the</w:t>
      </w:r>
      <w:r>
        <w:rPr>
          <w:color w:val="231F20"/>
          <w:spacing w:val="40"/>
        </w:rPr>
        <w:t> </w:t>
      </w:r>
      <w:r>
        <w:rPr>
          <w:color w:val="231F20"/>
        </w:rPr>
        <w:t>environment.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method, capability of</w:t>
      </w:r>
      <w:r>
        <w:rPr>
          <w:color w:val="231F20"/>
          <w:spacing w:val="-2"/>
        </w:rPr>
        <w:t> </w:t>
      </w:r>
      <w:r>
        <w:rPr>
          <w:color w:val="231F20"/>
        </w:rPr>
        <w:t>image processing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in DL were applied to classify the fruit image. Deep neural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convolution</w:t>
      </w:r>
      <w:r>
        <w:rPr>
          <w:color w:val="231F20"/>
          <w:spacing w:val="-4"/>
        </w:rPr>
        <w:t> </w:t>
      </w:r>
      <w:r>
        <w:rPr>
          <w:color w:val="231F20"/>
        </w:rPr>
        <w:t>layers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rons are examined and evaluated. The results beat the performance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baseline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models. DL stimulates multi-model approach to detect, dissem-</w:t>
      </w:r>
      <w:r>
        <w:rPr>
          <w:color w:val="231F20"/>
          <w:spacing w:val="40"/>
        </w:rPr>
        <w:t> </w:t>
      </w:r>
      <w:r>
        <w:rPr>
          <w:color w:val="231F20"/>
        </w:rPr>
        <w:t>inate and monitor the Active Fire Locations (AFL) in agricultural tasks</w:t>
      </w:r>
      <w:r>
        <w:rPr>
          <w:color w:val="231F20"/>
          <w:spacing w:val="40"/>
        </w:rPr>
        <w:t> </w:t>
      </w:r>
      <w:r>
        <w:rPr>
          <w:color w:val="231F20"/>
        </w:rPr>
        <w:t>and they are guaranteed the highly accurate results (</w:t>
      </w:r>
      <w:hyperlink w:history="true" w:anchor="_bookmark52">
        <w:r>
          <w:rPr>
            <w:color w:val="2E3092"/>
          </w:rPr>
          <w:t>Sharma et al.,</w:t>
        </w:r>
      </w:hyperlink>
      <w:r>
        <w:rPr>
          <w:color w:val="2E3092"/>
          <w:spacing w:val="40"/>
        </w:rPr>
        <w:t> </w:t>
      </w:r>
      <w:hyperlink w:history="true" w:anchor="_bookmark52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found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identify</w:t>
      </w:r>
      <w:r>
        <w:rPr>
          <w:color w:val="231F20"/>
          <w:spacing w:val="-7"/>
        </w:rPr>
        <w:t> </w:t>
      </w:r>
      <w:r>
        <w:rPr>
          <w:color w:val="231F20"/>
        </w:rPr>
        <w:t>seeds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pest,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monitor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nitrogen content in soil and leaf, detect irrigation and plants' water stress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level,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erosion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water,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usage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herbicide,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defects on</w:t>
      </w:r>
      <w:r>
        <w:rPr>
          <w:color w:val="231F20"/>
          <w:w w:val="105"/>
        </w:rPr>
        <w:t> food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damage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hail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monitor</w:t>
      </w:r>
      <w:r>
        <w:rPr>
          <w:color w:val="231F20"/>
          <w:w w:val="105"/>
        </w:rPr>
        <w:t> greenhouse</w:t>
      </w:r>
      <w:r>
        <w:rPr>
          <w:color w:val="231F20"/>
          <w:w w:val="105"/>
        </w:rPr>
        <w:t> (</w:t>
      </w:r>
      <w:hyperlink w:history="true" w:anchor="_bookmark13">
        <w:r>
          <w:rPr>
            <w:color w:val="2E3092"/>
            <w:w w:val="105"/>
          </w:rPr>
          <w:t>Bu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13">
        <w:r>
          <w:rPr>
            <w:color w:val="2E3092"/>
            <w:w w:val="105"/>
          </w:rPr>
          <w:t>Wang,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38">
        <w:r>
          <w:rPr>
            <w:color w:val="2E3092"/>
            <w:w w:val="105"/>
          </w:rPr>
          <w:t>Li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2021c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62">
        <w:r>
          <w:rPr>
            <w:color w:val="2E3092"/>
            <w:w w:val="105"/>
          </w:rPr>
          <w:t>Zhou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20">
        <w:r>
          <w:rPr>
            <w:color w:val="2E3092"/>
            <w:w w:val="105"/>
          </w:rPr>
          <w:t>Chen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62">
        <w:r>
          <w:rPr>
            <w:color w:val="2E3092"/>
            <w:w w:val="105"/>
          </w:rPr>
          <w:t>Xue</w:t>
        </w:r>
      </w:hyperlink>
      <w:r>
        <w:rPr>
          <w:color w:val="2E3092"/>
          <w:w w:val="105"/>
        </w:rPr>
        <w:t> </w:t>
      </w:r>
      <w:hyperlink w:history="true" w:anchor="_bookmark62"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2019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comprehensive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serve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procedure.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above</w:t>
      </w:r>
      <w:r>
        <w:rPr>
          <w:color w:val="231F20"/>
          <w:spacing w:val="-4"/>
        </w:rPr>
        <w:t> </w:t>
      </w:r>
      <w:r>
        <w:rPr>
          <w:color w:val="231F20"/>
        </w:rPr>
        <w:t>methods,</w:t>
      </w:r>
      <w:r>
        <w:rPr>
          <w:color w:val="231F20"/>
          <w:w w:val="105"/>
        </w:rPr>
        <w:t> researcher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Fuzzy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Logic,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SVM,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Random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 K-nearest</w:t>
      </w:r>
      <w:r>
        <w:rPr>
          <w:color w:val="231F20"/>
          <w:w w:val="105"/>
        </w:rPr>
        <w:t> (</w:t>
      </w:r>
      <w:hyperlink w:history="true" w:anchor="_bookmark32">
        <w:r>
          <w:rPr>
            <w:color w:val="2E3092"/>
            <w:w w:val="105"/>
          </w:rPr>
          <w:t>Kurniasih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2018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19">
        <w:r>
          <w:rPr>
            <w:color w:val="2E3092"/>
            <w:w w:val="105"/>
          </w:rPr>
          <w:t>Center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Verma,</w:t>
        </w:r>
        <w:r>
          <w:rPr>
            <w:color w:val="2E3092"/>
            <w:w w:val="105"/>
          </w:rPr>
          <w:t> 1998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43">
        <w:r>
          <w:rPr>
            <w:color w:val="2E3092"/>
            <w:w w:val="105"/>
          </w:rPr>
          <w:t>Pujari</w:t>
        </w:r>
      </w:hyperlink>
      <w:r>
        <w:rPr>
          <w:color w:val="2E3092"/>
          <w:spacing w:val="40"/>
          <w:w w:val="105"/>
        </w:rPr>
        <w:t> </w:t>
      </w:r>
      <w:hyperlink w:history="true" w:anchor="_bookmark43"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23">
        <w:r>
          <w:rPr>
            <w:color w:val="2E3092"/>
            <w:w w:val="105"/>
          </w:rPr>
          <w:t>Jez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62">
        <w:r>
          <w:rPr>
            <w:color w:val="2E3092"/>
            <w:w w:val="105"/>
          </w:rPr>
          <w:t>Yamaç,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Robotic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models </w:t>
      </w:r>
      <w:r>
        <w:rPr>
          <w:color w:val="231F20"/>
          <w:spacing w:val="-2"/>
          <w:w w:val="105"/>
        </w:rPr>
        <w:t>and DL 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have showed signi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usage in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agriculture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develop a more complete</w:t>
      </w:r>
      <w:r>
        <w:rPr>
          <w:color w:val="231F20"/>
          <w:spacing w:val="-1"/>
        </w:rPr>
        <w:t> </w:t>
      </w:r>
      <w:r>
        <w:rPr>
          <w:color w:val="231F20"/>
        </w:rPr>
        <w:t>understanding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enabling</w:t>
      </w:r>
      <w:r>
        <w:rPr>
          <w:color w:val="231F20"/>
          <w:spacing w:val="-2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</w:t>
      </w:r>
      <w:r>
        <w:rPr>
          <w:color w:val="231F20"/>
          <w:spacing w:val="-7"/>
        </w:rPr>
        <w:t> </w:t>
      </w:r>
      <w:r>
        <w:rPr>
          <w:color w:val="231F20"/>
        </w:rPr>
        <w:t>currently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sector,</w:t>
      </w:r>
      <w:r>
        <w:rPr>
          <w:color w:val="231F20"/>
          <w:spacing w:val="-9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further</w:t>
      </w:r>
      <w:r>
        <w:rPr>
          <w:color w:val="231F20"/>
          <w:spacing w:val="-7"/>
        </w:rPr>
        <w:t> </w:t>
      </w:r>
      <w:r>
        <w:rPr>
          <w:color w:val="231F20"/>
        </w:rPr>
        <w:t>illustrates</w:t>
      </w:r>
      <w:r>
        <w:rPr>
          <w:color w:val="231F20"/>
          <w:spacing w:val="40"/>
        </w:rPr>
        <w:t> </w:t>
      </w:r>
      <w:r>
        <w:rPr>
          <w:color w:val="231F20"/>
        </w:rPr>
        <w:t>main AI approaches used in agriculture functions.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Moreover, the study aligns the main agriculture functions with</w:t>
      </w:r>
      <w:r>
        <w:rPr>
          <w:color w:val="231F20"/>
          <w:spacing w:val="40"/>
        </w:rPr>
        <w:t> </w:t>
      </w:r>
      <w:r>
        <w:rPr>
          <w:color w:val="231F20"/>
        </w:rPr>
        <w:t>sustainability growth objective (</w:t>
      </w:r>
      <w:hyperlink w:history="true" w:anchor="_bookmark5">
        <w:r>
          <w:rPr>
            <w:color w:val="2E3092"/>
          </w:rPr>
          <w:t>Fig. 4</w:t>
        </w:r>
      </w:hyperlink>
      <w:r>
        <w:rPr>
          <w:color w:val="231F20"/>
        </w:rPr>
        <w:t>) in order to provide contextual</w:t>
      </w:r>
      <w:r>
        <w:rPr>
          <w:color w:val="231F20"/>
          <w:spacing w:val="40"/>
        </w:rPr>
        <w:t> </w:t>
      </w:r>
      <w:r>
        <w:rPr>
          <w:color w:val="231F20"/>
        </w:rPr>
        <w:t>link with present view of the agricultural functions and sustainability.</w:t>
      </w:r>
      <w:r>
        <w:rPr>
          <w:color w:val="231F20"/>
          <w:spacing w:val="40"/>
        </w:rPr>
        <w:t> </w:t>
      </w:r>
      <w:r>
        <w:rPr>
          <w:color w:val="231F20"/>
        </w:rPr>
        <w:t>In here, the study focused on several functional areas highlighted in</w:t>
      </w:r>
      <w:r>
        <w:rPr>
          <w:color w:val="231F20"/>
          <w:spacing w:val="40"/>
        </w:rPr>
        <w:t> </w:t>
      </w:r>
      <w:r>
        <w:rPr>
          <w:color w:val="231F20"/>
        </w:rPr>
        <w:t>the selected studies. As such, the research hots-pots of AI and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past</w:t>
      </w:r>
      <w:r>
        <w:rPr>
          <w:color w:val="231F20"/>
          <w:spacing w:val="-2"/>
        </w:rPr>
        <w:t> </w:t>
      </w:r>
      <w:r>
        <w:rPr>
          <w:color w:val="231F20"/>
        </w:rPr>
        <w:t>decades</w:t>
      </w:r>
      <w:r>
        <w:rPr>
          <w:color w:val="231F20"/>
          <w:spacing w:val="-1"/>
        </w:rPr>
        <w:t> </w:t>
      </w:r>
      <w:r>
        <w:rPr>
          <w:color w:val="231F20"/>
        </w:rPr>
        <w:t>comprise</w:t>
      </w:r>
      <w:r>
        <w:rPr>
          <w:color w:val="231F20"/>
          <w:spacing w:val="-3"/>
        </w:rPr>
        <w:t> </w:t>
      </w:r>
      <w:r>
        <w:rPr>
          <w:color w:val="231F20"/>
        </w:rPr>
        <w:t>mainly</w:t>
      </w:r>
      <w:r>
        <w:rPr>
          <w:color w:val="231F20"/>
          <w:spacing w:val="-1"/>
        </w:rPr>
        <w:t> </w:t>
      </w:r>
      <w:r>
        <w:rPr>
          <w:color w:val="231F20"/>
        </w:rPr>
        <w:t>prediction,</w:t>
      </w:r>
      <w:r>
        <w:rPr>
          <w:color w:val="231F20"/>
          <w:spacing w:val="-4"/>
        </w:rPr>
        <w:t> </w:t>
      </w:r>
      <w:r>
        <w:rPr>
          <w:color w:val="231F20"/>
        </w:rPr>
        <w:t>harvesting,</w:t>
      </w:r>
      <w:r>
        <w:rPr>
          <w:color w:val="231F20"/>
          <w:spacing w:val="40"/>
        </w:rPr>
        <w:t> </w:t>
      </w:r>
      <w:r>
        <w:rPr>
          <w:color w:val="231F20"/>
        </w:rPr>
        <w:t>advanced care crops, weed control, resource management and supply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chain.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Agriculture functions</w:t>
      </w:r>
      <w:r>
        <w:rPr>
          <w:color w:val="231F20"/>
          <w:spacing w:val="3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AI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 section elaborates the inclusive review of the literature that</w:t>
      </w:r>
      <w:r>
        <w:rPr>
          <w:color w:val="231F20"/>
          <w:spacing w:val="40"/>
        </w:rPr>
        <w:t> </w:t>
      </w:r>
      <w:r>
        <w:rPr>
          <w:color w:val="231F20"/>
        </w:rPr>
        <w:t>applied automate functions in agriculture (e.g., prediction, harvesting,</w:t>
      </w:r>
      <w:r>
        <w:rPr>
          <w:color w:val="231F20"/>
          <w:spacing w:val="40"/>
        </w:rPr>
        <w:t> </w:t>
      </w:r>
      <w:r>
        <w:rPr>
          <w:color w:val="231F20"/>
        </w:rPr>
        <w:t>advanced care crops, weed control, resource management and supply</w:t>
      </w:r>
      <w:r>
        <w:rPr>
          <w:color w:val="231F20"/>
          <w:spacing w:val="40"/>
        </w:rPr>
        <w:t> </w:t>
      </w:r>
      <w:r>
        <w:rPr>
          <w:color w:val="231F20"/>
        </w:rPr>
        <w:t>chain)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techniques.</w:t>
      </w:r>
      <w:r>
        <w:rPr>
          <w:color w:val="231F20"/>
          <w:spacing w:val="-10"/>
        </w:rPr>
        <w:t> </w:t>
      </w:r>
      <w:r>
        <w:rPr>
          <w:color w:val="231F20"/>
        </w:rPr>
        <w:t>Within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reviewed</w:t>
      </w:r>
      <w:r>
        <w:rPr>
          <w:color w:val="231F20"/>
          <w:spacing w:val="-7"/>
        </w:rPr>
        <w:t> </w:t>
      </w:r>
      <w:r>
        <w:rPr>
          <w:color w:val="231F20"/>
        </w:rPr>
        <w:t>papers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that the most common applications of AI are predicting, harvesting,</w:t>
      </w:r>
      <w:r>
        <w:rPr>
          <w:color w:val="231F20"/>
          <w:spacing w:val="40"/>
        </w:rPr>
        <w:t> </w:t>
      </w:r>
      <w:r>
        <w:rPr>
          <w:color w:val="231F20"/>
        </w:rPr>
        <w:t>advanced care of crop and so on </w:t>
      </w:r>
      <w:hyperlink w:history="true" w:anchor="_bookmark6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Prediction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total</w:t>
      </w:r>
      <w:r>
        <w:rPr>
          <w:color w:val="231F20"/>
          <w:spacing w:val="-10"/>
        </w:rPr>
        <w:t> </w:t>
      </w:r>
      <w:r>
        <w:rPr>
          <w:color w:val="231F20"/>
        </w:rPr>
        <w:t>115</w:t>
      </w:r>
      <w:r>
        <w:rPr>
          <w:color w:val="231F20"/>
          <w:spacing w:val="-8"/>
        </w:rPr>
        <w:t> </w:t>
      </w:r>
      <w:r>
        <w:rPr>
          <w:color w:val="231F20"/>
        </w:rPr>
        <w:t>studies,</w:t>
      </w:r>
      <w:r>
        <w:rPr>
          <w:color w:val="231F20"/>
          <w:spacing w:val="-10"/>
        </w:rPr>
        <w:t> </w:t>
      </w:r>
      <w:r>
        <w:rPr>
          <w:color w:val="231F20"/>
        </w:rPr>
        <w:t>36</w:t>
      </w:r>
      <w:r>
        <w:rPr>
          <w:color w:val="231F20"/>
          <w:spacing w:val="-10"/>
        </w:rPr>
        <w:t> </w:t>
      </w:r>
      <w:r>
        <w:rPr>
          <w:color w:val="231F20"/>
        </w:rPr>
        <w:t>(40%)</w:t>
      </w:r>
      <w:r>
        <w:rPr>
          <w:color w:val="231F20"/>
          <w:spacing w:val="-9"/>
        </w:rPr>
        <w:t> </w:t>
      </w:r>
      <w:r>
        <w:rPr>
          <w:color w:val="231F20"/>
        </w:rPr>
        <w:t>articles</w:t>
      </w:r>
      <w:r>
        <w:rPr>
          <w:color w:val="231F20"/>
          <w:spacing w:val="-9"/>
        </w:rPr>
        <w:t> </w:t>
      </w:r>
      <w:r>
        <w:rPr>
          <w:color w:val="231F20"/>
        </w:rPr>
        <w:t>reported</w:t>
      </w:r>
      <w:r>
        <w:rPr>
          <w:color w:val="231F20"/>
          <w:spacing w:val="40"/>
        </w:rPr>
        <w:t> </w:t>
      </w:r>
      <w:r>
        <w:rPr>
          <w:color w:val="231F20"/>
        </w:rPr>
        <w:t>that the most common applications of AI for agriculture is </w:t>
      </w:r>
      <w:r>
        <w:rPr>
          <w:color w:val="231F20"/>
        </w:rPr>
        <w:t>prediction</w:t>
      </w:r>
      <w:r>
        <w:rPr>
          <w:color w:val="231F20"/>
          <w:spacing w:val="40"/>
        </w:rPr>
        <w:t> </w:t>
      </w:r>
      <w:r>
        <w:rPr>
          <w:color w:val="231F20"/>
        </w:rPr>
        <w:t>model for total agricultural output value (</w:t>
      </w:r>
      <w:hyperlink w:history="true" w:anchor="_bookmark61">
        <w:r>
          <w:rPr>
            <w:color w:val="2E3092"/>
          </w:rPr>
          <w:t>Tian et al., 2021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Kim et al.,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35">
        <w:r>
          <w:rPr>
            <w:color w:val="2E3092"/>
          </w:rPr>
          <w:t>Han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3">
        <w:r>
          <w:rPr>
            <w:color w:val="2E3092"/>
          </w:rPr>
          <w:t>Khan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3">
        <w:r>
          <w:rPr>
            <w:color w:val="2E3092"/>
          </w:rPr>
          <w:t>Crane-Droesch,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30">
        <w:r>
          <w:rPr>
            <w:color w:val="2E3092"/>
          </w:rPr>
          <w:t>Kumar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Joshi,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3">
        <w:r>
          <w:rPr>
            <w:color w:val="2E3092"/>
          </w:rPr>
          <w:t>Isachsen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waste</w:t>
      </w:r>
      <w:r>
        <w:rPr>
          <w:color w:val="231F20"/>
          <w:spacing w:val="-7"/>
        </w:rPr>
        <w:t> </w:t>
      </w:r>
      <w:r>
        <w:rPr>
          <w:color w:val="231F20"/>
        </w:rPr>
        <w:t>minimization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Almomani,</w:t>
        </w:r>
      </w:hyperlink>
      <w:r>
        <w:rPr>
          <w:color w:val="2E3092"/>
          <w:spacing w:val="40"/>
        </w:rPr>
        <w:t> </w:t>
      </w:r>
      <w:hyperlink w:history="true" w:anchor="_bookmark8">
        <w:r>
          <w:rPr>
            <w:color w:val="2E3092"/>
          </w:rPr>
          <w:t>2020</w:t>
        </w:r>
      </w:hyperlink>
      <w:r>
        <w:rPr>
          <w:color w:val="231F20"/>
        </w:rPr>
        <w:t>), irrigation control (</w:t>
      </w:r>
      <w:hyperlink w:history="true" w:anchor="_bookmark45">
        <w:r>
          <w:rPr>
            <w:color w:val="2E3092"/>
          </w:rPr>
          <w:t>Mohapatra and Lenka, 2016</w:t>
        </w:r>
      </w:hyperlink>
      <w:r>
        <w:rPr>
          <w:color w:val="231F20"/>
        </w:rPr>
        <w:t>), weather index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Buyruko</w:t>
        </w:r>
        <w:r>
          <w:rPr>
            <w:rFonts w:ascii="Times New Roman" w:hAnsi="Times New Roman"/>
            <w:color w:val="2E3092"/>
          </w:rPr>
          <w:t>ğ</w:t>
        </w:r>
        <w:r>
          <w:rPr>
            <w:color w:val="2E3092"/>
          </w:rPr>
          <w:t>lu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11"/>
        </w:rPr>
        <w:t> </w:t>
      </w:r>
      <w:hyperlink w:history="true" w:anchor="_bookmark43">
        <w:r>
          <w:rPr>
            <w:color w:val="2E3092"/>
          </w:rPr>
          <w:t>Liu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12"/>
        </w:rPr>
        <w:t> </w:t>
      </w:r>
      <w:hyperlink w:history="true" w:anchor="_bookmark62">
        <w:r>
          <w:rPr>
            <w:color w:val="2E3092"/>
          </w:rPr>
          <w:t>Zhang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energy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6535080" cy="2950464"/>
            <wp:effectExtent l="0" t="0" r="0" b="0"/>
            <wp:docPr id="32" name="Image 3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080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4" w:id="11"/>
      <w:bookmarkEnd w:id="1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3. Main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AI approaches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used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functions.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w w:val="105"/>
        </w:rPr>
        <w:t>optimization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6">
        <w:r>
          <w:rPr>
            <w:color w:val="2E3092"/>
            <w:w w:val="105"/>
          </w:rPr>
          <w:t>Senocak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Goren,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31">
        <w:r>
          <w:rPr>
            <w:color w:val="2E3092"/>
            <w:w w:val="105"/>
          </w:rPr>
          <w:t>Guillén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de- </w:t>
      </w:r>
      <w:r>
        <w:rPr>
          <w:color w:val="231F20"/>
        </w:rPr>
        <w:t>mand and consumer preference (</w:t>
      </w:r>
      <w:hyperlink w:history="true" w:anchor="_bookmark50">
        <w:r>
          <w:rPr>
            <w:color w:val="2E3092"/>
          </w:rPr>
          <w:t>Sharma and Bisen, 2013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Giannakis</w:t>
        </w:r>
      </w:hyperlink>
      <w:r>
        <w:rPr>
          <w:color w:val="2E3092"/>
          <w:spacing w:val="80"/>
        </w:rPr>
        <w:t> </w:t>
      </w:r>
      <w:hyperlink w:history="true" w:anchor="_bookmark26"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7"/>
        </w:rPr>
        <w:t> </w:t>
      </w:r>
      <w:hyperlink w:history="true" w:anchor="_bookmark23">
        <w:r>
          <w:rPr>
            <w:color w:val="2E3092"/>
            <w:spacing w:val="-2"/>
          </w:rPr>
          <w:t>Dargan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47">
        <w:r>
          <w:rPr>
            <w:color w:val="2E3092"/>
            <w:spacing w:val="-2"/>
          </w:rPr>
          <w:t>Monteiro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cover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sce-</w:t>
      </w:r>
      <w:r>
        <w:rPr>
          <w:color w:val="231F20"/>
          <w:spacing w:val="40"/>
        </w:rPr>
        <w:t> </w:t>
      </w:r>
      <w:r>
        <w:rPr>
          <w:color w:val="231F20"/>
        </w:rPr>
        <w:t>narios,</w:t>
      </w:r>
      <w:r>
        <w:rPr>
          <w:color w:val="231F20"/>
          <w:spacing w:val="-10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95%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reviewed</w:t>
      </w:r>
      <w:r>
        <w:rPr>
          <w:color w:val="231F20"/>
          <w:spacing w:val="-9"/>
        </w:rPr>
        <w:t> </w:t>
      </w:r>
      <w:r>
        <w:rPr>
          <w:color w:val="231F20"/>
        </w:rPr>
        <w:t>papers.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collect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real-time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multiple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agricul-</w:t>
      </w:r>
      <w:r>
        <w:rPr>
          <w:color w:val="231F20"/>
          <w:w w:val="105"/>
        </w:rPr>
        <w:t> tural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parameters,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production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quantity,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waste,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climate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data,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biomass, and land area to estimate yield, manage irrigation and land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develop</w:t>
      </w:r>
      <w:r>
        <w:rPr>
          <w:color w:val="231F20"/>
          <w:spacing w:val="-6"/>
        </w:rPr>
        <w:t> </w:t>
      </w:r>
      <w:r>
        <w:rPr>
          <w:color w:val="231F20"/>
        </w:rPr>
        <w:t>drought</w:t>
      </w:r>
      <w:r>
        <w:rPr>
          <w:color w:val="231F20"/>
          <w:spacing w:val="-7"/>
        </w:rPr>
        <w:t> </w:t>
      </w:r>
      <w:r>
        <w:rPr>
          <w:color w:val="231F20"/>
        </w:rPr>
        <w:t>index.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fact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application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model in agriculture is so common can be justi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by the com-</w:t>
      </w:r>
      <w:r>
        <w:rPr>
          <w:color w:val="231F20"/>
          <w:spacing w:val="40"/>
        </w:rPr>
        <w:t> </w:t>
      </w:r>
      <w:r>
        <w:rPr>
          <w:color w:val="231F20"/>
        </w:rPr>
        <w:t>plex and dynamic nature of the agricultural parameters, thus, it is</w:t>
      </w:r>
      <w:r>
        <w:rPr>
          <w:color w:val="231F20"/>
          <w:spacing w:val="40"/>
        </w:rPr>
        <w:t> </w:t>
      </w:r>
      <w:r>
        <w:rPr>
          <w:color w:val="231F20"/>
        </w:rPr>
        <w:t>perplexing to obtain accurate predictions. Thus, AI can be served as a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face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complexities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dynamic</w:t>
      </w:r>
      <w:r>
        <w:rPr>
          <w:color w:val="231F20"/>
          <w:spacing w:val="11"/>
        </w:rPr>
        <w:t> </w:t>
      </w:r>
      <w:r>
        <w:rPr>
          <w:color w:val="231F20"/>
        </w:rPr>
        <w:t>nature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agricultural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76"/>
        <w:rPr>
          <w:sz w:val="20"/>
        </w:r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778997" cy="3986784"/>
            <wp:effectExtent l="0" t="0" r="0" b="0"/>
            <wp:docPr id="33" name="Image 3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97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5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Sustainability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objectives.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780070" cy="2365248"/>
            <wp:effectExtent l="0" t="0" r="0" b="0"/>
            <wp:docPr id="34" name="Image 3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70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4.2. Harvesting" w:id="13"/>
      <w:bookmarkEnd w:id="13"/>
      <w:r>
        <w:rPr/>
      </w:r>
      <w:bookmarkStart w:name="4.3. Advanced care of crop" w:id="14"/>
      <w:bookmarkEnd w:id="14"/>
      <w:r>
        <w:rPr/>
      </w:r>
      <w:bookmarkStart w:name="_bookmark6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5. AI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usage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functions.</w:t>
      </w:r>
    </w:p>
    <w:p>
      <w:pPr>
        <w:pStyle w:val="BodyText"/>
        <w:spacing w:before="19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r>
        <w:rPr>
          <w:color w:val="231F20"/>
        </w:rPr>
        <w:t>parameters.</w:t>
      </w:r>
      <w:r>
        <w:rPr>
          <w:color w:val="231F20"/>
          <w:spacing w:val="-10"/>
        </w:rPr>
        <w:t> </w:t>
      </w:r>
      <w:r>
        <w:rPr>
          <w:color w:val="231F20"/>
        </w:rPr>
        <w:t>Interestedly,</w:t>
      </w:r>
      <w:r>
        <w:rPr>
          <w:color w:val="231F20"/>
          <w:spacing w:val="-10"/>
        </w:rPr>
        <w:t> </w:t>
      </w:r>
      <w:r>
        <w:rPr>
          <w:color w:val="231F20"/>
        </w:rPr>
        <w:t>few</w:t>
      </w:r>
      <w:r>
        <w:rPr>
          <w:color w:val="231F20"/>
          <w:spacing w:val="-9"/>
        </w:rPr>
        <w:t> </w:t>
      </w:r>
      <w:r>
        <w:rPr>
          <w:color w:val="231F20"/>
        </w:rPr>
        <w:t>papers</w:t>
      </w:r>
      <w:r>
        <w:rPr>
          <w:color w:val="231F20"/>
          <w:spacing w:val="-10"/>
        </w:rPr>
        <w:t> </w:t>
      </w:r>
      <w:r>
        <w:rPr>
          <w:color w:val="231F20"/>
        </w:rPr>
        <w:t>(4)</w:t>
      </w:r>
      <w:r>
        <w:rPr>
          <w:color w:val="231F20"/>
          <w:spacing w:val="-10"/>
        </w:rPr>
        <w:t> </w:t>
      </w:r>
      <w:r>
        <w:rPr>
          <w:color w:val="231F20"/>
        </w:rPr>
        <w:t>focused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predicting</w:t>
      </w:r>
      <w:r>
        <w:rPr>
          <w:color w:val="231F20"/>
          <w:spacing w:val="-10"/>
        </w:rPr>
        <w:t> </w:t>
      </w:r>
      <w:r>
        <w:rPr>
          <w:color w:val="231F20"/>
        </w:rPr>
        <w:t>customer</w:t>
      </w:r>
      <w:r>
        <w:rPr>
          <w:color w:val="231F20"/>
          <w:spacing w:val="40"/>
        </w:rPr>
        <w:t> </w:t>
      </w:r>
      <w:r>
        <w:rPr>
          <w:color w:val="231F20"/>
        </w:rPr>
        <w:t>demand and preference and market integration for few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products (e.g.: wine, yogurt). The studies focused on the the elements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sensory</w:t>
      </w:r>
      <w:r>
        <w:rPr>
          <w:color w:val="231F20"/>
          <w:spacing w:val="-5"/>
        </w:rPr>
        <w:t> </w:t>
      </w:r>
      <w:r>
        <w:rPr>
          <w:color w:val="231F20"/>
        </w:rPr>
        <w:t>functions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reveal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associations</w:t>
      </w:r>
      <w:r>
        <w:rPr>
          <w:color w:val="231F20"/>
          <w:spacing w:val="-7"/>
        </w:rPr>
        <w:t> </w:t>
      </w:r>
      <w:r>
        <w:rPr>
          <w:color w:val="231F20"/>
        </w:rPr>
        <w:t>among</w:t>
      </w:r>
      <w:r>
        <w:rPr>
          <w:color w:val="231F20"/>
          <w:spacing w:val="-8"/>
        </w:rPr>
        <w:t> </w:t>
      </w:r>
      <w:r>
        <w:rPr>
          <w:color w:val="231F20"/>
        </w:rPr>
        <w:t>evaluators</w:t>
      </w:r>
      <w:r>
        <w:rPr>
          <w:color w:val="231F20"/>
          <w:spacing w:val="-5"/>
        </w:rPr>
        <w:t> </w:t>
      </w:r>
      <w:r>
        <w:rPr>
          <w:color w:val="231F20"/>
        </w:rPr>
        <w:t>scor-</w:t>
      </w:r>
      <w:r>
        <w:rPr>
          <w:color w:val="231F20"/>
          <w:spacing w:val="40"/>
        </w:rPr>
        <w:t> </w:t>
      </w:r>
      <w:r>
        <w:rPr>
          <w:color w:val="231F20"/>
        </w:rPr>
        <w:t>ing and latent features. These preference predictions provide wider</w:t>
      </w:r>
      <w:r>
        <w:rPr>
          <w:color w:val="231F20"/>
          <w:spacing w:val="40"/>
        </w:rPr>
        <w:t> </w:t>
      </w:r>
      <w:r>
        <w:rPr>
          <w:color w:val="231F20"/>
        </w:rPr>
        <w:t>chances to develop food product designs in future. What we can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clude from these literature base is that agriculture sustainability is en-</w:t>
      </w:r>
      <w:r>
        <w:rPr>
          <w:color w:val="231F20"/>
          <w:spacing w:val="40"/>
        </w:rPr>
        <w:t> </w:t>
      </w:r>
      <w:r>
        <w:rPr>
          <w:color w:val="231F20"/>
        </w:rPr>
        <w:t>sure production of an adequate food supply.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Harvesting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Harvesting is a challenging task in agriculture because harvesters</w:t>
      </w:r>
      <w:r>
        <w:rPr>
          <w:color w:val="231F20"/>
          <w:spacing w:val="40"/>
        </w:rPr>
        <w:t> </w:t>
      </w:r>
      <w:r>
        <w:rPr>
          <w:color w:val="231F20"/>
        </w:rPr>
        <w:t>strongly correlate to crop detection, quality cuts, damage, picking and</w:t>
      </w:r>
      <w:r>
        <w:rPr>
          <w:color w:val="231F20"/>
          <w:spacing w:val="40"/>
        </w:rPr>
        <w:t> </w:t>
      </w:r>
      <w:r>
        <w:rPr>
          <w:color w:val="231F20"/>
        </w:rPr>
        <w:t>packaging. The labour assets utilize for harvesting is one of the main</w:t>
      </w:r>
      <w:r>
        <w:rPr>
          <w:color w:val="231F20"/>
          <w:spacing w:val="40"/>
        </w:rPr>
        <w:t> </w:t>
      </w:r>
      <w:r>
        <w:rPr>
          <w:color w:val="231F20"/>
        </w:rPr>
        <w:t>cost components in agriculture production. To overcome the high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bour cost component, the prior studies pay wider attention to exploit</w:t>
      </w:r>
      <w:r>
        <w:rPr>
          <w:color w:val="231F20"/>
          <w:spacing w:val="40"/>
        </w:rPr>
        <w:t> </w:t>
      </w:r>
      <w:r>
        <w:rPr>
          <w:color w:val="231F20"/>
        </w:rPr>
        <w:t>commercially doable AI applications for harvesting. As presented in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  <w:spacing w:val="-2"/>
          </w:rPr>
          <w:t>Fig. 5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next most common application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AI is harvesting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(28 articles;</w:t>
      </w:r>
      <w:r>
        <w:rPr>
          <w:color w:val="231F20"/>
          <w:spacing w:val="40"/>
        </w:rPr>
        <w:t> </w:t>
      </w:r>
      <w:r>
        <w:rPr>
          <w:color w:val="231F20"/>
        </w:rPr>
        <w:t>31%).</w:t>
      </w:r>
      <w:r>
        <w:rPr>
          <w:color w:val="231F20"/>
          <w:spacing w:val="-10"/>
        </w:rPr>
        <w:t> </w:t>
      </w:r>
      <w:r>
        <w:rPr>
          <w:color w:val="231F20"/>
        </w:rPr>
        <w:t>Moreover,</w:t>
      </w:r>
      <w:r>
        <w:rPr>
          <w:color w:val="231F20"/>
          <w:spacing w:val="-10"/>
        </w:rPr>
        <w:t> </w:t>
      </w:r>
      <w:r>
        <w:rPr>
          <w:color w:val="231F20"/>
        </w:rPr>
        <w:t>robotic</w:t>
      </w:r>
      <w:r>
        <w:rPr>
          <w:color w:val="231F20"/>
          <w:spacing w:val="-9"/>
        </w:rPr>
        <w:t> </w:t>
      </w:r>
      <w:r>
        <w:rPr>
          <w:color w:val="231F20"/>
        </w:rPr>
        <w:t>technique</w:t>
      </w:r>
      <w:r>
        <w:rPr>
          <w:color w:val="231F20"/>
          <w:spacing w:val="-10"/>
        </w:rPr>
        <w:t> </w:t>
      </w:r>
      <w:r>
        <w:rPr>
          <w:color w:val="231F20"/>
        </w:rPr>
        <w:t>(robot</w:t>
      </w:r>
      <w:r>
        <w:rPr>
          <w:color w:val="231F20"/>
          <w:spacing w:val="-10"/>
        </w:rPr>
        <w:t> </w:t>
      </w:r>
      <w:r>
        <w:rPr>
          <w:color w:val="231F20"/>
        </w:rPr>
        <w:t>arm)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effective tool for assistance in the agriculture industry to harvest the</w:t>
      </w:r>
      <w:r>
        <w:rPr>
          <w:color w:val="231F20"/>
          <w:spacing w:val="40"/>
        </w:rPr>
        <w:t> </w:t>
      </w:r>
      <w:r>
        <w:rPr>
          <w:color w:val="231F20"/>
        </w:rPr>
        <w:t>fruit/vegetable while not harming the plant (</w:t>
      </w:r>
      <w:hyperlink w:history="true" w:anchor="_bookmark37">
        <w:r>
          <w:rPr>
            <w:color w:val="2E3092"/>
          </w:rPr>
          <w:t>Hespeler et al., 2021</w:t>
        </w:r>
      </w:hyperlink>
      <w:r>
        <w:rPr>
          <w:color w:val="231F20"/>
        </w:rPr>
        <w:t>). As</w:t>
      </w:r>
      <w:r>
        <w:rPr>
          <w:color w:val="231F20"/>
          <w:spacing w:val="40"/>
        </w:rPr>
        <w:t> </w:t>
      </w:r>
      <w:r>
        <w:rPr>
          <w:color w:val="231F20"/>
        </w:rPr>
        <w:t>a functional model, the robot could automatically move on the rail,</w:t>
      </w:r>
      <w:r>
        <w:rPr>
          <w:color w:val="231F20"/>
          <w:spacing w:val="40"/>
        </w:rPr>
        <w:t> </w:t>
      </w:r>
      <w:r>
        <w:rPr>
          <w:color w:val="231F20"/>
        </w:rPr>
        <w:t>identify,</w:t>
      </w:r>
      <w:r>
        <w:rPr>
          <w:color w:val="231F20"/>
          <w:spacing w:val="-2"/>
        </w:rPr>
        <w:t> </w:t>
      </w:r>
      <w:r>
        <w:rPr>
          <w:color w:val="231F20"/>
        </w:rPr>
        <w:t>detect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locate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mature</w:t>
      </w:r>
      <w:r>
        <w:rPr>
          <w:color w:val="231F20"/>
          <w:spacing w:val="-3"/>
        </w:rPr>
        <w:t> </w:t>
      </w:r>
      <w:r>
        <w:rPr>
          <w:color w:val="231F20"/>
        </w:rPr>
        <w:t>bunch,</w:t>
      </w:r>
      <w:r>
        <w:rPr>
          <w:color w:val="231F20"/>
          <w:spacing w:val="-3"/>
        </w:rPr>
        <w:t> </w:t>
      </w:r>
      <w:r>
        <w:rPr>
          <w:color w:val="231F20"/>
        </w:rPr>
        <w:t>hold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separate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tar-</w:t>
      </w:r>
      <w:r>
        <w:rPr>
          <w:color w:val="231F20"/>
          <w:spacing w:val="40"/>
        </w:rPr>
        <w:t> </w:t>
      </w:r>
      <w:r>
        <w:rPr>
          <w:color w:val="231F20"/>
        </w:rPr>
        <w:t>get and collect the crop harvested. Precisely identifying and detecting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mature</w:t>
      </w:r>
      <w:r>
        <w:rPr>
          <w:color w:val="231F20"/>
          <w:spacing w:val="-5"/>
        </w:rPr>
        <w:t> </w:t>
      </w:r>
      <w:r>
        <w:rPr>
          <w:color w:val="231F20"/>
        </w:rPr>
        <w:t>crops</w:t>
      </w:r>
      <w:r>
        <w:rPr>
          <w:color w:val="231F20"/>
          <w:spacing w:val="-7"/>
        </w:rPr>
        <w:t> </w:t>
      </w:r>
      <w:r>
        <w:rPr>
          <w:color w:val="231F20"/>
        </w:rPr>
        <w:t>encompass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key</w:t>
      </w:r>
      <w:r>
        <w:rPr>
          <w:color w:val="231F20"/>
          <w:spacing w:val="-5"/>
        </w:rPr>
        <w:t> </w:t>
      </w:r>
      <w:r>
        <w:rPr>
          <w:color w:val="231F20"/>
        </w:rPr>
        <w:t>technique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harvesting</w:t>
      </w:r>
      <w:r>
        <w:rPr>
          <w:color w:val="231F20"/>
          <w:spacing w:val="-7"/>
        </w:rPr>
        <w:t> </w:t>
      </w:r>
      <w:r>
        <w:rPr>
          <w:color w:val="231F20"/>
        </w:rPr>
        <w:t>robot.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object detection and inspection algorithm are necessary for a</w:t>
      </w:r>
      <w:r>
        <w:rPr>
          <w:color w:val="231F20"/>
          <w:spacing w:val="40"/>
        </w:rPr>
        <w:t> </w:t>
      </w:r>
      <w:r>
        <w:rPr>
          <w:color w:val="231F20"/>
        </w:rPr>
        <w:t>robotic</w:t>
      </w:r>
      <w:r>
        <w:rPr>
          <w:color w:val="231F20"/>
          <w:spacing w:val="-10"/>
        </w:rPr>
        <w:t> </w:t>
      </w:r>
      <w:r>
        <w:rPr>
          <w:color w:val="231F20"/>
        </w:rPr>
        <w:t>platform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harvesting.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-10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 use to detect and locate crop in the tree branches, determine</w:t>
      </w:r>
      <w:r>
        <w:rPr>
          <w:color w:val="231F20"/>
          <w:spacing w:val="40"/>
        </w:rPr>
        <w:t> </w:t>
      </w:r>
      <w:r>
        <w:rPr>
          <w:color w:val="231F20"/>
        </w:rPr>
        <w:t>the ripeness of the crop, determine the geometry of the tree canopy</w:t>
      </w:r>
      <w:r>
        <w:rPr>
          <w:color w:val="231F20"/>
          <w:spacing w:val="40"/>
        </w:rPr>
        <w:t> </w:t>
      </w:r>
      <w:r>
        <w:rPr>
          <w:color w:val="231F20"/>
        </w:rPr>
        <w:t>and locate the tree in orchard,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 to pick the crop from the</w:t>
      </w:r>
      <w:r>
        <w:rPr>
          <w:color w:val="231F20"/>
          <w:spacing w:val="40"/>
        </w:rPr>
        <w:t> </w:t>
      </w:r>
      <w:r>
        <w:rPr>
          <w:color w:val="231F20"/>
        </w:rPr>
        <w:t>tree.</w:t>
      </w:r>
      <w:r>
        <w:rPr>
          <w:color w:val="231F20"/>
          <w:spacing w:val="19"/>
        </w:rPr>
        <w:t> </w:t>
      </w:r>
      <w:r>
        <w:rPr>
          <w:color w:val="231F20"/>
        </w:rPr>
        <w:t>Computer</w:t>
      </w:r>
      <w:r>
        <w:rPr>
          <w:color w:val="231F20"/>
          <w:spacing w:val="20"/>
        </w:rPr>
        <w:t> </w:t>
      </w:r>
      <w:r>
        <w:rPr>
          <w:color w:val="231F20"/>
        </w:rPr>
        <w:t>vision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used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crop</w:t>
      </w:r>
      <w:r>
        <w:rPr>
          <w:color w:val="231F20"/>
          <w:spacing w:val="20"/>
        </w:rPr>
        <w:t> </w:t>
      </w:r>
      <w:r>
        <w:rPr>
          <w:color w:val="231F20"/>
        </w:rPr>
        <w:t>ripeness</w:t>
      </w:r>
      <w:r>
        <w:rPr>
          <w:color w:val="231F20"/>
          <w:spacing w:val="20"/>
        </w:rPr>
        <w:t> </w:t>
      </w:r>
      <w:r>
        <w:rPr>
          <w:color w:val="231F20"/>
        </w:rPr>
        <w:t>estimation (</w:t>
      </w:r>
      <w:hyperlink w:history="true" w:anchor="_bookmark37">
        <w:r>
          <w:rPr>
            <w:color w:val="2E3092"/>
          </w:rPr>
          <w:t>Hespeler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 al., 2021</w:t>
        </w:r>
      </w:hyperlink>
      <w:r>
        <w:rPr>
          <w:color w:val="231F20"/>
        </w:rPr>
        <w:t>). In all cases, crops should be picked when they are ripe or</w:t>
      </w:r>
      <w:r>
        <w:rPr>
          <w:color w:val="231F20"/>
          <w:spacing w:val="40"/>
        </w:rPr>
        <w:t> </w:t>
      </w:r>
      <w:r>
        <w:rPr>
          <w:color w:val="231F20"/>
        </w:rPr>
        <w:t>mature without mechanical damage to the fruit. This action should</w:t>
      </w:r>
      <w:r>
        <w:rPr>
          <w:color w:val="231F20"/>
          <w:spacing w:val="40"/>
        </w:rPr>
        <w:t> </w:t>
      </w:r>
      <w:r>
        <w:rPr>
          <w:color w:val="231F20"/>
        </w:rPr>
        <w:t>take</w:t>
      </w:r>
      <w:r>
        <w:rPr>
          <w:color w:val="231F20"/>
          <w:spacing w:val="-10"/>
        </w:rPr>
        <w:t> </w:t>
      </w:r>
      <w:r>
        <w:rPr>
          <w:color w:val="231F20"/>
        </w:rPr>
        <w:t>place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quick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cost-effective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possible.</w:t>
      </w:r>
      <w:r>
        <w:rPr>
          <w:color w:val="231F20"/>
          <w:spacing w:val="-10"/>
        </w:rPr>
        <w:t> </w:t>
      </w:r>
      <w:r>
        <w:rPr>
          <w:color w:val="231F20"/>
        </w:rPr>
        <w:t>Thus,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harvesting</w:t>
      </w:r>
      <w:r>
        <w:rPr>
          <w:color w:val="231F20"/>
          <w:spacing w:val="-10"/>
        </w:rPr>
        <w:t> </w:t>
      </w:r>
      <w:r>
        <w:rPr>
          <w:color w:val="231F20"/>
        </w:rPr>
        <w:t>robot</w:t>
      </w:r>
      <w:r>
        <w:rPr>
          <w:color w:val="231F20"/>
          <w:spacing w:val="-7"/>
        </w:rPr>
        <w:t> </w:t>
      </w:r>
      <w:r>
        <w:rPr>
          <w:color w:val="231F20"/>
        </w:rPr>
        <w:t>mainly</w:t>
      </w:r>
      <w:r>
        <w:rPr>
          <w:color w:val="231F20"/>
          <w:spacing w:val="-9"/>
        </w:rPr>
        <w:t> </w:t>
      </w:r>
      <w:r>
        <w:rPr>
          <w:color w:val="231F20"/>
        </w:rPr>
        <w:t>concentrations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9"/>
        </w:rPr>
        <w:t> </w:t>
      </w:r>
      <w:r>
        <w:rPr>
          <w:color w:val="231F20"/>
        </w:rPr>
        <w:t>key</w:t>
      </w:r>
      <w:r>
        <w:rPr>
          <w:color w:val="231F20"/>
          <w:spacing w:val="-9"/>
        </w:rPr>
        <w:t> </w:t>
      </w:r>
      <w:r>
        <w:rPr>
          <w:color w:val="231F20"/>
        </w:rPr>
        <w:t>areas;</w:t>
      </w:r>
      <w:r>
        <w:rPr>
          <w:color w:val="231F20"/>
          <w:spacing w:val="-9"/>
        </w:rPr>
        <w:t> </w:t>
      </w:r>
      <w:r>
        <w:rPr>
          <w:color w:val="231F20"/>
        </w:rPr>
        <w:t>identifying</w:t>
      </w:r>
      <w:r>
        <w:rPr>
          <w:color w:val="231F20"/>
          <w:spacing w:val="40"/>
        </w:rPr>
        <w:t> </w:t>
      </w:r>
      <w:r>
        <w:rPr>
          <w:color w:val="231F20"/>
        </w:rPr>
        <w:t>targets under complex background; separating soft crop; level of con-</w:t>
      </w:r>
      <w:r>
        <w:rPr>
          <w:color w:val="231F20"/>
          <w:spacing w:val="40"/>
        </w:rPr>
        <w:t> </w:t>
      </w:r>
      <w:r>
        <w:rPr>
          <w:color w:val="231F20"/>
        </w:rPr>
        <w:t>suming</w:t>
      </w:r>
      <w:r>
        <w:rPr>
          <w:color w:val="231F20"/>
          <w:spacing w:val="-8"/>
        </w:rPr>
        <w:t> </w:t>
      </w:r>
      <w:r>
        <w:rPr>
          <w:color w:val="231F20"/>
        </w:rPr>
        <w:t>energy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harvest,</w:t>
      </w:r>
      <w:r>
        <w:rPr>
          <w:color w:val="231F20"/>
          <w:spacing w:val="-6"/>
        </w:rPr>
        <w:t> </w:t>
      </w:r>
      <w:r>
        <w:rPr>
          <w:color w:val="231F20"/>
        </w:rPr>
        <w:t>harvesting</w:t>
      </w:r>
      <w:r>
        <w:rPr>
          <w:color w:val="231F20"/>
          <w:spacing w:val="-8"/>
        </w:rPr>
        <w:t> </w:t>
      </w:r>
      <w:r>
        <w:rPr>
          <w:color w:val="231F20"/>
        </w:rPr>
        <w:t>tools</w:t>
      </w:r>
      <w:r>
        <w:rPr>
          <w:color w:val="231F20"/>
          <w:spacing w:val="-8"/>
        </w:rPr>
        <w:t> </w:t>
      </w:r>
      <w:r>
        <w:rPr>
          <w:color w:val="231F20"/>
        </w:rPr>
        <w:t>suitability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conformation</w:t>
      </w:r>
      <w:r>
        <w:rPr>
          <w:color w:val="231F20"/>
          <w:spacing w:val="40"/>
        </w:rPr>
        <w:t> </w:t>
      </w:r>
      <w:r>
        <w:rPr>
          <w:color w:val="231F20"/>
        </w:rPr>
        <w:t>design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with</w:t>
      </w:r>
      <w:r>
        <w:rPr>
          <w:color w:val="231F20"/>
          <w:spacing w:val="-1"/>
        </w:rPr>
        <w:t> </w:t>
      </w:r>
      <w:r>
        <w:rPr>
          <w:color w:val="231F20"/>
        </w:rPr>
        <w:t>unshaped work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(</w:t>
      </w:r>
      <w:hyperlink w:history="true" w:anchor="_bookmark53">
        <w:r>
          <w:rPr>
            <w:color w:val="2E3092"/>
          </w:rPr>
          <w:t>Navas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2020</w:t>
        </w:r>
      </w:hyperlink>
      <w:r>
        <w:rPr>
          <w:color w:val="231F20"/>
        </w:rPr>
        <w:t>). Moreover,</w:t>
      </w:r>
      <w:r>
        <w:rPr>
          <w:color w:val="231F20"/>
          <w:spacing w:val="40"/>
        </w:rPr>
        <w:t> </w:t>
      </w:r>
      <w:r>
        <w:rPr>
          <w:color w:val="231F20"/>
        </w:rPr>
        <w:t>thermal imaging for real-time harvesting robot allow to harvest in the</w:t>
      </w:r>
      <w:r>
        <w:rPr>
          <w:color w:val="231F20"/>
          <w:spacing w:val="40"/>
        </w:rPr>
        <w:t> </w:t>
      </w:r>
      <w:r>
        <w:rPr>
          <w:color w:val="231F20"/>
        </w:rPr>
        <w:t>evening hours or low light situations (</w:t>
      </w:r>
      <w:hyperlink w:history="true" w:anchor="_bookmark37">
        <w:r>
          <w:rPr>
            <w:color w:val="2E3092"/>
          </w:rPr>
          <w:t>Hespeler et al., 2021</w:t>
        </w:r>
      </w:hyperlink>
      <w:r>
        <w:rPr>
          <w:color w:val="231F20"/>
        </w:rPr>
        <w:t>). Finally,</w:t>
      </w:r>
      <w:r>
        <w:rPr>
          <w:color w:val="231F20"/>
          <w:spacing w:val="40"/>
        </w:rPr>
        <w:t> </w:t>
      </w:r>
      <w:r>
        <w:rPr>
          <w:color w:val="231F20"/>
        </w:rPr>
        <w:t>vision-based crop detection is a critical component</w:t>
      </w:r>
      <w:r>
        <w:rPr>
          <w:color w:val="231F20"/>
          <w:spacing w:val="-1"/>
        </w:rPr>
        <w:t> </w:t>
      </w:r>
      <w:r>
        <w:rPr>
          <w:color w:val="231F20"/>
        </w:rPr>
        <w:t>for robotic harvest-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includes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dimension,</w:t>
      </w:r>
      <w:r>
        <w:rPr>
          <w:color w:val="231F20"/>
          <w:spacing w:val="-10"/>
        </w:rPr>
        <w:t> </w:t>
      </w:r>
      <w:r>
        <w:rPr>
          <w:color w:val="231F20"/>
        </w:rPr>
        <w:t>mass</w:t>
      </w:r>
      <w:r>
        <w:rPr>
          <w:color w:val="231F20"/>
          <w:spacing w:val="-7"/>
        </w:rPr>
        <w:t> </w:t>
      </w:r>
      <w:r>
        <w:rPr>
          <w:color w:val="231F20"/>
        </w:rPr>
        <w:t>estimation,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localization prior to pick or slice (</w:t>
      </w:r>
      <w:hyperlink w:history="true" w:anchor="_bookmark35">
        <w:r>
          <w:rPr>
            <w:color w:val="2E3092"/>
          </w:rPr>
          <w:t>Lee et al., 2020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Zujevs et al., 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62">
        <w:r>
          <w:rPr>
            <w:color w:val="2E3092"/>
          </w:rPr>
          <w:t>Villa-Henriksen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32"/>
        </w:rPr>
        <w:t> </w:t>
      </w:r>
      <w:r>
        <w:rPr>
          <w:color w:val="231F20"/>
        </w:rPr>
        <w:t>Using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robotic</w:t>
      </w:r>
      <w:r>
        <w:rPr>
          <w:color w:val="231F20"/>
          <w:spacing w:val="35"/>
        </w:rPr>
        <w:t> </w:t>
      </w:r>
      <w:r>
        <w:rPr>
          <w:color w:val="231F20"/>
        </w:rPr>
        <w:t>system</w:t>
      </w:r>
      <w:r>
        <w:rPr>
          <w:color w:val="231F20"/>
          <w:spacing w:val="33"/>
        </w:rPr>
        <w:t> </w:t>
      </w:r>
      <w:r>
        <w:rPr>
          <w:color w:val="231F20"/>
        </w:rPr>
        <w:t>would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enable</w:t>
      </w:r>
    </w:p>
    <w:p>
      <w:pPr>
        <w:pStyle w:val="BodyText"/>
        <w:spacing w:line="276" w:lineRule="auto" w:before="107"/>
        <w:ind w:left="103" w:right="11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certain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advantages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minimum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wastage,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picking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ciency,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picking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exible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nighttime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operation.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ment 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timely,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careful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robotic harvesting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solutions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lead</w:t>
      </w:r>
      <w:r>
        <w:rPr>
          <w:color w:val="231F20"/>
          <w:w w:val="105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complete the</w:t>
      </w:r>
      <w:r>
        <w:rPr>
          <w:color w:val="231F20"/>
          <w:spacing w:val="-1"/>
        </w:rPr>
        <w:t> </w:t>
      </w:r>
      <w:r>
        <w:rPr>
          <w:color w:val="231F20"/>
        </w:rPr>
        <w:t>harvesting</w:t>
      </w:r>
      <w:r>
        <w:rPr>
          <w:color w:val="231F20"/>
          <w:spacing w:val="-1"/>
        </w:rPr>
        <w:t> </w:t>
      </w:r>
      <w:r>
        <w:rPr>
          <w:color w:val="231F20"/>
        </w:rPr>
        <w:t>process while</w:t>
      </w:r>
      <w:r>
        <w:rPr>
          <w:color w:val="231F20"/>
          <w:spacing w:val="-1"/>
        </w:rPr>
        <w:t> </w:t>
      </w:r>
      <w:r>
        <w:rPr>
          <w:color w:val="231F20"/>
        </w:rPr>
        <w:t>generating</w:t>
      </w:r>
      <w:r>
        <w:rPr>
          <w:color w:val="231F20"/>
          <w:spacing w:val="-1"/>
        </w:rPr>
        <w:t> </w:t>
      </w:r>
      <w:r>
        <w:rPr>
          <w:color w:val="231F20"/>
        </w:rPr>
        <w:t>high quality yields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minimum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consuming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minimum</w:t>
      </w:r>
      <w:r>
        <w:rPr>
          <w:color w:val="231F20"/>
          <w:spacing w:val="-6"/>
        </w:rPr>
        <w:t> </w:t>
      </w:r>
      <w:r>
        <w:rPr>
          <w:color w:val="231F20"/>
        </w:rPr>
        <w:t>unrecuperative</w:t>
      </w:r>
      <w:r>
        <w:rPr>
          <w:color w:val="231F20"/>
          <w:spacing w:val="-8"/>
        </w:rPr>
        <w:t> </w:t>
      </w:r>
      <w:r>
        <w:rPr>
          <w:color w:val="231F20"/>
        </w:rPr>
        <w:t>damages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harvesting</w:t>
      </w:r>
      <w:r>
        <w:rPr>
          <w:color w:val="231F20"/>
          <w:w w:val="105"/>
        </w:rPr>
        <w:t> process.</w:t>
      </w:r>
      <w:r>
        <w:rPr>
          <w:color w:val="231F20"/>
          <w:w w:val="105"/>
        </w:rPr>
        <w:t> Particularly,</w:t>
      </w:r>
      <w:r>
        <w:rPr>
          <w:color w:val="231F20"/>
          <w:w w:val="105"/>
        </w:rPr>
        <w:t> there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 </w:t>
      </w:r>
      <w:r>
        <w:rPr>
          <w:color w:val="231F20"/>
          <w:spacing w:val="-2"/>
          <w:w w:val="105"/>
        </w:rPr>
        <w:t>developments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towards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sustainability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objective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ensuring</w:t>
      </w:r>
      <w:r>
        <w:rPr>
          <w:color w:val="231F20"/>
          <w:w w:val="105"/>
        </w:rPr>
        <w:t> production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adequate</w:t>
      </w:r>
      <w:r>
        <w:rPr>
          <w:color w:val="231F20"/>
          <w:w w:val="105"/>
        </w:rPr>
        <w:t> food</w:t>
      </w:r>
      <w:r>
        <w:rPr>
          <w:color w:val="231F20"/>
          <w:w w:val="105"/>
        </w:rPr>
        <w:t> supply.</w:t>
      </w:r>
      <w:r>
        <w:rPr>
          <w:color w:val="231F20"/>
          <w:w w:val="105"/>
        </w:rPr>
        <w:t> Besides</w:t>
      </w:r>
      <w:r>
        <w:rPr>
          <w:color w:val="231F20"/>
          <w:w w:val="105"/>
        </w:rPr>
        <w:t> research projects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performed,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com- mercial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world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(Kiwi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fruit;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Tomato;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Cotton;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Apple;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Rice).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Advanced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care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crop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It is essential to repetitive detection and monitoring on the plant's</w:t>
      </w:r>
      <w:r>
        <w:rPr>
          <w:color w:val="231F20"/>
          <w:spacing w:val="40"/>
        </w:rPr>
        <w:t> </w:t>
      </w:r>
      <w:r>
        <w:rPr>
          <w:color w:val="231F20"/>
        </w:rPr>
        <w:t>life cycle in order to attain the yield with high quality and quantity.</w:t>
      </w:r>
      <w:r>
        <w:rPr>
          <w:color w:val="231F20"/>
          <w:spacing w:val="80"/>
        </w:rPr>
        <w:t> </w:t>
      </w:r>
      <w:r>
        <w:rPr>
          <w:color w:val="231F20"/>
        </w:rPr>
        <w:t>The plant growth and development could be detected with the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leaves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would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key</w:t>
      </w:r>
      <w:r>
        <w:rPr>
          <w:color w:val="231F20"/>
          <w:spacing w:val="-4"/>
        </w:rPr>
        <w:t> </w:t>
      </w:r>
      <w:r>
        <w:rPr>
          <w:color w:val="231F20"/>
        </w:rPr>
        <w:t>phenotype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growth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damage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attacks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bacteria,</w:t>
      </w:r>
      <w:r>
        <w:rPr>
          <w:color w:val="231F20"/>
          <w:spacing w:val="-9"/>
        </w:rPr>
        <w:t> </w:t>
      </w:r>
      <w:r>
        <w:rPr>
          <w:color w:val="231F20"/>
        </w:rPr>
        <w:t>fungi,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pests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threatening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long-term</w:t>
      </w:r>
      <w:r>
        <w:rPr>
          <w:color w:val="231F20"/>
          <w:spacing w:val="-10"/>
        </w:rPr>
        <w:t> </w:t>
      </w:r>
      <w:r>
        <w:rPr>
          <w:color w:val="231F20"/>
        </w:rPr>
        <w:t>viability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phenotyping.</w:t>
      </w:r>
      <w:r>
        <w:rPr>
          <w:color w:val="231F20"/>
          <w:spacing w:val="-10"/>
        </w:rPr>
        <w:t> </w:t>
      </w:r>
      <w:r>
        <w:rPr>
          <w:color w:val="231F20"/>
        </w:rPr>
        <w:t>Thus,</w:t>
      </w:r>
      <w:r>
        <w:rPr>
          <w:color w:val="231F20"/>
          <w:spacing w:val="-9"/>
        </w:rPr>
        <w:t> </w:t>
      </w:r>
      <w:r>
        <w:rPr>
          <w:color w:val="231F20"/>
        </w:rPr>
        <w:t>advanced</w:t>
      </w:r>
      <w:r>
        <w:rPr>
          <w:color w:val="231F20"/>
          <w:spacing w:val="-10"/>
        </w:rPr>
        <w:t> </w:t>
      </w:r>
      <w:r>
        <w:rPr>
          <w:color w:val="231F20"/>
        </w:rPr>
        <w:t>care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another agricultural function where AI is mostly applied (26 </w:t>
      </w:r>
      <w:r>
        <w:rPr>
          <w:color w:val="231F20"/>
        </w:rPr>
        <w:t>articles;</w:t>
      </w:r>
      <w:r>
        <w:rPr>
          <w:color w:val="231F20"/>
          <w:spacing w:val="40"/>
        </w:rPr>
        <w:t> </w:t>
      </w:r>
      <w:r>
        <w:rPr>
          <w:color w:val="231F20"/>
        </w:rPr>
        <w:t>29%). AI technologies, such as DL, ANN, robotic and ML, provide the</w:t>
      </w:r>
      <w:r>
        <w:rPr>
          <w:color w:val="231F20"/>
          <w:spacing w:val="40"/>
        </w:rPr>
        <w:t> </w:t>
      </w:r>
      <w:r>
        <w:rPr>
          <w:color w:val="231F20"/>
        </w:rPr>
        <w:t>means to automate disease detection, measure plants, monitoring</w:t>
      </w:r>
      <w:r>
        <w:rPr>
          <w:color w:val="231F20"/>
          <w:spacing w:val="40"/>
        </w:rPr>
        <w:t> </w:t>
      </w:r>
      <w:r>
        <w:rPr>
          <w:color w:val="231F20"/>
        </w:rPr>
        <w:t>plant growth status and applying fertilizer (</w:t>
      </w:r>
      <w:hyperlink w:history="true" w:anchor="_bookmark62">
        <w:r>
          <w:rPr>
            <w:color w:val="2E3092"/>
          </w:rPr>
          <w:t>Zargar et al., 2020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Emmi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al., 2014</w:t>
        </w:r>
      </w:hyperlink>
      <w:r>
        <w:rPr>
          <w:color w:val="231F20"/>
        </w:rPr>
        <w:t>; </w:t>
      </w:r>
      <w:hyperlink w:history="true" w:anchor="_bookmark49">
        <w:r>
          <w:rPr>
            <w:color w:val="2E3092"/>
          </w:rPr>
          <w:t>Sharma et al., 2020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Santin et al., 2016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Grimstad and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From, 2017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Raja et al., 2020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Magalhães et al., 2021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Buzzy et 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Schor and Attwood-Charles, 2017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Santos et al., 2020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Li et al.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2021b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62">
        <w:r>
          <w:rPr>
            <w:color w:val="2E3092"/>
          </w:rPr>
          <w:t>Yorozu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Symptoms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diseases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attacks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bacteria,</w:t>
      </w:r>
      <w:r>
        <w:rPr>
          <w:color w:val="231F20"/>
          <w:spacing w:val="-8"/>
        </w:rPr>
        <w:t> </w:t>
      </w:r>
      <w:r>
        <w:rPr>
          <w:color w:val="231F20"/>
        </w:rPr>
        <w:t>fungi,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</w:rPr>
        <w:t>pests</w:t>
      </w:r>
      <w:r>
        <w:rPr>
          <w:color w:val="231F20"/>
          <w:spacing w:val="-9"/>
        </w:rPr>
        <w:t> </w:t>
      </w:r>
      <w:r>
        <w:rPr>
          <w:color w:val="231F20"/>
        </w:rPr>
        <w:t>need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initial</w:t>
      </w:r>
      <w:r>
        <w:rPr>
          <w:color w:val="231F20"/>
          <w:spacing w:val="-1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according to the changes in the physiological condition of plant parts</w:t>
      </w:r>
      <w:r>
        <w:rPr>
          <w:color w:val="231F20"/>
          <w:spacing w:val="40"/>
        </w:rPr>
        <w:t> </w:t>
      </w:r>
      <w:r>
        <w:rPr>
          <w:color w:val="231F20"/>
        </w:rPr>
        <w:t>(leaves, stems, and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owers) to provide treatment at the right time.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Currently,</w:t>
      </w:r>
      <w:r>
        <w:rPr>
          <w:color w:val="231F20"/>
          <w:spacing w:val="-1"/>
        </w:rPr>
        <w:t> </w:t>
      </w:r>
      <w:r>
        <w:rPr>
          <w:color w:val="231F20"/>
        </w:rPr>
        <w:t>labour</w:t>
      </w:r>
      <w:r>
        <w:rPr>
          <w:color w:val="231F20"/>
          <w:spacing w:val="-2"/>
        </w:rPr>
        <w:t> </w:t>
      </w:r>
      <w:r>
        <w:rPr>
          <w:color w:val="231F20"/>
        </w:rPr>
        <w:t>intensive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caring</w:t>
      </w:r>
      <w:r>
        <w:rPr>
          <w:color w:val="231F20"/>
          <w:spacing w:val="-5"/>
        </w:rPr>
        <w:t> </w:t>
      </w:r>
      <w:r>
        <w:rPr>
          <w:color w:val="231F20"/>
        </w:rPr>
        <w:t>practices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vast</w:t>
      </w:r>
      <w:r>
        <w:rPr>
          <w:color w:val="231F20"/>
          <w:spacing w:val="-1"/>
        </w:rPr>
        <w:t> </w:t>
      </w:r>
      <w:r>
        <w:rPr>
          <w:color w:val="231F20"/>
        </w:rPr>
        <w:t>amount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agricultural chemical inputs (fertilizers, herbicides, fungicides, and in-</w:t>
      </w:r>
      <w:r>
        <w:rPr>
          <w:color w:val="231F20"/>
          <w:spacing w:val="40"/>
        </w:rPr>
        <w:t> </w:t>
      </w:r>
      <w:r>
        <w:rPr>
          <w:color w:val="231F20"/>
        </w:rPr>
        <w:t>secticides) cause to have high production cost and lead pollution mat-</w:t>
      </w:r>
      <w:r>
        <w:rPr>
          <w:color w:val="231F20"/>
          <w:spacing w:val="40"/>
        </w:rPr>
        <w:t> </w:t>
      </w:r>
      <w:r>
        <w:rPr>
          <w:color w:val="231F20"/>
        </w:rPr>
        <w:t>ters as well. In general, it is estimated that more than 100 kg are</w:t>
      </w:r>
      <w:r>
        <w:rPr>
          <w:color w:val="231F20"/>
          <w:spacing w:val="40"/>
        </w:rPr>
        <w:t> </w:t>
      </w:r>
      <w:r>
        <w:rPr>
          <w:color w:val="231F20"/>
        </w:rPr>
        <w:t>applied per</w:t>
      </w:r>
      <w:r>
        <w:rPr>
          <w:color w:val="231F20"/>
          <w:spacing w:val="-1"/>
        </w:rPr>
        <w:t> </w:t>
      </w:r>
      <w:r>
        <w:rPr>
          <w:color w:val="231F20"/>
        </w:rPr>
        <w:t>hectare in farm land. Unfortunately,</w:t>
      </w:r>
      <w:r>
        <w:rPr>
          <w:color w:val="231F20"/>
          <w:spacing w:val="-1"/>
        </w:rPr>
        <w:t> </w:t>
      </w:r>
      <w:r>
        <w:rPr>
          <w:color w:val="231F20"/>
        </w:rPr>
        <w:t>majority</w:t>
      </w:r>
      <w:r>
        <w:rPr>
          <w:color w:val="231F20"/>
          <w:spacing w:val="-1"/>
        </w:rPr>
        <w:t> </w:t>
      </w:r>
      <w:r>
        <w:rPr>
          <w:color w:val="231F20"/>
        </w:rPr>
        <w:t>of the nitrate</w:t>
      </w:r>
      <w:r>
        <w:rPr>
          <w:color w:val="231F20"/>
          <w:spacing w:val="40"/>
        </w:rPr>
        <w:t> </w:t>
      </w:r>
      <w:r>
        <w:rPr>
          <w:color w:val="231F20"/>
        </w:rPr>
        <w:t>applied were either washout or loss in the air. The robotic disease-</w:t>
      </w:r>
      <w:r>
        <w:rPr>
          <w:color w:val="231F20"/>
          <w:spacing w:val="40"/>
        </w:rPr>
        <w:t> </w:t>
      </w:r>
      <w:r>
        <w:rPr>
          <w:color w:val="231F20"/>
        </w:rPr>
        <w:t>detection systems were commonly designed in whole inclusive pattern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identify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results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infection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these</w:t>
      </w:r>
      <w:r>
        <w:rPr>
          <w:color w:val="231F20"/>
          <w:spacing w:val="19"/>
        </w:rPr>
        <w:t> </w:t>
      </w:r>
      <w:r>
        <w:rPr>
          <w:color w:val="231F20"/>
        </w:rPr>
        <w:t>results</w:t>
      </w:r>
      <w:r>
        <w:rPr>
          <w:color w:val="231F20"/>
          <w:spacing w:val="19"/>
        </w:rPr>
        <w:t> </w:t>
      </w:r>
      <w:r>
        <w:rPr>
          <w:color w:val="231F20"/>
        </w:rPr>
        <w:t>could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utilised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detect</w:t>
      </w:r>
      <w:r>
        <w:rPr>
          <w:color w:val="231F20"/>
          <w:spacing w:val="40"/>
        </w:rPr>
        <w:t> </w:t>
      </w:r>
      <w:r>
        <w:rPr>
          <w:color w:val="231F20"/>
        </w:rPr>
        <w:t>precise</w:t>
      </w:r>
      <w:r>
        <w:rPr>
          <w:color w:val="231F20"/>
          <w:spacing w:val="40"/>
        </w:rPr>
        <w:t> </w:t>
      </w:r>
      <w:r>
        <w:rPr>
          <w:color w:val="231F20"/>
        </w:rPr>
        <w:t>diseases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apply</w:t>
      </w:r>
      <w:r>
        <w:rPr>
          <w:color w:val="231F20"/>
          <w:spacing w:val="40"/>
        </w:rPr>
        <w:t> </w:t>
      </w:r>
      <w:r>
        <w:rPr>
          <w:color w:val="231F20"/>
        </w:rPr>
        <w:t>fertilizes</w:t>
      </w:r>
      <w:r>
        <w:rPr>
          <w:color w:val="231F20"/>
          <w:spacing w:val="40"/>
        </w:rPr>
        <w:t> </w:t>
      </w:r>
      <w:r>
        <w:rPr>
          <w:color w:val="231F20"/>
        </w:rPr>
        <w:t>appropriately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Schor and Attwood-Charles, 2017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Grimstad and From, 2017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addition, ML technique was used to measure plants with sensors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9">
        <w:r>
          <w:rPr>
            <w:color w:val="2E3092"/>
          </w:rPr>
          <w:t>Sharma et al., 2020</w:t>
        </w:r>
      </w:hyperlink>
      <w:r>
        <w:rPr>
          <w:color w:val="231F20"/>
        </w:rPr>
        <w:t>) to estimate plant growth direction (</w:t>
      </w:r>
      <w:hyperlink w:history="true" w:anchor="_bookmark11">
        <w:r>
          <w:rPr>
            <w:color w:val="2E3092"/>
          </w:rPr>
          <w:t>Booth et al.,</w:t>
        </w:r>
      </w:hyperlink>
      <w:r>
        <w:rPr>
          <w:color w:val="2E3092"/>
          <w:spacing w:val="40"/>
        </w:rPr>
        <w:t> </w:t>
      </w:r>
      <w:hyperlink w:history="true" w:anchor="_bookmark11">
        <w:r>
          <w:rPr>
            <w:color w:val="2E3092"/>
          </w:rPr>
          <w:t>2020</w:t>
        </w:r>
      </w:hyperlink>
      <w:r>
        <w:rPr>
          <w:color w:val="231F20"/>
        </w:rPr>
        <w:t>) and plant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42">
        <w:r>
          <w:rPr>
            <w:color w:val="2E3092"/>
          </w:rPr>
          <w:t>Libertn et al., 2018</w:t>
        </w:r>
      </w:hyperlink>
      <w:r>
        <w:rPr>
          <w:color w:val="231F20"/>
        </w:rPr>
        <w:t>), ANN to design</w:t>
      </w:r>
      <w:r>
        <w:rPr>
          <w:color w:val="231F20"/>
          <w:spacing w:val="40"/>
        </w:rPr>
        <w:t> </w:t>
      </w:r>
      <w:r>
        <w:rPr>
          <w:color w:val="231F20"/>
        </w:rPr>
        <w:t>performance-oriented</w:t>
      </w:r>
      <w:r>
        <w:rPr>
          <w:color w:val="231F20"/>
          <w:spacing w:val="-3"/>
        </w:rPr>
        <w:t> </w:t>
      </w:r>
      <w:r>
        <w:rPr>
          <w:color w:val="231F20"/>
        </w:rPr>
        <w:t>riparian</w:t>
      </w:r>
      <w:r>
        <w:rPr>
          <w:color w:val="231F20"/>
          <w:spacing w:val="-3"/>
        </w:rPr>
        <w:t> </w:t>
      </w:r>
      <w:r>
        <w:rPr>
          <w:color w:val="231F20"/>
        </w:rPr>
        <w:t>buffer</w:t>
      </w:r>
      <w:r>
        <w:rPr>
          <w:color w:val="231F20"/>
          <w:spacing w:val="-2"/>
        </w:rPr>
        <w:t> </w:t>
      </w:r>
      <w:r>
        <w:rPr>
          <w:color w:val="231F20"/>
        </w:rPr>
        <w:t>strips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ltering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nitrogen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4.4. Weed control" w:id="16"/>
      <w:bookmarkEnd w:id="16"/>
      <w:r>
        <w:rPr/>
      </w:r>
      <w:bookmarkStart w:name="4.5. Resource management" w:id="17"/>
      <w:bookmarkEnd w:id="17"/>
      <w:r>
        <w:rPr/>
      </w:r>
      <w:bookmarkStart w:name="5. Considerations" w:id="18"/>
      <w:bookmarkEnd w:id="18"/>
      <w:r>
        <w:rPr/>
      </w:r>
      <w:r>
        <w:rPr>
          <w:color w:val="231F20"/>
          <w:spacing w:val="-2"/>
          <w:w w:val="105"/>
        </w:rPr>
        <w:t>(</w:t>
      </w:r>
      <w:hyperlink w:history="true" w:anchor="_bookmark43">
        <w:r>
          <w:rPr>
            <w:color w:val="2E3092"/>
            <w:spacing w:val="-2"/>
            <w:w w:val="105"/>
          </w:rPr>
          <w:t>Santin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measure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growth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status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6">
        <w:r>
          <w:rPr>
            <w:color w:val="2E3092"/>
            <w:spacing w:val="-2"/>
            <w:w w:val="105"/>
          </w:rPr>
          <w:t>Li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2021b</w:t>
        </w:r>
      </w:hyperlink>
      <w:r>
        <w:rPr>
          <w:color w:val="231F20"/>
          <w:spacing w:val="-2"/>
          <w:w w:val="105"/>
        </w:rPr>
        <w:t>),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detect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underdeveloped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8">
        <w:r>
          <w:rPr>
            <w:color w:val="2E3092"/>
            <w:spacing w:val="-2"/>
            <w:w w:val="105"/>
          </w:rPr>
          <w:t>Aguiar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2021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recog-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nize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plant using image-based (</w:t>
      </w:r>
      <w:hyperlink w:history="true" w:anchor="_bookmark25">
        <w:r>
          <w:rPr>
            <w:color w:val="2E3092"/>
            <w:spacing w:val="-2"/>
            <w:w w:val="105"/>
          </w:rPr>
          <w:t>Kiourt et al., 2020</w:t>
        </w:r>
      </w:hyperlink>
      <w:r>
        <w:rPr>
          <w:color w:val="231F20"/>
          <w:spacing w:val="-2"/>
          <w:w w:val="105"/>
        </w:rPr>
        <w:t>). Therefore, it is</w:t>
      </w:r>
      <w:r>
        <w:rPr>
          <w:color w:val="231F20"/>
          <w:w w:val="105"/>
        </w:rPr>
        <w:t> </w:t>
      </w:r>
      <w:r>
        <w:rPr>
          <w:color w:val="231F20"/>
        </w:rPr>
        <w:t>important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recognize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5"/>
        </w:rPr>
        <w:t> </w:t>
      </w:r>
      <w:r>
        <w:rPr>
          <w:color w:val="231F20"/>
        </w:rPr>
        <w:t>applications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favor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agement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provide</w:t>
      </w:r>
      <w:r>
        <w:rPr>
          <w:color w:val="231F20"/>
          <w:spacing w:val="-10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</w:t>
      </w:r>
      <w:r>
        <w:rPr>
          <w:color w:val="231F20"/>
          <w:spacing w:val="-9"/>
        </w:rPr>
        <w:t> </w:t>
      </w:r>
      <w:r>
        <w:rPr>
          <w:color w:val="231F20"/>
        </w:rPr>
        <w:t>safe,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nutritious</w:t>
      </w:r>
      <w:r>
        <w:rPr>
          <w:color w:val="231F20"/>
          <w:spacing w:val="-9"/>
        </w:rPr>
        <w:t> </w:t>
      </w:r>
      <w:r>
        <w:rPr>
          <w:color w:val="231F20"/>
        </w:rPr>
        <w:t>food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40"/>
        </w:rPr>
        <w:t> </w:t>
      </w:r>
      <w:r>
        <w:rPr>
          <w:color w:val="231F20"/>
        </w:rPr>
        <w:t>population.</w:t>
      </w:r>
      <w:r>
        <w:rPr>
          <w:color w:val="231F20"/>
          <w:spacing w:val="-10"/>
        </w:rPr>
        <w:t> </w:t>
      </w:r>
      <w:r>
        <w:rPr>
          <w:color w:val="231F20"/>
        </w:rPr>
        <w:t>Particularly,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developments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w w:val="105"/>
        </w:rPr>
        <w:t> towards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sustainability</w:t>
      </w:r>
      <w:r>
        <w:rPr>
          <w:color w:val="231F20"/>
          <w:w w:val="105"/>
        </w:rPr>
        <w:t> agriculture</w:t>
      </w:r>
      <w:r>
        <w:rPr>
          <w:color w:val="231F20"/>
          <w:w w:val="105"/>
        </w:rPr>
        <w:t> objective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achieving</w:t>
      </w:r>
      <w:r>
        <w:rPr>
          <w:color w:val="231F20"/>
          <w:w w:val="105"/>
        </w:rPr>
        <w:t> better health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nutrition for a growing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population.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Weed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control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  <w:spacing w:val="-2"/>
        </w:rPr>
        <w:t>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necessary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control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agriculture.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review</w:t>
      </w:r>
      <w:r>
        <w:rPr>
          <w:color w:val="231F20"/>
          <w:spacing w:val="-6"/>
        </w:rPr>
        <w:t> </w:t>
      </w:r>
      <w:r>
        <w:rPr>
          <w:color w:val="231F20"/>
        </w:rPr>
        <w:t>(26</w:t>
      </w:r>
      <w:r>
        <w:rPr>
          <w:color w:val="231F20"/>
          <w:spacing w:val="-5"/>
        </w:rPr>
        <w:t> </w:t>
      </w:r>
      <w:r>
        <w:rPr>
          <w:color w:val="231F20"/>
        </w:rPr>
        <w:t>articles;</w:t>
      </w:r>
      <w:r>
        <w:rPr>
          <w:color w:val="231F20"/>
          <w:spacing w:val="-5"/>
        </w:rPr>
        <w:t> </w:t>
      </w:r>
      <w:r>
        <w:rPr>
          <w:color w:val="231F20"/>
        </w:rPr>
        <w:t>29%)</w:t>
      </w:r>
      <w:r>
        <w:rPr>
          <w:color w:val="231F20"/>
          <w:spacing w:val="-6"/>
        </w:rPr>
        <w:t> </w:t>
      </w:r>
      <w:r>
        <w:rPr>
          <w:color w:val="231F20"/>
        </w:rPr>
        <w:t>highlights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AANN,</w:t>
      </w:r>
      <w:r>
        <w:rPr>
          <w:color w:val="231F20"/>
          <w:spacing w:val="40"/>
        </w:rPr>
        <w:t> </w:t>
      </w:r>
      <w:r>
        <w:rPr>
          <w:color w:val="231F20"/>
        </w:rPr>
        <w:t>DNN, CNN and DL to identify and classify the plants as weed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processing.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include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signaling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compound</w:t>
      </w:r>
      <w:r>
        <w:rPr>
          <w:color w:val="231F20"/>
          <w:spacing w:val="40"/>
        </w:rPr>
        <w:t> </w:t>
      </w:r>
      <w:r>
        <w:rPr>
          <w:color w:val="231F20"/>
        </w:rPr>
        <w:t>includes</w:t>
      </w:r>
      <w:r>
        <w:rPr>
          <w:color w:val="231F20"/>
          <w:spacing w:val="-6"/>
        </w:rPr>
        <w:t> </w:t>
      </w:r>
      <w:r>
        <w:rPr>
          <w:color w:val="231F20"/>
        </w:rPr>
        <w:t>distinctive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assure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 and ensure 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crop and weed (</w:t>
      </w:r>
      <w:hyperlink w:history="true" w:anchor="_bookmark62">
        <w:r>
          <w:rPr>
            <w:color w:val="2E3092"/>
          </w:rPr>
          <w:t>Zangina et al.,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23">
        <w:r>
          <w:rPr>
            <w:color w:val="2E3092"/>
          </w:rPr>
          <w:t>Espejo-Garcia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21">
        <w:r>
          <w:rPr>
            <w:color w:val="2E3092"/>
          </w:rPr>
          <w:t>Abdullahi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47">
        <w:r>
          <w:rPr>
            <w:color w:val="2E3092"/>
          </w:rPr>
          <w:t>Monteiro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43">
        <w:r>
          <w:rPr>
            <w:color w:val="2E3092"/>
          </w:rPr>
          <w:t>Raja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6">
        <w:r>
          <w:rPr>
            <w:color w:val="2E3092"/>
          </w:rPr>
          <w:t>Kounalakis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43">
        <w:r>
          <w:rPr>
            <w:color w:val="2E3092"/>
          </w:rPr>
          <w:t>Peteinatos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Next,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signal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transmitted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robotic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Unmanned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aerial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hicles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(UAVs)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pluck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serial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communication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execute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-10"/>
        </w:rPr>
        <w:t> </w:t>
      </w:r>
      <w:r>
        <w:rPr>
          <w:color w:val="231F20"/>
        </w:rPr>
        <w:t>treatment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aming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row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cultivator</w:t>
      </w:r>
      <w:r>
        <w:rPr>
          <w:color w:val="231F20"/>
          <w:spacing w:val="-9"/>
        </w:rPr>
        <w:t> </w:t>
      </w:r>
      <w:r>
        <w:rPr>
          <w:color w:val="231F20"/>
        </w:rPr>
        <w:t>implement,</w:t>
      </w:r>
      <w:r>
        <w:rPr>
          <w:color w:val="231F20"/>
          <w:spacing w:val="-1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treatment with a herbicide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patch sprayer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 canopy sprayer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23">
        <w:r>
          <w:rPr>
            <w:color w:val="2E3092"/>
            <w:spacing w:val="-2"/>
          </w:rPr>
          <w:t>Emmi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48">
        <w:r>
          <w:rPr>
            <w:color w:val="2E3092"/>
          </w:rPr>
          <w:t>Seo and Umeda, 2021</w:t>
        </w:r>
      </w:hyperlink>
      <w:r>
        <w:rPr>
          <w:color w:val="231F20"/>
        </w:rPr>
        <w:t>; </w:t>
      </w:r>
      <w:hyperlink w:history="true" w:anchor="_bookmark59">
        <w:r>
          <w:rPr>
            <w:color w:val="2E3092"/>
          </w:rPr>
          <w:t>Özlüoymak and Bolat, 2020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Kounalakis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AI in weed control enables to decrease unnecessary</w:t>
      </w:r>
      <w:r>
        <w:rPr>
          <w:color w:val="231F20"/>
          <w:spacing w:val="40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7"/>
        </w:rPr>
        <w:t> </w:t>
      </w:r>
      <w:r>
        <w:rPr>
          <w:color w:val="231F20"/>
        </w:rPr>
        <w:t>fewer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frames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minimize</w:t>
      </w:r>
      <w:r>
        <w:rPr>
          <w:color w:val="231F20"/>
          <w:spacing w:val="-7"/>
        </w:rPr>
        <w:t> </w:t>
      </w:r>
      <w:r>
        <w:rPr>
          <w:color w:val="231F20"/>
        </w:rPr>
        <w:t>fertilizers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herbicides</w:t>
      </w:r>
      <w:r>
        <w:rPr>
          <w:color w:val="231F20"/>
          <w:spacing w:val="40"/>
        </w:rPr>
        <w:t> </w:t>
      </w:r>
      <w:r>
        <w:rPr>
          <w:color w:val="231F20"/>
        </w:rPr>
        <w:t>utilization, which cause soil degradation and pollution.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Resource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management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Agriculture is naturally bounded with the resource constraints</w:t>
      </w:r>
      <w:r>
        <w:rPr>
          <w:color w:val="231F20"/>
          <w:spacing w:val="80"/>
        </w:rPr>
        <w:t> </w:t>
      </w:r>
      <w:r>
        <w:rPr>
          <w:color w:val="231F20"/>
        </w:rPr>
        <w:t>(e.g., land, water and soil). Primarily,womb of agriculture is soil and</w:t>
      </w:r>
      <w:r>
        <w:rPr>
          <w:color w:val="231F20"/>
          <w:spacing w:val="40"/>
        </w:rPr>
        <w:t> </w:t>
      </w:r>
      <w:r>
        <w:rPr>
          <w:color w:val="231F20"/>
        </w:rPr>
        <w:t>soil management therefore serves as primal concern in agricultural re-</w:t>
      </w:r>
      <w:r>
        <w:rPr>
          <w:color w:val="231F20"/>
          <w:spacing w:val="40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management.</w:t>
      </w:r>
      <w:r>
        <w:rPr>
          <w:color w:val="231F20"/>
          <w:spacing w:val="-3"/>
        </w:rPr>
        <w:t> </w:t>
      </w:r>
      <w:r>
        <w:rPr>
          <w:color w:val="231F20"/>
        </w:rPr>
        <w:t>Thus,</w:t>
      </w:r>
      <w:r>
        <w:rPr>
          <w:color w:val="231F20"/>
          <w:spacing w:val="-4"/>
        </w:rPr>
        <w:t> </w:t>
      </w:r>
      <w:r>
        <w:rPr>
          <w:color w:val="231F20"/>
        </w:rPr>
        <w:t>assessing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suitability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agricultural</w:t>
      </w:r>
      <w:r>
        <w:rPr>
          <w:color w:val="231F20"/>
          <w:spacing w:val="-3"/>
        </w:rPr>
        <w:t> </w:t>
      </w:r>
      <w:r>
        <w:rPr>
          <w:color w:val="231F20"/>
        </w:rPr>
        <w:t>land</w:t>
      </w:r>
      <w:r>
        <w:rPr>
          <w:color w:val="231F20"/>
          <w:spacing w:val="40"/>
        </w:rPr>
        <w:t> </w:t>
      </w:r>
      <w:r>
        <w:rPr>
          <w:color w:val="231F20"/>
        </w:rPr>
        <w:t>becomes the vital task in agriculture development. Moreover, in preci-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5"/>
        </w:rPr>
        <w:t> </w:t>
      </w:r>
      <w:r>
        <w:rPr>
          <w:color w:val="231F20"/>
        </w:rPr>
        <w:t>agriculture,</w:t>
      </w:r>
      <w:r>
        <w:rPr>
          <w:color w:val="231F20"/>
          <w:spacing w:val="-5"/>
        </w:rPr>
        <w:t> </w:t>
      </w:r>
      <w:r>
        <w:rPr>
          <w:color w:val="231F20"/>
        </w:rPr>
        <w:t>irrigation</w:t>
      </w:r>
      <w:r>
        <w:rPr>
          <w:color w:val="231F20"/>
          <w:spacing w:val="-5"/>
        </w:rPr>
        <w:t> </w:t>
      </w:r>
      <w:r>
        <w:rPr>
          <w:color w:val="231F20"/>
        </w:rPr>
        <w:t>management</w:t>
      </w:r>
      <w:r>
        <w:rPr>
          <w:color w:val="231F20"/>
          <w:spacing w:val="-7"/>
        </w:rPr>
        <w:t> </w:t>
      </w:r>
      <w:r>
        <w:rPr>
          <w:color w:val="231F20"/>
        </w:rPr>
        <w:t>plays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crucial</w:t>
      </w:r>
      <w:r>
        <w:rPr>
          <w:color w:val="231F20"/>
          <w:spacing w:val="-6"/>
        </w:rPr>
        <w:t> </w:t>
      </w:r>
      <w:r>
        <w:rPr>
          <w:color w:val="231F20"/>
        </w:rPr>
        <w:t>role.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emphasized that AI driven agriculture is focusing on methods to opti-</w:t>
      </w:r>
      <w:r>
        <w:rPr>
          <w:color w:val="231F20"/>
          <w:spacing w:val="40"/>
        </w:rPr>
        <w:t> </w:t>
      </w:r>
      <w:r>
        <w:rPr>
          <w:color w:val="231F20"/>
        </w:rPr>
        <w:t>mize</w:t>
      </w:r>
      <w:r>
        <w:rPr>
          <w:color w:val="231F20"/>
          <w:spacing w:val="31"/>
        </w:rPr>
        <w:t> </w:t>
      </w:r>
      <w:r>
        <w:rPr>
          <w:color w:val="231F20"/>
        </w:rPr>
        <w:t>land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56">
        <w:r>
          <w:rPr>
            <w:color w:val="2E3092"/>
          </w:rPr>
          <w:t>Nguyen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31"/>
        </w:rPr>
        <w:t> </w:t>
      </w:r>
      <w:hyperlink w:history="true" w:anchor="_bookmark58">
        <w:r>
          <w:rPr>
            <w:color w:val="2E3092"/>
          </w:rPr>
          <w:t>Oliveira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32"/>
        </w:rPr>
        <w:t> </w:t>
      </w:r>
      <w:r>
        <w:rPr>
          <w:color w:val="231F20"/>
        </w:rPr>
        <w:t>soil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56">
        <w:r>
          <w:rPr>
            <w:color w:val="2E3092"/>
          </w:rPr>
          <w:t>Nguyen</w:t>
        </w:r>
      </w:hyperlink>
      <w:r>
        <w:rPr>
          <w:color w:val="2E3092"/>
          <w:spacing w:val="40"/>
        </w:rPr>
        <w:t> </w:t>
      </w:r>
      <w:hyperlink w:history="true" w:anchor="_bookmark56">
        <w:r>
          <w:rPr>
            <w:color w:val="2E3092"/>
          </w:rPr>
          <w:t>et al., 2019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Moya-Rico et al., 2019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Paliwal et al., 2019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Väljaots et al.,</w:t>
        </w:r>
      </w:hyperlink>
      <w:r>
        <w:rPr>
          <w:color w:val="2E3092"/>
          <w:spacing w:val="40"/>
        </w:rPr>
        <w:t> </w:t>
      </w:r>
      <w:hyperlink w:history="true" w:anchor="_bookmark62">
        <w:r>
          <w:rPr>
            <w:color w:val="2E3092"/>
          </w:rPr>
          <w:t>2018</w:t>
        </w:r>
      </w:hyperlink>
      <w:r>
        <w:rPr>
          <w:color w:val="231F20"/>
        </w:rPr>
        <w:t>) and water/irrigation (</w:t>
      </w:r>
      <w:hyperlink w:history="true" w:anchor="_bookmark45">
        <w:r>
          <w:rPr>
            <w:color w:val="2E3092"/>
          </w:rPr>
          <w:t>Mohapatra and Lenka, 2016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Jung et 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Kakani et al., 2020</w:t>
        </w:r>
      </w:hyperlink>
      <w:r>
        <w:rPr>
          <w:color w:val="231F20"/>
        </w:rPr>
        <w:t>) considering the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it brings to people</w:t>
      </w:r>
      <w:r>
        <w:rPr>
          <w:color w:val="231F20"/>
          <w:spacing w:val="40"/>
        </w:rPr>
        <w:t> </w:t>
      </w:r>
      <w:r>
        <w:rPr>
          <w:color w:val="231F20"/>
        </w:rPr>
        <w:t>linked with this profession. Moreover, the weather forecasts such as</w:t>
      </w:r>
      <w:r>
        <w:rPr>
          <w:color w:val="231F20"/>
          <w:spacing w:val="40"/>
        </w:rPr>
        <w:t> </w:t>
      </w:r>
      <w:r>
        <w:rPr>
          <w:color w:val="231F20"/>
        </w:rPr>
        <w:t>sunlight, rainfall, humidity, and moisture guide by using AI leads to</w:t>
      </w:r>
      <w:r>
        <w:rPr>
          <w:color w:val="231F20"/>
          <w:spacing w:val="40"/>
        </w:rPr>
        <w:t> </w:t>
      </w:r>
      <w:r>
        <w:rPr>
          <w:color w:val="231F20"/>
        </w:rPr>
        <w:t>the optimal use of water for scheduling and planning the crop. To</w:t>
      </w:r>
      <w:r>
        <w:rPr>
          <w:color w:val="231F20"/>
          <w:spacing w:val="40"/>
        </w:rPr>
        <w:t> </w:t>
      </w:r>
      <w:r>
        <w:rPr>
          <w:color w:val="231F20"/>
        </w:rPr>
        <w:t>cover these scenarios, ANN, DL, ML and robotic techniques are widely</w:t>
      </w:r>
      <w:r>
        <w:rPr>
          <w:color w:val="231F20"/>
          <w:spacing w:val="40"/>
        </w:rPr>
        <w:t> </w:t>
      </w:r>
      <w:r>
        <w:rPr>
          <w:color w:val="231F20"/>
        </w:rPr>
        <w:t>used by the reviewed papers. Ground robots and UAVs are more</w:t>
      </w:r>
      <w:r>
        <w:rPr>
          <w:color w:val="231F20"/>
          <w:spacing w:val="40"/>
        </w:rPr>
        <w:t> </w:t>
      </w:r>
      <w:r>
        <w:rPr>
          <w:color w:val="231F20"/>
        </w:rPr>
        <w:t>precisely used to collect soil and water sample and land preparation/</w:t>
      </w:r>
      <w:r>
        <w:rPr>
          <w:color w:val="231F20"/>
          <w:spacing w:val="40"/>
        </w:rPr>
        <w:t> </w:t>
      </w:r>
      <w:r>
        <w:rPr>
          <w:color w:val="231F20"/>
        </w:rPr>
        <w:t>sowing. Neural networks, deep and ML techniques used to computed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normalized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moisture</w:t>
      </w:r>
      <w:r>
        <w:rPr>
          <w:color w:val="231F20"/>
          <w:spacing w:val="-9"/>
        </w:rPr>
        <w:t> </w:t>
      </w:r>
      <w:r>
        <w:rPr>
          <w:color w:val="231F20"/>
        </w:rPr>
        <w:t>index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estimate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moisture</w:t>
      </w:r>
      <w:r>
        <w:rPr>
          <w:color w:val="231F20"/>
          <w:spacing w:val="-9"/>
        </w:rPr>
        <w:t> </w:t>
      </w:r>
      <w:r>
        <w:rPr>
          <w:color w:val="231F20"/>
        </w:rPr>
        <w:t>content</w:t>
      </w:r>
      <w:r>
        <w:rPr>
          <w:color w:val="231F20"/>
          <w:spacing w:val="40"/>
        </w:rPr>
        <w:t> </w:t>
      </w:r>
      <w:r>
        <w:rPr>
          <w:color w:val="231F20"/>
        </w:rPr>
        <w:t>and develop a model to assess the agriculture land for cultivation in</w:t>
      </w:r>
      <w:r>
        <w:rPr>
          <w:color w:val="231F20"/>
          <w:spacing w:val="40"/>
        </w:rPr>
        <w:t> </w:t>
      </w:r>
      <w:r>
        <w:rPr>
          <w:color w:val="231F20"/>
        </w:rPr>
        <w:t>terms of four decision classes, namely more suitable, suitable,</w:t>
      </w:r>
      <w:r>
        <w:rPr>
          <w:color w:val="231F20"/>
          <w:spacing w:val="40"/>
        </w:rPr>
        <w:t> </w:t>
      </w:r>
      <w:r>
        <w:rPr>
          <w:color w:val="231F20"/>
        </w:rPr>
        <w:t>moderately suitable, and unsuitable. Since irrigation management</w:t>
      </w:r>
      <w:r>
        <w:rPr>
          <w:color w:val="231F20"/>
          <w:spacing w:val="40"/>
        </w:rPr>
        <w:t> </w:t>
      </w:r>
      <w:r>
        <w:rPr>
          <w:color w:val="231F20"/>
        </w:rPr>
        <w:t>plays a critical role in quantity and quality of the crops, estimating</w:t>
      </w:r>
      <w:r>
        <w:rPr>
          <w:color w:val="231F20"/>
          <w:spacing w:val="40"/>
        </w:rPr>
        <w:t> </w:t>
      </w:r>
      <w:r>
        <w:rPr>
          <w:color w:val="231F20"/>
        </w:rPr>
        <w:t>evapotranspiration, stream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ows and real-time management of reser-</w:t>
      </w:r>
      <w:r>
        <w:rPr>
          <w:color w:val="231F20"/>
          <w:spacing w:val="40"/>
        </w:rPr>
        <w:t> </w:t>
      </w:r>
      <w:r>
        <w:rPr>
          <w:color w:val="231F20"/>
        </w:rPr>
        <w:t>voir release by using ML algorithms are highlighted in the review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9">
        <w:r>
          <w:rPr>
            <w:color w:val="2E3092"/>
          </w:rPr>
          <w:t>Sharma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ML</w:t>
      </w:r>
      <w:r>
        <w:rPr>
          <w:color w:val="231F20"/>
          <w:spacing w:val="-6"/>
        </w:rPr>
        <w:t> </w:t>
      </w:r>
      <w:r>
        <w:rPr>
          <w:color w:val="231F20"/>
        </w:rPr>
        <w:t>helps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construct</w:t>
      </w:r>
      <w:r>
        <w:rPr>
          <w:color w:val="231F20"/>
          <w:spacing w:val="40"/>
        </w:rPr>
        <w:t> </w:t>
      </w:r>
      <w:r>
        <w:rPr>
          <w:color w:val="231F20"/>
        </w:rPr>
        <w:t>a heuristic model that can predict factors resulting high yields. While</w:t>
      </w:r>
      <w:r>
        <w:rPr>
          <w:color w:val="231F20"/>
          <w:spacing w:val="40"/>
        </w:rPr>
        <w:t> </w:t>
      </w:r>
      <w:r>
        <w:rPr>
          <w:color w:val="231F20"/>
        </w:rPr>
        <w:t>the use of UAVs and robots for sowing has advantages like large area</w:t>
      </w:r>
      <w:r>
        <w:rPr>
          <w:color w:val="231F20"/>
          <w:spacing w:val="40"/>
        </w:rPr>
        <w:t> </w:t>
      </w:r>
      <w:r>
        <w:rPr>
          <w:color w:val="231F20"/>
        </w:rPr>
        <w:t>coverage and speed. However, uncertainty in ground measurements</w:t>
      </w:r>
      <w:r>
        <w:rPr>
          <w:color w:val="231F20"/>
          <w:spacing w:val="40"/>
        </w:rPr>
        <w:t> </w:t>
      </w:r>
      <w:r>
        <w:rPr>
          <w:color w:val="231F20"/>
        </w:rPr>
        <w:t>and power requirements are restricting the number of task they can</w:t>
      </w:r>
      <w:r>
        <w:rPr>
          <w:color w:val="231F20"/>
          <w:spacing w:val="40"/>
        </w:rPr>
        <w:t> </w:t>
      </w:r>
      <w:r>
        <w:rPr>
          <w:color w:val="231F20"/>
        </w:rPr>
        <w:t>perform (</w:t>
      </w:r>
      <w:hyperlink w:history="true" w:anchor="_bookmark43">
        <w:r>
          <w:rPr>
            <w:color w:val="2E3092"/>
          </w:rPr>
          <w:t>Lytridis et al., 2021</w:t>
        </w:r>
      </w:hyperlink>
      <w:r>
        <w:rPr>
          <w:color w:val="231F20"/>
        </w:rPr>
        <w:t>).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4.6. Supply chain" w:id="19"/>
      <w:bookmarkEnd w:id="19"/>
      <w:r>
        <w:rPr/>
      </w:r>
      <w:r>
        <w:rPr>
          <w:i/>
          <w:color w:val="231F20"/>
          <w:spacing w:val="-7"/>
          <w:sz w:val="16"/>
        </w:rPr>
        <w:t>Supply</w:t>
      </w:r>
      <w:r>
        <w:rPr>
          <w:i/>
          <w:color w:val="231F20"/>
          <w:spacing w:val="-2"/>
          <w:sz w:val="16"/>
        </w:rPr>
        <w:t> chain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Supply chain (SC) in agriculture includes several tasks such as pre-</w:t>
      </w:r>
      <w:r>
        <w:rPr>
          <w:color w:val="231F20"/>
          <w:spacing w:val="40"/>
        </w:rPr>
        <w:t> </w:t>
      </w:r>
      <w:r>
        <w:rPr>
          <w:color w:val="231F20"/>
        </w:rPr>
        <w:t>production,</w:t>
      </w:r>
      <w:r>
        <w:rPr>
          <w:color w:val="231F20"/>
          <w:spacing w:val="26"/>
        </w:rPr>
        <w:t> </w:t>
      </w:r>
      <w:r>
        <w:rPr>
          <w:color w:val="231F20"/>
        </w:rPr>
        <w:t>production,</w:t>
      </w:r>
      <w:r>
        <w:rPr>
          <w:color w:val="231F20"/>
          <w:spacing w:val="29"/>
        </w:rPr>
        <w:t> </w:t>
      </w:r>
      <w:r>
        <w:rPr>
          <w:color w:val="231F20"/>
        </w:rPr>
        <w:t>storage,</w:t>
      </w:r>
      <w:r>
        <w:rPr>
          <w:color w:val="231F20"/>
          <w:spacing w:val="27"/>
        </w:rPr>
        <w:t> </w:t>
      </w:r>
      <w:r>
        <w:rPr>
          <w:color w:val="231F20"/>
        </w:rPr>
        <w:t>processing,</w:t>
      </w:r>
      <w:r>
        <w:rPr>
          <w:color w:val="231F20"/>
          <w:spacing w:val="28"/>
        </w:rPr>
        <w:t> </w:t>
      </w:r>
      <w:r>
        <w:rPr>
          <w:color w:val="231F20"/>
        </w:rPr>
        <w:t>distribution,</w:t>
      </w:r>
      <w:r>
        <w:rPr>
          <w:color w:val="231F20"/>
          <w:spacing w:val="29"/>
        </w:rPr>
        <w:t> </w:t>
      </w:r>
      <w:r>
        <w:rPr>
          <w:color w:val="231F20"/>
        </w:rPr>
        <w:t>retail,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107"/>
        <w:ind w:left="103" w:right="117"/>
        <w:jc w:val="both"/>
      </w:pPr>
      <w:r>
        <w:rPr/>
        <w:br w:type="column"/>
      </w:r>
      <w:r>
        <w:rPr>
          <w:color w:val="231F20"/>
          <w:spacing w:val="-2"/>
        </w:rPr>
        <w:t>reach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nal product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consumers.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process of SC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includes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-2"/>
        </w:rPr>
        <w:t> </w:t>
      </w:r>
      <w:r>
        <w:rPr>
          <w:color w:val="231F20"/>
        </w:rPr>
        <w:t>stakeholders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farmers,</w:t>
      </w:r>
      <w:r>
        <w:rPr>
          <w:color w:val="231F20"/>
          <w:spacing w:val="-4"/>
        </w:rPr>
        <w:t> </w:t>
      </w:r>
      <w:r>
        <w:rPr>
          <w:color w:val="231F20"/>
        </w:rPr>
        <w:t>producers,</w:t>
      </w:r>
      <w:r>
        <w:rPr>
          <w:color w:val="231F20"/>
          <w:spacing w:val="-4"/>
        </w:rPr>
        <w:t> </w:t>
      </w:r>
      <w:r>
        <w:rPr>
          <w:color w:val="231F20"/>
        </w:rPr>
        <w:t>processors,</w:t>
      </w:r>
      <w:r>
        <w:rPr>
          <w:color w:val="231F20"/>
          <w:spacing w:val="-2"/>
        </w:rPr>
        <w:t> </w:t>
      </w:r>
      <w:r>
        <w:rPr>
          <w:color w:val="231F20"/>
        </w:rPr>
        <w:t>certi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agencies, traders, government, retailers, distributors, and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40"/>
        </w:rPr>
        <w:t> </w:t>
      </w:r>
      <w:r>
        <w:rPr>
          <w:color w:val="231F20"/>
        </w:rPr>
        <w:t>consumers. Compared with other supply chains, agriculture SC is</w:t>
      </w:r>
      <w:r>
        <w:rPr>
          <w:color w:val="231F20"/>
          <w:spacing w:val="40"/>
        </w:rPr>
        <w:t> </w:t>
      </w:r>
      <w:r>
        <w:rPr>
          <w:color w:val="231F20"/>
        </w:rPr>
        <w:t>complex due to the nature of perishability and high supply-demand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uctuations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products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consumer</w:t>
      </w:r>
      <w:r>
        <w:rPr>
          <w:color w:val="231F20"/>
          <w:spacing w:val="-8"/>
        </w:rPr>
        <w:t> </w:t>
      </w:r>
      <w:r>
        <w:rPr>
          <w:color w:val="231F20"/>
        </w:rPr>
        <w:t>awareness</w:t>
      </w:r>
      <w:r>
        <w:rPr>
          <w:color w:val="231F20"/>
          <w:spacing w:val="-7"/>
        </w:rPr>
        <w:t> </w:t>
      </w:r>
      <w:r>
        <w:rPr>
          <w:color w:val="231F20"/>
        </w:rPr>
        <w:t>towards</w:t>
      </w:r>
      <w:r>
        <w:rPr>
          <w:color w:val="231F20"/>
          <w:spacing w:val="-9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duce provenance, quality, and safety. All these notes, the</w:t>
      </w:r>
      <w:r>
        <w:rPr>
          <w:color w:val="231F20"/>
          <w:spacing w:val="-1"/>
        </w:rPr>
        <w:t> </w:t>
      </w:r>
      <w:r>
        <w:rPr>
          <w:color w:val="231F20"/>
        </w:rPr>
        <w:t>review insists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applications,</w:t>
      </w:r>
      <w:r>
        <w:rPr>
          <w:color w:val="231F20"/>
          <w:spacing w:val="-9"/>
        </w:rPr>
        <w:t> </w:t>
      </w:r>
      <w:r>
        <w:rPr>
          <w:color w:val="231F20"/>
        </w:rPr>
        <w:t>especially</w:t>
      </w:r>
      <w:r>
        <w:rPr>
          <w:color w:val="231F20"/>
          <w:spacing w:val="-10"/>
        </w:rPr>
        <w:t> </w:t>
      </w:r>
      <w:r>
        <w:rPr>
          <w:color w:val="231F20"/>
        </w:rPr>
        <w:t>ML,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SC</w:t>
      </w:r>
      <w:r>
        <w:rPr>
          <w:color w:val="231F20"/>
          <w:spacing w:val="-10"/>
        </w:rPr>
        <w:t> </w:t>
      </w:r>
      <w:r>
        <w:rPr>
          <w:color w:val="231F20"/>
        </w:rPr>
        <w:t>enable</w:t>
      </w:r>
      <w:r>
        <w:rPr>
          <w:color w:val="231F20"/>
          <w:spacing w:val="-9"/>
        </w:rPr>
        <w:t> </w:t>
      </w:r>
      <w:r>
        <w:rPr>
          <w:color w:val="231F20"/>
        </w:rPr>
        <w:t>farmers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other relevant organizations to draw valuable insights on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process, leading to increase agricultural productivity while taking</w:t>
      </w:r>
      <w:r>
        <w:rPr>
          <w:color w:val="231F20"/>
          <w:spacing w:val="40"/>
        </w:rPr>
        <w:t> </w:t>
      </w:r>
      <w:r>
        <w:rPr>
          <w:color w:val="231F20"/>
        </w:rPr>
        <w:t>decisions via data-driven platform (</w:t>
      </w:r>
      <w:hyperlink w:history="true" w:anchor="_bookmark49">
        <w:r>
          <w:rPr>
            <w:color w:val="2E3092"/>
          </w:rPr>
          <w:t>Sharma et al., 2020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Camaréna,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2020</w:t>
        </w:r>
      </w:hyperlink>
      <w:r>
        <w:rPr>
          <w:color w:val="231F20"/>
        </w:rPr>
        <w:t>). Data pays a crucial role in supply chains thus improvisation in</w:t>
      </w:r>
      <w:r>
        <w:rPr>
          <w:color w:val="231F20"/>
          <w:spacing w:val="40"/>
        </w:rPr>
        <w:t> </w:t>
      </w:r>
      <w:r>
        <w:rPr>
          <w:color w:val="231F20"/>
        </w:rPr>
        <w:t>storage,</w:t>
      </w:r>
      <w:r>
        <w:rPr>
          <w:color w:val="231F20"/>
          <w:spacing w:val="-4"/>
        </w:rPr>
        <w:t> </w:t>
      </w:r>
      <w:r>
        <w:rPr>
          <w:color w:val="231F20"/>
        </w:rPr>
        <w:t>collection,</w:t>
      </w:r>
      <w:r>
        <w:rPr>
          <w:color w:val="231F20"/>
          <w:spacing w:val="-4"/>
        </w:rPr>
        <w:t> </w:t>
      </w:r>
      <w:r>
        <w:rPr>
          <w:color w:val="231F20"/>
        </w:rPr>
        <w:t>visualization,</w:t>
      </w:r>
      <w:r>
        <w:rPr>
          <w:color w:val="231F20"/>
          <w:spacing w:val="-4"/>
        </w:rPr>
        <w:t> </w:t>
      </w:r>
      <w:r>
        <w:rPr>
          <w:color w:val="231F20"/>
        </w:rPr>
        <w:t>privacy,</w:t>
      </w:r>
      <w:r>
        <w:rPr>
          <w:color w:val="231F20"/>
          <w:spacing w:val="-6"/>
        </w:rPr>
        <w:t> </w:t>
      </w:r>
      <w:r>
        <w:rPr>
          <w:color w:val="231F20"/>
        </w:rPr>
        <w:t>security,</w:t>
      </w:r>
      <w:r>
        <w:rPr>
          <w:color w:val="231F20"/>
          <w:spacing w:val="-4"/>
        </w:rPr>
        <w:t> </w:t>
      </w:r>
      <w:r>
        <w:rPr>
          <w:color w:val="231F20"/>
        </w:rPr>
        <w:t>accuracy,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access</w:t>
      </w:r>
      <w:r>
        <w:rPr>
          <w:color w:val="231F20"/>
          <w:spacing w:val="40"/>
        </w:rPr>
        <w:t> </w:t>
      </w:r>
      <w:r>
        <w:rPr>
          <w:color w:val="231F20"/>
        </w:rPr>
        <w:t>of agriculture data can impact application of AI in agriculture supply</w:t>
      </w:r>
      <w:r>
        <w:rPr>
          <w:color w:val="231F20"/>
          <w:spacing w:val="40"/>
        </w:rPr>
        <w:t> </w:t>
      </w:r>
      <w:r>
        <w:rPr>
          <w:color w:val="231F20"/>
        </w:rPr>
        <w:t>chain. The common believe in agriculture is that farmer is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under low income group and many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rms/farms in the agricultural are</w:t>
      </w:r>
      <w:r>
        <w:rPr>
          <w:color w:val="231F20"/>
          <w:spacing w:val="40"/>
        </w:rPr>
        <w:t> </w:t>
      </w:r>
      <w:r>
        <w:rPr>
          <w:color w:val="231F20"/>
        </w:rPr>
        <w:t>worried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low-pro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tability.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widely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SC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identify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patterns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 the data,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 this line, SC stakeholders consider to accelerating</w:t>
      </w:r>
      <w:r>
        <w:rPr>
          <w:color w:val="231F20"/>
          <w:spacing w:val="40"/>
        </w:rPr>
        <w:t> </w:t>
      </w:r>
      <w:r>
        <w:rPr>
          <w:color w:val="231F20"/>
        </w:rPr>
        <w:t>AI in SC, leads to achieve the expectations of farmers as well as cus-</w:t>
      </w:r>
      <w:r>
        <w:rPr>
          <w:color w:val="231F20"/>
          <w:spacing w:val="40"/>
        </w:rPr>
        <w:t> </w:t>
      </w:r>
      <w:r>
        <w:rPr>
          <w:color w:val="231F20"/>
        </w:rPr>
        <w:t>tomers. Contextual factors that have been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as important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uencers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sustainability</w:t>
      </w:r>
      <w:r>
        <w:rPr>
          <w:color w:val="231F20"/>
          <w:spacing w:val="-9"/>
        </w:rPr>
        <w:t> </w:t>
      </w:r>
      <w:r>
        <w:rPr>
          <w:color w:val="231F20"/>
        </w:rPr>
        <w:t>objective:</w:t>
      </w:r>
      <w:r>
        <w:rPr>
          <w:color w:val="231F20"/>
          <w:spacing w:val="-10"/>
        </w:rPr>
        <w:t> </w:t>
      </w:r>
      <w:r>
        <w:rPr>
          <w:color w:val="231F20"/>
        </w:rPr>
        <w:t>alleviate</w:t>
      </w:r>
      <w:r>
        <w:rPr>
          <w:color w:val="231F20"/>
          <w:spacing w:val="-10"/>
        </w:rPr>
        <w:t> </w:t>
      </w:r>
      <w:r>
        <w:rPr>
          <w:color w:val="231F20"/>
        </w:rPr>
        <w:t>poverty</w:t>
      </w:r>
      <w:r>
        <w:rPr>
          <w:color w:val="231F20"/>
          <w:spacing w:val="40"/>
        </w:rPr>
        <w:t> </w:t>
      </w:r>
      <w:r>
        <w:rPr>
          <w:color w:val="231F20"/>
        </w:rPr>
        <w:t>of farmers through formalize products sales to certi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markets and</w:t>
      </w:r>
      <w:r>
        <w:rPr>
          <w:color w:val="231F20"/>
          <w:spacing w:val="40"/>
        </w:rPr>
        <w:t> </w:t>
      </w:r>
      <w:r>
        <w:rPr>
          <w:color w:val="231F20"/>
        </w:rPr>
        <w:t>global commodity price trends, visualize the farm income prior to the</w:t>
      </w:r>
      <w:r>
        <w:rPr>
          <w:color w:val="231F20"/>
          <w:spacing w:val="40"/>
        </w:rPr>
        <w:t> </w:t>
      </w:r>
      <w:r>
        <w:rPr>
          <w:color w:val="231F20"/>
        </w:rPr>
        <w:t>intervention and the formalize the existence market structure. As re-</w:t>
      </w:r>
      <w:r>
        <w:rPr>
          <w:color w:val="231F20"/>
          <w:spacing w:val="40"/>
        </w:rPr>
        <w:t> </w:t>
      </w:r>
      <w:r>
        <w:rPr>
          <w:color w:val="231F20"/>
        </w:rPr>
        <w:t>view</w:t>
      </w:r>
      <w:r>
        <w:rPr>
          <w:color w:val="231F20"/>
          <w:spacing w:val="-2"/>
        </w:rPr>
        <w:t> </w:t>
      </w:r>
      <w:r>
        <w:rPr>
          <w:color w:val="231F20"/>
        </w:rPr>
        <w:t>highlights</w:t>
      </w:r>
      <w:r>
        <w:rPr>
          <w:color w:val="231F20"/>
          <w:spacing w:val="-2"/>
        </w:rPr>
        <w:t> </w:t>
      </w:r>
      <w:r>
        <w:rPr>
          <w:color w:val="231F20"/>
        </w:rPr>
        <w:t>although</w:t>
      </w:r>
      <w:r>
        <w:rPr>
          <w:color w:val="231F20"/>
          <w:spacing w:val="-2"/>
        </w:rPr>
        <w:t> </w:t>
      </w:r>
      <w:r>
        <w:rPr>
          <w:color w:val="231F20"/>
        </w:rPr>
        <w:t>SC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color w:val="231F20"/>
        </w:rPr>
        <w:t>platforms</w:t>
      </w:r>
      <w:r>
        <w:rPr>
          <w:color w:val="231F20"/>
          <w:spacing w:val="-2"/>
        </w:rPr>
        <w:t> </w:t>
      </w:r>
      <w:r>
        <w:rPr>
          <w:color w:val="231F20"/>
        </w:rPr>
        <w:t>leads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sustainable</w:t>
      </w:r>
      <w:r>
        <w:rPr>
          <w:color w:val="231F20"/>
          <w:spacing w:val="-1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 objective, questions</w:t>
      </w:r>
      <w:r>
        <w:rPr>
          <w:color w:val="231F20"/>
          <w:spacing w:val="-1"/>
        </w:rPr>
        <w:t> </w:t>
      </w:r>
      <w:r>
        <w:rPr>
          <w:color w:val="231F20"/>
        </w:rPr>
        <w:t>related to</w:t>
      </w:r>
      <w:r>
        <w:rPr>
          <w:color w:val="231F20"/>
          <w:spacing w:val="-1"/>
        </w:rPr>
        <w:t> </w:t>
      </w:r>
      <w:r>
        <w:rPr>
          <w:color w:val="231F20"/>
        </w:rPr>
        <w:t>the mechanism of reaction and</w:t>
      </w:r>
      <w:r>
        <w:rPr>
          <w:color w:val="231F20"/>
          <w:spacing w:val="40"/>
        </w:rPr>
        <w:t> </w:t>
      </w:r>
      <w:r>
        <w:rPr>
          <w:color w:val="231F20"/>
        </w:rPr>
        <w:t>selectivity of matrices for AIs in consumer aspect are still unanswered.</w:t>
      </w:r>
    </w:p>
    <w:p>
      <w:pPr>
        <w:pStyle w:val="BodyText"/>
        <w:spacing w:before="53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Considerations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tabulates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contextual</w:t>
      </w:r>
      <w:r>
        <w:rPr>
          <w:color w:val="231F20"/>
          <w:spacing w:val="-6"/>
        </w:rPr>
        <w:t> </w:t>
      </w:r>
      <w:r>
        <w:rPr>
          <w:color w:val="231F20"/>
        </w:rPr>
        <w:t>link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usage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supposed to address sustainable agriculture.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 number of studies that address sustainable agriculture is</w:t>
      </w:r>
      <w:r>
        <w:rPr>
          <w:color w:val="231F20"/>
          <w:spacing w:val="40"/>
        </w:rPr>
        <w:t> </w:t>
      </w:r>
      <w:r>
        <w:rPr>
          <w:color w:val="231F20"/>
        </w:rPr>
        <w:t>increasing; however less attention has been devoted to investigating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sustainability</w:t>
      </w:r>
      <w:r>
        <w:rPr>
          <w:color w:val="231F20"/>
          <w:spacing w:val="-10"/>
        </w:rPr>
        <w:t> </w:t>
      </w:r>
      <w:r>
        <w:rPr>
          <w:color w:val="231F20"/>
        </w:rPr>
        <w:t>aspect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regard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technology.</w:t>
      </w:r>
      <w:r>
        <w:rPr>
          <w:color w:val="231F20"/>
          <w:spacing w:val="-10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viously,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sustainable</w:t>
      </w:r>
      <w:r>
        <w:rPr>
          <w:color w:val="231F20"/>
          <w:spacing w:val="-2"/>
        </w:rPr>
        <w:t> </w:t>
      </w:r>
      <w:r>
        <w:rPr>
          <w:color w:val="231F20"/>
        </w:rPr>
        <w:t>agricultural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typical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40"/>
        </w:rPr>
        <w:t> </w:t>
      </w:r>
      <w:r>
        <w:rPr>
          <w:color w:val="231F20"/>
        </w:rPr>
        <w:t>researchers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study; the</w:t>
      </w:r>
      <w:r>
        <w:rPr>
          <w:color w:val="231F20"/>
          <w:spacing w:val="1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AI research has a historical practice</w:t>
      </w:r>
      <w:r>
        <w:rPr>
          <w:color w:val="231F20"/>
          <w:spacing w:val="40"/>
        </w:rPr>
        <w:t> </w:t>
      </w:r>
      <w:r>
        <w:rPr>
          <w:color w:val="231F20"/>
        </w:rPr>
        <w:t>to focus on the industries that involving with new products and ser-</w:t>
      </w:r>
      <w:r>
        <w:rPr>
          <w:color w:val="231F20"/>
          <w:spacing w:val="40"/>
        </w:rPr>
        <w:t> </w:t>
      </w:r>
      <w:r>
        <w:rPr>
          <w:color w:val="231F20"/>
        </w:rPr>
        <w:t>vices. Furthermore, researches related to agricultural food tend to ex-</w:t>
      </w:r>
      <w:r>
        <w:rPr>
          <w:color w:val="231F20"/>
          <w:spacing w:val="40"/>
        </w:rPr>
        <w:t> </w:t>
      </w:r>
      <w:r>
        <w:rPr>
          <w:color w:val="231F20"/>
        </w:rPr>
        <w:t>amine the way of increasing production rather that addressing</w:t>
      </w:r>
      <w:r>
        <w:rPr>
          <w:color w:val="231F20"/>
          <w:spacing w:val="40"/>
        </w:rPr>
        <w:t> </w:t>
      </w:r>
      <w:r>
        <w:rPr>
          <w:color w:val="231F20"/>
        </w:rPr>
        <w:t>sustainability issues. Moreover, most research within the agriculture</w:t>
      </w:r>
      <w:r>
        <w:rPr>
          <w:color w:val="231F20"/>
          <w:spacing w:val="40"/>
        </w:rPr>
        <w:t> </w:t>
      </w:r>
      <w:r>
        <w:rPr>
          <w:color w:val="231F20"/>
        </w:rPr>
        <w:t>food industry tends to examine production rather than sustainable is-</w:t>
      </w:r>
      <w:r>
        <w:rPr>
          <w:color w:val="231F20"/>
          <w:spacing w:val="40"/>
        </w:rPr>
        <w:t> </w:t>
      </w:r>
      <w:r>
        <w:rPr>
          <w:color w:val="231F20"/>
        </w:rPr>
        <w:t>sues. Due to the vast and increasingly expanding body of literature on</w:t>
      </w:r>
      <w:r>
        <w:rPr>
          <w:color w:val="231F20"/>
          <w:spacing w:val="40"/>
        </w:rPr>
        <w:t> </w:t>
      </w:r>
      <w:r>
        <w:rPr>
          <w:color w:val="231F20"/>
        </w:rPr>
        <w:t>agri-technology, this review has focused on how AI technology can</w:t>
      </w:r>
      <w:r>
        <w:rPr>
          <w:color w:val="231F20"/>
          <w:spacing w:val="40"/>
        </w:rPr>
        <w:t> </w:t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sustainability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industry.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aim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paper is therefore to analyse and create an understanding of the</w:t>
      </w:r>
      <w:r>
        <w:rPr>
          <w:color w:val="231F20"/>
          <w:spacing w:val="40"/>
        </w:rPr>
        <w:t> </w:t>
      </w:r>
      <w:r>
        <w:rPr>
          <w:color w:val="231F20"/>
        </w:rPr>
        <w:t>different types of AI applications in agriculture industry and how</w:t>
      </w:r>
      <w:r>
        <w:rPr>
          <w:color w:val="231F20"/>
          <w:spacing w:val="80"/>
        </w:rPr>
        <w:t> </w:t>
      </w:r>
      <w:r>
        <w:rPr>
          <w:color w:val="231F20"/>
        </w:rPr>
        <w:t>those applications align to achieve the agriculture sustainability objec-</w:t>
      </w:r>
      <w:r>
        <w:rPr>
          <w:color w:val="231F20"/>
          <w:spacing w:val="40"/>
        </w:rPr>
        <w:t> </w:t>
      </w:r>
      <w:r>
        <w:rPr>
          <w:color w:val="231F20"/>
        </w:rPr>
        <w:t>tives. A systematic and quantitative evaluation of different agricultural</w:t>
      </w:r>
      <w:r>
        <w:rPr>
          <w:color w:val="231F20"/>
          <w:spacing w:val="40"/>
        </w:rPr>
        <w:t> </w:t>
      </w:r>
      <w:r>
        <w:rPr>
          <w:color w:val="231F20"/>
        </w:rPr>
        <w:t>parameters is of vital importance to improve agriculture production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ensure</w:t>
      </w:r>
      <w:r>
        <w:rPr>
          <w:color w:val="231F20"/>
          <w:spacing w:val="-8"/>
        </w:rPr>
        <w:t> </w:t>
      </w:r>
      <w:r>
        <w:rPr>
          <w:color w:val="231F20"/>
        </w:rPr>
        <w:t>sustainable</w:t>
      </w:r>
      <w:r>
        <w:rPr>
          <w:color w:val="231F20"/>
          <w:spacing w:val="-9"/>
        </w:rPr>
        <w:t> </w:t>
      </w:r>
      <w:r>
        <w:rPr>
          <w:color w:val="231F20"/>
        </w:rPr>
        <w:t>food</w:t>
      </w:r>
      <w:r>
        <w:rPr>
          <w:color w:val="231F20"/>
          <w:spacing w:val="-8"/>
        </w:rPr>
        <w:t> </w:t>
      </w:r>
      <w:r>
        <w:rPr>
          <w:color w:val="231F20"/>
        </w:rPr>
        <w:t>supply.</w:t>
      </w:r>
      <w:r>
        <w:rPr>
          <w:color w:val="231F20"/>
          <w:spacing w:val="-8"/>
        </w:rPr>
        <w:t> </w:t>
      </w:r>
      <w:r>
        <w:rPr>
          <w:color w:val="231F20"/>
        </w:rPr>
        <w:t>Unsustainable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tion practices such as food wastage and production shocks due to cli-</w:t>
      </w:r>
      <w:r>
        <w:rPr>
          <w:color w:val="231F20"/>
          <w:spacing w:val="40"/>
        </w:rPr>
        <w:t> </w:t>
      </w:r>
      <w:r>
        <w:rPr>
          <w:color w:val="231F20"/>
        </w:rPr>
        <w:t>mate changes can be minimized if the sector uses AI to get accurate</w:t>
      </w:r>
      <w:r>
        <w:rPr>
          <w:color w:val="231F20"/>
          <w:spacing w:val="40"/>
        </w:rPr>
        <w:t> </w:t>
      </w:r>
      <w:r>
        <w:rPr>
          <w:color w:val="231F20"/>
        </w:rPr>
        <w:t>predictions.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therefore</w:t>
      </w:r>
      <w:r>
        <w:rPr>
          <w:color w:val="231F20"/>
          <w:spacing w:val="-10"/>
        </w:rPr>
        <w:t> </w:t>
      </w:r>
      <w:r>
        <w:rPr>
          <w:color w:val="231F20"/>
        </w:rPr>
        <w:t>underscores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driving the adoption of modern agricultural innovations to en-</w:t>
      </w:r>
      <w:r>
        <w:rPr>
          <w:color w:val="231F20"/>
          <w:spacing w:val="40"/>
        </w:rPr>
        <w:t> </w:t>
      </w:r>
      <w:r>
        <w:rPr>
          <w:color w:val="231F20"/>
        </w:rPr>
        <w:t>sure adequate food production and supply. Within the context of the</w:t>
      </w:r>
      <w:r>
        <w:rPr>
          <w:color w:val="231F20"/>
          <w:spacing w:val="40"/>
        </w:rPr>
        <w:t> </w:t>
      </w:r>
      <w:r>
        <w:rPr>
          <w:color w:val="231F20"/>
        </w:rPr>
        <w:t>different concepts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sustainable agriculture</w:t>
      </w:r>
      <w:r>
        <w:rPr>
          <w:color w:val="231F20"/>
          <w:spacing w:val="-1"/>
        </w:rPr>
        <w:t> </w:t>
      </w:r>
      <w:r>
        <w:rPr>
          <w:color w:val="231F20"/>
        </w:rPr>
        <w:t>objectives,</w:t>
      </w:r>
      <w:r>
        <w:rPr>
          <w:color w:val="231F20"/>
          <w:spacing w:val="-1"/>
        </w:rPr>
        <w:t> </w:t>
      </w:r>
      <w:r>
        <w:rPr>
          <w:color w:val="231F20"/>
        </w:rPr>
        <w:t>AI applications</w:t>
      </w:r>
      <w:r>
        <w:rPr>
          <w:color w:val="231F20"/>
          <w:spacing w:val="40"/>
        </w:rPr>
        <w:t> </w:t>
      </w:r>
      <w:r>
        <w:rPr>
          <w:color w:val="231F20"/>
        </w:rPr>
        <w:t>in prediction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 focus on the potential contribution towards</w:t>
      </w:r>
      <w:r>
        <w:rPr>
          <w:color w:val="231F20"/>
          <w:spacing w:val="40"/>
        </w:rPr>
        <w:t> </w:t>
      </w:r>
      <w:r>
        <w:rPr>
          <w:color w:val="231F20"/>
        </w:rPr>
        <w:t>satisfying</w:t>
      </w:r>
      <w:r>
        <w:rPr>
          <w:color w:val="231F20"/>
          <w:spacing w:val="-2"/>
        </w:rPr>
        <w:t> </w:t>
      </w:r>
      <w:r>
        <w:rPr>
          <w:color w:val="231F20"/>
        </w:rPr>
        <w:t>human</w:t>
      </w:r>
      <w:r>
        <w:rPr>
          <w:color w:val="231F20"/>
          <w:spacing w:val="-2"/>
        </w:rPr>
        <w:t> </w:t>
      </w:r>
      <w:r>
        <w:rPr>
          <w:color w:val="231F20"/>
        </w:rPr>
        <w:t>needs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food.</w:t>
      </w:r>
      <w:r>
        <w:rPr>
          <w:color w:val="231F20"/>
          <w:spacing w:val="-1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vast</w:t>
      </w:r>
      <w:r>
        <w:rPr>
          <w:color w:val="231F20"/>
          <w:spacing w:val="-2"/>
        </w:rPr>
        <w:t> </w:t>
      </w:r>
      <w:r>
        <w:rPr>
          <w:color w:val="231F20"/>
        </w:rPr>
        <w:t>majority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ture products remain unaddressed, and almost no fully automated</w:t>
      </w:r>
      <w:r>
        <w:rPr>
          <w:color w:val="231F20"/>
          <w:spacing w:val="40"/>
        </w:rPr>
        <w:t> </w:t>
      </w:r>
      <w:r>
        <w:rPr>
          <w:color w:val="231F20"/>
        </w:rPr>
        <w:t>prediction models have been developed. Moreover, developing a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market</w:t>
      </w:r>
      <w:r>
        <w:rPr>
          <w:color w:val="231F20"/>
          <w:spacing w:val="-4"/>
        </w:rPr>
        <w:t> </w:t>
      </w:r>
      <w:r>
        <w:rPr>
          <w:color w:val="231F20"/>
        </w:rPr>
        <w:t>demand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preference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ture products is 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 However, 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 low repeatability and</w:t>
      </w:r>
      <w:r>
        <w:rPr>
          <w:color w:val="231F20"/>
          <w:spacing w:val="4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 in corresponding, AI implementation in agriculture sector</w:t>
      </w:r>
      <w:r>
        <w:rPr>
          <w:color w:val="231F20"/>
          <w:spacing w:val="40"/>
        </w:rPr>
        <w:t> </w:t>
      </w:r>
      <w:r>
        <w:rPr>
          <w:color w:val="231F20"/>
        </w:rPr>
        <w:t>become main challenge (</w:t>
      </w:r>
      <w:hyperlink w:history="true" w:anchor="_bookmark43">
        <w:r>
          <w:rPr>
            <w:color w:val="2E3092"/>
          </w:rPr>
          <w:t>Linaza et al., 2021</w:t>
        </w:r>
      </w:hyperlink>
      <w:r>
        <w:rPr>
          <w:color w:val="231F20"/>
        </w:rPr>
        <w:t>)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 in developing</w:t>
      </w:r>
      <w:r>
        <w:rPr>
          <w:color w:val="231F20"/>
          <w:spacing w:val="40"/>
        </w:rPr>
        <w:t> </w:t>
      </w:r>
      <w:r>
        <w:rPr>
          <w:color w:val="231F20"/>
        </w:rPr>
        <w:t>nations, which requires immediate solution/s.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6534342" cy="3950208"/>
            <wp:effectExtent l="0" t="0" r="0" b="0"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342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1"/>
        <w:ind w:left="5" w:right="21" w:firstLine="0"/>
        <w:jc w:val="center"/>
        <w:rPr>
          <w:sz w:val="12"/>
        </w:rPr>
      </w:pPr>
      <w:bookmarkStart w:name="_bookmark7" w:id="20"/>
      <w:bookmarkEnd w:id="2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AI techniques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that are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supposed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address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sustainable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agriculture.</w:t>
      </w: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 w:firstLine="238"/>
        <w:jc w:val="both"/>
      </w:pPr>
      <w:r>
        <w:rPr>
          <w:color w:val="231F20"/>
        </w:rPr>
        <w:t>Development of timely,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 and careful robotic harvesting</w:t>
      </w:r>
      <w:r>
        <w:rPr>
          <w:color w:val="231F20"/>
          <w:spacing w:val="40"/>
        </w:rPr>
        <w:t> </w:t>
      </w:r>
      <w:r>
        <w:rPr>
          <w:color w:val="231F20"/>
        </w:rPr>
        <w:t>solutions lead to obtain desired quality harvest at short-time period</w:t>
      </w:r>
      <w:r>
        <w:rPr>
          <w:color w:val="231F20"/>
          <w:spacing w:val="40"/>
        </w:rPr>
        <w:t> </w:t>
      </w:r>
      <w:r>
        <w:rPr>
          <w:color w:val="231F20"/>
        </w:rPr>
        <w:t>and more interestedly at minimum unrecoverable loss. Particularly,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developments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towards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sustainabil-</w:t>
      </w:r>
      <w:r>
        <w:rPr>
          <w:color w:val="231F20"/>
          <w:spacing w:val="40"/>
        </w:rPr>
        <w:t> </w:t>
      </w:r>
      <w:r>
        <w:rPr>
          <w:color w:val="231F20"/>
        </w:rPr>
        <w:t>ity agriculture objective of ensuring production of an adequate food</w:t>
      </w:r>
      <w:r>
        <w:rPr>
          <w:color w:val="231F20"/>
          <w:spacing w:val="40"/>
        </w:rPr>
        <w:t> </w:t>
      </w:r>
      <w:r>
        <w:rPr>
          <w:color w:val="231F20"/>
        </w:rPr>
        <w:t>supply. Besides research projects have been performed, very few have</w:t>
      </w:r>
      <w:r>
        <w:rPr>
          <w:color w:val="231F20"/>
          <w:spacing w:val="40"/>
        </w:rPr>
        <w:t> </w:t>
      </w:r>
      <w:r>
        <w:rPr>
          <w:color w:val="231F20"/>
        </w:rPr>
        <w:t>developed into the commercial world (Kiwi fruit; Tomato; Cotton;</w:t>
      </w:r>
      <w:r>
        <w:rPr>
          <w:color w:val="231F20"/>
          <w:spacing w:val="40"/>
        </w:rPr>
        <w:t> </w:t>
      </w:r>
      <w:r>
        <w:rPr>
          <w:color w:val="231F20"/>
        </w:rPr>
        <w:t>Apple; Rice). Moreover, the review revealed that disease detection sys-</w:t>
      </w:r>
      <w:r>
        <w:rPr>
          <w:color w:val="231F20"/>
          <w:spacing w:val="40"/>
        </w:rPr>
        <w:t> </w:t>
      </w:r>
      <w:r>
        <w:rPr>
          <w:color w:val="231F20"/>
        </w:rPr>
        <w:t>tems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mostly</w:t>
      </w:r>
      <w:r>
        <w:rPr>
          <w:color w:val="231F20"/>
          <w:spacing w:val="-2"/>
        </w:rPr>
        <w:t> </w:t>
      </w:r>
      <w:r>
        <w:rPr>
          <w:color w:val="231F20"/>
        </w:rPr>
        <w:t>concerned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leaves 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lower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leaves</w:t>
      </w:r>
      <w:r>
        <w:rPr>
          <w:color w:val="231F20"/>
          <w:spacing w:val="-1"/>
        </w:rPr>
        <w:t> </w:t>
      </w:r>
      <w:r>
        <w:rPr>
          <w:color w:val="231F20"/>
        </w:rPr>
        <w:t>is not</w:t>
      </w:r>
      <w:r>
        <w:rPr>
          <w:color w:val="231F20"/>
          <w:spacing w:val="40"/>
        </w:rPr>
        <w:t> </w:t>
      </w:r>
      <w:r>
        <w:rPr>
          <w:color w:val="231F20"/>
        </w:rPr>
        <w:t>properly sensed by the camera sensor. As said, besides leaves, AI tech-</w:t>
      </w:r>
      <w:r>
        <w:rPr>
          <w:color w:val="231F20"/>
          <w:spacing w:val="40"/>
        </w:rPr>
        <w:t> </w:t>
      </w:r>
      <w:r>
        <w:rPr>
          <w:color w:val="231F20"/>
        </w:rPr>
        <w:t>niques</w:t>
      </w:r>
      <w:r>
        <w:rPr>
          <w:color w:val="231F20"/>
          <w:spacing w:val="-5"/>
        </w:rPr>
        <w:t> </w:t>
      </w:r>
      <w:r>
        <w:rPr>
          <w:color w:val="231F20"/>
        </w:rPr>
        <w:t>need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expanded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variety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parts.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line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36">
        <w:r>
          <w:rPr>
            <w:color w:val="2E3092"/>
            <w:spacing w:val="-2"/>
          </w:rPr>
          <w:t>Li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2021b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insisted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technologies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counted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10"/>
        </w:rPr>
        <w:t> </w:t>
      </w:r>
      <w:r>
        <w:rPr>
          <w:color w:val="231F20"/>
        </w:rPr>
        <w:t>sensors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technologies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gather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data,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whereas analyzing different sensor data also relies on different hardware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devices,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software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systems,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platforms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monitor-</w:t>
      </w:r>
      <w:r>
        <w:rPr>
          <w:color w:val="231F20"/>
          <w:spacing w:val="40"/>
        </w:rPr>
        <w:t> </w:t>
      </w:r>
      <w:r>
        <w:rPr>
          <w:color w:val="231F20"/>
        </w:rPr>
        <w:t>ing scales used to analyse date. Such complex operation process might</w:t>
      </w:r>
      <w:r>
        <w:rPr>
          <w:color w:val="231F20"/>
          <w:spacing w:val="40"/>
        </w:rPr>
        <w:t> </w:t>
      </w:r>
      <w:r>
        <w:rPr>
          <w:color w:val="231F20"/>
        </w:rPr>
        <w:t>slow down data acquisition and integration, leading to an information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lag.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implies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international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harmonization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standardi-</w:t>
      </w:r>
      <w:r>
        <w:rPr>
          <w:color w:val="231F20"/>
          <w:spacing w:val="40"/>
        </w:rPr>
        <w:t> </w:t>
      </w:r>
      <w:r>
        <w:rPr>
          <w:color w:val="231F20"/>
        </w:rPr>
        <w:t>zation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phenotyping</w:t>
      </w:r>
      <w:r>
        <w:rPr>
          <w:color w:val="231F20"/>
          <w:spacing w:val="-9"/>
        </w:rPr>
        <w:t> </w:t>
      </w:r>
      <w:r>
        <w:rPr>
          <w:color w:val="231F20"/>
        </w:rPr>
        <w:t>data.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phenotyping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collecting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analyz-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then could lead</w:t>
      </w:r>
      <w:r>
        <w:rPr>
          <w:color w:val="231F20"/>
          <w:spacing w:val="-1"/>
        </w:rPr>
        <w:t> </w:t>
      </w:r>
      <w:r>
        <w:rPr>
          <w:color w:val="231F20"/>
        </w:rPr>
        <w:t>to manage cultivating</w:t>
      </w:r>
      <w:r>
        <w:rPr>
          <w:color w:val="231F20"/>
          <w:spacing w:val="-4"/>
        </w:rPr>
        <w:t> </w:t>
      </w:r>
      <w:r>
        <w:rPr>
          <w:color w:val="231F20"/>
        </w:rPr>
        <w:t>practices, plant</w:t>
      </w:r>
      <w:r>
        <w:rPr>
          <w:color w:val="231F20"/>
          <w:spacing w:val="-3"/>
        </w:rPr>
        <w:t> </w:t>
      </w:r>
      <w:r>
        <w:rPr>
          <w:color w:val="231F20"/>
        </w:rPr>
        <w:t>breeding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overall management in agricultural functions.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w w:val="105"/>
        </w:rPr>
        <w:t>Weeds</w:t>
      </w:r>
      <w:r>
        <w:rPr>
          <w:color w:val="231F20"/>
          <w:w w:val="105"/>
        </w:rPr>
        <w:t> destructively</w:t>
      </w:r>
      <w:r>
        <w:rPr>
          <w:color w:val="231F20"/>
          <w:w w:val="105"/>
        </w:rPr>
        <w:t> affect</w:t>
      </w:r>
      <w:r>
        <w:rPr>
          <w:color w:val="231F20"/>
          <w:w w:val="105"/>
        </w:rPr>
        <w:t> agricultural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productions</w:t>
      </w:r>
      <w:r>
        <w:rPr>
          <w:color w:val="231F20"/>
          <w:w w:val="105"/>
        </w:rPr>
        <w:t> by </w:t>
      </w:r>
      <w:r>
        <w:rPr>
          <w:color w:val="231F20"/>
        </w:rPr>
        <w:t>contending with crop plants for resources, including soil moisture and</w:t>
      </w:r>
      <w:r>
        <w:rPr>
          <w:color w:val="231F20"/>
          <w:w w:val="105"/>
        </w:rPr>
        <w:t> nutrients.</w:t>
      </w:r>
      <w:r>
        <w:rPr>
          <w:color w:val="231F20"/>
          <w:w w:val="105"/>
        </w:rPr>
        <w:t> Providing</w:t>
      </w:r>
      <w:r>
        <w:rPr>
          <w:color w:val="231F20"/>
          <w:w w:val="105"/>
        </w:rPr>
        <w:t> suf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healthy</w:t>
      </w:r>
      <w:r>
        <w:rPr>
          <w:color w:val="231F20"/>
          <w:w w:val="105"/>
        </w:rPr>
        <w:t> foods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ever</w:t>
      </w:r>
      <w:r>
        <w:rPr>
          <w:color w:val="231F20"/>
          <w:w w:val="105"/>
        </w:rPr>
        <w:t> growing population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heavily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depends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ways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weeds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apply fertilizers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w w:val="105"/>
        </w:rPr>
        <w:t> manner.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future</w:t>
      </w:r>
      <w:r>
        <w:rPr>
          <w:color w:val="231F20"/>
          <w:w w:val="105"/>
        </w:rPr>
        <w:t> work,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review</w:t>
      </w:r>
      <w:r>
        <w:rPr>
          <w:color w:val="231F20"/>
          <w:w w:val="105"/>
        </w:rPr>
        <w:t> opines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Kounalakis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robust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8"/>
        </w:rPr>
        <w:t> </w:t>
      </w:r>
      <w:r>
        <w:rPr>
          <w:color w:val="231F20"/>
        </w:rPr>
        <w:t>recognition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extended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additional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capturing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conditions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(like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illu-</w:t>
      </w:r>
      <w:r>
        <w:rPr>
          <w:color w:val="231F20"/>
          <w:w w:val="105"/>
        </w:rPr>
        <w:t> </w:t>
      </w:r>
      <w:r>
        <w:rPr>
          <w:color w:val="231F20"/>
        </w:rPr>
        <w:t>mination,</w:t>
      </w:r>
      <w:r>
        <w:rPr>
          <w:color w:val="231F20"/>
          <w:spacing w:val="-3"/>
        </w:rPr>
        <w:t> </w:t>
      </w:r>
      <w:r>
        <w:rPr>
          <w:color w:val="231F20"/>
        </w:rPr>
        <w:t>grass density) and</w:t>
      </w:r>
      <w:r>
        <w:rPr>
          <w:color w:val="231F20"/>
          <w:spacing w:val="-1"/>
        </w:rPr>
        <w:t> </w:t>
      </w:r>
      <w:r>
        <w:rPr>
          <w:color w:val="231F20"/>
        </w:rPr>
        <w:t>sampling</w:t>
      </w:r>
      <w:r>
        <w:rPr>
          <w:color w:val="231F20"/>
          <w:spacing w:val="-2"/>
        </w:rPr>
        <w:t> </w:t>
      </w:r>
      <w:r>
        <w:rPr>
          <w:color w:val="231F20"/>
        </w:rPr>
        <w:t>techniques 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synthetized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techniques</w:t>
      </w:r>
      <w:r>
        <w:rPr>
          <w:color w:val="231F20"/>
          <w:w w:val="105"/>
        </w:rPr>
        <w:t> like</w:t>
      </w:r>
      <w:r>
        <w:rPr>
          <w:color w:val="231F20"/>
          <w:w w:val="105"/>
        </w:rPr>
        <w:t> Synthetic</w:t>
      </w:r>
      <w:r>
        <w:rPr>
          <w:color w:val="231F20"/>
          <w:w w:val="105"/>
        </w:rPr>
        <w:t> Minority</w:t>
      </w:r>
      <w:r>
        <w:rPr>
          <w:color w:val="231F20"/>
          <w:w w:val="105"/>
        </w:rPr>
        <w:t> Over-sampling</w:t>
      </w:r>
      <w:r>
        <w:rPr>
          <w:color w:val="231F20"/>
          <w:w w:val="105"/>
        </w:rPr>
        <w:t> Technique </w:t>
      </w:r>
      <w:r>
        <w:rPr>
          <w:color w:val="231F20"/>
          <w:spacing w:val="-2"/>
          <w:w w:val="105"/>
        </w:rPr>
        <w:t>(SMOTE)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Adaptive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Synthetic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Sampling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(ADASYN).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Natural resources were jeopardized and different forms of environ-</w:t>
      </w:r>
      <w:r>
        <w:rPr>
          <w:color w:val="231F20"/>
          <w:spacing w:val="40"/>
        </w:rPr>
        <w:t> </w:t>
      </w:r>
      <w:r>
        <w:rPr>
          <w:color w:val="231F20"/>
        </w:rPr>
        <w:t>mental</w:t>
      </w:r>
      <w:r>
        <w:rPr>
          <w:color w:val="231F20"/>
          <w:spacing w:val="24"/>
        </w:rPr>
        <w:t> </w:t>
      </w:r>
      <w:r>
        <w:rPr>
          <w:color w:val="231F20"/>
        </w:rPr>
        <w:t>degradation</w:t>
      </w:r>
      <w:r>
        <w:rPr>
          <w:color w:val="231F20"/>
          <w:spacing w:val="24"/>
        </w:rPr>
        <w:t> </w:t>
      </w:r>
      <w:r>
        <w:rPr>
          <w:color w:val="231F20"/>
        </w:rPr>
        <w:t>became</w:t>
      </w:r>
      <w:r>
        <w:rPr>
          <w:color w:val="231F20"/>
          <w:spacing w:val="23"/>
        </w:rPr>
        <w:t> </w:t>
      </w:r>
      <w:r>
        <w:rPr>
          <w:color w:val="231F20"/>
        </w:rPr>
        <w:t>apparent,</w:t>
      </w:r>
      <w:r>
        <w:rPr>
          <w:color w:val="231F20"/>
          <w:spacing w:val="21"/>
        </w:rPr>
        <w:t> </w:t>
      </w:r>
      <w:r>
        <w:rPr>
          <w:color w:val="231F20"/>
        </w:rPr>
        <w:t>thus</w:t>
      </w:r>
      <w:r>
        <w:rPr>
          <w:color w:val="231F20"/>
          <w:spacing w:val="23"/>
        </w:rPr>
        <w:t> </w:t>
      </w:r>
      <w:r>
        <w:rPr>
          <w:color w:val="231F20"/>
        </w:rPr>
        <w:t>conservation</w:t>
      </w:r>
      <w:r>
        <w:rPr>
          <w:color w:val="231F20"/>
          <w:spacing w:val="25"/>
        </w:rPr>
        <w:t> </w:t>
      </w:r>
      <w:r>
        <w:rPr>
          <w:color w:val="231F20"/>
        </w:rPr>
        <w:t>practices</w:t>
      </w:r>
      <w:r>
        <w:rPr>
          <w:color w:val="231F20"/>
          <w:spacing w:val="24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natural resources using AI technologies lead to increased global crop</w:t>
      </w:r>
      <w:r>
        <w:rPr>
          <w:color w:val="231F20"/>
          <w:spacing w:val="40"/>
        </w:rPr>
        <w:t> </w:t>
      </w:r>
      <w:r>
        <w:rPr>
          <w:color w:val="231F20"/>
        </w:rPr>
        <w:t>yields. Meeting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fourth objective - conserving natural resources, is a</w:t>
      </w:r>
      <w:r>
        <w:rPr>
          <w:color w:val="231F20"/>
          <w:spacing w:val="40"/>
        </w:rPr>
        <w:t> </w:t>
      </w:r>
      <w:r>
        <w:rPr>
          <w:color w:val="231F20"/>
        </w:rPr>
        <w:t>daunting</w:t>
      </w:r>
      <w:r>
        <w:rPr>
          <w:color w:val="231F20"/>
          <w:spacing w:val="-10"/>
        </w:rPr>
        <w:t> </w:t>
      </w:r>
      <w:r>
        <w:rPr>
          <w:color w:val="231F20"/>
        </w:rPr>
        <w:t>challenge.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includes</w:t>
      </w:r>
      <w:r>
        <w:rPr>
          <w:color w:val="231F20"/>
          <w:spacing w:val="-10"/>
        </w:rPr>
        <w:t> </w:t>
      </w:r>
      <w:r>
        <w:rPr>
          <w:color w:val="231F20"/>
        </w:rPr>
        <w:t>protection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health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maintain</w:t>
      </w:r>
      <w:r>
        <w:rPr>
          <w:color w:val="231F20"/>
          <w:spacing w:val="-3"/>
        </w:rPr>
        <w:t> </w:t>
      </w:r>
      <w:r>
        <w:rPr>
          <w:color w:val="231F20"/>
        </w:rPr>
        <w:t>biodiversity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ora,</w:t>
      </w:r>
      <w:r>
        <w:rPr>
          <w:color w:val="231F20"/>
          <w:spacing w:val="-5"/>
        </w:rPr>
        <w:t> </w:t>
      </w:r>
      <w:r>
        <w:rPr>
          <w:color w:val="231F20"/>
        </w:rPr>
        <w:t>fauna,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natural</w:t>
      </w:r>
      <w:r>
        <w:rPr>
          <w:color w:val="231F20"/>
          <w:spacing w:val="40"/>
        </w:rPr>
        <w:t> </w:t>
      </w:r>
      <w:r>
        <w:rPr>
          <w:color w:val="231F20"/>
        </w:rPr>
        <w:t>landscapes.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sheds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light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technological</w:t>
      </w:r>
      <w:r>
        <w:rPr>
          <w:color w:val="231F20"/>
          <w:spacing w:val="-9"/>
        </w:rPr>
        <w:t> </w:t>
      </w:r>
      <w:r>
        <w:rPr>
          <w:color w:val="231F20"/>
        </w:rPr>
        <w:t>developments</w:t>
      </w:r>
      <w:r>
        <w:rPr>
          <w:color w:val="231F20"/>
          <w:spacing w:val="40"/>
        </w:rPr>
        <w:t> </w:t>
      </w:r>
      <w:r>
        <w:rPr>
          <w:color w:val="231F20"/>
        </w:rPr>
        <w:t>taking consideration on these challenges while improving agri-food</w:t>
      </w:r>
      <w:r>
        <w:rPr>
          <w:color w:val="231F20"/>
          <w:spacing w:val="40"/>
        </w:rPr>
        <w:t> </w:t>
      </w:r>
      <w:r>
        <w:rPr>
          <w:color w:val="231F20"/>
        </w:rPr>
        <w:t>productivity with minimum effects to the environment. Particularly,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8"/>
        </w:rPr>
        <w:t> </w:t>
      </w:r>
      <w:r>
        <w:rPr>
          <w:color w:val="231F20"/>
        </w:rPr>
        <w:t>developments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towards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sustainabil-</w:t>
      </w:r>
      <w:r>
        <w:rPr>
          <w:color w:val="231F20"/>
          <w:spacing w:val="40"/>
        </w:rPr>
        <w:t> </w:t>
      </w:r>
      <w:r>
        <w:rPr>
          <w:color w:val="231F20"/>
        </w:rPr>
        <w:t>ity agriculture objective of conserving natural resources. However,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improve overall crop water productivity, AI technology has to be ad-</w:t>
      </w:r>
      <w:r>
        <w:rPr>
          <w:color w:val="231F20"/>
          <w:spacing w:val="40"/>
        </w:rPr>
        <w:t> </w:t>
      </w:r>
      <w:r>
        <w:rPr>
          <w:color w:val="231F20"/>
        </w:rPr>
        <w:t>vanced in irrigation technologies such as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low pressure center</w:t>
      </w:r>
      <w:r>
        <w:rPr>
          <w:color w:val="231F20"/>
          <w:spacing w:val="40"/>
        </w:rPr>
        <w:t> </w:t>
      </w:r>
      <w:r>
        <w:rPr>
          <w:color w:val="231F20"/>
        </w:rPr>
        <w:t>pivot irrigation and micro-irrigation and weather-based and soil mois-</w:t>
      </w:r>
      <w:r>
        <w:rPr>
          <w:color w:val="231F20"/>
          <w:spacing w:val="40"/>
        </w:rPr>
        <w:t> </w:t>
      </w:r>
      <w:r>
        <w:rPr>
          <w:color w:val="231F20"/>
        </w:rPr>
        <w:t>ture sensor-based irrigation scheduling. Moreover, improving decision</w:t>
      </w:r>
      <w:r>
        <w:rPr>
          <w:color w:val="231F20"/>
          <w:spacing w:val="40"/>
        </w:rPr>
        <w:t> </w:t>
      </w:r>
      <w:r>
        <w:rPr>
          <w:color w:val="231F20"/>
        </w:rPr>
        <w:t>support</w:t>
      </w:r>
      <w:r>
        <w:rPr>
          <w:color w:val="231F20"/>
          <w:spacing w:val="-8"/>
        </w:rPr>
        <w:t> </w:t>
      </w:r>
      <w:r>
        <w:rPr>
          <w:color w:val="231F20"/>
        </w:rPr>
        <w:t>tools</w:t>
      </w:r>
      <w:r>
        <w:rPr>
          <w:color w:val="231F20"/>
          <w:spacing w:val="-6"/>
        </w:rPr>
        <w:t> </w:t>
      </w:r>
      <w:r>
        <w:rPr>
          <w:color w:val="231F20"/>
        </w:rPr>
        <w:t>integrating</w:t>
      </w:r>
      <w:r>
        <w:rPr>
          <w:color w:val="231F20"/>
          <w:spacing w:val="-8"/>
        </w:rPr>
        <w:t> </w:t>
      </w:r>
      <w:r>
        <w:rPr>
          <w:color w:val="231F20"/>
        </w:rPr>
        <w:t>weather,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ensure</w:t>
      </w:r>
      <w:r>
        <w:rPr>
          <w:color w:val="231F20"/>
          <w:spacing w:val="40"/>
        </w:rPr>
        <w:t> </w:t>
      </w:r>
      <w:r>
        <w:rPr>
          <w:color w:val="231F20"/>
        </w:rPr>
        <w:t>progress towards the sustainable objectives of agriculture.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Though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helps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enhance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visibility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agriculture</w:t>
      </w:r>
      <w:r>
        <w:rPr>
          <w:color w:val="231F20"/>
          <w:spacing w:val="-4"/>
        </w:rPr>
        <w:t> </w:t>
      </w:r>
      <w:r>
        <w:rPr>
          <w:color w:val="231F20"/>
        </w:rPr>
        <w:t>SC,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5"/>
        </w:rPr>
        <w:t> 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tention need to be focused on the food retailing phase for predicting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consumer demand, perception and buying patterns. A precise prediction</w:t>
      </w:r>
      <w:r>
        <w:rPr>
          <w:color w:val="231F20"/>
          <w:spacing w:val="40"/>
        </w:rPr>
        <w:t> </w:t>
      </w:r>
      <w:r>
        <w:rPr>
          <w:color w:val="231F20"/>
        </w:rPr>
        <w:t>of food requirements or food consumption behavior of buyers helps to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avoid overstocking, overproduction, resources overutilization and guaran-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fair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income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price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farmers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buyers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Dey and Shekhawat, 2021</w:t>
        </w:r>
      </w:hyperlink>
      <w:r>
        <w:rPr>
          <w:color w:val="231F20"/>
        </w:rPr>
        <w:t>) enhance the back and forward linkages in</w:t>
      </w:r>
      <w:r>
        <w:rPr>
          <w:color w:val="231F20"/>
          <w:spacing w:val="40"/>
        </w:rPr>
        <w:t> </w:t>
      </w:r>
      <w:r>
        <w:rPr>
          <w:color w:val="231F20"/>
        </w:rPr>
        <w:t>supply chain, reduce transportation cost and delivery time, enhance</w:t>
      </w:r>
      <w:r>
        <w:rPr>
          <w:color w:val="231F20"/>
          <w:spacing w:val="40"/>
        </w:rPr>
        <w:t> </w:t>
      </w:r>
      <w:r>
        <w:rPr>
          <w:color w:val="231F20"/>
        </w:rPr>
        <w:t>farmers'</w:t>
      </w:r>
      <w:r>
        <w:rPr>
          <w:color w:val="231F20"/>
          <w:spacing w:val="-1"/>
        </w:rPr>
        <w:t> </w:t>
      </w:r>
      <w:r>
        <w:rPr>
          <w:color w:val="231F20"/>
        </w:rPr>
        <w:t>awareness on</w:t>
      </w:r>
      <w:r>
        <w:rPr>
          <w:color w:val="231F20"/>
          <w:spacing w:val="-2"/>
        </w:rPr>
        <w:t> </w:t>
      </w:r>
      <w:r>
        <w:rPr>
          <w:color w:val="231F20"/>
        </w:rPr>
        <w:t>price,</w:t>
      </w:r>
      <w:r>
        <w:rPr>
          <w:color w:val="231F20"/>
          <w:spacing w:val="-1"/>
        </w:rPr>
        <w:t> </w:t>
      </w:r>
      <w:r>
        <w:rPr>
          <w:color w:val="231F20"/>
        </w:rPr>
        <w:t>selling</w:t>
      </w:r>
      <w:r>
        <w:rPr>
          <w:color w:val="231F20"/>
          <w:spacing w:val="-3"/>
        </w:rPr>
        <w:t> </w:t>
      </w:r>
      <w:r>
        <w:rPr>
          <w:color w:val="231F20"/>
        </w:rPr>
        <w:t>quotas,</w:t>
      </w:r>
      <w:r>
        <w:rPr>
          <w:color w:val="231F20"/>
          <w:spacing w:val="-1"/>
        </w:rPr>
        <w:t> </w:t>
      </w:r>
      <w:r>
        <w:rPr>
          <w:color w:val="231F20"/>
        </w:rPr>
        <w:t>available</w:t>
      </w:r>
      <w:r>
        <w:rPr>
          <w:color w:val="231F20"/>
          <w:spacing w:val="-1"/>
        </w:rPr>
        <w:t> </w:t>
      </w:r>
      <w:r>
        <w:rPr>
          <w:color w:val="231F20"/>
        </w:rPr>
        <w:t>stocks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online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showcases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risks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involved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contract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arrangement.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Subse-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quently, investments in AI applications in agriculture industry have exhib-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ited the possibility of achieving four objectives in agriculture sustainability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while enhancing the farmers' livelihood, minimizing food production cost,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controlling food price </w:t>
      </w:r>
      <w:r>
        <w:rPr>
          <w:rFonts w:ascii="Times New Roman" w:hAnsi="Times New Roman"/>
          <w:color w:val="231F20"/>
          <w:spacing w:val="-4"/>
        </w:rPr>
        <w:t>fl</w:t>
      </w:r>
      <w:r>
        <w:rPr>
          <w:color w:val="231F20"/>
          <w:spacing w:val="-4"/>
        </w:rPr>
        <w:t>uctuation and ensuring food choices to consumers.</w:t>
      </w:r>
      <w:r>
        <w:rPr>
          <w:color w:val="231F20"/>
          <w:spacing w:val="40"/>
        </w:rPr>
        <w:t> </w:t>
      </w:r>
      <w:r>
        <w:rPr>
          <w:color w:val="231F20"/>
        </w:rPr>
        <w:t>It is observable that AI application in achieving the second sustainable</w:t>
      </w:r>
      <w:r>
        <w:rPr>
          <w:color w:val="231F20"/>
          <w:spacing w:val="40"/>
        </w:rPr>
        <w:t> </w:t>
      </w:r>
      <w:r>
        <w:rPr>
          <w:color w:val="231F20"/>
        </w:rPr>
        <w:t>objective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alleviate poverty of farming community, remains scantly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addressed. On this note, there is a vital requirement to design comprehen-</w:t>
      </w:r>
      <w:r>
        <w:rPr>
          <w:color w:val="231F20"/>
          <w:spacing w:val="40"/>
        </w:rPr>
        <w:t> </w:t>
      </w:r>
      <w:r>
        <w:rPr>
          <w:color w:val="231F20"/>
        </w:rPr>
        <w:t>sive framework of AI that should be</w:t>
      </w:r>
      <w:r>
        <w:rPr>
          <w:color w:val="231F20"/>
          <w:spacing w:val="-1"/>
        </w:rPr>
        <w:t> </w:t>
      </w:r>
      <w:r>
        <w:rPr>
          <w:color w:val="231F20"/>
        </w:rPr>
        <w:t>used in</w:t>
      </w:r>
      <w:r>
        <w:rPr>
          <w:color w:val="231F20"/>
          <w:spacing w:val="-1"/>
        </w:rPr>
        <w:t> </w:t>
      </w:r>
      <w:r>
        <w:rPr>
          <w:color w:val="231F20"/>
        </w:rPr>
        <w:t>agriculture</w:t>
      </w:r>
      <w:r>
        <w:rPr>
          <w:color w:val="231F20"/>
          <w:spacing w:val="-1"/>
        </w:rPr>
        <w:t> </w:t>
      </w:r>
      <w:r>
        <w:rPr>
          <w:color w:val="231F20"/>
        </w:rPr>
        <w:t>SC.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28" w:after="0"/>
        <w:ind w:left="271" w:right="0" w:hanging="168"/>
        <w:jc w:val="left"/>
        <w:rPr>
          <w:sz w:val="16"/>
        </w:rPr>
      </w:pPr>
      <w:bookmarkStart w:name="6. Conclusion and further research direc" w:id="21"/>
      <w:bookmarkEnd w:id="21"/>
      <w:r>
        <w:rPr/>
      </w:r>
      <w:bookmarkStart w:name="_bookmark8" w:id="22"/>
      <w:bookmarkEnd w:id="22"/>
      <w:r>
        <w:rPr/>
      </w:r>
      <w:r>
        <w:rPr>
          <w:color w:val="231F20"/>
          <w:sz w:val="16"/>
        </w:rPr>
        <w:t>Conclusion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further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29"/>
          <w:sz w:val="16"/>
        </w:rPr>
        <w:t> </w:t>
      </w:r>
      <w:r>
        <w:rPr>
          <w:color w:val="231F20"/>
          <w:spacing w:val="-2"/>
          <w:sz w:val="16"/>
        </w:rPr>
        <w:t>directions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sum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literature</w:t>
      </w:r>
      <w:r>
        <w:rPr>
          <w:color w:val="231F20"/>
          <w:spacing w:val="-2"/>
        </w:rPr>
        <w:t> </w:t>
      </w:r>
      <w:r>
        <w:rPr>
          <w:color w:val="231F20"/>
        </w:rPr>
        <w:t>consulted,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observed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are extensively adopted nowadays to enhance operational automation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performance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agricultural</w:t>
      </w:r>
      <w:r>
        <w:rPr>
          <w:color w:val="231F20"/>
          <w:spacing w:val="38"/>
        </w:rPr>
        <w:t> </w:t>
      </w:r>
      <w:r>
        <w:rPr>
          <w:color w:val="231F20"/>
        </w:rPr>
        <w:t>industry.</w:t>
      </w:r>
      <w:r>
        <w:rPr>
          <w:color w:val="231F20"/>
          <w:spacing w:val="39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common</w:t>
      </w:r>
      <w:r>
        <w:rPr>
          <w:color w:val="231F20"/>
          <w:spacing w:val="29"/>
        </w:rPr>
        <w:t> </w:t>
      </w:r>
      <w:r>
        <w:rPr>
          <w:color w:val="231F20"/>
        </w:rPr>
        <w:t>applications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AI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agriculture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prediction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38"/>
        </w:rPr>
        <w:t> </w:t>
      </w:r>
      <w:r>
        <w:rPr>
          <w:color w:val="231F20"/>
        </w:rPr>
        <w:t>agricultural</w:t>
      </w:r>
      <w:r>
        <w:rPr>
          <w:color w:val="231F20"/>
          <w:spacing w:val="36"/>
        </w:rPr>
        <w:t> </w:t>
      </w:r>
      <w:r>
        <w:rPr>
          <w:color w:val="231F20"/>
        </w:rPr>
        <w:t>output</w:t>
      </w:r>
      <w:r>
        <w:rPr>
          <w:color w:val="231F20"/>
          <w:spacing w:val="34"/>
        </w:rPr>
        <w:t> </w:t>
      </w:r>
      <w:r>
        <w:rPr>
          <w:color w:val="231F20"/>
        </w:rPr>
        <w:t>value,</w:t>
      </w:r>
      <w:r>
        <w:rPr>
          <w:color w:val="231F20"/>
          <w:spacing w:val="37"/>
        </w:rPr>
        <w:t> </w:t>
      </w:r>
      <w:r>
        <w:rPr>
          <w:color w:val="231F20"/>
        </w:rPr>
        <w:t>followed</w:t>
      </w:r>
      <w:r>
        <w:rPr>
          <w:color w:val="231F20"/>
          <w:spacing w:val="36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color w:val="231F20"/>
        </w:rPr>
        <w:t>harvesting</w:t>
      </w:r>
      <w:r>
        <w:rPr>
          <w:color w:val="231F20"/>
          <w:spacing w:val="36"/>
        </w:rPr>
        <w:t> </w:t>
      </w:r>
      <w:r>
        <w:rPr>
          <w:color w:val="231F20"/>
        </w:rPr>
        <w:t>applications.</w:t>
      </w:r>
      <w:r>
        <w:rPr>
          <w:color w:val="231F20"/>
          <w:spacing w:val="40"/>
        </w:rPr>
        <w:t> </w:t>
      </w:r>
      <w:r>
        <w:rPr>
          <w:color w:val="231F20"/>
        </w:rPr>
        <w:t>Though</w:t>
      </w:r>
      <w:r>
        <w:rPr>
          <w:color w:val="231F20"/>
          <w:spacing w:val="-1"/>
        </w:rPr>
        <w:t> </w:t>
      </w:r>
      <w:r>
        <w:rPr>
          <w:color w:val="231F20"/>
        </w:rPr>
        <w:t>agriculture is</w:t>
      </w:r>
      <w:r>
        <w:rPr>
          <w:color w:val="231F20"/>
          <w:spacing w:val="-1"/>
        </w:rPr>
        <w:t> </w:t>
      </w:r>
      <w:r>
        <w:rPr>
          <w:color w:val="231F20"/>
        </w:rPr>
        <w:t>naturally bounded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resource</w:t>
      </w:r>
      <w:r>
        <w:rPr>
          <w:color w:val="231F20"/>
          <w:spacing w:val="-1"/>
        </w:rPr>
        <w:t> </w:t>
      </w:r>
      <w:r>
        <w:rPr>
          <w:color w:val="231F20"/>
        </w:rPr>
        <w:t>constraints,</w:t>
      </w:r>
      <w:r>
        <w:rPr>
          <w:color w:val="231F20"/>
          <w:spacing w:val="40"/>
        </w:rPr>
        <w:t> </w:t>
      </w:r>
      <w:r>
        <w:rPr>
          <w:color w:val="231F20"/>
        </w:rPr>
        <w:t>AI applications in natural resources management (such as water, soil,</w:t>
      </w:r>
      <w:r>
        <w:rPr>
          <w:color w:val="231F20"/>
          <w:spacing w:val="40"/>
        </w:rPr>
        <w:t> </w:t>
      </w:r>
      <w:r>
        <w:rPr>
          <w:color w:val="231F20"/>
        </w:rPr>
        <w:t>land)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presently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unsatisfactory</w:t>
      </w:r>
      <w:r>
        <w:rPr>
          <w:color w:val="231F20"/>
          <w:spacing w:val="-7"/>
        </w:rPr>
        <w:t> </w:t>
      </w:r>
      <w:r>
        <w:rPr>
          <w:color w:val="231F20"/>
        </w:rPr>
        <w:t>level.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able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tify that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consumer aspect in agriculture SC needs to be devouring</w:t>
      </w:r>
      <w:r>
        <w:rPr>
          <w:color w:val="231F20"/>
          <w:spacing w:val="40"/>
        </w:rPr>
        <w:t> </w:t>
      </w:r>
      <w:r>
        <w:rPr>
          <w:color w:val="231F20"/>
        </w:rPr>
        <w:t>extensive attention in order to achieve one of the key agriculture sus-</w:t>
      </w:r>
      <w:r>
        <w:rPr>
          <w:color w:val="231F20"/>
          <w:spacing w:val="40"/>
        </w:rPr>
        <w:t> </w:t>
      </w:r>
      <w:r>
        <w:rPr>
          <w:color w:val="231F20"/>
        </w:rPr>
        <w:t>tainability</w:t>
      </w:r>
      <w:r>
        <w:rPr>
          <w:color w:val="231F20"/>
          <w:spacing w:val="39"/>
        </w:rPr>
        <w:t> </w:t>
      </w:r>
      <w:r>
        <w:rPr>
          <w:color w:val="231F20"/>
        </w:rPr>
        <w:t>objective;</w:t>
      </w:r>
      <w:r>
        <w:rPr>
          <w:color w:val="231F20"/>
          <w:spacing w:val="38"/>
        </w:rPr>
        <w:t> </w:t>
      </w:r>
      <w:r>
        <w:rPr>
          <w:color w:val="231F20"/>
        </w:rPr>
        <w:t>alleviate</w:t>
      </w:r>
      <w:r>
        <w:rPr>
          <w:color w:val="231F20"/>
          <w:spacing w:val="40"/>
        </w:rPr>
        <w:t> </w:t>
      </w:r>
      <w:r>
        <w:rPr>
          <w:color w:val="231F20"/>
        </w:rPr>
        <w:t>poverty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farmers.</w:t>
      </w:r>
      <w:r>
        <w:rPr>
          <w:color w:val="231F20"/>
          <w:spacing w:val="39"/>
        </w:rPr>
        <w:t> </w:t>
      </w:r>
      <w:r>
        <w:rPr>
          <w:color w:val="231F20"/>
        </w:rPr>
        <w:t>Moreover,</w:t>
      </w:r>
      <w:r>
        <w:rPr>
          <w:color w:val="231F20"/>
          <w:spacing w:val="39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witnessed in this review that in recent work the use of AI and image</w:t>
      </w:r>
      <w:r>
        <w:rPr>
          <w:color w:val="231F20"/>
          <w:spacing w:val="80"/>
        </w:rPr>
        <w:t> </w:t>
      </w:r>
      <w:r>
        <w:rPr>
          <w:color w:val="231F20"/>
        </w:rPr>
        <w:t>processing techniques has become more common to improve the sus-</w:t>
      </w:r>
      <w:r>
        <w:rPr>
          <w:color w:val="231F20"/>
          <w:spacing w:val="40"/>
        </w:rPr>
        <w:t> </w:t>
      </w:r>
      <w:r>
        <w:rPr>
          <w:color w:val="231F20"/>
        </w:rPr>
        <w:t>tainable agriculture. When consider the DL models, these models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suffer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39"/>
        </w:rPr>
        <w:t> </w:t>
      </w:r>
      <w:r>
        <w:rPr>
          <w:color w:val="231F20"/>
        </w:rPr>
        <w:t>task</w:t>
      </w:r>
      <w:r>
        <w:rPr>
          <w:color w:val="231F20"/>
          <w:spacing w:val="38"/>
        </w:rPr>
        <w:t> </w:t>
      </w:r>
      <w:r>
        <w:rPr>
          <w:color w:val="231F20"/>
        </w:rPr>
        <w:t>dependent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39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39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39"/>
        </w:rPr>
        <w:t> </w:t>
      </w:r>
      <w:r>
        <w:rPr>
          <w:color w:val="231F20"/>
        </w:rPr>
        <w:t>general</w:t>
      </w:r>
      <w:r>
        <w:rPr>
          <w:color w:val="231F20"/>
          <w:spacing w:val="40"/>
        </w:rPr>
        <w:t> </w:t>
      </w:r>
      <w:r>
        <w:rPr>
          <w:color w:val="231F20"/>
        </w:rPr>
        <w:t>word embedding vector. To overcome this problem attention-based</w:t>
      </w:r>
      <w:r>
        <w:rPr>
          <w:color w:val="231F20"/>
          <w:spacing w:val="80"/>
        </w:rPr>
        <w:t> </w:t>
      </w:r>
      <w:r>
        <w:rPr>
          <w:color w:val="231F20"/>
        </w:rPr>
        <w:t>DL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developed.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future</w:t>
      </w:r>
      <w:r>
        <w:rPr>
          <w:color w:val="231F20"/>
          <w:spacing w:val="-7"/>
        </w:rPr>
        <w:t> </w:t>
      </w:r>
      <w:r>
        <w:rPr>
          <w:color w:val="231F20"/>
        </w:rPr>
        <w:t>researchers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consider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veloping attention-based DL models. Likewise, the future studies should</w:t>
      </w:r>
      <w:r>
        <w:rPr>
          <w:color w:val="231F20"/>
          <w:spacing w:val="40"/>
        </w:rPr>
        <w:t> </w:t>
      </w:r>
      <w:r>
        <w:rPr>
          <w:color w:val="231F20"/>
        </w:rPr>
        <w:t>intend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address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gaps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systematic</w:t>
      </w:r>
      <w:r>
        <w:rPr>
          <w:color w:val="231F20"/>
          <w:spacing w:val="-4"/>
        </w:rPr>
        <w:t> </w:t>
      </w:r>
      <w:r>
        <w:rPr>
          <w:color w:val="231F20"/>
        </w:rPr>
        <w:t>review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 under-utilised commercial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crops appraisal, data capturing conditions,</w:t>
      </w:r>
      <w:r>
        <w:rPr>
          <w:color w:val="231F20"/>
          <w:spacing w:val="40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resource</w:t>
      </w:r>
      <w:r>
        <w:rPr>
          <w:color w:val="231F20"/>
          <w:spacing w:val="-10"/>
        </w:rPr>
        <w:t> </w:t>
      </w:r>
      <w:r>
        <w:rPr>
          <w:color w:val="231F20"/>
        </w:rPr>
        <w:t>standards,</w:t>
      </w:r>
      <w:r>
        <w:rPr>
          <w:color w:val="231F20"/>
          <w:spacing w:val="-9"/>
        </w:rPr>
        <w:t> </w:t>
      </w:r>
      <w:r>
        <w:rPr>
          <w:color w:val="231F20"/>
        </w:rPr>
        <w:t>functional</w:t>
      </w:r>
      <w:r>
        <w:rPr>
          <w:color w:val="231F20"/>
          <w:spacing w:val="-10"/>
        </w:rPr>
        <w:t> </w:t>
      </w:r>
      <w:r>
        <w:rPr>
          <w:color w:val="231F20"/>
        </w:rPr>
        <w:t>areas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geographical</w:t>
      </w:r>
      <w:r>
        <w:rPr>
          <w:color w:val="231F20"/>
          <w:spacing w:val="-10"/>
        </w:rPr>
        <w:t> </w:t>
      </w:r>
      <w:r>
        <w:rPr>
          <w:color w:val="231F20"/>
        </w:rPr>
        <w:t>locations.</w:t>
      </w:r>
      <w:r>
        <w:rPr>
          <w:color w:val="231F20"/>
          <w:spacing w:val="40"/>
        </w:rPr>
        <w:t> </w:t>
      </w:r>
      <w:r>
        <w:rPr>
          <w:color w:val="231F20"/>
        </w:rPr>
        <w:t>This study has provided useful information to understand the impli-</w:t>
      </w:r>
      <w:r>
        <w:rPr>
          <w:color w:val="231F20"/>
          <w:spacing w:val="40"/>
        </w:rPr>
        <w:t> </w:t>
      </w:r>
      <w:r>
        <w:rPr>
          <w:color w:val="231F20"/>
        </w:rPr>
        <w:t>cation of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in agriculture sustainability. However, there can be</w:t>
      </w:r>
      <w:r>
        <w:rPr>
          <w:color w:val="231F20"/>
          <w:spacing w:val="-1"/>
        </w:rPr>
        <w:t> </w:t>
      </w:r>
      <w:r>
        <w:rPr>
          <w:color w:val="231F20"/>
        </w:rPr>
        <w:t>limita-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research.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work</w:t>
      </w:r>
      <w:r>
        <w:rPr>
          <w:color w:val="231F20"/>
          <w:spacing w:val="24"/>
        </w:rPr>
        <w:t> </w:t>
      </w:r>
      <w:r>
        <w:rPr>
          <w:color w:val="231F20"/>
        </w:rPr>
        <w:t>may</w:t>
      </w:r>
      <w:r>
        <w:rPr>
          <w:color w:val="231F20"/>
          <w:spacing w:val="24"/>
        </w:rPr>
        <w:t> </w:t>
      </w:r>
      <w:r>
        <w:rPr>
          <w:color w:val="231F20"/>
        </w:rPr>
        <w:t>extend</w:t>
      </w:r>
      <w:r>
        <w:rPr>
          <w:color w:val="231F20"/>
          <w:spacing w:val="27"/>
        </w:rPr>
        <w:t> </w:t>
      </w:r>
      <w:r>
        <w:rPr>
          <w:color w:val="231F20"/>
        </w:rPr>
        <w:t>by</w:t>
      </w:r>
      <w:r>
        <w:rPr>
          <w:color w:val="231F20"/>
          <w:spacing w:val="27"/>
        </w:rPr>
        <w:t> </w:t>
      </w:r>
      <w:r>
        <w:rPr>
          <w:color w:val="231F20"/>
        </w:rPr>
        <w:t>considering</w:t>
      </w:r>
      <w:r>
        <w:rPr>
          <w:color w:val="231F20"/>
          <w:spacing w:val="24"/>
        </w:rPr>
        <w:t> </w:t>
      </w:r>
      <w:r>
        <w:rPr>
          <w:color w:val="231F20"/>
        </w:rPr>
        <w:t>project</w:t>
      </w:r>
      <w:r>
        <w:rPr>
          <w:color w:val="231F20"/>
          <w:spacing w:val="40"/>
        </w:rPr>
        <w:t> </w:t>
      </w:r>
      <w:r>
        <w:rPr>
          <w:color w:val="231F20"/>
        </w:rPr>
        <w:t>costs, usability and regional challenges in AI applications. In addition,</w:t>
      </w:r>
      <w:r>
        <w:rPr>
          <w:color w:val="231F20"/>
          <w:spacing w:val="40"/>
        </w:rPr>
        <w:t> </w:t>
      </w:r>
      <w:r>
        <w:rPr>
          <w:color w:val="231F20"/>
        </w:rPr>
        <w:t>can explore</w:t>
      </w:r>
      <w:r>
        <w:rPr>
          <w:color w:val="231F20"/>
          <w:spacing w:val="28"/>
        </w:rPr>
        <w:t> </w:t>
      </w:r>
      <w:r>
        <w:rPr>
          <w:color w:val="231F20"/>
        </w:rPr>
        <w:t>how</w:t>
      </w:r>
      <w:r>
        <w:rPr>
          <w:color w:val="231F20"/>
          <w:spacing w:val="28"/>
        </w:rPr>
        <w:t> </w:t>
      </w:r>
      <w:r>
        <w:rPr>
          <w:color w:val="231F20"/>
        </w:rPr>
        <w:t>attention-based</w:t>
      </w:r>
      <w:r>
        <w:rPr>
          <w:color w:val="231F20"/>
          <w:spacing w:val="28"/>
        </w:rPr>
        <w:t> </w:t>
      </w:r>
      <w:r>
        <w:rPr>
          <w:color w:val="231F20"/>
        </w:rPr>
        <w:t>DL</w:t>
      </w:r>
      <w:r>
        <w:rPr>
          <w:color w:val="231F20"/>
          <w:spacing w:val="28"/>
        </w:rPr>
        <w:t> </w:t>
      </w:r>
      <w:r>
        <w:rPr>
          <w:color w:val="231F20"/>
        </w:rPr>
        <w:t>models are</w:t>
      </w:r>
      <w:r>
        <w:rPr>
          <w:color w:val="231F20"/>
          <w:spacing w:val="28"/>
        </w:rPr>
        <w:t> </w:t>
      </w:r>
      <w:r>
        <w:rPr>
          <w:color w:val="231F20"/>
        </w:rPr>
        <w:t>used in</w:t>
      </w:r>
      <w:r>
        <w:rPr>
          <w:color w:val="231F20"/>
          <w:spacing w:val="28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with the newest AI improvements. Due to the growing application of</w:t>
      </w:r>
      <w:r>
        <w:rPr>
          <w:color w:val="231F20"/>
          <w:spacing w:val="80"/>
        </w:rPr>
        <w:t> </w:t>
      </w:r>
      <w:r>
        <w:rPr>
          <w:color w:val="231F20"/>
        </w:rPr>
        <w:t>AI itself is not adequate to obtain sustainable objectives; it is required</w:t>
      </w:r>
      <w:r>
        <w:rPr>
          <w:color w:val="231F20"/>
          <w:spacing w:val="40"/>
        </w:rPr>
        <w:t> </w:t>
      </w:r>
      <w:r>
        <w:rPr>
          <w:color w:val="231F20"/>
        </w:rPr>
        <w:t>to assess the adaptability of AI together with other useful maneuvers</w:t>
      </w:r>
      <w:r>
        <w:rPr>
          <w:color w:val="231F20"/>
          <w:spacing w:val="40"/>
        </w:rPr>
        <w:t> </w:t>
      </w:r>
      <w:r>
        <w:rPr>
          <w:color w:val="231F20"/>
        </w:rPr>
        <w:t>like</w:t>
      </w:r>
      <w:r>
        <w:rPr>
          <w:color w:val="231F20"/>
          <w:spacing w:val="17"/>
        </w:rPr>
        <w:t> </w:t>
      </w:r>
      <w:r>
        <w:rPr>
          <w:color w:val="231F20"/>
        </w:rPr>
        <w:t>policy</w:t>
      </w:r>
      <w:r>
        <w:rPr>
          <w:color w:val="231F20"/>
          <w:spacing w:val="17"/>
        </w:rPr>
        <w:t> </w:t>
      </w:r>
      <w:r>
        <w:rPr>
          <w:color w:val="231F20"/>
        </w:rPr>
        <w:t>support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AI</w:t>
      </w:r>
      <w:r>
        <w:rPr>
          <w:color w:val="231F20"/>
          <w:spacing w:val="18"/>
        </w:rPr>
        <w:t> </w:t>
      </w:r>
      <w:r>
        <w:rPr>
          <w:color w:val="231F20"/>
        </w:rPr>
        <w:t>developers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programme</w:t>
      </w:r>
      <w:r>
        <w:rPr>
          <w:color w:val="231F20"/>
          <w:spacing w:val="16"/>
        </w:rPr>
        <w:t> </w:t>
      </w:r>
      <w:r>
        <w:rPr>
          <w:color w:val="231F20"/>
        </w:rPr>
        <w:t>intervention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180" w:lineRule="exact"/>
        <w:ind w:left="103"/>
      </w:pPr>
      <w:r>
        <w:rPr>
          <w:color w:val="231F20"/>
          <w:spacing w:val="-2"/>
        </w:rPr>
        <w:t>implementations.</w:t>
      </w:r>
    </w:p>
    <w:p>
      <w:pPr>
        <w:pStyle w:val="BodyText"/>
        <w:spacing w:before="54"/>
      </w:pPr>
    </w:p>
    <w:p>
      <w:pPr>
        <w:pStyle w:val="BodyText"/>
        <w:spacing w:before="1"/>
        <w:ind w:left="103"/>
      </w:pPr>
      <w:bookmarkStart w:name="Credit authorship contribution statement" w:id="23"/>
      <w:bookmarkEnd w:id="23"/>
      <w:r>
        <w:rPr/>
      </w:r>
      <w:bookmarkStart w:name="_bookmark9" w:id="24"/>
      <w:bookmarkEnd w:id="24"/>
      <w:r>
        <w:rPr/>
      </w:r>
      <w:r>
        <w:rPr>
          <w:color w:val="231F20"/>
        </w:rPr>
        <w:t>Credit</w:t>
      </w:r>
      <w:r>
        <w:rPr>
          <w:color w:val="231F20"/>
          <w:spacing w:val="38"/>
        </w:rPr>
        <w:t> </w:t>
      </w:r>
      <w:r>
        <w:rPr>
          <w:color w:val="231F20"/>
        </w:rPr>
        <w:t>authorship</w:t>
      </w:r>
      <w:r>
        <w:rPr>
          <w:color w:val="231F20"/>
          <w:spacing w:val="39"/>
        </w:rPr>
        <w:t> </w:t>
      </w:r>
      <w:r>
        <w:rPr>
          <w:color w:val="231F20"/>
        </w:rPr>
        <w:t>contribution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6" w:lineRule="auto"/>
        <w:ind w:left="103" w:right="39" w:firstLine="238"/>
        <w:jc w:val="both"/>
      </w:pPr>
      <w:bookmarkStart w:name="_bookmark10" w:id="25"/>
      <w:bookmarkEnd w:id="25"/>
      <w:r>
        <w:rPr/>
      </w:r>
      <w:r>
        <w:rPr>
          <w:color w:val="231F20"/>
          <w:spacing w:val="-2"/>
        </w:rPr>
        <w:t>Vilani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Sachithra: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Conception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design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study,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Acquisition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data,</w:t>
      </w:r>
      <w:r>
        <w:rPr>
          <w:color w:val="231F20"/>
          <w:spacing w:val="40"/>
        </w:rPr>
        <w:t> </w:t>
      </w:r>
      <w:bookmarkStart w:name="_bookmark12" w:id="26"/>
      <w:bookmarkEnd w:id="26"/>
      <w:r>
        <w:rPr>
          <w:color w:val="231F20"/>
          <w:spacing w:val="-2"/>
        </w:rPr>
        <w:t>A</w:t>
      </w:r>
      <w:r>
        <w:rPr>
          <w:color w:val="231F20"/>
          <w:spacing w:val="-2"/>
        </w:rPr>
        <w:t>nalysis and/or interpretation of data, Writing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original draft, Writing </w:t>
      </w:r>
      <w:r>
        <w:rPr>
          <w:rFonts w:ascii="Tuffy" w:hAnsi="Tuffy"/>
          <w:b w:val="0"/>
          <w:color w:val="231F20"/>
          <w:spacing w:val="-2"/>
        </w:rPr>
        <w:t>– </w:t>
      </w:r>
      <w:r>
        <w:rPr>
          <w:color w:val="231F20"/>
        </w:rPr>
        <w:t>review &amp; editing L.D.C.S. Subhashini: Conception and design of study,</w:t>
      </w:r>
      <w:r>
        <w:rPr>
          <w:color w:val="231F20"/>
          <w:spacing w:val="40"/>
        </w:rPr>
        <w:t> </w:t>
      </w:r>
      <w:r>
        <w:rPr>
          <w:color w:val="231F20"/>
        </w:rPr>
        <w:t>Acquisition of data, Analysis and/or interpretation of data, Writing </w:t>
      </w:r>
      <w:r>
        <w:rPr>
          <w:rFonts w:ascii="Tuffy" w:hAnsi="Tuffy"/>
          <w:b w:val="0"/>
          <w:color w:val="231F20"/>
        </w:rPr>
        <w:t>– </w:t>
      </w:r>
      <w:bookmarkStart w:name="_bookmark11" w:id="27"/>
      <w:bookmarkEnd w:id="27"/>
      <w:r>
        <w:rPr>
          <w:rFonts w:ascii="Tuffy" w:hAnsi="Tuffy"/>
          <w:b w:val="0"/>
          <w:color w:val="231F20"/>
          <w:w w:val="116"/>
        </w:rPr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2"/>
      </w:pPr>
    </w:p>
    <w:p>
      <w:pPr>
        <w:pStyle w:val="BodyText"/>
        <w:spacing w:before="1"/>
        <w:ind w:left="103"/>
      </w:pPr>
      <w:bookmarkStart w:name="Declaration of Competing Interest" w:id="28"/>
      <w:bookmarkEnd w:id="28"/>
      <w:r>
        <w:rPr/>
      </w:r>
      <w:bookmarkStart w:name="_bookmark13" w:id="29"/>
      <w:bookmarkEnd w:id="29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bookmarkStart w:name="_bookmark14" w:id="30"/>
      <w:bookmarkEnd w:id="30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spacing w:line="276" w:lineRule="auto"/>
        <w:ind w:left="103"/>
      </w:pPr>
      <w:bookmarkStart w:name="Appendix 1. AI, Agriculture functions an" w:id="31"/>
      <w:bookmarkEnd w:id="31"/>
      <w:r>
        <w:rPr/>
      </w:r>
      <w:bookmarkStart w:name="_bookmark15" w:id="32"/>
      <w:bookmarkEnd w:id="32"/>
      <w:r>
        <w:rPr/>
      </w:r>
      <w:r>
        <w:rPr>
          <w:color w:val="231F20"/>
          <w:w w:val="105"/>
        </w:rPr>
        <w:t>Appendix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1.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AI,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functions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Sustainability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growth </w:t>
      </w:r>
      <w:r>
        <w:rPr>
          <w:color w:val="231F20"/>
          <w:spacing w:val="-2"/>
          <w:w w:val="105"/>
        </w:rPr>
        <w:t>objectives</w:t>
      </w:r>
    </w:p>
    <w:p>
      <w:pPr>
        <w:pStyle w:val="BodyText"/>
        <w:spacing w:before="27"/>
      </w:pPr>
    </w:p>
    <w:p>
      <w:pPr>
        <w:pStyle w:val="BodyText"/>
        <w:ind w:left="341"/>
      </w:pPr>
      <w:bookmarkStart w:name="_bookmark16" w:id="33"/>
      <w:bookmarkEnd w:id="33"/>
      <w:r>
        <w:rPr/>
      </w:r>
      <w:bookmarkStart w:name="_bookmark17" w:id="34"/>
      <w:bookmarkEnd w:id="34"/>
      <w:r>
        <w:rPr/>
      </w:r>
      <w:r>
        <w:rPr>
          <w:color w:val="231F20"/>
          <w:spacing w:val="-2"/>
        </w:rPr>
        <w:t>Sustainable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objectives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240" w:lineRule="auto" w:before="132" w:after="0"/>
        <w:ind w:left="304" w:right="0" w:hanging="201"/>
        <w:jc w:val="left"/>
        <w:rPr>
          <w:sz w:val="16"/>
        </w:rPr>
      </w:pPr>
      <w:bookmarkStart w:name="_bookmark18" w:id="35"/>
      <w:bookmarkEnd w:id="35"/>
      <w:r>
        <w:rPr/>
      </w:r>
      <w:r>
        <w:rPr>
          <w:color w:val="231F20"/>
          <w:sz w:val="16"/>
        </w:rPr>
        <w:t>Ensure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production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adequate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supply.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240" w:lineRule="auto" w:before="27" w:after="0"/>
        <w:ind w:left="304" w:right="0" w:hanging="201"/>
        <w:jc w:val="left"/>
        <w:rPr>
          <w:sz w:val="16"/>
        </w:rPr>
      </w:pPr>
      <w:r>
        <w:rPr>
          <w:color w:val="231F20"/>
          <w:sz w:val="16"/>
        </w:rPr>
        <w:t>Alleviate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poverty.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240" w:lineRule="auto" w:before="28" w:after="0"/>
        <w:ind w:left="304" w:right="0" w:hanging="201"/>
        <w:jc w:val="left"/>
        <w:rPr>
          <w:sz w:val="16"/>
        </w:rPr>
      </w:pPr>
      <w:r>
        <w:rPr>
          <w:color w:val="231F20"/>
          <w:sz w:val="16"/>
        </w:rPr>
        <w:t>Achieve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better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health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nutrition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growing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population.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240" w:lineRule="auto" w:before="28" w:after="0"/>
        <w:ind w:left="304" w:right="0" w:hanging="201"/>
        <w:jc w:val="left"/>
        <w:rPr>
          <w:sz w:val="16"/>
        </w:rPr>
      </w:pPr>
      <w:bookmarkStart w:name="_bookmark19" w:id="36"/>
      <w:bookmarkEnd w:id="36"/>
      <w:r>
        <w:rPr/>
      </w:r>
      <w:r>
        <w:rPr>
          <w:color w:val="231F20"/>
          <w:sz w:val="16"/>
        </w:rPr>
        <w:t>Conserve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natural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resources.</w:t>
      </w:r>
    </w:p>
    <w:p>
      <w:pPr>
        <w:pStyle w:val="BodyText"/>
        <w:spacing w:before="174"/>
      </w:pPr>
    </w:p>
    <w:p>
      <w:pPr>
        <w:pStyle w:val="BodyText"/>
        <w:ind w:left="103"/>
      </w:pPr>
      <w:bookmarkStart w:name="References" w:id="37"/>
      <w:bookmarkEnd w:id="37"/>
      <w:r>
        <w:rPr/>
      </w:r>
      <w:bookmarkStart w:name="_bookmark20" w:id="38"/>
      <w:bookmarkEnd w:id="38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7"/>
      </w:pPr>
    </w:p>
    <w:p>
      <w:pPr>
        <w:spacing w:line="278" w:lineRule="auto" w:before="0"/>
        <w:ind w:left="341" w:right="40" w:hanging="239"/>
        <w:jc w:val="both"/>
        <w:rPr>
          <w:sz w:val="12"/>
        </w:rPr>
      </w:pPr>
      <w:bookmarkStart w:name="_bookmark21" w:id="39"/>
      <w:bookmarkEnd w:id="39"/>
      <w:r>
        <w:rPr/>
      </w:r>
      <w:r>
        <w:rPr>
          <w:color w:val="231F20"/>
          <w:w w:val="105"/>
          <w:sz w:val="12"/>
        </w:rPr>
        <w:t>Abdullahi,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Sheriff,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Mahieddine,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Convolution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Seventh</w:t>
      </w:r>
      <w:r>
        <w:rPr>
          <w:color w:val="231F20"/>
          <w:spacing w:val="40"/>
          <w:w w:val="105"/>
          <w:sz w:val="12"/>
        </w:rPr>
        <w:t> </w:t>
      </w:r>
      <w:bookmarkStart w:name="_bookmark22" w:id="40"/>
      <w:bookmarkEnd w:id="40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nternational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Innovative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Computing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(INTECH).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spacing w:val="-10"/>
          <w:w w:val="105"/>
          <w:sz w:val="12"/>
        </w:rPr>
        <w:t>,</w:t>
      </w:r>
    </w:p>
    <w:p>
      <w:pPr>
        <w:spacing w:line="278" w:lineRule="auto" w:before="0"/>
        <w:ind w:left="341" w:right="39" w:firstLine="0"/>
        <w:jc w:val="both"/>
        <w:rPr>
          <w:sz w:val="12"/>
        </w:rPr>
      </w:pPr>
      <w:r>
        <w:rPr>
          <w:color w:val="231F20"/>
          <w:w w:val="110"/>
          <w:sz w:val="12"/>
        </w:rPr>
        <w:t>pp.</w:t>
      </w:r>
      <w:r>
        <w:rPr>
          <w:color w:val="231F20"/>
          <w:w w:val="110"/>
          <w:sz w:val="12"/>
        </w:rPr>
        <w:t> 100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125.</w:t>
      </w:r>
      <w:r>
        <w:rPr>
          <w:color w:val="231F20"/>
          <w:w w:val="110"/>
          <w:sz w:val="12"/>
        </w:rPr>
        <w:t> </w:t>
      </w:r>
      <w:hyperlink r:id="rId27">
        <w:r>
          <w:rPr>
            <w:color w:val="2E3092"/>
            <w:w w:val="110"/>
            <w:sz w:val="12"/>
          </w:rPr>
          <w:t>https://www.researchgate.net/pro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le/Halimatu-Abdullahi/public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spacing w:val="-2"/>
            <w:sz w:val="12"/>
          </w:rPr>
          <w:t>ation/320971643_Convolution_neural_network_in_precision_agriculture_for_plant_</w:t>
        </w:r>
      </w:hyperlink>
      <w:r>
        <w:rPr>
          <w:color w:val="2E3092"/>
          <w:spacing w:val="40"/>
          <w:sz w:val="12"/>
        </w:rPr>
        <w:t> </w:t>
      </w:r>
      <w:hyperlink r:id="rId27">
        <w:r>
          <w:rPr>
            <w:color w:val="2E3092"/>
            <w:spacing w:val="-2"/>
            <w:sz w:val="12"/>
          </w:rPr>
          <w:t>image_recognition_and_classi</w:t>
        </w:r>
        <w:r>
          <w:rPr>
            <w:rFonts w:ascii="Times New Roman" w:hAnsi="Times New Roman"/>
            <w:color w:val="2E3092"/>
            <w:spacing w:val="-2"/>
            <w:sz w:val="12"/>
          </w:rPr>
          <w:t>fi</w:t>
        </w:r>
        <w:r>
          <w:rPr>
            <w:color w:val="2E3092"/>
            <w:spacing w:val="-2"/>
            <w:sz w:val="12"/>
          </w:rPr>
          <w:t>cation/links/5a1d4fee4585153731898423/Convol</w:t>
        </w:r>
      </w:hyperlink>
      <w:r>
        <w:rPr>
          <w:color w:val="2E3092"/>
          <w:spacing w:val="80"/>
          <w:w w:val="110"/>
          <w:sz w:val="12"/>
        </w:rPr>
        <w:t>   </w:t>
      </w:r>
      <w:hyperlink r:id="rId27">
        <w:r>
          <w:rPr>
            <w:color w:val="2E3092"/>
            <w:spacing w:val="-2"/>
            <w:w w:val="110"/>
            <w:sz w:val="12"/>
          </w:rPr>
          <w:t>ution-neural-network-in-precision-agriculture-for-plant-image-recognition-and-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cation.pdf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Aguiar, A.S., Magalhães, S.A., Dos Santos, F.N., Castro, L., Pinho, T., Valente, J., Martins, 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Boaventura-Cunha,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Grape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bunch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growth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stages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 learning quantized models. Agronomy 11, 1890. </w:t>
      </w:r>
      <w:hyperlink r:id="rId28">
        <w:r>
          <w:rPr>
            <w:color w:val="2E3092"/>
            <w:sz w:val="12"/>
          </w:rPr>
          <w:t>https://doi.org/10.3390/agron-</w:t>
        </w:r>
      </w:hyperlink>
      <w:r>
        <w:rPr>
          <w:color w:val="2E3092"/>
          <w:spacing w:val="40"/>
          <w:sz w:val="12"/>
        </w:rPr>
        <w:t> </w:t>
      </w:r>
      <w:hyperlink r:id="rId28">
        <w:r>
          <w:rPr>
            <w:color w:val="2E3092"/>
            <w:spacing w:val="-2"/>
            <w:sz w:val="12"/>
          </w:rPr>
          <w:t>omy11091890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6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Ala-Harja, H., Helo, P., 2015. Reprint of 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green supply chain decisions-case-based perfor-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mance analysis from the food industry</w:t>
      </w:r>
      <w:r>
        <w:rPr>
          <w:rFonts w:ascii="Tuffy" w:hAnsi="Tuffy"/>
          <w:b w:val="0"/>
          <w:color w:val="231F20"/>
          <w:w w:val="105"/>
          <w:sz w:val="12"/>
        </w:rPr>
        <w:t>”</w:t>
      </w:r>
      <w:r>
        <w:rPr>
          <w:color w:val="231F20"/>
          <w:w w:val="105"/>
          <w:sz w:val="12"/>
        </w:rPr>
        <w:t>. Transp. Res. Part E: Logist. Transp. Rev. 74,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21. </w:t>
      </w:r>
      <w:hyperlink r:id="rId29">
        <w:r>
          <w:rPr>
            <w:color w:val="2E3092"/>
            <w:w w:val="105"/>
            <w:sz w:val="12"/>
          </w:rPr>
          <w:t>https://doi.org/10.1016/j.tre.2014.12.005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7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Albalasmeh, A., Gharaibeh, M.A., Mohawesh, O., Alajlouni, M., Quzaih, M., Masad, M., El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Hanandeh, A., 2020. Characterization and arti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cial neural networks modelling 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methylene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blue adsorption of biochar derived from agricultural residues: effect 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biomass type, pyrolysis temperature, particle size. J. Saudi Chem. Soc. 24, 811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823.</w:t>
      </w:r>
      <w:r>
        <w:rPr>
          <w:color w:val="231F20"/>
          <w:spacing w:val="40"/>
          <w:sz w:val="12"/>
        </w:rPr>
        <w:t> </w:t>
      </w:r>
      <w:hyperlink r:id="rId30">
        <w:r>
          <w:rPr>
            <w:color w:val="2E3092"/>
            <w:spacing w:val="-2"/>
            <w:sz w:val="12"/>
          </w:rPr>
          <w:t>https://doi.org/10.1016/j.jscs.2020.07.005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1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Alexandratos, N., Bruinsma, J., 2012. World agriculture towards 2030/2050: the 2012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revision. ESA Working Papers 12-03 </w:t>
      </w:r>
      <w:hyperlink r:id="rId31">
        <w:r>
          <w:rPr>
            <w:color w:val="2E3092"/>
            <w:w w:val="105"/>
            <w:sz w:val="12"/>
          </w:rPr>
          <w:t>https://doi.org/10.22004/ag.econ.288998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Almomani,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biogas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production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chemically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treated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co-digested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 waste using 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 neural network. Fuel 280, 118573. </w:t>
      </w:r>
      <w:hyperlink r:id="rId32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2">
        <w:r>
          <w:rPr>
            <w:color w:val="2E3092"/>
            <w:spacing w:val="-2"/>
            <w:w w:val="110"/>
            <w:sz w:val="12"/>
          </w:rPr>
          <w:t>10.1016/j.fuel.2020.118573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Åstrand, B., Baerveldt, A.J., 2002. An agricultural mobile robot with vision-based percep-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for mechanical weed control. Auton. Robot. 13,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35. </w:t>
      </w:r>
      <w:r>
        <w:rPr>
          <w:color w:val="2E3092"/>
          <w:w w:val="105"/>
          <w:sz w:val="12"/>
        </w:rPr>
        <w:t>https://doi.org/10.1023/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E3092"/>
          <w:spacing w:val="-2"/>
          <w:w w:val="105"/>
          <w:sz w:val="12"/>
        </w:rPr>
        <w:t>A:1015674004201</w:t>
      </w:r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Azmi,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H.N.,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Hajjaj,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S.S.H.,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Gsangaya, K.R.,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Sultan, M.T.H.,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Mail, M.F.,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Hua,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Design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fabrication of an agricultural robot for crop seeding. Mater. Today: Proc. </w:t>
      </w:r>
      <w:hyperlink r:id="rId3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doi.org/10.1016/j.matpr.2021.03.191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Balafoutis, A.T., Beck, B., Fountas, S., Tsiropoulos, Z., Vangeyte, J., van der Wal, T., Soto-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Embodas, I., Gómez-Barbero, M., Pedersen, S.M., 2017. Smart farming technologies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description, taxonomy and economic impact. Precision Agriculture: Technology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Economic</w:t>
      </w:r>
      <w:r>
        <w:rPr>
          <w:color w:val="231F20"/>
          <w:w w:val="105"/>
          <w:sz w:val="12"/>
        </w:rPr>
        <w:t> Perspectives.</w:t>
      </w:r>
      <w:r>
        <w:rPr>
          <w:color w:val="231F20"/>
          <w:w w:val="105"/>
          <w:sz w:val="12"/>
        </w:rPr>
        <w:t> Springer,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</w:t>
      </w:r>
      <w:r>
        <w:rPr>
          <w:color w:val="231F2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https://doi.org/10.1007/978-3-319-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spacing w:val="-2"/>
            <w:w w:val="105"/>
            <w:sz w:val="12"/>
          </w:rPr>
          <w:t>68715-5_2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Bannerjee,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Sarkar,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Ghosh,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-4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agriculture: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erature survey.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Sci. Res. Comp. Sci. Appl. Manag. Stud. 7,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6" w:lineRule="auto" w:before="17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Barth, H., Ulvenblad, P., Ulvenblad, P.O., Hoveskog, M., 2021. Unpacking sustainable busi-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ness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swedish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agricultural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sector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the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challenges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technological,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social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 organisational innovation. J. Clean. Prod. 304, 127004. </w:t>
      </w:r>
      <w:hyperlink r:id="rId36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36">
        <w:r>
          <w:rPr>
            <w:color w:val="2E3092"/>
            <w:spacing w:val="-2"/>
            <w:sz w:val="12"/>
          </w:rPr>
          <w:t>jclepro.2021.127004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Beloev,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Kinaneva,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Georgiev,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Hristov,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Zahariev,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intelligence-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driven autonomous robot for precision agriculture. Acta Technol. Agric. 24, 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54.</w:t>
      </w:r>
      <w:r>
        <w:rPr>
          <w:color w:val="231F20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https://doi.org/10.2478/ata-2021-0008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Benos,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Bechar,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Safety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ergonomics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human-robot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interactive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w w:val="105"/>
          <w:sz w:val="12"/>
        </w:rPr>
        <w:t> operations.</w:t>
      </w:r>
      <w:r>
        <w:rPr>
          <w:color w:val="231F20"/>
          <w:w w:val="105"/>
          <w:sz w:val="12"/>
        </w:rPr>
        <w:t> Biosyst.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200,</w:t>
      </w:r>
      <w:r>
        <w:rPr>
          <w:color w:val="231F20"/>
          <w:w w:val="105"/>
          <w:sz w:val="12"/>
        </w:rPr>
        <w:t> 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72.</w:t>
      </w:r>
      <w:r>
        <w:rPr>
          <w:color w:val="231F2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biosystemseng.2020.09.009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Bi, K., Qiu,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 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deep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 method for yogurt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preferences prediction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sensory attributes. Processes 8, 518. </w:t>
      </w:r>
      <w:hyperlink r:id="rId39">
        <w:r>
          <w:rPr>
            <w:color w:val="2E3092"/>
            <w:w w:val="105"/>
            <w:sz w:val="12"/>
          </w:rPr>
          <w:t>https://doi.org/10.3390/pr8050518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positioning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environment.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Journal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Physics: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Conference Series.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IOP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Publishing,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042024.</w:t>
      </w:r>
      <w:r>
        <w:rPr>
          <w:color w:val="231F20"/>
          <w:spacing w:val="-1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1088/1742-6596/1865/4/042024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Birrell, S., Hughes, J., Cai, J.Y., Iida, F., 2020. A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eld-tested robotic harvesting system for ice-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berg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lettuce.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Field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Robot.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37,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225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245.</w:t>
      </w:r>
      <w:r>
        <w:rPr>
          <w:color w:val="231F20"/>
          <w:spacing w:val="31"/>
          <w:sz w:val="12"/>
        </w:rPr>
        <w:t> </w:t>
      </w:r>
      <w:hyperlink r:id="rId41">
        <w:r>
          <w:rPr>
            <w:color w:val="2E3092"/>
            <w:sz w:val="12"/>
          </w:rPr>
          <w:t>https://doi.org/10.1002/rob.21888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17"/>
        <w:ind w:left="107" w:right="11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Bolis,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Morioka,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Sznelwar,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L.I.,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When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sustainable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risks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losing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meaning. Delimiting the concept with a comprehensive literature review and a 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ceptual model. J. Clean. Prod. 83, 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20. </w:t>
      </w:r>
      <w:hyperlink r:id="rId42">
        <w:r>
          <w:rPr>
            <w:color w:val="2E3092"/>
            <w:w w:val="105"/>
            <w:sz w:val="12"/>
          </w:rPr>
          <w:t>https://doi.org/10.1016/j.jclepro.2014.06.041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Boniecki, P., Koszela, K., </w:t>
      </w:r>
      <w:r>
        <w:rPr>
          <w:rFonts w:ascii="Times New Roman" w:hAnsi="Times New Roman"/>
          <w:color w:val="231F20"/>
          <w:w w:val="105"/>
          <w:sz w:val="12"/>
        </w:rPr>
        <w:t>Ś</w:t>
      </w:r>
      <w:r>
        <w:rPr>
          <w:color w:val="231F20"/>
          <w:w w:val="105"/>
          <w:sz w:val="12"/>
        </w:rPr>
        <w:t>wierczy</w:t>
      </w:r>
      <w:r>
        <w:rPr>
          <w:rFonts w:ascii="Times New Roman" w:hAnsi="Times New Roman"/>
          <w:color w:val="231F20"/>
          <w:w w:val="105"/>
          <w:sz w:val="12"/>
        </w:rPr>
        <w:t>ń</w:t>
      </w:r>
      <w:r>
        <w:rPr>
          <w:color w:val="231F20"/>
          <w:w w:val="105"/>
          <w:sz w:val="12"/>
        </w:rPr>
        <w:t>ski, K., Skwarcz, J., Zaborowicz, M., Przybyl, J., 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visual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grain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weevil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r>
        <w:rPr>
          <w:i/>
          <w:color w:val="231F20"/>
          <w:w w:val="105"/>
          <w:sz w:val="12"/>
        </w:rPr>
        <w:t>sitophilus</w:t>
      </w:r>
      <w:r>
        <w:rPr>
          <w:i/>
          <w:color w:val="231F20"/>
          <w:spacing w:val="26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granarius</w:t>
      </w:r>
      <w:r>
        <w:rPr>
          <w:i/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l.).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10,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25.</w:t>
      </w:r>
    </w:p>
    <w:p>
      <w:pPr>
        <w:spacing w:line="135" w:lineRule="exact" w:before="0"/>
        <w:ind w:left="342" w:right="0" w:firstLine="0"/>
        <w:jc w:val="left"/>
        <w:rPr>
          <w:sz w:val="12"/>
        </w:rPr>
      </w:pPr>
      <w:hyperlink r:id="rId43">
        <w:r>
          <w:rPr>
            <w:color w:val="2E3092"/>
            <w:spacing w:val="-2"/>
            <w:w w:val="105"/>
            <w:sz w:val="12"/>
          </w:rPr>
          <w:t>https://doi.org/10.3390/agriculture10010025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Booth,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B.G., Sijbers, J., De Beenhouwer, J., 2020. A machine learning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 growth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direction</w:t>
      </w:r>
      <w:r>
        <w:rPr>
          <w:color w:val="231F20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nding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automated</w:t>
      </w:r>
      <w:r>
        <w:rPr>
          <w:color w:val="231F20"/>
          <w:w w:val="105"/>
          <w:sz w:val="12"/>
        </w:rPr>
        <w:t> planting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bulbous</w:t>
      </w:r>
      <w:r>
        <w:rPr>
          <w:color w:val="231F20"/>
          <w:w w:val="105"/>
          <w:sz w:val="12"/>
        </w:rPr>
        <w:t> plants.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Rep.</w:t>
      </w:r>
      <w:r>
        <w:rPr>
          <w:color w:val="231F20"/>
          <w:w w:val="105"/>
          <w:sz w:val="12"/>
        </w:rPr>
        <w:t> 10,</w:t>
      </w:r>
      <w:r>
        <w:rPr>
          <w:color w:val="231F20"/>
          <w:w w:val="105"/>
          <w:sz w:val="12"/>
        </w:rPr>
        <w:t>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11.</w:t>
      </w:r>
      <w:r>
        <w:rPr>
          <w:color w:val="231F20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https://doi.org/10.1038/s41598-019-57405-8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Bu, 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smart agriculture iot system 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deep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reinforcement learn-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ing. Futur. Gener. Comput. Syst. 99, 500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507. </w:t>
      </w:r>
      <w:hyperlink r:id="rId45">
        <w:r>
          <w:rPr>
            <w:color w:val="2E3092"/>
            <w:w w:val="105"/>
            <w:sz w:val="12"/>
          </w:rPr>
          <w:t>https://doi.org/10.1016/j.future.2019.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04.041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Buyruko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ğ</w:t>
      </w:r>
      <w:r>
        <w:rPr>
          <w:color w:val="231F20"/>
          <w:spacing w:val="-2"/>
          <w:w w:val="110"/>
          <w:sz w:val="12"/>
        </w:rPr>
        <w:t>lu,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Buyruko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ğ</w:t>
      </w:r>
      <w:r>
        <w:rPr>
          <w:color w:val="231F20"/>
          <w:spacing w:val="-2"/>
          <w:w w:val="110"/>
          <w:sz w:val="12"/>
        </w:rPr>
        <w:t>lu,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Topalcengiz,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 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 neural 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ensemble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escherichia coli population in agricultural ponds based on weather station measure-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ments.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Microb.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Risk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Anal.,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100171.</w:t>
      </w:r>
      <w:r>
        <w:rPr>
          <w:color w:val="231F20"/>
          <w:spacing w:val="-8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https://doi.org/10.1016/j.mran.2021.100171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Buzzy,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 Thesma,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V., Davoodi,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 Mohammadpour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Velni,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counting using deep object detection networks. Sensors 20, 6896. </w:t>
      </w:r>
      <w:hyperlink r:id="rId4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10.3390/s20236896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Camaréna, S., 2020. Arti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cial intelligence in the design of transition to sustainable food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systems.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Clean.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Prod.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271,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122574.</w:t>
      </w:r>
      <w:r>
        <w:rPr>
          <w:color w:val="231F20"/>
          <w:spacing w:val="36"/>
          <w:sz w:val="12"/>
        </w:rPr>
        <w:t> </w:t>
      </w:r>
      <w:hyperlink r:id="rId48">
        <w:r>
          <w:rPr>
            <w:color w:val="2E3092"/>
            <w:sz w:val="12"/>
          </w:rPr>
          <w:t>https://doi.org/10.1016/j.jclepro.2020.122574</w:t>
        </w:r>
      </w:hyperlink>
      <w:r>
        <w:rPr>
          <w:color w:val="231F20"/>
          <w:sz w:val="12"/>
        </w:rPr>
        <w:t>.</w:t>
      </w:r>
    </w:p>
    <w:p>
      <w:pPr>
        <w:spacing w:before="1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Castro,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Swart,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Building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roundtable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sustainable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hazelnut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supply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chain.</w:t>
      </w:r>
    </w:p>
    <w:p>
      <w:pPr>
        <w:spacing w:line="295" w:lineRule="auto" w:before="16"/>
        <w:ind w:left="103" w:right="172" w:firstLine="239"/>
        <w:jc w:val="left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44"/>
          <w:sz w:val="12"/>
        </w:rPr>
        <w:t> </w:t>
      </w:r>
      <w:r>
        <w:rPr>
          <w:color w:val="231F20"/>
          <w:sz w:val="12"/>
        </w:rPr>
        <w:t>Clean.</w:t>
      </w:r>
      <w:r>
        <w:rPr>
          <w:color w:val="231F20"/>
          <w:spacing w:val="44"/>
          <w:sz w:val="12"/>
        </w:rPr>
        <w:t> </w:t>
      </w:r>
      <w:r>
        <w:rPr>
          <w:color w:val="231F20"/>
          <w:sz w:val="12"/>
        </w:rPr>
        <w:t>Prod.</w:t>
      </w:r>
      <w:r>
        <w:rPr>
          <w:color w:val="231F20"/>
          <w:spacing w:val="44"/>
          <w:sz w:val="12"/>
        </w:rPr>
        <w:t> </w:t>
      </w:r>
      <w:r>
        <w:rPr>
          <w:color w:val="231F20"/>
          <w:sz w:val="12"/>
        </w:rPr>
        <w:t>168,</w:t>
      </w:r>
      <w:r>
        <w:rPr>
          <w:color w:val="231F20"/>
          <w:spacing w:val="46"/>
          <w:sz w:val="12"/>
        </w:rPr>
        <w:t> </w:t>
      </w:r>
      <w:r>
        <w:rPr>
          <w:color w:val="231F20"/>
          <w:sz w:val="12"/>
        </w:rPr>
        <w:t>1398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1412.</w:t>
      </w:r>
      <w:r>
        <w:rPr>
          <w:color w:val="231F20"/>
          <w:spacing w:val="47"/>
          <w:sz w:val="12"/>
        </w:rPr>
        <w:t> </w:t>
      </w:r>
      <w:hyperlink r:id="rId49">
        <w:r>
          <w:rPr>
            <w:color w:val="2E3092"/>
            <w:sz w:val="12"/>
          </w:rPr>
          <w:t>https://doi.org/10.1016/j.jclepro.2017.08.239</w:t>
        </w:r>
      </w:hyperlink>
      <w:r>
        <w:rPr>
          <w:color w:val="231F20"/>
          <w:sz w:val="12"/>
        </w:rPr>
        <w:t>.</w:t>
      </w:r>
      <w:r>
        <w:rPr>
          <w:color w:val="231F20"/>
          <w:spacing w:val="80"/>
          <w:sz w:val="12"/>
        </w:rPr>
        <w:t> </w:t>
      </w:r>
      <w:r>
        <w:rPr>
          <w:color w:val="231F20"/>
          <w:spacing w:val="-2"/>
          <w:sz w:val="12"/>
        </w:rPr>
        <w:t>Castro,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2"/>
          <w:sz w:val="12"/>
        </w:rPr>
        <w:t>C.A.D.O.,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2"/>
          <w:sz w:val="12"/>
        </w:rPr>
        <w:t>Resende,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R.T.,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Kuki,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K.N.,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Carneiro,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2"/>
          <w:sz w:val="12"/>
        </w:rPr>
        <w:t>V.Q.,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Marcatti,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G.E.,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Cruz,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2"/>
          <w:sz w:val="12"/>
        </w:rPr>
        <w:t>C.D.,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Motoike,</w:t>
      </w:r>
    </w:p>
    <w:p>
      <w:pPr>
        <w:spacing w:line="128" w:lineRule="exact" w:before="0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S.Y.,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High-performance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prediction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macauba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fruit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biomass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agricultural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5"/>
          <w:sz w:val="12"/>
        </w:rPr>
        <w:t>and</w:t>
      </w:r>
    </w:p>
    <w:p>
      <w:pPr>
        <w:spacing w:line="276" w:lineRule="auto" w:before="16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industrial purposes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networks. Ind. Crop. Prod. 108, 806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813.</w:t>
      </w:r>
      <w:r>
        <w:rPr>
          <w:color w:val="231F20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https://doi.org/10.1016/j.indcrop.2017.07.031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Center,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Verma,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Fuzzy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logic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biological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Intelligence for Biology and Agriculture. Springer, pp. 213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225. </w:t>
      </w:r>
      <w:hyperlink r:id="rId5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1007/978-94-011-5048-4_11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Chen, 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 A., Xu, L., Xie,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 Qiao,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 Lin, Q., Cai,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 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cnn archi-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tecture applied in smart near-infrared analysis of water pollution for agricultural irri-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gation resources. Agric. Water Manag. 240, 106303. </w:t>
      </w:r>
      <w:hyperlink r:id="rId52">
        <w:r>
          <w:rPr>
            <w:color w:val="2E3092"/>
            <w:w w:val="105"/>
            <w:sz w:val="12"/>
          </w:rPr>
          <w:t>https://doi.org/10.1016/j.agwat.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2020.106303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1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Chukkapalli, S.S.L.,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Mittal,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Gupta, M., Abdelsalam, M., Joshi, A., Sandhu,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 Joshi, 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 Ontologies and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systems for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cooperative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smart farming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ecosystem.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164045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164064.</w:t>
      </w:r>
      <w:r>
        <w:rPr>
          <w:color w:val="231F20"/>
          <w:spacing w:val="2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https://doi.org/10.1109/ACCESS.2020.</w:t>
        </w:r>
      </w:hyperlink>
    </w:p>
    <w:p>
      <w:pPr>
        <w:spacing w:before="5"/>
        <w:ind w:left="342" w:right="0" w:firstLine="0"/>
        <w:jc w:val="left"/>
        <w:rPr>
          <w:sz w:val="12"/>
        </w:rPr>
      </w:pPr>
      <w:hyperlink r:id="rId53">
        <w:r>
          <w:rPr>
            <w:color w:val="2E3092"/>
            <w:spacing w:val="-2"/>
            <w:w w:val="105"/>
            <w:sz w:val="12"/>
          </w:rPr>
          <w:t>3022763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5"/>
        <w:ind w:left="341" w:right="39" w:hanging="239"/>
        <w:jc w:val="both"/>
        <w:rPr>
          <w:sz w:val="12"/>
        </w:rPr>
      </w:pPr>
      <w:bookmarkStart w:name="_bookmark23" w:id="41"/>
      <w:bookmarkEnd w:id="41"/>
      <w:r>
        <w:rPr/>
      </w:r>
      <w:r>
        <w:rPr>
          <w:color w:val="231F20"/>
          <w:spacing w:val="-2"/>
          <w:w w:val="110"/>
          <w:sz w:val="12"/>
        </w:rPr>
        <w:t>Crane-Droesch,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climate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impact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Environ. Res. Lett. 13,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114003.</w:t>
      </w:r>
      <w:r>
        <w:rPr>
          <w:color w:val="231F20"/>
          <w:spacing w:val="-3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org/10.1088/1748-9326/aae159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7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Dargan, S., Kumar, M., Ayyagari, M.R., Kumar, G., 2020. A survey of deep learning and its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applications: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paradigm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Archiv.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27,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1071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1092.</w:t>
      </w:r>
      <w:r>
        <w:rPr>
          <w:color w:val="231F20"/>
          <w:spacing w:val="-1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https://doi.org/10.1007/s11831-019-09344-w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19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Dey, K., Shekhawat, U., 2021. Blockchain for sustainable e-agriculture: literature review,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architecture for data management, and implications. J. Clean. Prod., 128254. </w:t>
      </w:r>
      <w:hyperlink r:id="rId56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sz w:val="12"/>
        </w:rPr>
        <w:t> </w:t>
      </w:r>
      <w:hyperlink r:id="rId56">
        <w:r>
          <w:rPr>
            <w:color w:val="2E3092"/>
            <w:spacing w:val="-2"/>
            <w:sz w:val="12"/>
          </w:rPr>
          <w:t>doi.org/10.1016/j.jclepro.2021.128254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Di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Vaio,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Boccia,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Landriani,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Palladino,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food system: rethinking sustainable business models in the covid-19 scenario. Sus-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tainability 12, 4851. </w:t>
      </w:r>
      <w:hyperlink r:id="rId57">
        <w:r>
          <w:rPr>
            <w:color w:val="2E3092"/>
            <w:w w:val="105"/>
            <w:sz w:val="12"/>
          </w:rPr>
          <w:t>https://doi.org/10.3390/su12124851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Ella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Deeks,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Simmons,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design of subsurface drainage systems in libyan agricultural projects. J. Hydrol.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Reg. Stud. 35, 100832. </w:t>
      </w:r>
      <w:hyperlink r:id="rId58">
        <w:r>
          <w:rPr>
            <w:color w:val="2E3092"/>
            <w:w w:val="105"/>
            <w:sz w:val="12"/>
          </w:rPr>
          <w:t>https://doi.org/10.1016/j.ejrh.2021.100832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Emmi, L., Gonzalez-de Soto, M., Pajares, G., Gonzalez-de Santos, P., 2014. New trends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robotics for agriculture: integration</w:t>
      </w:r>
      <w:r>
        <w:rPr>
          <w:color w:val="231F20"/>
          <w:w w:val="105"/>
          <w:sz w:val="12"/>
        </w:rPr>
        <w:t> and assessment of</w:t>
      </w:r>
      <w:r>
        <w:rPr>
          <w:color w:val="231F20"/>
          <w:w w:val="105"/>
          <w:sz w:val="12"/>
        </w:rPr>
        <w:t> a real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eet of</w:t>
      </w:r>
      <w:r>
        <w:rPr>
          <w:color w:val="231F20"/>
          <w:w w:val="105"/>
          <w:sz w:val="12"/>
        </w:rPr>
        <w:t> robots. Sci.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World J. 2014. </w:t>
      </w:r>
      <w:hyperlink r:id="rId59">
        <w:r>
          <w:rPr>
            <w:color w:val="2E3092"/>
            <w:w w:val="105"/>
            <w:sz w:val="12"/>
          </w:rPr>
          <w:t>https://doi.org/10.1155/2014/404059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8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Espejo-Garcia, B., Mylonas, N., Athanasakos, L., Fountas, S., 2020. Improving weeds identi-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with a repository of agricultural pre-trained deep neural networks. 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 Agric. 175, 105593. </w:t>
      </w:r>
      <w:hyperlink r:id="rId60">
        <w:r>
          <w:rPr>
            <w:color w:val="2E3092"/>
            <w:w w:val="105"/>
            <w:sz w:val="12"/>
          </w:rPr>
          <w:t>https://doi.org/10.1016/j.compag.2020.105593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Fahey,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Pham,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Gardi,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Sabatini,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Stefanelli,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Goodwin,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Lamb,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tive and passive electro-optical sensors for health assessment in food crops. Sensors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21, 171. </w:t>
      </w:r>
      <w:hyperlink r:id="rId61">
        <w:r>
          <w:rPr>
            <w:color w:val="2E3092"/>
            <w:w w:val="105"/>
            <w:sz w:val="12"/>
          </w:rPr>
          <w:t>https://doi.org/10.3390/s21010171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5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Feng, Q., Zou, W., Fan, P., Zhang, C., Wang, X., 2018. Design and test of robotic harvesting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 for cherry tomato. Int. J. Agric. Biol. Eng. 11, 96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100. </w:t>
      </w:r>
      <w:hyperlink r:id="rId62">
        <w:r>
          <w:rPr>
            <w:color w:val="2E3092"/>
            <w:sz w:val="12"/>
          </w:rPr>
          <w:t>https://doi.org/10.25165/</w:t>
        </w:r>
      </w:hyperlink>
      <w:r>
        <w:rPr>
          <w:color w:val="2E3092"/>
          <w:spacing w:val="40"/>
          <w:sz w:val="12"/>
        </w:rPr>
        <w:t> </w:t>
      </w:r>
      <w:hyperlink r:id="rId62">
        <w:r>
          <w:rPr>
            <w:color w:val="2E3092"/>
            <w:spacing w:val="-2"/>
            <w:sz w:val="12"/>
          </w:rPr>
          <w:t>j.ijabe.20181101.2853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1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Ferreras-Fernández, 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Merlo-Vega, J.A., Garca-Peñalvo, F.J.,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Impact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 scienti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 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tent in open access institutional repositories: a case study of the repository gredos.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Proceedings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First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Technological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Ecosystem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hancing Multiculturality, pp. 357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363. </w:t>
      </w:r>
      <w:hyperlink r:id="rId63">
        <w:r>
          <w:rPr>
            <w:color w:val="2E3092"/>
            <w:w w:val="105"/>
            <w:sz w:val="12"/>
          </w:rPr>
          <w:t>https://doi.org/10.1145/2536536.2536590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Franco, S., 2021. Assessing the environmental sustainability of local agricultural systems: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how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why.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Curr.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Sustain.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3,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100028.</w:t>
      </w:r>
      <w:r>
        <w:rPr>
          <w:color w:val="231F20"/>
          <w:spacing w:val="-8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https://doi.org/10.1016/j.crsust.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2021.100028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Fue,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Porter,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Barnes,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Rains,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extensive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mobile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ricultural robotics for</w:t>
      </w:r>
      <w:r>
        <w:rPr>
          <w:color w:val="231F20"/>
          <w:spacing w:val="-1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operations: focus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 cotton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harvesting. AgriEngineering 2,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150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174. </w:t>
      </w:r>
      <w:hyperlink r:id="rId65">
        <w:r>
          <w:rPr>
            <w:color w:val="2E3092"/>
            <w:w w:val="105"/>
            <w:sz w:val="12"/>
          </w:rPr>
          <w:t>https://doi.org/10.3390/agriengineering2010010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6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Gaffney, J., Bing, J., Byrne, P.F., Cassman, K.G., Ciampitti, I., Delmer, D., Habben, J., La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tte,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H.R., Lidstrom, U.E., Porter, D.O., et al., 2019. Science-based intensive agriculture: sus-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tainability, food security, and the role of technology. Global. Food Secur. 23, 236.</w:t>
      </w:r>
      <w:r>
        <w:rPr>
          <w:color w:val="231F20"/>
          <w:spacing w:val="40"/>
          <w:sz w:val="12"/>
        </w:rPr>
        <w:t> </w:t>
      </w:r>
      <w:hyperlink r:id="rId66">
        <w:r>
          <w:rPr>
            <w:color w:val="2E3092"/>
            <w:spacing w:val="-2"/>
            <w:sz w:val="12"/>
          </w:rPr>
          <w:t>https://doi.org/10.1016/j.gfs.2019.08.003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depth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camera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row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mapping</w:t>
      </w:r>
      <w:r>
        <w:rPr>
          <w:color w:val="231F20"/>
          <w:spacing w:val="40"/>
          <w:w w:val="105"/>
          <w:sz w:val="12"/>
        </w:rPr>
        <w:t> </w:t>
      </w:r>
      <w:bookmarkStart w:name="_bookmark24" w:id="42"/>
      <w:bookmarkEnd w:id="42"/>
      <w:r>
        <w:rPr>
          <w:color w:val="231F20"/>
          <w:w w:val="105"/>
          <w:sz w:val="12"/>
        </w:rPr>
        <w:t>f</w:t>
      </w:r>
      <w:r>
        <w:rPr>
          <w:color w:val="231F20"/>
          <w:w w:val="105"/>
          <w:sz w:val="12"/>
        </w:rPr>
        <w:t>or under-canopy navigation of agricultural robotic vehicle. Comput. Electron. 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188, 106301. </w:t>
      </w:r>
      <w:hyperlink r:id="rId67">
        <w:r>
          <w:rPr>
            <w:color w:val="2E3092"/>
            <w:w w:val="105"/>
            <w:sz w:val="12"/>
          </w:rPr>
          <w:t>https://doi.org/10.1016/j.compag.2021.106301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1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Geissdoerfer, M., Savaget, P., Bocken, N.M., Hultink, E.J., 2017. The circular economy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bookmarkStart w:name="_bookmark25" w:id="43"/>
      <w:bookmarkEnd w:id="43"/>
      <w:r>
        <w:rPr>
          <w:color w:val="231F20"/>
          <w:w w:val="105"/>
          <w:sz w:val="12"/>
        </w:rPr>
        <w:t>new</w:t>
      </w:r>
      <w:r>
        <w:rPr>
          <w:color w:val="231F20"/>
          <w:w w:val="105"/>
          <w:sz w:val="12"/>
        </w:rPr>
        <w:t> sustainability paradigm? J. Clean. Prod. 143, 757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768. </w:t>
      </w:r>
      <w:hyperlink r:id="rId68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j.jclepro.2016.12.048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Ghafar,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A.S.A.,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Hajjaj,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S.S.H.,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Gsangaya,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Sultan,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M.T.H.,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Mail,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bookmarkStart w:name="_bookmark26" w:id="44"/>
      <w:bookmarkEnd w:id="44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ign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 development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 robot for spraying fertilizers and pesticides for agriculture.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Mater. Today: Proc. </w:t>
      </w:r>
      <w:hyperlink r:id="rId69">
        <w:r>
          <w:rPr>
            <w:color w:val="2E3092"/>
            <w:w w:val="105"/>
            <w:sz w:val="12"/>
          </w:rPr>
          <w:t>https://doi.org/10.1016/j.matpr.2021.03.174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Giannakis,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Spanaki,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Dubey,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cloud-based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supply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chain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sys-</w:t>
      </w:r>
      <w:r>
        <w:rPr>
          <w:color w:val="231F20"/>
          <w:spacing w:val="40"/>
          <w:w w:val="105"/>
          <w:sz w:val="12"/>
        </w:rPr>
        <w:t> </w:t>
      </w:r>
      <w:bookmarkStart w:name="_bookmark27" w:id="45"/>
      <w:bookmarkEnd w:id="45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em: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effects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supply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chain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responsiveness.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Enterp.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Manag.,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585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607.</w:t>
      </w:r>
      <w:r>
        <w:rPr>
          <w:color w:val="231F20"/>
          <w:spacing w:val="-3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doi.org/10.1108/JEIM-05-2018-0106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0"/>
        <w:ind w:left="341" w:right="39" w:hanging="239"/>
        <w:jc w:val="both"/>
        <w:rPr>
          <w:sz w:val="12"/>
        </w:rPr>
      </w:pPr>
      <w:bookmarkStart w:name="_bookmark28" w:id="46"/>
      <w:bookmarkEnd w:id="46"/>
      <w:r>
        <w:rPr/>
      </w:r>
      <w:r>
        <w:rPr>
          <w:color w:val="231F20"/>
          <w:w w:val="105"/>
          <w:sz w:val="12"/>
        </w:rPr>
        <w:t>Gonzalez-de</w:t>
      </w:r>
      <w:r>
        <w:rPr>
          <w:color w:val="231F20"/>
          <w:w w:val="105"/>
          <w:sz w:val="12"/>
        </w:rPr>
        <w:t> Santos,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Ribeiro,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Fernandez-Quintanilla,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Lopez-Granados,</w:t>
      </w:r>
      <w:r>
        <w:rPr>
          <w:color w:val="231F20"/>
          <w:w w:val="105"/>
          <w:sz w:val="12"/>
        </w:rPr>
        <w:t> F.,</w:t>
      </w:r>
      <w:r>
        <w:rPr>
          <w:color w:val="231F20"/>
          <w:spacing w:val="40"/>
          <w:w w:val="105"/>
          <w:sz w:val="12"/>
        </w:rPr>
        <w:t> </w:t>
      </w:r>
      <w:bookmarkStart w:name="_bookmark29" w:id="47"/>
      <w:bookmarkEnd w:id="47"/>
      <w:r>
        <w:rPr>
          <w:color w:val="231F20"/>
          <w:w w:val="105"/>
          <w:sz w:val="12"/>
        </w:rPr>
        <w:t>Brandst</w:t>
      </w:r>
      <w:r>
        <w:rPr>
          <w:color w:val="231F20"/>
          <w:w w:val="105"/>
          <w:sz w:val="12"/>
        </w:rPr>
        <w:t>oetter, M., Tomic, S., Pedrazzi, S., Peruzzi, A., Pajares, G., Kaplanis, G., et al.,</w:t>
      </w:r>
      <w:r>
        <w:rPr>
          <w:color w:val="231F20"/>
          <w:spacing w:val="40"/>
          <w:w w:val="105"/>
          <w:sz w:val="12"/>
        </w:rPr>
        <w:t> </w:t>
      </w:r>
      <w:bookmarkStart w:name="_bookmark30" w:id="48"/>
      <w:bookmarkEnd w:id="48"/>
      <w:r>
        <w:rPr>
          <w:color w:val="231F20"/>
          <w:w w:val="105"/>
          <w:sz w:val="12"/>
        </w:rPr>
        <w:t>2</w:t>
      </w:r>
      <w:r>
        <w:rPr>
          <w:color w:val="231F20"/>
          <w:w w:val="105"/>
          <w:sz w:val="12"/>
        </w:rPr>
        <w:t>017. Fleets of robots for environmentally-safe pest control in agriculture. Precis.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18, 574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614. </w:t>
      </w:r>
      <w:hyperlink r:id="rId71">
        <w:r>
          <w:rPr>
            <w:color w:val="2E3092"/>
            <w:w w:val="105"/>
            <w:sz w:val="12"/>
          </w:rPr>
          <w:t>https://doi.org/10.1007/s11119-016-9476-3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8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Grieve,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B.D., Duckett,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Collison, M., Boyd, L., West,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Yin, 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Arvin,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 Pearson,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2019.</w:t>
      </w:r>
      <w:r>
        <w:rPr>
          <w:color w:val="231F20"/>
          <w:spacing w:val="40"/>
          <w:w w:val="105"/>
          <w:sz w:val="12"/>
        </w:rPr>
        <w:t> </w:t>
      </w:r>
      <w:bookmarkStart w:name="_bookmark32" w:id="49"/>
      <w:bookmarkEnd w:id="49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he challenges posed by global broadacre crops in delivering smart agri-robotic solu-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tions: a fundamental rethink is required. Glob. Food Secur. 23, 116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124. </w:t>
      </w:r>
      <w:hyperlink r:id="rId72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50"/>
      <w:bookmarkEnd w:id="50"/>
      <w:r>
        <w:rPr>
          <w:color w:val="2E3092"/>
          <w:w w:val="90"/>
          <w:sz w:val="12"/>
        </w:rPr>
      </w:r>
      <w:hyperlink r:id="rId72">
        <w:r>
          <w:rPr>
            <w:color w:val="2E3092"/>
            <w:spacing w:val="-2"/>
            <w:w w:val="105"/>
            <w:sz w:val="12"/>
          </w:rPr>
          <w:t>org/10.1016/j.gfs.2019.04.011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9"/>
        <w:ind w:left="341" w:right="38" w:hanging="239"/>
        <w:jc w:val="both"/>
        <w:rPr>
          <w:sz w:val="12"/>
        </w:rPr>
      </w:pPr>
      <w:bookmarkStart w:name="_bookmark33" w:id="51"/>
      <w:bookmarkEnd w:id="51"/>
      <w:r>
        <w:rPr/>
      </w:r>
      <w:r>
        <w:rPr>
          <w:color w:val="231F20"/>
          <w:w w:val="105"/>
          <w:sz w:val="12"/>
        </w:rPr>
        <w:t>Grimstad, L., From, P.J., 2017. The thorvald ii agricultural robotic system. Robotics 6, 24.</w:t>
      </w:r>
      <w:r>
        <w:rPr>
          <w:color w:val="231F20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https://doi.org/10.3390/robotics6040024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Guillén, M.A., Llanes, A., Imbernón, B., Martnez-España, R., Bueno-Crespo, A., Cano, J.C.,</w:t>
      </w:r>
      <w:r>
        <w:rPr>
          <w:color w:val="231F20"/>
          <w:spacing w:val="40"/>
          <w:sz w:val="12"/>
        </w:rPr>
        <w:t> </w:t>
      </w:r>
      <w:bookmarkStart w:name="_bookmark34" w:id="52"/>
      <w:bookmarkEnd w:id="52"/>
      <w:r>
        <w:rPr>
          <w:color w:val="231F20"/>
          <w:sz w:val="12"/>
        </w:rPr>
        <w:t>C</w:t>
      </w:r>
      <w:r>
        <w:rPr>
          <w:color w:val="231F20"/>
          <w:sz w:val="12"/>
        </w:rPr>
        <w:t>ecilia, J.M., 2021. Performance evaluation of edge-computing platforms for the pre-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diction of low temperatures in agriculture using deep learning. J. Supercomput. 77,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818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840.</w:t>
      </w:r>
      <w:r>
        <w:rPr>
          <w:color w:val="231F20"/>
          <w:spacing w:val="2"/>
          <w:sz w:val="12"/>
        </w:rPr>
        <w:t> </w:t>
      </w:r>
      <w:hyperlink r:id="rId74">
        <w:r>
          <w:rPr>
            <w:color w:val="2E3092"/>
            <w:sz w:val="12"/>
          </w:rPr>
          <w:t>https://doi.org/10.1007/s11227-020-03288-w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19"/>
        <w:ind w:left="341" w:right="38" w:hanging="239"/>
        <w:jc w:val="both"/>
        <w:rPr>
          <w:sz w:val="12"/>
        </w:rPr>
      </w:pPr>
      <w:bookmarkStart w:name="_bookmark35" w:id="53"/>
      <w:bookmarkEnd w:id="53"/>
      <w:r>
        <w:rPr/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Abdelsalam,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Khorsandroo,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Mittal,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Security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privacy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farming: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challenges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opportunities.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34564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34584.</w:t>
      </w:r>
      <w:r>
        <w:rPr>
          <w:color w:val="231F20"/>
          <w:spacing w:val="-4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10.1109/ACCESS.2020.2975142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0"/>
        <w:ind w:left="341" w:right="38" w:hanging="239"/>
        <w:jc w:val="both"/>
        <w:rPr>
          <w:sz w:val="12"/>
        </w:rPr>
      </w:pPr>
      <w:bookmarkStart w:name="_bookmark36" w:id="54"/>
      <w:bookmarkEnd w:id="54"/>
      <w:r>
        <w:rPr/>
      </w:r>
      <w:r>
        <w:rPr>
          <w:color w:val="231F20"/>
          <w:spacing w:val="-2"/>
          <w:w w:val="105"/>
          <w:sz w:val="12"/>
        </w:rPr>
        <w:t>Han,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Construct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prediction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China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ag-</w:t>
      </w:r>
      <w:r>
        <w:rPr>
          <w:color w:val="231F20"/>
          <w:spacing w:val="40"/>
          <w:w w:val="105"/>
          <w:sz w:val="12"/>
        </w:rPr>
        <w:t> </w:t>
      </w:r>
      <w:bookmarkStart w:name="_bookmark37" w:id="55"/>
      <w:bookmarkEnd w:id="55"/>
      <w:r>
        <w:rPr>
          <w:color w:val="231F20"/>
          <w:w w:val="105"/>
          <w:sz w:val="12"/>
        </w:rPr>
        <w:t>r</w:t>
      </w:r>
      <w:r>
        <w:rPr>
          <w:color w:val="231F20"/>
          <w:w w:val="105"/>
          <w:sz w:val="12"/>
        </w:rPr>
        <w:t>icultural output value based on the optimization neural network of fruit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y optimi-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algorithm.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Futur.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Gener.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Syst.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86,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663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669.</w:t>
      </w:r>
      <w:r>
        <w:rPr>
          <w:color w:val="231F20"/>
          <w:spacing w:val="-7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8" w:id="56"/>
      <w:bookmarkEnd w:id="56"/>
      <w:r>
        <w:rPr>
          <w:color w:val="2E3092"/>
          <w:w w:val="90"/>
          <w:sz w:val="12"/>
        </w:rPr>
      </w:r>
      <w:hyperlink r:id="rId76">
        <w:r>
          <w:rPr>
            <w:color w:val="2E3092"/>
            <w:spacing w:val="-2"/>
            <w:w w:val="105"/>
            <w:sz w:val="12"/>
          </w:rPr>
          <w:t>future.2018.04.058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Hespeler, S.C., Nemati, H., Dehghan-Niri, E., 2021. Non-destructive thermal imaging for</w:t>
      </w:r>
      <w:r>
        <w:rPr>
          <w:color w:val="231F20"/>
          <w:spacing w:val="40"/>
          <w:w w:val="105"/>
          <w:sz w:val="12"/>
        </w:rPr>
        <w:t> </w:t>
      </w:r>
      <w:bookmarkStart w:name="_bookmark39" w:id="57"/>
      <w:bookmarkEnd w:id="57"/>
      <w:r>
        <w:rPr>
          <w:color w:val="231F20"/>
          <w:w w:val="105"/>
          <w:sz w:val="12"/>
        </w:rPr>
        <w:t>object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via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advanced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inspection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harvesting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chili peppers.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 Intellig. Agric. 5, 102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117. </w:t>
      </w:r>
      <w:hyperlink r:id="rId77">
        <w:r>
          <w:rPr>
            <w:color w:val="2E3092"/>
            <w:w w:val="105"/>
            <w:sz w:val="12"/>
          </w:rPr>
          <w:t>https://doi.org/10.1016/j.aiia.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0" w:id="58"/>
      <w:bookmarkEnd w:id="58"/>
      <w:r>
        <w:rPr>
          <w:color w:val="2E3092"/>
          <w:w w:val="90"/>
          <w:sz w:val="12"/>
        </w:rPr>
      </w:r>
      <w:hyperlink r:id="rId77">
        <w:r>
          <w:rPr>
            <w:color w:val="2E3092"/>
            <w:spacing w:val="-2"/>
            <w:w w:val="105"/>
            <w:sz w:val="12"/>
          </w:rPr>
          <w:t>2021.05.003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8"/>
        <w:ind w:left="341" w:right="40" w:hanging="239"/>
        <w:jc w:val="both"/>
        <w:rPr>
          <w:sz w:val="12"/>
        </w:rPr>
      </w:pPr>
      <w:bookmarkStart w:name="_bookmark41" w:id="59"/>
      <w:bookmarkEnd w:id="59"/>
      <w:r>
        <w:rPr/>
      </w:r>
      <w:r>
        <w:rPr>
          <w:color w:val="231F20"/>
          <w:spacing w:val="-2"/>
          <w:w w:val="110"/>
          <w:sz w:val="12"/>
        </w:rPr>
        <w:t>Hossain,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M.Z.,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Komatsuzaki,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economic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botic</w:t>
      </w:r>
      <w:r>
        <w:rPr>
          <w:color w:val="231F20"/>
          <w:w w:val="110"/>
          <w:sz w:val="12"/>
        </w:rPr>
        <w:t> lawnmower: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case</w:t>
      </w:r>
      <w:r>
        <w:rPr>
          <w:color w:val="231F20"/>
          <w:w w:val="110"/>
          <w:sz w:val="12"/>
        </w:rPr>
        <w:t> study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japanese</w:t>
      </w:r>
      <w:r>
        <w:rPr>
          <w:color w:val="231F20"/>
          <w:w w:val="110"/>
          <w:sz w:val="12"/>
        </w:rPr>
        <w:t> pear</w:t>
      </w:r>
      <w:r>
        <w:rPr>
          <w:color w:val="231F20"/>
          <w:w w:val="110"/>
          <w:sz w:val="12"/>
        </w:rPr>
        <w:t> orchard.</w:t>
      </w:r>
      <w:r>
        <w:rPr>
          <w:color w:val="231F20"/>
          <w:w w:val="110"/>
          <w:sz w:val="12"/>
        </w:rPr>
        <w:t> Agriculture</w:t>
      </w:r>
      <w:r>
        <w:rPr>
          <w:color w:val="231F20"/>
          <w:w w:val="110"/>
          <w:sz w:val="12"/>
        </w:rPr>
        <w:t> 11,</w:t>
      </w:r>
      <w:r>
        <w:rPr>
          <w:color w:val="231F20"/>
          <w:w w:val="110"/>
          <w:sz w:val="12"/>
        </w:rPr>
        <w:t> 113.</w:t>
      </w:r>
      <w:r>
        <w:rPr>
          <w:color w:val="231F20"/>
          <w:spacing w:val="40"/>
          <w:w w:val="110"/>
          <w:sz w:val="12"/>
        </w:rPr>
        <w:t> </w:t>
      </w:r>
      <w:bookmarkStart w:name="_bookmark42" w:id="60"/>
      <w:bookmarkEnd w:id="60"/>
      <w:r>
        <w:rPr>
          <w:color w:val="231F20"/>
          <w:w w:val="90"/>
          <w:sz w:val="12"/>
        </w:rPr>
      </w:r>
      <w:hyperlink r:id="rId78">
        <w:r>
          <w:rPr>
            <w:color w:val="2E3092"/>
            <w:spacing w:val="-2"/>
            <w:w w:val="110"/>
            <w:sz w:val="12"/>
          </w:rPr>
          <w:t>https://doi.org/10.3390/agriculture11020113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Huang, C.C., Chang, C.L., 2019. Design and implementation of bio-inspired snake bone-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armed robot for agricultural irrigation application. IFAC-PapersOnLine 52, 98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101.</w:t>
      </w:r>
      <w:r>
        <w:rPr>
          <w:color w:val="231F20"/>
          <w:spacing w:val="40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https://doi.org/10.1016/j.ifacol.2019.12.504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5"/>
        <w:ind w:left="34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robot-based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intelligent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cyber-physical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181, 105967. </w:t>
      </w:r>
      <w:hyperlink r:id="rId80">
        <w:r>
          <w:rPr>
            <w:color w:val="2E3092"/>
            <w:w w:val="105"/>
            <w:sz w:val="12"/>
          </w:rPr>
          <w:t>https://doi.org/10.1016/j.compag.2020.105967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7" w:hanging="240"/>
        <w:jc w:val="both"/>
        <w:rPr>
          <w:sz w:val="12"/>
        </w:rPr>
      </w:pPr>
      <w:r>
        <w:rPr>
          <w:color w:val="231F20"/>
          <w:w w:val="105"/>
          <w:sz w:val="12"/>
        </w:rPr>
        <w:t>Ireri,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Okinda,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Makange,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defect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discrimination and grading in tomatoes using machine learning and image process-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 Intellig. Agric. 2, 28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37. </w:t>
      </w:r>
      <w:hyperlink r:id="rId81">
        <w:r>
          <w:rPr>
            <w:color w:val="2E3092"/>
            <w:w w:val="105"/>
            <w:sz w:val="12"/>
          </w:rPr>
          <w:t>https://doi.org/10.1016/j.aiia.2019.06.001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Isachsen, U.J., Theoharis, T., Misimi, E., 2021. Fast and accurate gpu-accelerated, high-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resolution 3d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registration 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 robotic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reconstruction of compliant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food objects.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55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180,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105929.</w:t>
      </w:r>
      <w:r>
        <w:rPr>
          <w:color w:val="231F20"/>
          <w:spacing w:val="60"/>
          <w:w w:val="105"/>
          <w:sz w:val="12"/>
        </w:rPr>
        <w:t> </w:t>
      </w:r>
      <w:hyperlink r:id="rId82">
        <w:r>
          <w:rPr>
            <w:color w:val="2E3092"/>
            <w:spacing w:val="-2"/>
            <w:w w:val="105"/>
            <w:sz w:val="12"/>
          </w:rPr>
          <w:t>https://doi.org/10.1016/j.compag.2020.</w:t>
        </w:r>
      </w:hyperlink>
    </w:p>
    <w:p>
      <w:pPr>
        <w:spacing w:before="0"/>
        <w:ind w:left="342" w:right="0" w:firstLine="0"/>
        <w:jc w:val="left"/>
        <w:rPr>
          <w:sz w:val="12"/>
        </w:rPr>
      </w:pPr>
      <w:hyperlink r:id="rId82">
        <w:r>
          <w:rPr>
            <w:color w:val="2E3092"/>
            <w:spacing w:val="-2"/>
            <w:w w:val="110"/>
            <w:sz w:val="12"/>
          </w:rPr>
          <w:t>105929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2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Ishii,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Matsuo,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Takemura,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Sonoda,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Nishida,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Yasukawa,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Fujinaga,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Tomato-harvesting-robot competition towards smart agriculture. Proceedings of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ternational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Life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&amp;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Robotics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(ICAROB2021),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ALife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Robotics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10"/>
          <w:w w:val="105"/>
          <w:sz w:val="12"/>
        </w:rPr>
        <w:t>,</w:t>
      </w:r>
    </w:p>
    <w:p>
      <w:pPr>
        <w:spacing w:line="137" w:lineRule="exact" w:before="0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pp.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5.</w:t>
      </w:r>
      <w:r>
        <w:rPr>
          <w:color w:val="231F20"/>
          <w:spacing w:val="15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https://alife-robotics.co.jp/ICAROB2021-PS1.pdf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Jayne, T.S., Chamberlin, J., Headey, D.D., 2014. Land pressures, the evolution of farming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systems, and development strategies in africa: a synthesis. Food Policy 48,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17.</w:t>
      </w:r>
      <w:r>
        <w:rPr>
          <w:color w:val="231F20"/>
          <w:spacing w:val="40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https://doi.org/10.1016/j.foodpol.2014.05.014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Jez,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Topp,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Zedde,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Kowalchuk,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Recent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developments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potential of robotics in plant eco-phenotyping. Emerg. Top. Life Sci. 5, 289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300.</w:t>
      </w:r>
      <w:r>
        <w:rPr>
          <w:color w:val="231F20"/>
          <w:spacing w:val="40"/>
          <w:w w:val="105"/>
          <w:sz w:val="12"/>
        </w:rPr>
        <w:t> </w:t>
      </w:r>
      <w:hyperlink r:id="rId85">
        <w:r>
          <w:rPr>
            <w:color w:val="2E3092"/>
            <w:spacing w:val="-2"/>
            <w:w w:val="105"/>
            <w:sz w:val="12"/>
          </w:rPr>
          <w:t>https://doi.org/10.1042/ETLS20200275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Jiang, H., Li, X., Safara, F., 2021. Iot-based agriculture: deep learning in detecting apple fruit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diseases. Microprocess. Microsyst., 104321. </w:t>
      </w:r>
      <w:hyperlink r:id="rId86">
        <w:r>
          <w:rPr>
            <w:color w:val="2E3092"/>
            <w:w w:val="105"/>
            <w:sz w:val="12"/>
          </w:rPr>
          <w:t>https://doi.org/10.1016/j.micpro.2021.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104321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Jung,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Maeda,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Bhandari,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Ashapure,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Landivar-Bowles,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potential of remote sensing and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as tools to improve the resil-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ience of agriculture production systems. Curr. Opin. Biotechnol. 70, 15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22. </w:t>
      </w:r>
      <w:hyperlink r:id="rId8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spacing w:val="-2"/>
            <w:w w:val="105"/>
            <w:sz w:val="12"/>
          </w:rPr>
          <w:t>doi.org/10.1016/j.copbio.2020.09.003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Kakani,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Nguyen,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Pasupuleti,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critical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intelligence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food industry. J. Agric.</w:t>
      </w:r>
      <w:r>
        <w:rPr>
          <w:color w:val="231F20"/>
          <w:w w:val="105"/>
          <w:sz w:val="12"/>
        </w:rPr>
        <w:t> Food</w:t>
      </w:r>
      <w:r>
        <w:rPr>
          <w:color w:val="231F20"/>
          <w:w w:val="105"/>
          <w:sz w:val="12"/>
        </w:rPr>
        <w:t> Res.</w:t>
      </w:r>
      <w:r>
        <w:rPr>
          <w:color w:val="231F20"/>
          <w:w w:val="105"/>
          <w:sz w:val="12"/>
        </w:rPr>
        <w:t> 2,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100033.</w:t>
      </w:r>
      <w:r>
        <w:rPr>
          <w:color w:val="231F20"/>
          <w:spacing w:val="-5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https://doi.org/10.1016/j.jafr.2020.100033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Kamilaris,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Prenafeta-Boldú,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F.X.,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agriculture: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survey.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Comput.</w:t>
      </w:r>
    </w:p>
    <w:p>
      <w:pPr>
        <w:spacing w:before="17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Electron.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147,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</w:t>
      </w:r>
      <w:r>
        <w:rPr>
          <w:color w:val="231F20"/>
          <w:spacing w:val="3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https://doi.org/10.1016/j.compag.2018.02.016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Qureshi,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M.A.A.,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Iqbal,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Mehmood,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Hussain,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Agricultural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fruit prediction using deep neural networks. Proc. Comp. Sci. 174, 72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78. </w:t>
      </w:r>
      <w:hyperlink r:id="rId90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spacing w:val="-2"/>
            <w:w w:val="105"/>
            <w:sz w:val="12"/>
          </w:rPr>
          <w:t>org/10.1016/j.procs.2020.06.058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Khare,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Cherussery,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novel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mobile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harvesting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IFToMM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Symposium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Mechanism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Robot-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ics. Springer, pp. 38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49. </w:t>
      </w:r>
      <w:hyperlink r:id="rId91">
        <w:r>
          <w:rPr>
            <w:color w:val="2E3092"/>
            <w:w w:val="105"/>
            <w:sz w:val="12"/>
          </w:rPr>
          <w:t>https://doi.org/10.1007/978-3-030-75271-2_5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Khort,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Kutyrev,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Filippov,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Semichev,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platform for horticulture. E3S Web of Conferences, EDP Sciences, p. 01024. </w:t>
      </w:r>
      <w:hyperlink r:id="rId92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doi.org/10.1051/e3sconf/202126201024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Kitchenham, B., Charters, S., 2007. </w:t>
      </w:r>
      <w:hyperlink r:id="rId93">
        <w:r>
          <w:rPr>
            <w:color w:val="2E3092"/>
            <w:w w:val="105"/>
            <w:sz w:val="12"/>
          </w:rPr>
          <w:t>Guidelines for performing Systematic Literature 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views in Software Engineering, Technical Report EBSE 2007-001. Keele </w:t>
        </w:r>
        <w:r>
          <w:rPr>
            <w:color w:val="2E3092"/>
            <w:w w:val="105"/>
            <w:sz w:val="12"/>
          </w:rPr>
          <w:t>University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and Durham University Joint Report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Choi,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Stereo-vision-based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height</w:t>
      </w:r>
      <w:r>
        <w:rPr>
          <w:color w:val="231F20"/>
          <w:w w:val="105"/>
          <w:sz w:val="12"/>
        </w:rPr>
        <w:t> estimation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agricultural</w:t>
      </w:r>
      <w:r>
        <w:rPr>
          <w:color w:val="231F20"/>
          <w:w w:val="105"/>
          <w:sz w:val="12"/>
        </w:rPr>
        <w:t> robots.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181,</w:t>
      </w:r>
      <w:r>
        <w:rPr>
          <w:color w:val="231F20"/>
          <w:w w:val="105"/>
          <w:sz w:val="12"/>
        </w:rPr>
        <w:t> 105937.</w:t>
      </w:r>
      <w:r>
        <w:rPr>
          <w:color w:val="231F20"/>
          <w:spacing w:val="40"/>
          <w:w w:val="105"/>
          <w:sz w:val="12"/>
        </w:rPr>
        <w:t> </w:t>
      </w:r>
      <w:hyperlink r:id="rId94">
        <w:r>
          <w:rPr>
            <w:color w:val="2E3092"/>
            <w:spacing w:val="-2"/>
            <w:w w:val="105"/>
            <w:sz w:val="12"/>
          </w:rPr>
          <w:t>https://doi.org/10.1016/j.compag.2020.105937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Kiourt,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Pavlidis,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Markantonatou,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approaches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recog-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nition. Machine Learning Paradigms. Springer, pp. 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108. </w:t>
      </w:r>
      <w:hyperlink r:id="rId95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978-3-030-49724-8_4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Kounalakis, T., Triantafyllidis, G.A., Nalpantidis, L., 2019. Deep learning-based visual recog-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nition of rumex for robotic precision farming. Comput. Electron. Agric. 165, 104973.</w:t>
      </w:r>
      <w:r>
        <w:rPr>
          <w:color w:val="231F20"/>
          <w:spacing w:val="40"/>
          <w:w w:val="105"/>
          <w:sz w:val="12"/>
        </w:rPr>
        <w:t> </w:t>
      </w:r>
      <w:hyperlink r:id="rId96">
        <w:r>
          <w:rPr>
            <w:color w:val="2E3092"/>
            <w:spacing w:val="-2"/>
            <w:w w:val="105"/>
            <w:sz w:val="12"/>
          </w:rPr>
          <w:t>https://doi.org/10.1016/j.compag.2019.104973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Kujawa,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Niedbala,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Agriculture.</w:t>
      </w:r>
      <w:r>
        <w:rPr>
          <w:color w:val="231F20"/>
          <w:spacing w:val="-2"/>
          <w:w w:val="110"/>
          <w:sz w:val="12"/>
        </w:rPr>
        <w:t> </w:t>
      </w:r>
      <w:hyperlink r:id="rId97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spacing w:val="-2"/>
            <w:w w:val="110"/>
            <w:sz w:val="12"/>
          </w:rPr>
          <w:t>10.3390/agriculture11060497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Kultongkham,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Kumnon,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Thintawornkul,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Chanthasopeephan,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a force feedback soft gripper for tomato harvesting. J. Agric. Eng. 52. </w:t>
      </w:r>
      <w:hyperlink r:id="rId98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spacing w:val="-2"/>
            <w:w w:val="105"/>
            <w:sz w:val="12"/>
          </w:rPr>
          <w:t>org/10.4081/jae.2021.1090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Kumar,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Joshi,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8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Applications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hydrological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swat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upper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water-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spacing w:val="-2"/>
            <w:w w:val="110"/>
            <w:sz w:val="12"/>
          </w:rPr>
          <w:t>shed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river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subarnarekha 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special reference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 model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performance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its eval-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uation. </w:t>
        </w:r>
        <w:r>
          <w:rPr>
            <w:color w:val="2E3092"/>
            <w:w w:val="105"/>
            <w:sz w:val="12"/>
          </w:rPr>
          <w:t>J. </w:t>
        </w:r>
        <w:r>
          <w:rPr>
            <w:color w:val="2E3092"/>
            <w:w w:val="110"/>
            <w:sz w:val="12"/>
          </w:rPr>
          <w:t>Basic Appl. Eng. Res. 2, 1128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1134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Kurniasih, D., Jasmi, K.A., Basiron, B., Huda, M., Maseleno, A., 2018. The uses of fuzzy logic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method for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nding agriculture and livestock value of potential village. Int. J. Eng.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Technol.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7,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1091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1095.</w:t>
      </w:r>
      <w:r>
        <w:rPr>
          <w:color w:val="231F20"/>
          <w:spacing w:val="29"/>
          <w:sz w:val="12"/>
        </w:rPr>
        <w:t> </w:t>
      </w:r>
      <w:hyperlink r:id="rId100">
        <w:r>
          <w:rPr>
            <w:color w:val="2E3092"/>
            <w:sz w:val="12"/>
          </w:rPr>
          <w:t>https://doi.org/10.14419/ijet.v7i3.12495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Kwon,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O.Y.,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Guan,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Subject-independent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brain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terfaces</w:t>
      </w:r>
      <w:r>
        <w:rPr>
          <w:color w:val="231F20"/>
          <w:w w:val="105"/>
          <w:sz w:val="12"/>
        </w:rPr>
        <w:t> based on deep convolutional neural networks. IEEE Trans. Neural Netw.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Learn. Syst. 31, 3839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3852. </w:t>
      </w:r>
      <w:hyperlink r:id="rId101">
        <w:r>
          <w:rPr>
            <w:color w:val="2E3092"/>
            <w:w w:val="105"/>
            <w:sz w:val="12"/>
          </w:rPr>
          <w:t>https://doi.org/10.1109/TNNLS.2019.2946869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Gjevestad,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J.G.O.,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From,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Online 3D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mapping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localization system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robots.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IFAC-PapersOnLine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52,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167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172.</w:t>
      </w:r>
      <w:r>
        <w:rPr>
          <w:color w:val="231F20"/>
          <w:spacing w:val="7"/>
          <w:w w:val="105"/>
          <w:sz w:val="12"/>
        </w:rPr>
        <w:t> </w:t>
      </w:r>
      <w:hyperlink r:id="rId102">
        <w:r>
          <w:rPr>
            <w:color w:val="2E3092"/>
            <w:spacing w:val="-2"/>
            <w:w w:val="105"/>
            <w:sz w:val="12"/>
          </w:rPr>
          <w:t>https://doi.org/10.1016/j.ifacol.</w:t>
        </w:r>
      </w:hyperlink>
    </w:p>
    <w:p>
      <w:pPr>
        <w:spacing w:before="5"/>
        <w:ind w:left="342" w:right="0" w:firstLine="0"/>
        <w:jc w:val="left"/>
        <w:rPr>
          <w:sz w:val="12"/>
        </w:rPr>
      </w:pPr>
      <w:hyperlink r:id="rId102">
        <w:r>
          <w:rPr>
            <w:color w:val="2E3092"/>
            <w:spacing w:val="-2"/>
            <w:w w:val="110"/>
            <w:sz w:val="12"/>
          </w:rPr>
          <w:t>2019.12.516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25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Nazki,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Baek,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intelligence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approach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tomato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mass</w:t>
      </w:r>
      <w:r>
        <w:rPr>
          <w:color w:val="231F20"/>
          <w:w w:val="105"/>
          <w:sz w:val="12"/>
        </w:rPr>
        <w:t> estimation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precision</w:t>
      </w:r>
      <w:r>
        <w:rPr>
          <w:color w:val="231F20"/>
          <w:w w:val="105"/>
          <w:sz w:val="12"/>
        </w:rPr>
        <w:t> agriculture.</w:t>
      </w:r>
      <w:r>
        <w:rPr>
          <w:color w:val="231F20"/>
          <w:w w:val="105"/>
          <w:sz w:val="12"/>
        </w:rPr>
        <w:t> Sustainability</w:t>
      </w:r>
      <w:r>
        <w:rPr>
          <w:color w:val="231F20"/>
          <w:w w:val="105"/>
          <w:sz w:val="12"/>
        </w:rPr>
        <w:t> 12,</w:t>
      </w:r>
      <w:r>
        <w:rPr>
          <w:color w:val="231F20"/>
          <w:w w:val="105"/>
          <w:sz w:val="12"/>
        </w:rPr>
        <w:t> 9138.</w:t>
      </w:r>
      <w:r>
        <w:rPr>
          <w:color w:val="231F20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https://doi.org/10.3390/su12219138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Li, J., Yin, J., Deng, L., 2021a. A robot vision navigation method using deep learning in edge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computing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environment.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EURASIP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Journal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Advances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Signal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Processing</w:t>
      </w:r>
      <w:r>
        <w:rPr>
          <w:color w:val="231F20"/>
          <w:spacing w:val="34"/>
          <w:sz w:val="12"/>
        </w:rPr>
        <w:t> </w:t>
      </w:r>
      <w:r>
        <w:rPr>
          <w:color w:val="231F20"/>
          <w:spacing w:val="-2"/>
          <w:sz w:val="12"/>
        </w:rPr>
        <w:t>2021,</w:t>
      </w:r>
    </w:p>
    <w:p>
      <w:pPr>
        <w:spacing w:line="136" w:lineRule="exact" w:before="0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pp.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z w:val="12"/>
        </w:rPr>
        <w:t>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20.</w:t>
      </w:r>
      <w:r>
        <w:rPr>
          <w:color w:val="231F20"/>
          <w:spacing w:val="65"/>
          <w:w w:val="150"/>
          <w:sz w:val="12"/>
        </w:rPr>
        <w:t> </w:t>
      </w:r>
      <w:hyperlink r:id="rId104">
        <w:r>
          <w:rPr>
            <w:color w:val="2E3092"/>
            <w:sz w:val="12"/>
          </w:rPr>
          <w:t>https://doi.org/10.1186/s13634-021-00734-</w:t>
        </w:r>
        <w:r>
          <w:rPr>
            <w:color w:val="2E3092"/>
            <w:spacing w:val="-5"/>
            <w:sz w:val="12"/>
          </w:rPr>
          <w:t>6</w:t>
        </w:r>
      </w:hyperlink>
      <w:r>
        <w:rPr>
          <w:color w:val="231F20"/>
          <w:spacing w:val="-5"/>
          <w:sz w:val="12"/>
        </w:rPr>
        <w:t>.</w:t>
      </w:r>
    </w:p>
    <w:p>
      <w:pPr>
        <w:spacing w:line="278" w:lineRule="auto" w:before="2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Li,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Q.,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Zeng,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Yao,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2021b.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Mid-infrared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feature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extraction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visualization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convolutional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sugar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adulteration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honey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real-world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application.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LWT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140,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110856.</w:t>
      </w:r>
      <w:r>
        <w:rPr>
          <w:color w:val="231F20"/>
          <w:spacing w:val="19"/>
          <w:sz w:val="12"/>
        </w:rPr>
        <w:t> </w:t>
      </w:r>
      <w:hyperlink r:id="rId105">
        <w:r>
          <w:rPr>
            <w:color w:val="2E3092"/>
            <w:sz w:val="12"/>
          </w:rPr>
          <w:t>https://doi.org/10.1016/j.lwt.2021.110856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Field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tiny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pests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sticky trap images using deep learning in agricultural greenhouse.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183, 106048. </w:t>
      </w:r>
      <w:hyperlink r:id="rId106">
        <w:r>
          <w:rPr>
            <w:color w:val="2E3092"/>
            <w:w w:val="105"/>
            <w:sz w:val="12"/>
          </w:rPr>
          <w:t>https://doi.org/10.1016/j.compag.2021.106048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Libertn,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Kva</w:t>
      </w:r>
      <w:r>
        <w:rPr>
          <w:rFonts w:ascii="Times New Roman" w:hAnsi="Times New Roman"/>
          <w:color w:val="231F20"/>
          <w:w w:val="105"/>
          <w:sz w:val="12"/>
        </w:rPr>
        <w:t>č</w:t>
      </w:r>
      <w:r>
        <w:rPr>
          <w:color w:val="231F20"/>
          <w:w w:val="105"/>
          <w:sz w:val="12"/>
        </w:rPr>
        <w:t>ek,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Ž</w:t>
      </w:r>
      <w:r>
        <w:rPr>
          <w:color w:val="231F20"/>
          <w:w w:val="105"/>
          <w:sz w:val="12"/>
        </w:rPr>
        <w:t>ársk</w:t>
      </w:r>
      <w:r>
        <w:rPr>
          <w:rFonts w:ascii="Arial" w:hAnsi="Arial"/>
          <w:color w:val="231F20"/>
          <w:w w:val="105"/>
          <w:sz w:val="12"/>
        </w:rPr>
        <w:t>ỳ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Š</w:t>
      </w:r>
      <w:r>
        <w:rPr>
          <w:color w:val="231F20"/>
          <w:w w:val="105"/>
          <w:sz w:val="12"/>
        </w:rPr>
        <w:t>torch,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Sporophytes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polysporangiate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land plants from the early silurian period may have been photosynthetically autono-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mous. Nat. Plants 4, 269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271. </w:t>
      </w:r>
      <w:hyperlink r:id="rId107">
        <w:r>
          <w:rPr>
            <w:color w:val="2E3092"/>
            <w:w w:val="105"/>
            <w:sz w:val="12"/>
          </w:rPr>
          <w:t>https://doi.org/10.1038/s41477-018-0140-y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8" w:lineRule="auto" w:before="115"/>
        <w:ind w:left="341" w:right="38" w:hanging="239"/>
        <w:jc w:val="both"/>
        <w:rPr>
          <w:sz w:val="12"/>
        </w:rPr>
      </w:pPr>
      <w:bookmarkStart w:name="_bookmark43" w:id="61"/>
      <w:bookmarkEnd w:id="61"/>
      <w:r>
        <w:rPr/>
      </w:r>
      <w:r>
        <w:rPr>
          <w:color w:val="231F20"/>
          <w:spacing w:val="-2"/>
          <w:w w:val="105"/>
          <w:sz w:val="12"/>
        </w:rPr>
        <w:t>Linaza,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Posada,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Bund,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Eisert,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Quartulli,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Döllner,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Pagani,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Golaizola,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Barriguinha, A., Moysiadis, T., et al., 2021. Data-driven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applica-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 for sustainable precision agriculture. Agronomy 11, 1227. </w:t>
      </w:r>
      <w:hyperlink r:id="rId10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spacing w:val="-2"/>
            <w:w w:val="105"/>
            <w:sz w:val="12"/>
          </w:rPr>
          <w:t>3390/agronomy11061227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sensing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integrated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drought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index: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index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applications.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Catena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186,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104394.</w:t>
      </w:r>
      <w:r>
        <w:rPr>
          <w:color w:val="231F20"/>
          <w:spacing w:val="6"/>
          <w:w w:val="105"/>
          <w:sz w:val="12"/>
        </w:rPr>
        <w:t> </w:t>
      </w:r>
      <w:hyperlink r:id="rId109">
        <w:r>
          <w:rPr>
            <w:color w:val="2E3092"/>
            <w:spacing w:val="-2"/>
            <w:w w:val="105"/>
            <w:sz w:val="12"/>
          </w:rPr>
          <w:t>https://doi.org/10.1016/j.catena.2019.104394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 L.W., Ma, X., Wang, Y.M., Lu, C.T., Lin, W.S., 2021. Using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algo-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rithms to predict rice (oryza sativa l.) growth rate for precision agriculture. 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 Agric. 187, 106286. </w:t>
      </w:r>
      <w:hyperlink r:id="rId110">
        <w:r>
          <w:rPr>
            <w:color w:val="2E3092"/>
            <w:w w:val="105"/>
            <w:sz w:val="12"/>
          </w:rPr>
          <w:t>https://doi.org/10.1016/j.compag.2021.106286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Lytridis,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Kaburlasos,</w:t>
      </w:r>
      <w:r>
        <w:rPr>
          <w:color w:val="231F20"/>
          <w:w w:val="105"/>
          <w:sz w:val="12"/>
        </w:rPr>
        <w:t> V.G.,</w:t>
      </w:r>
      <w:r>
        <w:rPr>
          <w:color w:val="231F20"/>
          <w:w w:val="105"/>
          <w:sz w:val="12"/>
        </w:rPr>
        <w:t> Pachidis,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Manios,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Vrochidou,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Kalampokas,</w:t>
      </w:r>
      <w:r>
        <w:rPr>
          <w:color w:val="231F20"/>
          <w:w w:val="105"/>
          <w:sz w:val="12"/>
        </w:rPr>
        <w:t> T.,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Chatzistamatis, S., 2021. An overview of cooperative robotics in agriculture. Agron-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omy 11, 1818. </w:t>
      </w:r>
      <w:hyperlink r:id="rId111">
        <w:r>
          <w:rPr>
            <w:color w:val="2E3092"/>
            <w:w w:val="105"/>
            <w:sz w:val="12"/>
          </w:rPr>
          <w:t>https://doi.org/10.3390/agronomy11091818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6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Magalhães, S.A., Castro, L., Moreira, G., Dos Santos, F.N., Cunha, M., Dias, J., Moreira, A.P.,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Evaluating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single-shot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multibox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detector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yolo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 the detection of tomatoes in a greenhouse. Sensors 21, 3569. </w:t>
      </w:r>
      <w:hyperlink r:id="rId112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112">
        <w:r>
          <w:rPr>
            <w:color w:val="2E3092"/>
            <w:spacing w:val="-2"/>
            <w:sz w:val="12"/>
          </w:rPr>
          <w:t>3390/s21103569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Magomadov, V., 2019. Deep learning and its role in smart agriculture. Journal of Physics: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 Series. IOP Publishing, p. 044109. </w:t>
      </w:r>
      <w:hyperlink r:id="rId113">
        <w:r>
          <w:rPr>
            <w:color w:val="2E3092"/>
            <w:w w:val="105"/>
            <w:sz w:val="12"/>
          </w:rPr>
          <w:t>https://doi.org/10.1088/1742-6596/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spacing w:val="-2"/>
            <w:w w:val="105"/>
            <w:sz w:val="12"/>
          </w:rPr>
          <w:t>1399/4/044109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6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Mangla,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S.K., Sharma, Y.K.,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Patil, P.P.,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Yadav, G., Xu, J., 2019.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Logistics and distribution chal-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lenges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managing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operations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corporate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sustainability: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study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leading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indian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diary organizations. J. Clean. Prod. 238, 117620. </w:t>
      </w:r>
      <w:hyperlink r:id="rId114">
        <w:r>
          <w:rPr>
            <w:color w:val="2E3092"/>
            <w:sz w:val="12"/>
          </w:rPr>
          <w:t>https://doi.org/10.1016/j.jclepro.</w:t>
        </w:r>
      </w:hyperlink>
      <w:r>
        <w:rPr>
          <w:color w:val="2E3092"/>
          <w:spacing w:val="40"/>
          <w:sz w:val="12"/>
        </w:rPr>
        <w:t> </w:t>
      </w:r>
      <w:hyperlink r:id="rId114">
        <w:r>
          <w:rPr>
            <w:color w:val="2E3092"/>
            <w:spacing w:val="-2"/>
            <w:sz w:val="12"/>
          </w:rPr>
          <w:t>2019.117620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5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Marinoudi, V., Sørensen, C.G., Pearson, S., Bochtis, D., 2019. Robotics and labour in agricul-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ture.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context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consideration.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Biosyst.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184,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121.</w:t>
      </w:r>
      <w:r>
        <w:rPr>
          <w:color w:val="231F20"/>
          <w:spacing w:val="-8"/>
          <w:w w:val="110"/>
          <w:sz w:val="12"/>
        </w:rPr>
        <w:t> </w:t>
      </w:r>
      <w:hyperlink r:id="rId115">
        <w:r>
          <w:rPr>
            <w:color w:val="2E3092"/>
            <w:w w:val="110"/>
            <w:sz w:val="12"/>
          </w:rPr>
          <w:t>https://doi.org/10.1016/j.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5">
        <w:r>
          <w:rPr>
            <w:color w:val="2E3092"/>
            <w:spacing w:val="-2"/>
            <w:w w:val="110"/>
            <w:sz w:val="12"/>
          </w:rPr>
          <w:t>biosystemseng.2019.06.013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McGuire, A.M., 2017. Agricultural science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organic farming: time to change our trajec-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tory. Agric. Environ. Lett. 2, 170024. </w:t>
      </w:r>
      <w:hyperlink r:id="rId116">
        <w:r>
          <w:rPr>
            <w:color w:val="2E3092"/>
            <w:w w:val="105"/>
            <w:sz w:val="12"/>
          </w:rPr>
          <w:t>https://doi.org/10.2134/ael2017.08.0024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7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Mehta,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Burks,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Adaptive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visual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servo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control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robotic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harvesting</w:t>
      </w:r>
      <w:r>
        <w:rPr>
          <w:color w:val="231F20"/>
          <w:spacing w:val="-2"/>
          <w:w w:val="110"/>
          <w:sz w:val="12"/>
        </w:rPr>
        <w:t> systems.</w:t>
      </w:r>
    </w:p>
    <w:p>
      <w:pPr>
        <w:spacing w:before="15"/>
        <w:ind w:left="341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IFAC-PapersOnLine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49,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287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292.</w:t>
      </w:r>
      <w:r>
        <w:rPr>
          <w:color w:val="231F20"/>
          <w:spacing w:val="4"/>
          <w:w w:val="105"/>
          <w:sz w:val="12"/>
        </w:rPr>
        <w:t> </w:t>
      </w:r>
      <w:hyperlink r:id="rId117">
        <w:r>
          <w:rPr>
            <w:color w:val="2E3092"/>
            <w:spacing w:val="-2"/>
            <w:w w:val="105"/>
            <w:sz w:val="12"/>
          </w:rPr>
          <w:t>https://doi.org/10.1016/j.ifacol.2016.10.053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Mellor, J.W., 2017. Agricultural Development and Economic Transformation: Promoting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Growth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Poverty</w:t>
      </w:r>
      <w:r>
        <w:rPr>
          <w:color w:val="231F20"/>
          <w:w w:val="105"/>
          <w:sz w:val="12"/>
        </w:rPr>
        <w:t> Reduction.</w:t>
      </w:r>
      <w:r>
        <w:rPr>
          <w:color w:val="231F20"/>
          <w:w w:val="105"/>
          <w:sz w:val="12"/>
        </w:rPr>
        <w:t> Springer.</w:t>
      </w:r>
      <w:r>
        <w:rPr>
          <w:color w:val="231F20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https://doi.org/10.1007/978-3-319-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8">
        <w:r>
          <w:rPr>
            <w:color w:val="2E3092"/>
            <w:spacing w:val="-2"/>
            <w:w w:val="105"/>
            <w:sz w:val="12"/>
          </w:rPr>
          <w:t>65259-7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Mendes,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dos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Santos, F.N.,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Ferraz,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do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Couto, P.M.,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dos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Santos,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Localiza-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natural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features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detector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steep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slope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vineyards.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Intell.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Syst.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93, 433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446. </w:t>
      </w:r>
      <w:hyperlink r:id="rId119">
        <w:r>
          <w:rPr>
            <w:color w:val="2E3092"/>
            <w:w w:val="105"/>
            <w:sz w:val="12"/>
          </w:rPr>
          <w:t>https://doi.org/10.1007/s10846-017-0770-8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Midtiby, H.S., Åstrand, B., Jørgensen, O., Jørgensen, R.N., 2016. Upper limit for context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applications.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Biosyst.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192. </w:t>
      </w:r>
      <w:hyperlink r:id="rId120">
        <w:r>
          <w:rPr>
            <w:color w:val="2E3092"/>
            <w:w w:val="105"/>
            <w:sz w:val="12"/>
          </w:rPr>
          <w:t>https://doi.org/10.1016/j.biosystemseng.2016.01.012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2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Mohamed, E., Ali, A., El-Shirbeny, M., Abutaleb, K., Shaddad, S.M., 2020. Mapping soil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moisture and their correlation with crop pattern using remotely sensed data in arid</w:t>
      </w:r>
      <w:r>
        <w:rPr>
          <w:color w:val="231F20"/>
          <w:spacing w:val="40"/>
          <w:sz w:val="12"/>
        </w:rPr>
        <w:t> </w:t>
      </w:r>
      <w:bookmarkStart w:name="_bookmark44" w:id="62"/>
      <w:bookmarkEnd w:id="62"/>
      <w:r>
        <w:rPr>
          <w:color w:val="231F20"/>
          <w:sz w:val="12"/>
        </w:rPr>
        <w:t>r</w:t>
      </w:r>
      <w:r>
        <w:rPr>
          <w:color w:val="231F20"/>
          <w:sz w:val="12"/>
        </w:rPr>
        <w:t>egion. Egypt. J. Remote Sens. Space Sci. 23, 347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353. </w:t>
      </w:r>
      <w:hyperlink r:id="rId121">
        <w:r>
          <w:rPr>
            <w:color w:val="2E3092"/>
            <w:sz w:val="12"/>
          </w:rPr>
          <w:t>https://doi.org/10.1016/j.ejrs.</w:t>
        </w:r>
      </w:hyperlink>
      <w:r>
        <w:rPr>
          <w:color w:val="2E3092"/>
          <w:spacing w:val="40"/>
          <w:sz w:val="12"/>
        </w:rPr>
        <w:t> </w:t>
      </w:r>
      <w:hyperlink r:id="rId121">
        <w:r>
          <w:rPr>
            <w:color w:val="2E3092"/>
            <w:spacing w:val="-2"/>
            <w:sz w:val="12"/>
          </w:rPr>
          <w:t>2019.04.003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9"/>
        <w:ind w:left="341" w:right="38" w:hanging="239"/>
        <w:jc w:val="both"/>
        <w:rPr>
          <w:sz w:val="12"/>
        </w:rPr>
      </w:pPr>
      <w:bookmarkStart w:name="_bookmark46" w:id="63"/>
      <w:bookmarkEnd w:id="63"/>
      <w:r>
        <w:rPr/>
      </w:r>
      <w:r>
        <w:rPr>
          <w:color w:val="231F20"/>
          <w:spacing w:val="-2"/>
          <w:w w:val="105"/>
          <w:sz w:val="12"/>
        </w:rPr>
        <w:t>Mohammed, I.I., Jassim, A.R.A.L., 2021. Design and testing of an agricultural robot to oper-</w:t>
      </w:r>
      <w:r>
        <w:rPr>
          <w:color w:val="231F20"/>
          <w:spacing w:val="40"/>
          <w:w w:val="105"/>
          <w:sz w:val="12"/>
        </w:rPr>
        <w:t> </w:t>
      </w:r>
      <w:bookmarkStart w:name="_bookmark45" w:id="64"/>
      <w:bookmarkEnd w:id="64"/>
      <w:r>
        <w:rPr>
          <w:color w:val="231F20"/>
          <w:w w:val="105"/>
          <w:sz w:val="12"/>
        </w:rPr>
        <w:t>ate</w:t>
      </w:r>
      <w:r>
        <w:rPr>
          <w:color w:val="231F20"/>
          <w:w w:val="105"/>
          <w:sz w:val="12"/>
        </w:rPr>
        <w:t> a combined seeding machine. Ann. Roman. Soc. Cell Biol. 25, 92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106. </w:t>
      </w:r>
      <w:hyperlink r:id="rId122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spacing w:val="-2"/>
            <w:w w:val="105"/>
            <w:sz w:val="12"/>
          </w:rPr>
          <w:t>annalsofrscb.ro/index.php/journal/article/view/9180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7"/>
        <w:ind w:left="341" w:right="38" w:hanging="239"/>
        <w:jc w:val="both"/>
        <w:rPr>
          <w:sz w:val="12"/>
        </w:rPr>
      </w:pPr>
      <w:bookmarkStart w:name="_bookmark48" w:id="65"/>
      <w:bookmarkEnd w:id="65"/>
      <w:r>
        <w:rPr/>
      </w:r>
      <w:r>
        <w:rPr>
          <w:color w:val="231F20"/>
          <w:w w:val="105"/>
          <w:sz w:val="12"/>
        </w:rPr>
        <w:t>Mohapatra,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Lenka,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weather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bookmarkStart w:name="_bookmark47" w:id="66"/>
      <w:bookmarkEnd w:id="66"/>
      <w:r>
        <w:rPr>
          <w:color w:val="231F20"/>
          <w:w w:val="105"/>
          <w:sz w:val="12"/>
        </w:rPr>
        <w:t>p</w:t>
      </w:r>
      <w:r>
        <w:rPr>
          <w:color w:val="231F20"/>
          <w:w w:val="105"/>
          <w:sz w:val="12"/>
        </w:rPr>
        <w:t>endent fuzzy logic model for irrigation control in WSN based precision agriculture.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Proc. Comp. Sci. 78, 499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506. </w:t>
      </w:r>
      <w:hyperlink r:id="rId123">
        <w:r>
          <w:rPr>
            <w:color w:val="2E3092"/>
            <w:w w:val="105"/>
            <w:sz w:val="12"/>
          </w:rPr>
          <w:t>https://doi.org/10.1016/j.procs.2016.02.094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8"/>
        <w:ind w:left="341" w:right="38" w:hanging="239"/>
        <w:jc w:val="both"/>
        <w:rPr>
          <w:sz w:val="12"/>
        </w:rPr>
      </w:pPr>
      <w:bookmarkStart w:name="_bookmark50" w:id="67"/>
      <w:bookmarkEnd w:id="67"/>
      <w:r>
        <w:rPr/>
      </w:r>
      <w:r>
        <w:rPr>
          <w:color w:val="231F20"/>
          <w:w w:val="105"/>
          <w:sz w:val="12"/>
        </w:rPr>
        <w:t>Monteiro,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Freitas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Souza,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Lins,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Silva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Teó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Júnior,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A.P.B.,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Silva,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D.V.,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Mendonça,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alternative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determine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40"/>
          <w:w w:val="105"/>
          <w:sz w:val="12"/>
        </w:rPr>
        <w:t> </w:t>
      </w:r>
      <w:bookmarkStart w:name="_bookmark51" w:id="68"/>
      <w:bookmarkEnd w:id="68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ystems based on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networks (anns). Field Crop Res. 263, 108075.</w:t>
      </w:r>
      <w:r>
        <w:rPr>
          <w:color w:val="231F20"/>
          <w:spacing w:val="40"/>
          <w:w w:val="105"/>
          <w:sz w:val="12"/>
        </w:rPr>
        <w:t> </w:t>
      </w:r>
      <w:bookmarkStart w:name="_bookmark49" w:id="69"/>
      <w:bookmarkEnd w:id="69"/>
      <w:r>
        <w:rPr>
          <w:color w:val="231F20"/>
          <w:w w:val="90"/>
          <w:sz w:val="12"/>
        </w:rPr>
      </w:r>
      <w:hyperlink r:id="rId124">
        <w:r>
          <w:rPr>
            <w:color w:val="2E3092"/>
            <w:spacing w:val="-2"/>
            <w:w w:val="105"/>
            <w:sz w:val="12"/>
          </w:rPr>
          <w:t>https://doi.org/10.1016/j.fcr.2021.108075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8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Moya-Rico,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Molina,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A.E.,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Belmonte,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J.F.,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Tendero,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J.C.,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Almendros-Ibanez,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J.A.,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Char-</w:t>
      </w:r>
      <w:r>
        <w:rPr>
          <w:color w:val="231F20"/>
          <w:spacing w:val="40"/>
          <w:w w:val="105"/>
          <w:sz w:val="12"/>
        </w:rPr>
        <w:t> </w:t>
      </w:r>
      <w:bookmarkStart w:name="_bookmark52" w:id="70"/>
      <w:bookmarkEnd w:id="70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cterization of a triple concentric-tube heat exchanger with corrugated tubes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networks (ann). Appl. Therm. Eng. 147, 1036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1046. </w:t>
      </w:r>
      <w:hyperlink r:id="rId125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3" w:id="71"/>
      <w:bookmarkEnd w:id="71"/>
      <w:r>
        <w:rPr>
          <w:color w:val="2E3092"/>
          <w:w w:val="82"/>
          <w:sz w:val="12"/>
        </w:rPr>
      </w:r>
      <w:hyperlink r:id="rId125">
        <w:r>
          <w:rPr>
            <w:color w:val="2E3092"/>
            <w:spacing w:val="-2"/>
            <w:w w:val="105"/>
            <w:sz w:val="12"/>
          </w:rPr>
          <w:t>10.1016/j.applthermaleng.2018.10.136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8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Navarro,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Costa,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Pereira,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systematic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solutions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farm-</w:t>
      </w:r>
      <w:r>
        <w:rPr>
          <w:color w:val="231F20"/>
          <w:spacing w:val="40"/>
          <w:w w:val="105"/>
          <w:sz w:val="12"/>
        </w:rPr>
        <w:t> </w:t>
      </w:r>
      <w:bookmarkStart w:name="_bookmark54" w:id="72"/>
      <w:bookmarkEnd w:id="72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ng. Sensors 20, 4231. </w:t>
      </w:r>
      <w:hyperlink r:id="rId126">
        <w:r>
          <w:rPr>
            <w:color w:val="2E3092"/>
            <w:w w:val="105"/>
            <w:sz w:val="12"/>
          </w:rPr>
          <w:t>https://doi.org/10.3390/s20154231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8"/>
        <w:ind w:left="341" w:right="38" w:hanging="239"/>
        <w:jc w:val="both"/>
        <w:rPr>
          <w:sz w:val="12"/>
        </w:rPr>
      </w:pPr>
      <w:bookmarkStart w:name="_bookmark55" w:id="73"/>
      <w:bookmarkEnd w:id="73"/>
      <w:r>
        <w:rPr/>
      </w:r>
      <w:r>
        <w:rPr>
          <w:color w:val="231F20"/>
          <w:spacing w:val="-2"/>
          <w:w w:val="105"/>
          <w:sz w:val="12"/>
        </w:rPr>
        <w:t>Navas, E., Fernandez, R., Sepúlveda, D., Armada, M., Gonzalez-de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Santos, P., 2020. A design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criterion based on shear energy consumption for robotic harvesting tools. Agronomy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10, 734. </w:t>
      </w:r>
      <w:hyperlink r:id="rId127">
        <w:r>
          <w:rPr>
            <w:color w:val="2E3092"/>
            <w:w w:val="105"/>
            <w:sz w:val="12"/>
          </w:rPr>
          <w:t>https://doi.org/10.3390/agronomy10050734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16"/>
        <w:ind w:left="341" w:right="38" w:hanging="239"/>
        <w:jc w:val="both"/>
        <w:rPr>
          <w:sz w:val="12"/>
        </w:rPr>
      </w:pPr>
      <w:bookmarkStart w:name="_bookmark56" w:id="74"/>
      <w:bookmarkEnd w:id="74"/>
      <w:r>
        <w:rPr/>
      </w:r>
      <w:r>
        <w:rPr>
          <w:color w:val="231F20"/>
          <w:w w:val="105"/>
          <w:sz w:val="12"/>
        </w:rPr>
        <w:t>Ngugi, L.C., Abelwahab, M., Abo-Zahhad, M., 2021. Recent advances in image processing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techniques for automated leaf pest and disease recognition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a review. Inform. Proc.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8, 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51. </w:t>
      </w:r>
      <w:hyperlink r:id="rId128">
        <w:r>
          <w:rPr>
            <w:color w:val="2E3092"/>
            <w:w w:val="105"/>
            <w:sz w:val="12"/>
          </w:rPr>
          <w:t>https://doi.org/10.1016/j.inpa.2020.04.004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24"/>
        <w:ind w:left="341" w:right="39" w:hanging="239"/>
        <w:jc w:val="both"/>
        <w:rPr>
          <w:sz w:val="12"/>
        </w:rPr>
      </w:pPr>
      <w:bookmarkStart w:name="_bookmark57" w:id="75"/>
      <w:bookmarkEnd w:id="75"/>
      <w:r>
        <w:rPr/>
      </w:r>
      <w:r>
        <w:rPr>
          <w:color w:val="231F20"/>
          <w:w w:val="105"/>
          <w:sz w:val="12"/>
        </w:rPr>
        <w:t>Nguyen, T.H., Nong, D., Paustian, K., 2019. Surrogate-based multi-objective optimization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management options for agricultural landscapes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Ecol. Model. 400,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13. </w:t>
      </w:r>
      <w:hyperlink r:id="rId129">
        <w:r>
          <w:rPr>
            <w:color w:val="2E3092"/>
            <w:w w:val="105"/>
            <w:sz w:val="12"/>
          </w:rPr>
          <w:t>https://doi.org/10.1016/j.ecolmodel.2019.02.018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21"/>
        <w:ind w:left="341" w:right="40" w:hanging="239"/>
        <w:jc w:val="both"/>
        <w:rPr>
          <w:sz w:val="12"/>
        </w:rPr>
      </w:pPr>
      <w:bookmarkStart w:name="_bookmark58" w:id="76"/>
      <w:bookmarkEnd w:id="76"/>
      <w:r>
        <w:rPr/>
      </w:r>
      <w:r>
        <w:rPr>
          <w:color w:val="231F20"/>
          <w:sz w:val="12"/>
        </w:rPr>
        <w:t>Nguyen,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T.T.,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Hoang,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T.D.,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Pham,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M.T.,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Vu,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T.T.,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Nguyen,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T.H.,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Huynh,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Q.T.,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Jo,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Mon-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itoring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agriculture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areas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satellite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learning.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Appl.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Soft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95, 106565. </w:t>
      </w:r>
      <w:hyperlink r:id="rId130">
        <w:r>
          <w:rPr>
            <w:color w:val="2E3092"/>
            <w:sz w:val="12"/>
          </w:rPr>
          <w:t>https://doi.org/10.1016/j.asoc.2020.106565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16"/>
        <w:ind w:left="341" w:right="40" w:hanging="239"/>
        <w:jc w:val="both"/>
        <w:rPr>
          <w:sz w:val="12"/>
        </w:rPr>
      </w:pPr>
      <w:bookmarkStart w:name="_bookmark59" w:id="77"/>
      <w:bookmarkEnd w:id="77"/>
      <w:r>
        <w:rPr/>
      </w:r>
      <w:r>
        <w:rPr>
          <w:color w:val="231F20"/>
          <w:w w:val="105"/>
          <w:sz w:val="12"/>
        </w:rPr>
        <w:t>Oliveira,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Moreira,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Silva,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Advances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robotics: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state-of-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the-art review and challenges ahead. Robotics 10, 52. </w:t>
      </w:r>
      <w:hyperlink r:id="rId131">
        <w:r>
          <w:rPr>
            <w:color w:val="2E3092"/>
            <w:w w:val="105"/>
            <w:sz w:val="12"/>
          </w:rPr>
          <w:t>https://doi.org/10.3390/robot-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1">
        <w:r>
          <w:rPr>
            <w:color w:val="2E3092"/>
            <w:spacing w:val="-2"/>
            <w:w w:val="105"/>
            <w:sz w:val="12"/>
          </w:rPr>
          <w:t>ics10020052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6"/>
        <w:ind w:left="341" w:right="38" w:hanging="239"/>
        <w:jc w:val="both"/>
        <w:rPr>
          <w:sz w:val="12"/>
        </w:rPr>
      </w:pPr>
      <w:bookmarkStart w:name="_bookmark60" w:id="78"/>
      <w:bookmarkEnd w:id="78"/>
      <w:r>
        <w:rPr/>
      </w:r>
      <w:r>
        <w:rPr>
          <w:color w:val="231F20"/>
          <w:spacing w:val="-2"/>
          <w:w w:val="110"/>
          <w:sz w:val="12"/>
        </w:rPr>
        <w:t>Özlüoymak, Ö.B., Bolat, A., 2020. Development and assessment of a novel imaging soft-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optimizing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spray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parameters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water-sensitive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papers.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Elec-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tron. Agric. 168, 105104. </w:t>
      </w:r>
      <w:hyperlink r:id="rId132">
        <w:r>
          <w:rPr>
            <w:color w:val="2E3092"/>
            <w:spacing w:val="-2"/>
            <w:w w:val="110"/>
            <w:sz w:val="12"/>
          </w:rPr>
          <w:t>https://doi.org/10.1016/j.compag.2019.105104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5"/>
        <w:ind w:left="341" w:right="39" w:hanging="239"/>
        <w:jc w:val="both"/>
        <w:rPr>
          <w:sz w:val="12"/>
        </w:rPr>
      </w:pPr>
      <w:bookmarkStart w:name="_bookmark61" w:id="79"/>
      <w:bookmarkEnd w:id="79"/>
      <w:r>
        <w:rPr/>
      </w:r>
      <w:r>
        <w:rPr>
          <w:color w:val="231F20"/>
          <w:sz w:val="12"/>
        </w:rPr>
        <w:t>Özlüoymak,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Ö.B.,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Bolat,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Bayat,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Güzel,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Design,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development,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evaluation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 a target oriented weed control system using machine vision. Turk. J. Agric. For. 43,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164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173. </w:t>
      </w:r>
      <w:hyperlink r:id="rId133">
        <w:r>
          <w:rPr>
            <w:color w:val="2E3092"/>
            <w:sz w:val="12"/>
          </w:rPr>
          <w:t>https://doi.org/10.3906/tar-1803-8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2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Padilla, J.E., Hudson, A., 2019. United nations development programme (undp) perspec-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tives on asian large marine ecosystems. Deep-Sea Res. II Top. Stud. Oceanogr. 163,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129. </w:t>
      </w:r>
      <w:hyperlink r:id="rId134">
        <w:r>
          <w:rPr>
            <w:color w:val="2E3092"/>
            <w:w w:val="105"/>
            <w:sz w:val="12"/>
          </w:rPr>
          <w:t>https://doi.org/10.1016/j.dsr2.2019.05.011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Paliwal, N., Vanjani, P., Liu, J.W., Saini, S., Sharma, A., 2019. Image processing-based intel-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ligent robotic system for assistance of agricultural crops. Int. J. Soc. Human. Comp. 3,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191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204. </w:t>
      </w:r>
      <w:hyperlink r:id="rId135">
        <w:r>
          <w:rPr>
            <w:color w:val="2E3092"/>
            <w:sz w:val="12"/>
          </w:rPr>
          <w:t>https://doi.org/10.1504/IJSHC.2019.101602</w:t>
        </w:r>
      </w:hyperlink>
      <w:r>
        <w:rPr>
          <w:color w:val="231F20"/>
          <w:sz w:val="12"/>
        </w:rPr>
        <w:t>.</w:t>
      </w:r>
    </w:p>
    <w:p>
      <w:pPr>
        <w:spacing w:line="276" w:lineRule="auto" w:before="1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Panarin, R.N., Khvorova, L.A., 2021. Software development for agricultural tillage robot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technologies of machine intelligence. International Conference on </w:t>
      </w:r>
      <w:r>
        <w:rPr>
          <w:color w:val="231F20"/>
          <w:w w:val="105"/>
          <w:sz w:val="12"/>
        </w:rPr>
        <w:t>High-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Performance Computing Systems and Technologies in Scienti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Research, Automa-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of Control and Production. Springer, pp. 354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367. </w:t>
      </w:r>
      <w:hyperlink r:id="rId136">
        <w:r>
          <w:rPr>
            <w:color w:val="2E3092"/>
            <w:w w:val="105"/>
            <w:sz w:val="12"/>
          </w:rPr>
          <w:t>https://doi.org/10.1007/978-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spacing w:val="-2"/>
            <w:w w:val="105"/>
            <w:sz w:val="12"/>
          </w:rPr>
          <w:t>3-030-94141-3_28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8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Panda,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Coordination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socially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responsible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supply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chain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revenue sharing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contract. Transp. Res. Part E: Logist. Transp. Rev. 67, 92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104. </w:t>
      </w:r>
      <w:hyperlink r:id="rId137">
        <w:r>
          <w:rPr>
            <w:color w:val="2E3092"/>
            <w:spacing w:val="-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spacing w:val="-2"/>
            <w:w w:val="105"/>
            <w:sz w:val="12"/>
          </w:rPr>
          <w:t>j.tre.2014.04.002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8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Peteinatos,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Reichel,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Karouta,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Andújar,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Gerhards,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in maize, sun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ower, and potatoes with the aid of convolutional neural 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Remote Sens. 12, 4185. </w:t>
      </w:r>
      <w:hyperlink r:id="rId138">
        <w:r>
          <w:rPr>
            <w:color w:val="2E3092"/>
            <w:w w:val="105"/>
            <w:sz w:val="12"/>
          </w:rPr>
          <w:t>https://doi.org/10.3390/rs12244185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7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Porsch, M.R.M.H., Rasia, L.A., Thesing, N.J., Pedrali, P.C., Valdiero, A.C., 2019. Low cost ro-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botic manipulator for family agriculture. J. Agric. Stud. 7, 225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239. </w:t>
      </w:r>
      <w:hyperlink r:id="rId139">
        <w:r>
          <w:rPr>
            <w:color w:val="2E3092"/>
            <w:sz w:val="12"/>
          </w:rPr>
          <w:t>https://ideas.</w:t>
        </w:r>
      </w:hyperlink>
      <w:r>
        <w:rPr>
          <w:color w:val="2E3092"/>
          <w:spacing w:val="40"/>
          <w:sz w:val="12"/>
        </w:rPr>
        <w:t> </w:t>
      </w:r>
      <w:hyperlink r:id="rId139">
        <w:r>
          <w:rPr>
            <w:color w:val="2E3092"/>
            <w:spacing w:val="-2"/>
            <w:sz w:val="12"/>
          </w:rPr>
          <w:t>repec.org/a/mth/jas888/v7y2019i2p225-239.html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8" w:lineRule="auto" w:before="1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Pujari,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Yakkundimath,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Byadgi,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Svm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diseases using feature reduction technique. IJIMAI 3, 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8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Raja, R., Nguyen, T.T., Slaughter, D.C., Fennimore, S.A., 2020. Real-time weed-crop classi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cation and localisation technique for robotic weed control in lettuce. Biosyst.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192, 257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274. </w:t>
      </w:r>
      <w:hyperlink r:id="rId141">
        <w:r>
          <w:rPr>
            <w:color w:val="2E3092"/>
            <w:w w:val="105"/>
            <w:sz w:val="12"/>
          </w:rPr>
          <w:t>https://doi.org/10.1016/j.biosystemseng.2020.02.002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Roshanianfard,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Mengmeng,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Nematzadeh,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4-dof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scara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ious farm applications: designing, kinematic modelling, and parameterization. Acta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Technol. Agric. 24, 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66. </w:t>
      </w:r>
      <w:hyperlink r:id="rId142">
        <w:r>
          <w:rPr>
            <w:color w:val="2E3092"/>
            <w:w w:val="105"/>
            <w:sz w:val="12"/>
          </w:rPr>
          <w:t>https://doi.org/10.2478/ata-2021-0010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Ruigrok, T., van Henten, E., Booij, J., van Boheemen, K., Kootstra, G., 2020. Application-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evaluation of a weed-detection algorithm for plant-speci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spraying. Sensors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20, 7262. </w:t>
      </w:r>
      <w:hyperlink r:id="rId143">
        <w:r>
          <w:rPr>
            <w:color w:val="2E3092"/>
            <w:w w:val="105"/>
            <w:sz w:val="12"/>
          </w:rPr>
          <w:t>https://doi.org/10.3390/s20247262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8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Rysz,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Mehta,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risk-averse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optimization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approach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human-robot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collabo-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ration in robotic fruit harvesting. Comput. Electron. Agric. 182, 106018. </w:t>
      </w:r>
      <w:hyperlink r:id="rId144">
        <w:r>
          <w:rPr>
            <w:color w:val="2E3092"/>
            <w:spacing w:val="-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4">
        <w:r>
          <w:rPr>
            <w:color w:val="2E3092"/>
            <w:spacing w:val="-2"/>
            <w:w w:val="110"/>
            <w:sz w:val="12"/>
          </w:rPr>
          <w:t>org/10.1016/j.compag.2021.106018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Santin, F., Da Silva, R., Grzybowski, J., 2016.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 ensembles and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design of performance-oriented riparian buffer strips for the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ltering of nitrogen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 catchments. Ecol. Eng. 94, 493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502. </w:t>
      </w:r>
      <w:hyperlink r:id="rId145">
        <w:r>
          <w:rPr>
            <w:color w:val="2E3092"/>
            <w:w w:val="105"/>
            <w:sz w:val="12"/>
          </w:rPr>
          <w:t>https://doi.org/10.1016/j.ecoleng.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5">
        <w:r>
          <w:rPr>
            <w:color w:val="2E3092"/>
            <w:spacing w:val="-2"/>
            <w:w w:val="105"/>
            <w:sz w:val="12"/>
          </w:rPr>
          <w:t>2016.06.008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Santos,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Santos,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Oliveira,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Shinde,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culture: a short review. Iberian Robotics Conference. Springer, pp. 139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151. </w:t>
      </w:r>
      <w:hyperlink r:id="rId146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6">
        <w:r>
          <w:rPr>
            <w:color w:val="2E3092"/>
            <w:spacing w:val="-2"/>
            <w:w w:val="105"/>
            <w:sz w:val="12"/>
          </w:rPr>
          <w:t>doi.org/10.1007/978-3-030-35990-4_12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9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Santos, 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Santos, F.,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Mendes, J., Costa, P.,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Lima,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Reis, R., Shinde,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P., 2020. Path planning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aware of robot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s center of mass for steep slope vineyards. Robotica 38, 684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698.</w:t>
      </w:r>
      <w:r>
        <w:rPr>
          <w:color w:val="231F20"/>
          <w:spacing w:val="40"/>
          <w:sz w:val="12"/>
        </w:rPr>
        <w:t> </w:t>
      </w:r>
      <w:hyperlink r:id="rId147">
        <w:r>
          <w:rPr>
            <w:color w:val="2E3092"/>
            <w:spacing w:val="-2"/>
            <w:sz w:val="12"/>
          </w:rPr>
          <w:t>https://doi.org/10.1017/S0263574719000961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2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Sayer,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Cassman,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K.G.,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innovation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protect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environment.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Proc.</w:t>
      </w:r>
    </w:p>
    <w:p>
      <w:pPr>
        <w:spacing w:before="15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Natl.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Acad.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110,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8345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8348.</w:t>
      </w:r>
      <w:r>
        <w:rPr>
          <w:color w:val="231F20"/>
          <w:spacing w:val="2"/>
          <w:w w:val="105"/>
          <w:sz w:val="12"/>
        </w:rPr>
        <w:t> </w:t>
      </w:r>
      <w:hyperlink r:id="rId148">
        <w:r>
          <w:rPr>
            <w:color w:val="2E3092"/>
            <w:spacing w:val="-2"/>
            <w:w w:val="105"/>
            <w:sz w:val="12"/>
          </w:rPr>
          <w:t>https://doi.org/10.1073/pnas.1208054110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Schor,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J.B.,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Attwood-Charles,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“</w:t>
      </w:r>
      <w:r>
        <w:rPr>
          <w:color w:val="231F20"/>
          <w:spacing w:val="-2"/>
          <w:w w:val="110"/>
          <w:sz w:val="12"/>
        </w:rPr>
        <w:t>sharing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economy: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inequality,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cial connection on for-pro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t platforms. Sociol. Compass 11, e12493. </w:t>
      </w:r>
      <w:hyperlink r:id="rId149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9">
        <w:r>
          <w:rPr>
            <w:color w:val="2E3092"/>
            <w:spacing w:val="-2"/>
            <w:w w:val="110"/>
            <w:sz w:val="12"/>
          </w:rPr>
          <w:t>10.1111/soc4.12493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16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Senocak, A.A., Goren, H.G., 2021. Forecasting the biomass-based energy potential using ar-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intelligence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geographic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information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systems: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case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study.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Technol. Int. J. 26, 100992. </w:t>
      </w:r>
      <w:hyperlink r:id="rId150">
        <w:r>
          <w:rPr>
            <w:color w:val="2E3092"/>
            <w:sz w:val="12"/>
          </w:rPr>
          <w:t>https://doi.org/10.1016/j.jestch.2021.04.011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18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Umeda,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Evaluating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farm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performance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choice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pest-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control sprayers in rice farming in Japan. Sustainability 13, 2618. </w:t>
      </w:r>
      <w:hyperlink r:id="rId15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spacing w:val="-2"/>
            <w:w w:val="105"/>
            <w:sz w:val="12"/>
          </w:rPr>
          <w:t>3390/su13052618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A.K., Bisen,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U.K.,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 Taxonomic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documentation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insect pest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fauna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vegeta-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ble ecosystem collected in light trap. Int. J. Environ. Sci. Develop. Monitor. (IJESDM) 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 URL </w:t>
      </w:r>
      <w:hyperlink r:id="rId152">
        <w:r>
          <w:rPr>
            <w:color w:val="2E3092"/>
            <w:w w:val="105"/>
            <w:sz w:val="12"/>
          </w:rPr>
          <w:t>https://www.ripublication.com/ijesdmspl/ijesdmv4n3_01.pdf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Jain,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Chowdary,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cision agriculture: a comprehensive review. IEEE Access 9, 4843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4873. </w:t>
      </w:r>
      <w:hyperlink r:id="rId153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3">
        <w:r>
          <w:rPr>
            <w:color w:val="2E3092"/>
            <w:spacing w:val="-2"/>
            <w:w w:val="105"/>
            <w:sz w:val="12"/>
          </w:rPr>
          <w:t>org/10.1109/ACCESS.2020.3048415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Sharma, A., Kumar, H., Mittal, K., Kauhsal, S., Kaushal, M., Gupta, D., Narula, A., 2021. Iot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learning-inspired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multi-model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framework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active</w:t>
      </w:r>
      <w:r>
        <w:rPr>
          <w:color w:val="231F20"/>
          <w:spacing w:val="-7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loca-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activities.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Electr.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93,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107216.</w:t>
      </w:r>
      <w:r>
        <w:rPr>
          <w:color w:val="231F20"/>
          <w:spacing w:val="-8"/>
          <w:w w:val="110"/>
          <w:sz w:val="12"/>
        </w:rPr>
        <w:t> </w:t>
      </w:r>
      <w:hyperlink r:id="rId154">
        <w:r>
          <w:rPr>
            <w:color w:val="2E309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4">
        <w:r>
          <w:rPr>
            <w:color w:val="2E3092"/>
            <w:spacing w:val="-2"/>
            <w:w w:val="110"/>
            <w:sz w:val="12"/>
          </w:rPr>
          <w:t>1016/j.compeleceng.2021.107216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1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Singh, A., Imtiyaz, M., Isaac, R., Denis, D., 2012. Comparison of soil and water assessment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tool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(swat)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multilayer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perceptron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(mlp)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arti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predicting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sediment</w:t>
      </w:r>
      <w:r>
        <w:rPr>
          <w:color w:val="231F20"/>
          <w:w w:val="110"/>
          <w:sz w:val="12"/>
        </w:rPr>
        <w:t> yield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nagwa</w:t>
      </w:r>
      <w:r>
        <w:rPr>
          <w:color w:val="231F20"/>
          <w:w w:val="110"/>
          <w:sz w:val="12"/>
        </w:rPr>
        <w:t> agricultural</w:t>
      </w:r>
      <w:r>
        <w:rPr>
          <w:color w:val="231F20"/>
          <w:w w:val="110"/>
          <w:sz w:val="12"/>
        </w:rPr>
        <w:t> watershed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Jharkhand,</w:t>
      </w:r>
      <w:r>
        <w:rPr>
          <w:color w:val="231F20"/>
          <w:w w:val="110"/>
          <w:sz w:val="12"/>
        </w:rPr>
        <w:t> India.</w:t>
      </w:r>
      <w:r>
        <w:rPr>
          <w:color w:val="231F20"/>
          <w:w w:val="110"/>
          <w:sz w:val="12"/>
        </w:rPr>
        <w:t> Agric.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Water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Manag.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104,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113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120.</w:t>
      </w:r>
      <w:r>
        <w:rPr>
          <w:color w:val="231F20"/>
          <w:spacing w:val="-4"/>
          <w:w w:val="110"/>
          <w:sz w:val="12"/>
        </w:rPr>
        <w:t> </w:t>
      </w:r>
      <w:hyperlink r:id="rId155">
        <w:r>
          <w:rPr>
            <w:color w:val="2E3092"/>
            <w:w w:val="110"/>
            <w:sz w:val="12"/>
          </w:rPr>
          <w:t>https://doi.org/10.1016/j.agwat.2011.12.005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1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Cui,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Canopy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wire reconstruction for kiwifruit robotic harvesting. Comput. Electron. Agric. </w:t>
      </w:r>
      <w:r>
        <w:rPr>
          <w:color w:val="231F20"/>
          <w:w w:val="105"/>
          <w:sz w:val="12"/>
        </w:rPr>
        <w:t>181,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105933.</w:t>
      </w:r>
      <w:r>
        <w:rPr>
          <w:color w:val="231F20"/>
          <w:spacing w:val="-5"/>
          <w:w w:val="105"/>
          <w:sz w:val="12"/>
        </w:rPr>
        <w:t> </w:t>
      </w:r>
      <w:hyperlink r:id="rId156">
        <w:r>
          <w:rPr>
            <w:color w:val="2E3092"/>
            <w:w w:val="105"/>
            <w:sz w:val="12"/>
          </w:rPr>
          <w:t>https://doi.org/10.1016/j.compag.2020.105933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Spanaki, K., Kara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li, E., Sivarajah, U., Despoudi, S., Irani, Z., 2021. Arti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 intelligence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food security: swarm intelligence of agritech drones for smart agrifood operations.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Prod. Plan. Control,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 </w:t>
      </w:r>
      <w:hyperlink r:id="rId157">
        <w:r>
          <w:rPr>
            <w:color w:val="2E3092"/>
            <w:w w:val="105"/>
            <w:sz w:val="12"/>
          </w:rPr>
          <w:t>https://doi.org/10.1080/09537287.2021.1882688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Sudars,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Jasko,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Namatevs,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Ozola,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Badaukis,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annotated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crops and weed images for robotic computer vision control. Data Brief 31, 105833.</w:t>
      </w:r>
      <w:r>
        <w:rPr>
          <w:color w:val="231F20"/>
          <w:spacing w:val="40"/>
          <w:w w:val="105"/>
          <w:sz w:val="12"/>
        </w:rPr>
        <w:t> </w:t>
      </w:r>
      <w:hyperlink r:id="rId158">
        <w:r>
          <w:rPr>
            <w:color w:val="2E3092"/>
            <w:spacing w:val="-2"/>
            <w:w w:val="105"/>
            <w:sz w:val="12"/>
          </w:rPr>
          <w:t>https://doi.org/10.1016/j.dib.2020.105833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Taghavifar,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Mardani,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Hosseinloo,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Appraisal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network-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genetic algorithm based model for prediction of the power provided by the agricul-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tural tractors. Energy 93, 1704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1710. </w:t>
      </w:r>
      <w:hyperlink r:id="rId159">
        <w:r>
          <w:rPr>
            <w:color w:val="2E3092"/>
            <w:w w:val="105"/>
            <w:sz w:val="12"/>
          </w:rPr>
          <w:t>https://doi.org/10.1016/j.energy.2015.10.066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9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Thomopoulos, V., Bitas, D., Papastavros, K.N., Tsipianitis, D., Kavga, A., 2021. Development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an integrated iot-based greenhouse control three-device robotic system. Agron-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omy 11, 405. </w:t>
      </w:r>
      <w:hyperlink r:id="rId160">
        <w:r>
          <w:rPr>
            <w:color w:val="2E3092"/>
            <w:w w:val="105"/>
            <w:sz w:val="12"/>
          </w:rPr>
          <w:t>https://doi.org/10.3390/agronomy11020405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Designing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future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crops: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challenges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strategies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sustainable</w:t>
      </w:r>
      <w:r>
        <w:rPr>
          <w:color w:val="231F20"/>
          <w:w w:val="105"/>
          <w:sz w:val="12"/>
        </w:rPr>
        <w:t> agriculture.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1178.</w:t>
      </w:r>
      <w:r>
        <w:rPr>
          <w:color w:val="231F20"/>
          <w:spacing w:val="40"/>
          <w:w w:val="105"/>
          <w:sz w:val="12"/>
        </w:rPr>
        <w:t> </w:t>
      </w:r>
      <w:hyperlink r:id="rId161">
        <w:r>
          <w:rPr>
            <w:color w:val="2E3092"/>
            <w:w w:val="105"/>
            <w:sz w:val="12"/>
          </w:rPr>
          <w:t>https://doi.org/10.1111/tpj.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1">
        <w:r>
          <w:rPr>
            <w:color w:val="2E3092"/>
            <w:spacing w:val="-2"/>
            <w:w w:val="105"/>
            <w:sz w:val="12"/>
          </w:rPr>
          <w:t>15107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40" w:hanging="239"/>
        <w:jc w:val="both"/>
        <w:rPr>
          <w:sz w:val="12"/>
        </w:rPr>
      </w:pPr>
      <w:bookmarkStart w:name="_bookmark62" w:id="80"/>
      <w:bookmarkEnd w:id="80"/>
      <w:r>
        <w:rPr/>
      </w:r>
      <w:r>
        <w:rPr>
          <w:color w:val="231F20"/>
          <w:spacing w:val="-2"/>
          <w:w w:val="105"/>
          <w:sz w:val="12"/>
        </w:rPr>
        <w:t>Tilman, D., Balzer, C., Hill, J., Befort, B.L., 2011. Global food demand and the sustainable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tensi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agriculture. Proc.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Natl. Acad.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108, 20260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20264.</w:t>
      </w:r>
      <w:r>
        <w:rPr>
          <w:color w:val="231F20"/>
          <w:spacing w:val="-2"/>
          <w:w w:val="105"/>
          <w:sz w:val="12"/>
        </w:rPr>
        <w:t> </w:t>
      </w:r>
      <w:hyperlink r:id="rId16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2">
        <w:r>
          <w:rPr>
            <w:color w:val="2E3092"/>
            <w:spacing w:val="-2"/>
            <w:w w:val="105"/>
            <w:sz w:val="12"/>
          </w:rPr>
          <w:t>10.1073/pnas.1116437108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Tittonell,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Giller,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When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gaps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poverty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traps: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paradigm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ecolog-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ical intensi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in african smallholder agriculture. Field Crop Res. 143, 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</w:t>
      </w:r>
      <w:r>
        <w:rPr>
          <w:color w:val="231F20"/>
          <w:spacing w:val="40"/>
          <w:w w:val="105"/>
          <w:sz w:val="12"/>
        </w:rPr>
        <w:t> </w:t>
      </w:r>
      <w:hyperlink r:id="rId163">
        <w:r>
          <w:rPr>
            <w:color w:val="2E3092"/>
            <w:spacing w:val="-2"/>
            <w:w w:val="105"/>
            <w:sz w:val="12"/>
          </w:rPr>
          <w:t>https://doi.org/10.1016/j.fcr.2012.10.007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Traldi, R., 2021. Progress and pitfalls: a systematic review of the evidence for agricultural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sustainability standards. Ecol. Indic. 125, 107490. </w:t>
      </w:r>
      <w:hyperlink r:id="rId164">
        <w:r>
          <w:rPr>
            <w:color w:val="2E3092"/>
            <w:w w:val="105"/>
            <w:sz w:val="12"/>
          </w:rPr>
          <w:t>https://doi.org/10.1016/j.ecolind.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4">
        <w:r>
          <w:rPr>
            <w:color w:val="2E3092"/>
            <w:spacing w:val="-2"/>
            <w:w w:val="105"/>
            <w:sz w:val="12"/>
          </w:rPr>
          <w:t>2021.107490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Ünal, I., Topakci, M., Çanakci, M., Karayel, D., Yilmaz, E., Kabas, Ö., 2021. Development of 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mobile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robot-based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combined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platform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determine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corre-lation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tween soil penetration resistance and electrical conductivity. Turk. J. Agric. For. 45,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365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379. </w:t>
      </w:r>
      <w:hyperlink r:id="rId165">
        <w:r>
          <w:rPr>
            <w:color w:val="2E3092"/>
            <w:sz w:val="12"/>
          </w:rPr>
          <w:t>https://doi.org/10.3906/tar-2007-43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2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Utstumo,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Urdal,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Brevik,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Dørum,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Netland,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Overskeid,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Ø.,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Berge,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T.W.,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Gravdahl,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J.T., 2018. Robotic in-row weed control in vegetables. Comput. Electron. Agric. 154,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36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45. </w:t>
      </w:r>
      <w:hyperlink r:id="rId166">
        <w:r>
          <w:rPr>
            <w:color w:val="2E3092"/>
            <w:sz w:val="12"/>
          </w:rPr>
          <w:t>https://doi.org/10.1016/j.compag.2018.08.043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Väljaots, E., Lehiste, H., Kiik, M., Leemet, T., 2018. Soil sampling automation using mobile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robotic platform. J. Agron. Res. 16 (3), 917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922. </w:t>
      </w:r>
      <w:hyperlink r:id="rId167">
        <w:r>
          <w:rPr>
            <w:color w:val="2E3092"/>
            <w:sz w:val="12"/>
          </w:rPr>
          <w:t>https://dspace.emu.ee/bitstream/</w:t>
        </w:r>
      </w:hyperlink>
      <w:r>
        <w:rPr>
          <w:color w:val="2E3092"/>
          <w:spacing w:val="40"/>
          <w:sz w:val="12"/>
        </w:rPr>
        <w:t> </w:t>
      </w:r>
      <w:hyperlink r:id="rId167">
        <w:r>
          <w:rPr>
            <w:color w:val="2E3092"/>
            <w:spacing w:val="-2"/>
            <w:sz w:val="12"/>
          </w:rPr>
          <w:t>handle/10492/4000/Vol16No3_30.pdf?sequence=4isAllowed=y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3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Villa-Henriksen, A., Edwards, G.T.C., Green, O., Sørensen, C.A.G., 2021. Evaluation of grain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quality-based simulated selective harvest performed by an autonomous agricultural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robot.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Agronomy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11,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1728.</w:t>
      </w:r>
      <w:r>
        <w:rPr>
          <w:color w:val="231F20"/>
          <w:spacing w:val="-6"/>
          <w:w w:val="110"/>
          <w:sz w:val="12"/>
        </w:rPr>
        <w:t> </w:t>
      </w:r>
      <w:hyperlink r:id="rId168">
        <w:r>
          <w:rPr>
            <w:color w:val="2E3092"/>
            <w:w w:val="110"/>
            <w:sz w:val="12"/>
          </w:rPr>
          <w:t>https://doi.org/10.3390/agronomy11091728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Vincent,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Elavarasan,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Srinivasan,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Chauhdary,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Iwendi,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Sensors driven ai-based agriculture recommendation model for assessing land suit-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ability. Sensors 19, 3667. </w:t>
      </w:r>
      <w:hyperlink r:id="rId169">
        <w:r>
          <w:rPr>
            <w:color w:val="2E3092"/>
            <w:w w:val="105"/>
            <w:sz w:val="12"/>
          </w:rPr>
          <w:t>https://doi.org/10.3390/s19173667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Wheeler, T., Von Braun, J., 2013. Climate change impacts on global food security. Science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341, 508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513. </w:t>
      </w:r>
      <w:hyperlink r:id="rId170">
        <w:r>
          <w:rPr>
            <w:color w:val="2E3092"/>
            <w:w w:val="105"/>
            <w:sz w:val="12"/>
          </w:rPr>
          <w:t>https://doi.org/10.1126/science.1239402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8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Williams, H.A., Jones, M.H., Nejati, M., Seabright, M.J., Bell, J., Penhall, N.D., Barnett, J.J.,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Duke, M.D., Scarfe, A.J., Ahn, H.S., et al., 2019. Robotic kiwifruit harvesting using ma-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chine vision, convolutional neural networks,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robotic arms.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Biosyst.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181,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140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156.</w:t>
      </w:r>
      <w:r>
        <w:rPr>
          <w:color w:val="231F20"/>
          <w:spacing w:val="20"/>
          <w:sz w:val="12"/>
        </w:rPr>
        <w:t> </w:t>
      </w:r>
      <w:hyperlink r:id="rId171">
        <w:r>
          <w:rPr>
            <w:color w:val="2E3092"/>
            <w:sz w:val="12"/>
          </w:rPr>
          <w:t>https://doi.org/10.1016/j.biosystemseng.2019.03.007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1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Xue,</w:t>
      </w:r>
      <w:r>
        <w:rPr>
          <w:color w:val="231F20"/>
          <w:w w:val="110"/>
          <w:sz w:val="12"/>
        </w:rPr>
        <w:t> W.,</w:t>
      </w:r>
      <w:r>
        <w:rPr>
          <w:color w:val="231F20"/>
          <w:w w:val="110"/>
          <w:sz w:val="12"/>
        </w:rPr>
        <w:t> Hu,</w:t>
      </w:r>
      <w:r>
        <w:rPr>
          <w:color w:val="231F20"/>
          <w:w w:val="110"/>
          <w:sz w:val="12"/>
        </w:rPr>
        <w:t> X.,</w:t>
      </w:r>
      <w:r>
        <w:rPr>
          <w:color w:val="231F20"/>
          <w:w w:val="110"/>
          <w:sz w:val="12"/>
        </w:rPr>
        <w:t> Wei,</w:t>
      </w:r>
      <w:r>
        <w:rPr>
          <w:color w:val="231F20"/>
          <w:w w:val="110"/>
          <w:sz w:val="12"/>
        </w:rPr>
        <w:t> Z.,</w:t>
      </w:r>
      <w:r>
        <w:rPr>
          <w:color w:val="231F20"/>
          <w:w w:val="110"/>
          <w:sz w:val="12"/>
        </w:rPr>
        <w:t> Mei,</w:t>
      </w:r>
      <w:r>
        <w:rPr>
          <w:color w:val="231F20"/>
          <w:w w:val="110"/>
          <w:sz w:val="12"/>
        </w:rPr>
        <w:t> X.,</w:t>
      </w:r>
      <w:r>
        <w:rPr>
          <w:color w:val="231F20"/>
          <w:w w:val="110"/>
          <w:sz w:val="12"/>
        </w:rPr>
        <w:t> Chen,</w:t>
      </w:r>
      <w:r>
        <w:rPr>
          <w:color w:val="231F20"/>
          <w:w w:val="110"/>
          <w:sz w:val="12"/>
        </w:rPr>
        <w:t> X.,</w:t>
      </w:r>
      <w:r>
        <w:rPr>
          <w:color w:val="231F20"/>
          <w:w w:val="110"/>
          <w:sz w:val="12"/>
        </w:rPr>
        <w:t> Xu,</w:t>
      </w:r>
      <w:r>
        <w:rPr>
          <w:color w:val="231F20"/>
          <w:w w:val="110"/>
          <w:sz w:val="12"/>
        </w:rPr>
        <w:t> Y.,</w:t>
      </w:r>
      <w:r>
        <w:rPr>
          <w:color w:val="231F20"/>
          <w:w w:val="110"/>
          <w:sz w:val="12"/>
        </w:rPr>
        <w:t> 2019.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fast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easy</w:t>
      </w:r>
      <w:r>
        <w:rPr>
          <w:color w:val="231F20"/>
          <w:w w:val="110"/>
          <w:sz w:val="12"/>
        </w:rPr>
        <w:t> method</w:t>
      </w:r>
      <w:r>
        <w:rPr>
          <w:color w:val="231F20"/>
          <w:w w:val="110"/>
          <w:sz w:val="12"/>
        </w:rPr>
        <w:t> 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predicting</w:t>
      </w:r>
      <w:r>
        <w:rPr>
          <w:color w:val="231F20"/>
          <w:w w:val="110"/>
          <w:sz w:val="12"/>
        </w:rPr>
        <w:t> agricultural</w:t>
      </w:r>
      <w:r>
        <w:rPr>
          <w:color w:val="231F20"/>
          <w:w w:val="110"/>
          <w:sz w:val="12"/>
        </w:rPr>
        <w:t> waste</w:t>
      </w:r>
      <w:r>
        <w:rPr>
          <w:color w:val="231F20"/>
          <w:w w:val="110"/>
          <w:sz w:val="12"/>
        </w:rPr>
        <w:t> compost</w:t>
      </w:r>
      <w:r>
        <w:rPr>
          <w:color w:val="231F20"/>
          <w:w w:val="110"/>
          <w:sz w:val="12"/>
        </w:rPr>
        <w:t> maturity</w:t>
      </w:r>
      <w:r>
        <w:rPr>
          <w:color w:val="231F20"/>
          <w:w w:val="110"/>
          <w:sz w:val="12"/>
        </w:rPr>
        <w:t> by</w:t>
      </w:r>
      <w:r>
        <w:rPr>
          <w:color w:val="231F20"/>
          <w:w w:val="110"/>
          <w:sz w:val="12"/>
        </w:rPr>
        <w:t> image-based</w:t>
      </w:r>
      <w:r>
        <w:rPr>
          <w:color w:val="231F20"/>
          <w:w w:val="110"/>
          <w:sz w:val="12"/>
        </w:rPr>
        <w:t> deep</w:t>
      </w:r>
      <w:r>
        <w:rPr>
          <w:color w:val="231F20"/>
          <w:w w:val="110"/>
          <w:sz w:val="12"/>
        </w:rPr>
        <w:t> learning.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Bioresour.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Technol.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290,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121761.</w:t>
      </w:r>
      <w:r>
        <w:rPr>
          <w:color w:val="231F20"/>
          <w:spacing w:val="-8"/>
          <w:w w:val="110"/>
          <w:sz w:val="12"/>
        </w:rPr>
        <w:t> </w:t>
      </w:r>
      <w:hyperlink r:id="rId172">
        <w:r>
          <w:rPr>
            <w:color w:val="2E3092"/>
            <w:w w:val="110"/>
            <w:sz w:val="12"/>
          </w:rPr>
          <w:t>https://doi.org/10.1016/j.biortech.2019.121761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Yamaç, S.S., 2021.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methods reliably predict crop evapotranspiration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different combinations of meteorological data for sugar beet in a semiarid area.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Water Manag. 254, 106968. </w:t>
      </w:r>
      <w:hyperlink r:id="rId173">
        <w:r>
          <w:rPr>
            <w:color w:val="2E3092"/>
            <w:w w:val="105"/>
            <w:sz w:val="12"/>
          </w:rPr>
          <w:t>https://doi.org/10.1016/j.agwat.2021.106968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Yorozu,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Ishigami,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Takahashi,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Human-following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furrow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cultural support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robot. International Conference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Intelligent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Autonomous Systems.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Springer, pp. 155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164. </w:t>
      </w:r>
      <w:hyperlink r:id="rId174">
        <w:r>
          <w:rPr>
            <w:color w:val="2E3092"/>
            <w:w w:val="105"/>
            <w:sz w:val="12"/>
          </w:rPr>
          <w:t>https://doi.org/10.1007/978-3-030-95892-3_12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Zangina, U., Buyamin, S., Abidin, M., Mahmud, M., 2021. Agricultural rout planning with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variable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rate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pesticide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application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greenhouse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environment.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Alexandr.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60, 3007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3020. </w:t>
      </w:r>
      <w:hyperlink r:id="rId175">
        <w:r>
          <w:rPr>
            <w:color w:val="2E3092"/>
            <w:sz w:val="12"/>
          </w:rPr>
          <w:t>https://doi.org/10.1016/j.aej.2021.01.010</w:t>
        </w:r>
      </w:hyperlink>
      <w:r>
        <w:rPr>
          <w:color w:val="231F20"/>
          <w:sz w:val="12"/>
        </w:rPr>
        <w:t>.</w:t>
      </w:r>
    </w:p>
    <w:p>
      <w:pPr>
        <w:spacing w:line="276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Zapotezny-Anderson, P., Lehnert, C., 2019. Towards active robotic vision in agriculture: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learning approach to visual servoing in occluded and unstructured protected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cropping environments. IFAC-PapersOnLine 52, 120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125. </w:t>
      </w:r>
      <w:hyperlink r:id="rId17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6">
        <w:r>
          <w:rPr>
            <w:color w:val="2E3092"/>
            <w:spacing w:val="-2"/>
            <w:w w:val="105"/>
            <w:sz w:val="12"/>
          </w:rPr>
          <w:t>ifacol.2019.12.508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Zargar,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 Tanha, A.A., Parizad, A., Amouri, 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Bagheri, H., 2020. Reservoir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rock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properties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estimation 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conventional and nmr log data using ann-cuckoo: a case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study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one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super</w:t>
      </w:r>
      <w:r>
        <w:rPr>
          <w:color w:val="231F20"/>
          <w:spacing w:val="-1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Iran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southwest. Petroleum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6, 304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310.</w:t>
      </w:r>
      <w:r>
        <w:rPr>
          <w:color w:val="231F20"/>
          <w:spacing w:val="-1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7">
        <w:r>
          <w:rPr>
            <w:color w:val="2E3092"/>
            <w:spacing w:val="-2"/>
            <w:w w:val="105"/>
            <w:sz w:val="12"/>
          </w:rPr>
          <w:t>j.petlm.2019.12.002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C., Noguchi, N., 2017. Development of a multi-robot tractor system for agriculture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work. Comput. Electron. Agric. 142, 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 </w:t>
      </w:r>
      <w:hyperlink r:id="rId178">
        <w:r>
          <w:rPr>
            <w:color w:val="2E3092"/>
            <w:w w:val="105"/>
            <w:sz w:val="12"/>
          </w:rPr>
          <w:t>https://doi.org/10.1016/j.compag.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8">
        <w:r>
          <w:rPr>
            <w:color w:val="2E3092"/>
            <w:spacing w:val="-2"/>
            <w:w w:val="105"/>
            <w:sz w:val="12"/>
          </w:rPr>
          <w:t>2017.08.017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B., Xie, Y., Zhou, J., Wang, K., Zhang, Z., 2020. State-of-the-art robotic grippers,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grasping and control strategies, as well as their applications in agricultural robots: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 Agric. 177, 105694.</w:t>
      </w:r>
      <w:r>
        <w:rPr>
          <w:color w:val="231F20"/>
          <w:w w:val="105"/>
          <w:sz w:val="12"/>
        </w:rPr>
        <w:t> </w:t>
      </w:r>
      <w:hyperlink r:id="rId179">
        <w:r>
          <w:rPr>
            <w:color w:val="2E3092"/>
            <w:w w:val="105"/>
            <w:sz w:val="12"/>
          </w:rPr>
          <w:t>https://doi.org/10.1016/j.compag.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9">
        <w:r>
          <w:rPr>
            <w:color w:val="2E3092"/>
            <w:spacing w:val="-2"/>
            <w:w w:val="105"/>
            <w:sz w:val="12"/>
          </w:rPr>
          <w:t>2020.105694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L., Huang, Z.,</w:t>
      </w:r>
      <w:r>
        <w:rPr>
          <w:color w:val="231F20"/>
          <w:w w:val="105"/>
          <w:sz w:val="12"/>
        </w:rPr>
        <w:t> Liu, W., Guo,</w:t>
      </w:r>
      <w:r>
        <w:rPr>
          <w:color w:val="231F20"/>
          <w:w w:val="105"/>
          <w:sz w:val="12"/>
        </w:rPr>
        <w:t> Z., Zhang, Z., 2021. Weather radar echo prediction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 based on convolution neural network and long short-term memory net-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works for sustainable e-agriculture. J. Clean. Prod. 298, 126776. </w:t>
      </w:r>
      <w:hyperlink r:id="rId18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0">
        <w:r>
          <w:rPr>
            <w:color w:val="2E3092"/>
            <w:spacing w:val="-2"/>
            <w:w w:val="105"/>
            <w:sz w:val="12"/>
          </w:rPr>
          <w:t>1016/j.jclepro.2021.126776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Zhou, Z., Majeed, Y., Naranjo, G.D., Gambacorta, E.M., 2021. Assessment for crop water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stress with infrared thermal imagery in precision agriculture: a review and </w:t>
      </w:r>
      <w:r>
        <w:rPr>
          <w:color w:val="231F20"/>
          <w:w w:val="105"/>
          <w:sz w:val="12"/>
        </w:rPr>
        <w:t>future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prospects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applications.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182,</w:t>
      </w:r>
      <w:r>
        <w:rPr>
          <w:color w:val="231F20"/>
          <w:w w:val="105"/>
          <w:sz w:val="12"/>
        </w:rPr>
        <w:t> 106019.</w:t>
      </w:r>
      <w:r>
        <w:rPr>
          <w:color w:val="231F20"/>
          <w:spacing w:val="40"/>
          <w:w w:val="105"/>
          <w:sz w:val="12"/>
        </w:rPr>
        <w:t> </w:t>
      </w:r>
      <w:hyperlink r:id="rId181">
        <w:r>
          <w:rPr>
            <w:color w:val="2E3092"/>
            <w:spacing w:val="-2"/>
            <w:w w:val="105"/>
            <w:sz w:val="12"/>
          </w:rPr>
          <w:t>https://doi.org/10.1016/j.compag.2021.106019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sz w:val="12"/>
        </w:rPr>
        <w:t>Zhu,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N.,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Liu,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X., Liu, Z., Hu,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K., Wang, Y.,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Tan, J., Huang, M.,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Zhu,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Q., Ji, X., Jiang, Y.,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et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al.,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2018.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smart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agriculture: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concepts,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tools,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applications,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opportunities.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Int.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Biol.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11,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32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44.</w:t>
      </w:r>
      <w:r>
        <w:rPr>
          <w:color w:val="231F20"/>
          <w:spacing w:val="37"/>
          <w:sz w:val="12"/>
        </w:rPr>
        <w:t> </w:t>
      </w:r>
      <w:hyperlink r:id="rId182">
        <w:r>
          <w:rPr>
            <w:color w:val="2E3092"/>
            <w:sz w:val="12"/>
          </w:rPr>
          <w:t>https://doi.org/10.25165/j.ijabe.20181104.4475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Zujevs, A., Osadcuks, V., Ahrendt, 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 Trends in robotic sensor technologies for fruit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harvesting: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2010-2015.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77,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233.</w:t>
      </w:r>
      <w:r>
        <w:rPr>
          <w:color w:val="231F20"/>
          <w:spacing w:val="-5"/>
          <w:w w:val="105"/>
          <w:sz w:val="12"/>
        </w:rPr>
        <w:t> </w:t>
      </w:r>
      <w:hyperlink r:id="rId183">
        <w:r>
          <w:rPr>
            <w:color w:val="2E3092"/>
            <w:w w:val="105"/>
            <w:sz w:val="12"/>
          </w:rPr>
          <w:t>https://doi.org/10.1016/j.procs.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3">
        <w:r>
          <w:rPr>
            <w:color w:val="2E3092"/>
            <w:spacing w:val="-2"/>
            <w:w w:val="105"/>
            <w:sz w:val="12"/>
          </w:rPr>
          <w:t>2015.12.378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46944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47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76953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47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49504">
              <wp:simplePos x="0" y="0"/>
              <wp:positionH relativeFrom="page">
                <wp:posOffset>3695842</wp:posOffset>
              </wp:positionH>
              <wp:positionV relativeFrom="page">
                <wp:posOffset>9564660</wp:posOffset>
              </wp:positionV>
              <wp:extent cx="18161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49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200pt;margin-top:753.122864pt;width:14.3pt;height:9.85pt;mso-position-horizontal-relative:page;mso-position-vertical-relative:page;z-index:-16766976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49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1040">
              <wp:simplePos x="0" y="0"/>
              <wp:positionH relativeFrom="page">
                <wp:posOffset>3695826</wp:posOffset>
              </wp:positionH>
              <wp:positionV relativeFrom="page">
                <wp:posOffset>9564720</wp:posOffset>
              </wp:positionV>
              <wp:extent cx="181610" cy="1250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51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949pt;margin-top:753.127625pt;width:14.3pt;height:9.85pt;mso-position-horizontal-relative:page;mso-position-vertical-relative:page;z-index:-16765440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51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45920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25031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503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Sachithra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L.D.C.S.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Subhashini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98.45pt;height:9.65pt;mso-position-horizontal-relative:page;mso-position-vertical-relative:page;z-index:-1677056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V.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Sachithra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L.D.C.S.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Subhashini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46432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77004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47456">
              <wp:simplePos x="0" y="0"/>
              <wp:positionH relativeFrom="page">
                <wp:posOffset>484555</wp:posOffset>
              </wp:positionH>
              <wp:positionV relativeFrom="page">
                <wp:posOffset>866885</wp:posOffset>
              </wp:positionV>
              <wp:extent cx="6591934" cy="6985"/>
              <wp:effectExtent l="0" t="0" r="0" b="0"/>
              <wp:wrapNone/>
              <wp:docPr id="21" name="Graphic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Graphic 21"/>
                    <wps:cNvSpPr/>
                    <wps:spPr>
                      <a:xfrm>
                        <a:off x="0" y="0"/>
                        <a:ext cx="6591934" cy="6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91934" h="6985">
                            <a:moveTo>
                              <a:pt x="6591604" y="0"/>
                            </a:moveTo>
                            <a:lnTo>
                              <a:pt x="0" y="0"/>
                            </a:lnTo>
                            <a:lnTo>
                              <a:pt x="0" y="6480"/>
                            </a:lnTo>
                            <a:lnTo>
                              <a:pt x="6591604" y="6480"/>
                            </a:lnTo>
                            <a:lnTo>
                              <a:pt x="6591604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68.258736pt;width:519.024pt;height:.51025pt;mso-position-horizontal-relative:page;mso-position-vertical-relative:page;z-index:-16769024" id="docshape18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47968">
              <wp:simplePos x="0" y="0"/>
              <wp:positionH relativeFrom="page">
                <wp:posOffset>471861</wp:posOffset>
              </wp:positionH>
              <wp:positionV relativeFrom="page">
                <wp:posOffset>452440</wp:posOffset>
              </wp:positionV>
              <wp:extent cx="125031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2503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Sachithra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L.D.C.S.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Subhashini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427pt;margin-top:35.625225pt;width:98.45pt;height:9.65pt;mso-position-horizontal-relative:page;mso-position-vertical-relative:page;z-index:-16768512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V.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Sachithra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L.D.C.S.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Subhashini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48480">
              <wp:simplePos x="0" y="0"/>
              <wp:positionH relativeFrom="page">
                <wp:posOffset>5296606</wp:posOffset>
              </wp:positionH>
              <wp:positionV relativeFrom="page">
                <wp:posOffset>451549</wp:posOffset>
              </wp:positionV>
              <wp:extent cx="1790700" cy="1282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634pt;margin-top:35.555088pt;width:141pt;height:10.1pt;mso-position-horizontal-relative:page;mso-position-vertical-relative:page;z-index:-16768000" type="#_x0000_t202" id="docshape2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48992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753745" cy="12573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75374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9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15"/>
                              <w:sz w:val="12"/>
                            </w:rPr>
                            <w:t>1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(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continued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59.35pt;height:9.9pt;mso-position-horizontal-relative:page;mso-position-vertical-relative:page;z-index:-16767488" type="#_x0000_t202" id="docshape21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15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9"/>
                        <w:w w:val="11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15"/>
                        <w:sz w:val="12"/>
                      </w:rPr>
                      <w:t>1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(</w:t>
                    </w:r>
                    <w:r>
                      <w:rPr>
                        <w:i/>
                        <w:color w:val="231F20"/>
                        <w:spacing w:val="-2"/>
                        <w:w w:val="110"/>
                        <w:sz w:val="12"/>
                      </w:rPr>
                      <w:t>continued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0016">
              <wp:simplePos x="0" y="0"/>
              <wp:positionH relativeFrom="page">
                <wp:posOffset>471845</wp:posOffset>
              </wp:positionH>
              <wp:positionV relativeFrom="page">
                <wp:posOffset>452500</wp:posOffset>
              </wp:positionV>
              <wp:extent cx="1250315" cy="12255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2503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Sachithra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L.D.C.S.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Subhashini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198pt;margin-top:35.629955pt;width:98.45pt;height:9.65pt;mso-position-horizontal-relative:page;mso-position-vertical-relative:page;z-index:-16766464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V.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Sachithra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L.D.C.S.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Subhashini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50528">
              <wp:simplePos x="0" y="0"/>
              <wp:positionH relativeFrom="page">
                <wp:posOffset>5296591</wp:posOffset>
              </wp:positionH>
              <wp:positionV relativeFrom="page">
                <wp:posOffset>451609</wp:posOffset>
              </wp:positionV>
              <wp:extent cx="1790700" cy="1282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413pt;margin-top:35.559818pt;width:141pt;height:10.1pt;mso-position-horizontal-relative:page;mso-position-vertical-relative:page;z-index:-16765952" type="#_x0000_t202" id="docshape2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306" w:hanging="20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9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2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)"/>
      <w:lvlJc w:val="left"/>
      <w:pPr>
        <w:ind w:left="309" w:hanging="2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2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7" w:hanging="2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4.002" TargetMode="External"/><Relationship Id="rId10" Type="http://schemas.openxmlformats.org/officeDocument/2006/relationships/hyperlink" Target="http://crossmark.crossref.org/dialog/?doi=10.1016/j.aiia.2023.04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vilani@sjp.ac.lk" TargetMode="External"/><Relationship Id="rId14" Type="http://schemas.openxmlformats.org/officeDocument/2006/relationships/hyperlink" Target="mailto:subhashini@sjp.ac.lk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4.jpe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hyperlink" Target="https://www.researchgate.net/profile/Halimatu-Abdullahi/publication/320971643_Convolution_neural_network_in_precision_agriculture_for_plant_image_recognition_and_classification/links/5a1d4fee4585153731898423/Convolution-neural-network-in-precision-agriculture-for-plant-image-recognition-and-classification.pdf" TargetMode="External"/><Relationship Id="rId28" Type="http://schemas.openxmlformats.org/officeDocument/2006/relationships/hyperlink" Target="https://doi.org/10.3390/agronomy11091890" TargetMode="External"/><Relationship Id="rId29" Type="http://schemas.openxmlformats.org/officeDocument/2006/relationships/hyperlink" Target="https://doi.org/10.1016/j.tre.2014.12.005" TargetMode="External"/><Relationship Id="rId30" Type="http://schemas.openxmlformats.org/officeDocument/2006/relationships/hyperlink" Target="https://doi.org/10.1016/j.jscs.2020.07.005" TargetMode="External"/><Relationship Id="rId31" Type="http://schemas.openxmlformats.org/officeDocument/2006/relationships/hyperlink" Target="https://doi.org/10.22004/ag.econ.288998" TargetMode="External"/><Relationship Id="rId32" Type="http://schemas.openxmlformats.org/officeDocument/2006/relationships/hyperlink" Target="https://doi.org/10.1016/j.fuel.2020.118573" TargetMode="External"/><Relationship Id="rId33" Type="http://schemas.openxmlformats.org/officeDocument/2006/relationships/hyperlink" Target="https://doi.org/10.1016/j.matpr.2021.03.191" TargetMode="External"/><Relationship Id="rId34" Type="http://schemas.openxmlformats.org/officeDocument/2006/relationships/hyperlink" Target="https://doi.org/10.1007/978-3-319-68715-5_2" TargetMode="External"/><Relationship Id="rId35" Type="http://schemas.openxmlformats.org/officeDocument/2006/relationships/hyperlink" Target="http://refhub.elsevier.com/S2589-7217(23)00014-4/rf0050" TargetMode="External"/><Relationship Id="rId36" Type="http://schemas.openxmlformats.org/officeDocument/2006/relationships/hyperlink" Target="https://doi.org/10.1016/j.jclepro.2021.127004" TargetMode="External"/><Relationship Id="rId37" Type="http://schemas.openxmlformats.org/officeDocument/2006/relationships/hyperlink" Target="https://doi.org/10.2478/ata-2021-0008" TargetMode="External"/><Relationship Id="rId38" Type="http://schemas.openxmlformats.org/officeDocument/2006/relationships/hyperlink" Target="https://doi.org/10.1016/j.biosystemseng.2020.09.009" TargetMode="External"/><Relationship Id="rId39" Type="http://schemas.openxmlformats.org/officeDocument/2006/relationships/hyperlink" Target="https://doi.org/10.3390/pr8050518" TargetMode="External"/><Relationship Id="rId40" Type="http://schemas.openxmlformats.org/officeDocument/2006/relationships/hyperlink" Target="https://doi.org/10.1088/1742-6596/1865/4/042024" TargetMode="External"/><Relationship Id="rId41" Type="http://schemas.openxmlformats.org/officeDocument/2006/relationships/hyperlink" Target="https://doi.org/10.1002/rob.21888" TargetMode="External"/><Relationship Id="rId42" Type="http://schemas.openxmlformats.org/officeDocument/2006/relationships/hyperlink" Target="https://doi.org/10.1016/j.jclepro.2014.06.041" TargetMode="External"/><Relationship Id="rId43" Type="http://schemas.openxmlformats.org/officeDocument/2006/relationships/hyperlink" Target="https://doi.org/10.3390/agriculture10010025" TargetMode="External"/><Relationship Id="rId44" Type="http://schemas.openxmlformats.org/officeDocument/2006/relationships/hyperlink" Target="https://doi.org/10.1038/s41598-019-57405-8" TargetMode="External"/><Relationship Id="rId45" Type="http://schemas.openxmlformats.org/officeDocument/2006/relationships/hyperlink" Target="https://doi.org/10.1016/j.future.2019.04.041" TargetMode="External"/><Relationship Id="rId46" Type="http://schemas.openxmlformats.org/officeDocument/2006/relationships/hyperlink" Target="https://doi.org/10.1016/j.mran.2021.100171" TargetMode="External"/><Relationship Id="rId47" Type="http://schemas.openxmlformats.org/officeDocument/2006/relationships/hyperlink" Target="https://doi.org/10.3390/s20236896" TargetMode="External"/><Relationship Id="rId48" Type="http://schemas.openxmlformats.org/officeDocument/2006/relationships/hyperlink" Target="https://doi.org/10.1016/j.jclepro.2020.122574" TargetMode="External"/><Relationship Id="rId49" Type="http://schemas.openxmlformats.org/officeDocument/2006/relationships/hyperlink" Target="https://doi.org/10.1016/j.jclepro.2017.08.239" TargetMode="External"/><Relationship Id="rId50" Type="http://schemas.openxmlformats.org/officeDocument/2006/relationships/hyperlink" Target="https://doi.org/10.1016/j.indcrop.2017.07.031" TargetMode="External"/><Relationship Id="rId51" Type="http://schemas.openxmlformats.org/officeDocument/2006/relationships/hyperlink" Target="https://doi.org/10.1007/978-94-011-5048-4_11" TargetMode="External"/><Relationship Id="rId52" Type="http://schemas.openxmlformats.org/officeDocument/2006/relationships/hyperlink" Target="https://doi.org/10.1016/j.agwat.2020.106303" TargetMode="External"/><Relationship Id="rId53" Type="http://schemas.openxmlformats.org/officeDocument/2006/relationships/hyperlink" Target="https://doi.org/10.1109/ACCESS.2020.3022763" TargetMode="External"/><Relationship Id="rId54" Type="http://schemas.openxmlformats.org/officeDocument/2006/relationships/hyperlink" Target="https://doi.org/10.1088/1748-9326/aae159" TargetMode="External"/><Relationship Id="rId55" Type="http://schemas.openxmlformats.org/officeDocument/2006/relationships/hyperlink" Target="https://doi.org/10.1007/s11831-019-09344-w" TargetMode="External"/><Relationship Id="rId56" Type="http://schemas.openxmlformats.org/officeDocument/2006/relationships/hyperlink" Target="https://doi.org/10.1016/j.jclepro.2021.128254" TargetMode="External"/><Relationship Id="rId57" Type="http://schemas.openxmlformats.org/officeDocument/2006/relationships/hyperlink" Target="https://doi.org/10.3390/su12124851" TargetMode="External"/><Relationship Id="rId58" Type="http://schemas.openxmlformats.org/officeDocument/2006/relationships/hyperlink" Target="https://doi.org/10.1016/j.ejrh.2021.100832" TargetMode="External"/><Relationship Id="rId59" Type="http://schemas.openxmlformats.org/officeDocument/2006/relationships/hyperlink" Target="https://doi.org/10.1155/2014/404059" TargetMode="External"/><Relationship Id="rId60" Type="http://schemas.openxmlformats.org/officeDocument/2006/relationships/hyperlink" Target="https://doi.org/10.1016/j.compag.2020.105593" TargetMode="External"/><Relationship Id="rId61" Type="http://schemas.openxmlformats.org/officeDocument/2006/relationships/hyperlink" Target="https://doi.org/10.3390/s21010171" TargetMode="External"/><Relationship Id="rId62" Type="http://schemas.openxmlformats.org/officeDocument/2006/relationships/hyperlink" Target="https://doi.org/10.25165/j.ijabe.20181101.2853" TargetMode="External"/><Relationship Id="rId63" Type="http://schemas.openxmlformats.org/officeDocument/2006/relationships/hyperlink" Target="https://doi.org/10.1145/2536536.2536590" TargetMode="External"/><Relationship Id="rId64" Type="http://schemas.openxmlformats.org/officeDocument/2006/relationships/hyperlink" Target="https://doi.org/10.1016/j.crsust.2021.100028" TargetMode="External"/><Relationship Id="rId65" Type="http://schemas.openxmlformats.org/officeDocument/2006/relationships/hyperlink" Target="https://doi.org/10.3390/agriengineering2010010" TargetMode="External"/><Relationship Id="rId66" Type="http://schemas.openxmlformats.org/officeDocument/2006/relationships/hyperlink" Target="https://doi.org/10.1016/j.gfs.2019.08.003" TargetMode="External"/><Relationship Id="rId67" Type="http://schemas.openxmlformats.org/officeDocument/2006/relationships/hyperlink" Target="https://doi.org/10.1016/j.compag.2021.106301" TargetMode="External"/><Relationship Id="rId68" Type="http://schemas.openxmlformats.org/officeDocument/2006/relationships/hyperlink" Target="https://doi.org/10.1016/j.jclepro.2016.12.048" TargetMode="External"/><Relationship Id="rId69" Type="http://schemas.openxmlformats.org/officeDocument/2006/relationships/hyperlink" Target="https://doi.org/10.1016/j.matpr.2021.03.174" TargetMode="External"/><Relationship Id="rId70" Type="http://schemas.openxmlformats.org/officeDocument/2006/relationships/hyperlink" Target="https://doi.org/10.1108/JEIM-05-2018-0106" TargetMode="External"/><Relationship Id="rId71" Type="http://schemas.openxmlformats.org/officeDocument/2006/relationships/hyperlink" Target="https://doi.org/10.1007/s11119-016-9476-3" TargetMode="External"/><Relationship Id="rId72" Type="http://schemas.openxmlformats.org/officeDocument/2006/relationships/hyperlink" Target="https://doi.org/10.1016/j.gfs.2019.04.011" TargetMode="External"/><Relationship Id="rId73" Type="http://schemas.openxmlformats.org/officeDocument/2006/relationships/hyperlink" Target="https://doi.org/10.3390/robotics6040024" TargetMode="External"/><Relationship Id="rId74" Type="http://schemas.openxmlformats.org/officeDocument/2006/relationships/hyperlink" Target="https://doi.org/10.1007/s11227-020-03288-w" TargetMode="External"/><Relationship Id="rId75" Type="http://schemas.openxmlformats.org/officeDocument/2006/relationships/hyperlink" Target="https://doi.org/10.1109/ACCESS.2020.2975142" TargetMode="External"/><Relationship Id="rId76" Type="http://schemas.openxmlformats.org/officeDocument/2006/relationships/hyperlink" Target="https://doi.org/10.1016/j.future.2018.04.058" TargetMode="External"/><Relationship Id="rId77" Type="http://schemas.openxmlformats.org/officeDocument/2006/relationships/hyperlink" Target="https://doi.org/10.1016/j.aiia.2021.05.003" TargetMode="External"/><Relationship Id="rId78" Type="http://schemas.openxmlformats.org/officeDocument/2006/relationships/hyperlink" Target="https://doi.org/10.3390/agriculture11020113" TargetMode="External"/><Relationship Id="rId79" Type="http://schemas.openxmlformats.org/officeDocument/2006/relationships/hyperlink" Target="https://doi.org/10.1016/j.ifacol.2019.12.504" TargetMode="External"/><Relationship Id="rId80" Type="http://schemas.openxmlformats.org/officeDocument/2006/relationships/hyperlink" Target="https://doi.org/10.1016/j.compag.2020.105967" TargetMode="External"/><Relationship Id="rId81" Type="http://schemas.openxmlformats.org/officeDocument/2006/relationships/hyperlink" Target="https://doi.org/10.1016/j.aiia.2019.06.001" TargetMode="External"/><Relationship Id="rId82" Type="http://schemas.openxmlformats.org/officeDocument/2006/relationships/hyperlink" Target="https://doi.org/10.1016/j.compag.2020.105929" TargetMode="External"/><Relationship Id="rId83" Type="http://schemas.openxmlformats.org/officeDocument/2006/relationships/hyperlink" Target="https://alife-robotics.co.jp/ICAROB2021-PS1.pdf" TargetMode="External"/><Relationship Id="rId84" Type="http://schemas.openxmlformats.org/officeDocument/2006/relationships/hyperlink" Target="https://doi.org/10.1016/j.foodpol.2014.05.014" TargetMode="External"/><Relationship Id="rId85" Type="http://schemas.openxmlformats.org/officeDocument/2006/relationships/hyperlink" Target="https://doi.org/10.1042/ETLS20200275" TargetMode="External"/><Relationship Id="rId86" Type="http://schemas.openxmlformats.org/officeDocument/2006/relationships/hyperlink" Target="https://doi.org/10.1016/j.micpro.2021.104321" TargetMode="External"/><Relationship Id="rId87" Type="http://schemas.openxmlformats.org/officeDocument/2006/relationships/hyperlink" Target="https://doi.org/10.1016/j.copbio.2020.09.003" TargetMode="External"/><Relationship Id="rId88" Type="http://schemas.openxmlformats.org/officeDocument/2006/relationships/hyperlink" Target="https://doi.org/10.1016/j.jafr.2020.100033" TargetMode="External"/><Relationship Id="rId89" Type="http://schemas.openxmlformats.org/officeDocument/2006/relationships/hyperlink" Target="https://doi.org/10.1016/j.compag.2018.02.016" TargetMode="External"/><Relationship Id="rId90" Type="http://schemas.openxmlformats.org/officeDocument/2006/relationships/hyperlink" Target="https://doi.org/10.1016/j.procs.2020.06.058" TargetMode="External"/><Relationship Id="rId91" Type="http://schemas.openxmlformats.org/officeDocument/2006/relationships/hyperlink" Target="https://doi.org/10.1007/978-3-030-75271-2_5" TargetMode="External"/><Relationship Id="rId92" Type="http://schemas.openxmlformats.org/officeDocument/2006/relationships/hyperlink" Target="https://doi.org/10.1051/e3sconf/202126201024" TargetMode="External"/><Relationship Id="rId93" Type="http://schemas.openxmlformats.org/officeDocument/2006/relationships/hyperlink" Target="http://refhub.elsevier.com/S2589-7217(23)00014-4/rf7535" TargetMode="External"/><Relationship Id="rId94" Type="http://schemas.openxmlformats.org/officeDocument/2006/relationships/hyperlink" Target="https://doi.org/10.1016/j.compag.2020.105937" TargetMode="External"/><Relationship Id="rId95" Type="http://schemas.openxmlformats.org/officeDocument/2006/relationships/hyperlink" Target="https://doi.org/10.1007/978-3-030-49724-8_4" TargetMode="External"/><Relationship Id="rId96" Type="http://schemas.openxmlformats.org/officeDocument/2006/relationships/hyperlink" Target="https://doi.org/10.1016/j.compag.2019.104973" TargetMode="External"/><Relationship Id="rId97" Type="http://schemas.openxmlformats.org/officeDocument/2006/relationships/hyperlink" Target="https://doi.org/10.3390/agriculture11060497" TargetMode="External"/><Relationship Id="rId98" Type="http://schemas.openxmlformats.org/officeDocument/2006/relationships/hyperlink" Target="https://doi.org/10.4081/jae.2021.1090" TargetMode="External"/><Relationship Id="rId99" Type="http://schemas.openxmlformats.org/officeDocument/2006/relationships/hyperlink" Target="http://refhub.elsevier.com/S2589-7217(23)00014-4/rf0370" TargetMode="External"/><Relationship Id="rId100" Type="http://schemas.openxmlformats.org/officeDocument/2006/relationships/hyperlink" Target="https://doi.org/10.14419/ijet.v7i3.12495" TargetMode="External"/><Relationship Id="rId101" Type="http://schemas.openxmlformats.org/officeDocument/2006/relationships/hyperlink" Target="https://doi.org/10.1109/TNNLS.2019.2946869" TargetMode="External"/><Relationship Id="rId102" Type="http://schemas.openxmlformats.org/officeDocument/2006/relationships/hyperlink" Target="https://doi.org/10.1016/j.ifacol.2019.12.516" TargetMode="External"/><Relationship Id="rId103" Type="http://schemas.openxmlformats.org/officeDocument/2006/relationships/hyperlink" Target="https://doi.org/10.3390/su12219138" TargetMode="External"/><Relationship Id="rId104" Type="http://schemas.openxmlformats.org/officeDocument/2006/relationships/hyperlink" Target="https://doi.org/10.1186/s13634-021-00734-6" TargetMode="External"/><Relationship Id="rId105" Type="http://schemas.openxmlformats.org/officeDocument/2006/relationships/hyperlink" Target="https://doi.org/10.1016/j.lwt.2021.110856" TargetMode="External"/><Relationship Id="rId106" Type="http://schemas.openxmlformats.org/officeDocument/2006/relationships/hyperlink" Target="https://doi.org/10.1016/j.compag.2021.106048" TargetMode="External"/><Relationship Id="rId107" Type="http://schemas.openxmlformats.org/officeDocument/2006/relationships/hyperlink" Target="https://doi.org/10.1038/s41477-018-0140-y" TargetMode="External"/><Relationship Id="rId108" Type="http://schemas.openxmlformats.org/officeDocument/2006/relationships/hyperlink" Target="https://doi.org/10.3390/agronomy11061227" TargetMode="External"/><Relationship Id="rId109" Type="http://schemas.openxmlformats.org/officeDocument/2006/relationships/hyperlink" Target="https://doi.org/10.1016/j.catena.2019.104394" TargetMode="External"/><Relationship Id="rId110" Type="http://schemas.openxmlformats.org/officeDocument/2006/relationships/hyperlink" Target="https://doi.org/10.1016/j.compag.2021.106286" TargetMode="External"/><Relationship Id="rId111" Type="http://schemas.openxmlformats.org/officeDocument/2006/relationships/hyperlink" Target="https://doi.org/10.3390/agronomy11091818" TargetMode="External"/><Relationship Id="rId112" Type="http://schemas.openxmlformats.org/officeDocument/2006/relationships/hyperlink" Target="https://doi.org/10.3390/s21103569" TargetMode="External"/><Relationship Id="rId113" Type="http://schemas.openxmlformats.org/officeDocument/2006/relationships/hyperlink" Target="https://doi.org/10.1088/1742-6596/1399/4/044109" TargetMode="External"/><Relationship Id="rId114" Type="http://schemas.openxmlformats.org/officeDocument/2006/relationships/hyperlink" Target="https://doi.org/10.1016/j.jclepro.2019.117620" TargetMode="External"/><Relationship Id="rId115" Type="http://schemas.openxmlformats.org/officeDocument/2006/relationships/hyperlink" Target="https://doi.org/10.1016/j.biosystemseng.2019.06.013" TargetMode="External"/><Relationship Id="rId116" Type="http://schemas.openxmlformats.org/officeDocument/2006/relationships/hyperlink" Target="https://doi.org/10.2134/ael2017.08.0024" TargetMode="External"/><Relationship Id="rId117" Type="http://schemas.openxmlformats.org/officeDocument/2006/relationships/hyperlink" Target="https://doi.org/10.1016/j.ifacol.2016.10.053" TargetMode="External"/><Relationship Id="rId118" Type="http://schemas.openxmlformats.org/officeDocument/2006/relationships/hyperlink" Target="https://doi.org/10.1007/978-3-319-65259-7" TargetMode="External"/><Relationship Id="rId119" Type="http://schemas.openxmlformats.org/officeDocument/2006/relationships/hyperlink" Target="https://doi.org/10.1007/s10846-017-0770-8" TargetMode="External"/><Relationship Id="rId120" Type="http://schemas.openxmlformats.org/officeDocument/2006/relationships/hyperlink" Target="https://doi.org/10.1016/j.biosystemseng.2016.01.012" TargetMode="External"/><Relationship Id="rId121" Type="http://schemas.openxmlformats.org/officeDocument/2006/relationships/hyperlink" Target="https://doi.org/10.1016/j.ejrs.2019.04.003" TargetMode="External"/><Relationship Id="rId122" Type="http://schemas.openxmlformats.org/officeDocument/2006/relationships/hyperlink" Target="https://annalsofrscb.ro/index.php/journal/article/view/9180" TargetMode="External"/><Relationship Id="rId123" Type="http://schemas.openxmlformats.org/officeDocument/2006/relationships/hyperlink" Target="https://doi.org/10.1016/j.procs.2016.02.094" TargetMode="External"/><Relationship Id="rId124" Type="http://schemas.openxmlformats.org/officeDocument/2006/relationships/hyperlink" Target="https://doi.org/10.1016/j.fcr.2021.108075" TargetMode="External"/><Relationship Id="rId125" Type="http://schemas.openxmlformats.org/officeDocument/2006/relationships/hyperlink" Target="https://doi.org/10.1016/j.applthermaleng.2018.10.136" TargetMode="External"/><Relationship Id="rId126" Type="http://schemas.openxmlformats.org/officeDocument/2006/relationships/hyperlink" Target="https://doi.org/10.3390/s20154231" TargetMode="External"/><Relationship Id="rId127" Type="http://schemas.openxmlformats.org/officeDocument/2006/relationships/hyperlink" Target="https://doi.org/10.3390/agronomy10050734" TargetMode="External"/><Relationship Id="rId128" Type="http://schemas.openxmlformats.org/officeDocument/2006/relationships/hyperlink" Target="https://doi.org/10.1016/j.inpa.2020.04.004" TargetMode="External"/><Relationship Id="rId129" Type="http://schemas.openxmlformats.org/officeDocument/2006/relationships/hyperlink" Target="https://doi.org/10.1016/j.ecolmodel.2019.02.018" TargetMode="External"/><Relationship Id="rId130" Type="http://schemas.openxmlformats.org/officeDocument/2006/relationships/hyperlink" Target="https://doi.org/10.1016/j.asoc.2020.106565" TargetMode="External"/><Relationship Id="rId131" Type="http://schemas.openxmlformats.org/officeDocument/2006/relationships/hyperlink" Target="https://doi.org/10.3390/robotics10020052" TargetMode="External"/><Relationship Id="rId132" Type="http://schemas.openxmlformats.org/officeDocument/2006/relationships/hyperlink" Target="https://doi.org/10.1016/j.compag.2019.105104" TargetMode="External"/><Relationship Id="rId133" Type="http://schemas.openxmlformats.org/officeDocument/2006/relationships/hyperlink" Target="https://doi.org/10.3906/tar-1803-8" TargetMode="External"/><Relationship Id="rId134" Type="http://schemas.openxmlformats.org/officeDocument/2006/relationships/hyperlink" Target="https://doi.org/10.1016/j.dsr2.2019.05.011" TargetMode="External"/><Relationship Id="rId135" Type="http://schemas.openxmlformats.org/officeDocument/2006/relationships/hyperlink" Target="https://doi.org/10.1504/IJSHC.2019.101602" TargetMode="External"/><Relationship Id="rId136" Type="http://schemas.openxmlformats.org/officeDocument/2006/relationships/hyperlink" Target="https://doi.org/10.1007/978-3-030-94141-3_28" TargetMode="External"/><Relationship Id="rId137" Type="http://schemas.openxmlformats.org/officeDocument/2006/relationships/hyperlink" Target="https://doi.org/10.1016/j.tre.2014.04.002" TargetMode="External"/><Relationship Id="rId138" Type="http://schemas.openxmlformats.org/officeDocument/2006/relationships/hyperlink" Target="https://doi.org/10.3390/rs12244185" TargetMode="External"/><Relationship Id="rId139" Type="http://schemas.openxmlformats.org/officeDocument/2006/relationships/hyperlink" Target="https://ideas.repec.org/a/mth/jas888/v7y2019i2p225-239.html" TargetMode="External"/><Relationship Id="rId140" Type="http://schemas.openxmlformats.org/officeDocument/2006/relationships/hyperlink" Target="http://refhub.elsevier.com/S2589-7217(23)00014-4/rf0575" TargetMode="External"/><Relationship Id="rId141" Type="http://schemas.openxmlformats.org/officeDocument/2006/relationships/hyperlink" Target="https://doi.org/10.1016/j.biosystemseng.2020.02.002" TargetMode="External"/><Relationship Id="rId142" Type="http://schemas.openxmlformats.org/officeDocument/2006/relationships/hyperlink" Target="https://doi.org/10.2478/ata-2021-0010" TargetMode="External"/><Relationship Id="rId143" Type="http://schemas.openxmlformats.org/officeDocument/2006/relationships/hyperlink" Target="https://doi.org/10.3390/s20247262" TargetMode="External"/><Relationship Id="rId144" Type="http://schemas.openxmlformats.org/officeDocument/2006/relationships/hyperlink" Target="https://doi.org/10.1016/j.compag.2021.106018" TargetMode="External"/><Relationship Id="rId145" Type="http://schemas.openxmlformats.org/officeDocument/2006/relationships/hyperlink" Target="https://doi.org/10.1016/j.ecoleng.2016.06.008" TargetMode="External"/><Relationship Id="rId146" Type="http://schemas.openxmlformats.org/officeDocument/2006/relationships/hyperlink" Target="https://doi.org/10.1007/978-3-030-35990-4_12" TargetMode="External"/><Relationship Id="rId147" Type="http://schemas.openxmlformats.org/officeDocument/2006/relationships/hyperlink" Target="https://doi.org/10.1017/S0263574719000961" TargetMode="External"/><Relationship Id="rId148" Type="http://schemas.openxmlformats.org/officeDocument/2006/relationships/hyperlink" Target="https://doi.org/10.1073/pnas.1208054110" TargetMode="External"/><Relationship Id="rId149" Type="http://schemas.openxmlformats.org/officeDocument/2006/relationships/hyperlink" Target="https://doi.org/10.1111/soc4.12493" TargetMode="External"/><Relationship Id="rId150" Type="http://schemas.openxmlformats.org/officeDocument/2006/relationships/hyperlink" Target="https://doi.org/10.1016/j.jestch.2021.04.011" TargetMode="External"/><Relationship Id="rId151" Type="http://schemas.openxmlformats.org/officeDocument/2006/relationships/hyperlink" Target="https://doi.org/10.3390/su13052618" TargetMode="External"/><Relationship Id="rId152" Type="http://schemas.openxmlformats.org/officeDocument/2006/relationships/hyperlink" Target="https://www.ripublication.com/ijesdmspl/ijesdmv4n3_01.pdf" TargetMode="External"/><Relationship Id="rId153" Type="http://schemas.openxmlformats.org/officeDocument/2006/relationships/hyperlink" Target="https://doi.org/10.1109/ACCESS.2020.3048415" TargetMode="External"/><Relationship Id="rId154" Type="http://schemas.openxmlformats.org/officeDocument/2006/relationships/hyperlink" Target="https://doi.org/10.1016/j.compeleceng.2021.107216" TargetMode="External"/><Relationship Id="rId155" Type="http://schemas.openxmlformats.org/officeDocument/2006/relationships/hyperlink" Target="https://doi.org/10.1016/j.agwat.2011.12.005" TargetMode="External"/><Relationship Id="rId156" Type="http://schemas.openxmlformats.org/officeDocument/2006/relationships/hyperlink" Target="https://doi.org/10.1016/j.compag.2020.105933" TargetMode="External"/><Relationship Id="rId157" Type="http://schemas.openxmlformats.org/officeDocument/2006/relationships/hyperlink" Target="https://doi.org/10.1080/09537287.2021.1882688" TargetMode="External"/><Relationship Id="rId158" Type="http://schemas.openxmlformats.org/officeDocument/2006/relationships/hyperlink" Target="https://doi.org/10.1016/j.dib.2020.105833" TargetMode="External"/><Relationship Id="rId159" Type="http://schemas.openxmlformats.org/officeDocument/2006/relationships/hyperlink" Target="https://doi.org/10.1016/j.energy.2015.10.066" TargetMode="External"/><Relationship Id="rId160" Type="http://schemas.openxmlformats.org/officeDocument/2006/relationships/hyperlink" Target="https://doi.org/10.3390/agronomy11020405" TargetMode="External"/><Relationship Id="rId161" Type="http://schemas.openxmlformats.org/officeDocument/2006/relationships/hyperlink" Target="https://doi.org/10.1111/tpj.15107" TargetMode="External"/><Relationship Id="rId162" Type="http://schemas.openxmlformats.org/officeDocument/2006/relationships/hyperlink" Target="https://doi.org/10.1073/pnas.1116437108" TargetMode="External"/><Relationship Id="rId163" Type="http://schemas.openxmlformats.org/officeDocument/2006/relationships/hyperlink" Target="https://doi.org/10.1016/j.fcr.2012.10.007" TargetMode="External"/><Relationship Id="rId164" Type="http://schemas.openxmlformats.org/officeDocument/2006/relationships/hyperlink" Target="https://doi.org/10.1016/j.ecolind.2021.107490" TargetMode="External"/><Relationship Id="rId165" Type="http://schemas.openxmlformats.org/officeDocument/2006/relationships/hyperlink" Target="https://doi.org/10.3906/tar-2007-43" TargetMode="External"/><Relationship Id="rId166" Type="http://schemas.openxmlformats.org/officeDocument/2006/relationships/hyperlink" Target="https://doi.org/10.1016/j.compag.2018.08.043" TargetMode="External"/><Relationship Id="rId167" Type="http://schemas.openxmlformats.org/officeDocument/2006/relationships/hyperlink" Target="https://dspace.emu.ee/bitstream/handle/10492/4000/Vol16No3_30.pdf?sequence=4isAllowed%3Dy" TargetMode="External"/><Relationship Id="rId168" Type="http://schemas.openxmlformats.org/officeDocument/2006/relationships/hyperlink" Target="https://doi.org/10.3390/agronomy11091728" TargetMode="External"/><Relationship Id="rId169" Type="http://schemas.openxmlformats.org/officeDocument/2006/relationships/hyperlink" Target="https://doi.org/10.3390/s19173667" TargetMode="External"/><Relationship Id="rId170" Type="http://schemas.openxmlformats.org/officeDocument/2006/relationships/hyperlink" Target="https://doi.org/10.1126/science.1239402" TargetMode="External"/><Relationship Id="rId171" Type="http://schemas.openxmlformats.org/officeDocument/2006/relationships/hyperlink" Target="https://doi.org/10.1016/j.biosystemseng.2019.03.007" TargetMode="External"/><Relationship Id="rId172" Type="http://schemas.openxmlformats.org/officeDocument/2006/relationships/hyperlink" Target="https://doi.org/10.1016/j.biortech.2019.121761" TargetMode="External"/><Relationship Id="rId173" Type="http://schemas.openxmlformats.org/officeDocument/2006/relationships/hyperlink" Target="https://doi.org/10.1016/j.agwat.2021.106968" TargetMode="External"/><Relationship Id="rId174" Type="http://schemas.openxmlformats.org/officeDocument/2006/relationships/hyperlink" Target="https://doi.org/10.1007/978-3-030-95892-3_12" TargetMode="External"/><Relationship Id="rId175" Type="http://schemas.openxmlformats.org/officeDocument/2006/relationships/hyperlink" Target="https://doi.org/10.1016/j.aej.2021.01.010" TargetMode="External"/><Relationship Id="rId176" Type="http://schemas.openxmlformats.org/officeDocument/2006/relationships/hyperlink" Target="https://doi.org/10.1016/j.ifacol.2019.12.508" TargetMode="External"/><Relationship Id="rId177" Type="http://schemas.openxmlformats.org/officeDocument/2006/relationships/hyperlink" Target="https://doi.org/10.1016/j.petlm.2019.12.002" TargetMode="External"/><Relationship Id="rId178" Type="http://schemas.openxmlformats.org/officeDocument/2006/relationships/hyperlink" Target="https://doi.org/10.1016/j.compag.2017.08.017" TargetMode="External"/><Relationship Id="rId179" Type="http://schemas.openxmlformats.org/officeDocument/2006/relationships/hyperlink" Target="https://doi.org/10.1016/j.compag.2020.105694" TargetMode="External"/><Relationship Id="rId180" Type="http://schemas.openxmlformats.org/officeDocument/2006/relationships/hyperlink" Target="https://doi.org/10.1016/j.jclepro.2021.126776" TargetMode="External"/><Relationship Id="rId181" Type="http://schemas.openxmlformats.org/officeDocument/2006/relationships/hyperlink" Target="https://doi.org/10.1016/j.compag.2021.106019" TargetMode="External"/><Relationship Id="rId182" Type="http://schemas.openxmlformats.org/officeDocument/2006/relationships/hyperlink" Target="https://doi.org/10.25165/j.ijabe.20181104.4475" TargetMode="External"/><Relationship Id="rId183" Type="http://schemas.openxmlformats.org/officeDocument/2006/relationships/hyperlink" Target="https://doi.org/10.1016/j.procs.2015.12.378" TargetMode="External"/><Relationship Id="rId1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Vilani Sachithra</dc:creator>
  <cp:keywords>AI; Agriculture; Sustainability; Review; Robotics; Deep learning</cp:keywords>
  <dc:subject>Artificial Intelligence in Agriculture, 8 (2023) 46-59. doi:10.1016/j.aiia.2023.04.002</dc:subject>
  <dc:title>How artificial intelligence uses to achieve the agriculture sustainability: Systematic review</dc:title>
  <dcterms:created xsi:type="dcterms:W3CDTF">2023-11-25T06:02:31Z</dcterms:created>
  <dcterms:modified xsi:type="dcterms:W3CDTF">2023-11-25T06:02:31Z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10.1016/j.aiia.2023.04.002</vt:lpwstr>
  </property>
  <property fmtid="{D5CDD505-2E9C-101B-9397-08002B2CF9AE}" pid="12" name="robots">
    <vt:lpwstr>noindex</vt:lpwstr>
  </property>
</Properties>
</file>