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20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>
          <w:spacing w:val="-2"/>
        </w:rPr>
        <w:t>Informatics</w:t>
      </w:r>
    </w:p>
    <w:p>
      <w:pPr>
        <w:pStyle w:val="BodyText"/>
        <w:spacing w:before="62"/>
        <w:rPr>
          <w:sz w:val="46"/>
        </w:rPr>
      </w:pPr>
    </w:p>
    <w:p>
      <w:pPr>
        <w:pStyle w:val="BodyText"/>
        <w:spacing w:line="244" w:lineRule="auto"/>
        <w:ind w:left="2765" w:right="2713"/>
        <w:jc w:val="center"/>
      </w:pPr>
      <w:r>
        <w:rPr>
          <w:w w:val="105"/>
        </w:rPr>
        <w:t>Prof. Majed Al-Mashari </w:t>
      </w:r>
      <w:r>
        <w:rPr>
          <w:spacing w:val="-2"/>
          <w:w w:val="105"/>
        </w:rPr>
        <w:t>Editor-in-Chief </w:t>
      </w:r>
      <w:hyperlink r:id="rId5">
        <w:r>
          <w:rPr>
            <w:spacing w:val="-2"/>
            <w:w w:val="105"/>
          </w:rPr>
          <w:t>malmashari@yahoo.com</w:t>
        </w:r>
      </w:hyperlink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244" w:lineRule="auto"/>
        <w:ind w:left="2785" w:right="2733" w:hanging="1"/>
        <w:jc w:val="center"/>
      </w:pPr>
      <w:r>
        <w:rPr>
          <w:w w:val="105"/>
        </w:rPr>
        <w:t>Dr. Mohamed Tounsi Prince Sultan </w:t>
      </w:r>
      <w:r>
        <w:rPr>
          <w:w w:val="105"/>
        </w:rPr>
        <w:t>University Managing Editor </w:t>
      </w:r>
      <w:hyperlink r:id="rId6">
        <w:r>
          <w:rPr>
            <w:spacing w:val="-2"/>
            <w:w w:val="105"/>
          </w:rPr>
          <w:t>mtounsi@cis.psu.edu.sa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top="760" w:bottom="280" w:left="680" w:right="840"/>
        </w:sectPr>
      </w:pPr>
    </w:p>
    <w:p>
      <w:pPr>
        <w:pStyle w:val="BodyText"/>
        <w:spacing w:line="244" w:lineRule="auto" w:before="66"/>
        <w:ind w:left="117"/>
      </w:pPr>
      <w:r>
        <w:rPr>
          <w:w w:val="105"/>
        </w:rPr>
        <w:t>Professor Mohamed </w:t>
      </w:r>
      <w:r>
        <w:rPr>
          <w:w w:val="105"/>
        </w:rPr>
        <w:t>Zairi Bradford University </w:t>
      </w:r>
      <w:hyperlink r:id="rId7">
        <w:r>
          <w:rPr>
            <w:spacing w:val="-2"/>
            <w:w w:val="105"/>
          </w:rPr>
          <w:t>M.Zairi@bradford.ac.uk</w:t>
        </w:r>
      </w:hyperlink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44" w:lineRule="auto"/>
        <w:ind w:left="117"/>
      </w:pPr>
      <w:r>
        <w:rPr>
          <w:w w:val="105"/>
        </w:rPr>
        <w:t>Professor Saad H. </w:t>
      </w:r>
      <w:r>
        <w:rPr>
          <w:w w:val="105"/>
        </w:rPr>
        <w:t>Bakry King Saud University </w:t>
      </w:r>
      <w:hyperlink r:id="rId8">
        <w:r>
          <w:rPr>
            <w:spacing w:val="-2"/>
            <w:w w:val="105"/>
          </w:rPr>
          <w:t>shb@ksu.edu.sa</w:t>
        </w:r>
      </w:hyperlink>
    </w:p>
    <w:p>
      <w:pPr>
        <w:pStyle w:val="BodyText"/>
        <w:spacing w:line="244" w:lineRule="auto" w:before="66"/>
        <w:ind w:left="117" w:right="105"/>
      </w:pPr>
      <w:r>
        <w:rPr/>
        <w:br w:type="column"/>
      </w:r>
      <w:r>
        <w:rPr>
          <w:w w:val="105"/>
        </w:rPr>
        <w:t>Professor Abdullah h. </w:t>
      </w:r>
      <w:r>
        <w:rPr>
          <w:w w:val="105"/>
        </w:rPr>
        <w:t>Al-Abdulkader Capital Market Commission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244" w:lineRule="auto"/>
        <w:ind w:left="117" w:right="767"/>
      </w:pPr>
      <w:r>
        <w:rPr>
          <w:w w:val="105"/>
        </w:rPr>
        <w:t>Dr. Mohamed Mandurah Mandurah Consulting </w:t>
      </w:r>
      <w:r>
        <w:rPr>
          <w:w w:val="105"/>
        </w:rPr>
        <w:t>Services </w:t>
      </w:r>
      <w:hyperlink r:id="rId9">
        <w:r>
          <w:rPr>
            <w:spacing w:val="-2"/>
            <w:w w:val="105"/>
          </w:rPr>
          <w:t>mmm@mcgsite.com</w:t>
        </w:r>
      </w:hyperlink>
    </w:p>
    <w:sectPr>
      <w:type w:val="continuous"/>
      <w:pgSz w:w="9360" w:h="13610"/>
      <w:pgMar w:top="760" w:bottom="280" w:left="680" w:right="840"/>
      <w:cols w:num="2" w:equalWidth="0">
        <w:col w:w="2606" w:space="1421"/>
        <w:col w:w="38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17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lmashari@yahoo.com" TargetMode="External"/><Relationship Id="rId6" Type="http://schemas.openxmlformats.org/officeDocument/2006/relationships/hyperlink" Target="mailto:mtounsi@cis.psu.edu.sa" TargetMode="External"/><Relationship Id="rId7" Type="http://schemas.openxmlformats.org/officeDocument/2006/relationships/hyperlink" Target="mailto:M.Zairi@bradford.ac.uk" TargetMode="External"/><Relationship Id="rId8" Type="http://schemas.openxmlformats.org/officeDocument/2006/relationships/hyperlink" Target="mailto:shb@ksu.edu.sa" TargetMode="External"/><Relationship Id="rId9" Type="http://schemas.openxmlformats.org/officeDocument/2006/relationships/hyperlink" Target="mailto:mmm@mcg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9 (2011) IFC. doi:10.1016/S2210-8327(11)00008-1</dc:subject>
  <dc:title>Inside Front Cover: Editorial Board</dc:title>
  <dcterms:created xsi:type="dcterms:W3CDTF">2023-11-25T06:12:50Z</dcterms:created>
  <dcterms:modified xsi:type="dcterms:W3CDTF">2023-11-25T06:12:50Z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