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32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14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100152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bookmarkStart w:name="Joint Multiple Fine-grained feature for " w:id="1"/>
      <w:bookmarkEnd w:id="1"/>
      <w:r>
        <w:rPr/>
      </w:r>
      <w:r>
        <w:rPr>
          <w:w w:val="110"/>
          <w:sz w:val="27"/>
        </w:rPr>
        <w:t>Joint</w:t>
      </w:r>
      <w:r>
        <w:rPr>
          <w:spacing w:val="1"/>
          <w:w w:val="110"/>
          <w:sz w:val="27"/>
        </w:rPr>
        <w:t> </w:t>
      </w:r>
      <w:r>
        <w:rPr>
          <w:w w:val="110"/>
          <w:sz w:val="27"/>
        </w:rPr>
        <w:t>Multiple Fine-grained</w:t>
      </w:r>
      <w:r>
        <w:rPr>
          <w:spacing w:val="1"/>
          <w:w w:val="110"/>
          <w:sz w:val="27"/>
        </w:rPr>
        <w:t> </w:t>
      </w:r>
      <w:r>
        <w:rPr>
          <w:w w:val="110"/>
          <w:sz w:val="27"/>
        </w:rPr>
        <w:t>feature</w:t>
      </w:r>
      <w:r>
        <w:rPr>
          <w:spacing w:val="1"/>
          <w:w w:val="110"/>
          <w:sz w:val="27"/>
        </w:rPr>
        <w:t> </w:t>
      </w:r>
      <w:r>
        <w:rPr>
          <w:w w:val="110"/>
          <w:sz w:val="27"/>
        </w:rPr>
        <w:t>for</w:t>
      </w:r>
      <w:r>
        <w:rPr>
          <w:spacing w:val="2"/>
          <w:w w:val="110"/>
          <w:sz w:val="27"/>
        </w:rPr>
        <w:t> </w:t>
      </w:r>
      <w:r>
        <w:rPr>
          <w:w w:val="110"/>
          <w:sz w:val="27"/>
        </w:rPr>
        <w:t>Vehicle</w:t>
      </w:r>
      <w:r>
        <w:rPr>
          <w:spacing w:val="1"/>
          <w:w w:val="110"/>
          <w:sz w:val="27"/>
        </w:rPr>
        <w:t> </w:t>
      </w:r>
      <w:r>
        <w:rPr>
          <w:w w:val="110"/>
          <w:sz w:val="27"/>
        </w:rPr>
        <w:t>Re-</w:t>
      </w:r>
      <w:r>
        <w:rPr>
          <w:spacing w:val="-2"/>
          <w:w w:val="110"/>
          <w:sz w:val="27"/>
        </w:rPr>
        <w:t>Identification</w:t>
      </w:r>
    </w:p>
    <w:p>
      <w:pPr>
        <w:spacing w:before="245"/>
        <w:ind w:left="131" w:right="0" w:firstLine="0"/>
        <w:jc w:val="left"/>
        <w:rPr>
          <w:sz w:val="21"/>
        </w:rPr>
      </w:pPr>
      <w:r>
        <w:rPr>
          <w:w w:val="105"/>
          <w:sz w:val="21"/>
        </w:rPr>
        <w:t>Yan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Xu</w:t>
      </w:r>
      <w:r>
        <w:rPr>
          <w:spacing w:val="-18"/>
          <w:w w:val="105"/>
          <w:sz w:val="21"/>
        </w:rPr>
        <w:t> </w:t>
      </w:r>
      <w:r>
        <w:rPr>
          <w:color w:val="2196D1"/>
          <w:w w:val="105"/>
          <w:sz w:val="21"/>
          <w:vertAlign w:val="superscript"/>
        </w:rPr>
        <w:t>*</w:t>
      </w:r>
      <w:r>
        <w:rPr>
          <w:w w:val="105"/>
          <w:sz w:val="21"/>
          <w:vertAlign w:val="baseline"/>
        </w:rPr>
        <w:t>,</w:t>
      </w:r>
      <w:r>
        <w:rPr>
          <w:spacing w:val="2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Leilei</w:t>
      </w:r>
      <w:r>
        <w:rPr>
          <w:spacing w:val="2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Rong</w:t>
      </w:r>
      <w:r>
        <w:rPr>
          <w:spacing w:val="-19"/>
          <w:w w:val="105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05"/>
            <w:sz w:val="21"/>
            <w:vertAlign w:val="superscript"/>
          </w:rPr>
          <w:t>**</w:t>
        </w:r>
      </w:hyperlink>
      <w:hyperlink w:history="true" w:anchor="_bookmark0">
        <w:r>
          <w:rPr>
            <w:w w:val="105"/>
            <w:sz w:val="21"/>
            <w:vertAlign w:val="baseline"/>
          </w:rPr>
          <w:t>,</w:t>
        </w:r>
        <w:r>
          <w:rPr>
            <w:spacing w:val="21"/>
            <w:w w:val="105"/>
            <w:sz w:val="21"/>
            <w:vertAlign w:val="baseline"/>
          </w:rPr>
          <w:t> </w:t>
        </w:r>
        <w:r>
          <w:rPr>
            <w:w w:val="105"/>
            <w:sz w:val="21"/>
            <w:vertAlign w:val="baseline"/>
          </w:rPr>
          <w:t>Xiaolei</w:t>
        </w:r>
        <w:r>
          <w:rPr>
            <w:spacing w:val="22"/>
            <w:w w:val="105"/>
            <w:sz w:val="21"/>
            <w:vertAlign w:val="baseline"/>
          </w:rPr>
          <w:t> </w:t>
        </w:r>
        <w:r>
          <w:rPr>
            <w:w w:val="105"/>
            <w:sz w:val="21"/>
            <w:vertAlign w:val="baseline"/>
          </w:rPr>
          <w:t>Zhou,</w:t>
        </w:r>
        <w:r>
          <w:rPr>
            <w:spacing w:val="21"/>
            <w:w w:val="105"/>
            <w:sz w:val="21"/>
            <w:vertAlign w:val="baseline"/>
          </w:rPr>
          <w:t> </w:t>
        </w:r>
        <w:r>
          <w:rPr>
            <w:w w:val="105"/>
            <w:sz w:val="21"/>
            <w:vertAlign w:val="baseline"/>
          </w:rPr>
          <w:t>Xuguang</w:t>
        </w:r>
        <w:r>
          <w:rPr>
            <w:spacing w:val="21"/>
            <w:w w:val="105"/>
            <w:sz w:val="21"/>
            <w:vertAlign w:val="baseline"/>
          </w:rPr>
          <w:t> </w:t>
        </w:r>
        <w:r>
          <w:rPr>
            <w:w w:val="105"/>
            <w:sz w:val="21"/>
            <w:vertAlign w:val="baseline"/>
          </w:rPr>
          <w:t>Pan,</w:t>
        </w:r>
        <w:r>
          <w:rPr>
            <w:spacing w:val="23"/>
            <w:w w:val="105"/>
            <w:sz w:val="21"/>
            <w:vertAlign w:val="baseline"/>
          </w:rPr>
          <w:t> </w:t>
        </w:r>
        <w:r>
          <w:rPr>
            <w:w w:val="105"/>
            <w:sz w:val="21"/>
            <w:vertAlign w:val="baseline"/>
          </w:rPr>
          <w:t>Xianglan</w:t>
        </w:r>
        <w:r>
          <w:rPr>
            <w:spacing w:val="21"/>
            <w:w w:val="105"/>
            <w:sz w:val="21"/>
            <w:vertAlign w:val="baseline"/>
          </w:rPr>
          <w:t> </w:t>
        </w:r>
        <w:r>
          <w:rPr>
            <w:spacing w:val="-5"/>
            <w:w w:val="105"/>
            <w:sz w:val="21"/>
            <w:vertAlign w:val="baseline"/>
          </w:rPr>
          <w:t>Liu</w:t>
        </w:r>
      </w:hyperlink>
    </w:p>
    <w:p>
      <w:pPr>
        <w:spacing w:before="172"/>
        <w:ind w:left="13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College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Electronic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Shandong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&amp;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Qingdao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266590,</w:t>
      </w:r>
      <w:r>
        <w:rPr>
          <w:i/>
          <w:spacing w:val="-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120078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4981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0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300" w:lineRule="auto" w:before="34"/>
        <w:ind w:left="131" w:right="563" w:firstLine="0"/>
        <w:jc w:val="left"/>
        <w:rPr>
          <w:sz w:val="12"/>
        </w:rPr>
      </w:pPr>
      <w:r>
        <w:rPr>
          <w:w w:val="115"/>
          <w:sz w:val="12"/>
        </w:rPr>
        <w:t>Image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retrieval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learning</w:t>
      </w:r>
    </w:p>
    <w:p>
      <w:pPr>
        <w:spacing w:line="297" w:lineRule="auto" w:before="0"/>
        <w:ind w:left="131" w:right="153" w:firstLine="0"/>
        <w:jc w:val="left"/>
        <w:rPr>
          <w:sz w:val="12"/>
        </w:rPr>
      </w:pPr>
      <w:r>
        <w:rPr>
          <w:w w:val="115"/>
          <w:sz w:val="12"/>
        </w:rPr>
        <w:t>Vehicle re-identification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Fine-grained feature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 map </w:t>
      </w:r>
      <w:r>
        <w:rPr>
          <w:w w:val="115"/>
          <w:sz w:val="12"/>
        </w:rPr>
        <w:t>segmentation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mINP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50" w:firstLine="0"/>
        <w:jc w:val="both"/>
        <w:rPr>
          <w:sz w:val="14"/>
        </w:rPr>
      </w:pPr>
      <w:r>
        <w:rPr>
          <w:w w:val="110"/>
          <w:sz w:val="14"/>
        </w:rPr>
        <w:t>The process of recognizing the same vehicle in different scenes is called vehicle re-identification.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However, due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different locations of the surveillance cameras, there may be obstacles in the captured vehicle pictures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multiple viewpoints may make the same vehicle look different. In order to effectively reduce the interference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obstacle occlusion, multiple viewpoints, and other factors on vehicle re-identification, in this paper, we propose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multi-fine-grained feature extraction network. While retaining the global information of vehicles, we extract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finegrained features of vehicles precisely by segmenting the vehicle feature map. In addition, we introduce a new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evaluation metric</w:t>
      </w:r>
      <w:r>
        <w:rPr>
          <w:w w:val="110"/>
          <w:sz w:val="14"/>
        </w:rPr>
        <w:t> mean Inverse Negative Penalty (mINP) to evaluate the</w:t>
      </w:r>
      <w:r>
        <w:rPr>
          <w:w w:val="110"/>
          <w:sz w:val="14"/>
        </w:rPr>
        <w:t> vehicle re-identification</w:t>
      </w:r>
      <w:r>
        <w:rPr>
          <w:w w:val="110"/>
          <w:sz w:val="14"/>
        </w:rPr>
        <w:t> model more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comprehensively. Our method achieves superior accuracy over the state-of-the-art methods on the challenging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vehicle datasets: VeRi-776, VehicleID, and VRIC.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00"/>
          <w:cols w:num="2" w:equalWidth="0">
            <w:col w:w="1798" w:space="1491"/>
            <w:col w:w="740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0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Vehicle</w:t>
      </w:r>
      <w:r>
        <w:rPr>
          <w:w w:val="110"/>
        </w:rPr>
        <w:t> re-identification</w:t>
      </w:r>
      <w:r>
        <w:rPr>
          <w:w w:val="110"/>
        </w:rPr>
        <w:t> (re-id)</w:t>
      </w:r>
      <w:r>
        <w:rPr>
          <w:w w:val="110"/>
        </w:rPr>
        <w:t> aims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</w:t>
      </w:r>
      <w:r>
        <w:rPr>
          <w:w w:val="110"/>
        </w:rPr>
        <w:t>vehicle from</w:t>
      </w:r>
      <w:r>
        <w:rPr>
          <w:w w:val="110"/>
        </w:rPr>
        <w:t> different</w:t>
      </w:r>
      <w:r>
        <w:rPr>
          <w:w w:val="110"/>
        </w:rPr>
        <w:t> scenes,</w:t>
      </w:r>
      <w:r>
        <w:rPr>
          <w:w w:val="110"/>
        </w:rPr>
        <w:t> and</w:t>
      </w:r>
      <w:r>
        <w:rPr>
          <w:w w:val="110"/>
        </w:rPr>
        <w:t> belongs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subtask</w:t>
      </w:r>
      <w:r>
        <w:rPr>
          <w:w w:val="110"/>
        </w:rPr>
        <w:t> of</w:t>
      </w:r>
      <w:r>
        <w:rPr>
          <w:w w:val="110"/>
        </w:rPr>
        <w:t> image</w:t>
      </w:r>
      <w:r>
        <w:rPr>
          <w:w w:val="110"/>
        </w:rPr>
        <w:t> retrieval. With</w:t>
      </w:r>
      <w:r>
        <w:rPr>
          <w:w w:val="110"/>
        </w:rPr>
        <w:t> the</w:t>
      </w:r>
      <w:r>
        <w:rPr>
          <w:w w:val="110"/>
        </w:rPr>
        <w:t> promotion</w:t>
      </w:r>
      <w:r>
        <w:rPr>
          <w:w w:val="110"/>
        </w:rPr>
        <w:t> of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technology,</w:t>
      </w:r>
      <w:r>
        <w:rPr>
          <w:w w:val="110"/>
        </w:rPr>
        <w:t> vehicle</w:t>
      </w:r>
      <w:r>
        <w:rPr>
          <w:w w:val="110"/>
        </w:rPr>
        <w:t> re- identification</w:t>
      </w:r>
      <w:r>
        <w:rPr>
          <w:w w:val="110"/>
        </w:rPr>
        <w:t> has</w:t>
      </w:r>
      <w:r>
        <w:rPr>
          <w:w w:val="110"/>
        </w:rPr>
        <w:t> become</w:t>
      </w:r>
      <w:r>
        <w:rPr>
          <w:w w:val="110"/>
        </w:rPr>
        <w:t> a</w:t>
      </w:r>
      <w:r>
        <w:rPr>
          <w:w w:val="110"/>
        </w:rPr>
        <w:t> hot</w:t>
      </w:r>
      <w:r>
        <w:rPr>
          <w:w w:val="110"/>
        </w:rPr>
        <w:t> topic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computer</w:t>
      </w:r>
      <w:r>
        <w:rPr>
          <w:w w:val="110"/>
        </w:rPr>
        <w:t> vision. However, due to</w:t>
      </w:r>
      <w:r>
        <w:rPr>
          <w:spacing w:val="-1"/>
          <w:w w:val="110"/>
        </w:rPr>
        <w:t> </w:t>
      </w:r>
      <w:r>
        <w:rPr>
          <w:w w:val="110"/>
        </w:rPr>
        <w:t>the production of vehicle</w:t>
      </w:r>
      <w:r>
        <w:rPr>
          <w:spacing w:val="-1"/>
          <w:w w:val="110"/>
        </w:rPr>
        <w:t> </w:t>
      </w:r>
      <w:r>
        <w:rPr>
          <w:w w:val="110"/>
        </w:rPr>
        <w:t>database from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sur- veillance cameras in the real world, the captured vehicle images have interference factors such as motion blur, dark background, low resolu- tion,</w:t>
      </w:r>
      <w:r>
        <w:rPr>
          <w:w w:val="110"/>
        </w:rPr>
        <w:t> obstacle</w:t>
      </w:r>
      <w:r>
        <w:rPr>
          <w:w w:val="110"/>
        </w:rPr>
        <w:t> occlusion,</w:t>
      </w:r>
      <w:r>
        <w:rPr>
          <w:w w:val="110"/>
        </w:rPr>
        <w:t> multi-viewpoint,</w:t>
      </w:r>
      <w:r>
        <w:rPr>
          <w:w w:val="110"/>
        </w:rPr>
        <w:t> and</w:t>
      </w:r>
      <w:r>
        <w:rPr>
          <w:w w:val="110"/>
        </w:rPr>
        <w:t> so</w:t>
      </w:r>
      <w:r>
        <w:rPr>
          <w:w w:val="110"/>
        </w:rPr>
        <w:t> on.</w:t>
      </w:r>
      <w:r>
        <w:rPr>
          <w:w w:val="110"/>
        </w:rPr>
        <w:t> Hence,</w:t>
      </w:r>
      <w:r>
        <w:rPr>
          <w:w w:val="110"/>
        </w:rPr>
        <w:t> how</w:t>
      </w:r>
      <w:r>
        <w:rPr>
          <w:w w:val="110"/>
        </w:rPr>
        <w:t> to weaken</w:t>
      </w:r>
      <w:r>
        <w:rPr>
          <w:w w:val="110"/>
        </w:rPr>
        <w:t> the</w:t>
      </w:r>
      <w:r>
        <w:rPr>
          <w:w w:val="110"/>
        </w:rPr>
        <w:t> adverse</w:t>
      </w:r>
      <w:r>
        <w:rPr>
          <w:w w:val="110"/>
        </w:rPr>
        <w:t> factors</w:t>
      </w:r>
      <w:r>
        <w:rPr>
          <w:w w:val="110"/>
        </w:rPr>
        <w:t> and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vehicle</w:t>
      </w:r>
      <w:r>
        <w:rPr>
          <w:w w:val="110"/>
        </w:rPr>
        <w:t> re- identification has become a key research direction in this field.</w:t>
      </w: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recent</w:t>
      </w:r>
      <w:r>
        <w:rPr>
          <w:w w:val="110"/>
        </w:rPr>
        <w:t> years,</w:t>
      </w:r>
      <w:r>
        <w:rPr>
          <w:w w:val="110"/>
        </w:rPr>
        <w:t> researchers</w:t>
      </w:r>
      <w:r>
        <w:rPr>
          <w:w w:val="110"/>
        </w:rPr>
        <w:t> have</w:t>
      </w:r>
      <w:r>
        <w:rPr>
          <w:w w:val="110"/>
        </w:rPr>
        <w:t> mainly</w:t>
      </w:r>
      <w:r>
        <w:rPr>
          <w:w w:val="110"/>
        </w:rPr>
        <w:t> designed</w:t>
      </w:r>
      <w:r>
        <w:rPr>
          <w:w w:val="110"/>
        </w:rPr>
        <w:t> new</w:t>
      </w:r>
      <w:r>
        <w:rPr>
          <w:w w:val="110"/>
        </w:rPr>
        <w:t> </w:t>
      </w:r>
      <w:r>
        <w:rPr>
          <w:w w:val="110"/>
        </w:rPr>
        <w:t>network structures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20">
        <w:r>
          <w:rPr>
            <w:color w:val="2196D1"/>
            <w:w w:val="110"/>
          </w:rPr>
          <w:t>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convolutional</w:t>
      </w:r>
      <w:r>
        <w:rPr>
          <w:spacing w:val="-10"/>
          <w:w w:val="110"/>
        </w:rPr>
        <w:t> </w:t>
      </w:r>
      <w:r>
        <w:rPr>
          <w:w w:val="110"/>
        </w:rPr>
        <w:t>neural</w:t>
      </w:r>
      <w:r>
        <w:rPr>
          <w:spacing w:val="-9"/>
          <w:w w:val="110"/>
        </w:rPr>
        <w:t> </w:t>
      </w:r>
      <w:r>
        <w:rPr>
          <w:w w:val="110"/>
        </w:rPr>
        <w:t>networks</w:t>
      </w:r>
      <w:r>
        <w:rPr>
          <w:spacing w:val="-10"/>
          <w:w w:val="110"/>
        </w:rPr>
        <w:t> </w:t>
      </w:r>
      <w:r>
        <w:rPr>
          <w:w w:val="110"/>
        </w:rPr>
        <w:t>(CNN)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learn more discriminative vehicle features or introduced additional informa- tion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8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]</w:t>
      </w:r>
      <w:r>
        <w:rPr>
          <w:w w:val="110"/>
        </w:rPr>
        <w:t> to improve the</w:t>
      </w:r>
      <w:r>
        <w:rPr>
          <w:w w:val="110"/>
        </w:rPr>
        <w:t> performance</w:t>
      </w:r>
      <w:r>
        <w:rPr>
          <w:w w:val="110"/>
        </w:rPr>
        <w:t> of vehicle re-identification models.</w:t>
      </w:r>
      <w:r>
        <w:rPr>
          <w:spacing w:val="1"/>
          <w:w w:val="110"/>
        </w:rPr>
        <w:t> </w:t>
      </w:r>
      <w:r>
        <w:rPr>
          <w:w w:val="110"/>
        </w:rPr>
        <w:t>Early</w:t>
      </w:r>
      <w:r>
        <w:rPr>
          <w:spacing w:val="1"/>
          <w:w w:val="110"/>
        </w:rPr>
        <w:t> </w:t>
      </w:r>
      <w:r>
        <w:rPr>
          <w:w w:val="110"/>
        </w:rPr>
        <w:t>research</w:t>
      </w:r>
      <w:r>
        <w:rPr>
          <w:spacing w:val="2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2196D1"/>
            <w:w w:val="110"/>
          </w:rPr>
          <w:t>11</w:t>
        </w:r>
      </w:hyperlink>
      <w:r>
        <w:rPr>
          <w:w w:val="110"/>
        </w:rPr>
        <w:t>] focused</w:t>
      </w:r>
      <w:r>
        <w:rPr>
          <w:spacing w:val="2"/>
          <w:w w:val="110"/>
        </w:rPr>
        <w:t> </w:t>
      </w:r>
      <w:r>
        <w:rPr>
          <w:w w:val="110"/>
        </w:rPr>
        <w:t>on using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global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1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71" w:lineRule="auto" w:before="26"/>
        <w:ind w:left="131" w:right="38"/>
        <w:jc w:val="both"/>
      </w:pPr>
      <w:r>
        <w:rPr>
          <w:w w:val="110"/>
        </w:rPr>
        <w:t>the</w:t>
      </w:r>
      <w:r>
        <w:rPr>
          <w:w w:val="110"/>
        </w:rPr>
        <w:t> vehicle</w:t>
      </w:r>
      <w:r>
        <w:rPr>
          <w:w w:val="110"/>
        </w:rPr>
        <w:t> to</w:t>
      </w:r>
      <w:r>
        <w:rPr>
          <w:w w:val="110"/>
        </w:rPr>
        <w:t> complete</w:t>
      </w:r>
      <w:r>
        <w:rPr>
          <w:w w:val="110"/>
        </w:rPr>
        <w:t> the</w:t>
      </w:r>
      <w:r>
        <w:rPr>
          <w:w w:val="110"/>
        </w:rPr>
        <w:t> re-identification</w:t>
      </w:r>
      <w:r>
        <w:rPr>
          <w:w w:val="110"/>
        </w:rPr>
        <w:t> task,</w:t>
      </w:r>
      <w:r>
        <w:rPr>
          <w:w w:val="110"/>
        </w:rPr>
        <w:t> while</w:t>
      </w:r>
      <w:r>
        <w:rPr>
          <w:w w:val="110"/>
        </w:rPr>
        <w:t> ignoring</w:t>
      </w:r>
      <w:r>
        <w:rPr>
          <w:w w:val="110"/>
        </w:rPr>
        <w:t> </w:t>
      </w:r>
      <w:r>
        <w:rPr>
          <w:w w:val="110"/>
        </w:rPr>
        <w:t>the local</w:t>
      </w:r>
      <w:r>
        <w:rPr>
          <w:w w:val="110"/>
        </w:rPr>
        <w:t> information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vehicle.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information</w:t>
      </w:r>
      <w:r>
        <w:rPr>
          <w:w w:val="110"/>
        </w:rPr>
        <w:t> contains</w:t>
      </w:r>
      <w:r>
        <w:rPr>
          <w:w w:val="110"/>
        </w:rPr>
        <w:t> key features</w:t>
      </w:r>
      <w:r>
        <w:rPr>
          <w:w w:val="110"/>
        </w:rPr>
        <w:t> that</w:t>
      </w:r>
      <w:r>
        <w:rPr>
          <w:w w:val="110"/>
        </w:rPr>
        <w:t> distinguish</w:t>
      </w:r>
      <w:r>
        <w:rPr>
          <w:w w:val="110"/>
        </w:rPr>
        <w:t> different</w:t>
      </w:r>
      <w:r>
        <w:rPr>
          <w:w w:val="110"/>
        </w:rPr>
        <w:t> vehicles.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local feature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vehicles,</w:t>
      </w:r>
      <w:r>
        <w:rPr>
          <w:spacing w:val="-3"/>
          <w:w w:val="110"/>
        </w:rPr>
        <w:t> </w:t>
      </w:r>
      <w:r>
        <w:rPr>
          <w:w w:val="110"/>
        </w:rPr>
        <w:t>Liu</w:t>
      </w:r>
      <w:r>
        <w:rPr>
          <w:spacing w:val="-3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2196D1"/>
            <w:w w:val="110"/>
          </w:rPr>
          <w:t>12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region-aware deep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(RAM),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extract</w:t>
      </w:r>
      <w:r>
        <w:rPr>
          <w:spacing w:val="-5"/>
          <w:w w:val="110"/>
        </w:rPr>
        <w:t> </w:t>
      </w:r>
      <w:r>
        <w:rPr>
          <w:w w:val="110"/>
        </w:rPr>
        <w:t>global</w:t>
      </w:r>
      <w:r>
        <w:rPr>
          <w:spacing w:val="-6"/>
          <w:w w:val="110"/>
        </w:rPr>
        <w:t> </w:t>
      </w:r>
      <w:r>
        <w:rPr>
          <w:w w:val="110"/>
        </w:rPr>
        <w:t>features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vehi- cles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learn</w:t>
      </w:r>
      <w:r>
        <w:rPr>
          <w:w w:val="110"/>
        </w:rPr>
        <w:t> discriminant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local</w:t>
      </w:r>
      <w:r>
        <w:rPr>
          <w:w w:val="110"/>
        </w:rPr>
        <w:t> regions.</w:t>
      </w:r>
      <w:r>
        <w:rPr>
          <w:w w:val="110"/>
        </w:rPr>
        <w:t> He</w:t>
      </w:r>
      <w:r>
        <w:rPr>
          <w:spacing w:val="40"/>
          <w:w w:val="110"/>
        </w:rPr>
        <w:t> </w:t>
      </w:r>
      <w:r>
        <w:rPr>
          <w:w w:val="110"/>
        </w:rPr>
        <w:t>et al.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2196D1"/>
            <w:w w:val="110"/>
          </w:rPr>
          <w:t>13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proposed a</w:t>
      </w:r>
      <w:r>
        <w:rPr>
          <w:spacing w:val="-1"/>
          <w:w w:val="110"/>
        </w:rPr>
        <w:t> </w:t>
      </w:r>
      <w:r>
        <w:rPr>
          <w:w w:val="110"/>
        </w:rPr>
        <w:t>simple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effective</w:t>
      </w:r>
      <w:r>
        <w:rPr>
          <w:spacing w:val="-1"/>
          <w:w w:val="110"/>
        </w:rPr>
        <w:t> </w:t>
      </w:r>
      <w:r>
        <w:rPr>
          <w:w w:val="110"/>
        </w:rPr>
        <w:t>local regularization</w:t>
      </w:r>
      <w:r>
        <w:rPr>
          <w:spacing w:val="-1"/>
          <w:w w:val="110"/>
        </w:rPr>
        <w:t> </w:t>
      </w:r>
      <w:r>
        <w:rPr>
          <w:w w:val="110"/>
        </w:rPr>
        <w:t>method, which</w:t>
      </w:r>
      <w:r>
        <w:rPr>
          <w:spacing w:val="68"/>
          <w:w w:val="110"/>
        </w:rPr>
        <w:t> </w:t>
      </w:r>
      <w:r>
        <w:rPr>
          <w:w w:val="110"/>
        </w:rPr>
        <w:t>improves</w:t>
      </w:r>
      <w:r>
        <w:rPr>
          <w:spacing w:val="68"/>
          <w:w w:val="110"/>
        </w:rPr>
        <w:t> </w:t>
      </w:r>
      <w:r>
        <w:rPr>
          <w:w w:val="110"/>
        </w:rPr>
        <w:t>the</w:t>
      </w:r>
      <w:r>
        <w:rPr>
          <w:spacing w:val="69"/>
          <w:w w:val="110"/>
        </w:rPr>
        <w:t> </w:t>
      </w:r>
      <w:r>
        <w:rPr>
          <w:w w:val="110"/>
        </w:rPr>
        <w:t>network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67"/>
          <w:w w:val="110"/>
        </w:rPr>
        <w:t> </w:t>
      </w:r>
      <w:r>
        <w:rPr>
          <w:w w:val="110"/>
        </w:rPr>
        <w:t>ability</w:t>
      </w:r>
      <w:r>
        <w:rPr>
          <w:spacing w:val="67"/>
          <w:w w:val="110"/>
        </w:rPr>
        <w:t> </w:t>
      </w:r>
      <w:r>
        <w:rPr>
          <w:w w:val="110"/>
        </w:rPr>
        <w:t>to</w:t>
      </w:r>
      <w:r>
        <w:rPr>
          <w:spacing w:val="69"/>
          <w:w w:val="110"/>
        </w:rPr>
        <w:t> </w:t>
      </w:r>
      <w:r>
        <w:rPr>
          <w:w w:val="110"/>
        </w:rPr>
        <w:t>perceive</w:t>
      </w:r>
      <w:r>
        <w:rPr>
          <w:spacing w:val="67"/>
          <w:w w:val="110"/>
        </w:rPr>
        <w:t> </w:t>
      </w:r>
      <w:r>
        <w:rPr>
          <w:w w:val="110"/>
        </w:rPr>
        <w:t>subtle</w:t>
      </w:r>
      <w:r>
        <w:rPr>
          <w:spacing w:val="68"/>
          <w:w w:val="110"/>
        </w:rPr>
        <w:t> </w:t>
      </w:r>
      <w:r>
        <w:rPr>
          <w:spacing w:val="-2"/>
          <w:w w:val="110"/>
        </w:rPr>
        <w:t>feature</w:t>
      </w:r>
    </w:p>
    <w:p>
      <w:pPr>
        <w:pStyle w:val="BodyText"/>
        <w:spacing w:line="233" w:lineRule="exact" w:before="77"/>
        <w:ind w:left="131"/>
        <w:jc w:val="both"/>
      </w:pPr>
      <w:r>
        <w:rPr/>
        <w:br w:type="column"/>
      </w:r>
      <w:r>
        <w:rPr>
          <w:w w:val="110"/>
        </w:rPr>
        <w:t>differences,</w:t>
      </w:r>
      <w:r>
        <w:rPr>
          <w:spacing w:val="21"/>
          <w:w w:val="110"/>
        </w:rPr>
        <w:t> </w:t>
      </w:r>
      <w:r>
        <w:rPr>
          <w:w w:val="110"/>
        </w:rPr>
        <w:t>strengthens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network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1"/>
          <w:w w:val="110"/>
        </w:rPr>
        <w:t> </w:t>
      </w:r>
      <w:r>
        <w:rPr>
          <w:w w:val="110"/>
        </w:rPr>
        <w:t>learning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local</w:t>
      </w:r>
      <w:r>
        <w:rPr>
          <w:spacing w:val="21"/>
          <w:w w:val="110"/>
        </w:rPr>
        <w:t> </w:t>
      </w:r>
      <w:r>
        <w:rPr>
          <w:w w:val="110"/>
        </w:rPr>
        <w:t>features,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left="131" w:right="149"/>
        <w:jc w:val="both"/>
      </w:pPr>
      <w:r>
        <w:rPr>
          <w:w w:val="110"/>
        </w:rPr>
        <w:t>further</w:t>
      </w:r>
      <w:r>
        <w:rPr>
          <w:w w:val="110"/>
        </w:rPr>
        <w:t> expands</w:t>
      </w:r>
      <w:r>
        <w:rPr>
          <w:w w:val="110"/>
        </w:rPr>
        <w:t> the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similar</w:t>
      </w:r>
      <w:r>
        <w:rPr>
          <w:w w:val="110"/>
        </w:rPr>
        <w:t> instances.</w:t>
      </w:r>
      <w:r>
        <w:rPr>
          <w:w w:val="110"/>
        </w:rPr>
        <w:t> Khorram- shahi et al. [</w:t>
      </w:r>
      <w:hyperlink w:history="true" w:anchor="_bookmark31">
        <w:r>
          <w:rPr>
            <w:color w:val="2196D1"/>
            <w:w w:val="110"/>
          </w:rPr>
          <w:t>14</w:t>
        </w:r>
      </w:hyperlink>
      <w:r>
        <w:rPr>
          <w:w w:val="110"/>
        </w:rPr>
        <w:t>] adopted the idea of feature extraction from rough to fine.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stage,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adaptive</w:t>
      </w:r>
      <w:r>
        <w:rPr>
          <w:spacing w:val="-9"/>
          <w:w w:val="110"/>
        </w:rPr>
        <w:t> </w:t>
      </w:r>
      <w:r>
        <w:rPr>
          <w:w w:val="110"/>
        </w:rPr>
        <w:t>key</w:t>
      </w:r>
      <w:r>
        <w:rPr>
          <w:spacing w:val="-10"/>
          <w:w w:val="110"/>
        </w:rPr>
        <w:t> </w:t>
      </w:r>
      <w:r>
        <w:rPr>
          <w:w w:val="110"/>
        </w:rPr>
        <w:t>point</w:t>
      </w:r>
      <w:r>
        <w:rPr>
          <w:spacing w:val="-8"/>
          <w:w w:val="110"/>
        </w:rPr>
        <w:t> </w:t>
      </w:r>
      <w:r>
        <w:rPr>
          <w:w w:val="110"/>
        </w:rPr>
        <w:t>selection</w:t>
      </w:r>
      <w:r>
        <w:rPr>
          <w:spacing w:val="-9"/>
          <w:w w:val="110"/>
        </w:rPr>
        <w:t> </w:t>
      </w:r>
      <w:r>
        <w:rPr>
          <w:w w:val="110"/>
        </w:rPr>
        <w:t>module was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select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7"/>
          <w:w w:val="110"/>
        </w:rPr>
        <w:t> </w:t>
      </w:r>
      <w:r>
        <w:rPr>
          <w:w w:val="110"/>
        </w:rPr>
        <w:t>points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largest</w:t>
      </w:r>
      <w:r>
        <w:rPr>
          <w:spacing w:val="-7"/>
          <w:w w:val="110"/>
        </w:rPr>
        <w:t> </w:t>
      </w:r>
      <w:r>
        <w:rPr>
          <w:w w:val="110"/>
        </w:rPr>
        <w:t>amount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information 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initial</w:t>
      </w:r>
      <w:r>
        <w:rPr>
          <w:spacing w:val="-7"/>
          <w:w w:val="110"/>
        </w:rPr>
        <w:t> </w:t>
      </w:r>
      <w:r>
        <w:rPr>
          <w:w w:val="110"/>
        </w:rPr>
        <w:t>layer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global</w:t>
      </w:r>
      <w:r>
        <w:rPr>
          <w:spacing w:val="-6"/>
          <w:w w:val="110"/>
        </w:rPr>
        <w:t> </w:t>
      </w:r>
      <w:r>
        <w:rPr>
          <w:w w:val="110"/>
        </w:rPr>
        <w:t>feature</w:t>
      </w:r>
      <w:r>
        <w:rPr>
          <w:spacing w:val="-7"/>
          <w:w w:val="110"/>
        </w:rPr>
        <w:t> </w:t>
      </w:r>
      <w:r>
        <w:rPr>
          <w:w w:val="110"/>
        </w:rPr>
        <w:t>extraction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roughly extract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around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selected</w:t>
      </w:r>
      <w:r>
        <w:rPr>
          <w:spacing w:val="-11"/>
          <w:w w:val="110"/>
        </w:rPr>
        <w:t> </w:t>
      </w: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points.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second</w:t>
      </w:r>
      <w:r>
        <w:rPr>
          <w:spacing w:val="-11"/>
          <w:w w:val="110"/>
        </w:rPr>
        <w:t> </w:t>
      </w:r>
      <w:r>
        <w:rPr>
          <w:w w:val="110"/>
        </w:rPr>
        <w:t>stage, the vehicle features of the first stage are refined through the two-layer hourglass</w:t>
      </w:r>
      <w:r>
        <w:rPr>
          <w:w w:val="110"/>
        </w:rPr>
        <w:t> network</w:t>
      </w:r>
      <w:r>
        <w:rPr>
          <w:w w:val="110"/>
        </w:rPr>
        <w:t> with</w:t>
      </w:r>
      <w:r>
        <w:rPr>
          <w:w w:val="110"/>
        </w:rPr>
        <w:t> jump</w:t>
      </w:r>
      <w:r>
        <w:rPr>
          <w:w w:val="110"/>
        </w:rPr>
        <w:t> connections,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relatively</w:t>
      </w:r>
      <w:r>
        <w:rPr>
          <w:w w:val="110"/>
        </w:rPr>
        <w:t> fine vehicle features obtained are used for vehicle feature matching. There- fore,</w:t>
      </w:r>
      <w:r>
        <w:rPr>
          <w:w w:val="110"/>
        </w:rPr>
        <w:t> using</w:t>
      </w:r>
      <w:r>
        <w:rPr>
          <w:w w:val="110"/>
        </w:rPr>
        <w:t> local</w:t>
      </w:r>
      <w:r>
        <w:rPr>
          <w:w w:val="110"/>
        </w:rPr>
        <w:t> feature</w:t>
      </w:r>
      <w:r>
        <w:rPr>
          <w:w w:val="110"/>
        </w:rPr>
        <w:t> information</w:t>
      </w:r>
      <w:r>
        <w:rPr>
          <w:w w:val="110"/>
        </w:rPr>
        <w:t> for</w:t>
      </w:r>
      <w:r>
        <w:rPr>
          <w:w w:val="110"/>
        </w:rPr>
        <w:t> vehicle</w:t>
      </w:r>
      <w:r>
        <w:rPr>
          <w:w w:val="110"/>
        </w:rPr>
        <w:t> re-identification</w:t>
      </w:r>
      <w:r>
        <w:rPr>
          <w:w w:val="110"/>
        </w:rPr>
        <w:t> can make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model</w:t>
      </w:r>
      <w:r>
        <w:rPr>
          <w:w w:val="110"/>
        </w:rPr>
        <w:t> extract</w:t>
      </w:r>
      <w:r>
        <w:rPr>
          <w:w w:val="110"/>
        </w:rPr>
        <w:t> more</w:t>
      </w:r>
      <w:r>
        <w:rPr>
          <w:w w:val="110"/>
        </w:rPr>
        <w:t> refined</w:t>
      </w:r>
      <w:r>
        <w:rPr>
          <w:w w:val="110"/>
        </w:rPr>
        <w:t> vehicle</w:t>
      </w:r>
      <w:r>
        <w:rPr>
          <w:w w:val="110"/>
        </w:rPr>
        <w:t> features,</w:t>
      </w:r>
      <w:r>
        <w:rPr>
          <w:w w:val="110"/>
        </w:rPr>
        <w:t> and combine</w:t>
      </w:r>
      <w:r>
        <w:rPr>
          <w:spacing w:val="1"/>
          <w:w w:val="110"/>
        </w:rPr>
        <w:t> </w:t>
      </w:r>
      <w:r>
        <w:rPr>
          <w:w w:val="110"/>
        </w:rPr>
        <w:t>with the global features</w:t>
      </w:r>
      <w:r>
        <w:rPr>
          <w:spacing w:val="1"/>
          <w:w w:val="110"/>
        </w:rPr>
        <w:t> </w:t>
      </w:r>
      <w:r>
        <w:rPr>
          <w:w w:val="110"/>
        </w:rPr>
        <w:t>of vehicles, can</w:t>
      </w:r>
      <w:r>
        <w:rPr>
          <w:spacing w:val="-1"/>
          <w:w w:val="110"/>
        </w:rPr>
        <w:t> </w:t>
      </w:r>
      <w:r>
        <w:rPr>
          <w:w w:val="110"/>
        </w:rPr>
        <w:t>significantly </w:t>
      </w:r>
      <w:r>
        <w:rPr>
          <w:spacing w:val="-2"/>
          <w:w w:val="110"/>
        </w:rPr>
        <w:t>improve</w:t>
      </w:r>
    </w:p>
    <w:p>
      <w:pPr>
        <w:pStyle w:val="BodyText"/>
        <w:spacing w:line="220" w:lineRule="auto"/>
        <w:ind w:left="131" w:right="150"/>
        <w:jc w:val="both"/>
      </w:pPr>
      <w:r>
        <w:rPr>
          <w:w w:val="110"/>
        </w:rPr>
        <w:t>the model</w:t>
      </w:r>
      <w:r>
        <w:rPr>
          <w:rFonts w:ascii="STIX" w:hAnsi="STIX"/>
          <w:w w:val="110"/>
        </w:rPr>
        <w:t>’</w:t>
      </w:r>
      <w:r>
        <w:rPr>
          <w:w w:val="110"/>
        </w:rPr>
        <w:t>s ability to distinguish vehicles with similar appearance </w:t>
      </w:r>
      <w:r>
        <w:rPr>
          <w:w w:val="110"/>
        </w:rPr>
        <w:t>but different</w:t>
      </w:r>
      <w:r>
        <w:rPr>
          <w:spacing w:val="54"/>
          <w:w w:val="110"/>
        </w:rPr>
        <w:t>  </w:t>
      </w:r>
      <w:r>
        <w:rPr>
          <w:w w:val="110"/>
        </w:rPr>
        <w:t>identities,</w:t>
      </w:r>
      <w:r>
        <w:rPr>
          <w:spacing w:val="55"/>
          <w:w w:val="110"/>
        </w:rPr>
        <w:t>  </w:t>
      </w:r>
      <w:r>
        <w:rPr>
          <w:w w:val="110"/>
        </w:rPr>
        <w:t>and</w:t>
      </w:r>
      <w:r>
        <w:rPr>
          <w:spacing w:val="54"/>
          <w:w w:val="110"/>
        </w:rPr>
        <w:t>  </w:t>
      </w:r>
      <w:r>
        <w:rPr>
          <w:w w:val="110"/>
        </w:rPr>
        <w:t>improve</w:t>
      </w:r>
      <w:r>
        <w:rPr>
          <w:spacing w:val="55"/>
          <w:w w:val="110"/>
        </w:rPr>
        <w:t>  </w:t>
      </w:r>
      <w:r>
        <w:rPr>
          <w:w w:val="110"/>
        </w:rPr>
        <w:t>the</w:t>
      </w:r>
      <w:r>
        <w:rPr>
          <w:spacing w:val="54"/>
          <w:w w:val="110"/>
        </w:rPr>
        <w:t>  </w:t>
      </w:r>
      <w:r>
        <w:rPr>
          <w:w w:val="110"/>
        </w:rPr>
        <w:t>accuracy</w:t>
      </w:r>
      <w:r>
        <w:rPr>
          <w:spacing w:val="55"/>
          <w:w w:val="110"/>
        </w:rPr>
        <w:t>  </w:t>
      </w:r>
      <w:r>
        <w:rPr>
          <w:w w:val="110"/>
        </w:rPr>
        <w:t>of</w:t>
      </w:r>
      <w:r>
        <w:rPr>
          <w:spacing w:val="54"/>
          <w:w w:val="110"/>
        </w:rPr>
        <w:t>  </w:t>
      </w:r>
      <w:r>
        <w:rPr>
          <w:spacing w:val="-2"/>
          <w:w w:val="110"/>
        </w:rPr>
        <w:t>vehicle</w:t>
      </w:r>
    </w:p>
    <w:p>
      <w:pPr>
        <w:pStyle w:val="BodyText"/>
        <w:spacing w:line="264" w:lineRule="auto" w:before="12"/>
        <w:ind w:left="131" w:right="150"/>
        <w:jc w:val="both"/>
      </w:pPr>
      <w:r>
        <w:rPr>
          <w:w w:val="110"/>
        </w:rPr>
        <w:t>re-identification. Later, scholars [</w:t>
      </w:r>
      <w:hyperlink w:history="true" w:anchor="_bookmark32">
        <w:r>
          <w:rPr>
            <w:color w:val="2196D1"/>
            <w:w w:val="110"/>
          </w:rPr>
          <w:t>15</w:t>
        </w:r>
      </w:hyperlink>
      <w:r>
        <w:rPr>
          <w:w w:val="110"/>
        </w:rPr>
        <w:t>] combined global and local </w:t>
      </w:r>
      <w:r>
        <w:rPr>
          <w:w w:val="110"/>
        </w:rPr>
        <w:t>infor- mation</w:t>
      </w:r>
      <w:r>
        <w:rPr>
          <w:w w:val="110"/>
        </w:rPr>
        <w:t> together.</w:t>
      </w:r>
      <w:r>
        <w:rPr>
          <w:w w:val="110"/>
        </w:rPr>
        <w:t> Although</w:t>
      </w:r>
      <w:r>
        <w:rPr>
          <w:w w:val="110"/>
        </w:rPr>
        <w:t> it</w:t>
      </w:r>
      <w:r>
        <w:rPr>
          <w:w w:val="110"/>
        </w:rPr>
        <w:t> effectively</w:t>
      </w:r>
      <w:r>
        <w:rPr>
          <w:w w:val="110"/>
        </w:rPr>
        <w:t> improved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 vehicle</w:t>
      </w:r>
      <w:r>
        <w:rPr>
          <w:spacing w:val="19"/>
          <w:w w:val="110"/>
        </w:rPr>
        <w:t> </w:t>
      </w:r>
      <w:r>
        <w:rPr>
          <w:w w:val="110"/>
        </w:rPr>
        <w:t>re-identification,</w:t>
      </w:r>
      <w:r>
        <w:rPr>
          <w:spacing w:val="19"/>
          <w:w w:val="110"/>
        </w:rPr>
        <w:t> </w:t>
      </w:r>
      <w:r>
        <w:rPr>
          <w:w w:val="110"/>
        </w:rPr>
        <w:t>they</w:t>
      </w:r>
      <w:r>
        <w:rPr>
          <w:spacing w:val="18"/>
          <w:w w:val="110"/>
        </w:rPr>
        <w:t> </w:t>
      </w:r>
      <w:r>
        <w:rPr>
          <w:w w:val="110"/>
        </w:rPr>
        <w:t>failed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make</w:t>
      </w:r>
      <w:r>
        <w:rPr>
          <w:spacing w:val="19"/>
          <w:w w:val="110"/>
        </w:rPr>
        <w:t> </w:t>
      </w:r>
      <w:r>
        <w:rPr>
          <w:w w:val="110"/>
        </w:rPr>
        <w:t>full</w:t>
      </w:r>
      <w:r>
        <w:rPr>
          <w:spacing w:val="19"/>
          <w:w w:val="110"/>
        </w:rPr>
        <w:t> </w:t>
      </w:r>
      <w:r>
        <w:rPr>
          <w:w w:val="110"/>
        </w:rPr>
        <w:t>use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vehicle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local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information.</w:t>
      </w:r>
    </w:p>
    <w:p>
      <w:pPr>
        <w:pStyle w:val="BodyText"/>
        <w:spacing w:line="273" w:lineRule="auto" w:before="24"/>
        <w:ind w:left="131" w:right="149" w:firstLine="239"/>
        <w:jc w:val="both"/>
      </w:pPr>
      <w:r>
        <w:rPr/>
        <w:t>To solve</w:t>
      </w:r>
      <w:r>
        <w:rPr>
          <w:spacing w:val="21"/>
        </w:rPr>
        <w:t> </w:t>
      </w:r>
      <w:r>
        <w:rPr/>
        <w:t>this problem, we divide the vehicle feature</w:t>
      </w:r>
      <w:r>
        <w:rPr>
          <w:spacing w:val="21"/>
        </w:rPr>
        <w:t> </w:t>
      </w:r>
      <w:r>
        <w:rPr/>
        <w:t>map horizontally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keep</w:t>
      </w:r>
      <w:r>
        <w:rPr>
          <w:w w:val="110"/>
        </w:rPr>
        <w:t> the</w:t>
      </w:r>
      <w:r>
        <w:rPr>
          <w:w w:val="110"/>
        </w:rPr>
        <w:t> global</w:t>
      </w:r>
      <w:r>
        <w:rPr>
          <w:w w:val="110"/>
        </w:rPr>
        <w:t> information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vehicle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time.</w:t>
      </w:r>
      <w:r>
        <w:rPr>
          <w:w w:val="110"/>
        </w:rPr>
        <w:t> The advantage</w:t>
      </w:r>
      <w:r>
        <w:rPr>
          <w:w w:val="110"/>
        </w:rPr>
        <w:t> of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lies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perception</w:t>
      </w:r>
      <w:r>
        <w:rPr>
          <w:w w:val="110"/>
        </w:rPr>
        <w:t> </w:t>
      </w:r>
      <w:r>
        <w:rPr>
          <w:w w:val="110"/>
        </w:rPr>
        <w:t>of local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image.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map</w:t>
      </w:r>
      <w:r>
        <w:rPr>
          <w:spacing w:val="-10"/>
          <w:w w:val="110"/>
        </w:rPr>
        <w:t> </w:t>
      </w:r>
      <w:r>
        <w:rPr>
          <w:w w:val="110"/>
        </w:rPr>
        <w:t>segmentation,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one hand, it can make the feature extraction network pay more attention to the</w:t>
      </w:r>
      <w:r>
        <w:rPr>
          <w:spacing w:val="23"/>
          <w:w w:val="110"/>
        </w:rPr>
        <w:t> </w:t>
      </w:r>
      <w:r>
        <w:rPr>
          <w:w w:val="110"/>
        </w:rPr>
        <w:t>fine-grained</w:t>
      </w:r>
      <w:r>
        <w:rPr>
          <w:spacing w:val="24"/>
          <w:w w:val="110"/>
        </w:rPr>
        <w:t> </w:t>
      </w:r>
      <w:r>
        <w:rPr>
          <w:w w:val="110"/>
        </w:rPr>
        <w:t>features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vehicle</w:t>
      </w:r>
      <w:r>
        <w:rPr>
          <w:spacing w:val="24"/>
          <w:w w:val="110"/>
        </w:rPr>
        <w:t> </w:t>
      </w:r>
      <w:r>
        <w:rPr>
          <w:w w:val="110"/>
        </w:rPr>
        <w:t>(such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vehicle</w:t>
      </w:r>
      <w:r>
        <w:rPr>
          <w:spacing w:val="22"/>
          <w:w w:val="110"/>
        </w:rPr>
        <w:t> </w:t>
      </w:r>
      <w:r>
        <w:rPr>
          <w:w w:val="110"/>
        </w:rPr>
        <w:t>logo,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lights,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7"/>
                                </a:lnTo>
                                <a:lnTo>
                                  <a:pt x="1079" y="1794"/>
                                </a:lnTo>
                                <a:lnTo>
                                  <a:pt x="456573" y="1794"/>
                                </a:lnTo>
                                <a:lnTo>
                                  <a:pt x="458762" y="52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9"/>
        <w:ind w:left="188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w w:val="110"/>
          <w:sz w:val="14"/>
        </w:rPr>
        <w:t>**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3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-2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x1y5@163.com</w:t>
        </w:r>
      </w:hyperlink>
      <w:r>
        <w:rPr>
          <w:color w:val="2196D1"/>
          <w:spacing w:val="-3"/>
          <w:w w:val="110"/>
          <w:sz w:val="14"/>
        </w:rPr>
        <w:t> </w:t>
      </w:r>
      <w:r>
        <w:rPr>
          <w:w w:val="110"/>
          <w:sz w:val="14"/>
        </w:rPr>
        <w:t>(Y.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Xu),</w:t>
      </w:r>
      <w:r>
        <w:rPr>
          <w:spacing w:val="-2"/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rong15305385721@163.com</w:t>
        </w:r>
      </w:hyperlink>
      <w:r>
        <w:rPr>
          <w:color w:val="2196D1"/>
          <w:spacing w:val="-4"/>
          <w:w w:val="110"/>
          <w:sz w:val="14"/>
        </w:rPr>
        <w:t> </w:t>
      </w:r>
      <w:r>
        <w:rPr>
          <w:w w:val="110"/>
          <w:sz w:val="14"/>
        </w:rPr>
        <w:t>(L.</w:t>
      </w:r>
      <w:r>
        <w:rPr>
          <w:spacing w:val="-3"/>
          <w:w w:val="110"/>
          <w:sz w:val="14"/>
        </w:rPr>
        <w:t> </w:t>
      </w:r>
      <w:r>
        <w:rPr>
          <w:spacing w:val="-2"/>
          <w:w w:val="110"/>
          <w:sz w:val="14"/>
        </w:rPr>
        <w:t>Rong).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https://doi.org/10.1016/j.array.2022.100152</w:t>
        </w:r>
      </w:hyperlink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April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30"/>
        <w:ind w:left="130" w:right="151" w:firstLine="0"/>
        <w:jc w:val="left"/>
        <w:rPr>
          <w:sz w:val="14"/>
        </w:rPr>
      </w:pPr>
      <w:r>
        <w:rPr>
          <w:w w:val="110"/>
          <w:sz w:val="14"/>
        </w:rPr>
        <w:t>2590-0056/© 2022 The Author(s).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2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2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6587307" cy="292912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307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3" w:lineRule="auto" w:before="0"/>
        <w:ind w:left="131" w:right="143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b/>
          <w:w w:val="115"/>
          <w:sz w:val="14"/>
        </w:rPr>
        <w:t>Fig.</w:t>
      </w:r>
      <w:r>
        <w:rPr>
          <w:b/>
          <w:spacing w:val="-11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overall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framework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vehicle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re-identification.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represents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channel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attention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mechanism;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Illustration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multi-fine- grained feature extraction network. (Best view in color).</w:t>
      </w:r>
    </w:p>
    <w:p>
      <w:pPr>
        <w:pStyle w:val="BodyText"/>
        <w:spacing w:before="1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972719</wp:posOffset>
            </wp:positionH>
            <wp:positionV relativeFrom="paragraph">
              <wp:posOffset>251717</wp:posOffset>
            </wp:positionV>
            <wp:extent cx="5612920" cy="1999488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20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2" w:id="5"/>
      <w:bookmarkEnd w:id="5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Visualization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maps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residual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networks.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20" w:right="60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annual</w:t>
      </w:r>
      <w:r>
        <w:rPr>
          <w:spacing w:val="-11"/>
          <w:w w:val="110"/>
        </w:rPr>
        <w:t> </w:t>
      </w:r>
      <w:r>
        <w:rPr>
          <w:w w:val="110"/>
        </w:rPr>
        <w:t>inspection</w:t>
      </w:r>
      <w:r>
        <w:rPr>
          <w:spacing w:val="-10"/>
          <w:w w:val="110"/>
        </w:rPr>
        <w:t> </w:t>
      </w:r>
      <w:r>
        <w:rPr>
          <w:w w:val="110"/>
        </w:rPr>
        <w:t>signs,</w:t>
      </w:r>
      <w:r>
        <w:rPr>
          <w:spacing w:val="-11"/>
          <w:w w:val="110"/>
        </w:rPr>
        <w:t> </w:t>
      </w:r>
      <w:r>
        <w:rPr>
          <w:w w:val="110"/>
        </w:rPr>
        <w:t>body</w:t>
      </w:r>
      <w:r>
        <w:rPr>
          <w:spacing w:val="-11"/>
          <w:w w:val="110"/>
        </w:rPr>
        <w:t> </w:t>
      </w:r>
      <w:r>
        <w:rPr>
          <w:w w:val="110"/>
        </w:rPr>
        <w:t>decoration,</w:t>
      </w:r>
      <w:r>
        <w:rPr>
          <w:spacing w:val="-10"/>
          <w:w w:val="110"/>
        </w:rPr>
        <w:t> </w:t>
      </w:r>
      <w:r>
        <w:rPr>
          <w:w w:val="110"/>
        </w:rPr>
        <w:t>etc.).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hand,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can effectively</w:t>
      </w:r>
      <w:r>
        <w:rPr>
          <w:spacing w:val="-11"/>
          <w:w w:val="110"/>
        </w:rPr>
        <w:t> </w:t>
      </w:r>
      <w:r>
        <w:rPr>
          <w:w w:val="110"/>
        </w:rPr>
        <w:t>reduce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influence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obstacles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adverse</w:t>
      </w:r>
      <w:r>
        <w:rPr>
          <w:spacing w:val="-11"/>
          <w:w w:val="110"/>
        </w:rPr>
        <w:t> </w:t>
      </w:r>
      <w:r>
        <w:rPr>
          <w:w w:val="110"/>
        </w:rPr>
        <w:t>factors</w:t>
      </w:r>
      <w:r>
        <w:rPr>
          <w:spacing w:val="-10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original</w:t>
      </w:r>
      <w:r>
        <w:rPr>
          <w:w w:val="110"/>
        </w:rPr>
        <w:t> image</w:t>
      </w:r>
      <w:r>
        <w:rPr>
          <w:w w:val="110"/>
        </w:rPr>
        <w:t> on</w:t>
      </w:r>
      <w:r>
        <w:rPr>
          <w:w w:val="110"/>
        </w:rPr>
        <w:t> vehicle</w:t>
      </w:r>
      <w:r>
        <w:rPr>
          <w:w w:val="110"/>
        </w:rPr>
        <w:t> feature</w:t>
      </w:r>
      <w:r>
        <w:rPr>
          <w:w w:val="110"/>
        </w:rPr>
        <w:t> learning.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we</w:t>
      </w:r>
      <w:r>
        <w:rPr>
          <w:w w:val="110"/>
        </w:rPr>
        <w:t> also introduce</w:t>
      </w:r>
      <w:r>
        <w:rPr>
          <w:spacing w:val="21"/>
          <w:w w:val="110"/>
        </w:rPr>
        <w:t> </w:t>
      </w:r>
      <w:r>
        <w:rPr>
          <w:w w:val="110"/>
        </w:rPr>
        <w:t>channel</w:t>
      </w:r>
      <w:r>
        <w:rPr>
          <w:spacing w:val="22"/>
          <w:w w:val="110"/>
        </w:rPr>
        <w:t> </w:t>
      </w:r>
      <w:r>
        <w:rPr>
          <w:w w:val="110"/>
        </w:rPr>
        <w:t>attention</w:t>
      </w:r>
      <w:r>
        <w:rPr>
          <w:spacing w:val="21"/>
          <w:w w:val="110"/>
        </w:rPr>
        <w:t> </w:t>
      </w:r>
      <w:r>
        <w:rPr>
          <w:w w:val="110"/>
        </w:rPr>
        <w:t>mechanism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further</w:t>
      </w:r>
      <w:r>
        <w:rPr>
          <w:spacing w:val="23"/>
          <w:w w:val="110"/>
        </w:rPr>
        <w:t> </w:t>
      </w:r>
      <w:r>
        <w:rPr>
          <w:w w:val="110"/>
        </w:rPr>
        <w:t>strengthen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net-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work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recognition</w:t>
      </w:r>
      <w:r>
        <w:rPr>
          <w:w w:val="110"/>
        </w:rPr>
        <w:t> of</w:t>
      </w:r>
      <w:r>
        <w:rPr>
          <w:w w:val="110"/>
        </w:rPr>
        <w:t> vehicle</w:t>
      </w:r>
      <w:r>
        <w:rPr>
          <w:w w:val="110"/>
        </w:rPr>
        <w:t> fine-grained</w:t>
      </w:r>
      <w:r>
        <w:rPr>
          <w:w w:val="110"/>
        </w:rPr>
        <w:t> features</w:t>
      </w:r>
      <w:r>
        <w:rPr>
          <w:w w:val="110"/>
        </w:rPr>
        <w:t> after</w:t>
      </w:r>
      <w:r>
        <w:rPr>
          <w:w w:val="110"/>
        </w:rPr>
        <w:t> feature</w:t>
      </w:r>
      <w:r>
        <w:rPr>
          <w:w w:val="110"/>
        </w:rPr>
        <w:t> </w:t>
      </w:r>
      <w:r>
        <w:rPr>
          <w:w w:val="110"/>
        </w:rPr>
        <w:t>map segmentation.</w:t>
      </w:r>
      <w:r>
        <w:rPr>
          <w:spacing w:val="-7"/>
          <w:w w:val="110"/>
        </w:rPr>
        <w:t> </w:t>
      </w:r>
      <w:r>
        <w:rPr>
          <w:w w:val="110"/>
        </w:rPr>
        <w:t>Experiments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mainstream</w:t>
      </w:r>
      <w:r>
        <w:rPr>
          <w:spacing w:val="-6"/>
          <w:w w:val="110"/>
        </w:rPr>
        <w:t> </w:t>
      </w:r>
      <w:r>
        <w:rPr>
          <w:w w:val="110"/>
        </w:rPr>
        <w:t>open</w:t>
      </w:r>
      <w:r>
        <w:rPr>
          <w:spacing w:val="-7"/>
          <w:w w:val="110"/>
        </w:rPr>
        <w:t> </w:t>
      </w:r>
      <w:r>
        <w:rPr>
          <w:w w:val="110"/>
        </w:rPr>
        <w:t>datasets</w:t>
      </w:r>
      <w:r>
        <w:rPr>
          <w:spacing w:val="-5"/>
          <w:w w:val="110"/>
        </w:rPr>
        <w:t> </w:t>
      </w:r>
      <w:r>
        <w:rPr>
          <w:w w:val="110"/>
        </w:rPr>
        <w:t>(VeRi-</w:t>
      </w:r>
      <w:r>
        <w:rPr>
          <w:spacing w:val="-5"/>
          <w:w w:val="110"/>
        </w:rPr>
        <w:t>776</w:t>
      </w:r>
    </w:p>
    <w:p>
      <w:pPr>
        <w:pStyle w:val="BodyText"/>
        <w:spacing w:line="271" w:lineRule="auto" w:before="25"/>
        <w:ind w:left="131" w:right="38"/>
        <w:jc w:val="both"/>
      </w:pPr>
      <w:r>
        <w:rPr>
          <w:w w:val="110"/>
        </w:rPr>
        <w:t>[</w:t>
      </w:r>
      <w:hyperlink w:history="true" w:anchor="_bookmark33">
        <w:r>
          <w:rPr>
            <w:color w:val="2196D1"/>
            <w:w w:val="110"/>
          </w:rPr>
          <w:t>16</w:t>
        </w:r>
      </w:hyperlink>
      <w:r>
        <w:rPr>
          <w:w w:val="110"/>
        </w:rPr>
        <w:t>], VehicleID [</w:t>
      </w:r>
      <w:hyperlink w:history="true" w:anchor="_bookmark34">
        <w:r>
          <w:rPr>
            <w:color w:val="2196D1"/>
            <w:w w:val="110"/>
          </w:rPr>
          <w:t>17</w:t>
        </w:r>
      </w:hyperlink>
      <w:r>
        <w:rPr>
          <w:w w:val="110"/>
        </w:rPr>
        <w:t>], and VRIC [</w:t>
      </w:r>
      <w:hyperlink w:history="true" w:anchor="_bookmark35">
        <w:r>
          <w:rPr>
            <w:color w:val="2196D1"/>
            <w:w w:val="110"/>
          </w:rPr>
          <w:t>18</w:t>
        </w:r>
      </w:hyperlink>
      <w:r>
        <w:rPr>
          <w:w w:val="110"/>
        </w:rPr>
        <w:t>]) show that the best result is ach- ieved in the feature map quartering, as shown in </w:t>
      </w:r>
      <w:hyperlink w:history="true" w:anchor="_bookmark1">
        <w:r>
          <w:rPr>
            <w:color w:val="2196D1"/>
            <w:w w:val="110"/>
          </w:rPr>
          <w:t>Fig. 1</w:t>
        </w:r>
      </w:hyperlink>
      <w:r>
        <w:rPr>
          <w:w w:val="110"/>
        </w:rPr>
        <w:t>(b).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/>
        <w:t>The rest of this paper is organized as follows: Section </w:t>
      </w:r>
      <w:hyperlink w:history="true" w:anchor="_bookmark3">
        <w:r>
          <w:rPr>
            <w:color w:val="2196D1"/>
          </w:rPr>
          <w:t>2</w:t>
        </w:r>
      </w:hyperlink>
      <w:r>
        <w:rPr>
          <w:color w:val="2196D1"/>
        </w:rPr>
        <w:t> </w:t>
      </w:r>
      <w:r>
        <w:rPr/>
        <w:t>introduces the</w:t>
      </w:r>
      <w:r>
        <w:rPr>
          <w:w w:val="110"/>
        </w:rPr>
        <w:t> specific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vehicle</w:t>
      </w:r>
      <w:r>
        <w:rPr>
          <w:spacing w:val="-11"/>
          <w:w w:val="110"/>
        </w:rPr>
        <w:t> </w:t>
      </w:r>
      <w:r>
        <w:rPr>
          <w:w w:val="110"/>
        </w:rPr>
        <w:t>re-identification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provides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overview</w:t>
      </w:r>
      <w:r>
        <w:rPr>
          <w:spacing w:val="-11"/>
          <w:w w:val="110"/>
        </w:rPr>
        <w:t> </w:t>
      </w:r>
      <w:r>
        <w:rPr>
          <w:w w:val="110"/>
        </w:rPr>
        <w:t>of multi-fine-grained</w:t>
      </w:r>
      <w:r>
        <w:rPr>
          <w:spacing w:val="-10"/>
          <w:w w:val="110"/>
        </w:rPr>
        <w:t> </w:t>
      </w:r>
      <w:r>
        <w:rPr>
          <w:w w:val="110"/>
        </w:rPr>
        <w:t>feature</w:t>
      </w:r>
      <w:r>
        <w:rPr>
          <w:spacing w:val="-10"/>
          <w:w w:val="110"/>
        </w:rPr>
        <w:t> </w:t>
      </w:r>
      <w:r>
        <w:rPr>
          <w:w w:val="110"/>
        </w:rPr>
        <w:t>extraction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loss</w:t>
      </w:r>
      <w:r>
        <w:rPr>
          <w:spacing w:val="-10"/>
          <w:w w:val="110"/>
        </w:rPr>
        <w:t> </w:t>
      </w:r>
      <w:r>
        <w:rPr>
          <w:w w:val="110"/>
        </w:rPr>
        <w:t>function.</w:t>
      </w:r>
      <w:r>
        <w:rPr>
          <w:spacing w:val="-10"/>
          <w:w w:val="110"/>
        </w:rPr>
        <w:t> </w:t>
      </w:r>
      <w:r>
        <w:rPr>
          <w:w w:val="110"/>
        </w:rPr>
        <w:t>Section </w:t>
      </w:r>
      <w:hyperlink w:history="true" w:anchor="_bookmark5">
        <w:r>
          <w:rPr>
            <w:color w:val="2196D1"/>
            <w:w w:val="110"/>
          </w:rPr>
          <w:t>3</w:t>
        </w:r>
      </w:hyperlink>
      <w:r>
        <w:rPr>
          <w:color w:val="2196D1"/>
          <w:w w:val="110"/>
        </w:rPr>
        <w:t> </w:t>
      </w:r>
      <w:r>
        <w:rPr>
          <w:w w:val="110"/>
        </w:rPr>
        <w:t>introduces the new evaluation metric: mINP. Section </w:t>
      </w:r>
      <w:hyperlink w:history="true" w:anchor="_bookmark6">
        <w:r>
          <w:rPr>
            <w:color w:val="2196D1"/>
            <w:w w:val="110"/>
          </w:rPr>
          <w:t>4</w:t>
        </w:r>
      </w:hyperlink>
      <w:r>
        <w:rPr>
          <w:color w:val="2196D1"/>
          <w:w w:val="110"/>
        </w:rPr>
        <w:t> </w:t>
      </w:r>
      <w:r>
        <w:rPr>
          <w:w w:val="110"/>
        </w:rPr>
        <w:t>presents the experimental</w:t>
      </w:r>
      <w:r>
        <w:rPr>
          <w:w w:val="110"/>
        </w:rPr>
        <w:t> results</w:t>
      </w:r>
      <w:r>
        <w:rPr>
          <w:w w:val="110"/>
        </w:rPr>
        <w:t> and</w:t>
      </w:r>
      <w:r>
        <w:rPr>
          <w:w w:val="110"/>
        </w:rPr>
        <w:t> analysis,</w:t>
      </w:r>
      <w:r>
        <w:rPr>
          <w:w w:val="110"/>
        </w:rPr>
        <w:t> and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4">
        <w:r>
          <w:rPr>
            <w:color w:val="2196D1"/>
            <w:w w:val="110"/>
          </w:rPr>
          <w:t>5</w:t>
        </w:r>
      </w:hyperlink>
      <w:r>
        <w:rPr>
          <w:color w:val="2196D1"/>
          <w:w w:val="110"/>
        </w:rPr>
        <w:t> </w:t>
      </w:r>
      <w:r>
        <w:rPr>
          <w:w w:val="110"/>
        </w:rPr>
        <w:t>draws</w:t>
      </w:r>
      <w:r>
        <w:rPr>
          <w:w w:val="110"/>
        </w:rPr>
        <w:t> concluding </w:t>
      </w:r>
      <w:r>
        <w:rPr>
          <w:spacing w:val="-2"/>
          <w:w w:val="110"/>
        </w:rPr>
        <w:t>remarks.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2 Proposed method" w:id="6"/>
      <w:bookmarkEnd w:id="6"/>
      <w:r>
        <w:rPr>
          <w:b w:val="0"/>
        </w:rPr>
      </w:r>
      <w:bookmarkStart w:name="_bookmark3" w:id="7"/>
      <w:bookmarkEnd w:id="7"/>
      <w:r>
        <w:rPr>
          <w:b w:val="0"/>
        </w:rPr>
      </w:r>
      <w:r>
        <w:rPr>
          <w:w w:val="110"/>
        </w:rPr>
        <w:t>Proposed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The specific process of vehicle re-i" w:id="8"/>
      <w:bookmarkEnd w:id="8"/>
      <w:r>
        <w:rPr/>
      </w: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specific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process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vehicle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re-</w:t>
      </w:r>
      <w:r>
        <w:rPr>
          <w:i/>
          <w:spacing w:val="-5"/>
          <w:sz w:val="16"/>
        </w:rPr>
        <w:t>id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Firstly, the image of</w:t>
      </w:r>
      <w:r>
        <w:rPr>
          <w:spacing w:val="-1"/>
          <w:w w:val="110"/>
        </w:rPr>
        <w:t> </w:t>
      </w:r>
      <w:r>
        <w:rPr>
          <w:w w:val="110"/>
        </w:rPr>
        <w:t>the training</w:t>
      </w:r>
      <w:r>
        <w:rPr>
          <w:spacing w:val="-1"/>
          <w:w w:val="110"/>
        </w:rPr>
        <w:t> </w:t>
      </w:r>
      <w:r>
        <w:rPr>
          <w:w w:val="110"/>
        </w:rPr>
        <w:t>set is imported</w:t>
      </w:r>
      <w:r>
        <w:rPr>
          <w:spacing w:val="-1"/>
          <w:w w:val="110"/>
        </w:rPr>
        <w:t> </w:t>
      </w:r>
      <w:r>
        <w:rPr>
          <w:w w:val="110"/>
        </w:rPr>
        <w:t>into the </w:t>
      </w:r>
      <w:r>
        <w:rPr>
          <w:w w:val="110"/>
        </w:rPr>
        <w:t>multi-fine- grained</w:t>
      </w:r>
      <w:r>
        <w:rPr>
          <w:spacing w:val="9"/>
          <w:w w:val="110"/>
        </w:rPr>
        <w:t> </w:t>
      </w:r>
      <w:r>
        <w:rPr>
          <w:w w:val="110"/>
        </w:rPr>
        <w:t>feature</w:t>
      </w:r>
      <w:r>
        <w:rPr>
          <w:spacing w:val="9"/>
          <w:w w:val="110"/>
        </w:rPr>
        <w:t> </w:t>
      </w:r>
      <w:r>
        <w:rPr>
          <w:w w:val="110"/>
        </w:rPr>
        <w:t>network.</w:t>
      </w:r>
      <w:r>
        <w:rPr>
          <w:spacing w:val="10"/>
          <w:w w:val="110"/>
        </w:rPr>
        <w:t> </w:t>
      </w:r>
      <w:r>
        <w:rPr>
          <w:w w:val="110"/>
        </w:rPr>
        <w:t>After</w:t>
      </w:r>
      <w:r>
        <w:rPr>
          <w:spacing w:val="9"/>
          <w:w w:val="110"/>
        </w:rPr>
        <w:t> </w:t>
      </w:r>
      <w:r>
        <w:rPr>
          <w:w w:val="110"/>
        </w:rPr>
        <w:t>several</w:t>
      </w:r>
      <w:r>
        <w:rPr>
          <w:spacing w:val="11"/>
          <w:w w:val="110"/>
        </w:rPr>
        <w:t> </w:t>
      </w:r>
      <w:r>
        <w:rPr>
          <w:w w:val="110"/>
        </w:rPr>
        <w:t>iterations,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optimal</w:t>
      </w:r>
      <w:r>
        <w:rPr>
          <w:spacing w:val="10"/>
          <w:w w:val="110"/>
        </w:rPr>
        <w:t> </w:t>
      </w:r>
      <w:r>
        <w:rPr>
          <w:w w:val="110"/>
        </w:rPr>
        <w:t>model</w:t>
      </w:r>
      <w:r>
        <w:rPr>
          <w:spacing w:val="9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273" w:lineRule="auto" w:before="91"/>
        <w:ind w:left="131" w:right="150"/>
        <w:jc w:val="both"/>
      </w:pPr>
      <w:r>
        <w:rPr/>
        <w:br w:type="column"/>
      </w:r>
      <w:r>
        <w:rPr>
          <w:w w:val="110"/>
        </w:rPr>
        <w:t>obtained.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put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testing</w:t>
      </w:r>
      <w:r>
        <w:rPr>
          <w:w w:val="110"/>
        </w:rPr>
        <w:t> set</w:t>
      </w:r>
      <w:r>
        <w:rPr>
          <w:w w:val="110"/>
        </w:rPr>
        <w:t> (Query</w:t>
      </w:r>
      <w:r>
        <w:rPr>
          <w:w w:val="110"/>
        </w:rPr>
        <w:t> set</w:t>
      </w:r>
      <w:r>
        <w:rPr>
          <w:w w:val="110"/>
        </w:rPr>
        <w:t> </w:t>
      </w:r>
      <w:r>
        <w:rPr>
          <w:w w:val="110"/>
        </w:rPr>
        <w:t>and Gallery</w:t>
      </w:r>
      <w:r>
        <w:rPr>
          <w:w w:val="110"/>
        </w:rPr>
        <w:t> set)</w:t>
      </w:r>
      <w:r>
        <w:rPr>
          <w:w w:val="110"/>
        </w:rPr>
        <w:t> to</w:t>
      </w:r>
      <w:r>
        <w:rPr>
          <w:w w:val="110"/>
        </w:rPr>
        <w:t> calculate</w:t>
      </w:r>
      <w:r>
        <w:rPr>
          <w:w w:val="110"/>
        </w:rPr>
        <w:t> the</w:t>
      </w:r>
      <w:r>
        <w:rPr>
          <w:w w:val="110"/>
        </w:rPr>
        <w:t> Euclidean</w:t>
      </w:r>
      <w:r>
        <w:rPr>
          <w:w w:val="110"/>
        </w:rPr>
        <w:t> distance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target vehicle in Query set and the vehicle to be retrieved in Gallery set, and the</w:t>
      </w:r>
      <w:r>
        <w:rPr>
          <w:w w:val="110"/>
        </w:rPr>
        <w:t> similarity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vehicles</w:t>
      </w:r>
      <w:r>
        <w:rPr>
          <w:w w:val="110"/>
        </w:rPr>
        <w:t> is</w:t>
      </w:r>
      <w:r>
        <w:rPr>
          <w:w w:val="110"/>
        </w:rPr>
        <w:t> calculated</w:t>
      </w:r>
      <w:r>
        <w:rPr>
          <w:w w:val="110"/>
        </w:rPr>
        <w:t> and</w:t>
      </w:r>
      <w:r>
        <w:rPr>
          <w:w w:val="110"/>
        </w:rPr>
        <w:t> ranked</w:t>
      </w:r>
      <w:r>
        <w:rPr>
          <w:w w:val="110"/>
        </w:rPr>
        <w:t> by</w:t>
      </w:r>
      <w:r>
        <w:rPr>
          <w:w w:val="110"/>
        </w:rPr>
        <w:t> the distance. The higher the ranking, the higher the similarity. Finally, the retrieval results are printed by line. The green border shows a correct retrieval and the red border shows an incorrect retrieval.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2.2 Multi-fine-grained feature extractio" w:id="9"/>
      <w:bookmarkEnd w:id="9"/>
      <w:r>
        <w:rPr/>
      </w:r>
      <w:r>
        <w:rPr>
          <w:i/>
          <w:sz w:val="16"/>
        </w:rPr>
        <w:t>Multi-fine-grained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extraction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In order to fully extract the fine-grained features of the vehicle </w:t>
      </w:r>
      <w:r>
        <w:rPr>
          <w:w w:val="110"/>
        </w:rPr>
        <w:t>and improve the accuracy of vehicle re-identification, we propose a multi- fine-grained feature extraction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(MFG-Net), as shown in</w:t>
      </w:r>
      <w:r>
        <w:rPr>
          <w:spacing w:val="1"/>
          <w:w w:val="110"/>
        </w:rPr>
        <w:t> </w:t>
      </w:r>
      <w:hyperlink w:history="true" w:anchor="_bookmark1">
        <w:r>
          <w:rPr>
            <w:color w:val="2196D1"/>
            <w:w w:val="110"/>
          </w:rPr>
          <w:t>Fig. </w:t>
        </w:r>
        <w:r>
          <w:rPr>
            <w:color w:val="2196D1"/>
            <w:spacing w:val="-12"/>
            <w:w w:val="110"/>
          </w:rPr>
          <w:t>1</w:t>
        </w:r>
      </w:hyperlink>
    </w:p>
    <w:p>
      <w:pPr>
        <w:pStyle w:val="BodyText"/>
        <w:spacing w:line="273" w:lineRule="auto"/>
        <w:ind w:left="131" w:right="149"/>
        <w:jc w:val="both"/>
      </w:pPr>
      <w:r>
        <w:rPr>
          <w:w w:val="110"/>
        </w:rPr>
        <w:t>(b).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seen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hyperlink w:history="true" w:anchor="_bookmark2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(b)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deep</w:t>
      </w:r>
      <w:r>
        <w:rPr>
          <w:spacing w:val="-8"/>
          <w:w w:val="110"/>
        </w:rPr>
        <w:t> </w:t>
      </w:r>
      <w:r>
        <w:rPr>
          <w:w w:val="110"/>
        </w:rPr>
        <w:t>residual networks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2196D1"/>
            <w:w w:val="110"/>
          </w:rPr>
          <w:t>19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ResNet50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targeted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extracting</w:t>
      </w:r>
      <w:r>
        <w:rPr>
          <w:spacing w:val="-6"/>
          <w:w w:val="110"/>
        </w:rPr>
        <w:t> </w:t>
      </w:r>
      <w:r>
        <w:rPr>
          <w:w w:val="110"/>
        </w:rPr>
        <w:t>vehicle </w:t>
      </w:r>
      <w:r>
        <w:rPr/>
        <w:t>features.</w:t>
      </w:r>
      <w:r>
        <w:rPr>
          <w:spacing w:val="16"/>
        </w:rPr>
        <w:t> </w:t>
      </w:r>
      <w:r>
        <w:rPr/>
        <w:t>At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same</w:t>
      </w:r>
      <w:r>
        <w:rPr>
          <w:spacing w:val="18"/>
        </w:rPr>
        <w:t> </w:t>
      </w:r>
      <w:r>
        <w:rPr/>
        <w:t>time,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14"/>
        </w:rPr>
        <w:t> </w:t>
      </w:r>
      <w:r>
        <w:rPr/>
        <w:t>seen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hyperlink w:history="true" w:anchor="_bookmark2">
        <w:r>
          <w:rPr>
            <w:color w:val="2196D1"/>
          </w:rPr>
          <w:t>Fig.</w:t>
        </w:r>
        <w:r>
          <w:rPr>
            <w:color w:val="2196D1"/>
            <w:spacing w:val="16"/>
          </w:rPr>
          <w:t> </w:t>
        </w:r>
        <w:r>
          <w:rPr>
            <w:color w:val="2196D1"/>
          </w:rPr>
          <w:t>2</w:t>
        </w:r>
      </w:hyperlink>
      <w:r>
        <w:rPr/>
        <w:t>(a)</w:t>
      </w:r>
      <w:r>
        <w:rPr>
          <w:spacing w:val="16"/>
        </w:rPr>
        <w:t> </w:t>
      </w:r>
      <w:r>
        <w:rPr/>
        <w:t>that</w:t>
      </w:r>
      <w:r>
        <w:rPr>
          <w:spacing w:val="18"/>
        </w:rPr>
        <w:t> </w:t>
      </w:r>
      <w:r>
        <w:rPr/>
        <w:t>Conv_5</w:t>
      </w:r>
      <w:r>
        <w:rPr>
          <w:spacing w:val="18"/>
        </w:rPr>
        <w:t> </w:t>
      </w:r>
      <w:r>
        <w:rPr/>
        <w:t>layer</w:t>
      </w:r>
      <w:r>
        <w:rPr>
          <w:w w:val="110"/>
        </w:rPr>
        <w:t> of the network focuses on the features of the vehicle area, so we take ResNet50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backbone</w:t>
      </w:r>
      <w:r>
        <w:rPr>
          <w:spacing w:val="-11"/>
          <w:w w:val="110"/>
        </w:rPr>
        <w:t> </w:t>
      </w:r>
      <w:r>
        <w:rPr>
          <w:w w:val="110"/>
        </w:rPr>
        <w:t>network,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extraction</w:t>
      </w:r>
      <w:r>
        <w:rPr>
          <w:spacing w:val="-11"/>
          <w:w w:val="110"/>
        </w:rPr>
        <w:t> </w:t>
      </w:r>
      <w:r>
        <w:rPr>
          <w:w w:val="110"/>
        </w:rPr>
        <w:t>branches are built after the Conv_5 layer: global branch and local branch.</w:t>
      </w: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The</w:t>
      </w:r>
      <w:r>
        <w:rPr>
          <w:w w:val="110"/>
        </w:rPr>
        <w:t> 1*1</w:t>
      </w:r>
      <w:r>
        <w:rPr>
          <w:w w:val="110"/>
        </w:rPr>
        <w:t> convolution</w:t>
      </w:r>
      <w:r>
        <w:rPr>
          <w:w w:val="110"/>
        </w:rPr>
        <w:t> module</w:t>
      </w:r>
      <w:r>
        <w:rPr>
          <w:w w:val="110"/>
        </w:rPr>
        <w:t> is</w:t>
      </w:r>
      <w:r>
        <w:rPr>
          <w:w w:val="110"/>
        </w:rPr>
        <w:t> added</w:t>
      </w:r>
      <w:r>
        <w:rPr>
          <w:w w:val="110"/>
        </w:rPr>
        <w:t> before</w:t>
      </w:r>
      <w:r>
        <w:rPr>
          <w:w w:val="110"/>
        </w:rPr>
        <w:t> and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global average</w:t>
      </w:r>
      <w:r>
        <w:rPr>
          <w:spacing w:val="-7"/>
          <w:w w:val="110"/>
        </w:rPr>
        <w:t> </w:t>
      </w:r>
      <w:r>
        <w:rPr>
          <w:w w:val="110"/>
        </w:rPr>
        <w:t>pooling</w:t>
      </w:r>
      <w:r>
        <w:rPr>
          <w:spacing w:val="-6"/>
          <w:w w:val="110"/>
        </w:rPr>
        <w:t> </w:t>
      </w:r>
      <w:r>
        <w:rPr>
          <w:w w:val="110"/>
        </w:rPr>
        <w:t>(GAP)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global</w:t>
      </w:r>
      <w:r>
        <w:rPr>
          <w:spacing w:val="-7"/>
          <w:w w:val="110"/>
        </w:rPr>
        <w:t> </w:t>
      </w:r>
      <w:r>
        <w:rPr>
          <w:w w:val="110"/>
        </w:rPr>
        <w:t>branch.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purpose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adding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1*1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0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4" w:id="10"/>
      <w:bookmarkEnd w:id="1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parameter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meaning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loss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function.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63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Parameter</w:t>
      </w:r>
      <w:r>
        <w:rPr>
          <w:sz w:val="12"/>
        </w:rPr>
        <w:tab/>
      </w:r>
      <w:r>
        <w:rPr>
          <w:spacing w:val="-2"/>
          <w:w w:val="115"/>
          <w:sz w:val="12"/>
        </w:rPr>
        <w:t>Meaning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1289900" y="0"/>
                                </a:lnTo>
                                <a:lnTo>
                                  <a:pt x="4443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444309" y="6324"/>
                                </a:lnTo>
                                <a:lnTo>
                                  <a:pt x="128990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" coordorigin="0,0" coordsize="5022,10">
                <v:shape style="position:absolute;left:-1;top:0;width:5022;height:10" id="docshape17" coordorigin="0,0" coordsize="5022,10" path="m5021,0l2031,0,700,0,0,0,0,10,700,10,2031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63" w:val="left" w:leader="none"/>
        </w:tabs>
        <w:spacing w:before="51"/>
        <w:ind w:left="251" w:right="0" w:firstLine="0"/>
        <w:jc w:val="left"/>
        <w:rPr>
          <w:sz w:val="12"/>
        </w:rPr>
      </w:pPr>
      <w:r>
        <w:rPr>
          <w:i/>
          <w:spacing w:val="-5"/>
          <w:w w:val="115"/>
          <w:position w:val="2"/>
          <w:sz w:val="12"/>
        </w:rPr>
        <w:t>N</w:t>
      </w:r>
      <w:r>
        <w:rPr>
          <w:i/>
          <w:spacing w:val="-5"/>
          <w:w w:val="115"/>
          <w:sz w:val="9"/>
        </w:rPr>
        <w:t>i</w:t>
      </w:r>
      <w:r>
        <w:rPr>
          <w:i/>
          <w:sz w:val="9"/>
        </w:rPr>
        <w:tab/>
      </w:r>
      <w:r>
        <w:rPr>
          <w:w w:val="115"/>
          <w:position w:val="2"/>
          <w:sz w:val="12"/>
        </w:rPr>
        <w:t>the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number</w:t>
      </w:r>
      <w:r>
        <w:rPr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vehicle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images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per</w:t>
      </w:r>
      <w:r>
        <w:rPr>
          <w:spacing w:val="7"/>
          <w:w w:val="115"/>
          <w:position w:val="2"/>
          <w:sz w:val="12"/>
        </w:rPr>
        <w:t> </w:t>
      </w:r>
      <w:r>
        <w:rPr>
          <w:spacing w:val="-2"/>
          <w:w w:val="115"/>
          <w:position w:val="2"/>
          <w:sz w:val="12"/>
        </w:rPr>
        <w:t>batch</w:t>
      </w:r>
    </w:p>
    <w:p>
      <w:pPr>
        <w:tabs>
          <w:tab w:pos="2163" w:val="left" w:leader="none"/>
        </w:tabs>
        <w:spacing w:before="21"/>
        <w:ind w:left="251" w:right="0" w:firstLine="0"/>
        <w:jc w:val="left"/>
        <w:rPr>
          <w:sz w:val="12"/>
        </w:rPr>
      </w:pPr>
      <w:r>
        <w:rPr>
          <w:i/>
          <w:spacing w:val="-5"/>
          <w:w w:val="115"/>
          <w:sz w:val="12"/>
        </w:rPr>
        <w:t>N</w:t>
      </w:r>
      <w:r>
        <w:rPr>
          <w:i/>
          <w:spacing w:val="-5"/>
          <w:w w:val="115"/>
          <w:sz w:val="12"/>
          <w:vertAlign w:val="subscript"/>
        </w:rPr>
        <w:t>id</w:t>
      </w:r>
      <w:r>
        <w:rPr>
          <w:i/>
          <w:sz w:val="12"/>
          <w:vertAlign w:val="baseline"/>
        </w:rPr>
        <w:tab/>
      </w:r>
      <w:r>
        <w:rPr>
          <w:w w:val="115"/>
          <w:sz w:val="12"/>
          <w:vertAlign w:val="baseline"/>
        </w:rPr>
        <w:t>the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number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vehicle</w:t>
      </w:r>
      <w:r>
        <w:rPr>
          <w:spacing w:val="8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identities</w:t>
      </w:r>
    </w:p>
    <w:p>
      <w:pPr>
        <w:tabs>
          <w:tab w:pos="2163" w:val="left" w:leader="none"/>
        </w:tabs>
        <w:spacing w:before="32"/>
        <w:ind w:left="251" w:right="0" w:firstLine="0"/>
        <w:jc w:val="left"/>
        <w:rPr>
          <w:sz w:val="12"/>
        </w:rPr>
      </w:pPr>
      <w:r>
        <w:rPr>
          <w:i/>
          <w:spacing w:val="-5"/>
          <w:w w:val="115"/>
          <w:position w:val="2"/>
          <w:sz w:val="12"/>
        </w:rPr>
        <w:t>x</w:t>
      </w:r>
      <w:r>
        <w:rPr>
          <w:i/>
          <w:spacing w:val="-5"/>
          <w:w w:val="115"/>
          <w:sz w:val="9"/>
        </w:rPr>
        <w:t>j</w:t>
      </w:r>
      <w:r>
        <w:rPr>
          <w:i/>
          <w:sz w:val="9"/>
        </w:rPr>
        <w:tab/>
      </w:r>
      <w:r>
        <w:rPr>
          <w:w w:val="115"/>
          <w:position w:val="2"/>
          <w:sz w:val="12"/>
        </w:rPr>
        <w:t>the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output</w:t>
      </w:r>
      <w:r>
        <w:rPr>
          <w:spacing w:val="8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fully</w:t>
      </w:r>
      <w:r>
        <w:rPr>
          <w:spacing w:val="8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connected</w:t>
      </w:r>
      <w:r>
        <w:rPr>
          <w:spacing w:val="8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layer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for</w:t>
      </w:r>
      <w:r>
        <w:rPr>
          <w:spacing w:val="8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j</w:t>
      </w:r>
      <w:r>
        <w:rPr>
          <w:i/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</w:t>
      </w:r>
      <w:r>
        <w:rPr>
          <w:spacing w:val="8"/>
          <w:w w:val="115"/>
          <w:position w:val="2"/>
          <w:sz w:val="12"/>
        </w:rPr>
        <w:t> </w:t>
      </w:r>
      <w:r>
        <w:rPr>
          <w:spacing w:val="-2"/>
          <w:w w:val="115"/>
          <w:position w:val="2"/>
          <w:sz w:val="12"/>
        </w:rPr>
        <w:t>identity</w:t>
      </w:r>
    </w:p>
    <w:p>
      <w:pPr>
        <w:tabs>
          <w:tab w:pos="2163" w:val="left" w:leader="none"/>
        </w:tabs>
        <w:spacing w:before="29"/>
        <w:ind w:left="251" w:right="0" w:firstLine="0"/>
        <w:jc w:val="left"/>
        <w:rPr>
          <w:sz w:val="12"/>
        </w:rPr>
      </w:pPr>
      <w:r>
        <w:rPr>
          <w:i/>
          <w:spacing w:val="-10"/>
          <w:w w:val="120"/>
          <w:sz w:val="12"/>
        </w:rPr>
        <w:t>y</w:t>
      </w:r>
      <w:r>
        <w:rPr>
          <w:i/>
          <w:sz w:val="12"/>
        </w:rPr>
        <w:tab/>
      </w:r>
      <w:r>
        <w:rPr>
          <w:w w:val="120"/>
          <w:sz w:val="12"/>
        </w:rPr>
        <w:t>the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ground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truth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identity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vehicle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image</w:t>
      </w:r>
    </w:p>
    <w:p>
      <w:pPr>
        <w:tabs>
          <w:tab w:pos="2163" w:val="left" w:leader="none"/>
        </w:tabs>
        <w:spacing w:before="32"/>
        <w:ind w:left="251" w:right="0" w:firstLine="0"/>
        <w:jc w:val="left"/>
        <w:rPr>
          <w:sz w:val="12"/>
        </w:rPr>
      </w:pPr>
      <w:r>
        <w:rPr>
          <w:i/>
          <w:spacing w:val="-5"/>
          <w:w w:val="110"/>
          <w:position w:val="2"/>
          <w:sz w:val="12"/>
        </w:rPr>
        <w:t>A</w:t>
      </w:r>
      <w:r>
        <w:rPr>
          <w:i/>
          <w:spacing w:val="-5"/>
          <w:w w:val="110"/>
          <w:sz w:val="9"/>
        </w:rPr>
        <w:t>i</w:t>
      </w:r>
      <w:r>
        <w:rPr>
          <w:i/>
          <w:sz w:val="9"/>
        </w:rPr>
        <w:tab/>
      </w:r>
      <w:r>
        <w:rPr>
          <w:spacing w:val="-2"/>
          <w:w w:val="110"/>
          <w:position w:val="2"/>
          <w:sz w:val="12"/>
        </w:rPr>
        <w:t>Anchor</w:t>
      </w:r>
    </w:p>
    <w:p>
      <w:pPr>
        <w:tabs>
          <w:tab w:pos="2163" w:val="left" w:leader="none"/>
        </w:tabs>
        <w:spacing w:before="20"/>
        <w:ind w:left="251" w:right="0" w:firstLine="0"/>
        <w:jc w:val="left"/>
        <w:rPr>
          <w:sz w:val="12"/>
        </w:rPr>
      </w:pPr>
      <w:r>
        <w:rPr>
          <w:i/>
          <w:spacing w:val="-5"/>
          <w:w w:val="110"/>
          <w:position w:val="2"/>
          <w:sz w:val="12"/>
        </w:rPr>
        <w:t>P</w:t>
      </w:r>
      <w:r>
        <w:rPr>
          <w:i/>
          <w:spacing w:val="-5"/>
          <w:w w:val="110"/>
          <w:sz w:val="9"/>
        </w:rPr>
        <w:t>i</w:t>
      </w:r>
      <w:r>
        <w:rPr>
          <w:i/>
          <w:sz w:val="9"/>
        </w:rPr>
        <w:tab/>
      </w:r>
      <w:r>
        <w:rPr>
          <w:spacing w:val="-2"/>
          <w:w w:val="110"/>
          <w:position w:val="2"/>
          <w:sz w:val="12"/>
        </w:rPr>
        <w:t>Positive</w:t>
      </w:r>
    </w:p>
    <w:p>
      <w:pPr>
        <w:tabs>
          <w:tab w:pos="2163" w:val="left" w:leader="none"/>
        </w:tabs>
        <w:spacing w:before="19"/>
        <w:ind w:left="251" w:right="0" w:firstLine="0"/>
        <w:jc w:val="left"/>
        <w:rPr>
          <w:sz w:val="12"/>
        </w:rPr>
      </w:pPr>
      <w:r>
        <w:rPr>
          <w:i/>
          <w:spacing w:val="-5"/>
          <w:w w:val="110"/>
          <w:position w:val="2"/>
          <w:sz w:val="12"/>
        </w:rPr>
        <w:t>N</w:t>
      </w:r>
      <w:r>
        <w:rPr>
          <w:i/>
          <w:spacing w:val="-5"/>
          <w:w w:val="110"/>
          <w:sz w:val="9"/>
        </w:rPr>
        <w:t>j</w:t>
      </w:r>
      <w:r>
        <w:rPr>
          <w:i/>
          <w:sz w:val="9"/>
        </w:rPr>
        <w:tab/>
      </w:r>
      <w:r>
        <w:rPr>
          <w:spacing w:val="-2"/>
          <w:w w:val="110"/>
          <w:position w:val="2"/>
          <w:sz w:val="12"/>
        </w:rPr>
        <w:t>Negative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3 mINP: a new evaluation metric for vehi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>
          <w:w w:val="110"/>
        </w:rPr>
        <w:t>mINP: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new</w:t>
      </w:r>
      <w:r>
        <w:rPr>
          <w:spacing w:val="6"/>
          <w:w w:val="110"/>
        </w:rPr>
        <w:t> </w:t>
      </w:r>
      <w:r>
        <w:rPr>
          <w:w w:val="110"/>
        </w:rPr>
        <w:t>evaluation</w:t>
      </w:r>
      <w:r>
        <w:rPr>
          <w:spacing w:val="7"/>
          <w:w w:val="110"/>
        </w:rPr>
        <w:t> </w:t>
      </w:r>
      <w:r>
        <w:rPr>
          <w:w w:val="110"/>
        </w:rPr>
        <w:t>metric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vehicle</w:t>
      </w:r>
      <w:r>
        <w:rPr>
          <w:spacing w:val="5"/>
          <w:w w:val="110"/>
        </w:rPr>
        <w:t> </w:t>
      </w:r>
      <w:r>
        <w:rPr>
          <w:w w:val="110"/>
        </w:rPr>
        <w:t>Re-</w:t>
      </w:r>
      <w:r>
        <w:rPr>
          <w:spacing w:val="-5"/>
          <w:w w:val="110"/>
        </w:rPr>
        <w:t>ID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Since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previous</w:t>
      </w:r>
      <w:r>
        <w:rPr>
          <w:spacing w:val="-1"/>
          <w:w w:val="110"/>
        </w:rPr>
        <w:t> </w:t>
      </w:r>
      <w:r>
        <w:rPr>
          <w:w w:val="110"/>
        </w:rPr>
        <w:t>vehicle</w:t>
      </w:r>
      <w:r>
        <w:rPr>
          <w:spacing w:val="-2"/>
          <w:w w:val="110"/>
        </w:rPr>
        <w:t> </w:t>
      </w:r>
      <w:r>
        <w:rPr>
          <w:w w:val="110"/>
        </w:rPr>
        <w:t>re-id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evaluation</w:t>
      </w:r>
      <w:r>
        <w:rPr>
          <w:spacing w:val="-1"/>
          <w:w w:val="110"/>
        </w:rPr>
        <w:t> </w:t>
      </w:r>
      <w:r>
        <w:rPr>
          <w:w w:val="110"/>
        </w:rPr>
        <w:t>metrics</w:t>
      </w:r>
      <w:r>
        <w:rPr>
          <w:spacing w:val="-1"/>
          <w:w w:val="110"/>
        </w:rPr>
        <w:t> </w:t>
      </w:r>
      <w:r>
        <w:rPr>
          <w:w w:val="110"/>
        </w:rPr>
        <w:t>mAP</w:t>
      </w:r>
      <w:r>
        <w:rPr>
          <w:spacing w:val="-2"/>
          <w:w w:val="110"/>
        </w:rPr>
        <w:t> </w:t>
      </w:r>
      <w:r>
        <w:rPr>
          <w:w w:val="110"/>
        </w:rPr>
        <w:t>and Rank-n</w:t>
      </w:r>
      <w:r>
        <w:rPr>
          <w:spacing w:val="-11"/>
          <w:w w:val="110"/>
        </w:rPr>
        <w:t> </w:t>
      </w:r>
      <w:r>
        <w:rPr>
          <w:w w:val="110"/>
        </w:rPr>
        <w:t>cannot</w:t>
      </w:r>
      <w:r>
        <w:rPr>
          <w:spacing w:val="-11"/>
          <w:w w:val="110"/>
        </w:rPr>
        <w:t> </w:t>
      </w:r>
      <w:r>
        <w:rPr>
          <w:w w:val="110"/>
        </w:rPr>
        <w:t>objectively</w:t>
      </w:r>
      <w:r>
        <w:rPr>
          <w:spacing w:val="-11"/>
          <w:w w:val="110"/>
        </w:rPr>
        <w:t> </w:t>
      </w:r>
      <w:r>
        <w:rPr>
          <w:w w:val="110"/>
        </w:rPr>
        <w:t>evaluate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retrieval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model,</w:t>
      </w:r>
      <w:r>
        <w:rPr>
          <w:spacing w:val="-10"/>
          <w:w w:val="110"/>
        </w:rPr>
        <w:t> </w:t>
      </w:r>
      <w:r>
        <w:rPr>
          <w:w w:val="110"/>
        </w:rPr>
        <w:t>we introduce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evaluation</w:t>
      </w:r>
      <w:r>
        <w:rPr>
          <w:spacing w:val="-11"/>
          <w:w w:val="110"/>
        </w:rPr>
        <w:t> </w:t>
      </w:r>
      <w:r>
        <w:rPr>
          <w:w w:val="110"/>
        </w:rPr>
        <w:t>metric:</w:t>
      </w:r>
      <w:r>
        <w:rPr>
          <w:spacing w:val="-11"/>
          <w:w w:val="110"/>
        </w:rPr>
        <w:t> </w:t>
      </w:r>
      <w:r>
        <w:rPr>
          <w:w w:val="110"/>
        </w:rPr>
        <w:t>mINP</w:t>
      </w:r>
      <w:r>
        <w:rPr>
          <w:spacing w:val="-11"/>
          <w:w w:val="110"/>
        </w:rPr>
        <w:t> </w:t>
      </w:r>
      <w:r>
        <w:rPr>
          <w:w w:val="110"/>
        </w:rPr>
        <w:t>(mean</w:t>
      </w:r>
      <w:r>
        <w:rPr>
          <w:spacing w:val="-11"/>
          <w:w w:val="110"/>
        </w:rPr>
        <w:t> </w:t>
      </w:r>
      <w:r>
        <w:rPr>
          <w:w w:val="110"/>
        </w:rPr>
        <w:t>Inverse</w:t>
      </w:r>
      <w:r>
        <w:rPr>
          <w:spacing w:val="-11"/>
          <w:w w:val="110"/>
        </w:rPr>
        <w:t> </w:t>
      </w:r>
      <w:r>
        <w:rPr>
          <w:w w:val="110"/>
        </w:rPr>
        <w:t>Negative Penalty) [</w:t>
      </w:r>
      <w:hyperlink w:history="true" w:anchor="_bookmark38">
        <w:r>
          <w:rPr>
            <w:color w:val="2196D1"/>
            <w:w w:val="110"/>
          </w:rPr>
          <w:t>21</w:t>
        </w:r>
      </w:hyperlink>
      <w:r>
        <w:rPr>
          <w:w w:val="110"/>
        </w:rPr>
        <w:t>], which is used to characterize the most difficult and cor- rect</w:t>
      </w:r>
      <w:r>
        <w:rPr>
          <w:spacing w:val="-3"/>
          <w:w w:val="110"/>
        </w:rPr>
        <w:t> </w:t>
      </w:r>
      <w:r>
        <w:rPr>
          <w:w w:val="110"/>
        </w:rPr>
        <w:t>retrieval</w:t>
      </w:r>
      <w:r>
        <w:rPr>
          <w:spacing w:val="-2"/>
          <w:w w:val="110"/>
        </w:rPr>
        <w:t> </w:t>
      </w:r>
      <w:r>
        <w:rPr>
          <w:w w:val="110"/>
        </w:rPr>
        <w:t>ability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model.</w:t>
      </w:r>
      <w:r>
        <w:rPr>
          <w:spacing w:val="-2"/>
          <w:w w:val="110"/>
        </w:rPr>
        <w:t> </w:t>
      </w:r>
      <w:r>
        <w:rPr>
          <w:w w:val="110"/>
        </w:rPr>
        <w:t>So</w:t>
      </w:r>
      <w:r>
        <w:rPr>
          <w:spacing w:val="-3"/>
          <w:w w:val="110"/>
        </w:rPr>
        <w:t> </w:t>
      </w:r>
      <w:r>
        <w:rPr>
          <w:w w:val="110"/>
        </w:rPr>
        <w:t>far,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2"/>
          <w:w w:val="110"/>
        </w:rPr>
        <w:t> </w:t>
      </w:r>
      <w:r>
        <w:rPr>
          <w:w w:val="110"/>
        </w:rPr>
        <w:t>team that</w:t>
      </w:r>
      <w:r>
        <w:rPr>
          <w:spacing w:val="-6"/>
          <w:w w:val="110"/>
        </w:rPr>
        <w:t> </w:t>
      </w:r>
      <w:r>
        <w:rPr>
          <w:w w:val="110"/>
        </w:rPr>
        <w:t>uses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ability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sample</w:t>
      </w:r>
      <w:r>
        <w:rPr>
          <w:spacing w:val="-5"/>
          <w:w w:val="110"/>
        </w:rPr>
        <w:t> </w:t>
      </w:r>
      <w:r>
        <w:rPr>
          <w:w w:val="110"/>
        </w:rPr>
        <w:t>retrieval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indicator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5"/>
          <w:w w:val="110"/>
        </w:rPr>
        <w:t> </w:t>
      </w:r>
      <w:r>
        <w:rPr>
          <w:w w:val="110"/>
        </w:rPr>
        <w:t>of vehicle re-identification.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075" w:space="306"/>
            <w:col w:w="5309"/>
          </w:cols>
        </w:sectPr>
      </w:pPr>
    </w:p>
    <w:p>
      <w:pPr>
        <w:tabs>
          <w:tab w:pos="2163" w:val="left" w:leader="none"/>
        </w:tabs>
        <w:spacing w:before="18"/>
        <w:ind w:left="251" w:right="0" w:firstLine="0"/>
        <w:jc w:val="left"/>
        <w:rPr>
          <w:sz w:val="12"/>
        </w:rPr>
      </w:pPr>
      <w:r>
        <w:rPr>
          <w:rFonts w:ascii="STIX" w:hAnsi="STIX"/>
          <w:i/>
          <w:spacing w:val="-10"/>
          <w:w w:val="115"/>
          <w:sz w:val="12"/>
        </w:rPr>
        <w:t>δ</w:t>
      </w:r>
      <w:r>
        <w:rPr>
          <w:rFonts w:ascii="STIX" w:hAnsi="STIX"/>
          <w:i/>
          <w:sz w:val="12"/>
        </w:rPr>
        <w:tab/>
      </w:r>
      <w:r>
        <w:rPr>
          <w:w w:val="115"/>
          <w:sz w:val="12"/>
        </w:rPr>
        <w:t>minimal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margin</w:t>
      </w:r>
    </w:p>
    <w:p>
      <w:pPr>
        <w:tabs>
          <w:tab w:pos="2163" w:val="left" w:leader="none"/>
        </w:tabs>
        <w:spacing w:before="2"/>
        <w:ind w:left="251" w:right="0" w:firstLine="0"/>
        <w:jc w:val="left"/>
        <w:rPr>
          <w:sz w:val="12"/>
        </w:rPr>
      </w:pPr>
      <w:r>
        <w:rPr>
          <w:rFonts w:ascii="STIX" w:hAnsi="STIX"/>
          <w:i/>
          <w:spacing w:val="-10"/>
          <w:w w:val="110"/>
          <w:sz w:val="13"/>
        </w:rPr>
        <w:t>α</w:t>
      </w:r>
      <w:r>
        <w:rPr>
          <w:rFonts w:ascii="STIX" w:hAnsi="STIX"/>
          <w:i/>
          <w:sz w:val="13"/>
        </w:rPr>
        <w:tab/>
      </w:r>
      <w:r>
        <w:rPr>
          <w:spacing w:val="-2"/>
          <w:w w:val="110"/>
          <w:sz w:val="12"/>
        </w:rPr>
        <w:t>Weight</w:t>
      </w:r>
    </w:p>
    <w:p>
      <w:pPr>
        <w:tabs>
          <w:tab w:pos="2163" w:val="left" w:leader="none"/>
        </w:tabs>
        <w:spacing w:before="9"/>
        <w:ind w:left="251" w:right="0" w:firstLine="0"/>
        <w:jc w:val="left"/>
        <w:rPr>
          <w:sz w:val="12"/>
        </w:rPr>
      </w:pPr>
      <w:r>
        <w:rPr>
          <w:rFonts w:ascii="STIX" w:hAnsi="STIX"/>
          <w:i/>
          <w:spacing w:val="-10"/>
          <w:w w:val="110"/>
          <w:sz w:val="12"/>
        </w:rPr>
        <w:t>β</w:t>
      </w:r>
      <w:r>
        <w:rPr>
          <w:rFonts w:ascii="STIX" w:hAnsi="STIX"/>
          <w:i/>
          <w:sz w:val="12"/>
        </w:rPr>
        <w:tab/>
      </w:r>
      <w:r>
        <w:rPr>
          <w:spacing w:val="-2"/>
          <w:w w:val="110"/>
          <w:sz w:val="12"/>
        </w:rPr>
        <w:t>Weight</w:t>
      </w:r>
    </w:p>
    <w:p>
      <w:pPr>
        <w:spacing w:line="158" w:lineRule="auto" w:before="33"/>
        <w:ind w:left="25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position w:val="-10"/>
          <w:sz w:val="16"/>
        </w:rPr>
        <w:t>NP</w:t>
      </w:r>
      <w:r>
        <w:rPr>
          <w:rFonts w:ascii="STIX" w:hAnsi="STIX"/>
          <w:i/>
          <w:position w:val="-12"/>
          <w:sz w:val="10"/>
        </w:rPr>
        <w:t>i</w:t>
      </w:r>
      <w:r>
        <w:rPr>
          <w:rFonts w:ascii="STIX" w:hAnsi="STIX"/>
          <w:i/>
          <w:spacing w:val="8"/>
          <w:position w:val="-12"/>
          <w:sz w:val="10"/>
        </w:rPr>
        <w:t> </w:t>
      </w:r>
      <w:r>
        <w:rPr>
          <w:rFonts w:ascii="Liberation Sans" w:hAnsi="Liberation Sans"/>
          <w:position w:val="-10"/>
          <w:sz w:val="16"/>
        </w:rPr>
        <w:t>=</w:t>
      </w:r>
      <w:r>
        <w:rPr>
          <w:rFonts w:ascii="Liberation Sans" w:hAnsi="Liberation Sans"/>
          <w:spacing w:val="-18"/>
          <w:position w:val="-10"/>
          <w:sz w:val="16"/>
        </w:rPr>
        <w:t> </w:t>
      </w:r>
      <w:r>
        <w:rPr>
          <w:rFonts w:ascii="STIX" w:hAnsi="STIX"/>
          <w:i/>
          <w:sz w:val="16"/>
          <w:u w:val="single"/>
        </w:rPr>
        <w:t>X</w:t>
      </w:r>
      <w:r>
        <w:rPr>
          <w:rFonts w:ascii="STIX" w:hAnsi="STIX"/>
          <w:i/>
          <w:sz w:val="16"/>
          <w:u w:val="single"/>
          <w:vertAlign w:val="subscript"/>
        </w:rPr>
        <w:t>i</w:t>
      </w:r>
      <w:r>
        <w:rPr>
          <w:rFonts w:ascii="STIX" w:hAnsi="STIX"/>
          <w:i/>
          <w:spacing w:val="2"/>
          <w:sz w:val="16"/>
          <w:u w:val="single"/>
          <w:vertAlign w:val="baseline"/>
        </w:rPr>
        <w:t> </w:t>
      </w:r>
      <w:r>
        <w:rPr>
          <w:rFonts w:ascii="Liberation Sans" w:hAnsi="Liberation Sans"/>
          <w:sz w:val="16"/>
          <w:u w:val="single"/>
          <w:vertAlign w:val="baseline"/>
        </w:rPr>
        <w:t>—</w:t>
      </w:r>
      <w:r>
        <w:rPr>
          <w:rFonts w:ascii="Liberation Sans" w:hAnsi="Liberation Sans"/>
          <w:spacing w:val="-10"/>
          <w:sz w:val="16"/>
          <w:u w:val="single"/>
          <w:vertAlign w:val="baseline"/>
        </w:rPr>
        <w:t> </w:t>
      </w:r>
      <w:r>
        <w:rPr>
          <w:rFonts w:ascii="STIX" w:hAnsi="STIX"/>
          <w:i/>
          <w:spacing w:val="-5"/>
          <w:sz w:val="16"/>
          <w:u w:val="single"/>
          <w:vertAlign w:val="baseline"/>
        </w:rPr>
        <w:t>G</w:t>
      </w:r>
      <w:r>
        <w:rPr>
          <w:rFonts w:ascii="STIX" w:hAnsi="STIX"/>
          <w:i/>
          <w:spacing w:val="-5"/>
          <w:sz w:val="16"/>
          <w:u w:val="none"/>
          <w:vertAlign w:val="subscript"/>
        </w:rPr>
        <w:t>i</w:t>
      </w:r>
    </w:p>
    <w:p>
      <w:pPr>
        <w:spacing w:line="159" w:lineRule="exact" w:before="0"/>
        <w:ind w:left="0" w:right="171" w:firstLine="0"/>
        <w:jc w:val="right"/>
        <w:rPr>
          <w:rFonts w:ascii="STIX"/>
          <w:i/>
          <w:sz w:val="16"/>
        </w:rPr>
      </w:pPr>
      <w:r>
        <w:rPr>
          <w:rFonts w:ascii="STIX"/>
          <w:i/>
          <w:spacing w:val="-5"/>
          <w:w w:val="115"/>
          <w:sz w:val="16"/>
        </w:rPr>
        <w:t>X</w:t>
      </w:r>
      <w:r>
        <w:rPr>
          <w:rFonts w:ascii="STIX"/>
          <w:i/>
          <w:spacing w:val="-5"/>
          <w:w w:val="115"/>
          <w:sz w:val="16"/>
          <w:vertAlign w:val="subscript"/>
        </w:rPr>
        <w:t>i</w:t>
      </w:r>
    </w:p>
    <w:p>
      <w:pPr>
        <w:pStyle w:val="BodyText"/>
        <w:tabs>
          <w:tab w:pos="3880" w:val="left" w:leader="none"/>
        </w:tabs>
        <w:spacing w:before="126"/>
        <w:ind w:left="155"/>
      </w:pPr>
      <w:r>
        <w:rPr/>
        <w:br w:type="column"/>
      </w:r>
      <w:r>
        <w:rPr>
          <w:rFonts w:ascii="Liberation Sans" w:hAnsi="Liberation Sans"/>
        </w:rPr>
        <w:t>(</w:t>
      </w:r>
      <w:r>
        <w:rPr>
          <w:rFonts w:ascii="STIX" w:hAnsi="STIX"/>
          <w:i/>
        </w:rPr>
        <w:t>i</w:t>
      </w:r>
      <w:r>
        <w:rPr>
          <w:rFonts w:ascii="STIX" w:hAnsi="STIX"/>
          <w:i/>
          <w:spacing w:val="-9"/>
        </w:rPr>
        <w:t> </w:t>
      </w:r>
      <w:r>
        <w:rPr>
          <w:rFonts w:ascii="Liberation Sans" w:hAnsi="Liberation Sans"/>
        </w:rPr>
        <w:t>=</w:t>
      </w:r>
      <w:r>
        <w:rPr>
          <w:rFonts w:ascii="Liberation Sans" w:hAnsi="Liberation Sans"/>
          <w:spacing w:val="-13"/>
        </w:rPr>
        <w:t> </w:t>
      </w:r>
      <w:r>
        <w:rPr>
          <w:rFonts w:ascii="STIX" w:hAnsi="STIX"/>
        </w:rPr>
        <w:t>1</w:t>
      </w:r>
      <w:r>
        <w:rPr>
          <w:rFonts w:ascii="Arial" w:hAnsi="Arial"/>
        </w:rPr>
        <w:t>,</w:t>
      </w:r>
      <w:r>
        <w:rPr>
          <w:rFonts w:ascii="Arial" w:hAnsi="Arial"/>
          <w:spacing w:val="-13"/>
        </w:rPr>
        <w:t> </w:t>
      </w:r>
      <w:r>
        <w:rPr>
          <w:rFonts w:ascii="STIX" w:hAnsi="STIX"/>
        </w:rPr>
        <w:t>2</w:t>
      </w:r>
      <w:r>
        <w:rPr>
          <w:rFonts w:ascii="Arial" w:hAnsi="Arial"/>
        </w:rPr>
        <w:t>,</w:t>
      </w:r>
      <w:r>
        <w:rPr>
          <w:rFonts w:ascii="Arial" w:hAnsi="Arial"/>
          <w:spacing w:val="-12"/>
        </w:rPr>
        <w:t> </w:t>
      </w:r>
      <w:r>
        <w:rPr>
          <w:rFonts w:ascii="STIX" w:hAnsi="STIX"/>
        </w:rPr>
        <w:t>…</w:t>
      </w:r>
      <w:r>
        <w:rPr>
          <w:rFonts w:ascii="Arial" w:hAnsi="Arial"/>
        </w:rPr>
        <w:t>,</w:t>
      </w:r>
      <w:r>
        <w:rPr>
          <w:rFonts w:ascii="Arial" w:hAnsi="Arial"/>
          <w:spacing w:val="-13"/>
        </w:rPr>
        <w:t> </w:t>
      </w:r>
      <w:r>
        <w:rPr>
          <w:rFonts w:ascii="STIX" w:hAnsi="STIX"/>
          <w:i/>
          <w:spacing w:val="-5"/>
        </w:rPr>
        <w:t>Q</w:t>
      </w:r>
      <w:r>
        <w:rPr>
          <w:rFonts w:ascii="Liberation Sans" w:hAnsi="Liberation Sans"/>
          <w:spacing w:val="-5"/>
        </w:rPr>
        <w:t>)</w:t>
      </w:r>
      <w:r>
        <w:rPr>
          <w:rFonts w:ascii="Liberation Sans" w:hAnsi="Liberation Sans"/>
        </w:rPr>
        <w:tab/>
      </w:r>
      <w:r>
        <w:rPr>
          <w:spacing w:val="-5"/>
          <w:w w:val="110"/>
        </w:rPr>
        <w:t>(4)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00"/>
          <w:cols w:num="3" w:equalWidth="0">
            <w:col w:w="3112" w:space="2148"/>
            <w:col w:w="1144" w:space="39"/>
            <w:col w:w="4247"/>
          </w:cols>
        </w:sect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0;top:0;width:5022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8"/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convolution</w:t>
      </w:r>
      <w:r>
        <w:rPr>
          <w:w w:val="110"/>
        </w:rPr>
        <w:t> module</w:t>
      </w:r>
      <w:r>
        <w:rPr>
          <w:w w:val="110"/>
        </w:rPr>
        <w:t> before</w:t>
      </w:r>
      <w:r>
        <w:rPr>
          <w:w w:val="110"/>
        </w:rPr>
        <w:t> GAP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greatly</w:t>
      </w:r>
      <w:r>
        <w:rPr>
          <w:w w:val="110"/>
        </w:rPr>
        <w:t> increase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non-linear characteristics while keeping the scale of the feature map unchanged, so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 network can</w:t>
      </w:r>
      <w:r>
        <w:rPr>
          <w:spacing w:val="-2"/>
          <w:w w:val="110"/>
        </w:rPr>
        <w:t> </w:t>
      </w:r>
      <w:r>
        <w:rPr>
          <w:w w:val="110"/>
        </w:rPr>
        <w:t>give full</w:t>
      </w:r>
      <w:r>
        <w:rPr>
          <w:spacing w:val="-1"/>
          <w:w w:val="110"/>
        </w:rPr>
        <w:t> </w:t>
      </w:r>
      <w:r>
        <w:rPr>
          <w:w w:val="110"/>
        </w:rPr>
        <w:t>play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advantages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depth. </w:t>
      </w:r>
      <w:r>
        <w:rPr>
          <w:spacing w:val="-4"/>
          <w:w w:val="110"/>
        </w:rPr>
        <w:t>When</w:t>
      </w:r>
    </w:p>
    <w:p>
      <w:pPr>
        <w:pStyle w:val="BodyText"/>
        <w:spacing w:line="176" w:lineRule="exact"/>
        <w:ind w:left="13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1*1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convolution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module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added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after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GAP,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features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after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GAP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will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2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1*1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convolution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module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added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after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GAP,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features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after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GAP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will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6"/>
        <w:rPr>
          <w:sz w:val="3"/>
        </w:rPr>
      </w:pPr>
    </w:p>
    <w:p>
      <w:pPr>
        <w:spacing w:line="286" w:lineRule="exact" w:before="77"/>
        <w:ind w:left="131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STIX" w:hAnsi="STIX"/>
          <w:i/>
          <w:sz w:val="16"/>
        </w:rPr>
        <w:t>INP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-1"/>
          <w:sz w:val="16"/>
          <w:vertAlign w:val="baseline"/>
        </w:rPr>
        <w:t> </w:t>
      </w:r>
      <w:r>
        <w:rPr>
          <w:rFonts w:ascii="Liberation Sans" w:hAnsi="Liberation Sans"/>
          <w:sz w:val="16"/>
          <w:vertAlign w:val="baseline"/>
        </w:rPr>
        <w:t>=</w:t>
      </w:r>
      <w:r>
        <w:rPr>
          <w:rFonts w:ascii="Liberation Sans" w:hAnsi="Liberation Sans"/>
          <w:spacing w:val="-15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spacing w:val="-2"/>
          <w:sz w:val="16"/>
          <w:vertAlign w:val="baseline"/>
        </w:rPr>
        <w:t> </w:t>
      </w:r>
      <w:r>
        <w:rPr>
          <w:rFonts w:ascii="Liberation Sans" w:hAnsi="Liberation Sans"/>
          <w:sz w:val="16"/>
          <w:vertAlign w:val="baseline"/>
        </w:rPr>
        <w:t>—</w:t>
      </w:r>
      <w:r>
        <w:rPr>
          <w:rFonts w:ascii="Liberation Sans" w:hAnsi="Liberation Sans"/>
          <w:spacing w:val="-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NP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19"/>
          <w:sz w:val="16"/>
          <w:vertAlign w:val="baseline"/>
        </w:rPr>
        <w:t> </w:t>
      </w:r>
      <w:r>
        <w:rPr>
          <w:rFonts w:ascii="Liberation Sans" w:hAnsi="Liberation Sans"/>
          <w:sz w:val="16"/>
          <w:vertAlign w:val="baseline"/>
        </w:rPr>
        <w:t>=</w:t>
      </w:r>
      <w:r>
        <w:rPr>
          <w:rFonts w:ascii="Liberation Sans" w:hAnsi="Liberation Sans"/>
          <w:spacing w:val="6"/>
          <w:sz w:val="16"/>
          <w:vertAlign w:val="baseline"/>
        </w:rPr>
        <w:t> </w:t>
      </w:r>
      <w:r>
        <w:rPr>
          <w:rFonts w:ascii="STIX" w:hAnsi="STIX"/>
          <w:i/>
          <w:spacing w:val="-5"/>
          <w:position w:val="11"/>
          <w:sz w:val="16"/>
          <w:u w:val="single"/>
          <w:vertAlign w:val="baseline"/>
        </w:rPr>
        <w:t>G</w:t>
      </w:r>
      <w:r>
        <w:rPr>
          <w:rFonts w:ascii="STIX" w:hAnsi="STIX"/>
          <w:i/>
          <w:spacing w:val="-5"/>
          <w:position w:val="8"/>
          <w:sz w:val="10"/>
          <w:u w:val="none"/>
          <w:vertAlign w:val="baseline"/>
        </w:rPr>
        <w:t>i</w:t>
      </w:r>
    </w:p>
    <w:p>
      <w:pPr>
        <w:spacing w:line="147" w:lineRule="exact" w:before="0"/>
        <w:ind w:left="0" w:right="247" w:firstLine="0"/>
        <w:jc w:val="center"/>
        <w:rPr>
          <w:rFonts w:ascii="STIX"/>
          <w:i/>
          <w:sz w:val="16"/>
        </w:rPr>
      </w:pPr>
      <w:r>
        <w:rPr>
          <w:rFonts w:ascii="STIX"/>
          <w:i/>
          <w:spacing w:val="-5"/>
          <w:w w:val="115"/>
          <w:sz w:val="16"/>
        </w:rPr>
        <w:t>X</w:t>
      </w:r>
      <w:r>
        <w:rPr>
          <w:rFonts w:ascii="STIX"/>
          <w:i/>
          <w:spacing w:val="-5"/>
          <w:w w:val="115"/>
          <w:sz w:val="16"/>
          <w:vertAlign w:val="subscript"/>
        </w:rPr>
        <w:t>i</w:t>
      </w:r>
    </w:p>
    <w:p>
      <w:pPr>
        <w:pStyle w:val="BodyText"/>
        <w:rPr>
          <w:rFonts w:ascii="STIX"/>
          <w:i/>
          <w:sz w:val="10"/>
        </w:rPr>
      </w:pPr>
    </w:p>
    <w:p>
      <w:pPr>
        <w:spacing w:before="0"/>
        <w:ind w:left="131" w:right="0" w:firstLine="0"/>
        <w:jc w:val="left"/>
        <w:rPr>
          <w:rFonts w:ascii="STIX" w:hAns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3920">
                <wp:simplePos x="0" y="0"/>
                <wp:positionH relativeFrom="page">
                  <wp:posOffset>4241520</wp:posOffset>
                </wp:positionH>
                <wp:positionV relativeFrom="paragraph">
                  <wp:posOffset>159213</wp:posOffset>
                </wp:positionV>
                <wp:extent cx="73660" cy="381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736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3810">
                              <a:moveTo>
                                <a:pt x="73444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73444" y="3606"/>
                              </a:lnTo>
                              <a:lnTo>
                                <a:pt x="73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3.977997pt;margin-top:12.536462pt;width:5.783pt;height:.284pt;mso-position-horizontal-relative:page;mso-position-vertical-relative:paragraph;z-index:-16642560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4432">
                <wp:simplePos x="0" y="0"/>
                <wp:positionH relativeFrom="page">
                  <wp:posOffset>4975923</wp:posOffset>
                </wp:positionH>
                <wp:positionV relativeFrom="paragraph">
                  <wp:posOffset>159213</wp:posOffset>
                </wp:positionV>
                <wp:extent cx="73660" cy="381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736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3810">
                              <a:moveTo>
                                <a:pt x="73431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73431" y="3606"/>
                              </a:lnTo>
                              <a:lnTo>
                                <a:pt x="73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1.804993pt;margin-top:12.536462pt;width:5.782pt;height:.284pt;mso-position-horizontal-relative:page;mso-position-vertical-relative:paragraph;z-index:-16642048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4944">
                <wp:simplePos x="0" y="0"/>
                <wp:positionH relativeFrom="page">
                  <wp:posOffset>5422315</wp:posOffset>
                </wp:positionH>
                <wp:positionV relativeFrom="paragraph">
                  <wp:posOffset>159213</wp:posOffset>
                </wp:positionV>
                <wp:extent cx="307340" cy="381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073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340" h="3810">
                              <a:moveTo>
                                <a:pt x="306730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306730" y="3606"/>
                              </a:lnTo>
                              <a:lnTo>
                                <a:pt x="3067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6.95401pt;margin-top:12.536462pt;width:24.152pt;height:.284pt;mso-position-horizontal-relative:page;mso-position-vertical-relative:paragraph;z-index:-16641536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6992">
                <wp:simplePos x="0" y="0"/>
                <wp:positionH relativeFrom="page">
                  <wp:posOffset>4241520</wp:posOffset>
                </wp:positionH>
                <wp:positionV relativeFrom="paragraph">
                  <wp:posOffset>152143</wp:posOffset>
                </wp:positionV>
                <wp:extent cx="73660" cy="13462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7366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977997pt;margin-top:11.979815pt;width:5.8pt;height:10.6pt;mso-position-horizontal-relative:page;mso-position-vertical-relative:paragraph;z-index:-16639488" type="#_x0000_t202" id="docshape24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7504">
                <wp:simplePos x="0" y="0"/>
                <wp:positionH relativeFrom="page">
                  <wp:posOffset>4460392</wp:posOffset>
                </wp:positionH>
                <wp:positionV relativeFrom="paragraph">
                  <wp:posOffset>183839</wp:posOffset>
                </wp:positionV>
                <wp:extent cx="33020" cy="6604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212006pt;margin-top:14.475555pt;width:2.6pt;height:5.2pt;mso-position-horizontal-relative:page;mso-position-vertical-relative:paragraph;z-index:-16638976" type="#_x0000_t202" id="docshape25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8016">
                <wp:simplePos x="0" y="0"/>
                <wp:positionH relativeFrom="page">
                  <wp:posOffset>4975923</wp:posOffset>
                </wp:positionH>
                <wp:positionV relativeFrom="paragraph">
                  <wp:posOffset>152143</wp:posOffset>
                </wp:positionV>
                <wp:extent cx="73660" cy="1346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7366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804993pt;margin-top:11.979815pt;width:5.8pt;height:10.6pt;mso-position-horizontal-relative:page;mso-position-vertical-relative:paragraph;z-index:-16638464" type="#_x0000_t202" id="docshape26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8528">
                <wp:simplePos x="0" y="0"/>
                <wp:positionH relativeFrom="page">
                  <wp:posOffset>5195519</wp:posOffset>
                </wp:positionH>
                <wp:positionV relativeFrom="paragraph">
                  <wp:posOffset>183839</wp:posOffset>
                </wp:positionV>
                <wp:extent cx="33020" cy="6604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96008pt;margin-top:14.475555pt;width:2.6pt;height:5.2pt;mso-position-horizontal-relative:page;mso-position-vertical-relative:paragraph;z-index:-16637952" type="#_x0000_t202" id="docshape27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9040">
                <wp:simplePos x="0" y="0"/>
                <wp:positionH relativeFrom="page">
                  <wp:posOffset>5532475</wp:posOffset>
                </wp:positionH>
                <wp:positionV relativeFrom="paragraph">
                  <wp:posOffset>152146</wp:posOffset>
                </wp:positionV>
                <wp:extent cx="80645" cy="13906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8064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627991pt;margin-top:11.98005pt;width:6.35pt;height:10.95pt;mso-position-horizontal-relative:page;mso-position-vertical-relative:paragraph;z-index:-16637440" type="#_x0000_t202" id="docshape28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6"/>
                        </w:rPr>
                        <w:t>X</w:t>
                      </w:r>
                      <w:r>
                        <w:rPr>
                          <w:rFonts w:ascii="STIX"/>
                          <w:i/>
                          <w:spacing w:val="-5"/>
                          <w:sz w:val="16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6"/>
        </w:rPr>
        <w:t>mINP</w:t>
      </w:r>
      <w:r>
        <w:rPr>
          <w:rFonts w:ascii="STIX" w:hAnsi="STIX"/>
          <w:i/>
          <w:spacing w:val="-15"/>
          <w:w w:val="105"/>
          <w:sz w:val="16"/>
        </w:rPr>
        <w:t> </w:t>
      </w:r>
      <w:r>
        <w:rPr>
          <w:rFonts w:ascii="Liberation Sans" w:hAnsi="Liberation Sans"/>
          <w:w w:val="115"/>
          <w:sz w:val="16"/>
        </w:rPr>
        <w:t>=</w:t>
      </w:r>
      <w:r>
        <w:rPr>
          <w:rFonts w:ascii="Liberation Sans" w:hAnsi="Liberation Sans"/>
          <w:spacing w:val="-13"/>
          <w:w w:val="115"/>
          <w:sz w:val="16"/>
        </w:rPr>
        <w:t> </w:t>
      </w:r>
      <w:r>
        <w:rPr>
          <w:rFonts w:ascii="STIX" w:hAnsi="STIX"/>
          <w:w w:val="105"/>
          <w:position w:val="11"/>
          <w:sz w:val="16"/>
        </w:rPr>
        <w:t>1</w:t>
      </w:r>
      <w:r>
        <w:rPr>
          <w:rFonts w:ascii="STIX" w:hAnsi="STIX"/>
          <w:spacing w:val="-25"/>
          <w:w w:val="105"/>
          <w:position w:val="11"/>
          <w:sz w:val="16"/>
        </w:rPr>
        <w:t> </w:t>
      </w:r>
      <w:r>
        <w:rPr>
          <w:rFonts w:ascii="UKIJ Tughra" w:hAnsi="UKIJ Tughra"/>
          <w:w w:val="115"/>
          <w:position w:val="15"/>
          <w:sz w:val="16"/>
        </w:rPr>
        <w:t>∑</w:t>
      </w:r>
      <w:r>
        <w:rPr>
          <w:rFonts w:ascii="STIX" w:hAnsi="STIX"/>
          <w:i/>
          <w:w w:val="115"/>
          <w:position w:val="11"/>
          <w:sz w:val="10"/>
        </w:rPr>
        <w:t>Q</w:t>
      </w:r>
      <w:r>
        <w:rPr>
          <w:rFonts w:ascii="STIX" w:hAnsi="STIX"/>
          <w:i/>
          <w:spacing w:val="-19"/>
          <w:w w:val="115"/>
          <w:position w:val="11"/>
          <w:sz w:val="10"/>
        </w:rPr>
        <w:t> </w:t>
      </w:r>
      <w:r>
        <w:rPr>
          <w:rFonts w:ascii="STIX" w:hAnsi="STIX"/>
          <w:w w:val="105"/>
          <w:sz w:val="16"/>
        </w:rPr>
        <w:t>1</w:t>
      </w:r>
      <w:r>
        <w:rPr>
          <w:rFonts w:ascii="STIX" w:hAnsi="STIX"/>
          <w:spacing w:val="-11"/>
          <w:w w:val="105"/>
          <w:sz w:val="16"/>
        </w:rPr>
        <w:t> </w:t>
      </w:r>
      <w:r>
        <w:rPr>
          <w:rFonts w:ascii="Liberation Sans" w:hAnsi="Liberation Sans"/>
          <w:w w:val="105"/>
          <w:sz w:val="16"/>
        </w:rPr>
        <w:t>—</w:t>
      </w:r>
      <w:r>
        <w:rPr>
          <w:rFonts w:ascii="Liberation Sans" w:hAnsi="Liberation Sans"/>
          <w:spacing w:val="-12"/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NP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STIX" w:hAnsi="STIX"/>
          <w:i/>
          <w:spacing w:val="-4"/>
          <w:w w:val="115"/>
          <w:sz w:val="16"/>
          <w:vertAlign w:val="baseline"/>
        </w:rPr>
        <w:t> </w:t>
      </w:r>
      <w:r>
        <w:rPr>
          <w:rFonts w:ascii="Liberation Sans" w:hAnsi="Liberation Sans"/>
          <w:w w:val="115"/>
          <w:sz w:val="16"/>
          <w:vertAlign w:val="baseline"/>
        </w:rPr>
        <w:t>=</w:t>
      </w:r>
      <w:r>
        <w:rPr>
          <w:rFonts w:ascii="Liberation Sans" w:hAnsi="Liberation Sans"/>
          <w:spacing w:val="6"/>
          <w:w w:val="115"/>
          <w:sz w:val="16"/>
          <w:vertAlign w:val="baseline"/>
        </w:rPr>
        <w:t> </w:t>
      </w:r>
      <w:r>
        <w:rPr>
          <w:rFonts w:ascii="STIX" w:hAnsi="STIX"/>
          <w:w w:val="105"/>
          <w:position w:val="11"/>
          <w:sz w:val="16"/>
          <w:vertAlign w:val="baseline"/>
        </w:rPr>
        <w:t>1</w:t>
      </w:r>
      <w:r>
        <w:rPr>
          <w:rFonts w:ascii="STIX" w:hAnsi="STIX"/>
          <w:spacing w:val="-25"/>
          <w:w w:val="105"/>
          <w:position w:val="11"/>
          <w:sz w:val="16"/>
          <w:vertAlign w:val="baseline"/>
        </w:rPr>
        <w:t> </w:t>
      </w:r>
      <w:r>
        <w:rPr>
          <w:rFonts w:ascii="UKIJ Tughra" w:hAnsi="UKIJ Tughra"/>
          <w:w w:val="115"/>
          <w:position w:val="15"/>
          <w:sz w:val="16"/>
          <w:vertAlign w:val="baseline"/>
        </w:rPr>
        <w:t>∑</w:t>
      </w:r>
      <w:r>
        <w:rPr>
          <w:rFonts w:ascii="STIX" w:hAnsi="STIX"/>
          <w:i/>
          <w:w w:val="115"/>
          <w:position w:val="11"/>
          <w:sz w:val="10"/>
          <w:vertAlign w:val="baseline"/>
        </w:rPr>
        <w:t>Q</w:t>
      </w:r>
      <w:r>
        <w:rPr>
          <w:rFonts w:ascii="STIX" w:hAnsi="STIX"/>
          <w:i/>
          <w:spacing w:val="-19"/>
          <w:w w:val="115"/>
          <w:position w:val="11"/>
          <w:sz w:val="10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1</w:t>
      </w:r>
      <w:r>
        <w:rPr>
          <w:rFonts w:ascii="STIX" w:hAnsi="STIX"/>
          <w:spacing w:val="-10"/>
          <w:w w:val="105"/>
          <w:sz w:val="16"/>
          <w:vertAlign w:val="baseline"/>
        </w:rPr>
        <w:t> </w:t>
      </w:r>
      <w:r>
        <w:rPr>
          <w:rFonts w:ascii="Liberation Sans" w:hAnsi="Liberation Sans"/>
          <w:w w:val="105"/>
          <w:sz w:val="16"/>
          <w:vertAlign w:val="baseline"/>
        </w:rPr>
        <w:t>—</w:t>
      </w:r>
      <w:r>
        <w:rPr>
          <w:rFonts w:ascii="Liberation Sans" w:hAnsi="Liberation Sans"/>
          <w:spacing w:val="-1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position w:val="11"/>
          <w:sz w:val="16"/>
          <w:vertAlign w:val="baseline"/>
        </w:rPr>
        <w:t>X</w:t>
      </w:r>
      <w:r>
        <w:rPr>
          <w:rFonts w:ascii="STIX" w:hAnsi="STIX"/>
          <w:i/>
          <w:w w:val="105"/>
          <w:position w:val="9"/>
          <w:sz w:val="10"/>
          <w:vertAlign w:val="baseline"/>
        </w:rPr>
        <w:t>i</w:t>
      </w:r>
      <w:r>
        <w:rPr>
          <w:rFonts w:ascii="STIX" w:hAnsi="STIX"/>
          <w:i/>
          <w:spacing w:val="15"/>
          <w:w w:val="105"/>
          <w:position w:val="9"/>
          <w:sz w:val="10"/>
          <w:vertAlign w:val="baseline"/>
        </w:rPr>
        <w:t> </w:t>
      </w:r>
      <w:r>
        <w:rPr>
          <w:rFonts w:ascii="Liberation Sans" w:hAnsi="Liberation Sans"/>
          <w:w w:val="105"/>
          <w:position w:val="11"/>
          <w:sz w:val="16"/>
          <w:vertAlign w:val="baseline"/>
        </w:rPr>
        <w:t>—</w:t>
      </w:r>
      <w:r>
        <w:rPr>
          <w:rFonts w:ascii="Liberation Sans" w:hAnsi="Liberation Sans"/>
          <w:spacing w:val="-12"/>
          <w:w w:val="105"/>
          <w:position w:val="11"/>
          <w:sz w:val="16"/>
          <w:vertAlign w:val="baseline"/>
        </w:rPr>
        <w:t> </w:t>
      </w:r>
      <w:r>
        <w:rPr>
          <w:rFonts w:ascii="STIX" w:hAnsi="STIX"/>
          <w:i/>
          <w:spacing w:val="-5"/>
          <w:w w:val="105"/>
          <w:position w:val="11"/>
          <w:sz w:val="16"/>
          <w:vertAlign w:val="baseline"/>
        </w:rPr>
        <w:t>G</w:t>
      </w:r>
      <w:r>
        <w:rPr>
          <w:rFonts w:ascii="STIX" w:hAnsi="STIX"/>
          <w:i/>
          <w:spacing w:val="-5"/>
          <w:w w:val="105"/>
          <w:position w:val="9"/>
          <w:sz w:val="10"/>
          <w:vertAlign w:val="baseline"/>
        </w:rPr>
        <w:t>i</w:t>
      </w:r>
    </w:p>
    <w:p>
      <w:pPr>
        <w:spacing w:before="201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(5)</w:t>
      </w:r>
    </w:p>
    <w:p>
      <w:pPr>
        <w:pStyle w:val="BodyText"/>
      </w:pPr>
    </w:p>
    <w:p>
      <w:pPr>
        <w:pStyle w:val="BodyText"/>
        <w:spacing w:before="33"/>
      </w:pPr>
    </w:p>
    <w:p>
      <w:pPr>
        <w:pStyle w:val="BodyText"/>
        <w:ind w:left="131"/>
      </w:pPr>
      <w:r>
        <w:rPr>
          <w:spacing w:val="-5"/>
          <w:w w:val="110"/>
        </w:rPr>
        <w:t>(6)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00"/>
          <w:cols w:num="3" w:equalWidth="0">
            <w:col w:w="5195" w:space="185"/>
            <w:col w:w="3053" w:space="1760"/>
            <w:col w:w="497"/>
          </w:cols>
        </w:sect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not go through the classification layer directly, but are fused first, and the</w:t>
      </w:r>
      <w:r>
        <w:rPr>
          <w:spacing w:val="-8"/>
          <w:w w:val="110"/>
        </w:rPr>
        <w:t> </w:t>
      </w:r>
      <w:r>
        <w:rPr>
          <w:w w:val="110"/>
        </w:rPr>
        <w:t>fused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classified.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way,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accuracy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greatly improved without affecting the model inference speed.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the local branch, the vehicle feature map (h*w*c) is divided into four</w:t>
      </w:r>
      <w:r>
        <w:rPr>
          <w:w w:val="110"/>
        </w:rPr>
        <w:t> blocks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height,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block</w:t>
      </w:r>
      <w:r>
        <w:rPr>
          <w:w w:val="110"/>
        </w:rPr>
        <w:t> is</w:t>
      </w:r>
      <w:r>
        <w:rPr>
          <w:w w:val="110"/>
        </w:rPr>
        <w:t> (h/ 4*w*c),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effectively reduce</w:t>
      </w:r>
      <w:r>
        <w:rPr>
          <w:w w:val="110"/>
        </w:rPr>
        <w:t> the</w:t>
      </w:r>
      <w:r>
        <w:rPr>
          <w:w w:val="110"/>
        </w:rPr>
        <w:t> influence of</w:t>
      </w:r>
      <w:r>
        <w:rPr>
          <w:w w:val="110"/>
        </w:rPr>
        <w:t> such adverse factors as occlusion</w:t>
      </w:r>
      <w:r>
        <w:rPr>
          <w:spacing w:val="-1"/>
          <w:w w:val="110"/>
        </w:rPr>
        <w:t> </w:t>
      </w:r>
      <w:r>
        <w:rPr>
          <w:w w:val="110"/>
        </w:rPr>
        <w:t>on feature extraction. At the same</w:t>
      </w:r>
      <w:r>
        <w:rPr>
          <w:spacing w:val="-1"/>
          <w:w w:val="110"/>
        </w:rPr>
        <w:t> </w:t>
      </w:r>
      <w:r>
        <w:rPr>
          <w:w w:val="110"/>
        </w:rPr>
        <w:t>time, we embed the channel attention module in the global branch and the local branch respectively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pay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attention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personalized characteristics of the vehicle. The working principle of this module </w:t>
      </w:r>
      <w:r>
        <w:rPr>
          <w:w w:val="110"/>
        </w:rPr>
        <w:t>is shown in </w:t>
      </w:r>
      <w:hyperlink w:history="true" w:anchor="_bookmark1">
        <w:r>
          <w:rPr>
            <w:color w:val="2196D1"/>
            <w:w w:val="110"/>
          </w:rPr>
          <w:t>Fig. 1</w:t>
        </w:r>
      </w:hyperlink>
      <w:r>
        <w:rPr>
          <w:w w:val="110"/>
        </w:rPr>
        <w:t>(a).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During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stage,</w:t>
      </w:r>
      <w:r>
        <w:rPr>
          <w:w w:val="110"/>
        </w:rPr>
        <w:t> global</w:t>
      </w:r>
      <w:r>
        <w:rPr>
          <w:w w:val="110"/>
        </w:rPr>
        <w:t> branch</w:t>
      </w:r>
      <w:r>
        <w:rPr>
          <w:w w:val="110"/>
        </w:rPr>
        <w:t> and</w:t>
      </w:r>
      <w:r>
        <w:rPr>
          <w:w w:val="110"/>
        </w:rPr>
        <w:t> local</w:t>
      </w:r>
      <w:r>
        <w:rPr>
          <w:w w:val="110"/>
        </w:rPr>
        <w:t> branch</w:t>
      </w:r>
      <w:r>
        <w:rPr>
          <w:w w:val="110"/>
        </w:rPr>
        <w:t> do</w:t>
      </w:r>
      <w:r>
        <w:rPr>
          <w:w w:val="110"/>
        </w:rPr>
        <w:t> not share the weight and train separately. But when testing, all branch in- formation will be assembled into a comprehensive feature to </w:t>
      </w:r>
      <w:r>
        <w:rPr>
          <w:w w:val="110"/>
        </w:rPr>
        <w:t>increase network performance.</w:t>
      </w:r>
    </w:p>
    <w:p>
      <w:pPr>
        <w:pStyle w:val="BodyText"/>
      </w:pPr>
    </w:p>
    <w:p>
      <w:pPr>
        <w:pStyle w:val="BodyText"/>
        <w:spacing w:before="29"/>
      </w:pPr>
    </w:p>
    <w:p>
      <w:pPr>
        <w:spacing w:before="0"/>
        <w:ind w:left="131" w:right="0" w:firstLine="0"/>
        <w:jc w:val="left"/>
        <w:rPr>
          <w:i/>
          <w:sz w:val="16"/>
        </w:rPr>
      </w:pPr>
      <w:bookmarkStart w:name="2.3 Loss function" w:id="13"/>
      <w:bookmarkEnd w:id="13"/>
      <w:r>
        <w:rPr/>
      </w:r>
      <w:r>
        <w:rPr>
          <w:i/>
          <w:w w:val="105"/>
          <w:sz w:val="16"/>
        </w:rPr>
        <w:t>2.3.</w:t>
      </w:r>
      <w:r>
        <w:rPr>
          <w:i/>
          <w:spacing w:val="45"/>
          <w:w w:val="105"/>
          <w:sz w:val="16"/>
        </w:rPr>
        <w:t> </w:t>
      </w:r>
      <w:r>
        <w:rPr>
          <w:i/>
          <w:w w:val="105"/>
          <w:sz w:val="16"/>
        </w:rPr>
        <w:t>Loss</w:t>
      </w:r>
      <w:r>
        <w:rPr>
          <w:i/>
          <w:spacing w:val="5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function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0"/>
          <w:w w:val="110"/>
        </w:rPr>
        <w:t> </w:t>
      </w:r>
      <w:r>
        <w:rPr>
          <w:w w:val="110"/>
        </w:rPr>
        <w:t>branch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MFG-Net</w:t>
      </w:r>
      <w:r>
        <w:rPr>
          <w:spacing w:val="-10"/>
          <w:w w:val="110"/>
        </w:rPr>
        <w:t> </w:t>
      </w:r>
      <w:r>
        <w:rPr>
          <w:w w:val="110"/>
        </w:rPr>
        <w:t>network,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introduce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loss functions:</w:t>
      </w:r>
      <w:r>
        <w:rPr>
          <w:spacing w:val="-2"/>
          <w:w w:val="110"/>
        </w:rPr>
        <w:t> </w:t>
      </w:r>
      <w:r>
        <w:rPr>
          <w:w w:val="110"/>
        </w:rPr>
        <w:t>hard</w:t>
      </w:r>
      <w:r>
        <w:rPr>
          <w:spacing w:val="-1"/>
          <w:w w:val="110"/>
        </w:rPr>
        <w:t> </w:t>
      </w:r>
      <w:r>
        <w:rPr>
          <w:w w:val="110"/>
        </w:rPr>
        <w:t>mining</w:t>
      </w:r>
      <w:r>
        <w:rPr>
          <w:spacing w:val="-2"/>
          <w:w w:val="110"/>
        </w:rPr>
        <w:t> </w:t>
      </w:r>
      <w:r>
        <w:rPr>
          <w:w w:val="110"/>
        </w:rPr>
        <w:t>triplet</w:t>
      </w:r>
      <w:r>
        <w:rPr>
          <w:spacing w:val="-2"/>
          <w:w w:val="110"/>
        </w:rPr>
        <w:t> </w:t>
      </w:r>
      <w:r>
        <w:rPr>
          <w:w w:val="110"/>
        </w:rPr>
        <w:t>loss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20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softmax</w:t>
      </w:r>
      <w:r>
        <w:rPr>
          <w:spacing w:val="-2"/>
          <w:w w:val="110"/>
        </w:rPr>
        <w:t> </w:t>
      </w:r>
      <w:r>
        <w:rPr>
          <w:w w:val="110"/>
        </w:rPr>
        <w:t>cross-entropy</w:t>
      </w:r>
      <w:r>
        <w:rPr>
          <w:spacing w:val="-3"/>
          <w:w w:val="110"/>
        </w:rPr>
        <w:t> </w:t>
      </w:r>
      <w:r>
        <w:rPr>
          <w:w w:val="110"/>
        </w:rPr>
        <w:t>loss; meanwhile,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local</w:t>
      </w:r>
      <w:r>
        <w:rPr>
          <w:spacing w:val="-9"/>
          <w:w w:val="110"/>
        </w:rPr>
        <w:t> </w:t>
      </w:r>
      <w:r>
        <w:rPr>
          <w:w w:val="110"/>
        </w:rPr>
        <w:t>branch,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softmax</w:t>
      </w:r>
      <w:r>
        <w:rPr>
          <w:spacing w:val="-9"/>
          <w:w w:val="110"/>
        </w:rPr>
        <w:t> </w:t>
      </w:r>
      <w:r>
        <w:rPr>
          <w:w w:val="110"/>
        </w:rPr>
        <w:t>cross-entropy</w:t>
      </w:r>
      <w:r>
        <w:rPr>
          <w:spacing w:val="-9"/>
          <w:w w:val="110"/>
        </w:rPr>
        <w:t> </w:t>
      </w:r>
      <w:r>
        <w:rPr>
          <w:w w:val="110"/>
        </w:rPr>
        <w:t>loss, and finally get a total loss by weighting.</w:t>
      </w:r>
    </w:p>
    <w:p>
      <w:pPr>
        <w:pStyle w:val="BodyText"/>
        <w:spacing w:line="273" w:lineRule="auto" w:before="1"/>
        <w:ind w:left="131" w:right="149" w:firstLine="239"/>
        <w:jc w:val="both"/>
      </w:pPr>
      <w:r>
        <w:rPr/>
        <w:br w:type="column"/>
      </w:r>
      <w:r>
        <w:rPr/>
        <w:t>In</w:t>
      </w:r>
      <w:r>
        <w:rPr>
          <w:spacing w:val="22"/>
        </w:rPr>
        <w:t> </w:t>
      </w:r>
      <w:r>
        <w:rPr/>
        <w:t>vehicle</w:t>
      </w:r>
      <w:r>
        <w:rPr>
          <w:spacing w:val="24"/>
        </w:rPr>
        <w:t> </w:t>
      </w:r>
      <w:r>
        <w:rPr/>
        <w:t>re-identification,</w:t>
      </w:r>
      <w:r>
        <w:rPr>
          <w:spacing w:val="22"/>
        </w:rPr>
        <w:t> </w:t>
      </w:r>
      <w:r>
        <w:rPr/>
        <w:t>G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X</w:t>
      </w:r>
      <w:r>
        <w:rPr>
          <w:spacing w:val="26"/>
        </w:rPr>
        <w:t> </w:t>
      </w:r>
      <w:r>
        <w:rPr/>
        <w:t>are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number</w:t>
      </w:r>
      <w:r>
        <w:rPr>
          <w:spacing w:val="26"/>
        </w:rPr>
        <w:t> </w:t>
      </w:r>
      <w:r>
        <w:rPr/>
        <w:t>of</w:t>
      </w:r>
      <w:r>
        <w:rPr>
          <w:spacing w:val="22"/>
        </w:rPr>
        <w:t> </w:t>
      </w:r>
      <w:r>
        <w:rPr/>
        <w:t>target</w:t>
      </w:r>
      <w:r>
        <w:rPr>
          <w:spacing w:val="24"/>
        </w:rPr>
        <w:t> </w:t>
      </w:r>
      <w:r>
        <w:rPr/>
        <w:t>vehicles</w:t>
      </w:r>
      <w:r>
        <w:rPr>
          <w:w w:val="110"/>
        </w:rPr>
        <w:t> in vehicle retrieval results and the number of times to retrieve the last </w:t>
      </w:r>
      <w:r>
        <w:rPr/>
        <w:t>target vehicle, respectively; X-G is the number of interfering vehicles; NP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INP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occupations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interfering</w:t>
      </w:r>
      <w:r>
        <w:rPr>
          <w:spacing w:val="-11"/>
          <w:w w:val="110"/>
        </w:rPr>
        <w:t> </w:t>
      </w:r>
      <w:r>
        <w:rPr>
          <w:w w:val="110"/>
        </w:rPr>
        <w:t>vehicles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vehicles</w:t>
      </w:r>
      <w:r>
        <w:rPr>
          <w:spacing w:val="-11"/>
          <w:w w:val="110"/>
        </w:rPr>
        <w:t> </w:t>
      </w:r>
      <w:r>
        <w:rPr>
          <w:w w:val="110"/>
        </w:rPr>
        <w:t>in retrieval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turn.</w:t>
      </w:r>
      <w:r>
        <w:rPr>
          <w:spacing w:val="-3"/>
          <w:w w:val="110"/>
        </w:rPr>
        <w:t> </w:t>
      </w:r>
      <w:r>
        <w:rPr>
          <w:w w:val="110"/>
        </w:rPr>
        <w:t>mINP</w:t>
      </w:r>
      <w:r>
        <w:rPr>
          <w:spacing w:val="-2"/>
          <w:w w:val="110"/>
        </w:rPr>
        <w:t> </w:t>
      </w:r>
      <w:r>
        <w:rPr>
          <w:w w:val="110"/>
        </w:rPr>
        <w:t>represents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mean</w:t>
      </w:r>
      <w:r>
        <w:rPr>
          <w:spacing w:val="-2"/>
          <w:w w:val="110"/>
        </w:rPr>
        <w:t> </w:t>
      </w:r>
      <w:r>
        <w:rPr>
          <w:w w:val="110"/>
        </w:rPr>
        <w:t>occupancy</w:t>
      </w:r>
      <w:r>
        <w:rPr>
          <w:spacing w:val="-3"/>
          <w:w w:val="110"/>
        </w:rPr>
        <w:t> </w:t>
      </w:r>
      <w:r>
        <w:rPr>
          <w:w w:val="110"/>
        </w:rPr>
        <w:t>rate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Q target vehicles in the search results.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Therefore,</w:t>
      </w:r>
      <w:r>
        <w:rPr>
          <w:w w:val="110"/>
        </w:rPr>
        <w:t> mINP</w:t>
      </w:r>
      <w:r>
        <w:rPr>
          <w:w w:val="110"/>
        </w:rPr>
        <w:t> can evaluate</w:t>
      </w:r>
      <w:r>
        <w:rPr>
          <w:w w:val="110"/>
        </w:rPr>
        <w:t> the performance</w:t>
      </w:r>
      <w:r>
        <w:rPr>
          <w:w w:val="110"/>
        </w:rPr>
        <w:t> of the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w w:val="110"/>
        </w:rPr>
        <w:t>more objectively and effectively avoid the dominance of simple matching in </w:t>
      </w:r>
      <w:r>
        <w:rPr>
          <w:spacing w:val="-2"/>
          <w:w w:val="110"/>
        </w:rPr>
        <w:t>mAP/CMC evaluation.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can not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only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reflect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relative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performance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vehicle</w:t>
      </w:r>
      <w:r>
        <w:rPr>
          <w:spacing w:val="-10"/>
          <w:w w:val="110"/>
        </w:rPr>
        <w:t> </w:t>
      </w:r>
      <w:r>
        <w:rPr>
          <w:w w:val="110"/>
        </w:rPr>
        <w:t>re-id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supplement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widely</w:t>
      </w:r>
      <w:r>
        <w:rPr>
          <w:spacing w:val="-10"/>
          <w:w w:val="110"/>
        </w:rPr>
        <w:t> </w:t>
      </w:r>
      <w:r>
        <w:rPr>
          <w:w w:val="110"/>
        </w:rPr>
        <w:t>used mAP and CMC metrics.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Experiment" w:id="14"/>
      <w:bookmarkEnd w:id="14"/>
      <w:r>
        <w:rPr>
          <w:b w:val="0"/>
        </w:rPr>
      </w:r>
      <w:bookmarkStart w:name="_bookmark6" w:id="15"/>
      <w:bookmarkEnd w:id="15"/>
      <w:r>
        <w:rPr>
          <w:b w:val="0"/>
        </w:rPr>
      </w:r>
      <w:r>
        <w:rPr>
          <w:spacing w:val="-2"/>
          <w:w w:val="105"/>
        </w:rPr>
        <w:t>Experiment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Datasets and settings" w:id="16"/>
      <w:bookmarkEnd w:id="16"/>
      <w:r>
        <w:rPr/>
      </w:r>
      <w:r>
        <w:rPr>
          <w:i/>
          <w:sz w:val="16"/>
        </w:rPr>
        <w:t>Datasets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settings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We conduct extensive experiments on three public benchmarks </w:t>
      </w:r>
      <w:r>
        <w:rPr>
          <w:w w:val="110"/>
        </w:rPr>
        <w:t>for vehicle</w:t>
      </w:r>
      <w:r>
        <w:rPr>
          <w:spacing w:val="-3"/>
          <w:w w:val="110"/>
        </w:rPr>
        <w:t> </w:t>
      </w:r>
      <w:r>
        <w:rPr>
          <w:w w:val="110"/>
        </w:rPr>
        <w:t>re-id,</w:t>
      </w:r>
      <w:r>
        <w:rPr>
          <w:spacing w:val="-3"/>
          <w:w w:val="110"/>
        </w:rPr>
        <w:t> </w:t>
      </w:r>
      <w:r>
        <w:rPr>
          <w:w w:val="110"/>
        </w:rPr>
        <w:t>namely,</w:t>
      </w:r>
      <w:r>
        <w:rPr>
          <w:spacing w:val="-3"/>
          <w:w w:val="110"/>
        </w:rPr>
        <w:t> </w:t>
      </w:r>
      <w:r>
        <w:rPr>
          <w:b/>
          <w:w w:val="110"/>
        </w:rPr>
        <w:t>VeRi-776,</w:t>
      </w:r>
      <w:r>
        <w:rPr>
          <w:b/>
          <w:spacing w:val="-3"/>
          <w:w w:val="110"/>
        </w:rPr>
        <w:t> </w:t>
      </w:r>
      <w:r>
        <w:rPr>
          <w:b/>
          <w:w w:val="110"/>
        </w:rPr>
        <w:t>VehicleID,</w:t>
      </w:r>
      <w:r>
        <w:rPr>
          <w:b/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b/>
          <w:w w:val="110"/>
        </w:rPr>
        <w:t>VRIC</w:t>
      </w:r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details</w:t>
      </w:r>
      <w:r>
        <w:rPr>
          <w:spacing w:val="-3"/>
          <w:w w:val="110"/>
        </w:rPr>
        <w:t> </w:t>
      </w:r>
      <w:r>
        <w:rPr>
          <w:w w:val="110"/>
        </w:rPr>
        <w:t>of the datasets are shown in </w:t>
      </w:r>
      <w:hyperlink w:history="true" w:anchor="_bookmark8">
        <w:r>
          <w:rPr>
            <w:color w:val="2196D1"/>
            <w:w w:val="110"/>
          </w:rPr>
          <w:t>Table 2</w:t>
        </w:r>
      </w:hyperlink>
      <w:r>
        <w:rPr>
          <w:w w:val="110"/>
        </w:rPr>
        <w:t>.</w:t>
      </w:r>
    </w:p>
    <w:p>
      <w:pPr>
        <w:spacing w:line="273" w:lineRule="auto" w:before="0"/>
        <w:ind w:left="131" w:right="150" w:firstLine="239"/>
        <w:jc w:val="both"/>
        <w:rPr>
          <w:sz w:val="16"/>
        </w:rPr>
      </w:pPr>
      <w:r>
        <w:rPr>
          <w:spacing w:val="-2"/>
          <w:w w:val="110"/>
          <w:sz w:val="16"/>
        </w:rPr>
        <w:t>In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addition,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software tools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are</w:t>
      </w:r>
      <w:r>
        <w:rPr>
          <w:spacing w:val="-3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PyTorch</w:t>
      </w:r>
      <w:r>
        <w:rPr>
          <w:spacing w:val="-2"/>
          <w:w w:val="110"/>
          <w:sz w:val="16"/>
        </w:rPr>
        <w:t>,</w:t>
      </w:r>
      <w:r>
        <w:rPr>
          <w:spacing w:val="-3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CUDA11.1</w:t>
      </w:r>
      <w:r>
        <w:rPr>
          <w:spacing w:val="-2"/>
          <w:w w:val="110"/>
          <w:sz w:val="16"/>
        </w:rPr>
        <w:t>,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CUDNN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V8.0.4.30</w:t>
      </w:r>
      <w:r>
        <w:rPr>
          <w:w w:val="110"/>
          <w:sz w:val="16"/>
        </w:rPr>
        <w:t>.</w:t>
      </w:r>
      <w:r>
        <w:rPr>
          <w:w w:val="110"/>
          <w:sz w:val="16"/>
        </w:rPr>
        <w:t> The</w:t>
      </w:r>
      <w:r>
        <w:rPr>
          <w:w w:val="110"/>
          <w:sz w:val="16"/>
        </w:rPr>
        <w:t> hardware</w:t>
      </w:r>
      <w:r>
        <w:rPr>
          <w:w w:val="110"/>
          <w:sz w:val="16"/>
        </w:rPr>
        <w:t> device</w:t>
      </w:r>
      <w:r>
        <w:rPr>
          <w:w w:val="110"/>
          <w:sz w:val="16"/>
        </w:rPr>
        <w:t> is</w:t>
      </w:r>
      <w:r>
        <w:rPr>
          <w:w w:val="110"/>
          <w:sz w:val="16"/>
        </w:rPr>
        <w:t> a</w:t>
      </w:r>
      <w:r>
        <w:rPr>
          <w:w w:val="110"/>
          <w:sz w:val="16"/>
        </w:rPr>
        <w:t> workstation</w:t>
      </w:r>
      <w:r>
        <w:rPr>
          <w:w w:val="110"/>
          <w:sz w:val="16"/>
        </w:rPr>
        <w:t> equipped</w:t>
      </w:r>
      <w:r>
        <w:rPr>
          <w:w w:val="110"/>
          <w:sz w:val="16"/>
        </w:rPr>
        <w:t> with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AMD</w:t>
      </w:r>
      <w:r>
        <w:rPr>
          <w:i/>
          <w:w w:val="110"/>
          <w:sz w:val="16"/>
        </w:rPr>
        <w:t> </w:t>
      </w:r>
      <w:r>
        <w:rPr>
          <w:i/>
          <w:sz w:val="16"/>
        </w:rPr>
        <w:t>Ryzen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5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3600X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CPU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32G</w:t>
      </w:r>
      <w:r>
        <w:rPr>
          <w:sz w:val="16"/>
        </w:rPr>
        <w:t>,</w:t>
      </w:r>
      <w:r>
        <w:rPr>
          <w:spacing w:val="21"/>
          <w:sz w:val="16"/>
        </w:rPr>
        <w:t> </w:t>
      </w:r>
      <w:r>
        <w:rPr>
          <w:i/>
          <w:sz w:val="16"/>
        </w:rPr>
        <w:t>NVIDIA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GeForce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RTX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3080</w:t>
      </w:r>
      <w:r>
        <w:rPr>
          <w:i/>
          <w:spacing w:val="21"/>
          <w:sz w:val="16"/>
        </w:rPr>
        <w:t> </w:t>
      </w:r>
      <w:r>
        <w:rPr>
          <w:sz w:val="16"/>
        </w:rPr>
        <w:t>and</w:t>
      </w:r>
      <w:r>
        <w:rPr>
          <w:spacing w:val="21"/>
          <w:sz w:val="16"/>
        </w:rPr>
        <w:t> </w:t>
      </w:r>
      <w:r>
        <w:rPr>
          <w:sz w:val="16"/>
        </w:rPr>
        <w:t>256</w:t>
      </w:r>
      <w:r>
        <w:rPr>
          <w:spacing w:val="20"/>
          <w:sz w:val="16"/>
        </w:rPr>
        <w:t> </w:t>
      </w:r>
      <w:r>
        <w:rPr>
          <w:sz w:val="16"/>
        </w:rPr>
        <w:t>GB</w:t>
      </w:r>
      <w:r>
        <w:rPr>
          <w:rFonts w:ascii="Liberation Sans"/>
          <w:sz w:val="16"/>
        </w:rPr>
        <w:t>+</w:t>
      </w:r>
      <w:r>
        <w:rPr>
          <w:sz w:val="16"/>
        </w:rPr>
        <w:t>2</w:t>
      </w:r>
      <w:r>
        <w:rPr>
          <w:spacing w:val="20"/>
          <w:sz w:val="16"/>
        </w:rPr>
        <w:t> </w:t>
      </w:r>
      <w:r>
        <w:rPr>
          <w:spacing w:val="-5"/>
          <w:sz w:val="16"/>
        </w:rPr>
        <w:t>TB</w:t>
      </w:r>
    </w:p>
    <w:p>
      <w:pPr>
        <w:pStyle w:val="BodyText"/>
        <w:spacing w:line="182" w:lineRule="exact"/>
        <w:ind w:left="131"/>
      </w:pPr>
      <w:r>
        <w:rPr>
          <w:spacing w:val="-2"/>
          <w:w w:val="110"/>
        </w:rPr>
        <w:t>memory.</w:t>
      </w:r>
    </w:p>
    <w:p>
      <w:pPr>
        <w:spacing w:after="0" w:line="182" w:lineRule="exact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28"/>
        <w:rPr>
          <w:sz w:val="8"/>
        </w:rPr>
      </w:pPr>
    </w:p>
    <w:p>
      <w:pPr>
        <w:spacing w:line="137" w:lineRule="exact" w:before="0"/>
        <w:ind w:left="0" w:right="0" w:firstLine="0"/>
        <w:jc w:val="right"/>
        <w:rPr>
          <w:rFonts w:ascii="STIX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987110</wp:posOffset>
                </wp:positionH>
                <wp:positionV relativeFrom="paragraph">
                  <wp:posOffset>13366</wp:posOffset>
                </wp:positionV>
                <wp:extent cx="40640" cy="3759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06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78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725273pt;margin-top:1.052501pt;width:3.2pt;height:29.6pt;mso-position-horizontal-relative:page;mso-position-vertical-relative:paragraph;z-index:15739392" type="#_x0000_t202" id="docshape2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78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" w:id="17"/>
      <w:bookmarkEnd w:id="17"/>
      <w:r>
        <w:rPr/>
      </w:r>
      <w:r>
        <w:rPr>
          <w:rFonts w:ascii="STIX"/>
          <w:i/>
          <w:spacing w:val="-5"/>
          <w:position w:val="2"/>
          <w:sz w:val="10"/>
        </w:rPr>
        <w:t>N</w:t>
      </w:r>
      <w:r>
        <w:rPr>
          <w:rFonts w:ascii="STIX"/>
          <w:i/>
          <w:spacing w:val="-5"/>
          <w:sz w:val="8"/>
        </w:rPr>
        <w:t>i</w:t>
      </w:r>
    </w:p>
    <w:p>
      <w:pPr>
        <w:tabs>
          <w:tab w:pos="592" w:val="left" w:leader="none"/>
        </w:tabs>
        <w:spacing w:line="22" w:lineRule="exact" w:before="0"/>
        <w:ind w:left="131" w:right="0" w:firstLine="0"/>
        <w:jc w:val="left"/>
        <w:rPr>
          <w:rFonts w:ascii="Liberation Sans" w:hAnsi="Liberation Sans"/>
          <w:sz w:val="16"/>
        </w:rPr>
      </w:pPr>
      <w:r>
        <w:rPr>
          <w:rFonts w:ascii="STIX" w:hAnsi="STIX"/>
          <w:i/>
          <w:spacing w:val="-10"/>
          <w:sz w:val="16"/>
        </w:rPr>
        <w:t>L</w:t>
      </w:r>
      <w:r>
        <w:rPr>
          <w:rFonts w:ascii="STIX" w:hAnsi="STIX"/>
          <w:i/>
          <w:sz w:val="16"/>
        </w:rPr>
        <w:tab/>
      </w:r>
      <w:r>
        <w:rPr>
          <w:rFonts w:ascii="Liberation Sans" w:hAnsi="Liberation Sans"/>
          <w:w w:val="115"/>
          <w:sz w:val="16"/>
        </w:rPr>
        <w:t>=</w:t>
      </w:r>
      <w:r>
        <w:rPr>
          <w:rFonts w:ascii="Liberation Sans" w:hAnsi="Liberation Sans"/>
          <w:spacing w:val="24"/>
          <w:w w:val="115"/>
          <w:sz w:val="16"/>
        </w:rPr>
        <w:t> </w:t>
      </w:r>
      <w:r>
        <w:rPr>
          <w:rFonts w:ascii="Liberation Sans" w:hAnsi="Liberation Sans"/>
          <w:spacing w:val="-10"/>
          <w:sz w:val="16"/>
        </w:rPr>
        <w:t>—</w:t>
      </w:r>
    </w:p>
    <w:p>
      <w:pPr>
        <w:spacing w:line="240" w:lineRule="auto" w:before="63"/>
        <w:rPr>
          <w:rFonts w:ascii="Liberation Sans"/>
          <w:sz w:val="16"/>
        </w:rPr>
      </w:pPr>
      <w:r>
        <w:rPr/>
        <w:br w:type="column"/>
      </w:r>
      <w:r>
        <w:rPr>
          <w:rFonts w:ascii="Liberation Sans"/>
          <w:sz w:val="16"/>
        </w:rPr>
      </w:r>
    </w:p>
    <w:p>
      <w:pPr>
        <w:pStyle w:val="BodyText"/>
        <w:spacing w:line="32" w:lineRule="exact"/>
        <w:ind w:left="61"/>
        <w:rPr>
          <w:rFonts w:ascii="STIX"/>
        </w:rPr>
      </w:pPr>
      <w:r>
        <w:rPr>
          <w:rFonts w:ascii="STIX"/>
          <w:spacing w:val="-5"/>
        </w:rPr>
        <w:t>log</w:t>
      </w:r>
    </w:p>
    <w:p>
      <w:pPr>
        <w:spacing w:line="279" w:lineRule="exact" w:before="0"/>
        <w:ind w:left="0" w:right="0" w:firstLine="0"/>
        <w:jc w:val="left"/>
        <w:rPr>
          <w:rFonts w:ascii="UKIJ Tughra"/>
          <w:sz w:val="16"/>
        </w:rPr>
      </w:pPr>
      <w:r>
        <w:rPr/>
        <w:br w:type="column"/>
      </w:r>
      <w:r>
        <w:rPr>
          <w:rFonts w:ascii="UKIJ Tughra"/>
          <w:position w:val="16"/>
          <w:sz w:val="16"/>
        </w:rPr>
        <w:t>(</w:t>
      </w:r>
      <w:r>
        <w:rPr>
          <w:rFonts w:ascii="UKIJ Tughra"/>
          <w:spacing w:val="38"/>
          <w:position w:val="16"/>
          <w:sz w:val="16"/>
        </w:rPr>
        <w:t>  </w:t>
      </w:r>
      <w:r>
        <w:rPr>
          <w:rFonts w:ascii="STIX"/>
          <w:sz w:val="16"/>
        </w:rPr>
        <w:t>exp</w:t>
      </w:r>
      <w:r>
        <w:rPr>
          <w:rFonts w:ascii="UKIJ Tughra"/>
          <w:spacing w:val="21"/>
          <w:position w:val="13"/>
          <w:sz w:val="16"/>
        </w:rPr>
        <w:t> </w:t>
      </w:r>
      <w:r>
        <w:rPr>
          <w:rFonts w:ascii="STIX"/>
          <w:i/>
          <w:sz w:val="16"/>
        </w:rPr>
        <w:t>x</w:t>
      </w:r>
      <w:r>
        <w:rPr>
          <w:rFonts w:ascii="STIX"/>
          <w:i/>
          <w:sz w:val="16"/>
          <w:vertAlign w:val="subscript"/>
        </w:rPr>
        <w:t>y</w:t>
      </w:r>
      <w:r>
        <w:rPr>
          <w:rFonts w:ascii="UKIJ Tughra"/>
          <w:position w:val="13"/>
          <w:sz w:val="16"/>
          <w:vertAlign w:val="baseline"/>
        </w:rPr>
        <w:t>)</w:t>
      </w:r>
      <w:r>
        <w:rPr>
          <w:rFonts w:ascii="UKIJ Tughra"/>
          <w:spacing w:val="38"/>
          <w:position w:val="13"/>
          <w:sz w:val="16"/>
          <w:vertAlign w:val="baseline"/>
        </w:rPr>
        <w:t>  </w:t>
      </w:r>
      <w:r>
        <w:rPr>
          <w:rFonts w:ascii="UKIJ Tughra"/>
          <w:spacing w:val="-10"/>
          <w:position w:val="16"/>
          <w:sz w:val="16"/>
          <w:vertAlign w:val="baseline"/>
        </w:rPr>
        <w:t>)</w:t>
      </w:r>
    </w:p>
    <w:p>
      <w:pPr>
        <w:spacing w:line="240" w:lineRule="auto" w:before="79"/>
        <w:rPr>
          <w:rFonts w:ascii="UKIJ Tughra"/>
          <w:sz w:val="16"/>
        </w:rPr>
      </w:pPr>
      <w:r>
        <w:rPr/>
        <w:br w:type="column"/>
      </w:r>
      <w:r>
        <w:rPr>
          <w:rFonts w:ascii="UKIJ Tughra"/>
          <w:sz w:val="16"/>
        </w:rPr>
      </w:r>
    </w:p>
    <w:p>
      <w:pPr>
        <w:pStyle w:val="BodyText"/>
        <w:spacing w:line="17" w:lineRule="exact"/>
        <w:ind w:left="131"/>
      </w:pPr>
      <w:r>
        <w:rPr>
          <w:spacing w:val="-5"/>
          <w:w w:val="110"/>
        </w:rPr>
        <w:t>(1)</w:t>
      </w:r>
    </w:p>
    <w:p>
      <w:pPr>
        <w:spacing w:line="240" w:lineRule="auto" w:before="6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9" w:lineRule="exact" w:before="0" w:after="0"/>
        <w:ind w:left="496" w:right="0" w:hanging="365"/>
        <w:jc w:val="left"/>
        <w:rPr>
          <w:i/>
          <w:sz w:val="16"/>
        </w:rPr>
      </w:pPr>
      <w:bookmarkStart w:name="4.2 Evaluation protocols and implementat" w:id="18"/>
      <w:bookmarkEnd w:id="18"/>
      <w:r>
        <w:rPr/>
      </w:r>
      <w:r>
        <w:rPr>
          <w:i/>
          <w:sz w:val="16"/>
        </w:rPr>
        <w:t>Evaluation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protocols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implementation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details</w:t>
      </w:r>
    </w:p>
    <w:p>
      <w:pPr>
        <w:spacing w:after="0" w:line="29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00"/>
          <w:cols w:num="5" w:equalWidth="0">
            <w:col w:w="1090" w:space="40"/>
            <w:col w:w="266"/>
            <w:col w:w="1158" w:space="2259"/>
            <w:col w:w="382" w:space="186"/>
            <w:col w:w="5310"/>
          </w:cols>
        </w:sectPr>
      </w:pPr>
    </w:p>
    <w:p>
      <w:pPr>
        <w:spacing w:before="54"/>
        <w:ind w:left="221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2"/>
          <w:w w:val="105"/>
          <w:sz w:val="10"/>
        </w:rPr>
        <w:t>Softmax</w:t>
      </w:r>
    </w:p>
    <w:p>
      <w:pPr>
        <w:spacing w:line="194" w:lineRule="exact" w:before="0"/>
        <w:ind w:left="221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UKIJ Tughra" w:hAnsi="UKIJ Tughra"/>
          <w:position w:val="12"/>
          <w:sz w:val="16"/>
        </w:rPr>
        <w:t>∑</w:t>
      </w:r>
      <w:r>
        <w:rPr>
          <w:rFonts w:ascii="STIX" w:hAnsi="STIX"/>
          <w:i/>
          <w:position w:val="8"/>
          <w:sz w:val="10"/>
        </w:rPr>
        <w:t>N</w:t>
      </w:r>
      <w:r>
        <w:rPr>
          <w:rFonts w:ascii="STIX" w:hAnsi="STIX"/>
          <w:i/>
          <w:position w:val="6"/>
          <w:sz w:val="8"/>
        </w:rPr>
        <w:t>id</w:t>
      </w:r>
      <w:r>
        <w:rPr>
          <w:rFonts w:ascii="STIX" w:hAnsi="STIX"/>
          <w:i/>
          <w:spacing w:val="10"/>
          <w:position w:val="6"/>
          <w:sz w:val="8"/>
        </w:rPr>
        <w:t> </w:t>
      </w:r>
      <w:r>
        <w:rPr>
          <w:rFonts w:ascii="STIX" w:hAnsi="STIX"/>
          <w:sz w:val="16"/>
        </w:rPr>
        <w:t>exp</w:t>
      </w:r>
      <w:r>
        <w:rPr>
          <w:rFonts w:ascii="UKIJ Tughra" w:hAnsi="UKIJ Tughra"/>
          <w:position w:val="18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-8"/>
          <w:sz w:val="16"/>
        </w:rPr>
        <w:t> </w:t>
      </w:r>
      <w:r>
        <w:rPr>
          <w:rFonts w:ascii="UKIJ Tughra" w:hAnsi="UKIJ Tughra"/>
          <w:spacing w:val="-10"/>
          <w:position w:val="18"/>
          <w:sz w:val="16"/>
        </w:rPr>
        <w:t>)</w:t>
      </w:r>
    </w:p>
    <w:p>
      <w:pPr>
        <w:spacing w:after="0" w:line="194" w:lineRule="exact"/>
        <w:jc w:val="left"/>
        <w:rPr>
          <w:rFonts w:ascii="UKIJ Tughra" w:hAnsi="UKIJ Tughra"/>
          <w:sz w:val="16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96" w:space="704"/>
            <w:col w:w="9390"/>
          </w:cols>
        </w:sectPr>
      </w:pPr>
    </w:p>
    <w:p>
      <w:pPr>
        <w:spacing w:before="3"/>
        <w:ind w:left="0" w:right="0" w:firstLine="0"/>
        <w:jc w:val="righ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3408">
                <wp:simplePos x="0" y="0"/>
                <wp:positionH relativeFrom="page">
                  <wp:posOffset>1359357</wp:posOffset>
                </wp:positionH>
                <wp:positionV relativeFrom="paragraph">
                  <wp:posOffset>-65892</wp:posOffset>
                </wp:positionV>
                <wp:extent cx="549910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5499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910" h="3810">
                              <a:moveTo>
                                <a:pt x="549363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549363" y="3594"/>
                              </a:lnTo>
                              <a:lnTo>
                                <a:pt x="5493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036003pt;margin-top:-5.188348pt;width:43.257pt;height:.283pt;mso-position-horizontal-relative:page;mso-position-vertical-relative:paragraph;z-index:-16643072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i/>
          <w:spacing w:val="-5"/>
          <w:w w:val="115"/>
          <w:sz w:val="10"/>
        </w:rPr>
        <w:t>i</w:t>
      </w:r>
      <w:r>
        <w:rPr>
          <w:rFonts w:ascii="Liberation Sans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spacing w:before="44"/>
        <w:ind w:left="0" w:right="77" w:firstLine="0"/>
        <w:jc w:val="righ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w w:val="115"/>
          <w:sz w:val="10"/>
        </w:rPr>
        <w:t>j</w:t>
      </w:r>
      <w:r>
        <w:rPr>
          <w:rFonts w:ascii="Liberation Sans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pStyle w:val="BodyText"/>
        <w:rPr>
          <w:rFonts w:ascii="STIX"/>
          <w:sz w:val="10"/>
        </w:rPr>
      </w:pPr>
    </w:p>
    <w:p>
      <w:pPr>
        <w:pStyle w:val="BodyText"/>
        <w:rPr>
          <w:rFonts w:ascii="STIX"/>
          <w:sz w:val="10"/>
        </w:rPr>
      </w:pPr>
    </w:p>
    <w:p>
      <w:pPr>
        <w:pStyle w:val="BodyText"/>
        <w:rPr>
          <w:rFonts w:ascii="STIX"/>
          <w:sz w:val="10"/>
        </w:rPr>
      </w:pPr>
    </w:p>
    <w:p>
      <w:pPr>
        <w:pStyle w:val="BodyText"/>
        <w:rPr>
          <w:rFonts w:ascii="STIX"/>
          <w:sz w:val="10"/>
        </w:rPr>
      </w:pPr>
    </w:p>
    <w:p>
      <w:pPr>
        <w:pStyle w:val="BodyText"/>
        <w:rPr>
          <w:rFonts w:ascii="STIX"/>
          <w:sz w:val="10"/>
        </w:rPr>
      </w:pPr>
    </w:p>
    <w:p>
      <w:pPr>
        <w:pStyle w:val="BodyText"/>
        <w:rPr>
          <w:rFonts w:ascii="STIX"/>
          <w:sz w:val="10"/>
        </w:rPr>
      </w:pPr>
    </w:p>
    <w:p>
      <w:pPr>
        <w:pStyle w:val="BodyText"/>
        <w:rPr>
          <w:rFonts w:ascii="STIX"/>
          <w:sz w:val="10"/>
        </w:rPr>
      </w:pPr>
    </w:p>
    <w:p>
      <w:pPr>
        <w:pStyle w:val="BodyText"/>
        <w:rPr>
          <w:rFonts w:ascii="STIX"/>
          <w:sz w:val="10"/>
        </w:rPr>
      </w:pPr>
    </w:p>
    <w:p>
      <w:pPr>
        <w:pStyle w:val="BodyText"/>
        <w:rPr>
          <w:rFonts w:ascii="STIX"/>
          <w:sz w:val="10"/>
        </w:rPr>
      </w:pPr>
    </w:p>
    <w:p>
      <w:pPr>
        <w:pStyle w:val="BodyText"/>
        <w:spacing w:before="26"/>
        <w:rPr>
          <w:rFonts w:ascii="STIX"/>
          <w:sz w:val="10"/>
        </w:rPr>
      </w:pPr>
    </w:p>
    <w:p>
      <w:pPr>
        <w:spacing w:line="131" w:lineRule="exact" w:before="0"/>
        <w:ind w:left="59" w:right="0" w:firstLine="0"/>
        <w:jc w:val="left"/>
        <w:rPr>
          <w:rFonts w:ascii="STIX" w:hAns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477683</wp:posOffset>
                </wp:positionH>
                <wp:positionV relativeFrom="paragraph">
                  <wp:posOffset>-469586</wp:posOffset>
                </wp:positionV>
                <wp:extent cx="3188970" cy="635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50" y="0"/>
                              </a:moveTo>
                              <a:lnTo>
                                <a:pt x="0" y="0"/>
                              </a:lnTo>
                              <a:lnTo>
                                <a:pt x="0" y="6337"/>
                              </a:lnTo>
                              <a:lnTo>
                                <a:pt x="3188450" y="6337"/>
                              </a:lnTo>
                              <a:lnTo>
                                <a:pt x="31884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6.975349pt;width:251.0591pt;height:.499pt;mso-position-horizontal-relative:page;mso-position-vertical-relative:paragraph;z-index:15738880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UKIJ Tughra" w:hAnsi="UKIJ Tughra"/>
          <w:w w:val="140"/>
          <w:position w:val="4"/>
          <w:sz w:val="16"/>
        </w:rPr>
        <w:t>∑</w:t>
      </w:r>
      <w:r>
        <w:rPr>
          <w:rFonts w:ascii="STIX" w:hAnsi="STIX"/>
          <w:i/>
          <w:w w:val="140"/>
          <w:sz w:val="10"/>
        </w:rPr>
        <w:t>Q</w:t>
      </w:r>
      <w:r>
        <w:rPr>
          <w:rFonts w:ascii="STIX" w:hAnsi="STIX"/>
          <w:i/>
          <w:spacing w:val="76"/>
          <w:w w:val="140"/>
          <w:sz w:val="10"/>
        </w:rPr>
        <w:t> </w:t>
      </w:r>
      <w:r>
        <w:rPr>
          <w:rFonts w:ascii="UKIJ Tughra" w:hAnsi="UKIJ Tughra"/>
          <w:spacing w:val="-5"/>
          <w:w w:val="140"/>
          <w:position w:val="4"/>
          <w:sz w:val="16"/>
        </w:rPr>
        <w:t>∑</w:t>
      </w:r>
      <w:r>
        <w:rPr>
          <w:rFonts w:ascii="STIX" w:hAnsi="STIX"/>
          <w:i/>
          <w:spacing w:val="-5"/>
          <w:w w:val="140"/>
          <w:sz w:val="10"/>
        </w:rPr>
        <w:t>K</w:t>
      </w:r>
    </w:p>
    <w:p>
      <w:pPr>
        <w:spacing w:before="24"/>
        <w:ind w:left="285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j</w:t>
      </w:r>
    </w:p>
    <w:p>
      <w:pPr>
        <w:pStyle w:val="BodyText"/>
        <w:rPr>
          <w:rFonts w:ascii="STIX"/>
          <w:i/>
          <w:sz w:val="10"/>
        </w:rPr>
      </w:pPr>
    </w:p>
    <w:p>
      <w:pPr>
        <w:pStyle w:val="BodyText"/>
        <w:rPr>
          <w:rFonts w:ascii="STIX"/>
          <w:i/>
          <w:sz w:val="10"/>
        </w:rPr>
      </w:pPr>
    </w:p>
    <w:p>
      <w:pPr>
        <w:pStyle w:val="BodyText"/>
        <w:rPr>
          <w:rFonts w:ascii="STIX"/>
          <w:i/>
          <w:sz w:val="10"/>
        </w:rPr>
      </w:pPr>
    </w:p>
    <w:p>
      <w:pPr>
        <w:pStyle w:val="BodyText"/>
        <w:rPr>
          <w:rFonts w:ascii="STIX"/>
          <w:i/>
          <w:sz w:val="10"/>
        </w:rPr>
      </w:pPr>
    </w:p>
    <w:p>
      <w:pPr>
        <w:pStyle w:val="BodyText"/>
        <w:rPr>
          <w:rFonts w:ascii="STIX"/>
          <w:i/>
          <w:sz w:val="10"/>
        </w:rPr>
      </w:pPr>
    </w:p>
    <w:p>
      <w:pPr>
        <w:pStyle w:val="BodyText"/>
        <w:rPr>
          <w:rFonts w:ascii="STIX"/>
          <w:i/>
          <w:sz w:val="10"/>
        </w:rPr>
      </w:pPr>
    </w:p>
    <w:p>
      <w:pPr>
        <w:pStyle w:val="BodyText"/>
        <w:rPr>
          <w:rFonts w:ascii="STIX"/>
          <w:i/>
          <w:sz w:val="10"/>
        </w:rPr>
      </w:pPr>
    </w:p>
    <w:p>
      <w:pPr>
        <w:pStyle w:val="BodyText"/>
        <w:spacing w:before="21"/>
        <w:rPr>
          <w:rFonts w:ascii="STIX"/>
          <w:i/>
          <w:sz w:val="10"/>
        </w:rPr>
      </w:pPr>
    </w:p>
    <w:p>
      <w:pPr>
        <w:spacing w:line="621" w:lineRule="exact" w:before="0"/>
        <w:ind w:left="94" w:right="0" w:firstLine="0"/>
        <w:jc w:val="left"/>
        <w:rPr>
          <w:rFonts w:ascii="STIX" w:hAnsi="STIX"/>
          <w:i/>
          <w:sz w:val="10"/>
        </w:rPr>
      </w:pPr>
      <w:r>
        <w:rPr>
          <w:rFonts w:ascii="UKIJ Tughra" w:hAnsi="UKIJ Tughra"/>
          <w:spacing w:val="-103"/>
          <w:w w:val="134"/>
          <w:position w:val="48"/>
          <w:sz w:val="16"/>
        </w:rPr>
        <w:t>⎡</w:t>
      </w:r>
      <w:r>
        <w:rPr>
          <w:rFonts w:ascii="UKIJ Tughra" w:hAnsi="UKIJ Tughra"/>
          <w:spacing w:val="4"/>
          <w:w w:val="134"/>
          <w:position w:val="21"/>
          <w:sz w:val="16"/>
        </w:rPr>
        <w:t>⎢</w:t>
      </w:r>
      <w:r>
        <w:rPr>
          <w:rFonts w:ascii="UKIJ Tughra" w:hAnsi="UKIJ Tughra"/>
          <w:spacing w:val="4"/>
          <w:w w:val="26"/>
          <w:sz w:val="16"/>
        </w:rPr>
        <w:t>⏞̅̅̅̅̅̅̅̅̅̅̅</w:t>
      </w:r>
      <w:r>
        <w:rPr>
          <w:rFonts w:ascii="UKIJ Tughra" w:hAnsi="UKIJ Tughra"/>
          <w:spacing w:val="-12"/>
          <w:w w:val="26"/>
          <w:sz w:val="16"/>
        </w:rPr>
        <w:t>̅</w:t>
      </w:r>
      <w:r>
        <w:rPr>
          <w:rFonts w:ascii="UKIJ Tughra" w:hAnsi="UKIJ Tughra"/>
          <w:spacing w:val="4"/>
          <w:w w:val="28"/>
          <w:sz w:val="16"/>
        </w:rPr>
        <w:t>̅⏟⏟̅̅̅̅̅̅̅̅̅̅̅</w:t>
      </w:r>
      <w:r>
        <w:rPr>
          <w:rFonts w:ascii="UKIJ Tughra" w:hAnsi="UKIJ Tughra"/>
          <w:spacing w:val="-12"/>
          <w:w w:val="28"/>
          <w:sz w:val="16"/>
        </w:rPr>
        <w:t>̅</w:t>
      </w:r>
      <w:r>
        <w:rPr>
          <w:rFonts w:ascii="UKIJ Tughra" w:hAnsi="UKIJ Tughra"/>
          <w:spacing w:val="4"/>
          <w:w w:val="37"/>
          <w:sz w:val="16"/>
        </w:rPr>
        <w:t>̅⏞</w:t>
      </w:r>
      <w:r>
        <w:rPr>
          <w:rFonts w:ascii="UKIJ Tughra" w:hAnsi="UKIJ Tughra"/>
          <w:spacing w:val="-3"/>
          <w:sz w:val="16"/>
        </w:rPr>
        <w:t> </w:t>
      </w:r>
      <w:r>
        <w:rPr>
          <w:rFonts w:ascii="STIX" w:hAnsi="STIX"/>
          <w:i/>
          <w:w w:val="35"/>
          <w:position w:val="2"/>
          <w:sz w:val="10"/>
        </w:rPr>
        <w:t>hardest</w:t>
      </w:r>
      <w:r>
        <w:rPr>
          <w:rFonts w:ascii="STIX" w:hAnsi="STIX"/>
          <w:i/>
          <w:spacing w:val="35"/>
          <w:position w:val="2"/>
          <w:sz w:val="10"/>
        </w:rPr>
        <w:t> </w:t>
      </w:r>
      <w:r>
        <w:rPr>
          <w:rFonts w:ascii="STIX" w:hAnsi="STIX"/>
          <w:i/>
          <w:spacing w:val="-2"/>
          <w:w w:val="35"/>
          <w:position w:val="2"/>
          <w:sz w:val="10"/>
        </w:rPr>
        <w:t>positive</w:t>
      </w:r>
    </w:p>
    <w:p>
      <w:pPr>
        <w:pStyle w:val="BodyText"/>
        <w:spacing w:line="273" w:lineRule="auto" w:before="195"/>
        <w:ind w:left="1485" w:right="149" w:firstLine="239"/>
        <w:jc w:val="both"/>
      </w:pPr>
      <w:r>
        <w:rPr/>
        <w:br w:type="column"/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training</w:t>
      </w:r>
      <w:r>
        <w:rPr>
          <w:spacing w:val="-2"/>
          <w:w w:val="110"/>
        </w:rPr>
        <w:t> </w:t>
      </w:r>
      <w:r>
        <w:rPr>
          <w:w w:val="110"/>
        </w:rPr>
        <w:t>stage,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vehicle</w:t>
      </w:r>
      <w:r>
        <w:rPr>
          <w:spacing w:val="-2"/>
          <w:w w:val="110"/>
        </w:rPr>
        <w:t> </w:t>
      </w:r>
      <w:r>
        <w:rPr>
          <w:w w:val="110"/>
        </w:rPr>
        <w:t>image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resized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384</w:t>
      </w:r>
      <w:r>
        <w:rPr>
          <w:spacing w:val="-2"/>
          <w:w w:val="110"/>
        </w:rPr>
        <w:t> </w:t>
      </w:r>
      <w:r>
        <w:rPr>
          <w:rFonts w:ascii="Liberation Sans" w:hAnsi="Liberation Sans"/>
          <w:w w:val="110"/>
        </w:rPr>
        <w:t>×</w:t>
      </w:r>
      <w:r>
        <w:rPr>
          <w:rFonts w:ascii="Liberation Sans" w:hAnsi="Liberation Sans"/>
          <w:spacing w:val="-8"/>
          <w:w w:val="110"/>
        </w:rPr>
        <w:t> </w:t>
      </w:r>
      <w:r>
        <w:rPr>
          <w:w w:val="110"/>
        </w:rPr>
        <w:t>128, and then enhanced by random erasure and horizontal flipping. At </w:t>
      </w:r>
      <w:r>
        <w:rPr>
          <w:w w:val="110"/>
        </w:rPr>
        <w:t>the same</w:t>
      </w:r>
      <w:r>
        <w:rPr>
          <w:spacing w:val="7"/>
          <w:w w:val="110"/>
        </w:rPr>
        <w:t> </w:t>
      </w:r>
      <w:r>
        <w:rPr>
          <w:w w:val="110"/>
        </w:rPr>
        <w:t>time,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i/>
          <w:w w:val="110"/>
        </w:rPr>
        <w:t>Amsgrad</w:t>
      </w:r>
      <w:r>
        <w:rPr>
          <w:i/>
          <w:spacing w:val="8"/>
          <w:w w:val="110"/>
        </w:rPr>
        <w:t> </w:t>
      </w:r>
      <w:r>
        <w:rPr>
          <w:w w:val="110"/>
        </w:rPr>
        <w:t>optimizer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optimize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9"/>
          <w:w w:val="110"/>
        </w:rPr>
        <w:t> </w:t>
      </w:r>
      <w:r>
        <w:rPr>
          <w:w w:val="110"/>
        </w:rPr>
        <w:t>model.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</w:pPr>
    </w:p>
    <w:p>
      <w:pPr>
        <w:pStyle w:val="BodyText"/>
        <w:spacing w:before="39"/>
      </w:pPr>
    </w:p>
    <w:p>
      <w:pPr>
        <w:spacing w:line="629" w:lineRule="exact" w:before="0"/>
        <w:ind w:left="163" w:right="0" w:firstLine="0"/>
        <w:jc w:val="left"/>
        <w:rPr>
          <w:rFonts w:ascii="UKIJ Tughra" w:hAnsi="UKIJ Tughra"/>
          <w:sz w:val="16"/>
        </w:rPr>
      </w:pPr>
      <w:r>
        <w:rPr>
          <w:rFonts w:ascii="UKIJ Tughra" w:hAnsi="UKIJ Tughra"/>
          <w:spacing w:val="2"/>
          <w:w w:val="30"/>
          <w:sz w:val="16"/>
        </w:rPr>
        <w:t>⏞̅̅̅̅̅̅̅̅̅̅̅̅̅</w:t>
      </w:r>
      <w:r>
        <w:rPr>
          <w:rFonts w:ascii="UKIJ Tughra" w:hAnsi="UKIJ Tughra"/>
          <w:spacing w:val="2"/>
          <w:w w:val="30"/>
          <w:position w:val="-3"/>
          <w:sz w:val="16"/>
        </w:rPr>
        <w:t>⃦</w:t>
      </w:r>
      <w:r>
        <w:rPr>
          <w:rFonts w:ascii="UKIJ Tughra" w:hAnsi="UKIJ Tughra"/>
          <w:spacing w:val="2"/>
          <w:w w:val="30"/>
          <w:sz w:val="16"/>
        </w:rPr>
        <w:t>̅̅̅̅̅⏟⏟̅̅̅̅̅̅̅̅</w:t>
      </w:r>
      <w:r>
        <w:rPr>
          <w:rFonts w:ascii="UKIJ Tughra" w:hAnsi="UKIJ Tughra"/>
          <w:spacing w:val="2"/>
          <w:w w:val="30"/>
          <w:position w:val="-3"/>
          <w:sz w:val="16"/>
        </w:rPr>
        <w:t>⃦</w:t>
      </w:r>
      <w:r>
        <w:rPr>
          <w:rFonts w:ascii="UKIJ Tughra" w:hAnsi="UKIJ Tughra"/>
          <w:spacing w:val="2"/>
          <w:w w:val="30"/>
          <w:sz w:val="16"/>
        </w:rPr>
        <w:t>̅̅̅̅̅̅̅̅̅̅⏞</w:t>
      </w:r>
      <w:r>
        <w:rPr>
          <w:rFonts w:ascii="UKIJ Tughra" w:hAnsi="UKIJ Tughra"/>
          <w:spacing w:val="-9"/>
          <w:sz w:val="16"/>
        </w:rPr>
        <w:t> </w:t>
      </w:r>
      <w:r>
        <w:rPr>
          <w:rFonts w:ascii="STIX" w:hAnsi="STIX"/>
          <w:i/>
          <w:spacing w:val="2"/>
          <w:w w:val="30"/>
          <w:position w:val="2"/>
          <w:sz w:val="10"/>
        </w:rPr>
        <w:t>hardest</w:t>
      </w:r>
      <w:r>
        <w:rPr>
          <w:rFonts w:ascii="STIX" w:hAnsi="STIX"/>
          <w:i/>
          <w:spacing w:val="26"/>
          <w:position w:val="2"/>
          <w:sz w:val="10"/>
        </w:rPr>
        <w:t> </w:t>
      </w:r>
      <w:r>
        <w:rPr>
          <w:rFonts w:ascii="STIX" w:hAnsi="STIX"/>
          <w:i/>
          <w:spacing w:val="2"/>
          <w:w w:val="30"/>
          <w:position w:val="2"/>
          <w:sz w:val="10"/>
        </w:rPr>
        <w:t>negative</w:t>
      </w:r>
      <w:r>
        <w:rPr>
          <w:rFonts w:ascii="STIX" w:hAnsi="STIX"/>
          <w:i/>
          <w:spacing w:val="-14"/>
          <w:position w:val="2"/>
          <w:sz w:val="10"/>
        </w:rPr>
        <w:t> </w:t>
      </w:r>
      <w:r>
        <w:rPr>
          <w:rFonts w:ascii="UKIJ Tughra" w:hAnsi="UKIJ Tughra"/>
          <w:spacing w:val="-118"/>
          <w:w w:val="30"/>
          <w:position w:val="47"/>
          <w:sz w:val="16"/>
        </w:rPr>
        <w:t>⎤</w:t>
      </w:r>
      <w:r>
        <w:rPr>
          <w:rFonts w:ascii="UKIJ Tughra" w:hAnsi="UKIJ Tughra"/>
          <w:spacing w:val="-11"/>
          <w:w w:val="30"/>
          <w:position w:val="19"/>
          <w:sz w:val="16"/>
        </w:rPr>
        <w:t>⎥</w:t>
      </w:r>
    </w:p>
    <w:p>
      <w:pPr>
        <w:spacing w:after="0" w:line="629" w:lineRule="exact"/>
        <w:jc w:val="left"/>
        <w:rPr>
          <w:rFonts w:ascii="UKIJ Tughra" w:hAnsi="UKIJ Tughra"/>
          <w:sz w:val="16"/>
        </w:rPr>
        <w:sectPr>
          <w:type w:val="continuous"/>
          <w:pgSz w:w="11910" w:h="15880"/>
          <w:pgMar w:header="655" w:footer="544" w:top="620" w:bottom="280" w:left="620" w:right="600"/>
          <w:cols w:num="4" w:equalWidth="0">
            <w:col w:w="1129" w:space="40"/>
            <w:col w:w="759" w:space="39"/>
            <w:col w:w="2019" w:space="40"/>
            <w:col w:w="6664"/>
          </w:cols>
        </w:sectPr>
      </w:pPr>
    </w:p>
    <w:p>
      <w:pPr>
        <w:spacing w:before="3"/>
        <w:ind w:left="131" w:right="0" w:firstLine="0"/>
        <w:jc w:val="left"/>
        <w:rPr>
          <w:rFonts w:ascii="Liberation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6480">
                <wp:simplePos x="0" y="0"/>
                <wp:positionH relativeFrom="page">
                  <wp:posOffset>1573923</wp:posOffset>
                </wp:positionH>
                <wp:positionV relativeFrom="paragraph">
                  <wp:posOffset>34263</wp:posOffset>
                </wp:positionV>
                <wp:extent cx="809625" cy="3759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0962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5" w:val="left" w:leader="none"/>
                                <w:tab w:pos="1246" w:val="left" w:leader="none"/>
                              </w:tabs>
                              <w:spacing w:line="223" w:lineRule="auto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2"/>
                                <w:w w:val="105"/>
                                <w:position w:val="-4"/>
                                <w:sz w:val="10"/>
                              </w:rPr>
                              <w:t>A</w:t>
                            </w:r>
                            <w:r>
                              <w:rPr>
                                <w:rFonts w:ascii="Liberation Sans" w:hAnsi="Liberation Sans"/>
                                <w:spacing w:val="-2"/>
                                <w:w w:val="105"/>
                                <w:position w:val="-4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 w:hAnsi="STIX"/>
                                <w:spacing w:val="-2"/>
                                <w:w w:val="105"/>
                                <w:position w:val="-4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UKIJ Tughra" w:hAnsi="UKIJ Tughra"/>
                                <w:spacing w:val="-2"/>
                                <w:w w:val="105"/>
                                <w:position w:val="1"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w w:val="105"/>
                                <w:position w:val="-6"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STIX" w:hAnsi="STIX"/>
                                <w:i/>
                                <w:position w:val="-6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position w:val="-6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STIX" w:hAnsi="STIX"/>
                                <w:i/>
                                <w:spacing w:val="63"/>
                                <w:w w:val="105"/>
                                <w:position w:val="-6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i/>
                                <w:spacing w:val="-12"/>
                                <w:w w:val="10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931pt;margin-top:2.697927pt;width:63.75pt;height:29.6pt;mso-position-horizontal-relative:page;mso-position-vertical-relative:paragraph;z-index:-16640000" type="#_x0000_t202" id="docshape32" filled="false" stroked="false">
                <v:textbox inset="0,0,0,0">
                  <w:txbxContent>
                    <w:p>
                      <w:pPr>
                        <w:tabs>
                          <w:tab w:pos="665" w:val="left" w:leader="none"/>
                          <w:tab w:pos="1246" w:val="left" w:leader="none"/>
                        </w:tabs>
                        <w:spacing w:line="223" w:lineRule="auto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0"/>
                        </w:rPr>
                      </w:pPr>
                      <w:r>
                        <w:rPr>
                          <w:rFonts w:ascii="STIX" w:hAnsi="STIX"/>
                          <w:i/>
                          <w:spacing w:val="-2"/>
                          <w:w w:val="105"/>
                          <w:position w:val="-4"/>
                          <w:sz w:val="10"/>
                        </w:rPr>
                        <w:t>A</w:t>
                      </w:r>
                      <w:r>
                        <w:rPr>
                          <w:rFonts w:ascii="Liberation Sans" w:hAnsi="Liberation Sans"/>
                          <w:spacing w:val="-2"/>
                          <w:w w:val="105"/>
                          <w:position w:val="-4"/>
                          <w:sz w:val="10"/>
                        </w:rPr>
                        <w:t>=</w:t>
                      </w:r>
                      <w:r>
                        <w:rPr>
                          <w:rFonts w:ascii="STIX" w:hAnsi="STIX"/>
                          <w:spacing w:val="-2"/>
                          <w:w w:val="105"/>
                          <w:position w:val="-4"/>
                          <w:sz w:val="10"/>
                        </w:rPr>
                        <w:t>1</w:t>
                      </w:r>
                      <w:r>
                        <w:rPr>
                          <w:rFonts w:ascii="UKIJ Tughra" w:hAnsi="UKIJ Tughra"/>
                          <w:spacing w:val="-2"/>
                          <w:w w:val="105"/>
                          <w:position w:val="1"/>
                          <w:sz w:val="16"/>
                        </w:rPr>
                        <w:t>⎢</w:t>
                      </w:r>
                      <w:r>
                        <w:rPr>
                          <w:rFonts w:ascii="STIX" w:hAnsi="STIX"/>
                          <w:i/>
                          <w:spacing w:val="-2"/>
                          <w:w w:val="105"/>
                          <w:position w:val="-6"/>
                          <w:sz w:val="10"/>
                        </w:rPr>
                        <w:t>P</w:t>
                      </w:r>
                      <w:r>
                        <w:rPr>
                          <w:rFonts w:ascii="STIX" w:hAnsi="STIX"/>
                          <w:i/>
                          <w:position w:val="-6"/>
                          <w:sz w:val="10"/>
                        </w:rPr>
                        <w:tab/>
                      </w:r>
                      <w:r>
                        <w:rPr>
                          <w:rFonts w:ascii="STIX" w:hAnsi="STIX"/>
                          <w:i/>
                          <w:w w:val="105"/>
                          <w:position w:val="-6"/>
                          <w:sz w:val="10"/>
                        </w:rPr>
                        <w:t>K</w:t>
                      </w:r>
                      <w:r>
                        <w:rPr>
                          <w:rFonts w:ascii="STIX" w:hAnsi="STIX"/>
                          <w:i/>
                          <w:spacing w:val="63"/>
                          <w:w w:val="105"/>
                          <w:position w:val="-6"/>
                          <w:sz w:val="10"/>
                        </w:rPr>
                        <w:t>  </w:t>
                      </w:r>
                      <w:r>
                        <w:rPr>
                          <w:rFonts w:ascii="STIX" w:hAnsi="STIX"/>
                          <w:i/>
                          <w:spacing w:val="-10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rFonts w:ascii="STIX" w:hAnsi="STIX"/>
                          <w:i/>
                          <w:spacing w:val="-12"/>
                          <w:w w:val="10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position w:val="2"/>
          <w:sz w:val="16"/>
        </w:rPr>
        <w:t>L</w:t>
      </w:r>
      <w:r>
        <w:rPr>
          <w:rFonts w:ascii="STIX"/>
          <w:i/>
          <w:sz w:val="10"/>
        </w:rPr>
        <w:t>hard</w:t>
      </w:r>
      <w:r>
        <w:rPr>
          <w:rFonts w:ascii="STIX"/>
          <w:i/>
          <w:spacing w:val="24"/>
          <w:sz w:val="10"/>
        </w:rPr>
        <w:t> </w:t>
      </w:r>
      <w:r>
        <w:rPr>
          <w:rFonts w:ascii="STIX"/>
          <w:i/>
          <w:sz w:val="10"/>
        </w:rPr>
        <w:t>mining</w:t>
      </w:r>
      <w:r>
        <w:rPr>
          <w:rFonts w:ascii="STIX"/>
          <w:i/>
          <w:spacing w:val="21"/>
          <w:sz w:val="10"/>
        </w:rPr>
        <w:t> </w:t>
      </w:r>
      <w:r>
        <w:rPr>
          <w:rFonts w:ascii="STIX"/>
          <w:i/>
          <w:sz w:val="10"/>
        </w:rPr>
        <w:t>triplet</w:t>
      </w:r>
      <w:r>
        <w:rPr>
          <w:rFonts w:ascii="STIX"/>
          <w:i/>
          <w:spacing w:val="18"/>
          <w:sz w:val="10"/>
        </w:rPr>
        <w:t> </w:t>
      </w:r>
      <w:r>
        <w:rPr>
          <w:rFonts w:ascii="Liberation Sans"/>
          <w:spacing w:val="-10"/>
          <w:position w:val="2"/>
          <w:sz w:val="16"/>
        </w:rPr>
        <w:t>=</w:t>
      </w:r>
    </w:p>
    <w:p>
      <w:pPr>
        <w:spacing w:line="240" w:lineRule="auto" w:before="22"/>
        <w:rPr>
          <w:rFonts w:ascii="Liberation Sans"/>
          <w:sz w:val="10"/>
        </w:rPr>
      </w:pPr>
      <w:r>
        <w:rPr/>
        <w:br w:type="column"/>
      </w:r>
      <w:r>
        <w:rPr>
          <w:rFonts w:ascii="Liberation Sans"/>
          <w:sz w:val="10"/>
        </w:rPr>
      </w:r>
    </w:p>
    <w:p>
      <w:pPr>
        <w:spacing w:before="0"/>
        <w:ind w:left="131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15"/>
          <w:sz w:val="10"/>
        </w:rPr>
        <w:t>i</w:t>
      </w:r>
      <w:r>
        <w:rPr>
          <w:rFonts w:ascii="Liberation Sans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spacing w:line="200" w:lineRule="exact" w:before="0"/>
        <w:ind w:left="315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w w:val="105"/>
          <w:sz w:val="16"/>
        </w:rPr>
        <w:t>max</w:t>
      </w:r>
      <w:r>
        <w:rPr>
          <w:rFonts w:ascii="STIX" w:hAnsi="STIX"/>
          <w:spacing w:val="8"/>
          <w:w w:val="105"/>
          <w:sz w:val="16"/>
        </w:rPr>
        <w:t> </w:t>
      </w:r>
      <w:r>
        <w:rPr>
          <w:rFonts w:ascii="Liberation Sans" w:hAnsi="Liberation Sans"/>
          <w:w w:val="105"/>
          <w:sz w:val="16"/>
        </w:rPr>
        <w:t>‖</w:t>
      </w:r>
      <w:r>
        <w:rPr>
          <w:rFonts w:ascii="STIX" w:hAnsi="STIX"/>
          <w:i/>
          <w:w w:val="105"/>
          <w:sz w:val="16"/>
        </w:rPr>
        <w:t>A</w:t>
      </w:r>
      <w:r>
        <w:rPr>
          <w:rFonts w:ascii="STIX" w:hAnsi="STIX"/>
          <w:i/>
          <w:spacing w:val="9"/>
          <w:w w:val="105"/>
          <w:sz w:val="16"/>
        </w:rPr>
        <w:t> </w:t>
      </w:r>
      <w:r>
        <w:rPr>
          <w:rFonts w:ascii="Liberation Sans" w:hAnsi="Liberation Sans"/>
          <w:sz w:val="16"/>
        </w:rPr>
        <w:t>—</w:t>
      </w:r>
      <w:r>
        <w:rPr>
          <w:rFonts w:ascii="Liberation Sans" w:hAnsi="Liberation Sans"/>
          <w:spacing w:val="-11"/>
          <w:sz w:val="16"/>
        </w:rPr>
        <w:t> </w:t>
      </w:r>
      <w:r>
        <w:rPr>
          <w:rFonts w:ascii="STIX" w:hAnsi="STIX"/>
          <w:i/>
          <w:w w:val="105"/>
          <w:sz w:val="16"/>
        </w:rPr>
        <w:t>P</w:t>
      </w:r>
      <w:r>
        <w:rPr>
          <w:rFonts w:ascii="STIX" w:hAnsi="STIX"/>
          <w:i/>
          <w:spacing w:val="-10"/>
          <w:w w:val="105"/>
          <w:sz w:val="16"/>
        </w:rPr>
        <w:t> </w:t>
      </w:r>
      <w:r>
        <w:rPr>
          <w:rFonts w:ascii="Liberation Sans" w:hAnsi="Liberation Sans"/>
          <w:spacing w:val="-7"/>
          <w:w w:val="105"/>
          <w:sz w:val="16"/>
        </w:rPr>
        <w:t>‖</w:t>
      </w:r>
      <w:r>
        <w:rPr>
          <w:rFonts w:ascii="STIX" w:hAnsi="STIX"/>
          <w:spacing w:val="-7"/>
          <w:w w:val="105"/>
          <w:sz w:val="16"/>
          <w:vertAlign w:val="subscript"/>
        </w:rPr>
        <w:t>2</w:t>
      </w:r>
    </w:p>
    <w:p>
      <w:pPr>
        <w:spacing w:line="64" w:lineRule="exact" w:before="0"/>
        <w:ind w:left="301" w:right="0" w:firstLine="0"/>
        <w:jc w:val="left"/>
        <w:rPr>
          <w:rFonts w:ascii="Arial" w:hAnsi="Arial"/>
          <w:sz w:val="10"/>
        </w:rPr>
      </w:pPr>
      <w:r>
        <w:rPr>
          <w:rFonts w:ascii="Liberation Sans" w:hAnsi="Liberation Sans"/>
          <w:spacing w:val="-2"/>
          <w:w w:val="110"/>
          <w:sz w:val="10"/>
        </w:rPr>
        <w:t>=</w:t>
      </w:r>
      <w:r>
        <w:rPr>
          <w:rFonts w:ascii="STIX" w:hAnsi="STIX"/>
          <w:spacing w:val="-2"/>
          <w:w w:val="110"/>
          <w:sz w:val="10"/>
        </w:rPr>
        <w:t>1</w:t>
      </w:r>
      <w:r>
        <w:rPr>
          <w:rFonts w:ascii="Arial" w:hAnsi="Arial"/>
          <w:spacing w:val="-2"/>
          <w:w w:val="110"/>
          <w:sz w:val="10"/>
        </w:rPr>
        <w:t>,</w:t>
      </w:r>
      <w:r>
        <w:rPr>
          <w:rFonts w:ascii="STIX" w:hAnsi="STIX"/>
          <w:spacing w:val="-2"/>
          <w:w w:val="110"/>
          <w:sz w:val="10"/>
        </w:rPr>
        <w:t>…</w:t>
      </w:r>
      <w:r>
        <w:rPr>
          <w:rFonts w:ascii="Arial" w:hAnsi="Arial"/>
          <w:spacing w:val="-2"/>
          <w:w w:val="110"/>
          <w:sz w:val="10"/>
        </w:rPr>
        <w:t>,</w:t>
      </w:r>
    </w:p>
    <w:p>
      <w:pPr>
        <w:spacing w:line="160" w:lineRule="auto" w:before="0"/>
        <w:ind w:left="131" w:right="0" w:firstLine="0"/>
        <w:jc w:val="left"/>
        <w:rPr>
          <w:rFonts w:ascii="UKIJ Tughra" w:hAnsi="UKIJ Tughra"/>
          <w:sz w:val="16"/>
        </w:rPr>
      </w:pPr>
      <w:r>
        <w:rPr>
          <w:rFonts w:ascii="UKIJ Tughra" w:hAnsi="UKIJ Tughra"/>
          <w:spacing w:val="-118"/>
          <w:w w:val="130"/>
          <w:sz w:val="16"/>
        </w:rPr>
        <w:t>⎢</w:t>
      </w:r>
      <w:r>
        <w:rPr>
          <w:rFonts w:ascii="UKIJ Tughra" w:hAnsi="UKIJ Tughra"/>
          <w:spacing w:val="-11"/>
          <w:w w:val="130"/>
          <w:position w:val="-8"/>
          <w:sz w:val="16"/>
        </w:rPr>
        <w:t>⎣</w:t>
      </w:r>
    </w:p>
    <w:p>
      <w:pPr>
        <w:pStyle w:val="BodyText"/>
        <w:spacing w:line="208" w:lineRule="exact"/>
        <w:ind w:left="131"/>
        <w:rPr>
          <w:rFonts w:ascii="STIX" w:hAnsi="STIX"/>
        </w:rPr>
      </w:pPr>
      <w:r>
        <w:rPr/>
        <w:br w:type="column"/>
      </w:r>
      <w:r>
        <w:rPr>
          <w:rFonts w:ascii="Liberation Sans" w:hAnsi="Liberation Sans"/>
        </w:rPr>
        <w:t>—</w:t>
      </w:r>
      <w:r>
        <w:rPr>
          <w:rFonts w:ascii="Liberation Sans" w:hAnsi="Liberation Sans"/>
          <w:spacing w:val="73"/>
        </w:rPr>
        <w:t> </w:t>
      </w:r>
      <w:r>
        <w:rPr>
          <w:rFonts w:ascii="STIX" w:hAnsi="STIX"/>
          <w:spacing w:val="-5"/>
        </w:rPr>
        <w:t>min</w:t>
      </w:r>
    </w:p>
    <w:p>
      <w:pPr>
        <w:spacing w:line="146" w:lineRule="auto" w:before="7"/>
        <w:ind w:left="315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pacing w:val="-2"/>
          <w:w w:val="105"/>
          <w:sz w:val="10"/>
        </w:rPr>
        <w:t>N</w:t>
      </w:r>
      <w:r>
        <w:rPr>
          <w:rFonts w:ascii="Liberation Sans" w:hAnsi="Liberation Sans"/>
          <w:spacing w:val="-2"/>
          <w:w w:val="105"/>
          <w:sz w:val="10"/>
        </w:rPr>
        <w:t>=</w:t>
      </w:r>
      <w:r>
        <w:rPr>
          <w:rFonts w:ascii="STIX" w:hAnsi="STIX"/>
          <w:spacing w:val="-2"/>
          <w:w w:val="105"/>
          <w:sz w:val="10"/>
        </w:rPr>
        <w:t>1</w:t>
      </w:r>
      <w:r>
        <w:rPr>
          <w:rFonts w:ascii="Arial" w:hAnsi="Arial"/>
          <w:spacing w:val="-2"/>
          <w:w w:val="105"/>
          <w:sz w:val="10"/>
        </w:rPr>
        <w:t>,</w:t>
      </w:r>
      <w:r>
        <w:rPr>
          <w:rFonts w:ascii="STIX" w:hAnsi="STIX"/>
          <w:spacing w:val="-2"/>
          <w:w w:val="105"/>
          <w:sz w:val="10"/>
        </w:rPr>
        <w:t>…</w:t>
      </w:r>
      <w:r>
        <w:rPr>
          <w:rFonts w:ascii="Arial" w:hAnsi="Arial"/>
          <w:spacing w:val="-2"/>
          <w:w w:val="105"/>
          <w:sz w:val="10"/>
        </w:rPr>
        <w:t>,</w:t>
      </w:r>
      <w:r>
        <w:rPr>
          <w:rFonts w:ascii="STIX" w:hAnsi="STIX"/>
          <w:i/>
          <w:spacing w:val="-2"/>
          <w:w w:val="105"/>
          <w:sz w:val="10"/>
        </w:rPr>
        <w:t>K</w:t>
      </w:r>
      <w:r>
        <w:rPr>
          <w:rFonts w:ascii="STIX" w:hAnsi="STIX"/>
          <w:i/>
          <w:spacing w:val="40"/>
          <w:w w:val="105"/>
          <w:sz w:val="10"/>
        </w:rPr>
        <w:t> </w:t>
      </w:r>
      <w:r>
        <w:rPr>
          <w:rFonts w:ascii="STIX" w:hAnsi="STIX"/>
          <w:i/>
          <w:spacing w:val="-2"/>
          <w:w w:val="105"/>
          <w:sz w:val="10"/>
        </w:rPr>
        <w:t>j</w:t>
      </w:r>
      <w:r>
        <w:rPr>
          <w:rFonts w:ascii="Liberation Sans" w:hAnsi="Liberation Sans"/>
          <w:spacing w:val="-2"/>
          <w:w w:val="105"/>
          <w:sz w:val="10"/>
        </w:rPr>
        <w:t>=</w:t>
      </w:r>
      <w:r>
        <w:rPr>
          <w:rFonts w:ascii="STIX" w:hAnsi="STIX"/>
          <w:spacing w:val="-2"/>
          <w:w w:val="105"/>
          <w:sz w:val="10"/>
        </w:rPr>
        <w:t>1</w:t>
      </w:r>
      <w:r>
        <w:rPr>
          <w:rFonts w:ascii="Arial" w:hAnsi="Arial"/>
          <w:spacing w:val="-2"/>
          <w:w w:val="105"/>
          <w:sz w:val="10"/>
        </w:rPr>
        <w:t>,</w:t>
      </w:r>
      <w:r>
        <w:rPr>
          <w:rFonts w:ascii="STIX" w:hAnsi="STIX"/>
          <w:spacing w:val="-2"/>
          <w:w w:val="105"/>
          <w:sz w:val="10"/>
        </w:rPr>
        <w:t>…</w:t>
      </w:r>
      <w:r>
        <w:rPr>
          <w:rFonts w:ascii="Arial" w:hAnsi="Arial"/>
          <w:spacing w:val="-2"/>
          <w:w w:val="105"/>
          <w:sz w:val="10"/>
        </w:rPr>
        <w:t>,</w:t>
      </w:r>
      <w:r>
        <w:rPr>
          <w:rFonts w:ascii="STIX" w:hAnsi="STIX"/>
          <w:i/>
          <w:spacing w:val="-2"/>
          <w:w w:val="105"/>
          <w:sz w:val="10"/>
        </w:rPr>
        <w:t>Q</w:t>
      </w:r>
    </w:p>
    <w:p>
      <w:pPr>
        <w:spacing w:line="92" w:lineRule="exact" w:before="0"/>
        <w:ind w:left="315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4"/>
          <w:w w:val="155"/>
          <w:sz w:val="10"/>
        </w:rPr>
        <w:t>i</w:t>
      </w:r>
      <w:r>
        <w:rPr>
          <w:rFonts w:ascii="Liberation Sans"/>
          <w:spacing w:val="-4"/>
          <w:w w:val="155"/>
          <w:sz w:val="10"/>
        </w:rPr>
        <w:t>/=</w:t>
      </w:r>
      <w:r>
        <w:rPr>
          <w:rFonts w:ascii="STIX"/>
          <w:i/>
          <w:spacing w:val="-4"/>
          <w:w w:val="155"/>
          <w:sz w:val="10"/>
        </w:rPr>
        <w:t>j</w:t>
      </w:r>
    </w:p>
    <w:p>
      <w:pPr>
        <w:spacing w:line="237" w:lineRule="auto" w:before="0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UKIJ Tughra" w:hAnsi="UKIJ Tughra"/>
          <w:position w:val="4"/>
          <w:sz w:val="16"/>
        </w:rPr>
        <w:t>⃦</w:t>
      </w:r>
      <w:r>
        <w:rPr>
          <w:rFonts w:ascii="STIX" w:hAnsi="STIX"/>
          <w:i/>
          <w:sz w:val="16"/>
        </w:rPr>
        <w:t>A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7"/>
          <w:sz w:val="16"/>
          <w:vertAlign w:val="baseline"/>
        </w:rPr>
        <w:t> </w:t>
      </w:r>
      <w:r>
        <w:rPr>
          <w:rFonts w:ascii="Liberation Sans" w:hAnsi="Liberation Sans"/>
          <w:sz w:val="16"/>
          <w:vertAlign w:val="baseline"/>
        </w:rPr>
        <w:t>—</w:t>
      </w:r>
      <w:r>
        <w:rPr>
          <w:rFonts w:ascii="Liberation Sans" w:hAnsi="Liberation Sans"/>
          <w:spacing w:val="-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N</w:t>
      </w:r>
      <w:r>
        <w:rPr>
          <w:rFonts w:ascii="STIX" w:hAnsi="STIX"/>
          <w:i/>
          <w:sz w:val="16"/>
          <w:vertAlign w:val="subscript"/>
        </w:rPr>
        <w:t>j</w:t>
      </w:r>
      <w:r>
        <w:rPr>
          <w:rFonts w:ascii="UKIJ Tughra" w:hAnsi="UKIJ Tughra"/>
          <w:position w:val="4"/>
          <w:sz w:val="16"/>
          <w:vertAlign w:val="baseline"/>
        </w:rPr>
        <w:t>⃦</w:t>
      </w:r>
      <w:r>
        <w:rPr>
          <w:rFonts w:ascii="STIX" w:hAnsi="STIX"/>
          <w:position w:val="-5"/>
          <w:sz w:val="10"/>
          <w:vertAlign w:val="baseline"/>
        </w:rPr>
        <w:t>2</w:t>
      </w:r>
      <w:r>
        <w:rPr>
          <w:rFonts w:ascii="STIX" w:hAnsi="STIX"/>
          <w:spacing w:val="24"/>
          <w:position w:val="-5"/>
          <w:sz w:val="10"/>
          <w:vertAlign w:val="baseline"/>
        </w:rPr>
        <w:t> </w:t>
      </w:r>
      <w:r>
        <w:rPr>
          <w:rFonts w:ascii="Liberation Sans" w:hAnsi="Liberation Sans"/>
          <w:sz w:val="16"/>
          <w:vertAlign w:val="baseline"/>
        </w:rPr>
        <w:t>+</w:t>
      </w:r>
      <w:r>
        <w:rPr>
          <w:rFonts w:ascii="Liberation Sans" w:hAnsi="Liberation Sans"/>
          <w:spacing w:val="-7"/>
          <w:sz w:val="16"/>
          <w:vertAlign w:val="baseline"/>
        </w:rPr>
        <w:t> </w:t>
      </w:r>
      <w:r>
        <w:rPr>
          <w:rFonts w:ascii="STIX" w:hAnsi="STIX"/>
          <w:i/>
          <w:spacing w:val="-10"/>
          <w:sz w:val="16"/>
          <w:vertAlign w:val="baseline"/>
        </w:rPr>
        <w:t>δ</w:t>
      </w:r>
    </w:p>
    <w:p>
      <w:pPr>
        <w:spacing w:line="240" w:lineRule="auto" w:before="6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spacing w:before="0"/>
        <w:ind w:left="131" w:right="0" w:firstLine="0"/>
        <w:jc w:val="left"/>
        <w:rPr>
          <w:rFonts w:ascii="Liberation Sans" w:hAnsi="Liberation Sans"/>
          <w:sz w:val="10"/>
        </w:rPr>
      </w:pPr>
      <w:r>
        <w:rPr>
          <w:rFonts w:ascii="UKIJ Tughra" w:hAnsi="UKIJ Tughra"/>
          <w:spacing w:val="-98"/>
          <w:w w:val="133"/>
          <w:sz w:val="16"/>
        </w:rPr>
        <w:t>⎥</w:t>
      </w:r>
      <w:r>
        <w:rPr>
          <w:rFonts w:ascii="UKIJ Tughra" w:hAnsi="UKIJ Tughra"/>
          <w:spacing w:val="9"/>
          <w:w w:val="133"/>
          <w:position w:val="-8"/>
          <w:sz w:val="16"/>
        </w:rPr>
        <w:t>⎦</w:t>
      </w:r>
      <w:r>
        <w:rPr>
          <w:rFonts w:ascii="Liberation Sans" w:hAnsi="Liberation Sans"/>
          <w:spacing w:val="9"/>
          <w:w w:val="137"/>
          <w:position w:val="-38"/>
          <w:sz w:val="10"/>
        </w:rPr>
        <w:t>+</w:t>
      </w:r>
    </w:p>
    <w:p>
      <w:pPr>
        <w:spacing w:before="14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00"/>
          <w:cols w:num="7" w:equalWidth="0">
            <w:col w:w="1242" w:space="85"/>
            <w:col w:w="333" w:space="271"/>
            <w:col w:w="1384" w:space="585"/>
            <w:col w:w="752" w:space="31"/>
            <w:col w:w="1020" w:space="567"/>
            <w:col w:w="359" w:space="3564"/>
            <w:col w:w="497"/>
          </w:cols>
        </w:sectPr>
      </w:pPr>
    </w:p>
    <w:p>
      <w:pPr>
        <w:pStyle w:val="BodyText"/>
        <w:spacing w:before="152" w:after="1"/>
        <w:rPr>
          <w:sz w:val="20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50" y="6324"/>
                                </a:lnTo>
                                <a:lnTo>
                                  <a:pt x="3188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3" coordorigin="0,0" coordsize="5022,10">
                <v:rect style="position:absolute;left:0;top:0;width:5022;height:10" id="docshape3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5"/>
        <w:rPr>
          <w:sz w:val="10"/>
        </w:rPr>
      </w:pPr>
    </w:p>
    <w:p>
      <w:pPr>
        <w:tabs>
          <w:tab w:pos="4943" w:val="left" w:leader="none"/>
        </w:tabs>
        <w:spacing w:before="1"/>
        <w:ind w:left="131" w:right="0" w:hanging="1"/>
        <w:jc w:val="left"/>
        <w:rPr>
          <w:sz w:val="16"/>
        </w:rPr>
      </w:pPr>
      <w:r>
        <w:rPr>
          <w:rFonts w:ascii="STIX" w:hAnsi="STIX"/>
          <w:i/>
          <w:position w:val="2"/>
          <w:sz w:val="16"/>
        </w:rPr>
        <w:t>L</w:t>
      </w:r>
      <w:r>
        <w:rPr>
          <w:rFonts w:ascii="STIX" w:hAnsi="STIX"/>
          <w:i/>
          <w:sz w:val="10"/>
        </w:rPr>
        <w:t>total</w:t>
      </w:r>
      <w:r>
        <w:rPr>
          <w:rFonts w:ascii="STIX" w:hAnsi="STIX"/>
          <w:i/>
          <w:spacing w:val="23"/>
          <w:sz w:val="10"/>
        </w:rPr>
        <w:t> </w:t>
      </w:r>
      <w:r>
        <w:rPr>
          <w:rFonts w:ascii="Liberation Sans" w:hAnsi="Liberation Sans"/>
          <w:position w:val="2"/>
          <w:sz w:val="16"/>
        </w:rPr>
        <w:t>=</w:t>
      </w:r>
      <w:r>
        <w:rPr>
          <w:rFonts w:ascii="Liberation Sans" w:hAnsi="Liberation Sans"/>
          <w:spacing w:val="-11"/>
          <w:position w:val="2"/>
          <w:sz w:val="16"/>
        </w:rPr>
        <w:t> </w:t>
      </w:r>
      <w:r>
        <w:rPr>
          <w:rFonts w:ascii="STIX" w:hAnsi="STIX"/>
          <w:i/>
          <w:position w:val="2"/>
          <w:sz w:val="17"/>
        </w:rPr>
        <w:t>α</w:t>
      </w:r>
      <w:r>
        <w:rPr>
          <w:position w:val="2"/>
          <w:sz w:val="16"/>
        </w:rPr>
        <w:t>*</w:t>
      </w:r>
      <w:r>
        <w:rPr>
          <w:rFonts w:ascii="STIX" w:hAnsi="STIX"/>
          <w:i/>
          <w:position w:val="2"/>
          <w:sz w:val="16"/>
        </w:rPr>
        <w:t>L</w:t>
      </w:r>
      <w:r>
        <w:rPr>
          <w:rFonts w:ascii="STIX" w:hAnsi="STIX"/>
          <w:i/>
          <w:sz w:val="10"/>
        </w:rPr>
        <w:t>Softmax</w:t>
      </w:r>
      <w:r>
        <w:rPr>
          <w:rFonts w:ascii="STIX" w:hAnsi="STIX"/>
          <w:i/>
          <w:spacing w:val="36"/>
          <w:sz w:val="10"/>
        </w:rPr>
        <w:t> </w:t>
      </w:r>
      <w:r>
        <w:rPr>
          <w:rFonts w:ascii="Liberation Sans" w:hAnsi="Liberation Sans"/>
          <w:position w:val="2"/>
          <w:sz w:val="16"/>
        </w:rPr>
        <w:t>+</w:t>
      </w:r>
      <w:r>
        <w:rPr>
          <w:rFonts w:ascii="Liberation Sans" w:hAnsi="Liberation Sans"/>
          <w:spacing w:val="1"/>
          <w:position w:val="2"/>
          <w:sz w:val="16"/>
        </w:rPr>
        <w:t> </w:t>
      </w:r>
      <w:r>
        <w:rPr>
          <w:rFonts w:ascii="STIX" w:hAnsi="STIX"/>
          <w:i/>
          <w:position w:val="2"/>
          <w:sz w:val="16"/>
        </w:rPr>
        <w:t>β</w:t>
      </w:r>
      <w:r>
        <w:rPr>
          <w:position w:val="2"/>
          <w:sz w:val="16"/>
        </w:rPr>
        <w:t>*</w:t>
      </w:r>
      <w:r>
        <w:rPr>
          <w:rFonts w:ascii="STIX" w:hAnsi="STIX"/>
          <w:i/>
          <w:position w:val="2"/>
          <w:sz w:val="16"/>
        </w:rPr>
        <w:t>L</w:t>
      </w:r>
      <w:r>
        <w:rPr>
          <w:rFonts w:ascii="STIX" w:hAnsi="STIX"/>
          <w:i/>
          <w:sz w:val="10"/>
        </w:rPr>
        <w:t>hard</w:t>
      </w:r>
      <w:r>
        <w:rPr>
          <w:rFonts w:ascii="STIX" w:hAnsi="STIX"/>
          <w:i/>
          <w:spacing w:val="32"/>
          <w:sz w:val="10"/>
        </w:rPr>
        <w:t> </w:t>
      </w:r>
      <w:r>
        <w:rPr>
          <w:rFonts w:ascii="STIX" w:hAnsi="STIX"/>
          <w:i/>
          <w:sz w:val="10"/>
        </w:rPr>
        <w:t>mining</w:t>
      </w:r>
      <w:r>
        <w:rPr>
          <w:rFonts w:ascii="STIX" w:hAnsi="STIX"/>
          <w:i/>
          <w:spacing w:val="27"/>
          <w:sz w:val="10"/>
        </w:rPr>
        <w:t> </w:t>
      </w:r>
      <w:r>
        <w:rPr>
          <w:rFonts w:ascii="STIX" w:hAnsi="STIX"/>
          <w:i/>
          <w:spacing w:val="-2"/>
          <w:sz w:val="10"/>
        </w:rPr>
        <w:t>triplet</w:t>
      </w:r>
      <w:r>
        <w:rPr>
          <w:rFonts w:ascii="STIX" w:hAnsi="STIX"/>
          <w:i/>
          <w:sz w:val="10"/>
        </w:rPr>
        <w:tab/>
      </w:r>
      <w:r>
        <w:rPr>
          <w:spacing w:val="-5"/>
          <w:position w:val="2"/>
          <w:sz w:val="16"/>
        </w:rPr>
        <w:t>(3)</w:t>
      </w:r>
    </w:p>
    <w:p>
      <w:pPr>
        <w:pStyle w:val="BodyText"/>
        <w:spacing w:before="75"/>
        <w:rPr>
          <w:sz w:val="10"/>
        </w:rPr>
      </w:pPr>
    </w:p>
    <w:p>
      <w:pPr>
        <w:pStyle w:val="BodyText"/>
        <w:spacing w:line="271" w:lineRule="auto"/>
        <w:ind w:left="131"/>
      </w:pPr>
      <w:r>
        <w:rPr>
          <w:w w:val="110"/>
        </w:rPr>
        <w:t>where the meanings of the parameters of </w:t>
      </w:r>
      <w:hyperlink w:history="true" w:anchor="_bookmark7">
        <w:r>
          <w:rPr>
            <w:color w:val="2196D1"/>
            <w:w w:val="110"/>
          </w:rPr>
          <w:t>(1), (2) and (3)</w:t>
        </w:r>
      </w:hyperlink>
      <w:r>
        <w:rPr>
          <w:color w:val="2196D1"/>
          <w:w w:val="110"/>
        </w:rPr>
        <w:t> </w:t>
      </w:r>
      <w:r>
        <w:rPr>
          <w:w w:val="110"/>
        </w:rPr>
        <w:t>are listed </w:t>
      </w:r>
      <w:r>
        <w:rPr>
          <w:w w:val="110"/>
        </w:rPr>
        <w:t>in </w:t>
      </w:r>
      <w:hyperlink w:history="true" w:anchor="_bookmark4">
        <w:r>
          <w:rPr>
            <w:color w:val="2196D1"/>
            <w:w w:val="110"/>
          </w:rPr>
          <w:t>Table 1</w:t>
        </w:r>
      </w:hyperlink>
      <w:r>
        <w:rPr>
          <w:w w:val="110"/>
        </w:rPr>
        <w:t>.</w:t>
      </w:r>
    </w:p>
    <w:p>
      <w:pPr>
        <w:pStyle w:val="BodyText"/>
        <w:spacing w:before="80"/>
        <w:ind w:left="131"/>
      </w:pPr>
      <w:r>
        <w:rPr/>
        <w:br w:type="column"/>
      </w:r>
      <w:r>
        <w:rPr>
          <w:w w:val="110"/>
        </w:rPr>
        <w:t>initial</w:t>
      </w:r>
      <w:r>
        <w:rPr>
          <w:spacing w:val="4"/>
          <w:w w:val="110"/>
        </w:rPr>
        <w:t> </w:t>
      </w:r>
      <w:r>
        <w:rPr>
          <w:w w:val="110"/>
        </w:rPr>
        <w:t>learning</w:t>
      </w:r>
      <w:r>
        <w:rPr>
          <w:spacing w:val="4"/>
          <w:w w:val="110"/>
        </w:rPr>
        <w:t> </w:t>
      </w:r>
      <w:r>
        <w:rPr>
          <w:w w:val="110"/>
        </w:rPr>
        <w:t>rate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0.0003.</w:t>
      </w:r>
      <w:r>
        <w:rPr>
          <w:spacing w:val="5"/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rFonts w:ascii="STIX" w:hAnsi="STIX"/>
          <w:i/>
          <w:w w:val="110"/>
        </w:rPr>
        <w:t>δ</w:t>
      </w:r>
      <w:r>
        <w:rPr>
          <w:rFonts w:ascii="STIX" w:hAnsi="STIX"/>
          <w:i/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set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1,</w:t>
      </w:r>
      <w:r>
        <w:rPr>
          <w:spacing w:val="5"/>
          <w:w w:val="110"/>
        </w:rPr>
        <w:t> </w:t>
      </w:r>
      <w:r>
        <w:rPr>
          <w:w w:val="110"/>
        </w:rPr>
        <w:t>0.1,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0.3.</w:t>
      </w:r>
    </w:p>
    <w:p>
      <w:pPr>
        <w:pStyle w:val="BodyText"/>
        <w:spacing w:line="273" w:lineRule="auto" w:before="9"/>
        <w:ind w:left="131" w:right="150" w:firstLine="239"/>
        <w:jc w:val="both"/>
      </w:pPr>
      <w:r>
        <w:rPr>
          <w:w w:val="110"/>
        </w:rPr>
        <w:t>During</w:t>
      </w:r>
      <w:r>
        <w:rPr>
          <w:w w:val="110"/>
        </w:rPr>
        <w:t> the</w:t>
      </w:r>
      <w:r>
        <w:rPr>
          <w:w w:val="110"/>
        </w:rPr>
        <w:t> testing</w:t>
      </w:r>
      <w:r>
        <w:rPr>
          <w:w w:val="110"/>
        </w:rPr>
        <w:t> stage,</w:t>
      </w:r>
      <w:r>
        <w:rPr>
          <w:w w:val="110"/>
        </w:rPr>
        <w:t> the</w:t>
      </w:r>
      <w:r>
        <w:rPr>
          <w:w w:val="110"/>
        </w:rPr>
        <w:t> protocol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Refs.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8</w:t>
        </w:r>
      </w:hyperlink>
      <w:r>
        <w:rPr>
          <w:w w:val="110"/>
        </w:rPr>
        <w:t>,</w:t>
      </w:r>
      <w:hyperlink w:history="true" w:anchor="_bookmark33">
        <w:r>
          <w:rPr>
            <w:color w:val="2196D1"/>
            <w:w w:val="110"/>
          </w:rPr>
          <w:t>16</w:t>
        </w:r>
      </w:hyperlink>
      <w:r>
        <w:rPr>
          <w:w w:val="110"/>
        </w:rPr>
        <w:t>]</w:t>
      </w:r>
      <w:r>
        <w:rPr>
          <w:w w:val="110"/>
        </w:rPr>
        <w:t> is followed.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compute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Cumulative</w:t>
      </w:r>
      <w:r>
        <w:rPr>
          <w:spacing w:val="-5"/>
          <w:w w:val="110"/>
        </w:rPr>
        <w:t> </w:t>
      </w:r>
      <w:r>
        <w:rPr>
          <w:w w:val="110"/>
        </w:rPr>
        <w:t>Matching</w:t>
      </w:r>
      <w:r>
        <w:rPr>
          <w:spacing w:val="-5"/>
          <w:w w:val="110"/>
        </w:rPr>
        <w:t> </w:t>
      </w:r>
      <w:r>
        <w:rPr>
          <w:w w:val="110"/>
        </w:rPr>
        <w:t>Characteristic</w:t>
      </w:r>
      <w:r>
        <w:rPr>
          <w:spacing w:val="-6"/>
          <w:w w:val="110"/>
        </w:rPr>
        <w:t> </w:t>
      </w:r>
      <w:r>
        <w:rPr>
          <w:w w:val="110"/>
        </w:rPr>
        <w:t>(CMC) curves for three datasets, and further compute the mean Average Pre- cision</w:t>
      </w:r>
      <w:r>
        <w:rPr>
          <w:spacing w:val="-6"/>
          <w:w w:val="110"/>
        </w:rPr>
        <w:t> </w:t>
      </w:r>
      <w:r>
        <w:rPr>
          <w:w w:val="110"/>
        </w:rPr>
        <w:t>(mAP)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Rank1.</w:t>
      </w:r>
      <w:r>
        <w:rPr>
          <w:spacing w:val="-7"/>
          <w:w w:val="110"/>
        </w:rPr>
        <w:t> </w:t>
      </w:r>
      <w:r>
        <w:rPr>
          <w:w w:val="110"/>
        </w:rPr>
        <w:t>Moreover,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calculate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evaluation metric</w:t>
      </w:r>
      <w:r>
        <w:rPr>
          <w:w w:val="110"/>
        </w:rPr>
        <w:t> mINP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datasets.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way,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evaluate</w:t>
      </w:r>
      <w:r>
        <w:rPr>
          <w:w w:val="110"/>
        </w:rPr>
        <w:t> our model more objectively.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7"/>
          <w:footerReference w:type="default" r:id="rId18"/>
          <w:pgSz w:w="11910" w:h="15880"/>
          <w:pgMar w:header="655" w:footer="544" w:top="840" w:bottom="740" w:left="620" w:right="600"/>
          <w:pgNumType w:start="4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8" w:id="19"/>
      <w:bookmarkEnd w:id="1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details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datasets.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"/>
        <w:gridCol w:w="810"/>
        <w:gridCol w:w="786"/>
        <w:gridCol w:w="802"/>
        <w:gridCol w:w="766"/>
        <w:gridCol w:w="934"/>
      </w:tblGrid>
      <w:tr>
        <w:trPr>
          <w:trHeight w:val="253" w:hRule="atLeast"/>
        </w:trPr>
        <w:tc>
          <w:tcPr>
            <w:tcW w:w="9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8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50"/>
              <w:rPr>
                <w:sz w:val="12"/>
              </w:rPr>
            </w:pPr>
            <w:r>
              <w:rPr>
                <w:w w:val="110"/>
                <w:sz w:val="12"/>
              </w:rPr>
              <w:t>VeRi-</w:t>
            </w:r>
            <w:r>
              <w:rPr>
                <w:spacing w:val="-5"/>
                <w:w w:val="110"/>
                <w:sz w:val="12"/>
              </w:rPr>
              <w:t>776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22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VRIC</w:t>
            </w:r>
          </w:p>
        </w:tc>
        <w:tc>
          <w:tcPr>
            <w:tcW w:w="250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VehicleID</w:t>
            </w:r>
          </w:p>
        </w:tc>
      </w:tr>
      <w:tr>
        <w:trPr>
          <w:trHeight w:val="217" w:hRule="atLeast"/>
        </w:trPr>
        <w:tc>
          <w:tcPr>
            <w:tcW w:w="9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Images</w:t>
            </w:r>
          </w:p>
        </w:tc>
        <w:tc>
          <w:tcPr>
            <w:tcW w:w="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51,035</w:t>
            </w:r>
          </w:p>
        </w:tc>
        <w:tc>
          <w:tcPr>
            <w:tcW w:w="7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05" w:right="22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60,430</w:t>
            </w:r>
          </w:p>
        </w:tc>
        <w:tc>
          <w:tcPr>
            <w:tcW w:w="2502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221,763</w:t>
            </w:r>
          </w:p>
        </w:tc>
      </w:tr>
      <w:tr>
        <w:trPr>
          <w:trHeight w:val="171" w:hRule="atLeast"/>
        </w:trPr>
        <w:tc>
          <w:tcPr>
            <w:tcW w:w="924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IDs</w:t>
            </w:r>
          </w:p>
        </w:tc>
        <w:tc>
          <w:tcPr>
            <w:tcW w:w="810" w:type="dxa"/>
          </w:tcPr>
          <w:p>
            <w:pPr>
              <w:pStyle w:val="TableParagraph"/>
              <w:spacing w:line="136" w:lineRule="exact"/>
              <w:ind w:left="1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776</w:t>
            </w:r>
          </w:p>
        </w:tc>
        <w:tc>
          <w:tcPr>
            <w:tcW w:w="786" w:type="dxa"/>
          </w:tcPr>
          <w:p>
            <w:pPr>
              <w:pStyle w:val="TableParagraph"/>
              <w:spacing w:line="136" w:lineRule="exact"/>
              <w:ind w:left="33" w:right="22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5,622</w:t>
            </w:r>
          </w:p>
        </w:tc>
        <w:tc>
          <w:tcPr>
            <w:tcW w:w="2502" w:type="dxa"/>
            <w:gridSpan w:val="3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26,267</w:t>
            </w:r>
          </w:p>
        </w:tc>
      </w:tr>
      <w:tr>
        <w:trPr>
          <w:trHeight w:val="156" w:hRule="atLeast"/>
        </w:trPr>
        <w:tc>
          <w:tcPr>
            <w:tcW w:w="924" w:type="dxa"/>
          </w:tcPr>
          <w:p>
            <w:pPr>
              <w:pStyle w:val="TableParagraph"/>
              <w:spacing w:line="121" w:lineRule="exact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Training</w:t>
            </w:r>
          </w:p>
        </w:tc>
        <w:tc>
          <w:tcPr>
            <w:tcW w:w="810" w:type="dxa"/>
          </w:tcPr>
          <w:p>
            <w:pPr>
              <w:pStyle w:val="TableParagraph"/>
              <w:spacing w:line="121" w:lineRule="exact"/>
              <w:ind w:left="15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37,778/</w:t>
            </w:r>
          </w:p>
        </w:tc>
        <w:tc>
          <w:tcPr>
            <w:tcW w:w="786" w:type="dxa"/>
          </w:tcPr>
          <w:p>
            <w:pPr>
              <w:pStyle w:val="TableParagraph"/>
              <w:spacing w:line="121" w:lineRule="exact"/>
              <w:ind w:right="60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54,808/</w:t>
            </w:r>
          </w:p>
        </w:tc>
        <w:tc>
          <w:tcPr>
            <w:tcW w:w="2502" w:type="dxa"/>
            <w:gridSpan w:val="3"/>
          </w:tcPr>
          <w:p>
            <w:pPr>
              <w:pStyle w:val="TableParagraph"/>
              <w:spacing w:line="121" w:lineRule="exact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110,178/13,134</w:t>
            </w:r>
          </w:p>
        </w:tc>
      </w:tr>
      <w:tr>
        <w:trPr>
          <w:trHeight w:val="186" w:hRule="atLeast"/>
        </w:trPr>
        <w:tc>
          <w:tcPr>
            <w:tcW w:w="924" w:type="dxa"/>
          </w:tcPr>
          <w:p>
            <w:pPr>
              <w:pStyle w:val="TableParagraph"/>
              <w:spacing w:line="136" w:lineRule="exact" w:before="30"/>
              <w:ind w:left="2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Set/IDs</w:t>
            </w:r>
          </w:p>
        </w:tc>
        <w:tc>
          <w:tcPr>
            <w:tcW w:w="810" w:type="dxa"/>
          </w:tcPr>
          <w:p>
            <w:pPr>
              <w:pStyle w:val="TableParagraph"/>
              <w:spacing w:line="136" w:lineRule="exact" w:before="30"/>
              <w:ind w:left="1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576</w:t>
            </w:r>
          </w:p>
        </w:tc>
        <w:tc>
          <w:tcPr>
            <w:tcW w:w="786" w:type="dxa"/>
          </w:tcPr>
          <w:p>
            <w:pPr>
              <w:pStyle w:val="TableParagraph"/>
              <w:spacing w:line="136" w:lineRule="exact" w:before="30"/>
              <w:ind w:left="33" w:right="22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2,811</w:t>
            </w:r>
          </w:p>
        </w:tc>
        <w:tc>
          <w:tcPr>
            <w:tcW w:w="802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766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924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Query/IDs</w:t>
            </w:r>
          </w:p>
        </w:tc>
        <w:tc>
          <w:tcPr>
            <w:tcW w:w="810" w:type="dxa"/>
          </w:tcPr>
          <w:p>
            <w:pPr>
              <w:pStyle w:val="TableParagraph"/>
              <w:spacing w:line="136" w:lineRule="exact"/>
              <w:ind w:left="15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1,678/</w:t>
            </w:r>
          </w:p>
        </w:tc>
        <w:tc>
          <w:tcPr>
            <w:tcW w:w="786" w:type="dxa"/>
          </w:tcPr>
          <w:p>
            <w:pPr>
              <w:pStyle w:val="TableParagraph"/>
              <w:spacing w:line="136" w:lineRule="exact"/>
              <w:ind w:left="96" w:right="22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2,811/</w:t>
            </w:r>
          </w:p>
        </w:tc>
        <w:tc>
          <w:tcPr>
            <w:tcW w:w="802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6,532/</w:t>
            </w:r>
          </w:p>
        </w:tc>
        <w:tc>
          <w:tcPr>
            <w:tcW w:w="766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11,395/</w:t>
            </w:r>
          </w:p>
        </w:tc>
        <w:tc>
          <w:tcPr>
            <w:tcW w:w="934" w:type="dxa"/>
          </w:tcPr>
          <w:p>
            <w:pPr>
              <w:pStyle w:val="TableParagraph"/>
              <w:spacing w:line="136" w:lineRule="exact"/>
              <w:ind w:left="135" w:right="221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17,638/</w:t>
            </w:r>
          </w:p>
        </w:tc>
      </w:tr>
      <w:tr>
        <w:trPr>
          <w:trHeight w:val="171" w:hRule="atLeast"/>
        </w:trPr>
        <w:tc>
          <w:tcPr>
            <w:tcW w:w="92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810" w:type="dxa"/>
          </w:tcPr>
          <w:p>
            <w:pPr>
              <w:pStyle w:val="TableParagraph"/>
              <w:spacing w:line="137" w:lineRule="exact"/>
              <w:ind w:left="1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786" w:type="dxa"/>
          </w:tcPr>
          <w:p>
            <w:pPr>
              <w:pStyle w:val="TableParagraph"/>
              <w:spacing w:line="137" w:lineRule="exact"/>
              <w:ind w:left="33" w:right="22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2,811</w:t>
            </w:r>
          </w:p>
        </w:tc>
        <w:tc>
          <w:tcPr>
            <w:tcW w:w="802" w:type="dxa"/>
          </w:tcPr>
          <w:p>
            <w:pPr>
              <w:pStyle w:val="TableParagraph"/>
              <w:spacing w:line="137" w:lineRule="exact"/>
              <w:ind w:left="19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800</w:t>
            </w:r>
          </w:p>
        </w:tc>
        <w:tc>
          <w:tcPr>
            <w:tcW w:w="766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1,600</w:t>
            </w:r>
          </w:p>
        </w:tc>
        <w:tc>
          <w:tcPr>
            <w:tcW w:w="934" w:type="dxa"/>
          </w:tcPr>
          <w:p>
            <w:pPr>
              <w:pStyle w:val="TableParagraph"/>
              <w:spacing w:line="137" w:lineRule="exact"/>
              <w:ind w:right="2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2,400</w:t>
            </w:r>
          </w:p>
        </w:tc>
      </w:tr>
      <w:tr>
        <w:trPr>
          <w:trHeight w:val="171" w:hRule="atLeast"/>
        </w:trPr>
        <w:tc>
          <w:tcPr>
            <w:tcW w:w="924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Gallery/IDs</w:t>
            </w:r>
          </w:p>
        </w:tc>
        <w:tc>
          <w:tcPr>
            <w:tcW w:w="810" w:type="dxa"/>
          </w:tcPr>
          <w:p>
            <w:pPr>
              <w:pStyle w:val="TableParagraph"/>
              <w:spacing w:line="136" w:lineRule="exact"/>
              <w:ind w:left="15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11,579/</w:t>
            </w:r>
          </w:p>
        </w:tc>
        <w:tc>
          <w:tcPr>
            <w:tcW w:w="786" w:type="dxa"/>
          </w:tcPr>
          <w:p>
            <w:pPr>
              <w:pStyle w:val="TableParagraph"/>
              <w:spacing w:line="136" w:lineRule="exact"/>
              <w:ind w:left="96" w:right="22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2,811/</w:t>
            </w:r>
          </w:p>
        </w:tc>
        <w:tc>
          <w:tcPr>
            <w:tcW w:w="802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800/800</w:t>
            </w:r>
          </w:p>
        </w:tc>
        <w:tc>
          <w:tcPr>
            <w:tcW w:w="766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1,600/</w:t>
            </w:r>
          </w:p>
        </w:tc>
        <w:tc>
          <w:tcPr>
            <w:tcW w:w="934" w:type="dxa"/>
          </w:tcPr>
          <w:p>
            <w:pPr>
              <w:pStyle w:val="TableParagraph"/>
              <w:spacing w:line="136" w:lineRule="exact"/>
              <w:ind w:left="63" w:right="221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2,400/</w:t>
            </w:r>
          </w:p>
        </w:tc>
      </w:tr>
      <w:tr>
        <w:trPr>
          <w:trHeight w:val="206" w:hRule="atLeast"/>
        </w:trPr>
        <w:tc>
          <w:tcPr>
            <w:tcW w:w="9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78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" w:right="22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2,811</w:t>
            </w:r>
          </w:p>
        </w:tc>
        <w:tc>
          <w:tcPr>
            <w:tcW w:w="8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1,600</w:t>
            </w:r>
          </w:p>
        </w:tc>
        <w:tc>
          <w:tcPr>
            <w:tcW w:w="93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2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2,400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9" w:id="20"/>
      <w:bookmarkEnd w:id="2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result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horizontal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division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times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VeRi-776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dataset.</w:t>
      </w:r>
    </w:p>
    <w:p>
      <w:pPr>
        <w:pStyle w:val="BodyText"/>
        <w:spacing w:line="273" w:lineRule="auto" w:before="91"/>
        <w:ind w:left="131" w:right="150"/>
        <w:jc w:val="both"/>
      </w:pPr>
      <w:r>
        <w:rPr/>
        <w:br w:type="column"/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vehicle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MFG-Net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effectively</w:t>
      </w:r>
      <w:r>
        <w:rPr>
          <w:spacing w:val="-10"/>
          <w:w w:val="110"/>
        </w:rPr>
        <w:t> </w:t>
      </w:r>
      <w:r>
        <w:rPr>
          <w:w w:val="110"/>
        </w:rPr>
        <w:t>improve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performance of vehicle re-id.</w:t>
      </w: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addition,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choose</w:t>
      </w:r>
      <w:r>
        <w:rPr>
          <w:spacing w:val="-8"/>
          <w:w w:val="110"/>
        </w:rPr>
        <w:t> </w:t>
      </w:r>
      <w:r>
        <w:rPr>
          <w:w w:val="110"/>
        </w:rPr>
        <w:t>ResNet50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softmax</w:t>
      </w:r>
      <w:r>
        <w:rPr>
          <w:spacing w:val="-8"/>
          <w:w w:val="110"/>
        </w:rPr>
        <w:t> </w:t>
      </w:r>
      <w:r>
        <w:rPr>
          <w:w w:val="110"/>
        </w:rPr>
        <w:t>cross-entropy</w:t>
      </w:r>
      <w:r>
        <w:rPr>
          <w:spacing w:val="-8"/>
          <w:w w:val="110"/>
        </w:rPr>
        <w:t> </w:t>
      </w:r>
      <w:r>
        <w:rPr>
          <w:w w:val="110"/>
        </w:rPr>
        <w:t>loss</w:t>
      </w:r>
      <w:r>
        <w:rPr>
          <w:spacing w:val="-7"/>
          <w:w w:val="110"/>
        </w:rPr>
        <w:t> </w:t>
      </w:r>
      <w:r>
        <w:rPr>
          <w:w w:val="110"/>
        </w:rPr>
        <w:t>as the</w:t>
      </w:r>
      <w:r>
        <w:rPr>
          <w:w w:val="110"/>
        </w:rPr>
        <w:t> baseline,</w:t>
      </w:r>
      <w:r>
        <w:rPr>
          <w:w w:val="110"/>
        </w:rPr>
        <w:t> and</w:t>
      </w:r>
      <w:r>
        <w:rPr>
          <w:w w:val="110"/>
        </w:rPr>
        <w:t> four</w:t>
      </w:r>
      <w:r>
        <w:rPr>
          <w:w w:val="110"/>
        </w:rPr>
        <w:t> vehicle</w:t>
      </w:r>
      <w:r>
        <w:rPr>
          <w:w w:val="110"/>
        </w:rPr>
        <w:t> re-id</w:t>
      </w:r>
      <w:r>
        <w:rPr>
          <w:w w:val="110"/>
        </w:rPr>
        <w:t> network</w:t>
      </w:r>
      <w:r>
        <w:rPr>
          <w:w w:val="110"/>
        </w:rPr>
        <w:t> frameworks</w:t>
      </w:r>
      <w:r>
        <w:rPr>
          <w:w w:val="110"/>
        </w:rPr>
        <w:t> are</w:t>
      </w:r>
      <w:r>
        <w:rPr>
          <w:w w:val="110"/>
        </w:rPr>
        <w:t> then designed based on the baseline:</w:t>
      </w:r>
    </w:p>
    <w:p>
      <w:pPr>
        <w:pStyle w:val="BodyText"/>
        <w:spacing w:before="22"/>
      </w:pPr>
    </w:p>
    <w:p>
      <w:pPr>
        <w:spacing w:before="0"/>
        <w:ind w:left="148" w:right="0" w:firstLine="0"/>
        <w:jc w:val="left"/>
        <w:rPr>
          <w:sz w:val="16"/>
        </w:rPr>
      </w:pPr>
      <w:r>
        <w:rPr>
          <w:w w:val="115"/>
          <w:sz w:val="16"/>
        </w:rPr>
        <w:t>1)</w:t>
      </w:r>
      <w:r>
        <w:rPr>
          <w:spacing w:val="16"/>
          <w:w w:val="115"/>
          <w:sz w:val="16"/>
        </w:rPr>
        <w:t> </w:t>
      </w:r>
      <w:r>
        <w:rPr>
          <w:rFonts w:ascii="Liberation Sans"/>
          <w:w w:val="115"/>
          <w:sz w:val="16"/>
        </w:rPr>
        <w:t>+</w:t>
      </w:r>
      <w:r>
        <w:rPr>
          <w:rFonts w:ascii="Liberation Sans"/>
          <w:spacing w:val="-10"/>
          <w:w w:val="115"/>
          <w:sz w:val="16"/>
        </w:rPr>
        <w:t> </w:t>
      </w:r>
      <w:r>
        <w:rPr>
          <w:w w:val="115"/>
          <w:sz w:val="16"/>
        </w:rPr>
        <w:t>global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branch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(w/o</w:t>
      </w:r>
      <w:r>
        <w:rPr>
          <w:spacing w:val="-4"/>
          <w:w w:val="115"/>
          <w:sz w:val="16"/>
        </w:rPr>
        <w:t> </w:t>
      </w:r>
      <w:r>
        <w:rPr>
          <w:i/>
          <w:w w:val="115"/>
          <w:sz w:val="16"/>
        </w:rPr>
        <w:t>L</w:t>
      </w:r>
      <w:r>
        <w:rPr>
          <w:i/>
          <w:w w:val="115"/>
          <w:sz w:val="16"/>
          <w:vertAlign w:val="subscript"/>
        </w:rPr>
        <w:t>hard</w:t>
      </w:r>
      <w:r>
        <w:rPr>
          <w:i/>
          <w:spacing w:val="-12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subscript"/>
        </w:rPr>
        <w:t>mining</w:t>
      </w:r>
      <w:r>
        <w:rPr>
          <w:i/>
          <w:spacing w:val="-9"/>
          <w:w w:val="115"/>
          <w:sz w:val="16"/>
          <w:vertAlign w:val="baseline"/>
        </w:rPr>
        <w:t> </w:t>
      </w:r>
      <w:r>
        <w:rPr>
          <w:i/>
          <w:spacing w:val="-2"/>
          <w:w w:val="115"/>
          <w:sz w:val="16"/>
          <w:vertAlign w:val="subscript"/>
        </w:rPr>
        <w:t>triplet</w:t>
      </w:r>
      <w:r>
        <w:rPr>
          <w:spacing w:val="-2"/>
          <w:w w:val="115"/>
          <w:sz w:val="16"/>
          <w:vertAlign w:val="baseline"/>
        </w:rPr>
        <w:t>);</w:t>
      </w:r>
    </w:p>
    <w:p>
      <w:pPr>
        <w:spacing w:before="25"/>
        <w:ind w:left="148" w:right="0" w:firstLine="0"/>
        <w:jc w:val="left"/>
        <w:rPr>
          <w:sz w:val="16"/>
        </w:rPr>
      </w:pPr>
      <w:r>
        <w:rPr>
          <w:w w:val="115"/>
          <w:sz w:val="16"/>
        </w:rPr>
        <w:t>2)</w:t>
      </w:r>
      <w:r>
        <w:rPr>
          <w:spacing w:val="17"/>
          <w:w w:val="115"/>
          <w:sz w:val="16"/>
        </w:rPr>
        <w:t> </w:t>
      </w:r>
      <w:r>
        <w:rPr>
          <w:rFonts w:ascii="Liberation Sans"/>
          <w:w w:val="115"/>
          <w:sz w:val="16"/>
        </w:rPr>
        <w:t>+</w:t>
      </w:r>
      <w:r>
        <w:rPr>
          <w:rFonts w:ascii="Liberation Sans"/>
          <w:spacing w:val="-9"/>
          <w:w w:val="115"/>
          <w:sz w:val="16"/>
        </w:rPr>
        <w:t> </w:t>
      </w:r>
      <w:r>
        <w:rPr>
          <w:w w:val="115"/>
          <w:sz w:val="16"/>
        </w:rPr>
        <w:t>global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branch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(w/</w:t>
      </w:r>
      <w:r>
        <w:rPr>
          <w:spacing w:val="-4"/>
          <w:w w:val="115"/>
          <w:sz w:val="16"/>
        </w:rPr>
        <w:t> </w:t>
      </w:r>
      <w:r>
        <w:rPr>
          <w:i/>
          <w:w w:val="115"/>
          <w:sz w:val="16"/>
        </w:rPr>
        <w:t>L</w:t>
      </w:r>
      <w:r>
        <w:rPr>
          <w:i/>
          <w:w w:val="115"/>
          <w:sz w:val="16"/>
          <w:vertAlign w:val="subscript"/>
        </w:rPr>
        <w:t>hard</w:t>
      </w:r>
      <w:r>
        <w:rPr>
          <w:i/>
          <w:spacing w:val="-10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subscript"/>
        </w:rPr>
        <w:t>mining</w:t>
      </w:r>
      <w:r>
        <w:rPr>
          <w:i/>
          <w:spacing w:val="-10"/>
          <w:w w:val="115"/>
          <w:sz w:val="16"/>
          <w:vertAlign w:val="baseline"/>
        </w:rPr>
        <w:t> </w:t>
      </w:r>
      <w:r>
        <w:rPr>
          <w:i/>
          <w:spacing w:val="-2"/>
          <w:w w:val="115"/>
          <w:sz w:val="16"/>
          <w:vertAlign w:val="subscript"/>
        </w:rPr>
        <w:t>triplet</w:t>
      </w:r>
      <w:r>
        <w:rPr>
          <w:spacing w:val="-2"/>
          <w:w w:val="115"/>
          <w:sz w:val="16"/>
          <w:vertAlign w:val="baseline"/>
        </w:rPr>
        <w:t>);</w:t>
      </w:r>
    </w:p>
    <w:p>
      <w:pPr>
        <w:pStyle w:val="BodyText"/>
        <w:spacing w:before="24"/>
        <w:ind w:left="148"/>
      </w:pPr>
      <w:r>
        <w:rPr>
          <w:w w:val="115"/>
        </w:rPr>
        <w:t>3)</w:t>
      </w:r>
      <w:r>
        <w:rPr>
          <w:spacing w:val="20"/>
          <w:w w:val="115"/>
        </w:rPr>
        <w:t> </w:t>
      </w:r>
      <w:r>
        <w:rPr>
          <w:rFonts w:ascii="Liberation Sans"/>
          <w:w w:val="115"/>
        </w:rPr>
        <w:t>+</w:t>
      </w:r>
      <w:r>
        <w:rPr>
          <w:rFonts w:ascii="Liberation Sans"/>
          <w:spacing w:val="-8"/>
          <w:w w:val="115"/>
        </w:rPr>
        <w:t> </w:t>
      </w:r>
      <w:r>
        <w:rPr>
          <w:w w:val="115"/>
        </w:rPr>
        <w:t>local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branch;</w:t>
      </w:r>
    </w:p>
    <w:p>
      <w:pPr>
        <w:pStyle w:val="BodyText"/>
        <w:spacing w:before="25"/>
        <w:ind w:left="148"/>
      </w:pPr>
      <w:r>
        <w:rPr>
          <w:w w:val="115"/>
        </w:rPr>
        <w:t>4)</w:t>
      </w:r>
      <w:r>
        <w:rPr>
          <w:spacing w:val="31"/>
          <w:w w:val="115"/>
        </w:rPr>
        <w:t> </w:t>
      </w:r>
      <w:r>
        <w:rPr>
          <w:rFonts w:ascii="Liberation Sans"/>
          <w:w w:val="115"/>
        </w:rPr>
        <w:t>+ </w:t>
      </w:r>
      <w:r>
        <w:rPr>
          <w:spacing w:val="-4"/>
          <w:w w:val="115"/>
        </w:rPr>
        <w:t>CAM.</w:t>
      </w:r>
    </w:p>
    <w:p>
      <w:pPr>
        <w:pStyle w:val="BodyText"/>
        <w:spacing w:before="50"/>
      </w:pPr>
    </w:p>
    <w:p>
      <w:pPr>
        <w:pStyle w:val="BodyText"/>
        <w:spacing w:line="271" w:lineRule="auto"/>
        <w:ind w:left="131" w:right="150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ablation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5"/>
          <w:w w:val="110"/>
        </w:rPr>
        <w:t> </w:t>
      </w:r>
      <w:r>
        <w:rPr>
          <w:w w:val="110"/>
        </w:rPr>
        <w:t>result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MFG-Net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VeRi-776</w:t>
      </w:r>
      <w:r>
        <w:rPr>
          <w:spacing w:val="-4"/>
          <w:w w:val="110"/>
        </w:rPr>
        <w:t> </w:t>
      </w:r>
      <w:r>
        <w:rPr>
          <w:w w:val="110"/>
        </w:rPr>
        <w:t>dataset</w:t>
      </w:r>
      <w:r>
        <w:rPr>
          <w:spacing w:val="-4"/>
          <w:w w:val="110"/>
        </w:rPr>
        <w:t> </w:t>
      </w:r>
      <w:r>
        <w:rPr>
          <w:w w:val="110"/>
        </w:rPr>
        <w:t>are shown in </w:t>
      </w:r>
      <w:hyperlink w:history="true" w:anchor="_bookmark11">
        <w:r>
          <w:rPr>
            <w:color w:val="2196D1"/>
            <w:w w:val="110"/>
          </w:rPr>
          <w:t>Table 4</w:t>
        </w:r>
      </w:hyperlink>
      <w:r>
        <w:rPr>
          <w:w w:val="110"/>
        </w:rPr>
        <w:t>.</w:t>
      </w:r>
    </w:p>
    <w:p>
      <w:pPr>
        <w:pStyle w:val="BodyText"/>
        <w:spacing w:line="230" w:lineRule="exact"/>
        <w:ind w:left="371"/>
        <w:rPr>
          <w:rFonts w:ascii="Liberation Sans" w:hAnsi="Liberation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439583</wp:posOffset>
                </wp:positionH>
                <wp:positionV relativeFrom="paragraph">
                  <wp:posOffset>112498</wp:posOffset>
                </wp:positionV>
                <wp:extent cx="6713220" cy="54292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6713220" cy="542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36"/>
                              <w:gridCol w:w="1118"/>
                              <w:gridCol w:w="1118"/>
                              <w:gridCol w:w="848"/>
                              <w:gridCol w:w="5429"/>
                            </w:tblGrid>
                            <w:tr>
                              <w:trPr>
                                <w:trHeight w:val="243" w:hRule="atLeast"/>
                              </w:trPr>
                              <w:tc>
                                <w:tcPr>
                                  <w:tcW w:w="193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Horizontal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division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times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mAP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mINP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R1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right="4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global</w:t>
                                  </w:r>
                                  <w:r>
                                    <w:rPr>
                                      <w:spacing w:val="1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branch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(w/o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6"/>
                                    </w:rPr>
                                    <w:t>L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6"/>
                                      <w:vertAlign w:val="subscript"/>
                                    </w:rPr>
                                    <w:t>hard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6"/>
                                      <w:vertAlign w:val="subscript"/>
                                    </w:rPr>
                                    <w:t>mining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1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6"/>
                                      <w:vertAlign w:val="subscript"/>
                                    </w:rPr>
                                    <w:t>triplet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STIX" w:hAnsi="STIX"/>
                                      <w:w w:val="110"/>
                                      <w:sz w:val="16"/>
                                      <w:vertAlign w:val="baseline"/>
                                    </w:rPr>
                                    <w:t>”</w:t>
                                  </w:r>
                                  <w:r>
                                    <w:rPr>
                                      <w:rFonts w:ascii="STIX" w:hAnsi="STIX"/>
                                      <w:spacing w:val="16"/>
                                      <w:w w:val="1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  <w:vertAlign w:val="baseline"/>
                                    </w:rPr>
                                    <w:t>improves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  <w:vertAlign w:val="baseline"/>
                                    </w:rPr>
                                    <w:t>6.12%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  <w:vertAlign w:val="baseline"/>
                                    </w:rPr>
                                    <w:t>mAP,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  <w:vertAlign w:val="baseline"/>
                                    </w:rPr>
                                    <w:t>4.91%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93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61"/>
                                    <w:ind w:left="54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71.11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61"/>
                                    <w:ind w:left="3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25.58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61"/>
                                    <w:ind w:left="3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93.68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right="4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mINP,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1.47%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Rank1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VeRi-776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dataset.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results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show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that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4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4"/>
                                    <w:ind w:left="54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72.05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4"/>
                                    <w:ind w:left="3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28.45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4"/>
                                    <w:ind w:left="3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92.60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right="4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global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branch</w:t>
                                  </w:r>
                                  <w:r>
                                    <w:rPr>
                                      <w:spacing w:val="3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effectively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improve</w:t>
                                  </w:r>
                                  <w:r>
                                    <w:rPr>
                                      <w:spacing w:val="3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3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3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vehicle</w:t>
                                  </w:r>
                                  <w:r>
                                    <w:rPr>
                                      <w:spacing w:val="3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re-id.</w:t>
                                  </w:r>
                                  <w:r>
                                    <w:rPr>
                                      <w:spacing w:val="3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After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5" w:hRule="atLeast"/>
                              </w:trPr>
                              <w:tc>
                                <w:tcPr>
                                  <w:tcW w:w="193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(Ours)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>
                                  <w:pPr>
                                    <w:pStyle w:val="TableParagraph"/>
                                    <w:ind w:left="69" w:right="69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77.15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>
                                  <w:pPr>
                                    <w:pStyle w:val="TableParagraph"/>
                                    <w:ind w:left="38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36.82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>
                                  <w:pPr>
                                    <w:pStyle w:val="TableParagraph"/>
                                    <w:ind w:left="39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96.72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0"/>
                                    <w:ind w:right="4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applying</w:t>
                                  </w:r>
                                  <w:r>
                                    <w:rPr>
                                      <w:spacing w:val="3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hard</w:t>
                                  </w:r>
                                  <w:r>
                                    <w:rPr>
                                      <w:spacing w:val="3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mining</w:t>
                                  </w:r>
                                  <w:r>
                                    <w:rPr>
                                      <w:spacing w:val="3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triplet</w:t>
                                  </w:r>
                                  <w:r>
                                    <w:rPr>
                                      <w:spacing w:val="3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loss,</w:t>
                                  </w:r>
                                  <w:r>
                                    <w:rPr>
                                      <w:spacing w:val="3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" w:hAnsi="STIX"/>
                                      <w:w w:val="115"/>
                                      <w:sz w:val="16"/>
                                    </w:rPr>
                                    <w:t>“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baseline</w:t>
                                  </w:r>
                                  <w:r>
                                    <w:rPr>
                                      <w:spacing w:val="3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ans" w:hAnsi="Liberation Sans"/>
                                      <w:w w:val="11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iberation Sans" w:hAnsi="Liberation Sans"/>
                                      <w:spacing w:val="2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global</w:t>
                                  </w:r>
                                  <w:r>
                                    <w:rPr>
                                      <w:spacing w:val="35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branch</w:t>
                                  </w:r>
                                  <w:r>
                                    <w:rPr>
                                      <w:spacing w:val="3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(w/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8.858129pt;width:528.6pt;height:42.75pt;mso-position-horizontal-relative:page;mso-position-vertical-relative:paragraph;z-index:15748608" type="#_x0000_t202" id="docshape3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36"/>
                        <w:gridCol w:w="1118"/>
                        <w:gridCol w:w="1118"/>
                        <w:gridCol w:w="848"/>
                        <w:gridCol w:w="5429"/>
                      </w:tblGrid>
                      <w:tr>
                        <w:trPr>
                          <w:trHeight w:val="243" w:hRule="atLeast"/>
                        </w:trPr>
                        <w:tc>
                          <w:tcPr>
                            <w:tcW w:w="193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Horizontal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division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times</w:t>
                            </w:r>
                          </w:p>
                        </w:tc>
                        <w:tc>
                          <w:tcPr>
                            <w:tcW w:w="11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mAP</w:t>
                            </w:r>
                          </w:p>
                        </w:tc>
                        <w:tc>
                          <w:tcPr>
                            <w:tcW w:w="11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mINP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R1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right="4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global</w:t>
                            </w:r>
                            <w:r>
                              <w:rPr>
                                <w:spacing w:val="1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branch</w:t>
                            </w:r>
                            <w:r>
                              <w:rPr>
                                <w:spacing w:val="1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(w/o</w:t>
                            </w:r>
                            <w:r>
                              <w:rPr>
                                <w:spacing w:val="1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  <w:vertAlign w:val="subscript"/>
                              </w:rPr>
                              <w:t>hard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  <w:vertAlign w:val="subscript"/>
                              </w:rPr>
                              <w:t>mining</w:t>
                            </w:r>
                            <w:r>
                              <w:rPr>
                                <w:i/>
                                <w:spacing w:val="-3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  <w:vertAlign w:val="subscript"/>
                              </w:rPr>
                              <w:t>triplet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" w:hAnsi="STIX"/>
                                <w:w w:val="110"/>
                                <w:sz w:val="16"/>
                                <w:vertAlign w:val="baseline"/>
                              </w:rPr>
                              <w:t>”</w:t>
                            </w:r>
                            <w:r>
                              <w:rPr>
                                <w:rFonts w:ascii="STIX" w:hAnsi="STIX"/>
                                <w:spacing w:val="16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improves</w:t>
                            </w:r>
                            <w:r>
                              <w:rPr>
                                <w:spacing w:val="18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6.12%</w:t>
                            </w:r>
                            <w:r>
                              <w:rPr>
                                <w:spacing w:val="17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mAP,</w:t>
                            </w:r>
                            <w:r>
                              <w:rPr>
                                <w:spacing w:val="17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4.91%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93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7" w:lineRule="exact"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1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7" w:lineRule="exact" w:before="61"/>
                              <w:ind w:left="54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71.11</w:t>
                            </w:r>
                          </w:p>
                        </w:tc>
                        <w:tc>
                          <w:tcPr>
                            <w:tcW w:w="111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7" w:lineRule="exact" w:before="61"/>
                              <w:ind w:left="3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25.58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7" w:lineRule="exact" w:before="61"/>
                              <w:ind w:left="3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93.68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>
                            <w:pPr>
                              <w:pStyle w:val="TableParagraph"/>
                              <w:spacing w:line="170" w:lineRule="exact" w:before="0"/>
                              <w:ind w:right="4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mINP,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1.47%</w:t>
                            </w:r>
                            <w:r>
                              <w:rPr>
                                <w:spacing w:val="1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Rank1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VeRi-776</w:t>
                            </w:r>
                            <w:r>
                              <w:rPr>
                                <w:spacing w:val="1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dataset.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results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show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that</w:t>
                            </w: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spacing w:line="136" w:lineRule="exact" w:before="34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>
                            <w:pPr>
                              <w:pStyle w:val="TableParagraph"/>
                              <w:spacing w:line="136" w:lineRule="exact" w:before="34"/>
                              <w:ind w:left="54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72.05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>
                            <w:pPr>
                              <w:pStyle w:val="TableParagraph"/>
                              <w:spacing w:line="136" w:lineRule="exact" w:before="34"/>
                              <w:ind w:left="3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28.45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>
                            <w:pPr>
                              <w:pStyle w:val="TableParagraph"/>
                              <w:spacing w:line="136" w:lineRule="exact" w:before="34"/>
                              <w:ind w:left="3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92.60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>
                            <w:pPr>
                              <w:pStyle w:val="TableParagraph"/>
                              <w:spacing w:line="170" w:lineRule="exact" w:before="0"/>
                              <w:ind w:right="4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global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branch</w:t>
                            </w:r>
                            <w:r>
                              <w:rPr>
                                <w:spacing w:val="3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effectively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improve</w:t>
                            </w:r>
                            <w:r>
                              <w:rPr>
                                <w:spacing w:val="3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accuracy</w:t>
                            </w:r>
                            <w:r>
                              <w:rPr>
                                <w:spacing w:val="3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3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vehicle</w:t>
                            </w:r>
                            <w:r>
                              <w:rPr>
                                <w:spacing w:val="3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re-id.</w:t>
                            </w:r>
                            <w:r>
                              <w:rPr>
                                <w:spacing w:val="3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After</w:t>
                            </w:r>
                          </w:p>
                        </w:tc>
                      </w:tr>
                      <w:tr>
                        <w:trPr>
                          <w:trHeight w:val="195" w:hRule="atLeast"/>
                        </w:trPr>
                        <w:tc>
                          <w:tcPr>
                            <w:tcW w:w="193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b/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115"/>
                                <w:sz w:val="12"/>
                              </w:rPr>
                              <w:t>(Ours)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>
                            <w:pPr>
                              <w:pStyle w:val="TableParagraph"/>
                              <w:ind w:left="69" w:right="69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77.15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>
                            <w:pPr>
                              <w:pStyle w:val="TableParagraph"/>
                              <w:ind w:left="38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36.82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>
                            <w:pPr>
                              <w:pStyle w:val="TableParagraph"/>
                              <w:ind w:left="39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96.72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>
                            <w:pPr>
                              <w:pStyle w:val="TableParagraph"/>
                              <w:spacing w:line="175" w:lineRule="exact" w:before="0"/>
                              <w:ind w:right="4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applying</w:t>
                            </w:r>
                            <w:r>
                              <w:rPr>
                                <w:spacing w:val="3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hard</w:t>
                            </w:r>
                            <w:r>
                              <w:rPr>
                                <w:spacing w:val="3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mining</w:t>
                            </w:r>
                            <w:r>
                              <w:rPr>
                                <w:spacing w:val="3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triplet</w:t>
                            </w:r>
                            <w:r>
                              <w:rPr>
                                <w:spacing w:val="3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loss,</w:t>
                            </w:r>
                            <w:r>
                              <w:rPr>
                                <w:spacing w:val="3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w w:val="115"/>
                                <w:sz w:val="16"/>
                              </w:rPr>
                              <w:t>“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baseline</w:t>
                            </w:r>
                            <w:r>
                              <w:rPr>
                                <w:spacing w:val="3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/>
                                <w:w w:val="11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iberation Sans" w:hAnsi="Liberation Sans"/>
                                <w:spacing w:val="2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global</w:t>
                            </w:r>
                            <w:r>
                              <w:rPr>
                                <w:spacing w:val="3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branch</w:t>
                            </w:r>
                            <w:r>
                              <w:rPr>
                                <w:spacing w:val="3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(w/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From</w:t>
      </w:r>
      <w:r>
        <w:rPr>
          <w:spacing w:val="26"/>
        </w:rPr>
        <w:t> </w:t>
      </w:r>
      <w:hyperlink w:history="true" w:anchor="_bookmark11">
        <w:r>
          <w:rPr>
            <w:color w:val="2196D1"/>
          </w:rPr>
          <w:t>Table</w:t>
        </w:r>
        <w:r>
          <w:rPr>
            <w:color w:val="2196D1"/>
            <w:spacing w:val="26"/>
          </w:rPr>
          <w:t> </w:t>
        </w:r>
        <w:r>
          <w:rPr>
            <w:color w:val="2196D1"/>
          </w:rPr>
          <w:t>4</w:t>
        </w:r>
      </w:hyperlink>
      <w:r>
        <w:rPr/>
        <w:t>,</w:t>
      </w:r>
      <w:r>
        <w:rPr>
          <w:spacing w:val="26"/>
        </w:rPr>
        <w:t> </w:t>
      </w:r>
      <w:r>
        <w:rPr/>
        <w:t>we</w:t>
      </w:r>
      <w:r>
        <w:rPr>
          <w:spacing w:val="27"/>
        </w:rPr>
        <w:t> </w:t>
      </w:r>
      <w:r>
        <w:rPr/>
        <w:t>can</w:t>
      </w:r>
      <w:r>
        <w:rPr>
          <w:spacing w:val="26"/>
        </w:rPr>
        <w:t> </w:t>
      </w:r>
      <w:r>
        <w:rPr/>
        <w:t>see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/>
        <w:t>compared</w:t>
      </w:r>
      <w:r>
        <w:rPr>
          <w:spacing w:val="26"/>
        </w:rPr>
        <w:t> </w:t>
      </w:r>
      <w:r>
        <w:rPr/>
        <w:t>with</w:t>
      </w:r>
      <w:r>
        <w:rPr>
          <w:spacing w:val="24"/>
        </w:rPr>
        <w:t> </w:t>
      </w:r>
      <w:r>
        <w:rPr>
          <w:rFonts w:ascii="STIX" w:hAnsi="STIX"/>
        </w:rPr>
        <w:t>“</w:t>
      </w:r>
      <w:r>
        <w:rPr/>
        <w:t>baseline</w:t>
      </w:r>
      <w:r>
        <w:rPr>
          <w:rFonts w:ascii="STIX" w:hAnsi="STIX"/>
        </w:rPr>
        <w:t>”</w:t>
      </w:r>
      <w:r>
        <w:rPr/>
        <w:t>,</w:t>
      </w:r>
      <w:r>
        <w:rPr>
          <w:spacing w:val="27"/>
        </w:rPr>
        <w:t> </w:t>
      </w:r>
      <w:r>
        <w:rPr>
          <w:rFonts w:ascii="STIX" w:hAnsi="STIX"/>
        </w:rPr>
        <w:t>“</w:t>
      </w:r>
      <w:r>
        <w:rPr/>
        <w:t>baseline</w:t>
      </w:r>
      <w:r>
        <w:rPr>
          <w:spacing w:val="28"/>
        </w:rPr>
        <w:t> </w:t>
      </w:r>
      <w:r>
        <w:rPr>
          <w:rFonts w:ascii="Liberation Sans" w:hAnsi="Liberation Sans"/>
          <w:spacing w:val="-10"/>
        </w:rPr>
        <w:t>+</w:t>
      </w:r>
    </w:p>
    <w:p>
      <w:pPr>
        <w:spacing w:after="0" w:line="230" w:lineRule="exact"/>
        <w:rPr>
          <w:rFonts w:ascii="Liberation Sans" w:hAnsi="Liberation Sans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rPr>
          <w:rFonts w:ascii="Liberation Sans"/>
          <w:sz w:val="20"/>
        </w:rPr>
      </w:pPr>
    </w:p>
    <w:p>
      <w:pPr>
        <w:pStyle w:val="BodyText"/>
        <w:rPr>
          <w:rFonts w:ascii="Liberation Sans"/>
          <w:sz w:val="20"/>
        </w:rPr>
      </w:pPr>
    </w:p>
    <w:p>
      <w:pPr>
        <w:pStyle w:val="BodyText"/>
        <w:rPr>
          <w:rFonts w:ascii="Liberation Sans"/>
          <w:sz w:val="20"/>
        </w:rPr>
      </w:pPr>
    </w:p>
    <w:p>
      <w:pPr>
        <w:spacing w:after="0"/>
        <w:rPr>
          <w:rFonts w:ascii="Liberation Sans"/>
          <w:sz w:val="20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tabs>
          <w:tab w:pos="2457" w:val="left" w:leader="none"/>
          <w:tab w:pos="3575" w:val="left" w:leader="none"/>
          <w:tab w:pos="4694" w:val="left" w:leader="none"/>
        </w:tabs>
        <w:spacing w:before="100"/>
        <w:ind w:left="251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2"/>
          <w:w w:val="120"/>
          <w:sz w:val="12"/>
        </w:rPr>
        <w:t>73.10</w:t>
      </w:r>
      <w:r>
        <w:rPr>
          <w:sz w:val="12"/>
        </w:rPr>
        <w:tab/>
      </w:r>
      <w:r>
        <w:rPr>
          <w:spacing w:val="-2"/>
          <w:w w:val="120"/>
          <w:sz w:val="12"/>
        </w:rPr>
        <w:t>30.01</w:t>
      </w:r>
      <w:r>
        <w:rPr>
          <w:sz w:val="12"/>
        </w:rPr>
        <w:tab/>
      </w:r>
      <w:r>
        <w:rPr>
          <w:spacing w:val="-2"/>
          <w:w w:val="120"/>
          <w:sz w:val="12"/>
        </w:rPr>
        <w:t>94.82</w:t>
      </w:r>
    </w:p>
    <w:p>
      <w:pPr>
        <w:tabs>
          <w:tab w:pos="2457" w:val="left" w:leader="none"/>
          <w:tab w:pos="3575" w:val="left" w:leader="none"/>
          <w:tab w:pos="4694" w:val="left" w:leader="none"/>
        </w:tabs>
        <w:spacing w:before="34"/>
        <w:ind w:left="25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668260</wp:posOffset>
            </wp:positionH>
            <wp:positionV relativeFrom="paragraph">
              <wp:posOffset>1359334</wp:posOffset>
            </wp:positionV>
            <wp:extent cx="86807" cy="65627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0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668260</wp:posOffset>
            </wp:positionH>
            <wp:positionV relativeFrom="paragraph">
              <wp:posOffset>910770</wp:posOffset>
            </wp:positionV>
            <wp:extent cx="86065" cy="65627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65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627560</wp:posOffset>
            </wp:positionH>
            <wp:positionV relativeFrom="paragraph">
              <wp:posOffset>461838</wp:posOffset>
            </wp:positionV>
            <wp:extent cx="126552" cy="65341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52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20"/>
          <w:sz w:val="12"/>
        </w:rPr>
        <w:t>5</w:t>
      </w:r>
      <w:r>
        <w:rPr>
          <w:sz w:val="12"/>
        </w:rPr>
        <w:tab/>
      </w:r>
      <w:r>
        <w:rPr>
          <w:spacing w:val="-2"/>
          <w:w w:val="120"/>
          <w:sz w:val="12"/>
        </w:rPr>
        <w:t>70.88</w:t>
      </w:r>
      <w:r>
        <w:rPr>
          <w:sz w:val="12"/>
        </w:rPr>
        <w:tab/>
      </w:r>
      <w:r>
        <w:rPr>
          <w:spacing w:val="-2"/>
          <w:w w:val="120"/>
          <w:sz w:val="12"/>
        </w:rPr>
        <w:t>25.32</w:t>
      </w:r>
      <w:r>
        <w:rPr>
          <w:sz w:val="12"/>
        </w:rPr>
        <w:tab/>
      </w:r>
      <w:r>
        <w:rPr>
          <w:spacing w:val="-2"/>
          <w:w w:val="120"/>
          <w:sz w:val="12"/>
        </w:rPr>
        <w:t>90.98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9" coordorigin="0,0" coordsize="5022,10">
                <v:rect style="position:absolute;left:0;top:0;width:5022;height:10" id="docshape4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506164</wp:posOffset>
            </wp:positionH>
            <wp:positionV relativeFrom="paragraph">
              <wp:posOffset>950039</wp:posOffset>
            </wp:positionV>
            <wp:extent cx="106271" cy="719137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71" cy="719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668260</wp:posOffset>
                </wp:positionH>
                <wp:positionV relativeFrom="paragraph">
                  <wp:posOffset>182758</wp:posOffset>
                </wp:positionV>
                <wp:extent cx="2969260" cy="2505075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2969260" cy="2505075"/>
                          <a:chExt cx="2969260" cy="250507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38045" y="2248001"/>
                            <a:ext cx="2787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0" h="0">
                                <a:moveTo>
                                  <a:pt x="0" y="0"/>
                                </a:moveTo>
                                <a:lnTo>
                                  <a:pt x="2787218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86576" y="222694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0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183642" y="222694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0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880694" y="222694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0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577785" y="2226945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210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38045" y="2204834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3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835118" y="2204834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3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532181" y="2204834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3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229246" y="2204834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3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925257" y="2204834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3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38045" y="4121"/>
                            <a:ext cx="2787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0" h="0">
                                <a:moveTo>
                                  <a:pt x="0" y="0"/>
                                </a:moveTo>
                                <a:lnTo>
                                  <a:pt x="2787218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86576" y="412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1056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183642" y="412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1056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880694" y="412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1056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577785" y="4121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">
                                <a:moveTo>
                                  <a:pt x="0" y="0"/>
                                </a:moveTo>
                                <a:lnTo>
                                  <a:pt x="0" y="21056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8045" y="412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835118" y="412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532181" y="412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229246" y="412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925257" y="412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221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38045" y="4127"/>
                            <a:ext cx="1270" cy="224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4090">
                                <a:moveTo>
                                  <a:pt x="0" y="22438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38045" y="2023716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098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8045" y="1575161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098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8045" y="1126585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098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38045" y="676967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098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38045" y="228403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098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38045" y="224800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38045" y="1799446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38045" y="134982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38045" y="90231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38045" y="45268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38045" y="412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21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925257" y="4127"/>
                            <a:ext cx="1270" cy="224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4090">
                                <a:moveTo>
                                  <a:pt x="0" y="22438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04200" y="2023716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904200" y="1575161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904200" y="1126585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04200" y="676967"/>
                            <a:ext cx="2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0">
                                <a:moveTo>
                                  <a:pt x="210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882089" y="2248001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431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882089" y="1349823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431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882089" y="902315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431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882089" y="452685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431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882089" y="4121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431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1095"/>
                            <a:ext cx="2969190" cy="2838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54" y="224281"/>
                            <a:ext cx="2658987" cy="1938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6189pt;margin-top:14.390465pt;width:233.8pt;height:197.25pt;mso-position-horizontal-relative:page;mso-position-vertical-relative:paragraph;z-index:-15713280;mso-wrap-distance-left:0;mso-wrap-distance-right:0" id="docshapegroup41" coordorigin="1052,288" coordsize="4676,3945">
                <v:line style="position:absolute" from="1270,3828" to="5659,3828" stroked="true" strokeweight=".649pt" strokecolor="#000000">
                  <v:stroke dashstyle="solid"/>
                </v:line>
                <v:line style="position:absolute" from="1819,3828" to="1819,3795" stroked="true" strokeweight=".649pt" strokecolor="#000000">
                  <v:stroke dashstyle="solid"/>
                </v:line>
                <v:line style="position:absolute" from="2916,3828" to="2916,3795" stroked="true" strokeweight=".649pt" strokecolor="#000000">
                  <v:stroke dashstyle="solid"/>
                </v:line>
                <v:line style="position:absolute" from="4014,3828" to="4014,3795" stroked="true" strokeweight=".649pt" strokecolor="#000000">
                  <v:stroke dashstyle="solid"/>
                </v:line>
                <v:line style="position:absolute" from="5112,3828" to="5112,3795" stroked="true" strokeweight=".649pt" strokecolor="#000000">
                  <v:stroke dashstyle="solid"/>
                </v:line>
                <v:line style="position:absolute" from="1270,3828" to="1270,3760" stroked="true" strokeweight=".649pt" strokecolor="#000000">
                  <v:stroke dashstyle="solid"/>
                </v:line>
                <v:line style="position:absolute" from="2368,3828" to="2368,3760" stroked="true" strokeweight=".649pt" strokecolor="#000000">
                  <v:stroke dashstyle="solid"/>
                </v:line>
                <v:line style="position:absolute" from="3465,3828" to="3465,3760" stroked="true" strokeweight=".649pt" strokecolor="#000000">
                  <v:stroke dashstyle="solid"/>
                </v:line>
                <v:line style="position:absolute" from="4563,3828" to="4563,3760" stroked="true" strokeweight=".649pt" strokecolor="#000000">
                  <v:stroke dashstyle="solid"/>
                </v:line>
                <v:line style="position:absolute" from="5659,3828" to="5659,3760" stroked="true" strokeweight=".649pt" strokecolor="#000000">
                  <v:stroke dashstyle="solid"/>
                </v:line>
                <v:line style="position:absolute" from="1270,294" to="5659,294" stroked="true" strokeweight=".649pt" strokecolor="#000000">
                  <v:stroke dashstyle="solid"/>
                </v:line>
                <v:line style="position:absolute" from="1819,294" to="1819,327" stroked="true" strokeweight=".649pt" strokecolor="#000000">
                  <v:stroke dashstyle="solid"/>
                </v:line>
                <v:line style="position:absolute" from="2916,294" to="2916,327" stroked="true" strokeweight=".649pt" strokecolor="#000000">
                  <v:stroke dashstyle="solid"/>
                </v:line>
                <v:line style="position:absolute" from="4014,294" to="4014,327" stroked="true" strokeweight=".649pt" strokecolor="#000000">
                  <v:stroke dashstyle="solid"/>
                </v:line>
                <v:line style="position:absolute" from="5112,294" to="5112,327" stroked="true" strokeweight=".649pt" strokecolor="#000000">
                  <v:stroke dashstyle="solid"/>
                </v:line>
                <v:line style="position:absolute" from="1270,294" to="1270,364" stroked="true" strokeweight=".649pt" strokecolor="#000000">
                  <v:stroke dashstyle="solid"/>
                </v:line>
                <v:line style="position:absolute" from="2368,294" to="2368,364" stroked="true" strokeweight=".649pt" strokecolor="#000000">
                  <v:stroke dashstyle="solid"/>
                </v:line>
                <v:line style="position:absolute" from="3465,294" to="3465,364" stroked="true" strokeweight=".649pt" strokecolor="#000000">
                  <v:stroke dashstyle="solid"/>
                </v:line>
                <v:line style="position:absolute" from="4563,294" to="4563,364" stroked="true" strokeweight=".649pt" strokecolor="#000000">
                  <v:stroke dashstyle="solid"/>
                </v:line>
                <v:line style="position:absolute" from="5659,294" to="5659,364" stroked="true" strokeweight=".649pt" strokecolor="#000000">
                  <v:stroke dashstyle="solid"/>
                </v:line>
                <v:line style="position:absolute" from="1270,3828" to="1270,294" stroked="true" strokeweight=".649pt" strokecolor="#000000">
                  <v:stroke dashstyle="solid"/>
                </v:line>
                <v:line style="position:absolute" from="1270,3475" to="1305,3475" stroked="true" strokeweight=".649pt" strokecolor="#000000">
                  <v:stroke dashstyle="solid"/>
                </v:line>
                <v:line style="position:absolute" from="1270,2768" to="1305,2768" stroked="true" strokeweight=".649pt" strokecolor="#000000">
                  <v:stroke dashstyle="solid"/>
                </v:line>
                <v:line style="position:absolute" from="1270,2062" to="1305,2062" stroked="true" strokeweight=".649pt" strokecolor="#000000">
                  <v:stroke dashstyle="solid"/>
                </v:line>
                <v:line style="position:absolute" from="1270,1354" to="1305,1354" stroked="true" strokeweight=".649pt" strokecolor="#000000">
                  <v:stroke dashstyle="solid"/>
                </v:line>
                <v:line style="position:absolute" from="1270,647" to="1305,647" stroked="true" strokeweight=".649pt" strokecolor="#000000">
                  <v:stroke dashstyle="solid"/>
                </v:line>
                <v:line style="position:absolute" from="1270,3828" to="1339,3828" stroked="true" strokeweight=".649pt" strokecolor="#000000">
                  <v:stroke dashstyle="solid"/>
                </v:line>
                <v:line style="position:absolute" from="1270,3122" to="1339,3122" stroked="true" strokeweight=".649pt" strokecolor="#000000">
                  <v:stroke dashstyle="solid"/>
                </v:line>
                <v:line style="position:absolute" from="1270,2414" to="1339,2414" stroked="true" strokeweight=".649pt" strokecolor="#000000">
                  <v:stroke dashstyle="solid"/>
                </v:line>
                <v:line style="position:absolute" from="1270,1709" to="1339,1709" stroked="true" strokeweight=".649pt" strokecolor="#000000">
                  <v:stroke dashstyle="solid"/>
                </v:line>
                <v:line style="position:absolute" from="1270,1001" to="1339,1001" stroked="true" strokeweight=".649pt" strokecolor="#000000">
                  <v:stroke dashstyle="solid"/>
                </v:line>
                <v:line style="position:absolute" from="1270,294" to="1339,294" stroked="true" strokeweight=".649pt" strokecolor="#000000">
                  <v:stroke dashstyle="solid"/>
                </v:line>
                <v:line style="position:absolute" from="5659,3828" to="5659,294" stroked="true" strokeweight=".649pt" strokecolor="#000000">
                  <v:stroke dashstyle="solid"/>
                </v:line>
                <v:line style="position:absolute" from="5659,3475" to="5626,3475" stroked="true" strokeweight=".649pt" strokecolor="#000000">
                  <v:stroke dashstyle="solid"/>
                </v:line>
                <v:line style="position:absolute" from="5659,2768" to="5626,2768" stroked="true" strokeweight=".649pt" strokecolor="#000000">
                  <v:stroke dashstyle="solid"/>
                </v:line>
                <v:line style="position:absolute" from="5659,2062" to="5626,2062" stroked="true" strokeweight=".649pt" strokecolor="#000000">
                  <v:stroke dashstyle="solid"/>
                </v:line>
                <v:line style="position:absolute" from="5659,1354" to="5626,1354" stroked="true" strokeweight=".649pt" strokecolor="#000000">
                  <v:stroke dashstyle="solid"/>
                </v:line>
                <v:line style="position:absolute" from="5659,3828" to="5591,3828" stroked="true" strokeweight=".649pt" strokecolor="#000000">
                  <v:stroke dashstyle="solid"/>
                </v:line>
                <v:line style="position:absolute" from="5659,2414" to="5591,2414" stroked="true" strokeweight=".649pt" strokecolor="#000000">
                  <v:stroke dashstyle="solid"/>
                </v:line>
                <v:line style="position:absolute" from="5659,1709" to="5591,1709" stroked="true" strokeweight=".649pt" strokecolor="#000000">
                  <v:stroke dashstyle="solid"/>
                </v:line>
                <v:line style="position:absolute" from="5659,1001" to="5591,1001" stroked="true" strokeweight=".649pt" strokecolor="#000000">
                  <v:stroke dashstyle="solid"/>
                </v:line>
                <v:line style="position:absolute" from="5659,294" to="5591,294" stroked="true" strokeweight=".649pt" strokecolor="#000000">
                  <v:stroke dashstyle="solid"/>
                </v:line>
                <v:shape style="position:absolute;left:1052;top:3785;width:4676;height:448" type="#_x0000_t75" id="docshape42" stroked="false">
                  <v:imagedata r:id="rId23" o:title=""/>
                </v:shape>
                <v:shape style="position:absolute;left:1480;top:641;width:4188;height:3053" type="#_x0000_t75" id="docshape43" stroked="false">
                  <v:imagedata r:id="rId2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4"/>
        <w:rPr>
          <w:sz w:val="12"/>
        </w:rPr>
      </w:pPr>
    </w:p>
    <w:p>
      <w:pPr>
        <w:spacing w:before="0"/>
        <w:ind w:left="609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668260</wp:posOffset>
            </wp:positionH>
            <wp:positionV relativeFrom="paragraph">
              <wp:posOffset>-841638</wp:posOffset>
            </wp:positionV>
            <wp:extent cx="85295" cy="65341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9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668260</wp:posOffset>
            </wp:positionH>
            <wp:positionV relativeFrom="paragraph">
              <wp:posOffset>-1291259</wp:posOffset>
            </wp:positionV>
            <wp:extent cx="87933" cy="65341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3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" w:id="21"/>
      <w:bookmarkEnd w:id="21"/>
      <w:r>
        <w:rPr/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CMC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ablation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VeRi-776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dataset.</w:t>
      </w:r>
    </w:p>
    <w:p>
      <w:pPr>
        <w:pStyle w:val="BodyText"/>
        <w:rPr>
          <w:sz w:val="14"/>
        </w:rPr>
      </w:pPr>
    </w:p>
    <w:p>
      <w:pPr>
        <w:pStyle w:val="BodyText"/>
        <w:spacing w:before="52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1" w:id="22"/>
      <w:bookmarkEnd w:id="2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ablation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result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MFG-Net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VeRi-776</w:t>
      </w:r>
      <w:r>
        <w:rPr>
          <w:spacing w:val="3"/>
          <w:w w:val="110"/>
          <w:sz w:val="14"/>
        </w:rPr>
        <w:t> </w:t>
      </w:r>
      <w:r>
        <w:rPr>
          <w:spacing w:val="-2"/>
          <w:w w:val="110"/>
          <w:sz w:val="14"/>
        </w:rPr>
        <w:t>dataset.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4" coordorigin="0,0" coordsize="5022,10">
                <v:rect style="position:absolute;left:0;top:0;width:5022;height:10" id="docshape4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906" w:val="left" w:leader="none"/>
          <w:tab w:pos="3799" w:val="left" w:leader="none"/>
          <w:tab w:pos="4694" w:val="left" w:leader="none"/>
        </w:tabs>
        <w:spacing w:before="51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477672</wp:posOffset>
                </wp:positionH>
                <wp:positionV relativeFrom="paragraph">
                  <wp:posOffset>154422</wp:posOffset>
                </wp:positionV>
                <wp:extent cx="3188970" cy="635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59287pt;width:251.059012pt;height:.498pt;mso-position-horizontal-relative:page;mso-position-vertical-relative:paragraph;z-index:15748096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Method</w:t>
      </w:r>
      <w:r>
        <w:rPr>
          <w:sz w:val="12"/>
        </w:rPr>
        <w:tab/>
      </w:r>
      <w:r>
        <w:rPr>
          <w:spacing w:val="-5"/>
          <w:w w:val="110"/>
          <w:sz w:val="12"/>
        </w:rPr>
        <w:t>mAP</w:t>
      </w:r>
      <w:r>
        <w:rPr>
          <w:sz w:val="12"/>
        </w:rPr>
        <w:tab/>
      </w:r>
      <w:r>
        <w:rPr>
          <w:spacing w:val="-4"/>
          <w:w w:val="110"/>
          <w:sz w:val="12"/>
        </w:rPr>
        <w:t>mINP</w:t>
      </w:r>
      <w:r>
        <w:rPr>
          <w:sz w:val="12"/>
        </w:rPr>
        <w:tab/>
      </w:r>
      <w:r>
        <w:rPr>
          <w:spacing w:val="-5"/>
          <w:w w:val="110"/>
          <w:sz w:val="12"/>
        </w:rPr>
        <w:t>R1</w:t>
      </w:r>
    </w:p>
    <w:p>
      <w:pPr>
        <w:tabs>
          <w:tab w:pos="2906" w:val="left" w:leader="none"/>
          <w:tab w:pos="3799" w:val="left" w:leader="none"/>
          <w:tab w:pos="5017" w:val="right" w:leader="none"/>
        </w:tabs>
        <w:spacing w:before="125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Baseline</w:t>
      </w:r>
      <w:r>
        <w:rPr>
          <w:sz w:val="12"/>
        </w:rPr>
        <w:tab/>
      </w:r>
      <w:r>
        <w:rPr>
          <w:spacing w:val="-2"/>
          <w:w w:val="115"/>
          <w:sz w:val="12"/>
        </w:rPr>
        <w:t>62.43</w:t>
      </w:r>
      <w:r>
        <w:rPr>
          <w:sz w:val="12"/>
        </w:rPr>
        <w:tab/>
      </w:r>
      <w:r>
        <w:rPr>
          <w:spacing w:val="-2"/>
          <w:w w:val="115"/>
          <w:sz w:val="12"/>
        </w:rPr>
        <w:t>22.71</w:t>
      </w:r>
      <w:r>
        <w:rPr>
          <w:sz w:val="12"/>
        </w:rPr>
        <w:tab/>
      </w:r>
      <w:r>
        <w:rPr>
          <w:spacing w:val="-2"/>
          <w:w w:val="115"/>
          <w:sz w:val="12"/>
        </w:rPr>
        <w:t>89.70</w:t>
      </w:r>
    </w:p>
    <w:p>
      <w:pPr>
        <w:tabs>
          <w:tab w:pos="2906" w:val="left" w:leader="none"/>
          <w:tab w:pos="3799" w:val="left" w:leader="none"/>
          <w:tab w:pos="5017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rFonts w:ascii="Liberation Sans"/>
          <w:w w:val="115"/>
          <w:sz w:val="12"/>
        </w:rPr>
        <w:t>+</w:t>
      </w:r>
      <w:r>
        <w:rPr>
          <w:rFonts w:ascii="Liberation Sans"/>
          <w:spacing w:val="3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branch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(w/o</w:t>
      </w:r>
      <w:r>
        <w:rPr>
          <w:spacing w:val="6"/>
          <w:w w:val="115"/>
          <w:sz w:val="12"/>
        </w:rPr>
        <w:t> </w:t>
      </w:r>
      <w:r>
        <w:rPr>
          <w:i/>
          <w:w w:val="115"/>
          <w:sz w:val="12"/>
        </w:rPr>
        <w:t>L</w:t>
      </w:r>
      <w:r>
        <w:rPr>
          <w:i/>
          <w:w w:val="115"/>
          <w:sz w:val="12"/>
          <w:vertAlign w:val="subscript"/>
        </w:rPr>
        <w:t>hard</w:t>
      </w:r>
      <w:r>
        <w:rPr>
          <w:i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subscript"/>
        </w:rPr>
        <w:t>mining</w:t>
      </w:r>
      <w:r>
        <w:rPr>
          <w:i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subscript"/>
        </w:rPr>
        <w:t>triplet</w:t>
      </w:r>
      <w:r>
        <w:rPr>
          <w:i/>
          <w:spacing w:val="-23"/>
          <w:w w:val="115"/>
          <w:sz w:val="12"/>
          <w:vertAlign w:val="baseline"/>
        </w:rPr>
        <w:t> </w:t>
      </w:r>
      <w:r>
        <w:rPr>
          <w:spacing w:val="-10"/>
          <w:w w:val="115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68.55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27.62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91.17</w:t>
      </w:r>
    </w:p>
    <w:p>
      <w:pPr>
        <w:tabs>
          <w:tab w:pos="2906" w:val="left" w:leader="none"/>
          <w:tab w:pos="3799" w:val="left" w:leader="none"/>
          <w:tab w:pos="5017" w:val="right" w:leader="none"/>
        </w:tabs>
        <w:spacing w:before="43"/>
        <w:ind w:left="251" w:right="0" w:firstLine="0"/>
        <w:jc w:val="left"/>
        <w:rPr>
          <w:sz w:val="12"/>
        </w:rPr>
      </w:pPr>
      <w:r>
        <w:rPr>
          <w:rFonts w:ascii="Liberation Sans"/>
          <w:w w:val="115"/>
          <w:sz w:val="12"/>
        </w:rPr>
        <w:t>+</w:t>
      </w:r>
      <w:r>
        <w:rPr>
          <w:rFonts w:ascii="Liberation Sans"/>
          <w:spacing w:val="2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branch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(w/</w:t>
      </w:r>
      <w:r>
        <w:rPr>
          <w:spacing w:val="7"/>
          <w:w w:val="115"/>
          <w:sz w:val="12"/>
        </w:rPr>
        <w:t> </w:t>
      </w:r>
      <w:r>
        <w:rPr>
          <w:i/>
          <w:w w:val="115"/>
          <w:sz w:val="12"/>
        </w:rPr>
        <w:t>L</w:t>
      </w:r>
      <w:r>
        <w:rPr>
          <w:i/>
          <w:w w:val="115"/>
          <w:sz w:val="12"/>
          <w:vertAlign w:val="subscript"/>
        </w:rPr>
        <w:t>hard</w:t>
      </w:r>
      <w:r>
        <w:rPr>
          <w:i/>
          <w:spacing w:val="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subscript"/>
        </w:rPr>
        <w:t>mining</w:t>
      </w:r>
      <w:r>
        <w:rPr>
          <w:i/>
          <w:spacing w:val="-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subscript"/>
        </w:rPr>
        <w:t>triplet</w:t>
      </w:r>
      <w:r>
        <w:rPr>
          <w:i/>
          <w:spacing w:val="-22"/>
          <w:w w:val="115"/>
          <w:sz w:val="12"/>
          <w:vertAlign w:val="baseline"/>
        </w:rPr>
        <w:t> </w:t>
      </w:r>
      <w:r>
        <w:rPr>
          <w:spacing w:val="-10"/>
          <w:w w:val="115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70.68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33.00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93.78</w:t>
      </w:r>
    </w:p>
    <w:p>
      <w:pPr>
        <w:tabs>
          <w:tab w:pos="2906" w:val="left" w:leader="none"/>
          <w:tab w:pos="3799" w:val="left" w:leader="none"/>
          <w:tab w:pos="5017" w:val="right" w:leader="none"/>
        </w:tabs>
        <w:spacing w:before="43"/>
        <w:ind w:left="251" w:right="0" w:firstLine="0"/>
        <w:jc w:val="left"/>
        <w:rPr>
          <w:sz w:val="12"/>
        </w:rPr>
      </w:pPr>
      <w:r>
        <w:rPr>
          <w:rFonts w:ascii="Liberation Sans"/>
          <w:w w:val="120"/>
          <w:sz w:val="12"/>
        </w:rPr>
        <w:t>+</w:t>
      </w:r>
      <w:r>
        <w:rPr>
          <w:rFonts w:ascii="Liberation Sans"/>
          <w:spacing w:val="-2"/>
          <w:w w:val="120"/>
          <w:sz w:val="12"/>
        </w:rPr>
        <w:t> </w:t>
      </w:r>
      <w:r>
        <w:rPr>
          <w:w w:val="120"/>
          <w:sz w:val="12"/>
        </w:rPr>
        <w:t>local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branch</w:t>
      </w:r>
      <w:r>
        <w:rPr>
          <w:sz w:val="12"/>
        </w:rPr>
        <w:tab/>
      </w:r>
      <w:r>
        <w:rPr>
          <w:spacing w:val="-2"/>
          <w:w w:val="120"/>
          <w:sz w:val="12"/>
        </w:rPr>
        <w:t>75.10</w:t>
      </w:r>
      <w:r>
        <w:rPr>
          <w:sz w:val="12"/>
        </w:rPr>
        <w:tab/>
      </w:r>
      <w:r>
        <w:rPr>
          <w:spacing w:val="-2"/>
          <w:w w:val="120"/>
          <w:sz w:val="12"/>
        </w:rPr>
        <w:t>35.54</w:t>
      </w:r>
      <w:r>
        <w:rPr>
          <w:sz w:val="12"/>
        </w:rPr>
        <w:tab/>
      </w:r>
      <w:r>
        <w:rPr>
          <w:spacing w:val="-2"/>
          <w:w w:val="120"/>
          <w:sz w:val="12"/>
        </w:rPr>
        <w:t>94.88</w:t>
      </w:r>
    </w:p>
    <w:p>
      <w:pPr>
        <w:tabs>
          <w:tab w:pos="2906" w:val="left" w:leader="none"/>
          <w:tab w:pos="3799" w:val="left" w:leader="none"/>
          <w:tab w:pos="5034" w:val="right" w:leader="none"/>
        </w:tabs>
        <w:spacing w:before="34"/>
        <w:ind w:left="251" w:right="0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477683</wp:posOffset>
                </wp:positionH>
                <wp:positionV relativeFrom="paragraph">
                  <wp:posOffset>143397</wp:posOffset>
                </wp:positionV>
                <wp:extent cx="3188970" cy="635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291127pt;width:251.0581pt;height:.498pt;mso-position-horizontal-relative:page;mso-position-vertical-relative:paragraph;z-index:15747584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"/>
          <w:spacing w:val="-4"/>
          <w:w w:val="125"/>
          <w:sz w:val="12"/>
        </w:rPr>
        <w:t>+</w:t>
      </w:r>
      <w:r>
        <w:rPr>
          <w:spacing w:val="-4"/>
          <w:w w:val="125"/>
          <w:sz w:val="12"/>
        </w:rPr>
        <w:t>CAM</w:t>
      </w:r>
      <w:r>
        <w:rPr>
          <w:sz w:val="12"/>
        </w:rPr>
        <w:tab/>
      </w:r>
      <w:r>
        <w:rPr>
          <w:b/>
          <w:spacing w:val="-2"/>
          <w:w w:val="125"/>
          <w:sz w:val="12"/>
        </w:rPr>
        <w:t>77.15</w:t>
      </w:r>
      <w:r>
        <w:rPr>
          <w:b/>
          <w:sz w:val="12"/>
        </w:rPr>
        <w:tab/>
      </w:r>
      <w:r>
        <w:rPr>
          <w:b/>
          <w:spacing w:val="-2"/>
          <w:w w:val="125"/>
          <w:sz w:val="12"/>
        </w:rPr>
        <w:t>36.82</w:t>
      </w:r>
      <w:r>
        <w:rPr>
          <w:sz w:val="12"/>
        </w:rPr>
        <w:tab/>
      </w:r>
      <w:r>
        <w:rPr>
          <w:b/>
          <w:spacing w:val="-2"/>
          <w:w w:val="125"/>
          <w:sz w:val="12"/>
        </w:rPr>
        <w:t>96.72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364" w:after="0"/>
        <w:ind w:left="496" w:right="0" w:hanging="365"/>
        <w:jc w:val="left"/>
        <w:rPr>
          <w:i/>
          <w:sz w:val="16"/>
        </w:rPr>
      </w:pPr>
      <w:bookmarkStart w:name="4.3 Ablation study" w:id="23"/>
      <w:bookmarkEnd w:id="23"/>
      <w:r>
        <w:rPr/>
      </w:r>
      <w:r>
        <w:rPr>
          <w:i/>
          <w:w w:val="105"/>
          <w:sz w:val="16"/>
        </w:rPr>
        <w:t>Ablation</w:t>
      </w:r>
      <w:r>
        <w:rPr>
          <w:i/>
          <w:spacing w:val="-6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study</w:t>
      </w:r>
    </w:p>
    <w:p>
      <w:pPr>
        <w:pStyle w:val="BodyText"/>
        <w:spacing w:line="273" w:lineRule="auto" w:before="235"/>
        <w:ind w:left="131" w:right="38" w:firstLine="239"/>
        <w:jc w:val="both"/>
      </w:pPr>
      <w:r>
        <w:rPr>
          <w:w w:val="105"/>
        </w:rPr>
        <w:t>To investigate the effectiveness and contribution of the feature </w:t>
      </w:r>
      <w:r>
        <w:rPr>
          <w:w w:val="105"/>
        </w:rPr>
        <w:t>map horizontally quartered in our MFG-Net, we conducted ablation study on VeRi-776 dataset. The evaluation results are shown in </w:t>
      </w:r>
      <w:hyperlink w:history="true" w:anchor="_bookmark9">
        <w:r>
          <w:rPr>
            <w:color w:val="2196D1"/>
            <w:w w:val="105"/>
          </w:rPr>
          <w:t>Table 3</w:t>
        </w:r>
      </w:hyperlink>
      <w:r>
        <w:rPr>
          <w:w w:val="105"/>
        </w:rPr>
        <w:t>. The CMC curve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ablation</w:t>
      </w:r>
      <w:r>
        <w:rPr>
          <w:spacing w:val="19"/>
          <w:w w:val="105"/>
        </w:rPr>
        <w:t> </w:t>
      </w:r>
      <w:r>
        <w:rPr>
          <w:w w:val="105"/>
        </w:rPr>
        <w:t>study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dataset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shown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hyperlink w:history="true" w:anchor="_bookmark10">
        <w:r>
          <w:rPr>
            <w:color w:val="2196D1"/>
            <w:w w:val="105"/>
          </w:rPr>
          <w:t>Fig.</w:t>
        </w:r>
        <w:r>
          <w:rPr>
            <w:color w:val="2196D1"/>
            <w:spacing w:val="19"/>
            <w:w w:val="105"/>
          </w:rPr>
          <w:t> </w:t>
        </w:r>
        <w:r>
          <w:rPr>
            <w:color w:val="2196D1"/>
            <w:w w:val="105"/>
          </w:rPr>
          <w:t>3</w:t>
        </w:r>
      </w:hyperlink>
      <w:r>
        <w:rPr>
          <w:w w:val="105"/>
        </w:rPr>
        <w:t>,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which the effectiveness of the horizontal division times of the feature map is visually compared from Rank 1 to 20.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From</w:t>
      </w:r>
      <w:r>
        <w:rPr>
          <w:w w:val="110"/>
        </w:rPr>
        <w:t> </w:t>
      </w:r>
      <w:hyperlink w:history="true" w:anchor="_bookmark9">
        <w:r>
          <w:rPr>
            <w:color w:val="2196D1"/>
            <w:w w:val="110"/>
          </w:rPr>
          <w:t>Table 3</w:t>
        </w:r>
      </w:hyperlink>
      <w:r>
        <w:rPr>
          <w:color w:val="2196D1"/>
          <w:w w:val="110"/>
        </w:rPr>
        <w:t> </w:t>
      </w:r>
      <w:r>
        <w:rPr>
          <w:w w:val="110"/>
        </w:rPr>
        <w:t>and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3</w:t>
        </w:r>
      </w:hyperlink>
      <w:r>
        <w:rPr>
          <w:color w:val="2196D1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can</w:t>
      </w:r>
      <w:r>
        <w:rPr>
          <w:w w:val="110"/>
        </w:rPr>
        <w:t> see,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map</w:t>
      </w:r>
      <w:r>
        <w:rPr>
          <w:w w:val="110"/>
        </w:rPr>
        <w:t> </w:t>
      </w:r>
      <w:r>
        <w:rPr>
          <w:w w:val="110"/>
        </w:rPr>
        <w:t>horizontally quartered</w:t>
      </w:r>
      <w:r>
        <w:rPr>
          <w:spacing w:val="-11"/>
          <w:w w:val="110"/>
        </w:rPr>
        <w:t> </w:t>
      </w:r>
      <w:r>
        <w:rPr>
          <w:w w:val="110"/>
        </w:rPr>
        <w:t>(the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horizontal</w:t>
      </w:r>
      <w:r>
        <w:rPr>
          <w:spacing w:val="-11"/>
          <w:w w:val="110"/>
        </w:rPr>
        <w:t> </w:t>
      </w:r>
      <w:r>
        <w:rPr>
          <w:w w:val="110"/>
        </w:rPr>
        <w:t>divisions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equal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3)</w:t>
      </w:r>
      <w:r>
        <w:rPr>
          <w:spacing w:val="-11"/>
          <w:w w:val="110"/>
        </w:rPr>
        <w:t> </w:t>
      </w:r>
      <w:r>
        <w:rPr>
          <w:w w:val="110"/>
        </w:rPr>
        <w:t>surpasses</w:t>
      </w:r>
      <w:r>
        <w:rPr>
          <w:spacing w:val="-11"/>
          <w:w w:val="110"/>
        </w:rPr>
        <w:t> </w:t>
      </w:r>
      <w:r>
        <w:rPr>
          <w:w w:val="110"/>
        </w:rPr>
        <w:t>the others. The comparison results show that the feature map horizontally quartered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more</w:t>
      </w:r>
      <w:r>
        <w:rPr>
          <w:spacing w:val="6"/>
          <w:w w:val="110"/>
        </w:rPr>
        <w:t> </w:t>
      </w:r>
      <w:r>
        <w:rPr>
          <w:w w:val="110"/>
        </w:rPr>
        <w:t>suitable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fully</w:t>
      </w:r>
      <w:r>
        <w:rPr>
          <w:spacing w:val="4"/>
          <w:w w:val="110"/>
        </w:rPr>
        <w:t> </w:t>
      </w:r>
      <w:r>
        <w:rPr>
          <w:w w:val="110"/>
        </w:rPr>
        <w:t>extracting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fine-grained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features</w:t>
      </w:r>
    </w:p>
    <w:p>
      <w:pPr>
        <w:spacing w:line="232" w:lineRule="exact" w:before="114"/>
        <w:ind w:left="131" w:right="0" w:firstLine="0"/>
        <w:jc w:val="both"/>
        <w:rPr>
          <w:sz w:val="16"/>
        </w:rPr>
      </w:pPr>
      <w:r>
        <w:rPr/>
        <w:br w:type="column"/>
      </w:r>
      <w:r>
        <w:rPr>
          <w:i/>
          <w:w w:val="110"/>
          <w:sz w:val="16"/>
        </w:rPr>
        <w:t>L</w:t>
      </w:r>
      <w:r>
        <w:rPr>
          <w:i/>
          <w:w w:val="110"/>
          <w:sz w:val="16"/>
          <w:vertAlign w:val="subscript"/>
        </w:rPr>
        <w:t>hard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subscript"/>
        </w:rPr>
        <w:t>mining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subscript"/>
        </w:rPr>
        <w:t>triplet</w:t>
      </w:r>
      <w:r>
        <w:rPr>
          <w:w w:val="110"/>
          <w:sz w:val="16"/>
          <w:vertAlign w:val="baseline"/>
        </w:rPr>
        <w:t>)</w:t>
      </w:r>
      <w:r>
        <w:rPr>
          <w:rFonts w:ascii="STIX" w:hAnsi="STIX"/>
          <w:w w:val="110"/>
          <w:sz w:val="16"/>
          <w:vertAlign w:val="baseline"/>
        </w:rPr>
        <w:t>”</w:t>
      </w:r>
      <w:r>
        <w:rPr>
          <w:rFonts w:ascii="STIX" w:hAnsi="STIX"/>
          <w:spacing w:val="42"/>
          <w:w w:val="110"/>
          <w:sz w:val="16"/>
          <w:vertAlign w:val="baseline"/>
        </w:rPr>
        <w:t>  </w:t>
      </w:r>
      <w:r>
        <w:rPr>
          <w:w w:val="110"/>
          <w:sz w:val="16"/>
          <w:vertAlign w:val="baseline"/>
        </w:rPr>
        <w:t>outperforms</w:t>
      </w:r>
      <w:r>
        <w:rPr>
          <w:spacing w:val="41"/>
          <w:w w:val="110"/>
          <w:sz w:val="16"/>
          <w:vertAlign w:val="baseline"/>
        </w:rPr>
        <w:t>  </w:t>
      </w:r>
      <w:r>
        <w:rPr>
          <w:rFonts w:ascii="STIX" w:hAnsi="STIX"/>
          <w:w w:val="110"/>
          <w:sz w:val="16"/>
          <w:vertAlign w:val="baseline"/>
        </w:rPr>
        <w:t>“</w:t>
      </w:r>
      <w:r>
        <w:rPr>
          <w:w w:val="110"/>
          <w:sz w:val="16"/>
          <w:vertAlign w:val="baseline"/>
        </w:rPr>
        <w:t>baseline</w:t>
      </w:r>
      <w:r>
        <w:rPr>
          <w:spacing w:val="43"/>
          <w:w w:val="110"/>
          <w:sz w:val="16"/>
          <w:vertAlign w:val="baseline"/>
        </w:rPr>
        <w:t>  </w:t>
      </w:r>
      <w:r>
        <w:rPr>
          <w:rFonts w:ascii="Liberation Sans" w:hAnsi="Liberation Sans"/>
          <w:w w:val="110"/>
          <w:sz w:val="16"/>
          <w:vertAlign w:val="baseline"/>
        </w:rPr>
        <w:t>+</w:t>
      </w:r>
      <w:r>
        <w:rPr>
          <w:rFonts w:ascii="Liberation Sans" w:hAnsi="Liberation Sans"/>
          <w:spacing w:val="36"/>
          <w:w w:val="110"/>
          <w:sz w:val="16"/>
          <w:vertAlign w:val="baseline"/>
        </w:rPr>
        <w:t>  </w:t>
      </w:r>
      <w:r>
        <w:rPr>
          <w:w w:val="110"/>
          <w:sz w:val="16"/>
          <w:vertAlign w:val="baseline"/>
        </w:rPr>
        <w:t>global</w:t>
      </w:r>
      <w:r>
        <w:rPr>
          <w:spacing w:val="41"/>
          <w:w w:val="110"/>
          <w:sz w:val="16"/>
          <w:vertAlign w:val="baseline"/>
        </w:rPr>
        <w:t>  </w:t>
      </w:r>
      <w:r>
        <w:rPr>
          <w:w w:val="110"/>
          <w:sz w:val="16"/>
          <w:vertAlign w:val="baseline"/>
        </w:rPr>
        <w:t>branch</w:t>
      </w:r>
      <w:r>
        <w:rPr>
          <w:spacing w:val="42"/>
          <w:w w:val="110"/>
          <w:sz w:val="16"/>
          <w:vertAlign w:val="baseline"/>
        </w:rPr>
        <w:t>  </w:t>
      </w:r>
      <w:r>
        <w:rPr>
          <w:spacing w:val="-4"/>
          <w:w w:val="110"/>
          <w:sz w:val="16"/>
          <w:vertAlign w:val="baseline"/>
        </w:rPr>
        <w:t>(w/o</w:t>
      </w:r>
    </w:p>
    <w:p>
      <w:pPr>
        <w:pStyle w:val="BodyText"/>
        <w:spacing w:line="235" w:lineRule="auto"/>
        <w:ind w:left="131" w:right="151"/>
        <w:jc w:val="both"/>
      </w:pPr>
      <w:r>
        <w:rPr>
          <w:i/>
          <w:w w:val="110"/>
        </w:rPr>
        <w:t>L</w:t>
      </w:r>
      <w:r>
        <w:rPr>
          <w:i/>
          <w:w w:val="110"/>
          <w:vertAlign w:val="subscript"/>
        </w:rPr>
        <w:t>hard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subscript"/>
        </w:rPr>
        <w:t>mining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subscript"/>
        </w:rPr>
        <w:t>triplet</w:t>
      </w:r>
      <w:r>
        <w:rPr>
          <w:w w:val="110"/>
          <w:vertAlign w:val="baseline"/>
        </w:rPr>
        <w:t>)</w:t>
      </w:r>
      <w:r>
        <w:rPr>
          <w:rFonts w:ascii="STIX" w:hAnsi="STIX"/>
          <w:w w:val="110"/>
          <w:vertAlign w:val="baseline"/>
        </w:rPr>
        <w:t>”</w:t>
      </w:r>
      <w:r>
        <w:rPr>
          <w:rFonts w:ascii="STIX" w:hAnsi="STIX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large</w:t>
      </w:r>
      <w:r>
        <w:rPr>
          <w:w w:val="110"/>
          <w:vertAlign w:val="baseline"/>
        </w:rPr>
        <w:t> margin</w:t>
      </w:r>
      <w:r>
        <w:rPr>
          <w:w w:val="110"/>
          <w:vertAlign w:val="baseline"/>
        </w:rPr>
        <w:t> (2.13%</w:t>
      </w:r>
      <w:r>
        <w:rPr>
          <w:w w:val="110"/>
          <w:vertAlign w:val="baseline"/>
        </w:rPr>
        <w:t> mAP,</w:t>
      </w:r>
      <w:r>
        <w:rPr>
          <w:w w:val="110"/>
          <w:vertAlign w:val="baseline"/>
        </w:rPr>
        <w:t> 5.38%</w:t>
      </w:r>
      <w:r>
        <w:rPr>
          <w:w w:val="110"/>
          <w:vertAlign w:val="baseline"/>
        </w:rPr>
        <w:t> mINP,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and 2.61%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Rank1).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validates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effectiveness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hard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mining</w:t>
      </w:r>
    </w:p>
    <w:p>
      <w:pPr>
        <w:pStyle w:val="BodyText"/>
        <w:spacing w:line="273" w:lineRule="auto" w:before="20"/>
        <w:ind w:left="131" w:right="150"/>
        <w:jc w:val="both"/>
      </w:pPr>
      <w:r>
        <w:rPr>
          <w:w w:val="110"/>
        </w:rPr>
        <w:t>triplet</w:t>
      </w:r>
      <w:r>
        <w:rPr>
          <w:w w:val="110"/>
        </w:rPr>
        <w:t> loss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the</w:t>
      </w:r>
      <w:r>
        <w:rPr>
          <w:w w:val="110"/>
        </w:rPr>
        <w:t> distance</w:t>
      </w:r>
      <w:r>
        <w:rPr>
          <w:w w:val="110"/>
        </w:rPr>
        <w:t> between</w:t>
      </w:r>
      <w:r>
        <w:rPr>
          <w:w w:val="110"/>
        </w:rPr>
        <w:t> positive</w:t>
      </w:r>
      <w:r>
        <w:rPr>
          <w:w w:val="110"/>
        </w:rPr>
        <w:t> and</w:t>
      </w:r>
      <w:r>
        <w:rPr>
          <w:w w:val="110"/>
        </w:rPr>
        <w:t> negative sample</w:t>
      </w:r>
      <w:r>
        <w:rPr>
          <w:w w:val="110"/>
        </w:rPr>
        <w:t> pairs.</w:t>
      </w:r>
      <w:r>
        <w:rPr>
          <w:w w:val="110"/>
        </w:rPr>
        <w:t> After</w:t>
      </w:r>
      <w:r>
        <w:rPr>
          <w:w w:val="110"/>
        </w:rPr>
        <w:t> adding</w:t>
      </w:r>
      <w:r>
        <w:rPr>
          <w:w w:val="110"/>
        </w:rPr>
        <w:t> local</w:t>
      </w:r>
      <w:r>
        <w:rPr>
          <w:w w:val="110"/>
        </w:rPr>
        <w:t> branch,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improves</w:t>
      </w:r>
      <w:r>
        <w:rPr>
          <w:w w:val="110"/>
        </w:rPr>
        <w:t> the 4.42%</w:t>
      </w:r>
      <w:r>
        <w:rPr>
          <w:spacing w:val="-5"/>
          <w:w w:val="110"/>
        </w:rPr>
        <w:t> </w:t>
      </w:r>
      <w:r>
        <w:rPr>
          <w:w w:val="110"/>
        </w:rPr>
        <w:t>mAP,</w:t>
      </w:r>
      <w:r>
        <w:rPr>
          <w:spacing w:val="-6"/>
          <w:w w:val="110"/>
        </w:rPr>
        <w:t> </w:t>
      </w:r>
      <w:r>
        <w:rPr>
          <w:w w:val="110"/>
        </w:rPr>
        <w:t>2.54%</w:t>
      </w:r>
      <w:r>
        <w:rPr>
          <w:spacing w:val="-5"/>
          <w:w w:val="110"/>
        </w:rPr>
        <w:t> </w:t>
      </w:r>
      <w:r>
        <w:rPr>
          <w:w w:val="110"/>
        </w:rPr>
        <w:t>mINP,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1.10%</w:t>
      </w:r>
      <w:r>
        <w:rPr>
          <w:spacing w:val="-5"/>
          <w:w w:val="110"/>
        </w:rPr>
        <w:t> </w:t>
      </w:r>
      <w:r>
        <w:rPr>
          <w:w w:val="110"/>
        </w:rPr>
        <w:t>Rank1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VeRi-776</w:t>
      </w:r>
      <w:r>
        <w:rPr>
          <w:spacing w:val="-5"/>
          <w:w w:val="110"/>
        </w:rPr>
        <w:t> </w:t>
      </w:r>
      <w:r>
        <w:rPr>
          <w:w w:val="110"/>
        </w:rPr>
        <w:t>dataset.</w:t>
      </w:r>
      <w:r>
        <w:rPr>
          <w:spacing w:val="-5"/>
          <w:w w:val="110"/>
        </w:rPr>
        <w:t> </w:t>
      </w:r>
      <w:r>
        <w:rPr>
          <w:w w:val="110"/>
        </w:rPr>
        <w:t>We can</w:t>
      </w:r>
      <w:r>
        <w:rPr>
          <w:w w:val="110"/>
        </w:rPr>
        <w:t> clearly</w:t>
      </w:r>
      <w:r>
        <w:rPr>
          <w:w w:val="110"/>
        </w:rPr>
        <w:t> see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map</w:t>
      </w:r>
      <w:r>
        <w:rPr>
          <w:w w:val="110"/>
        </w:rPr>
        <w:t> segmentation</w:t>
      </w:r>
      <w:r>
        <w:rPr>
          <w:w w:val="110"/>
        </w:rPr>
        <w:t> can</w:t>
      </w:r>
      <w:r>
        <w:rPr>
          <w:w w:val="110"/>
        </w:rPr>
        <w:t> reduce</w:t>
      </w:r>
      <w:r>
        <w:rPr>
          <w:w w:val="110"/>
        </w:rPr>
        <w:t> the interference</w:t>
      </w:r>
      <w:r>
        <w:rPr>
          <w:w w:val="110"/>
        </w:rPr>
        <w:t> of</w:t>
      </w:r>
      <w:r>
        <w:rPr>
          <w:w w:val="110"/>
        </w:rPr>
        <w:t> background</w:t>
      </w:r>
      <w:r>
        <w:rPr>
          <w:w w:val="110"/>
        </w:rPr>
        <w:t> information</w:t>
      </w:r>
      <w:r>
        <w:rPr>
          <w:w w:val="110"/>
        </w:rPr>
        <w:t> and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 vehicle</w:t>
      </w:r>
      <w:r>
        <w:rPr>
          <w:spacing w:val="-8"/>
          <w:w w:val="110"/>
        </w:rPr>
        <w:t> </w:t>
      </w:r>
      <w:r>
        <w:rPr>
          <w:w w:val="110"/>
        </w:rPr>
        <w:t>re-id.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adding</w:t>
      </w:r>
      <w:r>
        <w:rPr>
          <w:spacing w:val="-8"/>
          <w:w w:val="110"/>
        </w:rPr>
        <w:t> </w:t>
      </w:r>
      <w:r>
        <w:rPr>
          <w:w w:val="110"/>
        </w:rPr>
        <w:t>CAM,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achieves</w:t>
      </w:r>
      <w:r>
        <w:rPr>
          <w:spacing w:val="-8"/>
          <w:w w:val="110"/>
        </w:rPr>
        <w:t> </w:t>
      </w:r>
      <w:r>
        <w:rPr>
          <w:w w:val="110"/>
        </w:rPr>
        <w:t>2.05%,</w:t>
      </w:r>
      <w:r>
        <w:rPr>
          <w:spacing w:val="-8"/>
          <w:w w:val="110"/>
        </w:rPr>
        <w:t> </w:t>
      </w:r>
      <w:r>
        <w:rPr>
          <w:w w:val="110"/>
        </w:rPr>
        <w:t>1.28%</w:t>
      </w:r>
      <w:r>
        <w:rPr>
          <w:spacing w:val="-8"/>
          <w:w w:val="110"/>
        </w:rPr>
        <w:t> </w:t>
      </w:r>
      <w:r>
        <w:rPr>
          <w:w w:val="110"/>
        </w:rPr>
        <w:t>and 1.84%</w:t>
      </w:r>
      <w:r>
        <w:rPr>
          <w:spacing w:val="-11"/>
          <w:w w:val="110"/>
        </w:rPr>
        <w:t> </w:t>
      </w:r>
      <w:r>
        <w:rPr>
          <w:w w:val="110"/>
        </w:rPr>
        <w:t>improvement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mAP,</w:t>
      </w:r>
      <w:r>
        <w:rPr>
          <w:spacing w:val="-11"/>
          <w:w w:val="110"/>
        </w:rPr>
        <w:t> </w:t>
      </w:r>
      <w:r>
        <w:rPr>
          <w:w w:val="110"/>
        </w:rPr>
        <w:t>mINP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Rank1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VeRi-776.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result show</w:t>
      </w:r>
      <w:r>
        <w:rPr>
          <w:w w:val="110"/>
        </w:rPr>
        <w:t> that</w:t>
      </w:r>
      <w:r>
        <w:rPr>
          <w:w w:val="110"/>
        </w:rPr>
        <w:t> CAM</w:t>
      </w:r>
      <w:r>
        <w:rPr>
          <w:w w:val="110"/>
        </w:rPr>
        <w:t> can</w:t>
      </w:r>
      <w:r>
        <w:rPr>
          <w:w w:val="110"/>
        </w:rPr>
        <w:t> enhance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capability</w:t>
      </w:r>
      <w:r>
        <w:rPr>
          <w:w w:val="110"/>
        </w:rPr>
        <w:t> of </w:t>
      </w:r>
      <w:r>
        <w:rPr>
          <w:spacing w:val="-2"/>
          <w:w w:val="110"/>
        </w:rPr>
        <w:t>network.</w:t>
      </w:r>
    </w:p>
    <w:p>
      <w:pPr>
        <w:pStyle w:val="BodyText"/>
        <w:spacing w:before="11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4 VeRi-776" w:id="24"/>
      <w:bookmarkEnd w:id="24"/>
      <w:r>
        <w:rPr/>
      </w:r>
      <w:r>
        <w:rPr>
          <w:i/>
          <w:sz w:val="16"/>
        </w:rPr>
        <w:t>VeRi-</w:t>
      </w:r>
      <w:r>
        <w:rPr>
          <w:i/>
          <w:spacing w:val="-5"/>
          <w:sz w:val="16"/>
        </w:rPr>
        <w:t>776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During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train</w:t>
      </w:r>
      <w:r>
        <w:rPr>
          <w:spacing w:val="-8"/>
          <w:w w:val="110"/>
        </w:rPr>
        <w:t> </w:t>
      </w:r>
      <w:r>
        <w:rPr>
          <w:w w:val="110"/>
        </w:rPr>
        <w:t>stage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VeRi-776,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rate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decreased</w:t>
      </w:r>
      <w:r>
        <w:rPr>
          <w:spacing w:val="-9"/>
          <w:w w:val="110"/>
        </w:rPr>
        <w:t> </w:t>
      </w:r>
      <w:r>
        <w:rPr>
          <w:w w:val="110"/>
        </w:rPr>
        <w:t>by a</w:t>
      </w:r>
      <w:r>
        <w:rPr>
          <w:spacing w:val="-2"/>
          <w:w w:val="110"/>
        </w:rPr>
        <w:t> </w:t>
      </w:r>
      <w:r>
        <w:rPr>
          <w:w w:val="110"/>
        </w:rPr>
        <w:t>factor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0.1</w:t>
      </w:r>
      <w:r>
        <w:rPr>
          <w:spacing w:val="-2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10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20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epoch,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till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30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epoch.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 the batch-size of training and testing are both 48. The training loss of MFG-Net on VeRi-776 is shown in </w:t>
      </w:r>
      <w:hyperlink w:history="true" w:anchor="_bookmark12">
        <w:r>
          <w:rPr>
            <w:color w:val="2196D1"/>
            <w:w w:val="110"/>
            <w:vertAlign w:val="baseline"/>
          </w:rPr>
          <w:t>Fig. 4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presents</w:t>
      </w:r>
      <w:r>
        <w:rPr>
          <w:spacing w:val="-3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comparisons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proposed MFG-Net</w:t>
      </w:r>
      <w:r>
        <w:rPr>
          <w:w w:val="110"/>
        </w:rPr>
        <w:t> and</w:t>
      </w:r>
      <w:r>
        <w:rPr>
          <w:w w:val="110"/>
        </w:rPr>
        <w:t> representative</w:t>
      </w:r>
      <w:r>
        <w:rPr>
          <w:w w:val="110"/>
        </w:rPr>
        <w:t> state-of-the-art</w:t>
      </w:r>
      <w:r>
        <w:rPr>
          <w:w w:val="110"/>
        </w:rPr>
        <w:t> methods</w:t>
      </w:r>
      <w:r>
        <w:rPr>
          <w:w w:val="110"/>
        </w:rPr>
        <w:t> (i.e.,</w:t>
      </w:r>
      <w:r>
        <w:rPr>
          <w:w w:val="110"/>
        </w:rPr>
        <w:t> DAVR</w:t>
      </w:r>
      <w:r>
        <w:rPr>
          <w:w w:val="110"/>
        </w:rPr>
        <w:t> [</w:t>
      </w:r>
      <w:hyperlink w:history="true" w:anchor="_bookmark20">
        <w:r>
          <w:rPr>
            <w:color w:val="2196D1"/>
            <w:w w:val="110"/>
          </w:rPr>
          <w:t>1</w:t>
        </w:r>
      </w:hyperlink>
      <w:r>
        <w:rPr>
          <w:w w:val="110"/>
        </w:rPr>
        <w:t>], VRSDNet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22</w:t>
        </w:r>
      </w:hyperlink>
      <w:r>
        <w:rPr>
          <w:w w:val="110"/>
        </w:rPr>
        <w:t>],</w:t>
      </w:r>
      <w:r>
        <w:rPr>
          <w:spacing w:val="-10"/>
          <w:w w:val="110"/>
        </w:rPr>
        <w:t> </w:t>
      </w:r>
      <w:r>
        <w:rPr>
          <w:w w:val="110"/>
        </w:rPr>
        <w:t>VAMI</w:t>
      </w:r>
      <w:r>
        <w:rPr>
          <w:spacing w:val="-9"/>
          <w:w w:val="110"/>
        </w:rPr>
        <w:t> </w:t>
      </w:r>
      <w:r>
        <w:rPr>
          <w:rFonts w:ascii="Liberation Sans"/>
          <w:w w:val="110"/>
        </w:rPr>
        <w:t>+</w:t>
      </w:r>
      <w:r>
        <w:rPr>
          <w:rFonts w:ascii="Liberation Sans"/>
          <w:spacing w:val="-13"/>
          <w:w w:val="110"/>
        </w:rPr>
        <w:t> </w:t>
      </w:r>
      <w:r>
        <w:rPr>
          <w:w w:val="110"/>
        </w:rPr>
        <w:t>ST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21">
        <w:r>
          <w:rPr>
            <w:color w:val="2196D1"/>
            <w:w w:val="110"/>
          </w:rPr>
          <w:t>2</w:t>
        </w:r>
      </w:hyperlink>
      <w:r>
        <w:rPr>
          <w:w w:val="110"/>
        </w:rPr>
        <w:t>],</w:t>
      </w:r>
      <w:r>
        <w:rPr>
          <w:spacing w:val="-9"/>
          <w:w w:val="110"/>
        </w:rPr>
        <w:t> </w:t>
      </w:r>
      <w:r>
        <w:rPr>
          <w:w w:val="110"/>
        </w:rPr>
        <w:t>RAM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2196D1"/>
            <w:w w:val="110"/>
          </w:rPr>
          <w:t>12</w:t>
        </w:r>
      </w:hyperlink>
      <w:r>
        <w:rPr>
          <w:w w:val="110"/>
        </w:rPr>
        <w:t>],</w:t>
      </w:r>
      <w:r>
        <w:rPr>
          <w:spacing w:val="-10"/>
          <w:w w:val="110"/>
        </w:rPr>
        <w:t> </w:t>
      </w:r>
      <w:r>
        <w:rPr>
          <w:w w:val="110"/>
        </w:rPr>
        <w:t>GRF</w:t>
      </w:r>
      <w:r>
        <w:rPr>
          <w:spacing w:val="-9"/>
          <w:w w:val="110"/>
        </w:rPr>
        <w:t> </w:t>
      </w:r>
      <w:r>
        <w:rPr>
          <w:rFonts w:ascii="Liberation Sans"/>
          <w:w w:val="110"/>
        </w:rPr>
        <w:t>+</w:t>
      </w:r>
      <w:r>
        <w:rPr>
          <w:rFonts w:ascii="Liberation Sans"/>
          <w:spacing w:val="-12"/>
          <w:w w:val="110"/>
        </w:rPr>
        <w:t> </w:t>
      </w:r>
      <w:r>
        <w:rPr>
          <w:w w:val="110"/>
        </w:rPr>
        <w:t>GGL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2196D1"/>
            <w:w w:val="110"/>
          </w:rPr>
          <w:t>15</w:t>
        </w:r>
      </w:hyperlink>
      <w:r>
        <w:rPr>
          <w:w w:val="110"/>
        </w:rPr>
        <w:t>],</w:t>
      </w:r>
      <w:r>
        <w:rPr>
          <w:spacing w:val="-9"/>
          <w:w w:val="110"/>
        </w:rPr>
        <w:t> </w:t>
      </w:r>
      <w:r>
        <w:rPr>
          <w:w w:val="110"/>
        </w:rPr>
        <w:t>BS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0">
        <w:r>
          <w:rPr>
            <w:color w:val="2196D1"/>
            <w:spacing w:val="-2"/>
            <w:w w:val="110"/>
          </w:rPr>
          <w:t>23</w:t>
        </w:r>
      </w:hyperlink>
      <w:r>
        <w:rPr>
          <w:spacing w:val="-2"/>
          <w:w w:val="110"/>
        </w:rPr>
        <w:t>],</w:t>
      </w:r>
    </w:p>
    <w:p>
      <w:pPr>
        <w:pStyle w:val="BodyText"/>
        <w:spacing w:line="181" w:lineRule="exact"/>
        <w:ind w:left="131"/>
        <w:jc w:val="both"/>
      </w:pPr>
      <w:r>
        <w:rPr>
          <w:w w:val="105"/>
        </w:rPr>
        <w:t>CCA</w:t>
      </w:r>
      <w:r>
        <w:rPr>
          <w:spacing w:val="8"/>
          <w:w w:val="105"/>
        </w:rPr>
        <w:t> </w:t>
      </w:r>
      <w:r>
        <w:rPr>
          <w:w w:val="105"/>
        </w:rPr>
        <w:t>[</w:t>
      </w:r>
      <w:hyperlink w:history="true" w:anchor="_bookmark22">
        <w:r>
          <w:rPr>
            <w:color w:val="2196D1"/>
            <w:w w:val="105"/>
          </w:rPr>
          <w:t>3</w:t>
        </w:r>
      </w:hyperlink>
      <w:r>
        <w:rPr>
          <w:w w:val="105"/>
        </w:rPr>
        <w:t>],</w:t>
      </w:r>
      <w:r>
        <w:rPr>
          <w:spacing w:val="10"/>
          <w:w w:val="105"/>
        </w:rPr>
        <w:t> </w:t>
      </w:r>
      <w:r>
        <w:rPr>
          <w:w w:val="105"/>
        </w:rPr>
        <w:t>MRM</w:t>
      </w:r>
      <w:r>
        <w:rPr>
          <w:spacing w:val="10"/>
          <w:w w:val="105"/>
        </w:rPr>
        <w:t> </w:t>
      </w:r>
      <w:r>
        <w:rPr>
          <w:w w:val="105"/>
        </w:rPr>
        <w:t>[</w:t>
      </w:r>
      <w:hyperlink w:history="true" w:anchor="_bookmark23">
        <w:r>
          <w:rPr>
            <w:color w:val="2196D1"/>
            <w:w w:val="105"/>
          </w:rPr>
          <w:t>4</w:t>
        </w:r>
      </w:hyperlink>
      <w:r>
        <w:rPr>
          <w:w w:val="105"/>
        </w:rPr>
        <w:t>],</w:t>
      </w:r>
      <w:r>
        <w:rPr>
          <w:spacing w:val="10"/>
          <w:w w:val="105"/>
        </w:rPr>
        <w:t> </w:t>
      </w:r>
      <w:r>
        <w:rPr>
          <w:w w:val="105"/>
        </w:rPr>
        <w:t>SPAN</w:t>
      </w:r>
      <w:r>
        <w:rPr>
          <w:spacing w:val="9"/>
          <w:w w:val="105"/>
        </w:rPr>
        <w:t> </w:t>
      </w:r>
      <w:r>
        <w:rPr>
          <w:w w:val="105"/>
        </w:rPr>
        <w:t>w/CPDM</w:t>
      </w:r>
      <w:r>
        <w:rPr>
          <w:spacing w:val="10"/>
          <w:w w:val="105"/>
        </w:rPr>
        <w:t> </w:t>
      </w:r>
      <w:r>
        <w:rPr>
          <w:w w:val="105"/>
        </w:rPr>
        <w:t>[</w:t>
      </w:r>
      <w:hyperlink w:history="true" w:anchor="_bookmark41">
        <w:r>
          <w:rPr>
            <w:color w:val="2196D1"/>
            <w:w w:val="105"/>
          </w:rPr>
          <w:t>24</w:t>
        </w:r>
      </w:hyperlink>
      <w:r>
        <w:rPr>
          <w:w w:val="105"/>
        </w:rPr>
        <w:t>],</w:t>
      </w:r>
      <w:r>
        <w:rPr>
          <w:spacing w:val="8"/>
          <w:w w:val="105"/>
        </w:rPr>
        <w:t> </w:t>
      </w:r>
      <w:r>
        <w:rPr>
          <w:w w:val="105"/>
        </w:rPr>
        <w:t>TCL</w:t>
      </w:r>
      <w:r>
        <w:rPr>
          <w:spacing w:val="9"/>
          <w:w w:val="105"/>
        </w:rPr>
        <w:t> </w:t>
      </w:r>
      <w:r>
        <w:rPr>
          <w:rFonts w:ascii="Liberation Sans"/>
          <w:w w:val="105"/>
        </w:rPr>
        <w:t>+</w:t>
      </w:r>
      <w:r>
        <w:rPr>
          <w:rFonts w:ascii="Liberation Sans"/>
          <w:spacing w:val="4"/>
          <w:w w:val="105"/>
        </w:rPr>
        <w:t> </w:t>
      </w:r>
      <w:r>
        <w:rPr>
          <w:w w:val="105"/>
        </w:rPr>
        <w:t>SL</w:t>
      </w:r>
      <w:r>
        <w:rPr>
          <w:spacing w:val="9"/>
          <w:w w:val="105"/>
        </w:rPr>
        <w:t> </w:t>
      </w:r>
      <w:r>
        <w:rPr>
          <w:w w:val="105"/>
        </w:rPr>
        <w:t>[</w:t>
      </w:r>
      <w:hyperlink w:history="true" w:anchor="_bookmark42">
        <w:r>
          <w:rPr>
            <w:color w:val="2196D1"/>
            <w:w w:val="105"/>
          </w:rPr>
          <w:t>25</w:t>
        </w:r>
      </w:hyperlink>
      <w:r>
        <w:rPr>
          <w:w w:val="105"/>
        </w:rPr>
        <w:t>],</w:t>
      </w:r>
      <w:r>
        <w:rPr>
          <w:spacing w:val="10"/>
          <w:w w:val="105"/>
        </w:rPr>
        <w:t> </w:t>
      </w:r>
      <w:r>
        <w:rPr>
          <w:w w:val="105"/>
        </w:rPr>
        <w:t>UMTS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43">
        <w:r>
          <w:rPr>
            <w:color w:val="2196D1"/>
            <w:spacing w:val="-2"/>
            <w:w w:val="105"/>
          </w:rPr>
          <w:t>26</w:t>
        </w:r>
      </w:hyperlink>
      <w:r>
        <w:rPr>
          <w:spacing w:val="-2"/>
          <w:w w:val="105"/>
        </w:rPr>
        <w:t>],</w:t>
      </w:r>
    </w:p>
    <w:p>
      <w:pPr>
        <w:pStyle w:val="BodyText"/>
        <w:spacing w:line="266" w:lineRule="auto" w:before="25"/>
        <w:ind w:left="131" w:right="149"/>
        <w:jc w:val="both"/>
      </w:pP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MsDeep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24">
        <w:r>
          <w:rPr>
            <w:color w:val="2196D1"/>
            <w:w w:val="110"/>
          </w:rPr>
          <w:t>5</w:t>
        </w:r>
      </w:hyperlink>
      <w:r>
        <w:rPr>
          <w:w w:val="110"/>
        </w:rPr>
        <w:t>])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VeRi-776.</w:t>
      </w:r>
      <w:r>
        <w:rPr>
          <w:spacing w:val="-8"/>
          <w:w w:val="110"/>
        </w:rPr>
        <w:t> </w:t>
      </w:r>
      <w:r>
        <w:rPr>
          <w:w w:val="110"/>
        </w:rPr>
        <w:t>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experimental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in </w:t>
      </w:r>
      <w:hyperlink w:history="true" w:anchor="_bookmark13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improves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1.25%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1.11%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mAP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Rank1, respectively, compared</w:t>
      </w:r>
      <w:r>
        <w:rPr>
          <w:w w:val="110"/>
        </w:rPr>
        <w:t> with</w:t>
      </w:r>
      <w:r>
        <w:rPr>
          <w:w w:val="110"/>
        </w:rPr>
        <w:t> the second-best</w:t>
      </w:r>
      <w:r>
        <w:rPr>
          <w:w w:val="110"/>
        </w:rPr>
        <w:t> method</w:t>
      </w:r>
      <w:r>
        <w:rPr>
          <w:w w:val="110"/>
        </w:rPr>
        <w:t> UMTS</w:t>
      </w:r>
      <w:r>
        <w:rPr>
          <w:w w:val="110"/>
        </w:rPr>
        <w:t> without using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9"/>
          <w:w w:val="110"/>
        </w:rPr>
        <w:t> </w:t>
      </w:r>
      <w:r>
        <w:rPr>
          <w:w w:val="110"/>
        </w:rPr>
        <w:t>auxiliary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(such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VAMI</w:t>
      </w:r>
      <w:r>
        <w:rPr>
          <w:spacing w:val="-9"/>
          <w:w w:val="110"/>
        </w:rPr>
        <w:t> </w:t>
      </w:r>
      <w:r>
        <w:rPr>
          <w:rFonts w:ascii="Liberation Sans" w:hAnsi="Liberation Sans"/>
          <w:w w:val="110"/>
        </w:rPr>
        <w:t>+</w:t>
      </w:r>
      <w:r>
        <w:rPr>
          <w:rFonts w:ascii="Liberation Sans" w:hAnsi="Liberation Sans"/>
          <w:spacing w:val="-13"/>
          <w:w w:val="110"/>
        </w:rPr>
        <w:t> </w:t>
      </w:r>
      <w:r>
        <w:rPr>
          <w:w w:val="110"/>
        </w:rPr>
        <w:t>ST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vehicle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40" w:lineRule="exact"/>
        <w:ind w:left="131"/>
        <w:jc w:val="both"/>
      </w:pPr>
      <w:r>
        <w:rPr>
          <w:w w:val="110"/>
        </w:rPr>
        <w:t>spatio-temporal</w:t>
      </w:r>
      <w:r>
        <w:rPr>
          <w:spacing w:val="14"/>
          <w:w w:val="110"/>
        </w:rPr>
        <w:t> </w:t>
      </w:r>
      <w:r>
        <w:rPr>
          <w:w w:val="110"/>
        </w:rPr>
        <w:t>information).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new</w:t>
      </w:r>
      <w:r>
        <w:rPr>
          <w:spacing w:val="14"/>
          <w:w w:val="110"/>
        </w:rPr>
        <w:t> </w:t>
      </w:r>
      <w:r>
        <w:rPr>
          <w:w w:val="110"/>
        </w:rPr>
        <w:t>metric</w:t>
      </w:r>
      <w:r>
        <w:rPr>
          <w:spacing w:val="13"/>
          <w:w w:val="110"/>
        </w:rPr>
        <w:t> </w:t>
      </w:r>
      <w:r>
        <w:rPr>
          <w:w w:val="110"/>
        </w:rPr>
        <w:t>mINP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applied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5"/>
        <w:ind w:left="131" w:right="150"/>
        <w:jc w:val="both"/>
      </w:pP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vehicle</w:t>
      </w:r>
      <w:r>
        <w:rPr>
          <w:spacing w:val="-11"/>
          <w:w w:val="110"/>
        </w:rPr>
        <w:t> </w:t>
      </w:r>
      <w:r>
        <w:rPr>
          <w:w w:val="110"/>
        </w:rPr>
        <w:t>re-identification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reaches</w:t>
      </w:r>
      <w:r>
        <w:rPr>
          <w:spacing w:val="-11"/>
          <w:w w:val="110"/>
        </w:rPr>
        <w:t> </w:t>
      </w:r>
      <w:r>
        <w:rPr>
          <w:w w:val="110"/>
        </w:rPr>
        <w:t>36.82%</w:t>
      </w:r>
      <w:r>
        <w:rPr>
          <w:spacing w:val="-11"/>
          <w:w w:val="110"/>
        </w:rPr>
        <w:t> </w:t>
      </w:r>
      <w:r>
        <w:rPr>
          <w:w w:val="110"/>
        </w:rPr>
        <w:t>on </w:t>
      </w:r>
      <w:r>
        <w:rPr>
          <w:spacing w:val="-2"/>
          <w:w w:val="110"/>
        </w:rPr>
        <w:t>VeRi-776.</w:t>
      </w:r>
    </w:p>
    <w:p>
      <w:pPr>
        <w:pStyle w:val="BodyText"/>
        <w:spacing w:before="12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5 VehicleID" w:id="25"/>
      <w:bookmarkEnd w:id="25"/>
      <w:r>
        <w:rPr/>
      </w:r>
      <w:r>
        <w:rPr>
          <w:i/>
          <w:spacing w:val="-2"/>
          <w:sz w:val="16"/>
        </w:rPr>
        <w:t>VehicleID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stage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VehicleID,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rate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decreased by a factor of 0.1 after the 15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 30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epoch, till the end 40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epoch. And the batch-size of training and testing are 24 and 32, </w:t>
      </w:r>
      <w:r>
        <w:rPr>
          <w:w w:val="110"/>
          <w:vertAlign w:val="baseline"/>
        </w:rPr>
        <w:t>respectively. The training loss of MFG-Net on VehicleID is shown in </w:t>
      </w:r>
      <w:hyperlink w:history="true" w:anchor="_bookmark15">
        <w:r>
          <w:rPr>
            <w:color w:val="2196D1"/>
            <w:w w:val="110"/>
            <w:vertAlign w:val="baseline"/>
          </w:rPr>
          <w:t>Fig. 5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05"/>
        </w:rPr>
        <w:t>VehicleID</w:t>
      </w:r>
      <w:r>
        <w:rPr>
          <w:w w:val="105"/>
        </w:rPr>
        <w:t> has</w:t>
      </w:r>
      <w:r>
        <w:rPr>
          <w:w w:val="105"/>
        </w:rPr>
        <w:t> three</w:t>
      </w:r>
      <w:r>
        <w:rPr>
          <w:w w:val="105"/>
        </w:rPr>
        <w:t> test</w:t>
      </w:r>
      <w:r>
        <w:rPr>
          <w:w w:val="105"/>
        </w:rPr>
        <w:t> sets,</w:t>
      </w:r>
      <w:r>
        <w:rPr>
          <w:w w:val="105"/>
        </w:rPr>
        <w:t> namely</w:t>
      </w:r>
      <w:r>
        <w:rPr>
          <w:w w:val="105"/>
        </w:rPr>
        <w:t> Test800,</w:t>
      </w:r>
      <w:r>
        <w:rPr>
          <w:w w:val="105"/>
        </w:rPr>
        <w:t> Test1600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Test2400.</w:t>
      </w:r>
      <w:r>
        <w:rPr>
          <w:spacing w:val="-11"/>
          <w:w w:val="105"/>
        </w:rPr>
        <w:t> </w:t>
      </w:r>
      <w:r>
        <w:rPr>
          <w:w w:val="105"/>
        </w:rPr>
        <w:t>VAMI</w:t>
      </w:r>
      <w:r>
        <w:rPr>
          <w:spacing w:val="-10"/>
          <w:w w:val="105"/>
        </w:rPr>
        <w:t> </w:t>
      </w:r>
      <w:r>
        <w:rPr>
          <w:w w:val="105"/>
        </w:rPr>
        <w:t>[</w:t>
      </w:r>
      <w:hyperlink w:history="true" w:anchor="_bookmark21">
        <w:r>
          <w:rPr>
            <w:color w:val="2196D1"/>
            <w:w w:val="105"/>
          </w:rPr>
          <w:t>2</w:t>
        </w:r>
      </w:hyperlink>
      <w:r>
        <w:rPr>
          <w:w w:val="105"/>
        </w:rPr>
        <w:t>],</w:t>
      </w:r>
      <w:r>
        <w:rPr>
          <w:spacing w:val="-11"/>
          <w:w w:val="105"/>
        </w:rPr>
        <w:t> </w:t>
      </w:r>
      <w:r>
        <w:rPr>
          <w:w w:val="105"/>
        </w:rPr>
        <w:t>DAVR</w:t>
      </w:r>
      <w:r>
        <w:rPr>
          <w:spacing w:val="-10"/>
          <w:w w:val="105"/>
        </w:rPr>
        <w:t> </w:t>
      </w:r>
      <w:r>
        <w:rPr>
          <w:w w:val="105"/>
        </w:rPr>
        <w:t>[</w:t>
      </w:r>
      <w:hyperlink w:history="true" w:anchor="_bookmark20">
        <w:r>
          <w:rPr>
            <w:color w:val="2196D1"/>
            <w:w w:val="105"/>
          </w:rPr>
          <w:t>1</w:t>
        </w:r>
      </w:hyperlink>
      <w:r>
        <w:rPr>
          <w:w w:val="105"/>
        </w:rPr>
        <w:t>],</w:t>
      </w:r>
      <w:r>
        <w:rPr>
          <w:spacing w:val="-11"/>
          <w:w w:val="105"/>
        </w:rPr>
        <w:t> </w:t>
      </w:r>
      <w:r>
        <w:rPr>
          <w:w w:val="105"/>
        </w:rPr>
        <w:t>RAM</w:t>
      </w:r>
      <w:r>
        <w:rPr>
          <w:spacing w:val="-10"/>
          <w:w w:val="105"/>
        </w:rPr>
        <w:t> </w:t>
      </w:r>
      <w:r>
        <w:rPr>
          <w:w w:val="105"/>
        </w:rPr>
        <w:t>[</w:t>
      </w:r>
      <w:hyperlink w:history="true" w:anchor="_bookmark29">
        <w:r>
          <w:rPr>
            <w:color w:val="2196D1"/>
            <w:w w:val="105"/>
          </w:rPr>
          <w:t>12</w:t>
        </w:r>
      </w:hyperlink>
      <w:r>
        <w:rPr>
          <w:w w:val="105"/>
        </w:rPr>
        <w:t>],</w:t>
      </w:r>
      <w:r>
        <w:rPr>
          <w:spacing w:val="-11"/>
          <w:w w:val="105"/>
        </w:rPr>
        <w:t> </w:t>
      </w:r>
      <w:r>
        <w:rPr>
          <w:w w:val="105"/>
        </w:rPr>
        <w:t>CCA</w:t>
      </w:r>
      <w:r>
        <w:rPr>
          <w:spacing w:val="-10"/>
          <w:w w:val="105"/>
        </w:rPr>
        <w:t> </w:t>
      </w:r>
      <w:r>
        <w:rPr>
          <w:w w:val="105"/>
        </w:rPr>
        <w:t>[</w:t>
      </w:r>
      <w:hyperlink w:history="true" w:anchor="_bookmark22">
        <w:r>
          <w:rPr>
            <w:color w:val="2196D1"/>
            <w:w w:val="105"/>
          </w:rPr>
          <w:t>3</w:t>
        </w:r>
      </w:hyperlink>
      <w:r>
        <w:rPr>
          <w:w w:val="105"/>
        </w:rPr>
        <w:t>],</w:t>
      </w:r>
      <w:r>
        <w:rPr>
          <w:spacing w:val="-10"/>
          <w:w w:val="105"/>
        </w:rPr>
        <w:t> </w:t>
      </w:r>
      <w:r>
        <w:rPr>
          <w:w w:val="105"/>
        </w:rPr>
        <w:t>MRM</w:t>
      </w:r>
      <w:r>
        <w:rPr>
          <w:spacing w:val="-11"/>
          <w:w w:val="105"/>
        </w:rPr>
        <w:t> </w:t>
      </w:r>
      <w:r>
        <w:rPr>
          <w:w w:val="105"/>
        </w:rPr>
        <w:t>[</w:t>
      </w:r>
      <w:hyperlink w:history="true" w:anchor="_bookmark23">
        <w:r>
          <w:rPr>
            <w:color w:val="2196D1"/>
            <w:w w:val="105"/>
          </w:rPr>
          <w:t>4</w:t>
        </w:r>
      </w:hyperlink>
      <w:r>
        <w:rPr>
          <w:w w:val="105"/>
        </w:rPr>
        <w:t>],</w:t>
      </w:r>
      <w:r>
        <w:rPr>
          <w:spacing w:val="-10"/>
          <w:w w:val="105"/>
        </w:rPr>
        <w:t> </w:t>
      </w:r>
      <w:r>
        <w:rPr>
          <w:w w:val="105"/>
        </w:rPr>
        <w:t>TCL</w:t>
      </w:r>
      <w:r>
        <w:rPr>
          <w:spacing w:val="-10"/>
          <w:w w:val="105"/>
        </w:rPr>
        <w:t> </w:t>
      </w:r>
      <w:r>
        <w:rPr>
          <w:rFonts w:ascii="Liberation Sans"/>
          <w:w w:val="105"/>
        </w:rPr>
        <w:t>+</w:t>
      </w:r>
      <w:r>
        <w:rPr>
          <w:rFonts w:ascii="Liberation Sans"/>
          <w:spacing w:val="-12"/>
          <w:w w:val="105"/>
        </w:rPr>
        <w:t> </w:t>
      </w:r>
      <w:r>
        <w:rPr>
          <w:spacing w:val="-5"/>
          <w:w w:val="105"/>
        </w:rPr>
        <w:t>SL</w:t>
      </w:r>
    </w:p>
    <w:p>
      <w:pPr>
        <w:pStyle w:val="BodyText"/>
        <w:spacing w:line="182" w:lineRule="exact"/>
        <w:ind w:left="131"/>
        <w:jc w:val="both"/>
      </w:pP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25</w:t>
        </w:r>
      </w:hyperlink>
      <w:r>
        <w:rPr>
          <w:w w:val="110"/>
        </w:rPr>
        <w:t>],</w:t>
      </w:r>
      <w:r>
        <w:rPr>
          <w:spacing w:val="11"/>
          <w:w w:val="110"/>
        </w:rPr>
        <w:t> </w:t>
      </w:r>
      <w:r>
        <w:rPr>
          <w:w w:val="110"/>
        </w:rPr>
        <w:t>GRF</w:t>
      </w:r>
      <w:r>
        <w:rPr>
          <w:spacing w:val="13"/>
          <w:w w:val="110"/>
        </w:rPr>
        <w:t> </w:t>
      </w:r>
      <w:r>
        <w:rPr>
          <w:rFonts w:ascii="Liberation Sans"/>
          <w:w w:val="110"/>
        </w:rPr>
        <w:t>+</w:t>
      </w:r>
      <w:r>
        <w:rPr>
          <w:rFonts w:ascii="Liberation Sans"/>
          <w:spacing w:val="10"/>
          <w:w w:val="110"/>
        </w:rPr>
        <w:t> </w:t>
      </w:r>
      <w:r>
        <w:rPr>
          <w:w w:val="110"/>
        </w:rPr>
        <w:t>GGL</w:t>
      </w:r>
      <w:r>
        <w:rPr>
          <w:spacing w:val="13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2196D1"/>
            <w:w w:val="110"/>
          </w:rPr>
          <w:t>15</w:t>
        </w:r>
      </w:hyperlink>
      <w:r>
        <w:rPr>
          <w:w w:val="110"/>
        </w:rPr>
        <w:t>],</w:t>
      </w:r>
      <w:r>
        <w:rPr>
          <w:spacing w:val="13"/>
          <w:w w:val="110"/>
        </w:rPr>
        <w:t> </w:t>
      </w:r>
      <w:r>
        <w:rPr>
          <w:w w:val="110"/>
        </w:rPr>
        <w:t>MSA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2196D1"/>
            <w:w w:val="110"/>
          </w:rPr>
          <w:t>27</w:t>
        </w:r>
      </w:hyperlink>
      <w:r>
        <w:rPr>
          <w:w w:val="110"/>
        </w:rPr>
        <w:t>],</w:t>
      </w:r>
      <w:r>
        <w:rPr>
          <w:spacing w:val="14"/>
          <w:w w:val="110"/>
        </w:rPr>
        <w:t> </w:t>
      </w:r>
      <w:r>
        <w:rPr>
          <w:w w:val="110"/>
        </w:rPr>
        <w:t>BS</w:t>
      </w:r>
      <w:r>
        <w:rPr>
          <w:spacing w:val="13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23</w:t>
        </w:r>
      </w:hyperlink>
      <w:r>
        <w:rPr>
          <w:w w:val="110"/>
        </w:rPr>
        <w:t>]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MsDeep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24">
        <w:r>
          <w:rPr>
            <w:color w:val="2196D1"/>
            <w:w w:val="110"/>
          </w:rPr>
          <w:t>5</w:t>
        </w:r>
      </w:hyperlink>
      <w:r>
        <w:rPr>
          <w:w w:val="110"/>
        </w:rPr>
        <w:t>]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also</w:t>
      </w:r>
    </w:p>
    <w:p>
      <w:pPr>
        <w:pStyle w:val="BodyText"/>
        <w:spacing w:line="264" w:lineRule="auto" w:before="24"/>
        <w:ind w:left="131" w:right="149"/>
        <w:jc w:val="both"/>
      </w:pPr>
      <w:r>
        <w:rPr>
          <w:spacing w:val="-2"/>
          <w:w w:val="110"/>
        </w:rPr>
        <w:t>included 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comparison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list.</w:t>
      </w:r>
      <w:r>
        <w:rPr>
          <w:spacing w:val="-3"/>
          <w:w w:val="110"/>
        </w:rPr>
        <w:t> </w:t>
      </w:r>
      <w:hyperlink w:history="true" w:anchor="_bookmark16">
        <w:r>
          <w:rPr>
            <w:color w:val="2196D1"/>
            <w:spacing w:val="-2"/>
            <w:w w:val="110"/>
          </w:rPr>
          <w:t>Table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6</w:t>
        </w:r>
      </w:hyperlink>
      <w:r>
        <w:rPr>
          <w:color w:val="2196D1"/>
          <w:spacing w:val="-3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comparison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results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on </w:t>
      </w:r>
      <w:r>
        <w:rPr>
          <w:w w:val="110"/>
        </w:rPr>
        <w:t>VehicleID</w:t>
      </w:r>
      <w:r>
        <w:rPr>
          <w:w w:val="110"/>
        </w:rPr>
        <w:t> three</w:t>
      </w:r>
      <w:r>
        <w:rPr>
          <w:w w:val="110"/>
        </w:rPr>
        <w:t> test</w:t>
      </w:r>
      <w:r>
        <w:rPr>
          <w:w w:val="110"/>
        </w:rPr>
        <w:t> sets.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best</w:t>
      </w:r>
      <w:r>
        <w:rPr>
          <w:w w:val="110"/>
        </w:rPr>
        <w:t> results,</w:t>
      </w:r>
      <w:r>
        <w:rPr>
          <w:w w:val="110"/>
        </w:rPr>
        <w:t> </w:t>
      </w:r>
      <w:r>
        <w:rPr>
          <w:w w:val="110"/>
        </w:rPr>
        <w:t>our </w:t>
      </w:r>
      <w:r>
        <w:rPr>
          <w:spacing w:val="2"/>
        </w:rPr>
        <w:t>model</w:t>
      </w:r>
      <w:r>
        <w:rPr>
          <w:spacing w:val="23"/>
        </w:rPr>
        <w:t> </w:t>
      </w:r>
      <w:r>
        <w:rPr>
          <w:spacing w:val="2"/>
        </w:rPr>
        <w:t>MFG-Net</w:t>
      </w:r>
      <w:r>
        <w:rPr>
          <w:spacing w:val="23"/>
        </w:rPr>
        <w:t> </w:t>
      </w:r>
      <w:r>
        <w:rPr>
          <w:spacing w:val="2"/>
        </w:rPr>
        <w:t>has</w:t>
      </w:r>
      <w:r>
        <w:rPr>
          <w:spacing w:val="24"/>
        </w:rPr>
        <w:t> </w:t>
      </w:r>
      <w:r>
        <w:rPr>
          <w:spacing w:val="2"/>
        </w:rPr>
        <w:t>improved</w:t>
      </w:r>
      <w:r>
        <w:rPr>
          <w:spacing w:val="25"/>
        </w:rPr>
        <w:t> </w:t>
      </w:r>
      <w:r>
        <w:rPr>
          <w:spacing w:val="2"/>
        </w:rPr>
        <w:t>by</w:t>
      </w:r>
      <w:r>
        <w:rPr>
          <w:spacing w:val="23"/>
        </w:rPr>
        <w:t> </w:t>
      </w:r>
      <w:r>
        <w:rPr>
          <w:spacing w:val="2"/>
        </w:rPr>
        <w:t>approximately</w:t>
      </w:r>
      <w:r>
        <w:rPr>
          <w:spacing w:val="25"/>
        </w:rPr>
        <w:t> </w:t>
      </w:r>
      <w:r>
        <w:rPr>
          <w:spacing w:val="2"/>
        </w:rPr>
        <w:t>2.18%</w:t>
      </w:r>
      <w:r>
        <w:rPr>
          <w:rFonts w:ascii="STIX" w:hAnsi="STIX"/>
          <w:spacing w:val="2"/>
        </w:rPr>
        <w:t>–</w:t>
      </w:r>
      <w:r>
        <w:rPr>
          <w:spacing w:val="2"/>
        </w:rPr>
        <w:t>3.01%</w:t>
      </w:r>
      <w:r>
        <w:rPr>
          <w:spacing w:val="22"/>
        </w:rPr>
        <w:t> </w:t>
      </w:r>
      <w:r>
        <w:rPr>
          <w:spacing w:val="2"/>
        </w:rPr>
        <w:t>on</w:t>
      </w:r>
      <w:r>
        <w:rPr>
          <w:spacing w:val="25"/>
        </w:rPr>
        <w:t> </w:t>
      </w:r>
      <w:r>
        <w:rPr>
          <w:spacing w:val="-4"/>
        </w:rPr>
        <w:t>mAP.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At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time,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mINP</w:t>
      </w:r>
      <w:r>
        <w:rPr>
          <w:spacing w:val="40"/>
          <w:w w:val="110"/>
        </w:rPr>
        <w:t> </w:t>
      </w:r>
      <w:r>
        <w:rPr>
          <w:w w:val="110"/>
        </w:rPr>
        <w:t>metric</w:t>
      </w:r>
      <w:r>
        <w:rPr>
          <w:spacing w:val="40"/>
          <w:w w:val="110"/>
        </w:rPr>
        <w:t> </w:t>
      </w:r>
      <w:r>
        <w:rPr>
          <w:w w:val="110"/>
        </w:rPr>
        <w:t>reaches</w:t>
      </w:r>
      <w:r>
        <w:rPr>
          <w:spacing w:val="41"/>
          <w:w w:val="110"/>
        </w:rPr>
        <w:t> </w:t>
      </w:r>
      <w:r>
        <w:rPr>
          <w:w w:val="110"/>
        </w:rPr>
        <w:t>68.32%,</w:t>
      </w:r>
      <w:r>
        <w:rPr>
          <w:spacing w:val="39"/>
          <w:w w:val="110"/>
        </w:rPr>
        <w:t> </w:t>
      </w:r>
      <w:r>
        <w:rPr>
          <w:w w:val="110"/>
        </w:rPr>
        <w:t>64.38%,</w:t>
      </w:r>
      <w:r>
        <w:rPr>
          <w:spacing w:val="4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26"/>
        <w:ind w:left="131" w:right="150"/>
        <w:jc w:val="both"/>
      </w:pPr>
      <w:r>
        <w:rPr>
          <w:w w:val="110"/>
        </w:rPr>
        <w:t>60.03%</w:t>
      </w:r>
      <w:r>
        <w:rPr>
          <w:w w:val="110"/>
        </w:rPr>
        <w:t> respectively.</w:t>
      </w:r>
      <w:r>
        <w:rPr>
          <w:w w:val="110"/>
        </w:rPr>
        <w:t> This</w:t>
      </w:r>
      <w:r>
        <w:rPr>
          <w:w w:val="110"/>
        </w:rPr>
        <w:t> demonstrates</w:t>
      </w:r>
      <w:r>
        <w:rPr>
          <w:w w:val="110"/>
        </w:rPr>
        <w:t> that</w:t>
      </w:r>
      <w:r>
        <w:rPr>
          <w:w w:val="110"/>
        </w:rPr>
        <w:t> MFG-Net</w:t>
      </w:r>
      <w:r>
        <w:rPr>
          <w:w w:val="110"/>
        </w:rPr>
        <w:t> requires</w:t>
      </w:r>
      <w:r>
        <w:rPr>
          <w:w w:val="110"/>
        </w:rPr>
        <w:t> </w:t>
      </w:r>
      <w:r>
        <w:rPr>
          <w:w w:val="110"/>
        </w:rPr>
        <w:t>less effort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correct</w:t>
      </w:r>
      <w:r>
        <w:rPr>
          <w:w w:val="110"/>
        </w:rPr>
        <w:t> vehicle</w:t>
      </w:r>
      <w:r>
        <w:rPr>
          <w:w w:val="110"/>
        </w:rPr>
        <w:t> matches,</w:t>
      </w:r>
      <w:r>
        <w:rPr>
          <w:w w:val="110"/>
        </w:rPr>
        <w:t> verifying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of </w:t>
      </w:r>
      <w:r>
        <w:rPr>
          <w:spacing w:val="-4"/>
          <w:w w:val="110"/>
        </w:rPr>
        <w:t>mINP.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03"/>
        <w:rPr>
          <w:sz w:val="20"/>
        </w:rPr>
      </w:pPr>
      <w:r>
        <w:rPr>
          <w:sz w:val="20"/>
        </w:rPr>
        <w:drawing>
          <wp:inline distT="0" distB="0" distL="0" distR="0">
            <wp:extent cx="5495874" cy="2484120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874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12" w:id="26"/>
      <w:bookmarkEnd w:id="26"/>
      <w:r>
        <w:rPr/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MFG-Net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VeRi-776.(a)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Epoch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loss.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Iteration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loss.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3" w:id="27"/>
      <w:bookmarkEnd w:id="2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state-of-the-art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VeRi-</w:t>
      </w:r>
      <w:r>
        <w:rPr>
          <w:spacing w:val="-4"/>
          <w:w w:val="110"/>
          <w:sz w:val="14"/>
        </w:rPr>
        <w:t>776.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3"/>
        <w:gridCol w:w="1200"/>
        <w:gridCol w:w="1200"/>
        <w:gridCol w:w="910"/>
      </w:tblGrid>
      <w:tr>
        <w:trPr>
          <w:trHeight w:val="253" w:hRule="atLeast"/>
        </w:trPr>
        <w:tc>
          <w:tcPr>
            <w:tcW w:w="17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Methods</w:t>
            </w:r>
          </w:p>
        </w:tc>
        <w:tc>
          <w:tcPr>
            <w:tcW w:w="12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" w:right="88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mAP</w:t>
            </w:r>
          </w:p>
        </w:tc>
        <w:tc>
          <w:tcPr>
            <w:tcW w:w="12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2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mINP</w:t>
            </w:r>
          </w:p>
        </w:tc>
        <w:tc>
          <w:tcPr>
            <w:tcW w:w="9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2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Rank1</w:t>
            </w:r>
          </w:p>
        </w:tc>
      </w:tr>
      <w:tr>
        <w:trPr>
          <w:trHeight w:val="217" w:hRule="atLeast"/>
        </w:trPr>
        <w:tc>
          <w:tcPr>
            <w:tcW w:w="17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z w:val="12"/>
              </w:rPr>
              <w:t>DAVR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0">
              <w:r>
                <w:rPr>
                  <w:color w:val="2196D1"/>
                  <w:spacing w:val="-5"/>
                  <w:w w:val="115"/>
                  <w:sz w:val="12"/>
                </w:rPr>
                <w:t>1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12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52.36</w:t>
            </w:r>
          </w:p>
        </w:tc>
        <w:tc>
          <w:tcPr>
            <w:tcW w:w="12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1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83.25</w:t>
            </w:r>
          </w:p>
        </w:tc>
      </w:tr>
      <w:tr>
        <w:trPr>
          <w:trHeight w:val="171" w:hRule="atLeast"/>
        </w:trPr>
        <w:tc>
          <w:tcPr>
            <w:tcW w:w="1713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VRSDNet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39">
              <w:r>
                <w:rPr>
                  <w:color w:val="2196D1"/>
                  <w:spacing w:val="-4"/>
                  <w:w w:val="115"/>
                  <w:sz w:val="12"/>
                </w:rPr>
                <w:t>22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6" w:lineRule="exact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53.45</w:t>
            </w:r>
          </w:p>
        </w:tc>
        <w:tc>
          <w:tcPr>
            <w:tcW w:w="1200" w:type="dxa"/>
          </w:tcPr>
          <w:p>
            <w:pPr>
              <w:pStyle w:val="TableParagraph"/>
              <w:spacing w:line="147" w:lineRule="exact" w:before="4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6" w:lineRule="exact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83.49</w:t>
            </w:r>
          </w:p>
        </w:tc>
      </w:tr>
      <w:tr>
        <w:trPr>
          <w:trHeight w:val="172" w:hRule="atLeast"/>
        </w:trPr>
        <w:tc>
          <w:tcPr>
            <w:tcW w:w="1713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VAMI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rFonts w:ascii="Liberation Sans"/>
                <w:w w:val="110"/>
                <w:sz w:val="12"/>
              </w:rPr>
              <w:t>+</w:t>
            </w:r>
            <w:r>
              <w:rPr>
                <w:rFonts w:ascii="Liberation Sans"/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ST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</w:t>
            </w:r>
            <w:hyperlink w:history="true" w:anchor="_bookmark21">
              <w:r>
                <w:rPr>
                  <w:color w:val="2196D1"/>
                  <w:spacing w:val="-5"/>
                  <w:w w:val="110"/>
                  <w:sz w:val="12"/>
                </w:rPr>
                <w:t>2</w:t>
              </w:r>
            </w:hyperlink>
            <w:r>
              <w:rPr>
                <w:spacing w:val="-5"/>
                <w:w w:val="110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7" w:lineRule="exact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61.32</w:t>
            </w:r>
          </w:p>
        </w:tc>
        <w:tc>
          <w:tcPr>
            <w:tcW w:w="1200" w:type="dxa"/>
          </w:tcPr>
          <w:p>
            <w:pPr>
              <w:pStyle w:val="TableParagraph"/>
              <w:spacing w:line="148" w:lineRule="exact" w:before="4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7" w:lineRule="exact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85.92</w:t>
            </w:r>
          </w:p>
        </w:tc>
      </w:tr>
      <w:tr>
        <w:trPr>
          <w:trHeight w:val="169" w:hRule="atLeast"/>
        </w:trPr>
        <w:tc>
          <w:tcPr>
            <w:tcW w:w="1713" w:type="dxa"/>
          </w:tcPr>
          <w:p>
            <w:pPr>
              <w:pStyle w:val="TableParagraph"/>
              <w:spacing w:line="136" w:lineRule="exact" w:before="1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RAM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6" w:lineRule="exact" w:before="13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61.50</w:t>
            </w:r>
          </w:p>
        </w:tc>
        <w:tc>
          <w:tcPr>
            <w:tcW w:w="1200" w:type="dxa"/>
          </w:tcPr>
          <w:p>
            <w:pPr>
              <w:pStyle w:val="TableParagraph"/>
              <w:spacing w:line="147" w:lineRule="exact" w:before="3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6" w:lineRule="exact" w:before="13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88.60</w:t>
            </w:r>
          </w:p>
        </w:tc>
      </w:tr>
      <w:tr>
        <w:trPr>
          <w:trHeight w:val="172" w:hRule="atLeast"/>
        </w:trPr>
        <w:tc>
          <w:tcPr>
            <w:tcW w:w="1713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GRF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rFonts w:ascii="Liberation Sans"/>
                <w:w w:val="110"/>
                <w:sz w:val="12"/>
              </w:rPr>
              <w:t>+</w:t>
            </w:r>
            <w:r>
              <w:rPr>
                <w:rFonts w:ascii="Liberation Sans"/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GGL</w:t>
            </w:r>
            <w:r>
              <w:rPr>
                <w:spacing w:val="-4"/>
                <w:w w:val="110"/>
                <w:sz w:val="12"/>
              </w:rPr>
              <w:t> [</w:t>
            </w:r>
            <w:hyperlink w:history="true" w:anchor="_bookmark32">
              <w:r>
                <w:rPr>
                  <w:color w:val="2196D1"/>
                  <w:spacing w:val="-4"/>
                  <w:w w:val="110"/>
                  <w:sz w:val="12"/>
                </w:rPr>
                <w:t>15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7" w:lineRule="exact"/>
              <w:ind w:right="8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61.7</w:t>
            </w:r>
          </w:p>
        </w:tc>
        <w:tc>
          <w:tcPr>
            <w:tcW w:w="1200" w:type="dxa"/>
          </w:tcPr>
          <w:p>
            <w:pPr>
              <w:pStyle w:val="TableParagraph"/>
              <w:spacing w:line="148" w:lineRule="exact" w:before="4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7" w:lineRule="exact"/>
              <w:ind w:left="4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89.4</w:t>
            </w:r>
          </w:p>
        </w:tc>
      </w:tr>
      <w:tr>
        <w:trPr>
          <w:trHeight w:val="170" w:hRule="atLeast"/>
        </w:trPr>
        <w:tc>
          <w:tcPr>
            <w:tcW w:w="1713" w:type="dxa"/>
          </w:tcPr>
          <w:p>
            <w:pPr>
              <w:pStyle w:val="TableParagraph"/>
              <w:spacing w:line="137" w:lineRule="exact" w:before="1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BS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0">
              <w:r>
                <w:rPr>
                  <w:color w:val="2196D1"/>
                  <w:spacing w:val="-4"/>
                  <w:w w:val="115"/>
                  <w:sz w:val="12"/>
                </w:rPr>
                <w:t>23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7" w:lineRule="exact" w:before="13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67.55</w:t>
            </w:r>
          </w:p>
        </w:tc>
        <w:tc>
          <w:tcPr>
            <w:tcW w:w="1200" w:type="dxa"/>
          </w:tcPr>
          <w:p>
            <w:pPr>
              <w:pStyle w:val="TableParagraph"/>
              <w:spacing w:line="147" w:lineRule="exact" w:before="3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7" w:lineRule="exact" w:before="13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90.23</w:t>
            </w:r>
          </w:p>
        </w:tc>
      </w:tr>
      <w:tr>
        <w:trPr>
          <w:trHeight w:val="171" w:hRule="atLeast"/>
        </w:trPr>
        <w:tc>
          <w:tcPr>
            <w:tcW w:w="1713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z w:val="12"/>
              </w:rPr>
              <w:t>CCA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2">
              <w:r>
                <w:rPr>
                  <w:color w:val="2196D1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6" w:lineRule="exact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68.05</w:t>
            </w:r>
          </w:p>
        </w:tc>
        <w:tc>
          <w:tcPr>
            <w:tcW w:w="1200" w:type="dxa"/>
          </w:tcPr>
          <w:p>
            <w:pPr>
              <w:pStyle w:val="TableParagraph"/>
              <w:spacing w:line="147" w:lineRule="exact" w:before="5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6" w:lineRule="exact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91.71</w:t>
            </w:r>
          </w:p>
        </w:tc>
      </w:tr>
      <w:tr>
        <w:trPr>
          <w:trHeight w:val="171" w:hRule="atLeast"/>
        </w:trPr>
        <w:tc>
          <w:tcPr>
            <w:tcW w:w="1713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MRM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3">
              <w:r>
                <w:rPr>
                  <w:color w:val="2196D1"/>
                  <w:spacing w:val="-5"/>
                  <w:w w:val="115"/>
                  <w:sz w:val="12"/>
                </w:rPr>
                <w:t>4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6" w:lineRule="exact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68.55</w:t>
            </w:r>
          </w:p>
        </w:tc>
        <w:tc>
          <w:tcPr>
            <w:tcW w:w="1200" w:type="dxa"/>
          </w:tcPr>
          <w:p>
            <w:pPr>
              <w:pStyle w:val="TableParagraph"/>
              <w:spacing w:line="147" w:lineRule="exact" w:before="4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6" w:lineRule="exact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91.77</w:t>
            </w:r>
          </w:p>
        </w:tc>
      </w:tr>
      <w:tr>
        <w:trPr>
          <w:trHeight w:val="171" w:hRule="atLeast"/>
        </w:trPr>
        <w:tc>
          <w:tcPr>
            <w:tcW w:w="1713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SPAN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w/CPDM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41">
              <w:r>
                <w:rPr>
                  <w:color w:val="2196D1"/>
                  <w:spacing w:val="-4"/>
                  <w:w w:val="110"/>
                  <w:sz w:val="12"/>
                </w:rPr>
                <w:t>24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6" w:lineRule="exact"/>
              <w:ind w:right="8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68.9</w:t>
            </w:r>
          </w:p>
        </w:tc>
        <w:tc>
          <w:tcPr>
            <w:tcW w:w="1200" w:type="dxa"/>
          </w:tcPr>
          <w:p>
            <w:pPr>
              <w:pStyle w:val="TableParagraph"/>
              <w:spacing w:line="147" w:lineRule="exact" w:before="4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6" w:lineRule="exact"/>
              <w:ind w:left="4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94.0</w:t>
            </w:r>
          </w:p>
        </w:tc>
      </w:tr>
      <w:tr>
        <w:trPr>
          <w:trHeight w:val="172" w:hRule="atLeast"/>
        </w:trPr>
        <w:tc>
          <w:tcPr>
            <w:tcW w:w="1713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TCL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Liberation Sans"/>
                <w:w w:val="110"/>
                <w:sz w:val="12"/>
              </w:rPr>
              <w:t>+</w:t>
            </w:r>
            <w:r>
              <w:rPr>
                <w:rFonts w:ascii="Liberation Sans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SL</w:t>
            </w:r>
            <w:r>
              <w:rPr>
                <w:spacing w:val="-4"/>
                <w:w w:val="110"/>
                <w:sz w:val="12"/>
              </w:rPr>
              <w:t> [</w:t>
            </w:r>
            <w:hyperlink w:history="true" w:anchor="_bookmark42">
              <w:r>
                <w:rPr>
                  <w:color w:val="2196D1"/>
                  <w:spacing w:val="-4"/>
                  <w:w w:val="110"/>
                  <w:sz w:val="12"/>
                </w:rPr>
                <w:t>25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7" w:lineRule="exact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68.97</w:t>
            </w:r>
          </w:p>
        </w:tc>
        <w:tc>
          <w:tcPr>
            <w:tcW w:w="1200" w:type="dxa"/>
          </w:tcPr>
          <w:p>
            <w:pPr>
              <w:pStyle w:val="TableParagraph"/>
              <w:spacing w:line="148" w:lineRule="exact" w:before="4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7" w:lineRule="exact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93.92</w:t>
            </w:r>
          </w:p>
        </w:tc>
      </w:tr>
      <w:tr>
        <w:trPr>
          <w:trHeight w:val="169" w:hRule="atLeast"/>
        </w:trPr>
        <w:tc>
          <w:tcPr>
            <w:tcW w:w="1713" w:type="dxa"/>
          </w:tcPr>
          <w:p>
            <w:pPr>
              <w:pStyle w:val="TableParagraph"/>
              <w:spacing w:line="136" w:lineRule="exact" w:before="13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MsDeep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4">
              <w:r>
                <w:rPr>
                  <w:color w:val="2196D1"/>
                  <w:spacing w:val="-5"/>
                  <w:w w:val="115"/>
                  <w:sz w:val="12"/>
                </w:rPr>
                <w:t>5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6" w:lineRule="exact" w:before="13"/>
              <w:ind w:left="72" w:righ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74.50</w:t>
            </w:r>
          </w:p>
        </w:tc>
        <w:tc>
          <w:tcPr>
            <w:tcW w:w="1200" w:type="dxa"/>
          </w:tcPr>
          <w:p>
            <w:pPr>
              <w:pStyle w:val="TableParagraph"/>
              <w:spacing w:line="147" w:lineRule="exact" w:before="3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6" w:lineRule="exact" w:before="13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95.10</w:t>
            </w:r>
          </w:p>
        </w:tc>
      </w:tr>
      <w:tr>
        <w:trPr>
          <w:trHeight w:val="171" w:hRule="atLeast"/>
        </w:trPr>
        <w:tc>
          <w:tcPr>
            <w:tcW w:w="1713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UMTS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3">
              <w:r>
                <w:rPr>
                  <w:color w:val="2196D1"/>
                  <w:spacing w:val="-4"/>
                  <w:w w:val="115"/>
                  <w:sz w:val="12"/>
                </w:rPr>
                <w:t>26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200" w:type="dxa"/>
          </w:tcPr>
          <w:p>
            <w:pPr>
              <w:pStyle w:val="TableParagraph"/>
              <w:spacing w:line="136" w:lineRule="exact"/>
              <w:ind w:right="8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75.9</w:t>
            </w:r>
          </w:p>
        </w:tc>
        <w:tc>
          <w:tcPr>
            <w:tcW w:w="1200" w:type="dxa"/>
          </w:tcPr>
          <w:p>
            <w:pPr>
              <w:pStyle w:val="TableParagraph"/>
              <w:spacing w:line="147" w:lineRule="exact" w:before="4"/>
              <w:ind w:left="42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10" w:type="dxa"/>
          </w:tcPr>
          <w:p>
            <w:pPr>
              <w:pStyle w:val="TableParagraph"/>
              <w:spacing w:line="136" w:lineRule="exact"/>
              <w:ind w:left="4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95.61</w:t>
            </w:r>
          </w:p>
        </w:tc>
      </w:tr>
      <w:tr>
        <w:trPr>
          <w:trHeight w:val="207" w:hRule="atLeast"/>
        </w:trPr>
        <w:tc>
          <w:tcPr>
            <w:tcW w:w="17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MFG-</w:t>
            </w:r>
            <w:r>
              <w:rPr>
                <w:b/>
                <w:spacing w:val="-5"/>
                <w:w w:val="105"/>
                <w:sz w:val="12"/>
              </w:rPr>
              <w:t>Net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7" w:right="88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77.15</w:t>
            </w:r>
          </w:p>
        </w:tc>
        <w:tc>
          <w:tcPr>
            <w:tcW w:w="120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9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36.82</w:t>
            </w:r>
          </w:p>
        </w:tc>
        <w:tc>
          <w:tcPr>
            <w:tcW w:w="9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96.72</w:t>
            </w:r>
          </w:p>
        </w:tc>
      </w:tr>
    </w:tbl>
    <w:p>
      <w:pPr>
        <w:pStyle w:val="BodyText"/>
        <w:spacing w:before="142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6 VRIC" w:id="28"/>
      <w:bookmarkEnd w:id="28"/>
      <w:r>
        <w:rPr/>
      </w:r>
      <w:r>
        <w:rPr>
          <w:i/>
          <w:spacing w:val="-4"/>
          <w:sz w:val="16"/>
        </w:rPr>
        <w:t>VRIC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  <w:w w:val="110"/>
        </w:rPr>
        <w:t>During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training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stage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VRIC,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learning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rate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decreased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 </w:t>
      </w:r>
      <w:r>
        <w:rPr>
          <w:w w:val="110"/>
        </w:rPr>
        <w:t>factor of 0.1 after the 15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 30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epoch, till the end 40</w:t>
      </w:r>
      <w:r>
        <w:rPr>
          <w:i/>
          <w:w w:val="110"/>
          <w:vertAlign w:val="superscript"/>
        </w:rPr>
        <w:t>th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epoch. </w:t>
      </w:r>
      <w:r>
        <w:rPr>
          <w:w w:val="110"/>
          <w:vertAlign w:val="baseline"/>
        </w:rPr>
        <w:t>And 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batch-size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testing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32.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loss</w:t>
      </w:r>
      <w:r>
        <w:rPr>
          <w:spacing w:val="1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of</w:t>
      </w:r>
    </w:p>
    <w:p>
      <w:pPr>
        <w:pStyle w:val="BodyText"/>
        <w:spacing w:before="91"/>
        <w:ind w:left="131"/>
      </w:pPr>
      <w:r>
        <w:rPr/>
        <w:br w:type="column"/>
      </w:r>
      <w:r>
        <w:rPr>
          <w:w w:val="105"/>
        </w:rPr>
        <w:t>MFG-Net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VRIC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shown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hyperlink w:history="true" w:anchor="_bookmark17">
        <w:r>
          <w:rPr>
            <w:color w:val="2196D1"/>
            <w:w w:val="105"/>
          </w:rPr>
          <w:t>Fig.</w:t>
        </w:r>
        <w:r>
          <w:rPr>
            <w:color w:val="2196D1"/>
            <w:spacing w:val="-2"/>
            <w:w w:val="105"/>
          </w:rPr>
          <w:t> </w:t>
        </w:r>
        <w:r>
          <w:rPr>
            <w:color w:val="2196D1"/>
            <w:spacing w:val="-7"/>
            <w:w w:val="105"/>
          </w:rPr>
          <w:t>6</w:t>
        </w:r>
      </w:hyperlink>
      <w:r>
        <w:rPr>
          <w:spacing w:val="-7"/>
          <w:w w:val="105"/>
        </w:rPr>
        <w:t>.</w:t>
      </w:r>
    </w:p>
    <w:p>
      <w:pPr>
        <w:pStyle w:val="BodyText"/>
        <w:spacing w:line="273" w:lineRule="auto" w:before="24"/>
        <w:ind w:left="131" w:right="150" w:firstLine="239"/>
        <w:jc w:val="both"/>
      </w:pPr>
      <w:r>
        <w:rPr>
          <w:w w:val="110"/>
        </w:rPr>
        <w:t>To further validate our proposed method, we carry out </w:t>
      </w:r>
      <w:r>
        <w:rPr>
          <w:w w:val="110"/>
        </w:rPr>
        <w:t>experiments on</w:t>
      </w:r>
      <w:r>
        <w:rPr>
          <w:w w:val="110"/>
        </w:rPr>
        <w:t> the</w:t>
      </w:r>
      <w:r>
        <w:rPr>
          <w:w w:val="110"/>
        </w:rPr>
        <w:t> VRIC</w:t>
      </w:r>
      <w:r>
        <w:rPr>
          <w:w w:val="110"/>
        </w:rPr>
        <w:t> dataset,</w:t>
      </w:r>
      <w:r>
        <w:rPr>
          <w:w w:val="110"/>
        </w:rPr>
        <w:t> which</w:t>
      </w:r>
      <w:r>
        <w:rPr>
          <w:w w:val="110"/>
        </w:rPr>
        <w:t> contains</w:t>
      </w:r>
      <w:r>
        <w:rPr>
          <w:w w:val="110"/>
        </w:rPr>
        <w:t> more</w:t>
      </w:r>
      <w:r>
        <w:rPr>
          <w:w w:val="110"/>
        </w:rPr>
        <w:t> challenging</w:t>
      </w:r>
      <w:r>
        <w:rPr>
          <w:w w:val="110"/>
        </w:rPr>
        <w:t> training </w:t>
      </w:r>
      <w:r>
        <w:rPr>
          <w:spacing w:val="-2"/>
          <w:w w:val="110"/>
        </w:rPr>
        <w:t>examples.</w:t>
      </w:r>
    </w:p>
    <w:p>
      <w:pPr>
        <w:pStyle w:val="BodyText"/>
        <w:spacing w:line="273" w:lineRule="auto"/>
        <w:ind w:left="131" w:right="149" w:firstLine="239"/>
        <w:jc w:val="both"/>
      </w:pPr>
      <w:r>
        <w:rPr/>
        <w:t>It can be seen from </w:t>
      </w:r>
      <w:hyperlink w:history="true" w:anchor="_bookmark18">
        <w:r>
          <w:rPr>
            <w:color w:val="2196D1"/>
          </w:rPr>
          <w:t>Table 7</w:t>
        </w:r>
      </w:hyperlink>
      <w:r>
        <w:rPr>
          <w:color w:val="2196D1"/>
        </w:rPr>
        <w:t> </w:t>
      </w:r>
      <w:r>
        <w:rPr/>
        <w:t>that the performance of our method MFG-</w:t>
      </w:r>
      <w:r>
        <w:rPr>
          <w:spacing w:val="40"/>
          <w:w w:val="110"/>
        </w:rPr>
        <w:t> </w:t>
      </w:r>
      <w:r>
        <w:rPr>
          <w:w w:val="110"/>
        </w:rPr>
        <w:t>Net is better than all other methods listed in </w:t>
      </w:r>
      <w:hyperlink w:history="true" w:anchor="_bookmark18">
        <w:r>
          <w:rPr>
            <w:color w:val="2196D1"/>
            <w:w w:val="110"/>
          </w:rPr>
          <w:t>Table 7</w:t>
        </w:r>
      </w:hyperlink>
      <w:r>
        <w:rPr>
          <w:color w:val="2196D1"/>
          <w:w w:val="110"/>
        </w:rPr>
        <w:t> </w:t>
      </w:r>
      <w:r>
        <w:rPr>
          <w:w w:val="110"/>
        </w:rPr>
        <w:t>including MSVF </w:t>
      </w:r>
      <w:r>
        <w:rPr/>
        <w:t>[</w:t>
      </w:r>
      <w:hyperlink w:history="true" w:anchor="_bookmark35">
        <w:r>
          <w:rPr>
            <w:color w:val="2196D1"/>
          </w:rPr>
          <w:t>18</w:t>
        </w:r>
      </w:hyperlink>
      <w:r>
        <w:rPr/>
        <w:t>], GLAMOR [</w:t>
      </w:r>
      <w:hyperlink w:history="true" w:anchor="_bookmark25">
        <w:r>
          <w:rPr>
            <w:color w:val="2196D1"/>
          </w:rPr>
          <w:t>6</w:t>
        </w:r>
      </w:hyperlink>
      <w:r>
        <w:rPr/>
        <w:t>], BS [</w:t>
      </w:r>
      <w:hyperlink w:history="true" w:anchor="_bookmark40">
        <w:r>
          <w:rPr>
            <w:color w:val="2196D1"/>
          </w:rPr>
          <w:t>23</w:t>
        </w:r>
      </w:hyperlink>
      <w:r>
        <w:rPr/>
        <w:t>] and PGAN [</w:t>
      </w:r>
      <w:hyperlink w:history="true" w:anchor="_bookmark26">
        <w:r>
          <w:rPr>
            <w:color w:val="2196D1"/>
          </w:rPr>
          <w:t>7</w:t>
        </w:r>
      </w:hyperlink>
      <w:r>
        <w:rPr/>
        <w:t>] on mAP and Rank1 metric. In</w:t>
      </w:r>
      <w:r>
        <w:rPr>
          <w:w w:val="110"/>
        </w:rPr>
        <w:t> addition,</w:t>
      </w:r>
      <w:r>
        <w:rPr>
          <w:w w:val="110"/>
        </w:rPr>
        <w:t> mINP</w:t>
      </w:r>
      <w:r>
        <w:rPr>
          <w:w w:val="110"/>
        </w:rPr>
        <w:t> reaches</w:t>
      </w:r>
      <w:r>
        <w:rPr>
          <w:w w:val="110"/>
        </w:rPr>
        <w:t> 55.81%</w:t>
      </w:r>
      <w:r>
        <w:rPr>
          <w:w w:val="110"/>
        </w:rPr>
        <w:t> and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our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better retrieval capabilities.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Discussion" w:id="29"/>
      <w:bookmarkEnd w:id="29"/>
      <w:r>
        <w:rPr>
          <w:b w:val="0"/>
        </w:rPr>
      </w:r>
      <w:bookmarkStart w:name="_bookmark14" w:id="30"/>
      <w:bookmarkEnd w:id="30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In</w:t>
      </w:r>
      <w:r>
        <w:rPr>
          <w:w w:val="110"/>
        </w:rPr>
        <w:t> our</w:t>
      </w:r>
      <w:r>
        <w:rPr>
          <w:w w:val="110"/>
        </w:rPr>
        <w:t> work,</w:t>
      </w:r>
      <w:r>
        <w:rPr>
          <w:w w:val="110"/>
        </w:rPr>
        <w:t> we</w:t>
      </w:r>
      <w:r>
        <w:rPr>
          <w:w w:val="110"/>
        </w:rPr>
        <w:t> mainly</w:t>
      </w:r>
      <w:r>
        <w:rPr>
          <w:w w:val="110"/>
        </w:rPr>
        <w:t> use</w:t>
      </w:r>
      <w:r>
        <w:rPr>
          <w:w w:val="110"/>
        </w:rPr>
        <w:t> feature</w:t>
      </w:r>
      <w:r>
        <w:rPr>
          <w:w w:val="110"/>
        </w:rPr>
        <w:t> map</w:t>
      </w:r>
      <w:r>
        <w:rPr>
          <w:w w:val="110"/>
        </w:rPr>
        <w:t> segmentation</w:t>
      </w:r>
      <w:r>
        <w:rPr>
          <w:w w:val="110"/>
        </w:rPr>
        <w:t> combined with</w:t>
      </w:r>
      <w:r>
        <w:rPr>
          <w:w w:val="110"/>
        </w:rPr>
        <w:t> channel</w:t>
      </w:r>
      <w:r>
        <w:rPr>
          <w:w w:val="110"/>
        </w:rPr>
        <w:t> attention</w:t>
      </w:r>
      <w:r>
        <w:rPr>
          <w:w w:val="110"/>
        </w:rPr>
        <w:t> mechanism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multiple</w:t>
      </w:r>
      <w:r>
        <w:rPr>
          <w:w w:val="110"/>
        </w:rPr>
        <w:t> </w:t>
      </w:r>
      <w:r>
        <w:rPr>
          <w:w w:val="110"/>
        </w:rPr>
        <w:t>fine-grained features</w:t>
      </w:r>
      <w:r>
        <w:rPr>
          <w:w w:val="110"/>
        </w:rPr>
        <w:t> of</w:t>
      </w:r>
      <w:r>
        <w:rPr>
          <w:w w:val="110"/>
        </w:rPr>
        <w:t> vehicles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vehicle</w:t>
      </w:r>
      <w:r>
        <w:rPr>
          <w:w w:val="110"/>
        </w:rPr>
        <w:t> re-id.</w:t>
      </w:r>
      <w:r>
        <w:rPr>
          <w:w w:val="110"/>
        </w:rPr>
        <w:t> Differ from what we think [</w:t>
      </w:r>
      <w:hyperlink w:history="true" w:anchor="_bookmark41">
        <w:r>
          <w:rPr>
            <w:color w:val="2196D1"/>
            <w:w w:val="110"/>
          </w:rPr>
          <w:t>24</w:t>
        </w:r>
      </w:hyperlink>
      <w:r>
        <w:rPr>
          <w:w w:val="110"/>
        </w:rPr>
        <w:t>,</w:t>
      </w:r>
      <w:hyperlink w:history="true" w:anchor="_bookmark45">
        <w:r>
          <w:rPr>
            <w:color w:val="2196D1"/>
            <w:w w:val="110"/>
          </w:rPr>
          <w:t>28</w:t>
        </w:r>
      </w:hyperlink>
      <w:r>
        <w:rPr>
          <w:w w:val="110"/>
        </w:rPr>
        <w:t>,</w:t>
      </w:r>
      <w:hyperlink w:history="true" w:anchor="_bookmark46">
        <w:r>
          <w:rPr>
            <w:color w:val="2196D1"/>
            <w:w w:val="110"/>
          </w:rPr>
          <w:t>29</w:t>
        </w:r>
      </w:hyperlink>
      <w:r>
        <w:rPr>
          <w:w w:val="110"/>
        </w:rPr>
        <w:t>], adopt feature alignment to adjust the image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scale,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conducive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0"/>
          <w:w w:val="110"/>
        </w:rPr>
        <w:t> </w:t>
      </w:r>
      <w:r>
        <w:rPr>
          <w:w w:val="110"/>
        </w:rPr>
        <w:t>matching. Finally, these methods enhance the performance of re-id model.</w:t>
      </w: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prove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robustness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generalization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MFG-Net, </w:t>
      </w:r>
      <w:r>
        <w:rPr/>
        <w:t>our retrieval results are visualized on VeRi-776, VRIC and VehicleID,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.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see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MFG-Net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robust</w:t>
      </w:r>
      <w:r>
        <w:rPr>
          <w:w w:val="110"/>
        </w:rPr>
        <w:t> and generalized to vehicles in different poses.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138" w:after="1"/>
        <w:rPr>
          <w:sz w:val="20"/>
        </w:rPr>
      </w:pPr>
    </w:p>
    <w:p>
      <w:pPr>
        <w:pStyle w:val="BodyText"/>
        <w:ind w:left="916"/>
        <w:rPr>
          <w:sz w:val="20"/>
        </w:rPr>
      </w:pPr>
      <w:r>
        <w:rPr>
          <w:sz w:val="20"/>
        </w:rPr>
        <w:drawing>
          <wp:inline distT="0" distB="0" distL="0" distR="0">
            <wp:extent cx="5607455" cy="2484120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45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4" w:right="32" w:firstLine="0"/>
        <w:jc w:val="center"/>
        <w:rPr>
          <w:sz w:val="14"/>
        </w:rPr>
      </w:pPr>
      <w:bookmarkStart w:name="_bookmark15" w:id="31"/>
      <w:bookmarkEnd w:id="31"/>
      <w:r>
        <w:rPr/>
      </w: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MFG-Net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VehicleID.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Epoch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loss,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Iteration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loss.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6" w:id="32"/>
      <w:bookmarkEnd w:id="3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state-of-the-art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VehicleID.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6"/>
        <w:gridCol w:w="732"/>
        <w:gridCol w:w="962"/>
        <w:gridCol w:w="698"/>
        <w:gridCol w:w="676"/>
        <w:gridCol w:w="768"/>
        <w:gridCol w:w="926"/>
        <w:gridCol w:w="697"/>
        <w:gridCol w:w="676"/>
        <w:gridCol w:w="768"/>
        <w:gridCol w:w="926"/>
        <w:gridCol w:w="697"/>
        <w:gridCol w:w="118"/>
      </w:tblGrid>
      <w:tr>
        <w:trPr>
          <w:trHeight w:val="253" w:hRule="atLeast"/>
        </w:trPr>
        <w:tc>
          <w:tcPr>
            <w:tcW w:w="17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Methods</w:t>
            </w:r>
          </w:p>
        </w:tc>
        <w:tc>
          <w:tcPr>
            <w:tcW w:w="7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Test800</w:t>
            </w: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Test1600</w:t>
            </w:r>
          </w:p>
        </w:tc>
        <w:tc>
          <w:tcPr>
            <w:tcW w:w="9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Test2400</w:t>
            </w:r>
          </w:p>
        </w:tc>
        <w:tc>
          <w:tcPr>
            <w:tcW w:w="1741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7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mAP</w:t>
            </w: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mINP</w:t>
            </w:r>
          </w:p>
        </w:tc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Rank1</w:t>
            </w:r>
          </w:p>
        </w:tc>
        <w:tc>
          <w:tcPr>
            <w:tcW w:w="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mAP</w:t>
            </w:r>
          </w:p>
        </w:tc>
        <w:tc>
          <w:tcPr>
            <w:tcW w:w="9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5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mINP</w:t>
            </w:r>
          </w:p>
        </w:tc>
        <w:tc>
          <w:tcPr>
            <w:tcW w:w="6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343" w:right="-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Rank1</w:t>
            </w:r>
          </w:p>
        </w:tc>
        <w:tc>
          <w:tcPr>
            <w:tcW w:w="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mAP</w:t>
            </w:r>
          </w:p>
        </w:tc>
        <w:tc>
          <w:tcPr>
            <w:tcW w:w="9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5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mINP</w:t>
            </w:r>
          </w:p>
        </w:tc>
        <w:tc>
          <w:tcPr>
            <w:tcW w:w="6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Rank1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7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VAMI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1">
              <w:r>
                <w:rPr>
                  <w:color w:val="2196D1"/>
                  <w:spacing w:val="-5"/>
                  <w:w w:val="115"/>
                  <w:sz w:val="12"/>
                </w:rPr>
                <w:t>2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7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63.12</w:t>
            </w:r>
          </w:p>
        </w:tc>
        <w:tc>
          <w:tcPr>
            <w:tcW w:w="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52.87</w:t>
            </w:r>
          </w:p>
        </w:tc>
        <w:tc>
          <w:tcPr>
            <w:tcW w:w="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6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47.34</w:t>
            </w: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74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z w:val="12"/>
              </w:rPr>
              <w:t>DAVR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0">
              <w:r>
                <w:rPr>
                  <w:color w:val="2196D1"/>
                  <w:spacing w:val="-5"/>
                  <w:w w:val="115"/>
                  <w:sz w:val="12"/>
                </w:rPr>
                <w:t>1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72.40</w:t>
            </w:r>
          </w:p>
        </w:tc>
        <w:tc>
          <w:tcPr>
            <w:tcW w:w="962" w:type="dxa"/>
          </w:tcPr>
          <w:p>
            <w:pPr>
              <w:pStyle w:val="TableParagraph"/>
              <w:spacing w:line="147" w:lineRule="exact" w:before="5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6" w:lineRule="exact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68.04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70.11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5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66.48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/>
              <w:ind w:lef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67.97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5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64.07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RAM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29">
              <w:r>
                <w:rPr>
                  <w:color w:val="2196D1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47" w:lineRule="exact" w:before="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62" w:type="dxa"/>
          </w:tcPr>
          <w:p>
            <w:pPr>
              <w:pStyle w:val="TableParagraph"/>
              <w:spacing w:line="147" w:lineRule="exact" w:before="4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6" w:lineRule="exact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75.20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47" w:lineRule="exact" w:before="4"/>
              <w:ind w:left="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4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72.30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47" w:lineRule="exact" w:before="4"/>
              <w:ind w:left="6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4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67.70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z w:val="12"/>
              </w:rPr>
              <w:t>CCA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2">
              <w:r>
                <w:rPr>
                  <w:color w:val="2196D1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78.89</w:t>
            </w:r>
          </w:p>
        </w:tc>
        <w:tc>
          <w:tcPr>
            <w:tcW w:w="962" w:type="dxa"/>
          </w:tcPr>
          <w:p>
            <w:pPr>
              <w:pStyle w:val="TableParagraph"/>
              <w:spacing w:line="147" w:lineRule="exact" w:before="4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6" w:lineRule="exact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75.51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76.53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4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73.60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/>
              <w:ind w:lef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73.11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4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70.08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MRM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3">
              <w:r>
                <w:rPr>
                  <w:color w:val="2196D1"/>
                  <w:spacing w:val="-5"/>
                  <w:w w:val="115"/>
                  <w:sz w:val="12"/>
                </w:rPr>
                <w:t>4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80.02</w:t>
            </w:r>
          </w:p>
        </w:tc>
        <w:tc>
          <w:tcPr>
            <w:tcW w:w="962" w:type="dxa"/>
          </w:tcPr>
          <w:p>
            <w:pPr>
              <w:pStyle w:val="TableParagraph"/>
              <w:spacing w:line="147" w:lineRule="exact" w:before="4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6" w:lineRule="exact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76.64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77.32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4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74.20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/>
              <w:ind w:lef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74.02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4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70.86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1746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TCL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Liberation Sans"/>
                <w:w w:val="110"/>
                <w:sz w:val="12"/>
              </w:rPr>
              <w:t>+</w:t>
            </w:r>
            <w:r>
              <w:rPr>
                <w:rFonts w:ascii="Liberation Sans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SL</w:t>
            </w:r>
            <w:r>
              <w:rPr>
                <w:spacing w:val="-4"/>
                <w:w w:val="110"/>
                <w:sz w:val="12"/>
              </w:rPr>
              <w:t> [</w:t>
            </w:r>
            <w:hyperlink w:history="true" w:anchor="_bookmark42">
              <w:r>
                <w:rPr>
                  <w:color w:val="2196D1"/>
                  <w:spacing w:val="-4"/>
                  <w:w w:val="110"/>
                  <w:sz w:val="12"/>
                </w:rPr>
                <w:t>25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80.13</w:t>
            </w:r>
          </w:p>
        </w:tc>
        <w:tc>
          <w:tcPr>
            <w:tcW w:w="962" w:type="dxa"/>
          </w:tcPr>
          <w:p>
            <w:pPr>
              <w:pStyle w:val="TableParagraph"/>
              <w:spacing w:line="148" w:lineRule="exact" w:before="4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7" w:lineRule="exact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74.97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7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77.26</w:t>
            </w:r>
          </w:p>
        </w:tc>
        <w:tc>
          <w:tcPr>
            <w:tcW w:w="926" w:type="dxa"/>
          </w:tcPr>
          <w:p>
            <w:pPr>
              <w:pStyle w:val="TableParagraph"/>
              <w:spacing w:line="148" w:lineRule="exact" w:before="4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7" w:lineRule="exact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72.84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7" w:lineRule="exact"/>
              <w:ind w:lef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75.25</w:t>
            </w:r>
          </w:p>
        </w:tc>
        <w:tc>
          <w:tcPr>
            <w:tcW w:w="926" w:type="dxa"/>
          </w:tcPr>
          <w:p>
            <w:pPr>
              <w:pStyle w:val="TableParagraph"/>
              <w:spacing w:line="148" w:lineRule="exact" w:before="4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7" w:lineRule="exact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71.20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6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GRF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rFonts w:ascii="Liberation Sans"/>
                <w:w w:val="110"/>
                <w:sz w:val="12"/>
              </w:rPr>
              <w:t>+</w:t>
            </w:r>
            <w:r>
              <w:rPr>
                <w:rFonts w:ascii="Liberation Sans"/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GGL</w:t>
            </w:r>
            <w:r>
              <w:rPr>
                <w:spacing w:val="-4"/>
                <w:w w:val="110"/>
                <w:sz w:val="12"/>
              </w:rPr>
              <w:t> [</w:t>
            </w:r>
            <w:hyperlink w:history="true" w:anchor="_bookmark32">
              <w:r>
                <w:rPr>
                  <w:color w:val="2196D1"/>
                  <w:spacing w:val="-4"/>
                  <w:w w:val="110"/>
                  <w:sz w:val="12"/>
                </w:rPr>
                <w:t>15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48" w:lineRule="exact" w:before="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62" w:type="dxa"/>
          </w:tcPr>
          <w:p>
            <w:pPr>
              <w:pStyle w:val="TableParagraph"/>
              <w:spacing w:line="148" w:lineRule="exact" w:before="3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7" w:lineRule="exact" w:before="13"/>
              <w:ind w:right="10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77.1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48" w:lineRule="exact" w:before="3"/>
              <w:ind w:left="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26" w:type="dxa"/>
          </w:tcPr>
          <w:p>
            <w:pPr>
              <w:pStyle w:val="TableParagraph"/>
              <w:spacing w:line="148" w:lineRule="exact" w:before="3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7" w:lineRule="exact" w:before="13"/>
              <w:ind w:left="34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72.7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48" w:lineRule="exact" w:before="3"/>
              <w:ind w:left="6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26" w:type="dxa"/>
          </w:tcPr>
          <w:p>
            <w:pPr>
              <w:pStyle w:val="TableParagraph"/>
              <w:spacing w:line="148" w:lineRule="exact" w:before="3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7" w:lineRule="exact" w:before="13"/>
              <w:ind w:right="97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70.0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746" w:type="dxa"/>
          </w:tcPr>
          <w:p>
            <w:pPr>
              <w:pStyle w:val="TableParagraph"/>
              <w:spacing w:line="136" w:lineRule="exact" w:before="1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MSA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2196D1"/>
                  <w:spacing w:val="-4"/>
                  <w:w w:val="115"/>
                  <w:sz w:val="12"/>
                </w:rPr>
                <w:t>27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36" w:lineRule="exact" w:before="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80.31</w:t>
            </w:r>
          </w:p>
        </w:tc>
        <w:tc>
          <w:tcPr>
            <w:tcW w:w="962" w:type="dxa"/>
          </w:tcPr>
          <w:p>
            <w:pPr>
              <w:pStyle w:val="TableParagraph"/>
              <w:spacing w:line="147" w:lineRule="exact" w:before="3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6" w:lineRule="exact" w:before="13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77.55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 w:before="13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77.11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3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 w:before="13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74.41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 w:before="13"/>
              <w:ind w:lef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75.55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3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 w:before="13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72.91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6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BS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0">
              <w:r>
                <w:rPr>
                  <w:color w:val="2196D1"/>
                  <w:spacing w:val="-4"/>
                  <w:w w:val="115"/>
                  <w:sz w:val="12"/>
                </w:rPr>
                <w:t>23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86.19</w:t>
            </w:r>
          </w:p>
        </w:tc>
        <w:tc>
          <w:tcPr>
            <w:tcW w:w="962" w:type="dxa"/>
          </w:tcPr>
          <w:p>
            <w:pPr>
              <w:pStyle w:val="TableParagraph"/>
              <w:spacing w:line="147" w:lineRule="exact" w:before="4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7" w:lineRule="exact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78.80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7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81.69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4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7" w:lineRule="exact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73.41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7" w:lineRule="exact"/>
              <w:ind w:lef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78.16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4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7" w:lineRule="exact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69.33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4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MsDeep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4">
              <w:r>
                <w:rPr>
                  <w:color w:val="2196D1"/>
                  <w:spacing w:val="-5"/>
                  <w:w w:val="115"/>
                  <w:sz w:val="12"/>
                </w:rPr>
                <w:t>5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732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84.30</w:t>
            </w:r>
          </w:p>
        </w:tc>
        <w:tc>
          <w:tcPr>
            <w:tcW w:w="962" w:type="dxa"/>
          </w:tcPr>
          <w:p>
            <w:pPr>
              <w:pStyle w:val="TableParagraph"/>
              <w:spacing w:line="147" w:lineRule="exact" w:before="5"/>
              <w:ind w:left="28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8" w:type="dxa"/>
          </w:tcPr>
          <w:p>
            <w:pPr>
              <w:pStyle w:val="TableParagraph"/>
              <w:spacing w:line="136" w:lineRule="exact"/>
              <w:ind w:right="33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81.20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81.00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5"/>
              <w:ind w:left="25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left="3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78.00</w:t>
            </w:r>
          </w:p>
        </w:tc>
        <w:tc>
          <w:tcPr>
            <w:tcW w:w="67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136" w:lineRule="exact"/>
              <w:ind w:lef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78.60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 w:before="5"/>
              <w:ind w:left="25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697" w:type="dxa"/>
          </w:tcPr>
          <w:p>
            <w:pPr>
              <w:pStyle w:val="TableParagraph"/>
              <w:spacing w:line="136" w:lineRule="exact"/>
              <w:ind w:right="2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75.60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7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MFG-</w:t>
            </w:r>
            <w:r>
              <w:rPr>
                <w:b/>
                <w:spacing w:val="-5"/>
                <w:w w:val="105"/>
                <w:sz w:val="12"/>
              </w:rPr>
              <w:t>Net</w:t>
            </w:r>
          </w:p>
        </w:tc>
        <w:tc>
          <w:tcPr>
            <w:tcW w:w="7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88.37</w:t>
            </w:r>
          </w:p>
        </w:tc>
        <w:tc>
          <w:tcPr>
            <w:tcW w:w="96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68.32</w:t>
            </w:r>
          </w:p>
        </w:tc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6"/>
              <w:jc w:val="righ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82.02</w:t>
            </w:r>
          </w:p>
        </w:tc>
        <w:tc>
          <w:tcPr>
            <w:tcW w:w="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84.70</w:t>
            </w:r>
          </w:p>
        </w:tc>
        <w:tc>
          <w:tcPr>
            <w:tcW w:w="92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64.38</w:t>
            </w:r>
          </w:p>
        </w:tc>
        <w:tc>
          <w:tcPr>
            <w:tcW w:w="69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3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78.69</w:t>
            </w:r>
          </w:p>
        </w:tc>
        <w:tc>
          <w:tcPr>
            <w:tcW w:w="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81.01</w:t>
            </w:r>
          </w:p>
        </w:tc>
        <w:tc>
          <w:tcPr>
            <w:tcW w:w="92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60.03</w:t>
            </w:r>
          </w:p>
        </w:tc>
        <w:tc>
          <w:tcPr>
            <w:tcW w:w="697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8"/>
              <w:jc w:val="righ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75.16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</w:tbl>
    <w:p>
      <w:pPr>
        <w:pStyle w:val="BodyText"/>
        <w:spacing w:before="1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1053695</wp:posOffset>
            </wp:positionH>
            <wp:positionV relativeFrom="paragraph">
              <wp:posOffset>265226</wp:posOffset>
            </wp:positionV>
            <wp:extent cx="5456680" cy="2484120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6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4" w:right="32" w:firstLine="0"/>
        <w:jc w:val="center"/>
        <w:rPr>
          <w:sz w:val="14"/>
        </w:rPr>
      </w:pPr>
      <w:bookmarkStart w:name="_bookmark17" w:id="33"/>
      <w:bookmarkEnd w:id="33"/>
      <w:r>
        <w:rPr/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MFG-Net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VRIC.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Epoch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loss.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Iteration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loss.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before="138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8" w:id="34"/>
      <w:bookmarkEnd w:id="3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state-of-the-art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VRIC.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7"/>
        <w:gridCol w:w="1339"/>
        <w:gridCol w:w="1339"/>
        <w:gridCol w:w="980"/>
      </w:tblGrid>
      <w:tr>
        <w:trPr>
          <w:trHeight w:val="253" w:hRule="atLeast"/>
        </w:trPr>
        <w:tc>
          <w:tcPr>
            <w:tcW w:w="13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Methods</w:t>
            </w:r>
          </w:p>
        </w:tc>
        <w:tc>
          <w:tcPr>
            <w:tcW w:w="13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7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mAP</w:t>
            </w:r>
          </w:p>
        </w:tc>
        <w:tc>
          <w:tcPr>
            <w:tcW w:w="13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mINP</w:t>
            </w:r>
          </w:p>
        </w:tc>
        <w:tc>
          <w:tcPr>
            <w:tcW w:w="9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121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Rank1</w:t>
            </w:r>
          </w:p>
        </w:tc>
      </w:tr>
      <w:tr>
        <w:trPr>
          <w:trHeight w:val="217" w:hRule="atLeast"/>
        </w:trPr>
        <w:tc>
          <w:tcPr>
            <w:tcW w:w="13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z w:val="12"/>
              </w:rPr>
              <w:t>MSVF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35">
              <w:r>
                <w:rPr>
                  <w:color w:val="2196D1"/>
                  <w:spacing w:val="-4"/>
                  <w:w w:val="115"/>
                  <w:sz w:val="12"/>
                </w:rPr>
                <w:t>18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3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55" w:right="7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47.50</w:t>
            </w:r>
          </w:p>
        </w:tc>
        <w:tc>
          <w:tcPr>
            <w:tcW w:w="13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497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15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46.61</w:t>
            </w:r>
          </w:p>
        </w:tc>
      </w:tr>
      <w:tr>
        <w:trPr>
          <w:trHeight w:val="171" w:hRule="atLeast"/>
        </w:trPr>
        <w:tc>
          <w:tcPr>
            <w:tcW w:w="136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z w:val="12"/>
              </w:rPr>
              <w:t>GLAMOR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5">
              <w:r>
                <w:rPr>
                  <w:color w:val="2196D1"/>
                  <w:spacing w:val="-5"/>
                  <w:w w:val="115"/>
                  <w:sz w:val="12"/>
                </w:rPr>
                <w:t>6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1339" w:type="dxa"/>
          </w:tcPr>
          <w:p>
            <w:pPr>
              <w:pStyle w:val="TableParagraph"/>
              <w:spacing w:line="136" w:lineRule="exact"/>
              <w:ind w:left="55" w:right="7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76.48</w:t>
            </w:r>
          </w:p>
        </w:tc>
        <w:tc>
          <w:tcPr>
            <w:tcW w:w="1339" w:type="dxa"/>
          </w:tcPr>
          <w:p>
            <w:pPr>
              <w:pStyle w:val="TableParagraph"/>
              <w:spacing w:line="147" w:lineRule="exact" w:before="4"/>
              <w:ind w:left="497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/>
              <w:ind w:right="15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75.58</w:t>
            </w:r>
          </w:p>
        </w:tc>
      </w:tr>
      <w:tr>
        <w:trPr>
          <w:trHeight w:val="171" w:hRule="atLeast"/>
        </w:trPr>
        <w:tc>
          <w:tcPr>
            <w:tcW w:w="1367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BS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40">
              <w:r>
                <w:rPr>
                  <w:color w:val="2196D1"/>
                  <w:spacing w:val="-4"/>
                  <w:w w:val="115"/>
                  <w:sz w:val="12"/>
                </w:rPr>
                <w:t>23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339" w:type="dxa"/>
          </w:tcPr>
          <w:p>
            <w:pPr>
              <w:pStyle w:val="TableParagraph"/>
              <w:spacing w:line="137" w:lineRule="exact"/>
              <w:ind w:left="55" w:right="7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78.55</w:t>
            </w:r>
          </w:p>
        </w:tc>
        <w:tc>
          <w:tcPr>
            <w:tcW w:w="1339" w:type="dxa"/>
          </w:tcPr>
          <w:p>
            <w:pPr>
              <w:pStyle w:val="TableParagraph"/>
              <w:spacing w:line="147" w:lineRule="exact" w:before="4"/>
              <w:ind w:left="497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80" w:type="dxa"/>
          </w:tcPr>
          <w:p>
            <w:pPr>
              <w:pStyle w:val="TableParagraph"/>
              <w:spacing w:line="137" w:lineRule="exact"/>
              <w:ind w:right="15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69.09</w:t>
            </w:r>
          </w:p>
        </w:tc>
      </w:tr>
      <w:tr>
        <w:trPr>
          <w:trHeight w:val="171" w:hRule="atLeast"/>
        </w:trPr>
        <w:tc>
          <w:tcPr>
            <w:tcW w:w="136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PGAN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26">
              <w:r>
                <w:rPr>
                  <w:color w:val="2196D1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1339" w:type="dxa"/>
          </w:tcPr>
          <w:p>
            <w:pPr>
              <w:pStyle w:val="TableParagraph"/>
              <w:spacing w:line="136" w:lineRule="exact"/>
              <w:ind w:left="55" w:right="7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84.80</w:t>
            </w:r>
          </w:p>
        </w:tc>
        <w:tc>
          <w:tcPr>
            <w:tcW w:w="1339" w:type="dxa"/>
          </w:tcPr>
          <w:p>
            <w:pPr>
              <w:pStyle w:val="TableParagraph"/>
              <w:spacing w:line="147" w:lineRule="exact" w:before="5"/>
              <w:ind w:left="497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/>
              <w:ind w:right="158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78.00</w:t>
            </w:r>
          </w:p>
        </w:tc>
      </w:tr>
      <w:tr>
        <w:trPr>
          <w:trHeight w:val="206" w:hRule="atLeast"/>
        </w:trPr>
        <w:tc>
          <w:tcPr>
            <w:tcW w:w="13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MFG-</w:t>
            </w:r>
            <w:r>
              <w:rPr>
                <w:b/>
                <w:spacing w:val="-5"/>
                <w:w w:val="105"/>
                <w:sz w:val="12"/>
              </w:rPr>
              <w:t>Net</w:t>
            </w:r>
          </w:p>
        </w:tc>
        <w:tc>
          <w:tcPr>
            <w:tcW w:w="133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0" w:right="7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84.86</w:t>
            </w:r>
          </w:p>
        </w:tc>
        <w:tc>
          <w:tcPr>
            <w:tcW w:w="133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97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55.81</w:t>
            </w:r>
          </w:p>
        </w:tc>
        <w:tc>
          <w:tcPr>
            <w:tcW w:w="980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41"/>
              <w:jc w:val="righ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79.56</w:t>
            </w:r>
          </w:p>
        </w:tc>
      </w:tr>
    </w:tbl>
    <w:p>
      <w:pPr>
        <w:pStyle w:val="BodyText"/>
        <w:spacing w:before="137"/>
        <w:rPr>
          <w:sz w:val="14"/>
        </w:r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6 Conclusion" w:id="35"/>
      <w:bookmarkEnd w:id="35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presents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multi-fine-grained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extraction network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vehicle</w:t>
      </w:r>
      <w:r>
        <w:rPr>
          <w:spacing w:val="-8"/>
          <w:w w:val="110"/>
        </w:rPr>
        <w:t> </w:t>
      </w:r>
      <w:r>
        <w:rPr>
          <w:w w:val="110"/>
        </w:rPr>
        <w:t>re-identification.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w w:val="110"/>
        </w:rPr>
        <w:t>MFG-Net,</w:t>
      </w:r>
      <w:r>
        <w:rPr>
          <w:spacing w:val="-10"/>
          <w:w w:val="110"/>
        </w:rPr>
        <w:t> </w:t>
      </w:r>
      <w:r>
        <w:rPr>
          <w:w w:val="110"/>
        </w:rPr>
        <w:t>the fine-grained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vehicle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fully</w:t>
      </w:r>
      <w:r>
        <w:rPr>
          <w:spacing w:val="-10"/>
          <w:w w:val="110"/>
        </w:rPr>
        <w:t> </w:t>
      </w:r>
      <w:r>
        <w:rPr>
          <w:w w:val="110"/>
        </w:rPr>
        <w:t>utilized,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provides robustness</w:t>
      </w:r>
      <w:r>
        <w:rPr>
          <w:spacing w:val="-1"/>
          <w:w w:val="110"/>
        </w:rPr>
        <w:t> </w:t>
      </w:r>
      <w:r>
        <w:rPr>
          <w:w w:val="110"/>
        </w:rPr>
        <w:t>against</w:t>
      </w:r>
      <w:r>
        <w:rPr>
          <w:spacing w:val="-2"/>
          <w:w w:val="110"/>
        </w:rPr>
        <w:t> </w:t>
      </w:r>
      <w:r>
        <w:rPr>
          <w:w w:val="110"/>
        </w:rPr>
        <w:t>vehicle</w:t>
      </w:r>
      <w:r>
        <w:rPr>
          <w:spacing w:val="-1"/>
          <w:w w:val="110"/>
        </w:rPr>
        <w:t> </w:t>
      </w:r>
      <w:r>
        <w:rPr>
          <w:w w:val="110"/>
        </w:rPr>
        <w:t>obstructions.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experiments</w:t>
      </w:r>
      <w:r>
        <w:rPr>
          <w:spacing w:val="-1"/>
          <w:w w:val="110"/>
        </w:rPr>
        <w:t> </w:t>
      </w:r>
      <w:r>
        <w:rPr>
          <w:w w:val="110"/>
        </w:rPr>
        <w:t>show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 proposed</w:t>
      </w:r>
      <w:r>
        <w:rPr>
          <w:w w:val="110"/>
        </w:rPr>
        <w:t> MFG-Net</w:t>
      </w:r>
      <w:r>
        <w:rPr>
          <w:w w:val="110"/>
        </w:rPr>
        <w:t> is</w:t>
      </w:r>
      <w:r>
        <w:rPr>
          <w:w w:val="110"/>
        </w:rPr>
        <w:t> superior</w:t>
      </w:r>
      <w:r>
        <w:rPr>
          <w:w w:val="110"/>
        </w:rPr>
        <w:t> to</w:t>
      </w:r>
      <w:r>
        <w:rPr>
          <w:w w:val="110"/>
        </w:rPr>
        <w:t> multiple</w:t>
      </w:r>
      <w:r>
        <w:rPr>
          <w:w w:val="110"/>
        </w:rPr>
        <w:t> state-of-the-art</w:t>
      </w:r>
      <w:r>
        <w:rPr>
          <w:w w:val="110"/>
        </w:rPr>
        <w:t> vehicle</w:t>
      </w:r>
      <w:r>
        <w:rPr>
          <w:w w:val="110"/>
        </w:rPr>
        <w:t> re- identification</w:t>
      </w:r>
      <w:r>
        <w:rPr>
          <w:w w:val="110"/>
        </w:rPr>
        <w:t> methods</w:t>
      </w:r>
      <w:r>
        <w:rPr>
          <w:w w:val="110"/>
        </w:rPr>
        <w:t> on</w:t>
      </w:r>
      <w:r>
        <w:rPr>
          <w:w w:val="110"/>
        </w:rPr>
        <w:t> VeRi-776,</w:t>
      </w:r>
      <w:r>
        <w:rPr>
          <w:w w:val="110"/>
        </w:rPr>
        <w:t> VehicleID</w:t>
      </w:r>
      <w:r>
        <w:rPr>
          <w:w w:val="110"/>
        </w:rPr>
        <w:t> and</w:t>
      </w:r>
      <w:r>
        <w:rPr>
          <w:w w:val="110"/>
        </w:rPr>
        <w:t> VRIC</w:t>
      </w:r>
      <w:r>
        <w:rPr>
          <w:w w:val="110"/>
        </w:rPr>
        <w:t> datasets.</w:t>
      </w:r>
      <w:r>
        <w:rPr>
          <w:w w:val="110"/>
        </w:rPr>
        <w:t> In addition,</w:t>
      </w:r>
      <w:r>
        <w:rPr>
          <w:w w:val="110"/>
        </w:rPr>
        <w:t> we</w:t>
      </w:r>
      <w:r>
        <w:rPr>
          <w:w w:val="110"/>
        </w:rPr>
        <w:t> introduce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evaluation</w:t>
      </w:r>
      <w:r>
        <w:rPr>
          <w:w w:val="110"/>
        </w:rPr>
        <w:t> metric:</w:t>
      </w:r>
      <w:r>
        <w:rPr>
          <w:w w:val="110"/>
        </w:rPr>
        <w:t> mINP.</w:t>
      </w:r>
      <w:r>
        <w:rPr>
          <w:w w:val="110"/>
        </w:rPr>
        <w:t> The</w:t>
      </w:r>
      <w:r>
        <w:rPr>
          <w:w w:val="110"/>
        </w:rPr>
        <w:t> experi- mental</w:t>
      </w:r>
      <w:r>
        <w:rPr>
          <w:spacing w:val="-3"/>
          <w:w w:val="110"/>
        </w:rPr>
        <w:t> </w:t>
      </w:r>
      <w:r>
        <w:rPr>
          <w:w w:val="110"/>
        </w:rPr>
        <w:t>verification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confirms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retrieval</w:t>
      </w:r>
      <w:r>
        <w:rPr>
          <w:spacing w:val="-4"/>
          <w:w w:val="110"/>
        </w:rPr>
        <w:t> </w:t>
      </w:r>
      <w:r>
        <w:rPr>
          <w:w w:val="110"/>
        </w:rPr>
        <w:t>ability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model, but also verifies the effectiveness of the new metric.</w:t>
      </w:r>
    </w:p>
    <w:p>
      <w:pPr>
        <w:pStyle w:val="BodyText"/>
        <w:spacing w:line="180" w:lineRule="exact"/>
        <w:ind w:left="370"/>
        <w:jc w:val="both"/>
      </w:pP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future,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3"/>
          <w:w w:val="110"/>
        </w:rPr>
        <w:t> </w:t>
      </w:r>
      <w:r>
        <w:rPr>
          <w:w w:val="110"/>
        </w:rPr>
        <w:t>only</w:t>
      </w:r>
      <w:r>
        <w:rPr>
          <w:spacing w:val="5"/>
          <w:w w:val="110"/>
        </w:rPr>
        <w:t> </w:t>
      </w:r>
      <w:r>
        <w:rPr>
          <w:w w:val="110"/>
        </w:rPr>
        <w:t>enrich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types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vehicles,</w:t>
      </w:r>
      <w:r>
        <w:rPr>
          <w:spacing w:val="4"/>
          <w:w w:val="110"/>
        </w:rPr>
        <w:t> </w:t>
      </w:r>
      <w:r>
        <w:rPr>
          <w:w w:val="110"/>
        </w:rPr>
        <w:t>but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also</w:t>
      </w:r>
    </w:p>
    <w:p>
      <w:pPr>
        <w:pStyle w:val="BodyText"/>
        <w:spacing w:line="271" w:lineRule="auto" w:before="91"/>
        <w:ind w:left="131" w:right="150"/>
        <w:jc w:val="both"/>
      </w:pPr>
      <w:r>
        <w:rPr/>
        <w:br w:type="column"/>
      </w:r>
      <w:r>
        <w:rPr>
          <w:w w:val="110"/>
        </w:rPr>
        <w:t>try to combine pedestrians and vehicles for re-identification. This </w:t>
      </w:r>
      <w:r>
        <w:rPr>
          <w:w w:val="110"/>
        </w:rPr>
        <w:t>idea will provide solid</w:t>
      </w:r>
      <w:r>
        <w:rPr>
          <w:spacing w:val="-1"/>
          <w:w w:val="110"/>
        </w:rPr>
        <w:t> </w:t>
      </w:r>
      <w:r>
        <w:rPr>
          <w:w w:val="110"/>
        </w:rPr>
        <w:t>technical</w:t>
      </w:r>
      <w:r>
        <w:rPr>
          <w:spacing w:val="1"/>
          <w:w w:val="110"/>
        </w:rPr>
        <w:t> </w:t>
      </w:r>
      <w:r>
        <w:rPr>
          <w:w w:val="110"/>
        </w:rPr>
        <w:t>support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construction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smart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cities.</w:t>
      </w:r>
    </w:p>
    <w:p>
      <w:pPr>
        <w:pStyle w:val="BodyText"/>
        <w:spacing w:before="51"/>
      </w:pPr>
    </w:p>
    <w:p>
      <w:pPr>
        <w:pStyle w:val="Heading1"/>
        <w:ind w:firstLine="0"/>
        <w:jc w:val="both"/>
      </w:pPr>
      <w:bookmarkStart w:name="Author contribution statement" w:id="36"/>
      <w:bookmarkEnd w:id="36"/>
      <w:r>
        <w:rPr>
          <w:b w:val="0"/>
        </w:rPr>
      </w:r>
      <w:r>
        <w:rPr>
          <w:w w:val="110"/>
        </w:rPr>
        <w:t>Author</w:t>
      </w:r>
      <w:r>
        <w:rPr>
          <w:spacing w:val="3"/>
          <w:w w:val="110"/>
        </w:rPr>
        <w:t> </w:t>
      </w:r>
      <w:r>
        <w:rPr>
          <w:w w:val="110"/>
        </w:rPr>
        <w:t>contribution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7"/>
        <w:rPr>
          <w:b/>
        </w:rPr>
      </w:pPr>
    </w:p>
    <w:p>
      <w:pPr>
        <w:pStyle w:val="BodyText"/>
        <w:spacing w:line="208" w:lineRule="auto"/>
        <w:ind w:left="131" w:right="150" w:firstLine="239"/>
        <w:jc w:val="both"/>
      </w:pPr>
      <w:r>
        <w:rPr>
          <w:w w:val="105"/>
        </w:rPr>
        <w:t>Yan</w:t>
      </w:r>
      <w:r>
        <w:rPr>
          <w:w w:val="105"/>
        </w:rPr>
        <w:t> Xu:</w:t>
      </w:r>
      <w:r>
        <w:rPr>
          <w:w w:val="105"/>
        </w:rPr>
        <w:t> Writing</w:t>
      </w:r>
      <w:r>
        <w:rPr>
          <w:w w:val="105"/>
        </w:rPr>
        <w:t> </w:t>
      </w:r>
      <w:r>
        <w:rPr>
          <w:rFonts w:ascii="STIX" w:hAnsi="STIX"/>
          <w:w w:val="105"/>
        </w:rPr>
        <w:t>–</w:t>
      </w:r>
      <w:r>
        <w:rPr>
          <w:rFonts w:ascii="STIX" w:hAnsi="STIX"/>
          <w:w w:val="105"/>
        </w:rPr>
        <w:t> </w:t>
      </w:r>
      <w:r>
        <w:rPr>
          <w:w w:val="105"/>
        </w:rPr>
        <w:t>review</w:t>
      </w:r>
      <w:r>
        <w:rPr>
          <w:w w:val="105"/>
        </w:rPr>
        <w:t> &amp;</w:t>
      </w:r>
      <w:r>
        <w:rPr>
          <w:w w:val="105"/>
        </w:rPr>
        <w:t> editing.;</w:t>
      </w:r>
      <w:r>
        <w:rPr>
          <w:w w:val="105"/>
        </w:rPr>
        <w:t> Leilei</w:t>
      </w:r>
      <w:r>
        <w:rPr>
          <w:w w:val="105"/>
        </w:rPr>
        <w:t> Rong:</w:t>
      </w:r>
      <w:r>
        <w:rPr>
          <w:w w:val="105"/>
        </w:rPr>
        <w:t> </w:t>
      </w:r>
      <w:r>
        <w:rPr>
          <w:w w:val="105"/>
        </w:rPr>
        <w:t>Methodology, Software, Formal analysis, Writing </w:t>
      </w:r>
      <w:r>
        <w:rPr>
          <w:rFonts w:ascii="STIX" w:hAnsi="STIX"/>
          <w:w w:val="105"/>
        </w:rPr>
        <w:t>– </w:t>
      </w:r>
      <w:r>
        <w:rPr>
          <w:w w:val="105"/>
        </w:rPr>
        <w:t>original draft, Writing </w:t>
      </w:r>
      <w:r>
        <w:rPr>
          <w:rFonts w:ascii="STIX" w:hAnsi="STIX"/>
          <w:w w:val="105"/>
        </w:rPr>
        <w:t>– </w:t>
      </w:r>
      <w:r>
        <w:rPr>
          <w:w w:val="105"/>
        </w:rPr>
        <w:t>review &amp; editing.;</w:t>
      </w:r>
      <w:r>
        <w:rPr>
          <w:spacing w:val="65"/>
          <w:w w:val="105"/>
        </w:rPr>
        <w:t> </w:t>
      </w:r>
      <w:r>
        <w:rPr>
          <w:w w:val="105"/>
        </w:rPr>
        <w:t>Xiaolei</w:t>
      </w:r>
      <w:r>
        <w:rPr>
          <w:spacing w:val="65"/>
          <w:w w:val="105"/>
        </w:rPr>
        <w:t> </w:t>
      </w:r>
      <w:r>
        <w:rPr>
          <w:w w:val="105"/>
        </w:rPr>
        <w:t>Zhou:</w:t>
      </w:r>
      <w:r>
        <w:rPr>
          <w:spacing w:val="65"/>
          <w:w w:val="105"/>
        </w:rPr>
        <w:t> </w:t>
      </w:r>
      <w:r>
        <w:rPr>
          <w:w w:val="105"/>
        </w:rPr>
        <w:t>Investigation,</w:t>
      </w:r>
      <w:r>
        <w:rPr>
          <w:spacing w:val="63"/>
          <w:w w:val="105"/>
        </w:rPr>
        <w:t> </w:t>
      </w:r>
      <w:r>
        <w:rPr>
          <w:w w:val="105"/>
        </w:rPr>
        <w:t>Writing</w:t>
      </w:r>
      <w:r>
        <w:rPr>
          <w:spacing w:val="65"/>
          <w:w w:val="105"/>
        </w:rPr>
        <w:t> </w:t>
      </w:r>
      <w:r>
        <w:rPr>
          <w:rFonts w:ascii="STIX" w:hAnsi="STIX"/>
          <w:w w:val="105"/>
        </w:rPr>
        <w:t>–</w:t>
      </w:r>
      <w:r>
        <w:rPr>
          <w:rFonts w:ascii="STIX" w:hAnsi="STIX"/>
          <w:spacing w:val="65"/>
          <w:w w:val="105"/>
        </w:rPr>
        <w:t> </w:t>
      </w:r>
      <w:r>
        <w:rPr>
          <w:w w:val="105"/>
        </w:rPr>
        <w:t>review</w:t>
      </w:r>
      <w:r>
        <w:rPr>
          <w:spacing w:val="64"/>
          <w:w w:val="105"/>
        </w:rPr>
        <w:t> </w:t>
      </w:r>
      <w:r>
        <w:rPr>
          <w:w w:val="105"/>
        </w:rPr>
        <w:t>&amp;</w:t>
      </w:r>
      <w:r>
        <w:rPr>
          <w:spacing w:val="65"/>
          <w:w w:val="105"/>
        </w:rPr>
        <w:t> </w:t>
      </w:r>
      <w:r>
        <w:rPr>
          <w:spacing w:val="-2"/>
          <w:w w:val="105"/>
        </w:rPr>
        <w:t>editing.;</w:t>
      </w:r>
    </w:p>
    <w:p>
      <w:pPr>
        <w:pStyle w:val="BodyText"/>
        <w:spacing w:line="271" w:lineRule="auto"/>
        <w:ind w:left="131" w:right="150"/>
        <w:jc w:val="both"/>
      </w:pPr>
      <w:r>
        <w:rPr>
          <w:w w:val="105"/>
        </w:rPr>
        <w:t>Xuguang Pan: Validation, Formal analysis, Visualization, </w:t>
      </w:r>
      <w:r>
        <w:rPr>
          <w:w w:val="105"/>
        </w:rPr>
        <w:t>Supervision.; Xianglan Liu: Validation, Resources, Visualization, Supervision.</w:t>
      </w:r>
    </w:p>
    <w:p>
      <w:pPr>
        <w:pStyle w:val="BodyText"/>
        <w:spacing w:before="120"/>
      </w:pPr>
    </w:p>
    <w:p>
      <w:pPr>
        <w:pStyle w:val="Heading1"/>
        <w:ind w:firstLine="0"/>
        <w:jc w:val="both"/>
      </w:pPr>
      <w:bookmarkStart w:name="Declaration of competing interest" w:id="37"/>
      <w:bookmarkEnd w:id="37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line="273" w:lineRule="auto"/>
        <w:ind w:left="131" w:right="150" w:firstLine="239"/>
        <w:jc w:val="both"/>
      </w:pPr>
      <w:r>
        <w:rPr/>
        <w:t>This work was supported by the Natural Science Foundation of </w:t>
      </w:r>
      <w:r>
        <w:rPr/>
        <w:t>China</w:t>
      </w:r>
      <w:r>
        <w:rPr>
          <w:w w:val="110"/>
        </w:rPr>
        <w:t> (11547037,</w:t>
      </w:r>
      <w:r>
        <w:rPr>
          <w:w w:val="110"/>
        </w:rPr>
        <w:t> 11604181),</w:t>
      </w:r>
      <w:r>
        <w:rPr>
          <w:w w:val="110"/>
        </w:rPr>
        <w:t> Shandong</w:t>
      </w:r>
      <w:r>
        <w:rPr>
          <w:w w:val="110"/>
        </w:rPr>
        <w:t> Province</w:t>
      </w:r>
      <w:r>
        <w:rPr>
          <w:w w:val="110"/>
        </w:rPr>
        <w:t> Postgraduate</w:t>
      </w:r>
      <w:r>
        <w:rPr>
          <w:w w:val="110"/>
        </w:rPr>
        <w:t> Education Quality</w:t>
      </w:r>
      <w:r>
        <w:rPr>
          <w:w w:val="110"/>
        </w:rPr>
        <w:t> Curriculum</w:t>
      </w:r>
      <w:r>
        <w:rPr>
          <w:spacing w:val="-2"/>
          <w:w w:val="110"/>
        </w:rPr>
        <w:t> </w:t>
      </w:r>
      <w:r>
        <w:rPr>
          <w:w w:val="110"/>
        </w:rPr>
        <w:t>Project</w:t>
      </w:r>
      <w:r>
        <w:rPr>
          <w:w w:val="110"/>
        </w:rPr>
        <w:t> (SDYKC19083),</w:t>
      </w:r>
      <w:r>
        <w:rPr>
          <w:spacing w:val="-1"/>
          <w:w w:val="110"/>
        </w:rPr>
        <w:t> </w:t>
      </w:r>
      <w:r>
        <w:rPr>
          <w:w w:val="110"/>
        </w:rPr>
        <w:t>Shandong</w:t>
      </w:r>
      <w:r>
        <w:rPr>
          <w:w w:val="110"/>
        </w:rPr>
        <w:t> Province</w:t>
      </w:r>
      <w:r>
        <w:rPr>
          <w:spacing w:val="-1"/>
          <w:w w:val="110"/>
        </w:rPr>
        <w:t> </w:t>
      </w:r>
      <w:r>
        <w:rPr>
          <w:w w:val="110"/>
        </w:rPr>
        <w:t>Post- </w:t>
      </w:r>
      <w:r>
        <w:rPr/>
        <w:t>graduate Education Joint Training Base Project (SDYJD18027), Hisense</w:t>
      </w:r>
      <w:r>
        <w:rPr>
          <w:w w:val="110"/>
        </w:rPr>
        <w:t> Group</w:t>
      </w:r>
      <w:r>
        <w:rPr>
          <w:w w:val="110"/>
        </w:rPr>
        <w:t> research</w:t>
      </w:r>
      <w:r>
        <w:rPr>
          <w:w w:val="110"/>
        </w:rPr>
        <w:t> and</w:t>
      </w:r>
      <w:r>
        <w:rPr>
          <w:w w:val="110"/>
        </w:rPr>
        <w:t> development</w:t>
      </w:r>
      <w:r>
        <w:rPr>
          <w:w w:val="110"/>
        </w:rPr>
        <w:t> Center</w:t>
      </w:r>
      <w:r>
        <w:rPr>
          <w:w w:val="110"/>
        </w:rPr>
        <w:t> Project,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Scholarship Fund of SDUST.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6562576" cy="5254752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576" cy="525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line="285" w:lineRule="auto" w:before="1"/>
        <w:ind w:left="131" w:right="0" w:firstLine="0"/>
        <w:jc w:val="left"/>
        <w:rPr>
          <w:sz w:val="14"/>
        </w:rPr>
      </w:pPr>
      <w:bookmarkStart w:name="_bookmark19" w:id="38"/>
      <w:bookmarkEnd w:id="38"/>
      <w:r>
        <w:rPr/>
      </w:r>
      <w:r>
        <w:rPr>
          <w:b/>
          <w:w w:val="110"/>
          <w:sz w:val="14"/>
        </w:rPr>
        <w:t>Fig.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6"/>
          <w:w w:val="110"/>
          <w:sz w:val="14"/>
        </w:rPr>
        <w:t> </w:t>
      </w:r>
      <w:r>
        <w:rPr>
          <w:w w:val="110"/>
          <w:sz w:val="14"/>
        </w:rPr>
        <w:t>Visualization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MFG-Net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retrieval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VeRi-776,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VRIC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VehicleID.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green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red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boxes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represent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correct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matching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vehicles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wrong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matching vehicles, respectively.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Heading1"/>
        <w:spacing w:before="91"/>
        <w:ind w:firstLine="0"/>
      </w:pPr>
      <w:bookmarkStart w:name="References" w:id="39"/>
      <w:bookmarkEnd w:id="39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240" w:lineRule="auto" w:before="0" w:after="0"/>
        <w:ind w:left="457" w:right="0" w:hanging="258"/>
        <w:jc w:val="left"/>
        <w:rPr>
          <w:sz w:val="12"/>
        </w:rPr>
      </w:pPr>
      <w:bookmarkStart w:name="_bookmark20" w:id="40"/>
      <w:bookmarkEnd w:id="40"/>
      <w:r>
        <w:rPr/>
      </w:r>
      <w:r>
        <w:rPr>
          <w:w w:val="115"/>
          <w:sz w:val="12"/>
        </w:rPr>
        <w:t>Peng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Xu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Fu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Cross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domain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dual-</w:t>
      </w:r>
      <w:r>
        <w:rPr>
          <w:spacing w:val="-2"/>
          <w:w w:val="115"/>
          <w:sz w:val="12"/>
        </w:rPr>
        <w:t>branch</w:t>
      </w:r>
    </w:p>
    <w:p>
      <w:pPr>
        <w:spacing w:line="256" w:lineRule="auto" w:before="22"/>
        <w:ind w:left="45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adversarial network for vehicle re-identification. Neurocomputing </w:t>
      </w:r>
      <w:r>
        <w:rPr>
          <w:spacing w:val="-2"/>
          <w:w w:val="120"/>
          <w:sz w:val="12"/>
        </w:rPr>
        <w:t>2020;401: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133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44. </w:t>
      </w:r>
      <w:hyperlink r:id="rId31">
        <w:r>
          <w:rPr>
            <w:color w:val="2196D1"/>
            <w:w w:val="120"/>
            <w:sz w:val="12"/>
          </w:rPr>
          <w:t>https://doi.org/10.1016/j.neucom.2020.02.112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258" w:val="left" w:leader="none"/>
        </w:tabs>
        <w:spacing w:line="115" w:lineRule="exact" w:before="0" w:after="0"/>
        <w:ind w:left="258" w:right="143" w:hanging="258"/>
        <w:jc w:val="right"/>
        <w:rPr>
          <w:sz w:val="12"/>
        </w:rPr>
      </w:pPr>
      <w:bookmarkStart w:name="_bookmark21" w:id="41"/>
      <w:bookmarkEnd w:id="41"/>
      <w:r>
        <w:rPr/>
      </w:r>
      <w:r>
        <w:rPr>
          <w:w w:val="115"/>
          <w:sz w:val="12"/>
        </w:rPr>
        <w:t>Zhou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Shao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Viewpoint-aware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attentive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multi-view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inference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Re-</w:t>
      </w:r>
    </w:p>
    <w:p>
      <w:pPr>
        <w:spacing w:before="22"/>
        <w:ind w:left="0" w:right="224" w:firstLine="0"/>
        <w:jc w:val="right"/>
        <w:rPr>
          <w:sz w:val="12"/>
        </w:rPr>
      </w:pPr>
      <w:r>
        <w:rPr>
          <w:w w:val="115"/>
          <w:sz w:val="12"/>
        </w:rPr>
        <w:t>identification.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soc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recognit;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2018.</w:t>
      </w:r>
    </w:p>
    <w:p>
      <w:pPr>
        <w:spacing w:line="176" w:lineRule="exact" w:before="10"/>
        <w:ind w:left="459" w:right="0" w:firstLine="0"/>
        <w:jc w:val="left"/>
        <w:rPr>
          <w:sz w:val="12"/>
        </w:rPr>
      </w:pPr>
      <w:r>
        <w:rPr>
          <w:w w:val="120"/>
          <w:sz w:val="12"/>
        </w:rPr>
        <w:t>p.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6489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98.</w:t>
      </w:r>
      <w:r>
        <w:rPr>
          <w:spacing w:val="-1"/>
          <w:w w:val="120"/>
          <w:sz w:val="12"/>
        </w:rPr>
        <w:t> </w:t>
      </w:r>
      <w:hyperlink r:id="rId32">
        <w:r>
          <w:rPr>
            <w:color w:val="2196D1"/>
            <w:spacing w:val="-2"/>
            <w:w w:val="120"/>
            <w:sz w:val="12"/>
          </w:rPr>
          <w:t>https://doi.org/10.1109/CVPR.2018.00679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40" w:lineRule="auto" w:before="0" w:after="0"/>
        <w:ind w:left="459" w:right="39" w:hanging="260"/>
        <w:jc w:val="left"/>
        <w:rPr>
          <w:sz w:val="12"/>
        </w:rPr>
      </w:pPr>
      <w:bookmarkStart w:name="_bookmark22" w:id="42"/>
      <w:bookmarkEnd w:id="42"/>
      <w:r>
        <w:rPr/>
      </w:r>
      <w:r>
        <w:rPr>
          <w:w w:val="115"/>
          <w:sz w:val="12"/>
        </w:rPr>
        <w:t>Peng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Jiang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Zhao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Eliminating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cross-camera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bias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re-identification.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Multimed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Tool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17.</w:t>
      </w:r>
      <w:r>
        <w:rPr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https://doi.org/10.1007/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spacing w:val="-2"/>
            <w:w w:val="115"/>
            <w:sz w:val="12"/>
          </w:rPr>
          <w:t>s11042-020-09987-z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16" w:after="0"/>
        <w:ind w:left="459" w:right="229" w:hanging="260"/>
        <w:jc w:val="left"/>
        <w:rPr>
          <w:sz w:val="12"/>
        </w:rPr>
      </w:pPr>
      <w:bookmarkStart w:name="_bookmark23" w:id="43"/>
      <w:bookmarkEnd w:id="43"/>
      <w:r>
        <w:rPr/>
      </w:r>
      <w:r>
        <w:rPr>
          <w:w w:val="115"/>
          <w:sz w:val="12"/>
        </w:rPr>
        <w:t>Peng J, Wang H, Zhao T, Fu X. Learning multi-region features for vehicle 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identification with context-based ranking method. Neurocomputing </w:t>
      </w:r>
      <w:r>
        <w:rPr>
          <w:w w:val="115"/>
          <w:sz w:val="12"/>
        </w:rPr>
        <w:t>2019;359:</w:t>
      </w:r>
    </w:p>
    <w:p>
      <w:pPr>
        <w:spacing w:line="166" w:lineRule="exact" w:before="0"/>
        <w:ind w:left="459" w:right="0" w:firstLine="0"/>
        <w:jc w:val="left"/>
        <w:rPr>
          <w:sz w:val="12"/>
        </w:rPr>
      </w:pPr>
      <w:r>
        <w:rPr>
          <w:w w:val="120"/>
          <w:sz w:val="12"/>
        </w:rPr>
        <w:t>427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37.</w:t>
      </w:r>
      <w:r>
        <w:rPr>
          <w:spacing w:val="-6"/>
          <w:w w:val="120"/>
          <w:sz w:val="12"/>
        </w:rPr>
        <w:t> </w:t>
      </w:r>
      <w:hyperlink r:id="rId34">
        <w:r>
          <w:rPr>
            <w:color w:val="2196D1"/>
            <w:spacing w:val="-2"/>
            <w:w w:val="120"/>
            <w:sz w:val="12"/>
          </w:rPr>
          <w:t>https://doi.org/10.1016/j.neucom.2019.06.013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38" w:hanging="260"/>
        <w:jc w:val="left"/>
        <w:rPr>
          <w:sz w:val="12"/>
        </w:rPr>
      </w:pPr>
      <w:bookmarkStart w:name="_bookmark24" w:id="44"/>
      <w:bookmarkEnd w:id="44"/>
      <w:r>
        <w:rPr/>
      </w:r>
      <w:r>
        <w:rPr>
          <w:w w:val="110"/>
          <w:sz w:val="12"/>
        </w:rPr>
        <w:t>Cheng Y, Zhang C, Gu K, Qi L, Gan Z. Multi-scale deep feature fusion for vehicle 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identification. In: IEEE int conf acoust speech signal process proc; 2020.</w:t>
      </w:r>
    </w:p>
    <w:p>
      <w:pPr>
        <w:spacing w:line="164" w:lineRule="exact" w:before="0"/>
        <w:ind w:left="459" w:right="0" w:firstLine="0"/>
        <w:jc w:val="left"/>
        <w:rPr>
          <w:sz w:val="12"/>
        </w:rPr>
      </w:pPr>
      <w:r>
        <w:rPr>
          <w:w w:val="120"/>
          <w:sz w:val="12"/>
        </w:rPr>
        <w:t>p.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1928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32.</w:t>
      </w:r>
      <w:r>
        <w:rPr>
          <w:spacing w:val="-1"/>
          <w:w w:val="120"/>
          <w:sz w:val="12"/>
        </w:rPr>
        <w:t> </w:t>
      </w:r>
      <w:hyperlink r:id="rId35">
        <w:r>
          <w:rPr>
            <w:color w:val="2196D1"/>
            <w:spacing w:val="-2"/>
            <w:w w:val="120"/>
            <w:sz w:val="12"/>
          </w:rPr>
          <w:t>https://doi.org/10.1109/ICASSP40776.2020.9053328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154" w:hanging="260"/>
        <w:jc w:val="left"/>
        <w:rPr>
          <w:sz w:val="12"/>
        </w:rPr>
      </w:pPr>
      <w:bookmarkStart w:name="_bookmark25" w:id="45"/>
      <w:bookmarkEnd w:id="45"/>
      <w:r>
        <w:rPr/>
      </w:r>
      <w:r>
        <w:rPr>
          <w:w w:val="115"/>
          <w:sz w:val="12"/>
        </w:rPr>
        <w:t>Suprem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Pu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Looking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GLAMORous: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Re-id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heterogeneous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cameras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networks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global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local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attention.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arXiv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preprint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arXiv:2002.02256,</w:t>
      </w:r>
      <w:r>
        <w:rPr>
          <w:spacing w:val="-3"/>
          <w:w w:val="120"/>
          <w:sz w:val="12"/>
        </w:rPr>
        <w:t> </w:t>
      </w:r>
      <w:hyperlink r:id="rId36">
        <w:r>
          <w:rPr>
            <w:color w:val="2196D1"/>
            <w:w w:val="120"/>
            <w:sz w:val="12"/>
          </w:rPr>
          <w:t>htt</w:t>
        </w:r>
      </w:hyperlink>
      <w:r>
        <w:rPr>
          <w:color w:val="2196D1"/>
          <w:spacing w:val="40"/>
          <w:w w:val="120"/>
          <w:sz w:val="12"/>
        </w:rPr>
        <w:t> </w:t>
      </w:r>
      <w:hyperlink r:id="rId36">
        <w:r>
          <w:rPr>
            <w:color w:val="2196D1"/>
            <w:w w:val="120"/>
            <w:sz w:val="12"/>
          </w:rPr>
          <w:t>ps://arxiv.org/abs/2002.02256</w:t>
        </w:r>
      </w:hyperlink>
      <w:r>
        <w:rPr>
          <w:w w:val="120"/>
          <w:sz w:val="12"/>
        </w:rPr>
        <w:t>; 2020.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38" w:hanging="260"/>
        <w:jc w:val="left"/>
        <w:rPr>
          <w:sz w:val="12"/>
        </w:rPr>
      </w:pPr>
      <w:bookmarkStart w:name="_bookmark26" w:id="46"/>
      <w:bookmarkEnd w:id="46"/>
      <w:r>
        <w:rPr/>
      </w:r>
      <w:hyperlink r:id="rId37"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Cao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You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Part-guided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attention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vehicle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re-identification. 2019. arXiv preprint arXiv:1909.06023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40" w:lineRule="auto" w:before="0" w:after="0"/>
        <w:ind w:left="459" w:right="38" w:hanging="260"/>
        <w:jc w:val="left"/>
        <w:rPr>
          <w:sz w:val="12"/>
        </w:rPr>
      </w:pPr>
      <w:bookmarkStart w:name="_bookmark27" w:id="47"/>
      <w:bookmarkEnd w:id="47"/>
      <w:r>
        <w:rPr/>
      </w:r>
      <w:r>
        <w:rPr>
          <w:w w:val="115"/>
          <w:sz w:val="12"/>
        </w:rPr>
        <w:t>Shen Y, Xiao T, Li H, Yi S. Learning deep neural networks for vehicle re-id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visual-spatio-temporal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path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proposals.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2017:1900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9.</w:t>
      </w:r>
      <w:r>
        <w:rPr>
          <w:spacing w:val="40"/>
          <w:w w:val="115"/>
          <w:sz w:val="12"/>
        </w:rPr>
        <w:t> </w:t>
      </w:r>
      <w:hyperlink r:id="rId38">
        <w:r>
          <w:rPr>
            <w:color w:val="2196D1"/>
            <w:spacing w:val="-2"/>
            <w:w w:val="115"/>
            <w:sz w:val="12"/>
          </w:rPr>
          <w:t>https://doi.org/10.1109/ICCV.2017.210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40" w:lineRule="auto" w:before="14" w:after="0"/>
        <w:ind w:left="459" w:right="38" w:hanging="260"/>
        <w:jc w:val="left"/>
        <w:rPr>
          <w:sz w:val="12"/>
        </w:rPr>
      </w:pPr>
      <w:r>
        <w:rPr>
          <w:w w:val="115"/>
          <w:sz w:val="12"/>
        </w:rPr>
        <w:t>Jiang 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Xu Y, Zhou Z, Wu W. Multi-attribute driven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vehicle re-identification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spatial-temporal re-ranking. In: IEEE int conf image process; 2018. p. 858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62.</w:t>
      </w:r>
      <w:r>
        <w:rPr>
          <w:spacing w:val="40"/>
          <w:w w:val="115"/>
          <w:sz w:val="12"/>
        </w:rPr>
        <w:t> </w:t>
      </w:r>
      <w:hyperlink r:id="rId39">
        <w:r>
          <w:rPr>
            <w:color w:val="2196D1"/>
            <w:spacing w:val="-2"/>
            <w:w w:val="115"/>
            <w:sz w:val="12"/>
          </w:rPr>
          <w:t>https://doi.org/10.1109/ICIP.2018.8451776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2" w:lineRule="auto" w:before="107" w:after="0"/>
        <w:ind w:left="462" w:right="190" w:hanging="332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Jin W. Multi-camera vehicle tracking from end-to-end based on spatial-temporal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information and visual features. ACM Int Conf Proc Ser 2019:227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32. </w:t>
      </w:r>
      <w:hyperlink r:id="rId40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spacing w:val="-2"/>
            <w:w w:val="115"/>
            <w:sz w:val="12"/>
          </w:rPr>
          <w:t>org/10.1145/3374587.3374629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7" w:after="0"/>
        <w:ind w:left="461" w:right="0" w:hanging="330"/>
        <w:jc w:val="left"/>
        <w:rPr>
          <w:sz w:val="12"/>
        </w:rPr>
      </w:pPr>
      <w:bookmarkStart w:name="_bookmark28" w:id="48"/>
      <w:bookmarkEnd w:id="48"/>
      <w:r>
        <w:rPr/>
      </w:r>
      <w:r>
        <w:rPr>
          <w:w w:val="115"/>
          <w:sz w:val="12"/>
        </w:rPr>
        <w:t>Gu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Jiang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Luo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Yu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efficient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representation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constrained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by</w:t>
      </w:r>
    </w:p>
    <w:p>
      <w:pPr>
        <w:spacing w:line="256" w:lineRule="auto" w:before="22"/>
        <w:ind w:left="462" w:right="347" w:firstLine="0"/>
        <w:jc w:val="left"/>
        <w:rPr>
          <w:sz w:val="12"/>
        </w:rPr>
      </w:pPr>
      <w:r>
        <w:rPr>
          <w:spacing w:val="-2"/>
          <w:w w:val="120"/>
          <w:sz w:val="12"/>
        </w:rPr>
        <w:t>Angular Triplet loss for vehicle re-identification. Pattern Anal Appl </w:t>
      </w:r>
      <w:r>
        <w:rPr>
          <w:spacing w:val="-2"/>
          <w:w w:val="120"/>
          <w:sz w:val="12"/>
        </w:rPr>
        <w:t>2021;24(1):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367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79. </w:t>
      </w:r>
      <w:hyperlink r:id="rId41">
        <w:r>
          <w:rPr>
            <w:color w:val="2196D1"/>
            <w:w w:val="120"/>
            <w:sz w:val="12"/>
          </w:rPr>
          <w:t>https://doi.org/10.1007/s10044-020-00900-w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9" w:id="49"/>
      <w:bookmarkEnd w:id="49"/>
      <w:r>
        <w:rPr/>
      </w:r>
      <w:r>
        <w:rPr>
          <w:w w:val="115"/>
          <w:sz w:val="12"/>
        </w:rPr>
        <w:t>Liu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X, Zhang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Huang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Q,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Gao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Ram: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region-aware deep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re-</w:t>
      </w:r>
    </w:p>
    <w:p>
      <w:pPr>
        <w:spacing w:line="223" w:lineRule="auto" w:before="20"/>
        <w:ind w:left="462" w:right="347" w:firstLine="0"/>
        <w:jc w:val="left"/>
        <w:rPr>
          <w:sz w:val="12"/>
        </w:rPr>
      </w:pPr>
      <w:r>
        <w:rPr>
          <w:w w:val="120"/>
          <w:sz w:val="12"/>
        </w:rPr>
        <w:t>identification.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multimedia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expo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(ICME);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2018.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6.</w:t>
      </w:r>
      <w:r>
        <w:rPr>
          <w:spacing w:val="40"/>
          <w:w w:val="120"/>
          <w:sz w:val="12"/>
        </w:rPr>
        <w:t> </w:t>
      </w:r>
      <w:hyperlink r:id="rId42">
        <w:r>
          <w:rPr>
            <w:color w:val="2196D1"/>
            <w:spacing w:val="-2"/>
            <w:w w:val="120"/>
            <w:sz w:val="12"/>
          </w:rPr>
          <w:t>https://doi.org/10.1109/ICME.2018.8486589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4" w:after="0"/>
        <w:ind w:left="462" w:right="189" w:hanging="332"/>
        <w:jc w:val="left"/>
        <w:rPr>
          <w:sz w:val="12"/>
        </w:rPr>
      </w:pPr>
      <w:bookmarkStart w:name="_bookmark30" w:id="50"/>
      <w:bookmarkEnd w:id="50"/>
      <w:r>
        <w:rPr/>
      </w:r>
      <w:r>
        <w:rPr>
          <w:w w:val="115"/>
          <w:sz w:val="12"/>
        </w:rPr>
        <w:t>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Zhao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Tian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Part-regularized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near-duplicate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re-identification.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 Proceedings of the IEEE/CVF conference on computer vision and pattern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recognition;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2019.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3997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4005.</w:t>
      </w:r>
      <w:r>
        <w:rPr>
          <w:spacing w:val="-5"/>
          <w:w w:val="120"/>
          <w:sz w:val="12"/>
        </w:rPr>
        <w:t> </w:t>
      </w:r>
      <w:hyperlink r:id="rId43">
        <w:r>
          <w:rPr>
            <w:color w:val="2196D1"/>
            <w:spacing w:val="-2"/>
            <w:w w:val="120"/>
            <w:sz w:val="12"/>
          </w:rPr>
          <w:t>https://doi.org/10.1109/CVPR.2019.00412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bookmarkStart w:name="_bookmark31" w:id="51"/>
      <w:bookmarkEnd w:id="51"/>
      <w:r>
        <w:rPr/>
      </w:r>
      <w:r>
        <w:rPr>
          <w:w w:val="115"/>
          <w:sz w:val="12"/>
        </w:rPr>
        <w:t>Khorramshahi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Kumar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Peri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Rambhatla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SS,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JC,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Chellappa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dual-</w:t>
      </w:r>
    </w:p>
    <w:p>
      <w:pPr>
        <w:spacing w:line="240" w:lineRule="auto" w:before="21"/>
        <w:ind w:left="462" w:right="112" w:firstLine="0"/>
        <w:jc w:val="left"/>
        <w:rPr>
          <w:sz w:val="12"/>
        </w:rPr>
      </w:pPr>
      <w:r>
        <w:rPr>
          <w:spacing w:val="-2"/>
          <w:w w:val="120"/>
          <w:sz w:val="12"/>
        </w:rPr>
        <w:t>path model with adaptive attention for vehicle re-identification. In: Proceedings </w:t>
      </w:r>
      <w:r>
        <w:rPr>
          <w:spacing w:val="-2"/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 IEEE/CVF international conference on computer vision; 2019. p. 6132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41.</w:t>
      </w:r>
      <w:r>
        <w:rPr>
          <w:spacing w:val="40"/>
          <w:w w:val="120"/>
          <w:sz w:val="12"/>
        </w:rPr>
        <w:t> </w:t>
      </w:r>
      <w:hyperlink r:id="rId44">
        <w:r>
          <w:rPr>
            <w:color w:val="2196D1"/>
            <w:spacing w:val="-2"/>
            <w:w w:val="120"/>
            <w:sz w:val="12"/>
          </w:rPr>
          <w:t>https://doi.org/10.1109/ICCV.2019.00623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22" w:after="0"/>
        <w:ind w:left="462" w:right="190" w:hanging="332"/>
        <w:jc w:val="both"/>
        <w:rPr>
          <w:sz w:val="12"/>
        </w:rPr>
      </w:pPr>
      <w:bookmarkStart w:name="_bookmark32" w:id="52"/>
      <w:bookmarkEnd w:id="52"/>
      <w:r>
        <w:rPr/>
      </w:r>
      <w:r>
        <w:rPr>
          <w:w w:val="115"/>
          <w:sz w:val="12"/>
        </w:rPr>
        <w:t>Liu X, Zhang S, Wang X, Hong R. Group-group loss-based global-regional feature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for vehicle re-identification. IEEE Trans Image Process </w:t>
      </w:r>
      <w:r>
        <w:rPr>
          <w:w w:val="115"/>
          <w:sz w:val="12"/>
        </w:rPr>
        <w:t>2019;29:2638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52.</w:t>
      </w:r>
      <w:r>
        <w:rPr>
          <w:spacing w:val="40"/>
          <w:w w:val="115"/>
          <w:sz w:val="12"/>
        </w:rPr>
        <w:t> </w:t>
      </w:r>
      <w:hyperlink r:id="rId45">
        <w:r>
          <w:rPr>
            <w:color w:val="2196D1"/>
            <w:spacing w:val="-2"/>
            <w:w w:val="115"/>
            <w:sz w:val="12"/>
          </w:rPr>
          <w:t>https://doi.org/10.1109/TIP.2019.2950796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90" w:hanging="332"/>
        <w:jc w:val="both"/>
        <w:rPr>
          <w:sz w:val="12"/>
        </w:rPr>
      </w:pPr>
      <w:bookmarkStart w:name="_bookmark33" w:id="53"/>
      <w:bookmarkEnd w:id="53"/>
      <w:r>
        <w:rPr/>
      </w:r>
      <w:r>
        <w:rPr>
          <w:w w:val="115"/>
          <w:sz w:val="12"/>
        </w:rPr>
        <w:t>Liu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Liu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learning-based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progressive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re-identification for urban surveillance. In: European conference on computer</w:t>
      </w:r>
    </w:p>
    <w:p>
      <w:pPr>
        <w:spacing w:line="166" w:lineRule="exact" w:before="0"/>
        <w:ind w:left="462" w:right="0" w:firstLine="0"/>
        <w:jc w:val="both"/>
        <w:rPr>
          <w:sz w:val="12"/>
        </w:rPr>
      </w:pPr>
      <w:r>
        <w:rPr>
          <w:w w:val="120"/>
          <w:sz w:val="12"/>
        </w:rPr>
        <w:t>vision;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2016.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869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84.</w:t>
      </w:r>
      <w:r>
        <w:rPr>
          <w:spacing w:val="-3"/>
          <w:w w:val="120"/>
          <w:sz w:val="12"/>
        </w:rPr>
        <w:t> </w:t>
      </w:r>
      <w:hyperlink r:id="rId46">
        <w:r>
          <w:rPr>
            <w:color w:val="2196D1"/>
            <w:w w:val="120"/>
            <w:sz w:val="12"/>
          </w:rPr>
          <w:t>https://doi.org/10.1007/978-3-319-46475-</w:t>
        </w:r>
        <w:r>
          <w:rPr>
            <w:color w:val="2196D1"/>
            <w:spacing w:val="-2"/>
            <w:w w:val="120"/>
            <w:sz w:val="12"/>
          </w:rPr>
          <w:t>6_53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2" w:lineRule="exact" w:before="0" w:after="0"/>
        <w:ind w:left="461" w:right="0" w:hanging="330"/>
        <w:jc w:val="both"/>
        <w:rPr>
          <w:sz w:val="12"/>
        </w:rPr>
      </w:pPr>
      <w:bookmarkStart w:name="_bookmark34" w:id="54"/>
      <w:bookmarkEnd w:id="54"/>
      <w:r>
        <w:rPr/>
      </w:r>
      <w:r>
        <w:rPr>
          <w:w w:val="110"/>
          <w:sz w:val="12"/>
        </w:rPr>
        <w:t>Liu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Tian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Yang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Pang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Huang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relative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distance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learning: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tell</w:t>
      </w:r>
      <w:r>
        <w:rPr>
          <w:spacing w:val="15"/>
          <w:w w:val="110"/>
          <w:sz w:val="12"/>
        </w:rPr>
        <w:t> </w:t>
      </w:r>
      <w:r>
        <w:rPr>
          <w:spacing w:val="-5"/>
          <w:w w:val="110"/>
          <w:sz w:val="12"/>
        </w:rPr>
        <w:t>the</w:t>
      </w:r>
    </w:p>
    <w:p>
      <w:pPr>
        <w:spacing w:line="240" w:lineRule="auto" w:before="22"/>
        <w:ind w:left="462" w:right="347" w:firstLine="0"/>
        <w:jc w:val="left"/>
        <w:rPr>
          <w:sz w:val="12"/>
        </w:rPr>
      </w:pPr>
      <w:r>
        <w:rPr>
          <w:w w:val="115"/>
          <w:sz w:val="12"/>
        </w:rPr>
        <w:t>difference between similar vehicles. In: Proceedings of the IEEE conference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 vision and pattern recognition; 2016.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 2167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75. </w:t>
      </w:r>
      <w:hyperlink r:id="rId47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spacing w:val="-2"/>
            <w:w w:val="115"/>
            <w:sz w:val="12"/>
          </w:rPr>
          <w:t>10.1109/CVPR.2016.238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22" w:after="0"/>
        <w:ind w:left="462" w:right="190" w:hanging="332"/>
        <w:jc w:val="left"/>
        <w:rPr>
          <w:sz w:val="12"/>
        </w:rPr>
      </w:pPr>
      <w:bookmarkStart w:name="_bookmark35" w:id="55"/>
      <w:bookmarkEnd w:id="55"/>
      <w:r>
        <w:rPr/>
      </w:r>
      <w:r>
        <w:rPr>
          <w:w w:val="115"/>
          <w:sz w:val="12"/>
        </w:rPr>
        <w:t>Kanacı A, Zhu X, Gong S. Vehicle re-identification in context. In: German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recognition;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377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90.</w:t>
      </w:r>
      <w:r>
        <w:rPr>
          <w:spacing w:val="22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https://doi.org/10.1007/978-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spacing w:val="-2"/>
            <w:w w:val="115"/>
            <w:sz w:val="12"/>
          </w:rPr>
          <w:t>3-030-12939-2_26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55" w:space="226"/>
            <w:col w:w="5309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00" w:after="0"/>
        <w:ind w:left="461" w:right="0" w:hanging="330"/>
        <w:jc w:val="left"/>
        <w:rPr>
          <w:sz w:val="12"/>
        </w:rPr>
      </w:pPr>
      <w:bookmarkStart w:name="_bookmark36" w:id="56"/>
      <w:bookmarkEnd w:id="56"/>
      <w:r>
        <w:rPr/>
      </w:r>
      <w:r>
        <w:rPr>
          <w:w w:val="115"/>
          <w:sz w:val="12"/>
        </w:rPr>
        <w:t>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Sun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residual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recognition.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In:</w:t>
      </w:r>
    </w:p>
    <w:p>
      <w:pPr>
        <w:spacing w:line="256" w:lineRule="auto"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Proceedings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computer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vision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pattern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recognition;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2016. p. 770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8. </w:t>
      </w:r>
      <w:hyperlink r:id="rId49">
        <w:r>
          <w:rPr>
            <w:color w:val="2196D1"/>
            <w:w w:val="120"/>
            <w:sz w:val="12"/>
          </w:rPr>
          <w:t>https://doi.org/10.1109/CVPR.2016.90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7" w:id="57"/>
      <w:bookmarkEnd w:id="57"/>
      <w:r>
        <w:rPr/>
      </w:r>
      <w:r>
        <w:rPr>
          <w:w w:val="115"/>
          <w:sz w:val="12"/>
        </w:rPr>
        <w:t>Hermans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Beyer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Leibe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defense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triplet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person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re-</w:t>
      </w:r>
    </w:p>
    <w:p>
      <w:pPr>
        <w:spacing w:line="278" w:lineRule="auto" w:before="21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identification.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arXiv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preprint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arXiv:1703.07737.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2017,</w:t>
      </w:r>
      <w:r>
        <w:rPr>
          <w:spacing w:val="-1"/>
          <w:w w:val="120"/>
          <w:sz w:val="12"/>
        </w:rPr>
        <w:t> </w:t>
      </w:r>
      <w:hyperlink r:id="rId50">
        <w:r>
          <w:rPr>
            <w:color w:val="2196D1"/>
            <w:w w:val="120"/>
            <w:sz w:val="12"/>
          </w:rPr>
          <w:t>https://arxiv.org/abs/1</w:t>
        </w:r>
      </w:hyperlink>
      <w:r>
        <w:rPr>
          <w:color w:val="2196D1"/>
          <w:spacing w:val="40"/>
          <w:w w:val="120"/>
          <w:sz w:val="12"/>
        </w:rPr>
        <w:t> </w:t>
      </w:r>
      <w:hyperlink r:id="rId50">
        <w:r>
          <w:rPr>
            <w:color w:val="2196D1"/>
            <w:spacing w:val="-2"/>
            <w:w w:val="120"/>
            <w:sz w:val="12"/>
          </w:rPr>
          <w:t>703.07737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4" w:hanging="332"/>
        <w:jc w:val="left"/>
        <w:rPr>
          <w:sz w:val="12"/>
        </w:rPr>
      </w:pPr>
      <w:bookmarkStart w:name="_bookmark38" w:id="58"/>
      <w:bookmarkEnd w:id="58"/>
      <w:r>
        <w:rPr/>
      </w:r>
      <w:r>
        <w:rPr>
          <w:w w:val="115"/>
          <w:sz w:val="12"/>
        </w:rPr>
        <w:t>Ye M, Shen J, Lin G, Xiang T, Shao L, Hoi SC. Deep learning for person 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identification: a survey and outlook. IEEE Transactions on Pattern Analysis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Intelligence;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36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https://doi.org/10.1109/TPAMI.2021.3054775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38" w:hanging="332"/>
        <w:jc w:val="left"/>
        <w:rPr>
          <w:sz w:val="12"/>
        </w:rPr>
      </w:pPr>
      <w:bookmarkStart w:name="_bookmark39" w:id="59"/>
      <w:bookmarkEnd w:id="59"/>
      <w:r>
        <w:rPr/>
      </w:r>
      <w:r>
        <w:rPr>
          <w:w w:val="115"/>
          <w:sz w:val="12"/>
        </w:rPr>
        <w:t>Zhu J, Du Y, Hu Y, Zheng L, Cai C. VRSDNet: vehicle re-identification with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shortly and densely connected convolutional neural network. Multimed Tool </w:t>
      </w:r>
      <w:r>
        <w:rPr>
          <w:w w:val="115"/>
          <w:sz w:val="12"/>
        </w:rPr>
        <w:t>Appl</w:t>
      </w:r>
    </w:p>
    <w:p>
      <w:pPr>
        <w:spacing w:line="164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2019;78(20):29043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57.</w:t>
      </w:r>
      <w:r>
        <w:rPr>
          <w:spacing w:val="18"/>
          <w:w w:val="120"/>
          <w:sz w:val="12"/>
        </w:rPr>
        <w:t> </w:t>
      </w:r>
      <w:hyperlink r:id="rId52">
        <w:r>
          <w:rPr>
            <w:color w:val="2196D1"/>
            <w:w w:val="120"/>
            <w:sz w:val="12"/>
          </w:rPr>
          <w:t>https://doi.org/10.1007/s11042-018-6270-</w:t>
        </w:r>
        <w:r>
          <w:rPr>
            <w:color w:val="2196D1"/>
            <w:spacing w:val="-5"/>
            <w:w w:val="120"/>
            <w:sz w:val="12"/>
          </w:rPr>
          <w:t>4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132" w:lineRule="exact" w:before="0" w:after="0"/>
        <w:ind w:left="460" w:right="0" w:hanging="330"/>
        <w:jc w:val="left"/>
        <w:rPr>
          <w:sz w:val="12"/>
        </w:rPr>
      </w:pPr>
      <w:bookmarkStart w:name="_bookmark40" w:id="60"/>
      <w:bookmarkEnd w:id="60"/>
      <w:r>
        <w:rPr/>
      </w:r>
      <w:r>
        <w:rPr>
          <w:w w:val="115"/>
          <w:sz w:val="12"/>
        </w:rPr>
        <w:t>Kumar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Weill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Aghdasi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Sriram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strong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efficient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baseline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vehicle</w:t>
      </w:r>
    </w:p>
    <w:p>
      <w:pPr>
        <w:spacing w:line="256" w:lineRule="auto" w:before="22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re-identification using deep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triplet embedding. J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Artif Intell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Soft Comput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Res </w:t>
      </w:r>
      <w:r>
        <w:rPr>
          <w:w w:val="115"/>
          <w:sz w:val="12"/>
        </w:rPr>
        <w:t>2020;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10(1):27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45. </w:t>
      </w:r>
      <w:hyperlink r:id="rId53">
        <w:r>
          <w:rPr>
            <w:color w:val="2196D1"/>
            <w:w w:val="120"/>
            <w:sz w:val="12"/>
          </w:rPr>
          <w:t>https://doi.org/10.2478/jaiscr-2020-0003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1" w:id="61"/>
      <w:bookmarkEnd w:id="61"/>
      <w:r>
        <w:rPr/>
      </w:r>
      <w:r>
        <w:rPr>
          <w:w w:val="110"/>
          <w:sz w:val="12"/>
        </w:rPr>
        <w:t>Meng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Li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Liu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X,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Li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Yang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Zha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ZJ,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Huang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Q.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Parsing-based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view-</w:t>
      </w:r>
      <w:r>
        <w:rPr>
          <w:spacing w:val="-2"/>
          <w:w w:val="110"/>
          <w:sz w:val="12"/>
        </w:rPr>
        <w:t>aware</w:t>
      </w:r>
    </w:p>
    <w:p>
      <w:pPr>
        <w:spacing w:before="21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embedding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re-identification.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IEEE/CVF</w:t>
      </w:r>
    </w:p>
    <w:p>
      <w:pPr>
        <w:spacing w:line="225" w:lineRule="auto" w:before="97"/>
        <w:ind w:left="462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conference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computer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vision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pattern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recognition;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2020.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7103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12.</w:t>
      </w:r>
      <w:r>
        <w:rPr>
          <w:spacing w:val="-9"/>
          <w:w w:val="120"/>
          <w:sz w:val="12"/>
        </w:rPr>
        <w:t> </w:t>
      </w:r>
      <w:hyperlink r:id="rId54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4">
        <w:r>
          <w:rPr>
            <w:color w:val="2196D1"/>
            <w:spacing w:val="-2"/>
            <w:w w:val="120"/>
            <w:sz w:val="12"/>
          </w:rPr>
          <w:t>doi.org/10.1109/CVPR42600.2020.00713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22" w:after="0"/>
        <w:ind w:left="461" w:right="0" w:hanging="330"/>
        <w:jc w:val="left"/>
        <w:rPr>
          <w:sz w:val="12"/>
        </w:rPr>
      </w:pPr>
      <w:bookmarkStart w:name="_bookmark42" w:id="62"/>
      <w:bookmarkEnd w:id="62"/>
      <w:r>
        <w:rPr/>
      </w:r>
      <w:r>
        <w:rPr>
          <w:w w:val="110"/>
          <w:sz w:val="12"/>
        </w:rPr>
        <w:t>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X,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Zhou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Zhou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Z,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Bai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Bai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X.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Triplet-center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multi-view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3d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object</w:t>
      </w:r>
    </w:p>
    <w:p>
      <w:pPr>
        <w:spacing w:line="256" w:lineRule="auto"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retrieval.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Proceedings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computer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vision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pattern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recognition; 2018. p. 1945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54. </w:t>
      </w:r>
      <w:hyperlink r:id="rId55">
        <w:r>
          <w:rPr>
            <w:color w:val="2196D1"/>
            <w:w w:val="120"/>
            <w:sz w:val="12"/>
          </w:rPr>
          <w:t>https://doi.org/10.1109/CVPR.2018.00208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3" w:id="63"/>
      <w:bookmarkEnd w:id="63"/>
      <w:r>
        <w:rPr/>
      </w:r>
      <w:r>
        <w:rPr>
          <w:w w:val="115"/>
          <w:sz w:val="12"/>
        </w:rPr>
        <w:t>Jin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Zeng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Uncertainty-aware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multi-shot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distillation</w:t>
      </w:r>
    </w:p>
    <w:p>
      <w:pPr>
        <w:spacing w:line="256" w:lineRule="auto" w:before="22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for image-based object re-identification. Proc AAAI Conf Artif Intell </w:t>
      </w:r>
      <w:r>
        <w:rPr>
          <w:w w:val="115"/>
          <w:sz w:val="12"/>
        </w:rPr>
        <w:t>2020;34(7):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11165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72.</w:t>
      </w:r>
      <w:r>
        <w:rPr>
          <w:spacing w:val="11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https://doi.org/10.1609/aaai.v34i07.6774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4" w:id="64"/>
      <w:bookmarkEnd w:id="64"/>
      <w:r>
        <w:rPr/>
      </w:r>
      <w:r>
        <w:rPr>
          <w:w w:val="115"/>
          <w:sz w:val="12"/>
        </w:rPr>
        <w:t>Zheng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Lin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Dong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Tang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J, Luo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Multi-scale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attention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re-</w:t>
      </w:r>
    </w:p>
    <w:p>
      <w:pPr>
        <w:spacing w:line="225" w:lineRule="auto" w:before="17"/>
        <w:ind w:left="462" w:right="423" w:firstLine="0"/>
        <w:jc w:val="left"/>
        <w:rPr>
          <w:sz w:val="12"/>
        </w:rPr>
      </w:pPr>
      <w:r>
        <w:rPr>
          <w:w w:val="120"/>
          <w:sz w:val="12"/>
        </w:rPr>
        <w:t>identification.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Appl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2020;32(23):17489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503.</w:t>
      </w:r>
      <w:r>
        <w:rPr>
          <w:spacing w:val="-7"/>
          <w:w w:val="120"/>
          <w:sz w:val="12"/>
        </w:rPr>
        <w:t> </w:t>
      </w:r>
      <w:hyperlink r:id="rId57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7">
        <w:r>
          <w:rPr>
            <w:color w:val="2196D1"/>
            <w:spacing w:val="-2"/>
            <w:w w:val="120"/>
            <w:sz w:val="12"/>
          </w:rPr>
          <w:t>10.1007/s00521-020-05108-x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23" w:after="0"/>
        <w:ind w:left="462" w:right="190" w:hanging="332"/>
        <w:jc w:val="both"/>
        <w:rPr>
          <w:sz w:val="12"/>
        </w:rPr>
      </w:pPr>
      <w:bookmarkStart w:name="_bookmark45" w:id="65"/>
      <w:bookmarkEnd w:id="65"/>
      <w:r>
        <w:rPr/>
      </w:r>
      <w:r>
        <w:rPr>
          <w:w w:val="115"/>
          <w:sz w:val="12"/>
        </w:rPr>
        <w:t>Zheng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Zheng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Yang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Pedestrian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alignment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large-scale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person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identification. IEEE Trans Circ Syst Video Technol 2018;29(10):3037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45. </w:t>
      </w:r>
      <w:hyperlink r:id="rId58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spacing w:val="-2"/>
            <w:w w:val="115"/>
            <w:sz w:val="12"/>
          </w:rPr>
          <w:t>doi.org/10.1109/TCSVT.2018.2873599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21" w:after="0"/>
        <w:ind w:left="461" w:right="0" w:hanging="330"/>
        <w:jc w:val="both"/>
        <w:rPr>
          <w:sz w:val="12"/>
        </w:rPr>
      </w:pPr>
      <w:bookmarkStart w:name="_bookmark46" w:id="66"/>
      <w:bookmarkEnd w:id="66"/>
      <w:r>
        <w:rPr/>
      </w:r>
      <w:r>
        <w:rPr>
          <w:w w:val="115"/>
          <w:sz w:val="12"/>
        </w:rPr>
        <w:t>Liu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Liu W, Zheng J,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Yan C, Mei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Beyond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 parts: learning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multi-view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cross-</w:t>
      </w:r>
    </w:p>
    <w:p>
      <w:pPr>
        <w:spacing w:line="240" w:lineRule="auto"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part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vehicle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re-identification.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Proceedings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28th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ACM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international conference on multimedia; 2020. p. 907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15. </w:t>
      </w:r>
      <w:hyperlink r:id="rId59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9">
        <w:r>
          <w:rPr>
            <w:color w:val="2196D1"/>
            <w:spacing w:val="-2"/>
            <w:w w:val="120"/>
            <w:sz w:val="12"/>
          </w:rPr>
          <w:t>10.1145/3394171.3413578</w:t>
        </w:r>
      </w:hyperlink>
      <w:r>
        <w:rPr>
          <w:spacing w:val="-2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00"/>
      <w:cols w:num="2" w:equalWidth="0">
        <w:col w:w="5155" w:space="225"/>
        <w:col w:w="53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Liberation Sans">
    <w:altName w:val="Liberation Sans"/>
    <w:charset w:val="0"/>
    <w:family w:val="swiss"/>
    <w:pitch w:val="variable"/>
  </w:font>
  <w:font w:name="UKIJ Tughra">
    <w:altName w:val="UKIJ Tughr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624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650240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777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648704" type="#_x0000_t202" id="docshape3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521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21005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210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Xu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3.15pt;height:9.1pt;mso-position-horizontal-relative:page;mso-position-vertical-relative:page;z-index:-16651264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Xu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6572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100152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50752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100152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66752">
              <wp:simplePos x="0" y="0"/>
              <wp:positionH relativeFrom="page">
                <wp:posOffset>464679</wp:posOffset>
              </wp:positionH>
              <wp:positionV relativeFrom="page">
                <wp:posOffset>440370</wp:posOffset>
              </wp:positionV>
              <wp:extent cx="421005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4210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Xu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905pt;margin-top:34.67487pt;width:33.15pt;height:9.1pt;mso-position-horizontal-relative:page;mso-position-vertical-relative:page;z-index:-16649728" type="#_x0000_t202" id="docshape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Xu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6726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100152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649216" type="#_x0000_t202" id="docshape3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100152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4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52" TargetMode="External"/><Relationship Id="rId10" Type="http://schemas.openxmlformats.org/officeDocument/2006/relationships/hyperlink" Target="mailto:x1y5@163.com" TargetMode="External"/><Relationship Id="rId11" Type="http://schemas.openxmlformats.org/officeDocument/2006/relationships/hyperlink" Target="mailto:rong15305385721@163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jpeg"/><Relationship Id="rId31" Type="http://schemas.openxmlformats.org/officeDocument/2006/relationships/hyperlink" Target="https://doi.org/10.1016/j.neucom.2020.02.112" TargetMode="External"/><Relationship Id="rId32" Type="http://schemas.openxmlformats.org/officeDocument/2006/relationships/hyperlink" Target="https://doi.org/10.1109/CVPR.2018.00679" TargetMode="External"/><Relationship Id="rId33" Type="http://schemas.openxmlformats.org/officeDocument/2006/relationships/hyperlink" Target="https://doi.org/10.1007/s11042-020-09987-z" TargetMode="External"/><Relationship Id="rId34" Type="http://schemas.openxmlformats.org/officeDocument/2006/relationships/hyperlink" Target="https://doi.org/10.1016/j.neucom.2019.06.013" TargetMode="External"/><Relationship Id="rId35" Type="http://schemas.openxmlformats.org/officeDocument/2006/relationships/hyperlink" Target="https://doi.org/10.1109/ICASSP40776.2020.9053328" TargetMode="External"/><Relationship Id="rId36" Type="http://schemas.openxmlformats.org/officeDocument/2006/relationships/hyperlink" Target="https://arxiv.org/abs/2002.02256" TargetMode="External"/><Relationship Id="rId37" Type="http://schemas.openxmlformats.org/officeDocument/2006/relationships/hyperlink" Target="http://refhub.elsevier.com/S2590-0056(22)00020-0/sref7" TargetMode="External"/><Relationship Id="rId38" Type="http://schemas.openxmlformats.org/officeDocument/2006/relationships/hyperlink" Target="https://doi.org/10.1109/ICCV.2017.210" TargetMode="External"/><Relationship Id="rId39" Type="http://schemas.openxmlformats.org/officeDocument/2006/relationships/hyperlink" Target="https://doi.org/10.1109/ICIP.2018.8451776" TargetMode="External"/><Relationship Id="rId40" Type="http://schemas.openxmlformats.org/officeDocument/2006/relationships/hyperlink" Target="https://doi.org/10.1145/3374587.3374629" TargetMode="External"/><Relationship Id="rId41" Type="http://schemas.openxmlformats.org/officeDocument/2006/relationships/hyperlink" Target="https://doi.org/10.1007/s10044-020-00900-w" TargetMode="External"/><Relationship Id="rId42" Type="http://schemas.openxmlformats.org/officeDocument/2006/relationships/hyperlink" Target="https://doi.org/10.1109/ICME.2018.8486589" TargetMode="External"/><Relationship Id="rId43" Type="http://schemas.openxmlformats.org/officeDocument/2006/relationships/hyperlink" Target="https://doi.org/10.1109/CVPR.2019.00412" TargetMode="External"/><Relationship Id="rId44" Type="http://schemas.openxmlformats.org/officeDocument/2006/relationships/hyperlink" Target="https://doi.org/10.1109/ICCV.2019.00623" TargetMode="External"/><Relationship Id="rId45" Type="http://schemas.openxmlformats.org/officeDocument/2006/relationships/hyperlink" Target="https://doi.org/10.1109/TIP.2019.2950796" TargetMode="External"/><Relationship Id="rId46" Type="http://schemas.openxmlformats.org/officeDocument/2006/relationships/hyperlink" Target="https://doi.org/10.1007/978-3-319-46475-6_53" TargetMode="External"/><Relationship Id="rId47" Type="http://schemas.openxmlformats.org/officeDocument/2006/relationships/hyperlink" Target="https://doi.org/10.1109/CVPR.2016.238" TargetMode="External"/><Relationship Id="rId48" Type="http://schemas.openxmlformats.org/officeDocument/2006/relationships/hyperlink" Target="https://doi.org/10.1007/978-3-030-12939-2_26" TargetMode="External"/><Relationship Id="rId49" Type="http://schemas.openxmlformats.org/officeDocument/2006/relationships/hyperlink" Target="https://doi.org/10.1109/CVPR.2016.90" TargetMode="External"/><Relationship Id="rId50" Type="http://schemas.openxmlformats.org/officeDocument/2006/relationships/hyperlink" Target="https://arxiv.org/abs/1703.07737" TargetMode="External"/><Relationship Id="rId51" Type="http://schemas.openxmlformats.org/officeDocument/2006/relationships/hyperlink" Target="https://doi.org/10.1109/TPAMI.2021.3054775" TargetMode="External"/><Relationship Id="rId52" Type="http://schemas.openxmlformats.org/officeDocument/2006/relationships/hyperlink" Target="https://doi.org/10.1007/s11042-018-6270-4" TargetMode="External"/><Relationship Id="rId53" Type="http://schemas.openxmlformats.org/officeDocument/2006/relationships/hyperlink" Target="https://doi.org/10.2478/jaiscr-2020-0003" TargetMode="External"/><Relationship Id="rId54" Type="http://schemas.openxmlformats.org/officeDocument/2006/relationships/hyperlink" Target="https://doi.org/10.1109/CVPR42600.2020.00713" TargetMode="External"/><Relationship Id="rId55" Type="http://schemas.openxmlformats.org/officeDocument/2006/relationships/hyperlink" Target="https://doi.org/10.1109/CVPR.2018.00208" TargetMode="External"/><Relationship Id="rId56" Type="http://schemas.openxmlformats.org/officeDocument/2006/relationships/hyperlink" Target="https://doi.org/10.1609/aaai.v34i07.6774" TargetMode="External"/><Relationship Id="rId57" Type="http://schemas.openxmlformats.org/officeDocument/2006/relationships/hyperlink" Target="https://doi.org/10.1007/s00521-020-05108-x" TargetMode="External"/><Relationship Id="rId58" Type="http://schemas.openxmlformats.org/officeDocument/2006/relationships/hyperlink" Target="https://doi.org/10.1109/TCSVT.2018.2873599" TargetMode="External"/><Relationship Id="rId59" Type="http://schemas.openxmlformats.org/officeDocument/2006/relationships/hyperlink" Target="https://doi.org/10.1145/3394171.3413578" TargetMode="External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Xu</dc:creator>
  <cp:keywords>Image retrieval,Deep learning,Vehicle re-identification,Fine-grained feature,Feature map segmentation,mINP</cp:keywords>
  <dc:subject>Array, 14 (2022) 100152. doi:10.1016/j.array.2022.100152</dc:subject>
  <dc:title>Joint Multiple Fine-grained feature for Vehicle Re-Identification</dc:title>
  <dcterms:created xsi:type="dcterms:W3CDTF">2023-11-25T06:19:36Z</dcterms:created>
  <dcterms:modified xsi:type="dcterms:W3CDTF">2023-11-25T06:19:36Z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ionDate--Text">
    <vt:lpwstr>30th May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10.1016/j.array.2022.100152</vt:lpwstr>
  </property>
  <property fmtid="{D5CDD505-2E9C-101B-9397-08002B2CF9AE}" pid="11" name="robots">
    <vt:lpwstr>noindex</vt:lpwstr>
  </property>
</Properties>
</file>