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3" w:firstLine="0"/>
        <w:jc w:val="center"/>
        <w:rPr>
          <w:rFonts w:ascii="Georgia" w:hAns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477359</wp:posOffset>
                </wp:positionH>
                <wp:positionV relativeFrom="paragraph">
                  <wp:posOffset>589915</wp:posOffset>
                </wp:positionV>
                <wp:extent cx="756285" cy="4527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88" y="0"/>
                            <a:ext cx="82359" cy="82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5992" cy="43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399pt;margin-top:46.450001pt;width:59.55pt;height:35.65pt;mso-position-horizontal-relative:page;mso-position-vertical-relative:paragraph;z-index:15731712" id="docshapegroup1" coordorigin="752,929" coordsize="1191,713">
                <v:shape style="position:absolute;left:1793;top:929;width:130;height:130" type="#_x0000_t75" id="docshape2" stroked="false">
                  <v:imagedata r:id="rId5" o:title=""/>
                </v:shape>
                <v:shape style="position:absolute;left:751;top:954;width:1191;height:688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6361925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1413471</wp:posOffset>
                </wp:positionH>
                <wp:positionV relativeFrom="paragraph">
                  <wp:posOffset>382955</wp:posOffset>
                </wp:positionV>
                <wp:extent cx="4768215" cy="8286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8215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296997pt;margin-top:30.153999pt;width:375.45pt;height:65.25pt;mso-position-horizontal-relative:page;mso-position-vertical-relative:paragraph;z-index:15733248" type="#_x0000_t202" id="docshape5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rFonts w:ascii="Georgia" w:hAnsi="Georgia"/>
            <w:color w:val="00769F"/>
            <w:sz w:val="14"/>
          </w:rPr>
          <w:t>Artificial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Intelligence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in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Geosciences</w:t>
        </w:r>
        <w:r>
          <w:rPr>
            <w:rFonts w:ascii="Georgia" w:hAnsi="Georgia"/>
            <w:color w:val="00769F"/>
            <w:spacing w:val="13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4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(2023)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pacing w:val="-2"/>
            <w:sz w:val="14"/>
          </w:rPr>
          <w:t>59–67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5"/>
        <w:rPr>
          <w:rFonts w:ascii="Georgia"/>
          <w:sz w:val="14"/>
        </w:rPr>
      </w:pPr>
    </w:p>
    <w:p>
      <w:pPr>
        <w:tabs>
          <w:tab w:pos="9380" w:val="left" w:leader="none"/>
        </w:tabs>
        <w:spacing w:line="252" w:lineRule="auto" w:before="0"/>
        <w:ind w:left="111" w:right="673" w:firstLine="0"/>
        <w:jc w:val="left"/>
        <w:rPr>
          <w:sz w:val="27"/>
        </w:rPr>
      </w:pPr>
      <w:bookmarkStart w:name="Machine learning elucidates the anatomy " w:id="1"/>
      <w:bookmarkEnd w:id="1"/>
      <w:r>
        <w:rPr/>
      </w:r>
      <w:r>
        <w:rPr>
          <w:w w:val="110"/>
          <w:sz w:val="27"/>
        </w:rPr>
        <w:t>Machine learning elucidates the anatomy of buried carbonate reef </w:t>
      </w:r>
      <w:r>
        <w:rPr>
          <w:w w:val="110"/>
          <w:sz w:val="27"/>
        </w:rPr>
        <w:t>from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seismic reflection data</w:t>
      </w:r>
    </w:p>
    <w:p>
      <w:pPr>
        <w:spacing w:before="233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Priyadarshi</w:t>
      </w:r>
      <w:r>
        <w:rPr>
          <w:spacing w:val="8"/>
          <w:w w:val="110"/>
          <w:sz w:val="21"/>
        </w:rPr>
        <w:t> </w:t>
      </w:r>
      <w:r>
        <w:rPr>
          <w:w w:val="110"/>
          <w:sz w:val="21"/>
        </w:rPr>
        <w:t>Chinmoy</w:t>
      </w:r>
      <w:r>
        <w:rPr>
          <w:spacing w:val="11"/>
          <w:w w:val="110"/>
          <w:sz w:val="21"/>
        </w:rPr>
        <w:t> </w:t>
      </w:r>
      <w:r>
        <w:rPr>
          <w:w w:val="110"/>
          <w:sz w:val="21"/>
        </w:rPr>
        <w:t>Kumar</w:t>
      </w:r>
      <w:r>
        <w:rPr>
          <w:spacing w:val="-24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10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Kalachand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Sain</w:t>
        </w:r>
      </w:hyperlink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spacing w:val="-2"/>
            <w:w w:val="110"/>
            <w:sz w:val="21"/>
            <w:vertAlign w:val="superscript"/>
          </w:rPr>
          <w:t>a</w:t>
        </w:r>
        <w:r>
          <w:rPr>
            <w:spacing w:val="-2"/>
            <w:w w:val="110"/>
            <w:sz w:val="21"/>
            <w:vertAlign w:val="superscript"/>
          </w:rPr>
          <w:t>,</w:t>
        </w:r>
      </w:hyperlink>
      <w:hyperlink w:history="true" w:anchor="_bookmark1">
        <w:r>
          <w:rPr>
            <w:color w:val="2196D1"/>
            <w:spacing w:val="-2"/>
            <w:w w:val="110"/>
            <w:sz w:val="21"/>
            <w:vertAlign w:val="superscript"/>
          </w:rPr>
          <w:t>b</w:t>
        </w:r>
        <w:r>
          <w:rPr>
            <w:spacing w:val="-2"/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spacing w:val="-2"/>
            <w:w w:val="110"/>
            <w:sz w:val="21"/>
            <w:vertAlign w:val="superscript"/>
          </w:rPr>
          <w:t>*</w:t>
        </w:r>
      </w:hyperlink>
    </w:p>
    <w:p>
      <w:pPr>
        <w:spacing w:before="171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Wadia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Himalayan</w:t>
      </w:r>
      <w:r>
        <w:rPr>
          <w:i/>
          <w:spacing w:val="1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Geology,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33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GMS</w:t>
      </w:r>
      <w:r>
        <w:rPr>
          <w:i/>
          <w:spacing w:val="1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Road,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Uttarakhand,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India</w:t>
      </w:r>
    </w:p>
    <w:p>
      <w:pPr>
        <w:spacing w:before="33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Seismic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Interpretation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Laboratory-WIHG,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India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120396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80034pt;width:520.049100pt;height:.249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92"/>
        <w:ind w:left="11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6"/>
        <w:rPr>
          <w:sz w:val="14"/>
        </w:rPr>
      </w:pPr>
    </w:p>
    <w:p>
      <w:pPr>
        <w:spacing w:line="297" w:lineRule="auto" w:before="0"/>
        <w:ind w:left="111" w:right="669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w w:val="115"/>
          <w:sz w:val="12"/>
        </w:rPr>
        <w:t>Carbonate reef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Marine seismic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attributes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Structure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Machine learning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Offshore</w:t>
      </w:r>
    </w:p>
    <w:p>
      <w:pPr>
        <w:spacing w:before="2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NW </w:t>
      </w:r>
      <w:r>
        <w:rPr>
          <w:spacing w:val="-2"/>
          <w:w w:val="110"/>
          <w:sz w:val="12"/>
        </w:rPr>
        <w:t>Australia</w:t>
      </w:r>
    </w:p>
    <w:p>
      <w:pPr>
        <w:spacing w:before="92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76" w:lineRule="auto" w:before="60"/>
        <w:ind w:left="111" w:right="109" w:firstLine="0"/>
        <w:jc w:val="both"/>
        <w:rPr>
          <w:sz w:val="14"/>
        </w:rPr>
      </w:pP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carbonate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build-up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reef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thick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carbonate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deposit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consisting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mainly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skeletal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remains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organisms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that can</w:t>
      </w:r>
      <w:r>
        <w:rPr>
          <w:w w:val="115"/>
          <w:sz w:val="14"/>
        </w:rPr>
        <w:t> be</w:t>
      </w:r>
      <w:r>
        <w:rPr>
          <w:w w:val="115"/>
          <w:sz w:val="14"/>
        </w:rPr>
        <w:t> large</w:t>
      </w:r>
      <w:r>
        <w:rPr>
          <w:w w:val="115"/>
          <w:sz w:val="14"/>
        </w:rPr>
        <w:t> enough</w:t>
      </w:r>
      <w:r>
        <w:rPr>
          <w:w w:val="115"/>
          <w:sz w:val="14"/>
        </w:rPr>
        <w:t> to</w:t>
      </w:r>
      <w:r>
        <w:rPr>
          <w:w w:val="115"/>
          <w:sz w:val="14"/>
        </w:rPr>
        <w:t> develop</w:t>
      </w:r>
      <w:r>
        <w:rPr>
          <w:w w:val="115"/>
          <w:sz w:val="14"/>
        </w:rPr>
        <w:t> a</w:t>
      </w:r>
      <w:r>
        <w:rPr>
          <w:w w:val="115"/>
          <w:sz w:val="14"/>
        </w:rPr>
        <w:t> favourable</w:t>
      </w:r>
      <w:r>
        <w:rPr>
          <w:w w:val="115"/>
          <w:sz w:val="14"/>
        </w:rPr>
        <w:t> topography.</w:t>
      </w:r>
      <w:r>
        <w:rPr>
          <w:w w:val="115"/>
          <w:sz w:val="14"/>
        </w:rPr>
        <w:t> Delineation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such</w:t>
      </w:r>
      <w:r>
        <w:rPr>
          <w:w w:val="115"/>
          <w:sz w:val="14"/>
        </w:rPr>
        <w:t> geologic</w:t>
      </w:r>
      <w:r>
        <w:rPr>
          <w:w w:val="115"/>
          <w:sz w:val="14"/>
        </w:rPr>
        <w:t> features</w:t>
      </w:r>
      <w:r>
        <w:rPr>
          <w:w w:val="115"/>
          <w:sz w:val="14"/>
        </w:rPr>
        <w:t> provides important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understanding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basin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evolution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petroleum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prospects.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Here,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introduce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7"/>
          <w:w w:val="115"/>
          <w:sz w:val="14"/>
        </w:rPr>
        <w:t> </w:t>
      </w:r>
      <w:r>
        <w:rPr>
          <w:spacing w:val="-5"/>
          <w:w w:val="115"/>
          <w:sz w:val="14"/>
        </w:rPr>
        <w:t>new</w:t>
      </w:r>
    </w:p>
    <w:p>
      <w:pPr>
        <w:spacing w:line="121" w:lineRule="exact" w:before="0"/>
        <w:ind w:left="111" w:right="0" w:firstLine="0"/>
        <w:jc w:val="both"/>
        <w:rPr>
          <w:sz w:val="14"/>
        </w:rPr>
      </w:pPr>
      <w:r>
        <w:rPr>
          <w:w w:val="110"/>
          <w:sz w:val="14"/>
        </w:rPr>
        <w:t>attribute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called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Reef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Cube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(RC)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meta-attribute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been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computed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fusing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several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22"/>
          <w:w w:val="110"/>
          <w:sz w:val="14"/>
        </w:rPr>
        <w:t> </w:t>
      </w:r>
      <w:r>
        <w:rPr>
          <w:spacing w:val="-5"/>
          <w:w w:val="110"/>
          <w:sz w:val="14"/>
        </w:rPr>
        <w:t>at-</w:t>
      </w:r>
    </w:p>
    <w:p>
      <w:pPr>
        <w:spacing w:line="285" w:lineRule="auto" w:before="31"/>
        <w:ind w:left="111" w:right="109" w:firstLine="0"/>
        <w:jc w:val="both"/>
        <w:rPr>
          <w:sz w:val="14"/>
        </w:rPr>
      </w:pPr>
      <w:r>
        <w:rPr>
          <w:w w:val="110"/>
          <w:sz w:val="14"/>
        </w:rPr>
        <w:t>tributes that are characteristics of the reef through a supervised machine-learning algorithm. The neural learning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resulted 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 minimum nRMS error of 0.28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 0.30 and a misclassification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percentage 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1.13% and 1.06% 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train and test data sets. The Reef Cube meta-attribute has efficiently captured the anatomy of carbonate reef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buried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~450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m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below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seafloor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high-resolution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3D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NW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shelf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Australia.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novel approach not only picks up the subsurface architecture of the carbonate reef accurately but also accelerates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process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interpretation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with a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much-reduced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intervention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 human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analysts.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can be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efficiently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suited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delimiting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any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subsurface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geologic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large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volume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surface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data.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78" w:space="1511"/>
            <w:col w:w="7341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A</w:t>
      </w:r>
      <w:r>
        <w:rPr>
          <w:w w:val="110"/>
        </w:rPr>
        <w:t> carbonate</w:t>
      </w:r>
      <w:r>
        <w:rPr>
          <w:w w:val="110"/>
        </w:rPr>
        <w:t> reef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thick</w:t>
      </w:r>
      <w:r>
        <w:rPr>
          <w:w w:val="110"/>
        </w:rPr>
        <w:t> carbonate</w:t>
      </w:r>
      <w:r>
        <w:rPr>
          <w:w w:val="110"/>
        </w:rPr>
        <w:t> deposit</w:t>
      </w:r>
      <w:r>
        <w:rPr>
          <w:w w:val="110"/>
        </w:rPr>
        <w:t> displaying</w:t>
      </w:r>
      <w:r>
        <w:rPr>
          <w:w w:val="110"/>
        </w:rPr>
        <w:t> an</w:t>
      </w:r>
      <w:r>
        <w:rPr>
          <w:w w:val="110"/>
        </w:rPr>
        <w:t> ante- cedent</w:t>
      </w:r>
      <w:r>
        <w:rPr>
          <w:w w:val="110"/>
        </w:rPr>
        <w:t> topography</w:t>
      </w:r>
      <w:r>
        <w:rPr>
          <w:w w:val="110"/>
        </w:rPr>
        <w:t> relative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surrounding</w:t>
      </w:r>
      <w:r>
        <w:rPr>
          <w:w w:val="110"/>
        </w:rPr>
        <w:t> depositional</w:t>
      </w:r>
      <w:r>
        <w:rPr>
          <w:w w:val="110"/>
        </w:rPr>
        <w:t> </w:t>
      </w:r>
      <w:r>
        <w:rPr>
          <w:w w:val="110"/>
        </w:rPr>
        <w:t>surface (</w:t>
      </w:r>
      <w:hyperlink w:history="true" w:anchor="_bookmark21">
        <w:r>
          <w:rPr>
            <w:color w:val="2196D1"/>
            <w:w w:val="110"/>
          </w:rPr>
          <w:t>Heckel, 1974</w:t>
        </w:r>
      </w:hyperlink>
      <w:r>
        <w:rPr>
          <w:w w:val="110"/>
        </w:rPr>
        <w:t>;</w:t>
      </w:r>
      <w:r>
        <w:rPr>
          <w:spacing w:val="-1"/>
          <w:w w:val="110"/>
        </w:rPr>
        <w:t> </w:t>
      </w:r>
      <w:hyperlink w:history="true" w:anchor="_bookmark15">
        <w:r>
          <w:rPr>
            <w:color w:val="2196D1"/>
            <w:w w:val="110"/>
          </w:rPr>
          <w:t>Burgess et al., 2013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Carbonate</w:t>
      </w:r>
      <w:r>
        <w:rPr>
          <w:spacing w:val="-1"/>
          <w:w w:val="110"/>
        </w:rPr>
        <w:t> </w:t>
      </w:r>
      <w:r>
        <w:rPr>
          <w:w w:val="110"/>
        </w:rPr>
        <w:t>reefs are attractive tar- gets</w:t>
      </w:r>
      <w:r>
        <w:rPr>
          <w:w w:val="110"/>
        </w:rPr>
        <w:t> for</w:t>
      </w:r>
      <w:r>
        <w:rPr>
          <w:w w:val="110"/>
        </w:rPr>
        <w:t> hydrocarbon</w:t>
      </w:r>
      <w:r>
        <w:rPr>
          <w:w w:val="110"/>
        </w:rPr>
        <w:t> exploration</w:t>
      </w:r>
      <w:r>
        <w:rPr>
          <w:w w:val="110"/>
        </w:rPr>
        <w:t> in</w:t>
      </w:r>
      <w:r>
        <w:rPr>
          <w:w w:val="110"/>
        </w:rPr>
        <w:t> frontier</w:t>
      </w:r>
      <w:r>
        <w:rPr>
          <w:w w:val="110"/>
        </w:rPr>
        <w:t> and</w:t>
      </w:r>
      <w:r>
        <w:rPr>
          <w:w w:val="110"/>
        </w:rPr>
        <w:t> mature</w:t>
      </w:r>
      <w:r>
        <w:rPr>
          <w:w w:val="110"/>
        </w:rPr>
        <w:t> sedimentary basins</w:t>
      </w:r>
      <w:r>
        <w:rPr>
          <w:w w:val="110"/>
        </w:rPr>
        <w:t> (</w:t>
      </w:r>
      <w:hyperlink w:history="true" w:anchor="_bookmark15">
        <w:r>
          <w:rPr>
            <w:color w:val="2196D1"/>
            <w:w w:val="110"/>
          </w:rPr>
          <w:t>Burgess</w:t>
        </w:r>
        <w:r>
          <w:rPr>
            <w:color w:val="2196D1"/>
            <w:w w:val="110"/>
          </w:rPr>
          <w:t> et al.,</w:t>
        </w:r>
        <w:r>
          <w:rPr>
            <w:color w:val="2196D1"/>
            <w:w w:val="110"/>
          </w:rPr>
          <w:t> 2013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44">
        <w:r>
          <w:rPr>
            <w:color w:val="2196D1"/>
            <w:w w:val="110"/>
          </w:rPr>
          <w:t>Saqab</w:t>
        </w:r>
        <w:r>
          <w:rPr>
            <w:color w:val="2196D1"/>
            <w:w w:val="110"/>
          </w:rPr>
          <w:t> and Bourget, 2015</w:t>
        </w:r>
      </w:hyperlink>
      <w:r>
        <w:rPr>
          <w:w w:val="110"/>
        </w:rPr>
        <w:t>).</w:t>
      </w:r>
      <w:r>
        <w:rPr>
          <w:w w:val="110"/>
        </w:rPr>
        <w:t> Tectonic</w:t>
      </w:r>
      <w:r>
        <w:rPr>
          <w:w w:val="110"/>
        </w:rPr>
        <w:t> pro- </w:t>
      </w:r>
      <w:r>
        <w:rPr>
          <w:spacing w:val="-2"/>
          <w:w w:val="110"/>
        </w:rPr>
        <w:t>cesses, eustasy, basinal physiography, and climatic conditions (</w:t>
      </w:r>
      <w:hyperlink w:history="true" w:anchor="_bookmark49">
        <w:r>
          <w:rPr>
            <w:color w:val="2196D1"/>
            <w:spacing w:val="-2"/>
            <w:w w:val="110"/>
          </w:rPr>
          <w:t>Zampetti</w:t>
        </w:r>
      </w:hyperlink>
      <w:r>
        <w:rPr>
          <w:color w:val="2196D1"/>
          <w:spacing w:val="-2"/>
          <w:w w:val="110"/>
        </w:rPr>
        <w:t> </w:t>
      </w:r>
      <w:hyperlink w:history="true" w:anchor="_bookmark49">
        <w:r>
          <w:rPr>
            <w:color w:val="2196D1"/>
            <w:w w:val="110"/>
          </w:rPr>
          <w:t>et al., 2004</w:t>
        </w:r>
      </w:hyperlink>
      <w:r>
        <w:rPr>
          <w:w w:val="110"/>
        </w:rPr>
        <w:t>) control their evolution and geometry. They are potential stratigraphic</w:t>
      </w:r>
      <w:r>
        <w:rPr>
          <w:w w:val="110"/>
        </w:rPr>
        <w:t> traps</w:t>
      </w:r>
      <w:r>
        <w:rPr>
          <w:w w:val="110"/>
        </w:rPr>
        <w:t> and</w:t>
      </w:r>
      <w:r>
        <w:rPr>
          <w:w w:val="110"/>
        </w:rPr>
        <w:t> account</w:t>
      </w:r>
      <w:r>
        <w:rPr>
          <w:w w:val="110"/>
        </w:rPr>
        <w:t> for half</w:t>
      </w:r>
      <w:r>
        <w:rPr>
          <w:w w:val="110"/>
        </w:rPr>
        <w:t> of the</w:t>
      </w:r>
      <w:r>
        <w:rPr>
          <w:w w:val="110"/>
        </w:rPr>
        <w:t> global</w:t>
      </w:r>
      <w:r>
        <w:rPr>
          <w:w w:val="110"/>
        </w:rPr>
        <w:t> hydrocarbon</w:t>
      </w:r>
      <w:r>
        <w:rPr>
          <w:w w:val="110"/>
        </w:rPr>
        <w:t> re- serves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28">
        <w:r>
          <w:rPr>
            <w:color w:val="2196D1"/>
            <w:w w:val="110"/>
          </w:rPr>
          <w:t>Kusumastuti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2002</w:t>
        </w:r>
      </w:hyperlink>
      <w:r>
        <w:rPr>
          <w:w w:val="110"/>
        </w:rPr>
        <w:t>;</w:t>
      </w:r>
      <w:r>
        <w:rPr>
          <w:spacing w:val="-6"/>
          <w:w w:val="110"/>
        </w:rPr>
        <w:t> </w:t>
      </w:r>
      <w:hyperlink w:history="true" w:anchor="_bookmark33">
        <w:r>
          <w:rPr>
            <w:color w:val="2196D1"/>
            <w:w w:val="110"/>
          </w:rPr>
          <w:t>Neuhaus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2004</w:t>
        </w:r>
      </w:hyperlink>
      <w:r>
        <w:rPr>
          <w:w w:val="110"/>
        </w:rPr>
        <w:t>;</w:t>
      </w:r>
      <w:r>
        <w:rPr>
          <w:spacing w:val="-6"/>
          <w:w w:val="110"/>
        </w:rPr>
        <w:t> </w:t>
      </w:r>
      <w:hyperlink w:history="true" w:anchor="_bookmark20">
        <w:r>
          <w:rPr>
            <w:color w:val="2196D1"/>
            <w:w w:val="110"/>
          </w:rPr>
          <w:t>Ehrenberg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20">
        <w:r>
          <w:rPr>
            <w:color w:val="2196D1"/>
            <w:w w:val="110"/>
          </w:rPr>
          <w:t>2007</w:t>
        </w:r>
      </w:hyperlink>
      <w:r>
        <w:rPr>
          <w:w w:val="110"/>
        </w:rPr>
        <w:t>; </w:t>
      </w:r>
      <w:hyperlink w:history="true" w:anchor="_bookmark13">
        <w:r>
          <w:rPr>
            <w:color w:val="2196D1"/>
            <w:w w:val="110"/>
          </w:rPr>
          <w:t>Ahr, 2011</w:t>
        </w:r>
      </w:hyperlink>
      <w:r>
        <w:rPr>
          <w:w w:val="110"/>
        </w:rPr>
        <w:t>). The seismic reflection experiment is one of the best </w:t>
      </w:r>
      <w:r>
        <w:rPr>
          <w:spacing w:val="-2"/>
          <w:w w:val="110"/>
        </w:rPr>
        <w:t>possible methods for delineating subsurface carbonate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reefs. However,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it </w:t>
      </w:r>
      <w:r>
        <w:rPr>
          <w:w w:val="110"/>
        </w:rPr>
        <w:t>might</w:t>
      </w:r>
      <w:r>
        <w:rPr>
          <w:w w:val="110"/>
        </w:rPr>
        <w:t> be</w:t>
      </w:r>
      <w:r>
        <w:rPr>
          <w:w w:val="110"/>
        </w:rPr>
        <w:t> challenging</w:t>
      </w:r>
      <w:r>
        <w:rPr>
          <w:w w:val="110"/>
        </w:rPr>
        <w:t> to</w:t>
      </w:r>
      <w:r>
        <w:rPr>
          <w:w w:val="110"/>
        </w:rPr>
        <w:t> interpret</w:t>
      </w:r>
      <w:r>
        <w:rPr>
          <w:w w:val="110"/>
        </w:rPr>
        <w:t> them</w:t>
      </w:r>
      <w:r>
        <w:rPr>
          <w:w w:val="110"/>
        </w:rPr>
        <w:t> accurately</w:t>
      </w:r>
      <w:r>
        <w:rPr>
          <w:w w:val="110"/>
        </w:rPr>
        <w:t> as</w:t>
      </w:r>
      <w:r>
        <w:rPr>
          <w:w w:val="110"/>
        </w:rPr>
        <w:t> they</w:t>
      </w:r>
      <w:r>
        <w:rPr>
          <w:w w:val="110"/>
        </w:rPr>
        <w:t> exhibit fundamental</w:t>
      </w:r>
      <w:r>
        <w:rPr>
          <w:w w:val="110"/>
        </w:rPr>
        <w:t> similarities</w:t>
      </w:r>
      <w:r>
        <w:rPr>
          <w:w w:val="110"/>
        </w:rPr>
        <w:t> to</w:t>
      </w:r>
      <w:r>
        <w:rPr>
          <w:w w:val="110"/>
        </w:rPr>
        <w:t> other</w:t>
      </w:r>
      <w:r>
        <w:rPr>
          <w:w w:val="110"/>
        </w:rPr>
        <w:t> geologic</w:t>
      </w:r>
      <w:r>
        <w:rPr>
          <w:w w:val="110"/>
        </w:rPr>
        <w:t> features,</w:t>
      </w:r>
      <w:r>
        <w:rPr>
          <w:w w:val="110"/>
        </w:rPr>
        <w:t> e.g.,</w:t>
      </w:r>
      <w:r>
        <w:rPr>
          <w:w w:val="110"/>
        </w:rPr>
        <w:t> buried</w:t>
      </w:r>
      <w:r>
        <w:rPr>
          <w:w w:val="110"/>
        </w:rPr>
        <w:t> vol- canoes, erosional remnants, or tilted fault blocks (</w:t>
      </w:r>
      <w:hyperlink w:history="true" w:anchor="_bookmark15">
        <w:r>
          <w:rPr>
            <w:color w:val="2196D1"/>
            <w:w w:val="110"/>
          </w:rPr>
          <w:t>Burgess et al., 2013</w:t>
        </w:r>
      </w:hyperlink>
      <w:r>
        <w:rPr>
          <w:w w:val="110"/>
        </w:rPr>
        <w:t>; </w:t>
      </w:r>
      <w:hyperlink w:history="true" w:anchor="_bookmark34">
        <w:r>
          <w:rPr>
            <w:color w:val="2196D1"/>
            <w:w w:val="110"/>
          </w:rPr>
          <w:t>Niyazi et al., 2021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processing/modeling</w:t>
      </w:r>
      <w:r>
        <w:rPr>
          <w:w w:val="110"/>
        </w:rPr>
        <w:t> of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has</w:t>
      </w:r>
      <w:r>
        <w:rPr>
          <w:w w:val="110"/>
        </w:rPr>
        <w:t> made</w:t>
      </w:r>
      <w:r>
        <w:rPr>
          <w:w w:val="110"/>
        </w:rPr>
        <w:t> </w:t>
      </w:r>
      <w:r>
        <w:rPr>
          <w:w w:val="110"/>
        </w:rPr>
        <w:t>substantial progress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past</w:t>
      </w:r>
      <w:r>
        <w:rPr>
          <w:w w:val="110"/>
        </w:rPr>
        <w:t> decade,</w:t>
      </w:r>
      <w:r>
        <w:rPr>
          <w:w w:val="110"/>
        </w:rPr>
        <w:t> significantly</w:t>
      </w:r>
      <w:r>
        <w:rPr>
          <w:w w:val="110"/>
        </w:rPr>
        <w:t> improving</w:t>
      </w:r>
      <w:r>
        <w:rPr>
          <w:w w:val="110"/>
        </w:rPr>
        <w:t> subsurface</w:t>
      </w:r>
      <w:r>
        <w:rPr>
          <w:w w:val="110"/>
        </w:rPr>
        <w:t> im- ages (</w:t>
      </w:r>
      <w:hyperlink w:history="true" w:anchor="_bookmark15">
        <w:r>
          <w:rPr>
            <w:color w:val="2196D1"/>
            <w:w w:val="110"/>
          </w:rPr>
          <w:t>Burgess et al., 2013</w:t>
        </w:r>
      </w:hyperlink>
      <w:r>
        <w:rPr>
          <w:w w:val="110"/>
        </w:rPr>
        <w:t>; </w:t>
      </w:r>
      <w:hyperlink w:history="true" w:anchor="_bookmark25">
        <w:r>
          <w:rPr>
            <w:color w:val="2196D1"/>
            <w:w w:val="110"/>
          </w:rPr>
          <w:t>Kumar and Sain, 2018</w:t>
        </w:r>
      </w:hyperlink>
      <w:r>
        <w:rPr>
          <w:w w:val="110"/>
        </w:rPr>
        <w:t>; </w:t>
      </w:r>
      <w:hyperlink w:history="true" w:anchor="_bookmark27">
        <w:r>
          <w:rPr>
            <w:color w:val="2196D1"/>
            <w:w w:val="110"/>
          </w:rPr>
          <w:t>Kumar et al., 2019</w:t>
        </w:r>
      </w:hyperlink>
      <w:r>
        <w:rPr>
          <w:w w:val="110"/>
        </w:rPr>
        <w:t>; </w:t>
      </w:r>
      <w:hyperlink w:history="true" w:anchor="_bookmark26">
        <w:r>
          <w:rPr>
            <w:color w:val="2196D1"/>
            <w:w w:val="110"/>
          </w:rPr>
          <w:t>Kumar</w:t>
        </w:r>
        <w:r>
          <w:rPr>
            <w:color w:val="2196D1"/>
            <w:spacing w:val="27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28"/>
            <w:w w:val="110"/>
          </w:rPr>
          <w:t> </w:t>
        </w:r>
        <w:r>
          <w:rPr>
            <w:color w:val="2196D1"/>
            <w:w w:val="110"/>
          </w:rPr>
          <w:t>Sain,</w:t>
        </w:r>
        <w:r>
          <w:rPr>
            <w:color w:val="2196D1"/>
            <w:spacing w:val="27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28"/>
          <w:w w:val="110"/>
        </w:rPr>
        <w:t> 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spacing w:val="28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27"/>
            <w:w w:val="110"/>
          </w:rPr>
          <w:t> </w:t>
        </w:r>
        <w:r>
          <w:rPr>
            <w:color w:val="2196D1"/>
            <w:w w:val="110"/>
          </w:rPr>
          <w:t>Kumar,</w:t>
        </w:r>
        <w:r>
          <w:rPr>
            <w:color w:val="2196D1"/>
            <w:spacing w:val="29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27"/>
          <w:w w:val="110"/>
        </w:rPr>
        <w:t> </w:t>
      </w:r>
      <w:r>
        <w:rPr>
          <w:w w:val="110"/>
        </w:rPr>
        <w:t>Human</w:t>
      </w:r>
      <w:r>
        <w:rPr>
          <w:spacing w:val="27"/>
          <w:w w:val="110"/>
        </w:rPr>
        <w:t> </w:t>
      </w:r>
      <w:r>
        <w:rPr>
          <w:w w:val="110"/>
        </w:rPr>
        <w:t>analysts</w:t>
      </w:r>
      <w:r>
        <w:rPr>
          <w:spacing w:val="27"/>
          <w:w w:val="110"/>
        </w:rPr>
        <w:t> </w:t>
      </w:r>
      <w:r>
        <w:rPr>
          <w:spacing w:val="-7"/>
          <w:w w:val="110"/>
        </w:rPr>
        <w:t>or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interpreters</w:t>
      </w:r>
      <w:r>
        <w:rPr>
          <w:w w:val="110"/>
        </w:rPr>
        <w:t> primarily</w:t>
      </w:r>
      <w:r>
        <w:rPr>
          <w:w w:val="110"/>
        </w:rPr>
        <w:t> use</w:t>
      </w:r>
      <w:r>
        <w:rPr>
          <w:w w:val="110"/>
        </w:rPr>
        <w:t> seismic</w:t>
      </w:r>
      <w:r>
        <w:rPr>
          <w:w w:val="110"/>
        </w:rPr>
        <w:t> attributes</w:t>
      </w:r>
      <w:r>
        <w:rPr>
          <w:w w:val="110"/>
        </w:rPr>
        <w:t> to</w:t>
      </w:r>
      <w:r>
        <w:rPr>
          <w:w w:val="110"/>
        </w:rPr>
        <w:t> capture</w:t>
      </w:r>
      <w:r>
        <w:rPr>
          <w:w w:val="110"/>
        </w:rPr>
        <w:t> the</w:t>
      </w:r>
      <w:r>
        <w:rPr>
          <w:w w:val="110"/>
        </w:rPr>
        <w:t> structural geometry</w:t>
      </w:r>
      <w:r>
        <w:rPr>
          <w:w w:val="110"/>
        </w:rPr>
        <w:t> and</w:t>
      </w:r>
      <w:r>
        <w:rPr>
          <w:w w:val="110"/>
        </w:rPr>
        <w:t> disposition</w:t>
      </w:r>
      <w:r>
        <w:rPr>
          <w:w w:val="110"/>
        </w:rPr>
        <w:t> of</w:t>
      </w:r>
      <w:r>
        <w:rPr>
          <w:w w:val="110"/>
        </w:rPr>
        <w:t> subsurface</w:t>
      </w:r>
      <w:r>
        <w:rPr>
          <w:w w:val="110"/>
        </w:rPr>
        <w:t> features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derived</w:t>
      </w:r>
      <w:r>
        <w:rPr>
          <w:w w:val="110"/>
        </w:rPr>
        <w:t> im- ages.</w:t>
      </w:r>
      <w:r>
        <w:rPr>
          <w:w w:val="110"/>
        </w:rPr>
        <w:t> However,</w:t>
      </w:r>
      <w:r>
        <w:rPr>
          <w:w w:val="110"/>
        </w:rPr>
        <w:t> interpreters</w:t>
      </w:r>
      <w:r>
        <w:rPr>
          <w:w w:val="110"/>
        </w:rPr>
        <w:t> need</w:t>
      </w:r>
      <w:r>
        <w:rPr>
          <w:w w:val="110"/>
        </w:rPr>
        <w:t> help</w:t>
      </w:r>
      <w:r>
        <w:rPr>
          <w:w w:val="110"/>
        </w:rPr>
        <w:t> to</w:t>
      </w:r>
      <w:r>
        <w:rPr>
          <w:w w:val="110"/>
        </w:rPr>
        <w:t> derive</w:t>
      </w:r>
      <w:r>
        <w:rPr>
          <w:w w:val="110"/>
        </w:rPr>
        <w:t> accurate</w:t>
      </w:r>
      <w:r>
        <w:rPr>
          <w:w w:val="110"/>
        </w:rPr>
        <w:t> information about a specific geologic target. An individual seismic attribute is </w:t>
      </w:r>
      <w:r>
        <w:rPr>
          <w:w w:val="110"/>
        </w:rPr>
        <w:t>not uniquely</w:t>
      </w:r>
      <w:r>
        <w:rPr>
          <w:w w:val="110"/>
        </w:rPr>
        <w:t> responsive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particular</w:t>
      </w:r>
      <w:r>
        <w:rPr>
          <w:w w:val="110"/>
        </w:rPr>
        <w:t> geologic</w:t>
      </w:r>
      <w:r>
        <w:rPr>
          <w:w w:val="110"/>
        </w:rPr>
        <w:t> body</w:t>
      </w:r>
      <w:r>
        <w:rPr>
          <w:w w:val="110"/>
        </w:rPr>
        <w:t> and</w:t>
      </w:r>
      <w:r>
        <w:rPr>
          <w:w w:val="110"/>
        </w:rPr>
        <w:t> thus</w:t>
      </w:r>
      <w:r>
        <w:rPr>
          <w:w w:val="110"/>
        </w:rPr>
        <w:t> cannot distinguish</w:t>
      </w:r>
      <w:r>
        <w:rPr>
          <w:spacing w:val="6"/>
          <w:w w:val="110"/>
        </w:rPr>
        <w:t> </w:t>
      </w:r>
      <w:r>
        <w:rPr>
          <w:w w:val="110"/>
        </w:rPr>
        <w:t>objects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different</w:t>
      </w:r>
      <w:r>
        <w:rPr>
          <w:spacing w:val="7"/>
          <w:w w:val="110"/>
        </w:rPr>
        <w:t> </w:t>
      </w:r>
      <w:r>
        <w:rPr>
          <w:w w:val="110"/>
        </w:rPr>
        <w:t>origins</w:t>
      </w:r>
      <w:r>
        <w:rPr>
          <w:spacing w:val="6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2196D1"/>
            <w:w w:val="110"/>
          </w:rPr>
          <w:t>Kumar</w:t>
        </w:r>
        <w:r>
          <w:rPr>
            <w:color w:val="2196D1"/>
            <w:spacing w:val="7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7"/>
            <w:w w:val="110"/>
          </w:rPr>
          <w:t> </w:t>
        </w:r>
        <w:r>
          <w:rPr>
            <w:color w:val="2196D1"/>
            <w:w w:val="110"/>
          </w:rPr>
          <w:t>Sain,</w:t>
        </w:r>
        <w:r>
          <w:rPr>
            <w:color w:val="2196D1"/>
            <w:spacing w:val="6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;</w:t>
      </w:r>
      <w:r>
        <w:rPr>
          <w:spacing w:val="6"/>
          <w:w w:val="110"/>
        </w:rPr>
        <w:t> </w:t>
      </w:r>
      <w:hyperlink w:history="true" w:anchor="_bookmark27">
        <w:r>
          <w:rPr>
            <w:color w:val="2196D1"/>
            <w:spacing w:val="-2"/>
            <w:w w:val="110"/>
          </w:rPr>
          <w:t>Kumar</w:t>
        </w:r>
      </w:hyperlink>
    </w:p>
    <w:p>
      <w:pPr>
        <w:pStyle w:val="BodyText"/>
        <w:spacing w:line="235" w:lineRule="auto"/>
        <w:ind w:left="111" w:right="109"/>
        <w:jc w:val="both"/>
      </w:pPr>
      <w:hyperlink w:history="true" w:anchor="_bookmark27"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26">
        <w:r>
          <w:rPr>
            <w:color w:val="2196D1"/>
            <w:w w:val="110"/>
          </w:rPr>
          <w:t>Kumar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Sain,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Kumar,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35">
        <w:r>
          <w:rPr>
            <w:color w:val="2196D1"/>
            <w:w w:val="110"/>
          </w:rPr>
          <w:t>Niyazi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35"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w w:val="110"/>
        </w:rPr>
        <w:t> Hence,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attribute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geological</w:t>
      </w:r>
      <w:r>
        <w:rPr>
          <w:w w:val="110"/>
        </w:rPr>
        <w:t> </w:t>
      </w:r>
      <w:r>
        <w:rPr>
          <w:w w:val="110"/>
        </w:rPr>
        <w:t>non-uniqueness and</w:t>
      </w:r>
      <w:r>
        <w:rPr>
          <w:spacing w:val="57"/>
          <w:w w:val="110"/>
        </w:rPr>
        <w:t> </w:t>
      </w:r>
      <w:r>
        <w:rPr>
          <w:w w:val="110"/>
        </w:rPr>
        <w:t>non-completeness</w:t>
      </w:r>
      <w:r>
        <w:rPr>
          <w:spacing w:val="59"/>
          <w:w w:val="110"/>
        </w:rPr>
        <w:t> </w:t>
      </w:r>
      <w:r>
        <w:rPr>
          <w:w w:val="110"/>
        </w:rPr>
        <w:t>keeps</w:t>
      </w:r>
      <w:r>
        <w:rPr>
          <w:spacing w:val="57"/>
          <w:w w:val="110"/>
        </w:rPr>
        <w:t> </w:t>
      </w:r>
      <w:r>
        <w:rPr>
          <w:w w:val="110"/>
        </w:rPr>
        <w:t>changing</w:t>
      </w:r>
      <w:r>
        <w:rPr>
          <w:spacing w:val="59"/>
          <w:w w:val="110"/>
        </w:rPr>
        <w:t> </w:t>
      </w:r>
      <w:r>
        <w:rPr>
          <w:w w:val="110"/>
        </w:rPr>
        <w:t>based</w:t>
      </w:r>
      <w:r>
        <w:rPr>
          <w:spacing w:val="57"/>
          <w:w w:val="110"/>
        </w:rPr>
        <w:t> </w:t>
      </w:r>
      <w:r>
        <w:rPr>
          <w:w w:val="110"/>
        </w:rPr>
        <w:t>on</w:t>
      </w:r>
      <w:r>
        <w:rPr>
          <w:spacing w:val="58"/>
          <w:w w:val="110"/>
        </w:rPr>
        <w:t> </w:t>
      </w:r>
      <w:r>
        <w:rPr>
          <w:w w:val="110"/>
        </w:rPr>
        <w:t>its</w:t>
      </w:r>
      <w:r>
        <w:rPr>
          <w:spacing w:val="58"/>
          <w:w w:val="110"/>
        </w:rPr>
        <w:t> </w:t>
      </w:r>
      <w:r>
        <w:rPr>
          <w:w w:val="110"/>
        </w:rPr>
        <w:t>usage</w:t>
      </w:r>
      <w:r>
        <w:rPr>
          <w:spacing w:val="58"/>
          <w:w w:val="110"/>
        </w:rPr>
        <w:t> </w:t>
      </w:r>
      <w:r>
        <w:rPr>
          <w:w w:val="110"/>
        </w:rPr>
        <w:t>and</w:t>
      </w:r>
      <w:r>
        <w:rPr>
          <w:spacing w:val="57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before="26"/>
        <w:ind w:left="111"/>
        <w:jc w:val="both"/>
      </w:pPr>
      <w:r>
        <w:rPr>
          <w:w w:val="110"/>
        </w:rPr>
        <w:t>entirely</w:t>
      </w:r>
      <w:r>
        <w:rPr>
          <w:spacing w:val="5"/>
          <w:w w:val="110"/>
        </w:rPr>
        <w:t> </w:t>
      </w:r>
      <w:r>
        <w:rPr>
          <w:w w:val="110"/>
        </w:rPr>
        <w:t>interpretation-dependent</w:t>
      </w:r>
      <w:r>
        <w:rPr>
          <w:spacing w:val="7"/>
          <w:w w:val="110"/>
        </w:rPr>
        <w:t> </w:t>
      </w:r>
      <w:r>
        <w:rPr>
          <w:w w:val="110"/>
        </w:rPr>
        <w:t>(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spacing w:val="6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6"/>
            <w:w w:val="110"/>
          </w:rPr>
          <w:t> </w:t>
        </w:r>
        <w:r>
          <w:rPr>
            <w:color w:val="2196D1"/>
            <w:w w:val="110"/>
          </w:rPr>
          <w:t>Kumar,</w:t>
        </w:r>
        <w:r>
          <w:rPr>
            <w:color w:val="2196D1"/>
            <w:spacing w:val="6"/>
            <w:w w:val="110"/>
          </w:rPr>
          <w:t> </w:t>
        </w:r>
        <w:r>
          <w:rPr>
            <w:color w:val="2196D1"/>
            <w:spacing w:val="-2"/>
            <w:w w:val="110"/>
          </w:rPr>
          <w:t>2022</w:t>
        </w:r>
      </w:hyperlink>
      <w:r>
        <w:rPr>
          <w:spacing w:val="-2"/>
          <w:w w:val="110"/>
        </w:rPr>
        <w:t>).</w:t>
      </w:r>
    </w:p>
    <w:p>
      <w:pPr>
        <w:pStyle w:val="BodyText"/>
        <w:spacing w:line="273" w:lineRule="auto" w:before="26"/>
        <w:ind w:left="111" w:right="110" w:firstLine="239"/>
        <w:jc w:val="both"/>
      </w:pPr>
      <w:r>
        <w:rPr>
          <w:w w:val="110"/>
        </w:rPr>
        <w:t>Here we attempt to provide a unique solution to such a </w:t>
      </w:r>
      <w:r>
        <w:rPr>
          <w:w w:val="110"/>
        </w:rPr>
        <w:t>perplexing scenario</w:t>
      </w:r>
      <w:r>
        <w:rPr>
          <w:w w:val="110"/>
        </w:rPr>
        <w:t> by</w:t>
      </w:r>
      <w:r>
        <w:rPr>
          <w:w w:val="110"/>
        </w:rPr>
        <w:t> designing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attribute,</w:t>
      </w:r>
      <w:r>
        <w:rPr>
          <w:w w:val="110"/>
        </w:rPr>
        <w:t> defined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Reef</w:t>
      </w:r>
      <w:r>
        <w:rPr>
          <w:w w:val="110"/>
        </w:rPr>
        <w:t> Cube</w:t>
      </w:r>
      <w:r>
        <w:rPr>
          <w:w w:val="110"/>
        </w:rPr>
        <w:t> (RC) meta-attribute,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fully</w:t>
      </w:r>
      <w:r>
        <w:rPr>
          <w:w w:val="110"/>
        </w:rPr>
        <w:t> connected</w:t>
      </w:r>
      <w:r>
        <w:rPr>
          <w:w w:val="110"/>
        </w:rPr>
        <w:t> multi-layer</w:t>
      </w:r>
      <w:r>
        <w:rPr>
          <w:w w:val="110"/>
        </w:rPr>
        <w:t> perceptron</w:t>
      </w:r>
      <w:r>
        <w:rPr>
          <w:w w:val="110"/>
        </w:rPr>
        <w:t> neural network following the supervised scheme of machine learning that al- lows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intelligent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learn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get</w:t>
      </w:r>
      <w:r>
        <w:rPr>
          <w:spacing w:val="-11"/>
          <w:w w:val="110"/>
        </w:rPr>
        <w:t> </w:t>
      </w:r>
      <w:r>
        <w:rPr>
          <w:w w:val="110"/>
        </w:rPr>
        <w:t>equipped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solving a</w:t>
      </w:r>
      <w:r>
        <w:rPr>
          <w:w w:val="110"/>
        </w:rPr>
        <w:t> complex</w:t>
      </w:r>
      <w:r>
        <w:rPr>
          <w:w w:val="110"/>
        </w:rPr>
        <w:t> problem</w:t>
      </w:r>
      <w:r>
        <w:rPr>
          <w:w w:val="110"/>
        </w:rPr>
        <w:t> for</w:t>
      </w:r>
      <w:r>
        <w:rPr>
          <w:w w:val="110"/>
        </w:rPr>
        <w:t> prediction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desired</w:t>
      </w:r>
      <w:r>
        <w:rPr>
          <w:w w:val="110"/>
        </w:rPr>
        <w:t> result.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 computer-oriented</w:t>
      </w:r>
      <w:r>
        <w:rPr>
          <w:w w:val="110"/>
        </w:rPr>
        <w:t> programs</w:t>
      </w:r>
      <w:r>
        <w:rPr>
          <w:w w:val="110"/>
        </w:rPr>
        <w:t> are</w:t>
      </w:r>
      <w:r>
        <w:rPr>
          <w:w w:val="110"/>
        </w:rPr>
        <w:t> employed</w:t>
      </w:r>
      <w:r>
        <w:rPr>
          <w:w w:val="110"/>
        </w:rPr>
        <w:t> on a small</w:t>
      </w:r>
      <w:r>
        <w:rPr>
          <w:w w:val="110"/>
        </w:rPr>
        <w:t> portion of data (preferably 20%) during the learning process to accelerate the realistic interpretation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volume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without</w:t>
      </w:r>
      <w:r>
        <w:rPr>
          <w:w w:val="110"/>
        </w:rPr>
        <w:t> extensive</w:t>
      </w:r>
      <w:r>
        <w:rPr>
          <w:w w:val="110"/>
        </w:rPr>
        <w:t> human intervention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2196D1"/>
            <w:w w:val="110"/>
          </w:rPr>
          <w:t>Kumar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Sain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hyperlink w:history="true" w:anchor="_bookmark26"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5"/>
          <w:w w:val="110"/>
        </w:rPr>
        <w:t> </w:t>
      </w:r>
      <w:hyperlink w:history="true" w:anchor="_bookmark27">
        <w:r>
          <w:rPr>
            <w:color w:val="2196D1"/>
            <w:w w:val="110"/>
          </w:rPr>
          <w:t>Kumar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-5"/>
          <w:w w:val="110"/>
        </w:rPr>
        <w:t> 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and</w:t>
        </w:r>
      </w:hyperlink>
      <w:r>
        <w:rPr>
          <w:color w:val="2196D1"/>
          <w:w w:val="110"/>
        </w:rPr>
        <w:t> </w:t>
      </w:r>
      <w:hyperlink w:history="true" w:anchor="_bookmark43">
        <w:r>
          <w:rPr>
            <w:color w:val="2196D1"/>
            <w:w w:val="110"/>
          </w:rPr>
          <w:t>Kumar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Browse</w:t>
      </w:r>
      <w:r>
        <w:rPr>
          <w:spacing w:val="-11"/>
          <w:w w:val="110"/>
        </w:rPr>
        <w:t> </w:t>
      </w:r>
      <w:r>
        <w:rPr>
          <w:w w:val="110"/>
        </w:rPr>
        <w:t>Basin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NW</w:t>
      </w:r>
      <w:r>
        <w:rPr>
          <w:spacing w:val="-10"/>
          <w:w w:val="110"/>
        </w:rPr>
        <w:t> </w:t>
      </w:r>
      <w:r>
        <w:rPr>
          <w:w w:val="110"/>
        </w:rPr>
        <w:t>shelf</w:t>
      </w:r>
      <w:r>
        <w:rPr>
          <w:spacing w:val="-11"/>
          <w:w w:val="110"/>
        </w:rPr>
        <w:t> </w:t>
      </w:r>
      <w:r>
        <w:rPr>
          <w:w w:val="110"/>
        </w:rPr>
        <w:t>off</w:t>
      </w:r>
      <w:r>
        <w:rPr>
          <w:spacing w:val="-10"/>
          <w:w w:val="110"/>
        </w:rPr>
        <w:t> </w:t>
      </w:r>
      <w:r>
        <w:rPr>
          <w:w w:val="110"/>
        </w:rPr>
        <w:t>Australia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has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2" coordorigin="0,0" coordsize="723,4">
                <v:shape style="position:absolute;left:0;top:0;width:723;height:4" id="docshape13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0" w:right="4020" w:firstLine="0"/>
        <w:jc w:val="righ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author.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Wadia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Institute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Himalayan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Geology,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33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GMS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Road,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Uttarakhand,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India.</w:t>
      </w:r>
    </w:p>
    <w:p>
      <w:pPr>
        <w:spacing w:before="31"/>
        <w:ind w:left="0" w:right="4027" w:firstLine="0"/>
        <w:jc w:val="righ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2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-1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kumarchinmoy@gmail.com</w:t>
        </w:r>
      </w:hyperlink>
      <w:r>
        <w:rPr>
          <w:color w:val="2196D1"/>
          <w:spacing w:val="-2"/>
          <w:w w:val="110"/>
          <w:sz w:val="14"/>
        </w:rPr>
        <w:t> </w:t>
      </w:r>
      <w:r>
        <w:rPr>
          <w:w w:val="110"/>
          <w:sz w:val="14"/>
        </w:rPr>
        <w:t>(P.C.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Kumar),</w:t>
      </w:r>
      <w:r>
        <w:rPr>
          <w:spacing w:val="-2"/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kalachandsain7@gmail.com</w:t>
        </w:r>
      </w:hyperlink>
      <w:r>
        <w:rPr>
          <w:color w:val="2196D1"/>
          <w:spacing w:val="-2"/>
          <w:w w:val="110"/>
          <w:sz w:val="14"/>
        </w:rPr>
        <w:t> </w:t>
      </w:r>
      <w:r>
        <w:rPr>
          <w:w w:val="110"/>
          <w:sz w:val="14"/>
        </w:rPr>
        <w:t>(K.</w:t>
      </w:r>
      <w:r>
        <w:rPr>
          <w:spacing w:val="-2"/>
          <w:w w:val="110"/>
          <w:sz w:val="14"/>
        </w:rPr>
        <w:t> Sain).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10">
        <w:r>
          <w:rPr>
            <w:color w:val="2196D1"/>
            <w:spacing w:val="-2"/>
            <w:w w:val="120"/>
            <w:sz w:val="14"/>
          </w:rPr>
          <w:t>https://doi.org/10.1016/j.aiig.2023.04.001</w:t>
        </w:r>
      </w:hyperlink>
    </w:p>
    <w:p>
      <w:pPr>
        <w:spacing w:before="29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19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2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3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4"/>
          <w:sz w:val="14"/>
        </w:rPr>
        <w:t> </w:t>
      </w:r>
      <w:r>
        <w:rPr>
          <w:rFonts w:ascii="Georgia"/>
          <w:sz w:val="14"/>
        </w:rPr>
        <w:t>26</w:t>
      </w:r>
      <w:r>
        <w:rPr>
          <w:rFonts w:ascii="Georgia"/>
          <w:spacing w:val="14"/>
          <w:sz w:val="14"/>
        </w:rPr>
        <w:t> </w:t>
      </w:r>
      <w:r>
        <w:rPr>
          <w:rFonts w:ascii="Georgia"/>
          <w:sz w:val="14"/>
        </w:rPr>
        <w:t>April</w:t>
      </w:r>
      <w:r>
        <w:rPr>
          <w:rFonts w:ascii="Georgia"/>
          <w:spacing w:val="14"/>
          <w:sz w:val="14"/>
        </w:rPr>
        <w:t> </w:t>
      </w:r>
      <w:r>
        <w:rPr>
          <w:rFonts w:ascii="Georgia"/>
          <w:spacing w:val="-4"/>
          <w:sz w:val="14"/>
        </w:rPr>
        <w:t>2023</w:t>
      </w:r>
    </w:p>
    <w:p>
      <w:pPr>
        <w:spacing w:line="288" w:lineRule="auto" w:before="32"/>
        <w:ind w:left="110" w:right="112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2666-5441/©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Authors.</w:t>
      </w:r>
      <w:r>
        <w:rPr>
          <w:rFonts w:ascii="Georgia" w:hAnsi="Georgia"/>
          <w:spacing w:val="69"/>
          <w:sz w:val="14"/>
        </w:rPr>
        <w:t> </w:t>
      </w:r>
      <w:r>
        <w:rPr>
          <w:rFonts w:ascii="Georgia" w:hAnsi="Georgia"/>
          <w:sz w:val="14"/>
        </w:rPr>
        <w:t>Publishing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services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B.V.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on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behalf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of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KeAi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Communications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Co.</w:t>
      </w:r>
      <w:r>
        <w:rPr>
          <w:rFonts w:ascii="Georgia" w:hAnsi="Georgia"/>
          <w:spacing w:val="69"/>
          <w:sz w:val="14"/>
        </w:rPr>
        <w:t> </w:t>
      </w:r>
      <w:r>
        <w:rPr>
          <w:rFonts w:ascii="Georgia" w:hAnsi="Georgia"/>
          <w:sz w:val="14"/>
        </w:rPr>
        <w:t>Ltd.</w:t>
      </w:r>
      <w:r>
        <w:rPr>
          <w:rFonts w:ascii="Georgia" w:hAnsi="Georgia"/>
          <w:spacing w:val="69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z w:val="14"/>
        </w:rPr>
        <w:t>BY-NC-ND license (</w:t>
      </w:r>
      <w:hyperlink r:id="rId15">
        <w:r>
          <w:rPr>
            <w:rFonts w:ascii="Georgia" w:hAnsi="Georgia"/>
            <w:color w:val="00769F"/>
            <w:sz w:val="14"/>
          </w:rPr>
          <w:t>http://creativecommons.org/licenses/by-nc-nd/4.0/</w:t>
        </w:r>
      </w:hyperlink>
      <w:r>
        <w:rPr>
          <w:rFonts w:ascii="Georgia" w:hAnsi="Georgia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8"/>
        <w:rPr>
          <w:rFonts w:ascii="Georgia"/>
          <w:sz w:val="10"/>
        </w:rPr>
      </w:pPr>
    </w:p>
    <w:p>
      <w:pPr>
        <w:spacing w:after="0"/>
        <w:rPr>
          <w:rFonts w:ascii="Georgia"/>
          <w:sz w:val="10"/>
        </w:rPr>
        <w:sectPr>
          <w:headerReference w:type="default" r:id="rId16"/>
          <w:footerReference w:type="default" r:id="rId17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spacing w:val="-2"/>
          <w:w w:val="110"/>
        </w:rPr>
        <w:t>developed a reef-rimmed carbonate platform during the Miocene </w:t>
      </w:r>
      <w:r>
        <w:rPr>
          <w:spacing w:val="-2"/>
          <w:w w:val="110"/>
        </w:rPr>
        <w:t>period, </w:t>
      </w:r>
      <w:r>
        <w:rPr>
          <w:w w:val="110"/>
        </w:rPr>
        <w:t>we have looked into the high-quality 3D seismic data for the delimita- 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3D subsurface architecture of</w:t>
      </w:r>
      <w:r>
        <w:rPr>
          <w:w w:val="110"/>
        </w:rPr>
        <w:t> carbonate</w:t>
      </w:r>
      <w:r>
        <w:rPr>
          <w:w w:val="110"/>
        </w:rPr>
        <w:t> reefs. First, we computed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attributes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characterize</w:t>
      </w:r>
      <w:r>
        <w:rPr>
          <w:w w:val="110"/>
        </w:rPr>
        <w:t> the</w:t>
      </w:r>
      <w:r>
        <w:rPr>
          <w:w w:val="110"/>
        </w:rPr>
        <w:t> carbonate reefs and then amalgamated them</w:t>
      </w:r>
      <w:r>
        <w:rPr>
          <w:spacing w:val="-1"/>
          <w:w w:val="110"/>
        </w:rPr>
        <w:t> </w:t>
      </w:r>
      <w:r>
        <w:rPr>
          <w:w w:val="110"/>
        </w:rPr>
        <w:t>into a single hybrid</w:t>
      </w:r>
      <w:r>
        <w:rPr>
          <w:spacing w:val="-1"/>
          <w:w w:val="110"/>
        </w:rPr>
        <w:t> </w:t>
      </w:r>
      <w:r>
        <w:rPr>
          <w:w w:val="110"/>
        </w:rPr>
        <w:t>attribute, termed the</w:t>
      </w:r>
      <w:r>
        <w:rPr>
          <w:w w:val="110"/>
        </w:rPr>
        <w:t> RC</w:t>
      </w:r>
      <w:r>
        <w:rPr>
          <w:w w:val="110"/>
        </w:rPr>
        <w:t> meta-attribute,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algorithm.</w:t>
      </w:r>
      <w:r>
        <w:rPr>
          <w:w w:val="110"/>
        </w:rPr>
        <w:t> The</w:t>
      </w:r>
      <w:r>
        <w:rPr>
          <w:w w:val="110"/>
        </w:rPr>
        <w:t> pres- ence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meta-attribute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volume,</w:t>
      </w:r>
      <w:r>
        <w:rPr>
          <w:spacing w:val="-10"/>
          <w:w w:val="110"/>
        </w:rPr>
        <w:t> </w:t>
      </w:r>
      <w:r>
        <w:rPr>
          <w:w w:val="110"/>
        </w:rPr>
        <w:t>implying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existence</w:t>
      </w:r>
      <w:r>
        <w:rPr>
          <w:spacing w:val="-9"/>
          <w:w w:val="110"/>
        </w:rPr>
        <w:t> </w:t>
      </w:r>
      <w:r>
        <w:rPr>
          <w:w w:val="110"/>
        </w:rPr>
        <w:t>of carbonate deposition, can now elucidate the anatomy of carbonate reef automatically</w:t>
      </w:r>
      <w:r>
        <w:rPr>
          <w:w w:val="110"/>
        </w:rPr>
        <w:t> from</w:t>
      </w:r>
      <w:r>
        <w:rPr>
          <w:w w:val="110"/>
        </w:rPr>
        <w:t> huge</w:t>
      </w:r>
      <w:r>
        <w:rPr>
          <w:w w:val="110"/>
        </w:rPr>
        <w:t> data</w:t>
      </w:r>
      <w:r>
        <w:rPr>
          <w:w w:val="110"/>
        </w:rPr>
        <w:t> volume with</w:t>
      </w:r>
      <w:r>
        <w:rPr>
          <w:w w:val="110"/>
        </w:rPr>
        <w:t> a</w:t>
      </w:r>
      <w:r>
        <w:rPr>
          <w:w w:val="110"/>
        </w:rPr>
        <w:t> much-reduced</w:t>
      </w:r>
      <w:r>
        <w:rPr>
          <w:w w:val="110"/>
        </w:rPr>
        <w:t> human </w:t>
      </w:r>
      <w:r>
        <w:rPr>
          <w:spacing w:val="-2"/>
          <w:w w:val="110"/>
        </w:rPr>
        <w:t>intervention.</w:t>
      </w:r>
    </w:p>
    <w:p>
      <w:pPr>
        <w:pStyle w:val="BodyText"/>
        <w:spacing w:before="70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2 Tectonic structure of the browse basin" w:id="6"/>
      <w:bookmarkEnd w:id="6"/>
      <w:r>
        <w:rPr>
          <w:b w:val="0"/>
        </w:rPr>
      </w:r>
      <w:r>
        <w:rPr>
          <w:w w:val="110"/>
        </w:rPr>
        <w:t>Tectonic</w:t>
      </w:r>
      <w:r>
        <w:rPr>
          <w:spacing w:val="9"/>
          <w:w w:val="110"/>
        </w:rPr>
        <w:t> </w:t>
      </w:r>
      <w:r>
        <w:rPr>
          <w:w w:val="110"/>
        </w:rPr>
        <w:t>structure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browse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basin</w:t>
      </w:r>
    </w:p>
    <w:p>
      <w:pPr>
        <w:pStyle w:val="BodyText"/>
        <w:spacing w:before="53"/>
        <w:rPr>
          <w:b/>
        </w:rPr>
      </w:pPr>
    </w:p>
    <w:p>
      <w:pPr>
        <w:pStyle w:val="BodyText"/>
        <w:spacing w:line="235" w:lineRule="auto"/>
        <w:ind w:left="111" w:right="38" w:firstLine="239"/>
        <w:jc w:val="both"/>
      </w:pPr>
      <w:r>
        <w:rPr/>
        <w:t>The Browse Basin is a 140,000 km</w:t>
      </w:r>
      <w:r>
        <w:rPr>
          <w:vertAlign w:val="superscript"/>
        </w:rPr>
        <w:t>2</w:t>
      </w:r>
      <w:r>
        <w:rPr>
          <w:vertAlign w:val="baseline"/>
        </w:rPr>
        <w:t> offshore extensional sedimentary</w:t>
      </w:r>
      <w:r>
        <w:rPr>
          <w:w w:val="110"/>
          <w:vertAlign w:val="baseline"/>
        </w:rPr>
        <w:t> basin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Australia</w:t>
      </w:r>
      <w:r>
        <w:rPr>
          <w:rFonts w:ascii="STIX" w:hAnsi="STIX"/>
          <w:w w:val="110"/>
          <w:vertAlign w:val="baseline"/>
        </w:rPr>
        <w:t>’</w:t>
      </w:r>
      <w:r>
        <w:rPr>
          <w:w w:val="110"/>
          <w:vertAlign w:val="baseline"/>
        </w:rPr>
        <w:t>s</w:t>
      </w:r>
      <w:r>
        <w:rPr>
          <w:w w:val="110"/>
          <w:vertAlign w:val="baseline"/>
        </w:rPr>
        <w:t> NW</w:t>
      </w:r>
      <w:r>
        <w:rPr>
          <w:w w:val="110"/>
          <w:vertAlign w:val="baseline"/>
        </w:rPr>
        <w:t> Shelf</w:t>
      </w:r>
      <w:r>
        <w:rPr>
          <w:w w:val="110"/>
          <w:vertAlign w:val="baseline"/>
        </w:rPr>
        <w:t> region.</w:t>
      </w:r>
      <w:r>
        <w:rPr>
          <w:w w:val="110"/>
          <w:vertAlign w:val="baseline"/>
        </w:rPr>
        <w:t> (</w:t>
      </w:r>
      <w:hyperlink w:history="true" w:anchor="_bookmark3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w w:val="110"/>
            <w:vertAlign w:val="baseline"/>
          </w:rPr>
          <w:t> 1</w:t>
        </w:r>
      </w:hyperlink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basin</w:t>
      </w:r>
      <w:r>
        <w:rPr>
          <w:w w:val="110"/>
          <w:vertAlign w:val="baseline"/>
        </w:rPr>
        <w:t> resembles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a pond-like</w:t>
      </w:r>
      <w:r>
        <w:rPr>
          <w:spacing w:val="45"/>
          <w:w w:val="110"/>
          <w:vertAlign w:val="baseline"/>
        </w:rPr>
        <w:t> </w:t>
      </w:r>
      <w:r>
        <w:rPr>
          <w:w w:val="110"/>
          <w:vertAlign w:val="baseline"/>
        </w:rPr>
        <w:t>sedimentary</w:t>
      </w:r>
      <w:r>
        <w:rPr>
          <w:spacing w:val="44"/>
          <w:w w:val="110"/>
          <w:vertAlign w:val="baseline"/>
        </w:rPr>
        <w:t> </w:t>
      </w:r>
      <w:r>
        <w:rPr>
          <w:w w:val="110"/>
          <w:vertAlign w:val="baseline"/>
        </w:rPr>
        <w:t>depocentre</w:t>
      </w:r>
      <w:r>
        <w:rPr>
          <w:spacing w:val="44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40">
        <w:r>
          <w:rPr>
            <w:color w:val="2196D1"/>
            <w:w w:val="110"/>
            <w:vertAlign w:val="baseline"/>
          </w:rPr>
          <w:t>Rosleff-Soerensen</w:t>
        </w:r>
        <w:r>
          <w:rPr>
            <w:color w:val="2196D1"/>
            <w:spacing w:val="45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et</w:t>
        </w:r>
        <w:r>
          <w:rPr>
            <w:color w:val="2196D1"/>
            <w:spacing w:val="43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al.,</w:t>
        </w:r>
        <w:r>
          <w:rPr>
            <w:color w:val="2196D1"/>
            <w:spacing w:val="45"/>
            <w:w w:val="110"/>
            <w:vertAlign w:val="baseline"/>
          </w:rPr>
          <w:t> </w:t>
        </w:r>
        <w:r>
          <w:rPr>
            <w:color w:val="2196D1"/>
            <w:spacing w:val="-2"/>
            <w:w w:val="110"/>
            <w:vertAlign w:val="baseline"/>
          </w:rPr>
          <w:t>2016</w:t>
        </w:r>
      </w:hyperlink>
      <w:r>
        <w:rPr>
          <w:spacing w:val="-2"/>
          <w:w w:val="110"/>
          <w:vertAlign w:val="baseline"/>
        </w:rPr>
        <w:t>),</w:t>
      </w:r>
    </w:p>
    <w:p>
      <w:pPr>
        <w:pStyle w:val="BodyText"/>
        <w:spacing w:line="273" w:lineRule="auto" w:before="28"/>
        <w:ind w:left="111" w:right="38"/>
        <w:jc w:val="both"/>
      </w:pPr>
      <w:r>
        <w:rPr>
          <w:w w:val="110"/>
        </w:rPr>
        <w:t>bounded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Scott</w:t>
      </w:r>
      <w:r>
        <w:rPr>
          <w:w w:val="110"/>
        </w:rPr>
        <w:t> Plateau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west</w:t>
      </w:r>
      <w:r>
        <w:rPr>
          <w:w w:val="110"/>
        </w:rPr>
        <w:t> and</w:t>
      </w:r>
      <w:r>
        <w:rPr>
          <w:w w:val="110"/>
        </w:rPr>
        <w:t> Leveque</w:t>
      </w:r>
      <w:r>
        <w:rPr>
          <w:w w:val="110"/>
        </w:rPr>
        <w:t> Shelf</w:t>
      </w:r>
      <w:r>
        <w:rPr>
          <w:w w:val="110"/>
        </w:rPr>
        <w:t> and northern</w:t>
      </w:r>
      <w:r>
        <w:rPr>
          <w:spacing w:val="-3"/>
          <w:w w:val="110"/>
        </w:rPr>
        <w:t> </w:t>
      </w:r>
      <w:r>
        <w:rPr>
          <w:w w:val="110"/>
        </w:rPr>
        <w:t>Canning</w:t>
      </w:r>
      <w:r>
        <w:rPr>
          <w:spacing w:val="-4"/>
          <w:w w:val="110"/>
        </w:rPr>
        <w:t> </w:t>
      </w:r>
      <w:r>
        <w:rPr>
          <w:w w:val="110"/>
        </w:rPr>
        <w:t>Basin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east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;</w:t>
      </w:r>
      <w:r>
        <w:rPr>
          <w:spacing w:val="-4"/>
          <w:w w:val="110"/>
        </w:rPr>
        <w:t> </w:t>
      </w:r>
      <w:hyperlink w:history="true" w:anchor="_bookmark45">
        <w:r>
          <w:rPr>
            <w:color w:val="2196D1"/>
            <w:w w:val="110"/>
          </w:rPr>
          <w:t>Struckmeyer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1998</w:t>
        </w:r>
      </w:hyperlink>
      <w:r>
        <w:rPr>
          <w:w w:val="110"/>
        </w:rPr>
        <w:t>).</w:t>
      </w:r>
      <w:r>
        <w:rPr>
          <w:spacing w:val="-4"/>
          <w:w w:val="110"/>
        </w:rPr>
        <w:t> </w:t>
      </w:r>
      <w:r>
        <w:rPr>
          <w:w w:val="110"/>
        </w:rPr>
        <w:t>It embraces</w:t>
      </w:r>
      <w:r>
        <w:rPr>
          <w:w w:val="110"/>
        </w:rPr>
        <w:t> several half-graben structures that dip landwards and </w:t>
      </w:r>
      <w:r>
        <w:rPr>
          <w:w w:val="110"/>
        </w:rPr>
        <w:t>strike parallel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margin</w:t>
      </w:r>
      <w:r>
        <w:rPr>
          <w:w w:val="110"/>
        </w:rPr>
        <w:t> (</w:t>
      </w:r>
      <w:hyperlink w:history="true" w:anchor="_bookmark45">
        <w:r>
          <w:rPr>
            <w:color w:val="2196D1"/>
            <w:w w:val="110"/>
          </w:rPr>
          <w:t>Struckmeyer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1998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primary</w:t>
      </w:r>
      <w:r>
        <w:rPr>
          <w:w w:val="110"/>
        </w:rPr>
        <w:t> depo- centers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basin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Caswell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Barcoo</w:t>
      </w:r>
      <w:r>
        <w:rPr>
          <w:spacing w:val="37"/>
          <w:w w:val="110"/>
        </w:rPr>
        <w:t> </w:t>
      </w:r>
      <w:r>
        <w:rPr>
          <w:w w:val="110"/>
        </w:rPr>
        <w:t>sub-basins,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which</w:t>
      </w:r>
    </w:p>
    <w:p>
      <w:pPr>
        <w:pStyle w:val="BodyText"/>
        <w:spacing w:before="3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527671</wp:posOffset>
            </wp:positionH>
            <wp:positionV relativeFrom="paragraph">
              <wp:posOffset>185674</wp:posOffset>
            </wp:positionV>
            <wp:extent cx="3097160" cy="4794504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160" cy="4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spacing w:line="285" w:lineRule="auto" w:before="0"/>
        <w:ind w:left="111" w:right="38" w:firstLine="0"/>
        <w:jc w:val="both"/>
        <w:rPr>
          <w:sz w:val="14"/>
        </w:rPr>
      </w:pPr>
      <w:bookmarkStart w:name="_bookmark3" w:id="7"/>
      <w:bookmarkEnd w:id="7"/>
      <w:r>
        <w:rPr/>
      </w:r>
      <w:r>
        <w:rPr>
          <w:b/>
          <w:w w:val="110"/>
          <w:sz w:val="14"/>
        </w:rPr>
        <w:t>Fig. 1.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Browse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Basin,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located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 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NW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shelf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offshore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Australia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Gridded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Bathymetry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Chart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Oceans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(GEBCO);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Geo-tectonic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Browse</w:t>
      </w:r>
      <w:r>
        <w:rPr>
          <w:w w:val="110"/>
          <w:sz w:val="14"/>
        </w:rPr>
        <w:t> Basin</w:t>
      </w:r>
      <w:r>
        <w:rPr>
          <w:w w:val="110"/>
          <w:sz w:val="14"/>
        </w:rPr>
        <w:t> showing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structural</w:t>
      </w:r>
      <w:r>
        <w:rPr>
          <w:w w:val="110"/>
          <w:sz w:val="14"/>
        </w:rPr>
        <w:t> elements</w:t>
      </w:r>
      <w:r>
        <w:rPr>
          <w:w w:val="110"/>
          <w:sz w:val="14"/>
        </w:rPr>
        <w:t> that</w:t>
      </w:r>
      <w:r>
        <w:rPr>
          <w:w w:val="110"/>
          <w:sz w:val="14"/>
        </w:rPr>
        <w:t> chiefly</w:t>
      </w:r>
      <w:r>
        <w:rPr>
          <w:w w:val="110"/>
          <w:sz w:val="14"/>
        </w:rPr>
        <w:t> strikes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northeast. The basin is bounded by the Scott Plateau on the west and Leveque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Shelf to the east. The Poseidon 3D seismic survey is shown in red rectangular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polygon.</w:t>
      </w:r>
      <w:r>
        <w:rPr>
          <w:w w:val="110"/>
          <w:sz w:val="14"/>
        </w:rPr>
        <w:t> MaP/MeF:</w:t>
      </w:r>
      <w:r>
        <w:rPr>
          <w:w w:val="110"/>
          <w:sz w:val="14"/>
        </w:rPr>
        <w:t> Major</w:t>
      </w:r>
      <w:r>
        <w:rPr>
          <w:w w:val="110"/>
          <w:sz w:val="14"/>
        </w:rPr>
        <w:t> Paleozoic/Mesozoic</w:t>
      </w:r>
      <w:r>
        <w:rPr>
          <w:w w:val="110"/>
          <w:sz w:val="14"/>
        </w:rPr>
        <w:t> fault;</w:t>
      </w:r>
      <w:r>
        <w:rPr>
          <w:w w:val="110"/>
          <w:sz w:val="14"/>
        </w:rPr>
        <w:t> MaF:</w:t>
      </w:r>
      <w:r>
        <w:rPr>
          <w:w w:val="110"/>
          <w:sz w:val="14"/>
        </w:rPr>
        <w:t> Major</w:t>
      </w:r>
      <w:r>
        <w:rPr>
          <w:w w:val="110"/>
          <w:sz w:val="14"/>
        </w:rPr>
        <w:t> Fault;</w:t>
      </w:r>
      <w:r>
        <w:rPr>
          <w:w w:val="110"/>
          <w:sz w:val="14"/>
        </w:rPr>
        <w:t> CeF: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Cenozoic Fault; NSR: North Scott Reef.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contain a</w:t>
      </w:r>
      <w:r>
        <w:rPr>
          <w:spacing w:val="-1"/>
          <w:w w:val="110"/>
        </w:rPr>
        <w:t> </w:t>
      </w:r>
      <w:r>
        <w:rPr>
          <w:w w:val="110"/>
        </w:rPr>
        <w:t>thick</w:t>
      </w:r>
      <w:r>
        <w:rPr>
          <w:spacing w:val="-1"/>
          <w:w w:val="110"/>
        </w:rPr>
        <w:t> </w:t>
      </w:r>
      <w:r>
        <w:rPr>
          <w:w w:val="110"/>
        </w:rPr>
        <w:t>pile of Paleozoic,</w:t>
      </w:r>
      <w:r>
        <w:rPr>
          <w:spacing w:val="-1"/>
          <w:w w:val="110"/>
        </w:rPr>
        <w:t> </w:t>
      </w:r>
      <w:r>
        <w:rPr>
          <w:w w:val="110"/>
        </w:rPr>
        <w:t>Mesozoic,</w:t>
      </w:r>
      <w:r>
        <w:rPr>
          <w:spacing w:val="-1"/>
          <w:w w:val="110"/>
        </w:rPr>
        <w:t> </w:t>
      </w:r>
      <w:r>
        <w:rPr>
          <w:w w:val="110"/>
        </w:rPr>
        <w:t>and Cenozoic</w:t>
      </w:r>
      <w:r>
        <w:rPr>
          <w:spacing w:val="-1"/>
          <w:w w:val="110"/>
        </w:rPr>
        <w:t> </w:t>
      </w:r>
      <w:r>
        <w:rPr>
          <w:w w:val="110"/>
        </w:rPr>
        <w:t>sedimentary successions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).</w:t>
      </w:r>
      <w:r>
        <w:rPr>
          <w:spacing w:val="-6"/>
          <w:w w:val="110"/>
        </w:rPr>
        <w:t> </w:t>
      </w:r>
      <w:r>
        <w:rPr>
          <w:w w:val="110"/>
        </w:rPr>
        <w:t>Tectonically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Browse</w:t>
      </w:r>
      <w:r>
        <w:rPr>
          <w:spacing w:val="-7"/>
          <w:w w:val="110"/>
        </w:rPr>
        <w:t> </w:t>
      </w:r>
      <w:r>
        <w:rPr>
          <w:w w:val="110"/>
        </w:rPr>
        <w:t>Basin</w:t>
      </w:r>
      <w:r>
        <w:rPr>
          <w:spacing w:val="-6"/>
          <w:w w:val="110"/>
        </w:rPr>
        <w:t> </w:t>
      </w:r>
      <w:r>
        <w:rPr>
          <w:w w:val="110"/>
        </w:rPr>
        <w:t>evolved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6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Jurassic</w:t>
      </w:r>
      <w:r>
        <w:rPr>
          <w:w w:val="110"/>
        </w:rPr>
        <w:t> continental</w:t>
      </w:r>
      <w:r>
        <w:rPr>
          <w:w w:val="110"/>
        </w:rPr>
        <w:t> rifting</w:t>
      </w:r>
      <w:r>
        <w:rPr>
          <w:w w:val="110"/>
        </w:rPr>
        <w:t> between</w:t>
      </w:r>
      <w:r>
        <w:rPr>
          <w:w w:val="110"/>
        </w:rPr>
        <w:t> Greater</w:t>
      </w:r>
      <w:r>
        <w:rPr>
          <w:w w:val="110"/>
        </w:rPr>
        <w:t> India</w:t>
      </w:r>
      <w:r>
        <w:rPr>
          <w:w w:val="110"/>
        </w:rPr>
        <w:t> and</w:t>
      </w:r>
      <w:r>
        <w:rPr>
          <w:w w:val="110"/>
        </w:rPr>
        <w:t> Western Australia (</w:t>
      </w:r>
      <w:hyperlink w:history="true" w:anchor="_bookmark32">
        <w:r>
          <w:rPr>
            <w:color w:val="2196D1"/>
            <w:w w:val="110"/>
          </w:rPr>
          <w:t>Müller et al., 1998</w:t>
        </w:r>
      </w:hyperlink>
      <w:r>
        <w:rPr>
          <w:w w:val="110"/>
        </w:rPr>
        <w:t>; </w:t>
      </w:r>
      <w:hyperlink w:history="true" w:anchor="_bookmark23">
        <w:r>
          <w:rPr>
            <w:color w:val="2196D1"/>
            <w:w w:val="110"/>
          </w:rPr>
          <w:t>Kaiko and Tait 2001</w:t>
        </w:r>
      </w:hyperlink>
      <w:r>
        <w:rPr>
          <w:w w:val="110"/>
        </w:rPr>
        <w:t>; </w:t>
      </w:r>
      <w:hyperlink w:history="true" w:anchor="_bookmark29">
        <w:r>
          <w:rPr>
            <w:color w:val="2196D1"/>
            <w:w w:val="110"/>
          </w:rPr>
          <w:t>Langhi and Borel,</w:t>
        </w:r>
      </w:hyperlink>
      <w:r>
        <w:rPr>
          <w:color w:val="2196D1"/>
          <w:w w:val="110"/>
        </w:rPr>
        <w:t> </w:t>
      </w:r>
      <w:hyperlink w:history="true" w:anchor="_bookmark29">
        <w:r>
          <w:rPr>
            <w:color w:val="2196D1"/>
            <w:w w:val="110"/>
          </w:rPr>
          <w:t>2007</w:t>
        </w:r>
      </w:hyperlink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final</w:t>
      </w:r>
      <w:r>
        <w:rPr>
          <w:spacing w:val="-7"/>
          <w:w w:val="110"/>
        </w:rPr>
        <w:t> </w:t>
      </w:r>
      <w:r>
        <w:rPr>
          <w:w w:val="110"/>
        </w:rPr>
        <w:t>phase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rifting</w:t>
      </w:r>
      <w:r>
        <w:rPr>
          <w:spacing w:val="-7"/>
          <w:w w:val="110"/>
        </w:rPr>
        <w:t> </w:t>
      </w:r>
      <w:r>
        <w:rPr>
          <w:w w:val="110"/>
        </w:rPr>
        <w:t>occurred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Middle</w:t>
      </w:r>
      <w:r>
        <w:rPr>
          <w:spacing w:val="-7"/>
          <w:w w:val="110"/>
        </w:rPr>
        <w:t> </w:t>
      </w:r>
      <w:r>
        <w:rPr>
          <w:w w:val="110"/>
        </w:rPr>
        <w:t>Jurassic</w:t>
      </w:r>
      <w:r>
        <w:rPr>
          <w:spacing w:val="-8"/>
          <w:w w:val="110"/>
        </w:rPr>
        <w:t> </w:t>
      </w:r>
      <w:r>
        <w:rPr>
          <w:w w:val="110"/>
        </w:rPr>
        <w:t>and Early</w:t>
      </w:r>
      <w:r>
        <w:rPr>
          <w:spacing w:val="-4"/>
          <w:w w:val="110"/>
        </w:rPr>
        <w:t> </w:t>
      </w:r>
      <w:r>
        <w:rPr>
          <w:w w:val="110"/>
        </w:rPr>
        <w:t>Cretaceous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generated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dominant</w:t>
      </w:r>
      <w:r>
        <w:rPr>
          <w:spacing w:val="-5"/>
          <w:w w:val="110"/>
        </w:rPr>
        <w:t> </w:t>
      </w:r>
      <w:r>
        <w:rPr>
          <w:w w:val="110"/>
        </w:rPr>
        <w:t>SW-NE-oriented</w:t>
      </w:r>
      <w:r>
        <w:rPr>
          <w:spacing w:val="-4"/>
          <w:w w:val="110"/>
        </w:rPr>
        <w:t> </w:t>
      </w:r>
      <w:r>
        <w:rPr>
          <w:w w:val="110"/>
        </w:rPr>
        <w:t>structural trend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basin</w:t>
      </w:r>
      <w:r>
        <w:rPr>
          <w:w w:val="110"/>
        </w:rPr>
        <w:t> (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b).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Aptian,</w:t>
      </w:r>
      <w:r>
        <w:rPr>
          <w:w w:val="110"/>
        </w:rPr>
        <w:t> the</w:t>
      </w:r>
      <w:r>
        <w:rPr>
          <w:w w:val="110"/>
        </w:rPr>
        <w:t> tectonic</w:t>
      </w:r>
      <w:r>
        <w:rPr>
          <w:w w:val="110"/>
        </w:rPr>
        <w:t> activity ceased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basin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covered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thick</w:t>
      </w:r>
      <w:r>
        <w:rPr>
          <w:spacing w:val="40"/>
          <w:w w:val="110"/>
        </w:rPr>
        <w:t> </w:t>
      </w:r>
      <w:r>
        <w:rPr>
          <w:w w:val="110"/>
        </w:rPr>
        <w:t>sequence</w:t>
      </w:r>
      <w:r>
        <w:rPr>
          <w:spacing w:val="40"/>
          <w:w w:val="110"/>
        </w:rPr>
        <w:t> </w:t>
      </w:r>
      <w:r>
        <w:rPr>
          <w:w w:val="110"/>
        </w:rPr>
        <w:t>of passive-margin sediments (</w:t>
      </w:r>
      <w:hyperlink w:history="true" w:anchor="_bookmark45">
        <w:r>
          <w:rPr>
            <w:color w:val="2196D1"/>
            <w:w w:val="110"/>
          </w:rPr>
          <w:t>Struckmeyer et al., 1998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05"/>
        </w:rPr>
        <w:t>The</w:t>
      </w:r>
      <w:r>
        <w:rPr>
          <w:w w:val="105"/>
        </w:rPr>
        <w:t> evolution</w:t>
      </w:r>
      <w:r>
        <w:rPr>
          <w:w w:val="105"/>
        </w:rPr>
        <w:t> of</w:t>
      </w:r>
      <w:r>
        <w:rPr>
          <w:w w:val="105"/>
        </w:rPr>
        <w:t> Browse</w:t>
      </w:r>
      <w:r>
        <w:rPr>
          <w:w w:val="105"/>
        </w:rPr>
        <w:t> basin</w:t>
      </w:r>
      <w:r>
        <w:rPr>
          <w:w w:val="105"/>
        </w:rPr>
        <w:t> initiated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Late</w:t>
      </w:r>
      <w:r>
        <w:rPr>
          <w:w w:val="105"/>
        </w:rPr>
        <w:t> Carbonif- erous because of an extensional phase associated with the separation of Sibumasu from NW Australia (</w:t>
      </w:r>
      <w:hyperlink w:history="true" w:anchor="_bookmark45">
        <w:r>
          <w:rPr>
            <w:color w:val="2196D1"/>
            <w:w w:val="105"/>
          </w:rPr>
          <w:t>Struckmeyer et al., 1998</w:t>
        </w:r>
      </w:hyperlink>
      <w:r>
        <w:rPr>
          <w:w w:val="105"/>
        </w:rPr>
        <w:t>; </w:t>
      </w:r>
      <w:hyperlink w:history="true" w:anchor="_bookmark17">
        <w:r>
          <w:rPr>
            <w:color w:val="2196D1"/>
            <w:w w:val="105"/>
          </w:rPr>
          <w:t>ConocoPhillips,</w:t>
        </w:r>
      </w:hyperlink>
      <w:r>
        <w:rPr>
          <w:color w:val="2196D1"/>
          <w:w w:val="105"/>
        </w:rPr>
        <w:t> </w:t>
      </w:r>
      <w:hyperlink w:history="true" w:anchor="_bookmark17">
        <w:r>
          <w:rPr>
            <w:color w:val="2196D1"/>
            <w:w w:val="105"/>
          </w:rPr>
          <w:t>2012</w:t>
        </w:r>
      </w:hyperlink>
      <w:r>
        <w:rPr>
          <w:w w:val="105"/>
        </w:rPr>
        <w:t>;</w:t>
      </w:r>
      <w:r>
        <w:rPr>
          <w:w w:val="105"/>
        </w:rPr>
        <w:t> </w:t>
      </w:r>
      <w:hyperlink w:history="true" w:anchor="_bookmark19">
        <w:r>
          <w:rPr>
            <w:color w:val="2196D1"/>
            <w:w w:val="105"/>
          </w:rPr>
          <w:t>Dixit</w:t>
        </w:r>
        <w:r>
          <w:rPr>
            <w:color w:val="2196D1"/>
            <w:w w:val="105"/>
          </w:rPr>
          <w:t> and</w:t>
        </w:r>
        <w:r>
          <w:rPr>
            <w:color w:val="2196D1"/>
            <w:w w:val="105"/>
          </w:rPr>
          <w:t> Mandal,</w:t>
        </w:r>
        <w:r>
          <w:rPr>
            <w:color w:val="2196D1"/>
            <w:w w:val="105"/>
          </w:rPr>
          <w:t> 2020</w:t>
        </w:r>
      </w:hyperlink>
      <w:r>
        <w:rPr>
          <w:w w:val="105"/>
        </w:rPr>
        <w:t>).</w:t>
      </w:r>
      <w:r>
        <w:rPr>
          <w:w w:val="105"/>
        </w:rPr>
        <w:t> This</w:t>
      </w:r>
      <w:r>
        <w:rPr>
          <w:w w:val="105"/>
        </w:rPr>
        <w:t> resulted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formation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spacing w:val="80"/>
          <w:w w:val="105"/>
        </w:rPr>
        <w:t> </w:t>
      </w:r>
      <w:r>
        <w:rPr>
          <w:w w:val="105"/>
        </w:rPr>
        <w:t>series of extensional intra-cratonic half-graben structures in the basin. Initially</w:t>
      </w:r>
      <w:r>
        <w:rPr>
          <w:spacing w:val="40"/>
          <w:w w:val="105"/>
        </w:rPr>
        <w:t> </w:t>
      </w:r>
      <w:r>
        <w:rPr>
          <w:w w:val="105"/>
        </w:rPr>
        <w:t>fluvio-deltaic</w:t>
      </w:r>
      <w:r>
        <w:rPr>
          <w:spacing w:val="40"/>
          <w:w w:val="105"/>
        </w:rPr>
        <w:t> </w:t>
      </w:r>
      <w:r>
        <w:rPr>
          <w:w w:val="105"/>
        </w:rPr>
        <w:t>sediments</w:t>
      </w:r>
      <w:r>
        <w:rPr>
          <w:spacing w:val="40"/>
          <w:w w:val="105"/>
        </w:rPr>
        <w:t> </w:t>
      </w:r>
      <w:r>
        <w:rPr>
          <w:w w:val="105"/>
        </w:rPr>
        <w:t>infilled</w:t>
      </w:r>
      <w:r>
        <w:rPr>
          <w:spacing w:val="40"/>
          <w:w w:val="105"/>
        </w:rPr>
        <w:t> </w:t>
      </w:r>
      <w:r>
        <w:rPr>
          <w:w w:val="105"/>
        </w:rPr>
        <w:t>basin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Carboniferous, then grading into marine shales and limestones in the Lower Permian.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basin</w:t>
      </w:r>
      <w:r>
        <w:rPr>
          <w:w w:val="105"/>
        </w:rPr>
        <w:t> then</w:t>
      </w:r>
      <w:r>
        <w:rPr>
          <w:w w:val="105"/>
        </w:rPr>
        <w:t> underwent</w:t>
      </w:r>
      <w:r>
        <w:rPr>
          <w:w w:val="105"/>
        </w:rPr>
        <w:t> a</w:t>
      </w:r>
      <w:r>
        <w:rPr>
          <w:w w:val="105"/>
        </w:rPr>
        <w:t> phase</w:t>
      </w:r>
      <w:r>
        <w:rPr>
          <w:w w:val="105"/>
        </w:rPr>
        <w:t> of</w:t>
      </w:r>
      <w:r>
        <w:rPr>
          <w:w w:val="105"/>
        </w:rPr>
        <w:t> thermal</w:t>
      </w:r>
      <w:r>
        <w:rPr>
          <w:w w:val="105"/>
        </w:rPr>
        <w:t> subsidence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Late Permian continuing through to the Triassic (</w:t>
      </w:r>
      <w:hyperlink w:history="true" w:anchor="_bookmark45">
        <w:r>
          <w:rPr>
            <w:color w:val="2196D1"/>
            <w:w w:val="105"/>
          </w:rPr>
          <w:t>Struckmeyer et al., 1998</w:t>
        </w:r>
      </w:hyperlink>
      <w:r>
        <w:rPr>
          <w:w w:val="105"/>
        </w:rPr>
        <w:t>; </w:t>
      </w:r>
      <w:hyperlink w:history="true" w:anchor="_bookmark17">
        <w:r>
          <w:rPr>
            <w:color w:val="2196D1"/>
            <w:w w:val="105"/>
          </w:rPr>
          <w:t>ConocoPhillips,</w:t>
        </w:r>
        <w:r>
          <w:rPr>
            <w:color w:val="2196D1"/>
            <w:w w:val="105"/>
          </w:rPr>
          <w:t> 2012</w:t>
        </w:r>
      </w:hyperlink>
      <w:r>
        <w:rPr>
          <w:w w:val="105"/>
        </w:rPr>
        <w:t>). The Permian</w:t>
      </w:r>
      <w:r>
        <w:rPr>
          <w:w w:val="105"/>
        </w:rPr>
        <w:t> to</w:t>
      </w:r>
      <w:r>
        <w:rPr>
          <w:w w:val="105"/>
        </w:rPr>
        <w:t> Middle Triassic</w:t>
      </w:r>
      <w:r>
        <w:rPr>
          <w:w w:val="105"/>
        </w:rPr>
        <w:t> post-rift sag</w:t>
      </w:r>
      <w:r>
        <w:rPr>
          <w:spacing w:val="80"/>
          <w:w w:val="105"/>
        </w:rPr>
        <w:t> </w:t>
      </w:r>
      <w:r>
        <w:rPr>
          <w:w w:val="105"/>
        </w:rPr>
        <w:t>phase resulted in deposition of shales, sands, carbonates of the Hyland</w:t>
      </w:r>
      <w:r>
        <w:rPr>
          <w:spacing w:val="80"/>
          <w:w w:val="105"/>
        </w:rPr>
        <w:t> </w:t>
      </w:r>
      <w:r>
        <w:rPr>
          <w:w w:val="105"/>
        </w:rPr>
        <w:t>bay Formation and marine shales of the Mt. Godwin formation. A period of increased tectonism commenced in the Late Triassic, with the initia- tion of the beak-up of Australia from the Argoland. The Early to Middle Jurassic marked extensional event resulting in widespread, small scale faulting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collapse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Triassic</w:t>
      </w:r>
      <w:r>
        <w:rPr>
          <w:spacing w:val="23"/>
          <w:w w:val="105"/>
        </w:rPr>
        <w:t> </w:t>
      </w:r>
      <w:r>
        <w:rPr>
          <w:w w:val="105"/>
        </w:rPr>
        <w:t>anticlines.</w:t>
      </w:r>
      <w:r>
        <w:rPr>
          <w:spacing w:val="21"/>
          <w:w w:val="105"/>
        </w:rPr>
        <w:t> </w:t>
      </w:r>
      <w:r>
        <w:rPr>
          <w:w w:val="105"/>
        </w:rPr>
        <w:t>Minor</w:t>
      </w:r>
      <w:r>
        <w:rPr>
          <w:spacing w:val="23"/>
          <w:w w:val="105"/>
        </w:rPr>
        <w:t> </w:t>
      </w:r>
      <w:r>
        <w:rPr>
          <w:w w:val="105"/>
        </w:rPr>
        <w:t>faulting</w:t>
      </w:r>
      <w:r>
        <w:rPr>
          <w:spacing w:val="21"/>
          <w:w w:val="105"/>
        </w:rPr>
        <w:t> </w:t>
      </w:r>
      <w:r>
        <w:rPr>
          <w:w w:val="105"/>
        </w:rPr>
        <w:t>occurred 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Late</w:t>
      </w:r>
      <w:r>
        <w:rPr>
          <w:spacing w:val="40"/>
          <w:w w:val="105"/>
        </w:rPr>
        <w:t> </w:t>
      </w:r>
      <w:r>
        <w:rPr>
          <w:w w:val="105"/>
        </w:rPr>
        <w:t>Jurassic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Early</w:t>
      </w:r>
      <w:r>
        <w:rPr>
          <w:spacing w:val="40"/>
          <w:w w:val="105"/>
        </w:rPr>
        <w:t> </w:t>
      </w:r>
      <w:r>
        <w:rPr>
          <w:w w:val="105"/>
        </w:rPr>
        <w:t>Cretaceous</w:t>
      </w:r>
      <w:r>
        <w:rPr>
          <w:spacing w:val="40"/>
          <w:w w:val="105"/>
        </w:rPr>
        <w:t> </w:t>
      </w:r>
      <w:r>
        <w:rPr>
          <w:w w:val="105"/>
        </w:rPr>
        <w:t>associated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Callovian break-up event along the NW margin of Australia. This event was fol- lowed by a period of relative tectonic quiescence in the Browse Basin. An overall</w:t>
      </w:r>
      <w:r>
        <w:rPr>
          <w:w w:val="105"/>
        </w:rPr>
        <w:t> transgressive</w:t>
      </w:r>
      <w:r>
        <w:rPr>
          <w:w w:val="105"/>
        </w:rPr>
        <w:t> cycle</w:t>
      </w:r>
      <w:r>
        <w:rPr>
          <w:w w:val="105"/>
        </w:rPr>
        <w:t> commenced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Early</w:t>
      </w:r>
      <w:r>
        <w:rPr>
          <w:w w:val="105"/>
        </w:rPr>
        <w:t> cretaceous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peaked</w:t>
      </w:r>
      <w:r>
        <w:rPr>
          <w:w w:val="105"/>
        </w:rPr>
        <w:t> by</w:t>
      </w:r>
      <w:r>
        <w:rPr>
          <w:w w:val="105"/>
        </w:rPr>
        <w:t> Middle</w:t>
      </w:r>
      <w:r>
        <w:rPr>
          <w:w w:val="105"/>
        </w:rPr>
        <w:t> Turonian,</w:t>
      </w:r>
      <w:r>
        <w:rPr>
          <w:w w:val="105"/>
        </w:rPr>
        <w:t> with</w:t>
      </w:r>
      <w:r>
        <w:rPr>
          <w:w w:val="105"/>
        </w:rPr>
        <w:t> open</w:t>
      </w:r>
      <w:r>
        <w:rPr>
          <w:w w:val="105"/>
        </w:rPr>
        <w:t> marine</w:t>
      </w:r>
      <w:r>
        <w:rPr>
          <w:w w:val="105"/>
        </w:rPr>
        <w:t> conditions</w:t>
      </w:r>
      <w:r>
        <w:rPr>
          <w:w w:val="105"/>
        </w:rPr>
        <w:t> established throughout the basin. Basin infill in the Early Tertiary lead to shallow marine sedimentation across the Browse Basin.</w:t>
      </w:r>
    </w:p>
    <w:p>
      <w:pPr>
        <w:pStyle w:val="BodyText"/>
        <w:spacing w:line="172" w:lineRule="exact"/>
        <w:ind w:left="350"/>
        <w:jc w:val="both"/>
      </w:pP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Australian</w:t>
      </w:r>
      <w:r>
        <w:rPr>
          <w:spacing w:val="3"/>
          <w:w w:val="110"/>
        </w:rPr>
        <w:t> </w:t>
      </w:r>
      <w:r>
        <w:rPr>
          <w:w w:val="110"/>
        </w:rPr>
        <w:t>plate</w:t>
      </w:r>
      <w:r>
        <w:rPr>
          <w:spacing w:val="3"/>
          <w:w w:val="110"/>
        </w:rPr>
        <w:t> </w:t>
      </w:r>
      <w:r>
        <w:rPr>
          <w:w w:val="110"/>
        </w:rPr>
        <w:t>moved</w:t>
      </w:r>
      <w:r>
        <w:rPr>
          <w:spacing w:val="3"/>
          <w:w w:val="110"/>
        </w:rPr>
        <w:t> </w:t>
      </w:r>
      <w:r>
        <w:rPr>
          <w:w w:val="110"/>
        </w:rPr>
        <w:t>northward</w:t>
      </w:r>
      <w:r>
        <w:rPr>
          <w:spacing w:val="3"/>
          <w:w w:val="110"/>
        </w:rPr>
        <w:t> </w:t>
      </w:r>
      <w:r>
        <w:rPr>
          <w:w w:val="110"/>
        </w:rPr>
        <w:t>due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seafloor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spreading</w:t>
      </w:r>
    </w:p>
    <w:p>
      <w:pPr>
        <w:pStyle w:val="BodyText"/>
        <w:spacing w:line="273" w:lineRule="auto" w:before="20"/>
        <w:ind w:left="111" w:right="109"/>
        <w:jc w:val="both"/>
      </w:pPr>
      <w:r>
        <w:rPr>
          <w:w w:val="105"/>
        </w:rPr>
        <w:t>in the Indian and Southern Oceans, the dominant sediment type on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NW shelf shifted from siliciclastic to carbonate during the Cenozoic era </w:t>
      </w:r>
      <w:hyperlink w:history="true" w:anchor="_bookmark45">
        <w:r>
          <w:rPr>
            <w:color w:val="2196D1"/>
            <w:w w:val="105"/>
          </w:rPr>
          <w:t>Struckmeyer</w:t>
        </w:r>
        <w:r>
          <w:rPr>
            <w:color w:val="2196D1"/>
            <w:w w:val="105"/>
          </w:rPr>
          <w:t> et</w:t>
        </w:r>
        <w:r>
          <w:rPr>
            <w:color w:val="2196D1"/>
            <w:w w:val="105"/>
          </w:rPr>
          <w:t> al.,</w:t>
        </w:r>
        <w:r>
          <w:rPr>
            <w:color w:val="2196D1"/>
            <w:w w:val="105"/>
          </w:rPr>
          <w:t> (1998)</w:t>
        </w:r>
      </w:hyperlink>
      <w:r>
        <w:rPr>
          <w:w w:val="105"/>
        </w:rPr>
        <w:t>;</w:t>
      </w:r>
      <w:r>
        <w:rPr>
          <w:w w:val="105"/>
        </w:rPr>
        <w:t> </w:t>
      </w:r>
      <w:hyperlink w:history="true" w:anchor="_bookmark17">
        <w:r>
          <w:rPr>
            <w:color w:val="2196D1"/>
            <w:w w:val="105"/>
          </w:rPr>
          <w:t>ConocoPhillips</w:t>
        </w:r>
        <w:r>
          <w:rPr>
            <w:color w:val="2196D1"/>
            <w:w w:val="105"/>
          </w:rPr>
          <w:t> (2012)</w:t>
        </w:r>
      </w:hyperlink>
      <w:r>
        <w:rPr>
          <w:w w:val="105"/>
        </w:rPr>
        <w:t>;</w:t>
      </w:r>
      <w:r>
        <w:rPr>
          <w:w w:val="105"/>
        </w:rPr>
        <w:t> </w:t>
      </w:r>
      <w:hyperlink w:history="true" w:anchor="_bookmark19">
        <w:r>
          <w:rPr>
            <w:color w:val="2196D1"/>
            <w:w w:val="105"/>
          </w:rPr>
          <w:t>Dixit</w:t>
        </w:r>
        <w:r>
          <w:rPr>
            <w:color w:val="2196D1"/>
            <w:w w:val="105"/>
          </w:rPr>
          <w:t> and</w:t>
        </w:r>
        <w:r>
          <w:rPr>
            <w:color w:val="2196D1"/>
            <w:w w:val="105"/>
          </w:rPr>
          <w:t> Mandal</w:t>
        </w:r>
      </w:hyperlink>
      <w:r>
        <w:rPr>
          <w:color w:val="2196D1"/>
          <w:w w:val="105"/>
        </w:rPr>
        <w:t> </w:t>
      </w:r>
      <w:hyperlink w:history="true" w:anchor="_bookmark19">
        <w:r>
          <w:rPr>
            <w:color w:val="2196D1"/>
            <w:w w:val="105"/>
          </w:rPr>
          <w:t>(2020)</w:t>
        </w:r>
      </w:hyperlink>
      <w:r>
        <w:rPr>
          <w:w w:val="105"/>
        </w:rPr>
        <w:t>. The Early-Middle Miocene period witnessed the development of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typical</w:t>
      </w:r>
      <w:r>
        <w:rPr>
          <w:w w:val="105"/>
        </w:rPr>
        <w:t> reef-rimmed</w:t>
      </w:r>
      <w:r>
        <w:rPr>
          <w:w w:val="105"/>
        </w:rPr>
        <w:t> carbonate</w:t>
      </w:r>
      <w:r>
        <w:rPr>
          <w:w w:val="105"/>
        </w:rPr>
        <w:t> platform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Browse</w:t>
      </w:r>
      <w:r>
        <w:rPr>
          <w:w w:val="105"/>
        </w:rPr>
        <w:t> Basin,</w:t>
      </w:r>
      <w:r>
        <w:rPr>
          <w:w w:val="105"/>
        </w:rPr>
        <w:t> which formed</w:t>
      </w:r>
      <w:r>
        <w:rPr>
          <w:w w:val="105"/>
        </w:rPr>
        <w:t> part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unbroken</w:t>
      </w:r>
      <w:r>
        <w:rPr>
          <w:w w:val="105"/>
        </w:rPr>
        <w:t> reef</w:t>
      </w:r>
      <w:r>
        <w:rPr>
          <w:w w:val="105"/>
        </w:rPr>
        <w:t> belt</w:t>
      </w:r>
      <w:r>
        <w:rPr>
          <w:w w:val="105"/>
        </w:rPr>
        <w:t> extending</w:t>
      </w:r>
      <w:r>
        <w:rPr>
          <w:w w:val="105"/>
        </w:rPr>
        <w:t> along</w:t>
      </w:r>
      <w:r>
        <w:rPr>
          <w:w w:val="105"/>
        </w:rPr>
        <w:t> the</w:t>
      </w:r>
      <w:r>
        <w:rPr>
          <w:w w:val="105"/>
        </w:rPr>
        <w:t> NW</w:t>
      </w:r>
      <w:r>
        <w:rPr>
          <w:w w:val="105"/>
        </w:rPr>
        <w:t> shelf</w:t>
      </w:r>
      <w:r>
        <w:rPr>
          <w:spacing w:val="80"/>
          <w:w w:val="105"/>
        </w:rPr>
        <w:t> </w:t>
      </w:r>
      <w:r>
        <w:rPr>
          <w:w w:val="105"/>
        </w:rPr>
        <w:t>margin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Australia</w:t>
      </w:r>
      <w:r>
        <w:rPr>
          <w:spacing w:val="40"/>
          <w:w w:val="105"/>
        </w:rPr>
        <w:t> </w:t>
      </w:r>
      <w:r>
        <w:rPr>
          <w:w w:val="105"/>
        </w:rPr>
        <w:t>(</w:t>
      </w:r>
      <w:hyperlink w:history="true" w:anchor="_bookmark39">
        <w:r>
          <w:rPr>
            <w:color w:val="2196D1"/>
            <w:w w:val="105"/>
          </w:rPr>
          <w:t>Rosleff-Soerensen</w:t>
        </w:r>
        <w:r>
          <w:rPr>
            <w:color w:val="2196D1"/>
            <w:spacing w:val="40"/>
            <w:w w:val="105"/>
          </w:rPr>
          <w:t> </w:t>
        </w:r>
        <w:r>
          <w:rPr>
            <w:color w:val="2196D1"/>
            <w:w w:val="105"/>
          </w:rPr>
          <w:t>et</w:t>
        </w:r>
        <w:r>
          <w:rPr>
            <w:color w:val="2196D1"/>
            <w:spacing w:val="40"/>
            <w:w w:val="105"/>
          </w:rPr>
          <w:t> </w:t>
        </w:r>
        <w:r>
          <w:rPr>
            <w:color w:val="2196D1"/>
            <w:w w:val="105"/>
          </w:rPr>
          <w:t>al.,</w:t>
        </w:r>
        <w:r>
          <w:rPr>
            <w:color w:val="2196D1"/>
            <w:spacing w:val="40"/>
            <w:w w:val="105"/>
          </w:rPr>
          <w:t> </w:t>
        </w:r>
        <w:r>
          <w:rPr>
            <w:color w:val="2196D1"/>
            <w:w w:val="105"/>
          </w:rPr>
          <w:t>2012</w:t>
        </w:r>
      </w:hyperlink>
      <w:r>
        <w:rPr>
          <w:w w:val="105"/>
        </w:rPr>
        <w:t>).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present-day reefs in the basin and nearby areas grew on this extensive foundation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paleo-reefs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carbonate</w:t>
      </w:r>
      <w:r>
        <w:rPr>
          <w:spacing w:val="33"/>
          <w:w w:val="105"/>
        </w:rPr>
        <w:t> </w:t>
      </w:r>
      <w:r>
        <w:rPr>
          <w:w w:val="105"/>
        </w:rPr>
        <w:t>build-ups</w:t>
      </w:r>
      <w:r>
        <w:rPr>
          <w:spacing w:val="32"/>
          <w:w w:val="105"/>
        </w:rPr>
        <w:t> </w:t>
      </w:r>
      <w:r>
        <w:rPr>
          <w:w w:val="105"/>
        </w:rPr>
        <w:t>(</w:t>
      </w:r>
      <w:hyperlink w:history="true" w:anchor="_bookmark42">
        <w:r>
          <w:rPr>
            <w:color w:val="2196D1"/>
            <w:w w:val="105"/>
          </w:rPr>
          <w:t>Ryan</w:t>
        </w:r>
        <w:r>
          <w:rPr>
            <w:color w:val="2196D1"/>
            <w:spacing w:val="32"/>
            <w:w w:val="105"/>
          </w:rPr>
          <w:t> </w:t>
        </w:r>
        <w:r>
          <w:rPr>
            <w:color w:val="2196D1"/>
            <w:w w:val="105"/>
          </w:rPr>
          <w:t>et</w:t>
        </w:r>
        <w:r>
          <w:rPr>
            <w:color w:val="2196D1"/>
            <w:spacing w:val="33"/>
            <w:w w:val="105"/>
          </w:rPr>
          <w:t> </w:t>
        </w:r>
        <w:r>
          <w:rPr>
            <w:color w:val="2196D1"/>
            <w:w w:val="105"/>
          </w:rPr>
          <w:t>al.,</w:t>
        </w:r>
        <w:r>
          <w:rPr>
            <w:color w:val="2196D1"/>
            <w:spacing w:val="32"/>
            <w:w w:val="105"/>
          </w:rPr>
          <w:t> </w:t>
        </w:r>
        <w:r>
          <w:rPr>
            <w:color w:val="2196D1"/>
            <w:w w:val="105"/>
          </w:rPr>
          <w:t>2009</w:t>
        </w:r>
      </w:hyperlink>
      <w:r>
        <w:rPr>
          <w:w w:val="105"/>
        </w:rPr>
        <w:t>).</w:t>
      </w:r>
    </w:p>
    <w:p>
      <w:pPr>
        <w:pStyle w:val="BodyText"/>
        <w:spacing w:before="34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3 Data and methods" w:id="8"/>
      <w:bookmarkEnd w:id="8"/>
      <w:r>
        <w:rPr>
          <w:b w:val="0"/>
        </w:rPr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111" w:right="109" w:firstLine="239"/>
        <w:jc w:val="both"/>
      </w:pPr>
      <w:r>
        <w:rPr>
          <w:w w:val="105"/>
        </w:rPr>
        <w:t>This research uses a time-migrated 3D seismic cube of the </w:t>
      </w:r>
      <w:r>
        <w:rPr>
          <w:w w:val="105"/>
        </w:rPr>
        <w:t>Poseidon survey area in the Browse Basin, North-west</w:t>
      </w:r>
      <w:r>
        <w:rPr>
          <w:spacing w:val="-1"/>
          <w:w w:val="105"/>
        </w:rPr>
        <w:t> </w:t>
      </w:r>
      <w:r>
        <w:rPr>
          <w:w w:val="105"/>
        </w:rPr>
        <w:t>shelf offshore Australia. The survey was operated by ConocoPhillips in 2010 (</w:t>
      </w:r>
      <w:hyperlink w:history="true" w:anchor="_bookmark17">
        <w:r>
          <w:rPr>
            <w:color w:val="2196D1"/>
            <w:w w:val="105"/>
          </w:rPr>
          <w:t>ConocoPhillips, 2012</w:t>
        </w:r>
      </w:hyperlink>
      <w:r>
        <w:rPr>
          <w:w w:val="105"/>
        </w:rPr>
        <w:t>) and</w:t>
      </w:r>
      <w:r>
        <w:rPr>
          <w:w w:val="105"/>
        </w:rPr>
        <w:t> was</w:t>
      </w:r>
      <w:r>
        <w:rPr>
          <w:w w:val="105"/>
        </w:rPr>
        <w:t> acquired</w:t>
      </w:r>
      <w:r>
        <w:rPr>
          <w:w w:val="105"/>
        </w:rPr>
        <w:t> by</w:t>
      </w:r>
      <w:r>
        <w:rPr>
          <w:w w:val="105"/>
        </w:rPr>
        <w:t> CGG</w:t>
      </w:r>
      <w:r>
        <w:rPr>
          <w:w w:val="105"/>
        </w:rPr>
        <w:t> Veritas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seismic</w:t>
      </w:r>
      <w:r>
        <w:rPr>
          <w:w w:val="105"/>
        </w:rPr>
        <w:t> vessel</w:t>
      </w:r>
      <w:r>
        <w:rPr>
          <w:w w:val="105"/>
        </w:rPr>
        <w:t> Geowave Voyager</w:t>
      </w:r>
      <w:r>
        <w:rPr>
          <w:spacing w:val="40"/>
          <w:w w:val="105"/>
        </w:rPr>
        <w:t> </w:t>
      </w:r>
      <w:r>
        <w:rPr>
          <w:w w:val="105"/>
        </w:rPr>
        <w:t>(</w:t>
      </w:r>
      <w:hyperlink w:history="true" w:anchor="_bookmark17">
        <w:r>
          <w:rPr>
            <w:color w:val="2196D1"/>
            <w:w w:val="105"/>
          </w:rPr>
          <w:t>ConocoPhillips,</w:t>
        </w:r>
        <w:r>
          <w:rPr>
            <w:color w:val="2196D1"/>
            <w:spacing w:val="40"/>
            <w:w w:val="105"/>
          </w:rPr>
          <w:t> </w:t>
        </w:r>
        <w:r>
          <w:rPr>
            <w:color w:val="2196D1"/>
            <w:w w:val="105"/>
          </w:rPr>
          <w:t>2012</w:t>
        </w:r>
      </w:hyperlink>
      <w:r>
        <w:rPr>
          <w:w w:val="105"/>
        </w:rPr>
        <w:t>).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survey</w:t>
      </w:r>
      <w:r>
        <w:rPr>
          <w:spacing w:val="40"/>
          <w:w w:val="105"/>
        </w:rPr>
        <w:t> </w:t>
      </w:r>
      <w:r>
        <w:rPr>
          <w:w w:val="105"/>
        </w:rPr>
        <w:t>covered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total</w:t>
      </w:r>
      <w:r>
        <w:rPr>
          <w:spacing w:val="40"/>
          <w:w w:val="105"/>
        </w:rPr>
        <w:t> </w:t>
      </w:r>
      <w:r>
        <w:rPr>
          <w:w w:val="105"/>
        </w:rPr>
        <w:t>area</w:t>
      </w:r>
      <w:r>
        <w:rPr>
          <w:spacing w:val="40"/>
          <w:w w:val="105"/>
        </w:rPr>
        <w:t> </w:t>
      </w:r>
      <w:r>
        <w:rPr>
          <w:w w:val="105"/>
        </w:rPr>
        <w:t>of 2828</w:t>
      </w:r>
      <w:r>
        <w:rPr>
          <w:spacing w:val="58"/>
          <w:w w:val="105"/>
        </w:rPr>
        <w:t> </w:t>
      </w:r>
      <w:r>
        <w:rPr>
          <w:w w:val="105"/>
        </w:rPr>
        <w:t>km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.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survey</w:t>
      </w:r>
      <w:r>
        <w:rPr>
          <w:rFonts w:ascii="STIX" w:hAnsi="STIX"/>
          <w:w w:val="105"/>
          <w:vertAlign w:val="baseline"/>
        </w:rPr>
        <w:t>’</w:t>
      </w:r>
      <w:r>
        <w:rPr>
          <w:w w:val="105"/>
          <w:vertAlign w:val="baseline"/>
        </w:rPr>
        <w:t>s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primary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objective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provide</w:t>
      </w:r>
      <w:r>
        <w:rPr>
          <w:spacing w:val="5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detailed</w:t>
      </w:r>
    </w:p>
    <w:p>
      <w:pPr>
        <w:pStyle w:val="BodyText"/>
        <w:spacing w:line="139" w:lineRule="exact"/>
        <w:ind w:left="111"/>
        <w:jc w:val="both"/>
      </w:pPr>
      <w:r>
        <w:rPr>
          <w:spacing w:val="2"/>
        </w:rPr>
        <w:t>subsurface</w:t>
      </w:r>
      <w:r>
        <w:rPr>
          <w:spacing w:val="23"/>
        </w:rPr>
        <w:t> </w:t>
      </w:r>
      <w:r>
        <w:rPr>
          <w:spacing w:val="2"/>
        </w:rPr>
        <w:t>coverage</w:t>
      </w:r>
      <w:r>
        <w:rPr>
          <w:spacing w:val="22"/>
        </w:rPr>
        <w:t> </w:t>
      </w:r>
      <w:r>
        <w:rPr>
          <w:spacing w:val="2"/>
        </w:rPr>
        <w:t>of</w:t>
      </w:r>
      <w:r>
        <w:rPr>
          <w:spacing w:val="23"/>
        </w:rPr>
        <w:t> </w:t>
      </w:r>
      <w:r>
        <w:rPr>
          <w:spacing w:val="2"/>
        </w:rPr>
        <w:t>potential</w:t>
      </w:r>
      <w:r>
        <w:rPr>
          <w:spacing w:val="22"/>
        </w:rPr>
        <w:t> </w:t>
      </w:r>
      <w:r>
        <w:rPr>
          <w:spacing w:val="2"/>
        </w:rPr>
        <w:t>exploration</w:t>
      </w:r>
      <w:r>
        <w:rPr>
          <w:spacing w:val="23"/>
        </w:rPr>
        <w:t> </w:t>
      </w:r>
      <w:r>
        <w:rPr>
          <w:spacing w:val="2"/>
        </w:rPr>
        <w:t>leads</w:t>
      </w:r>
      <w:r>
        <w:rPr>
          <w:spacing w:val="22"/>
        </w:rPr>
        <w:t> </w:t>
      </w:r>
      <w:r>
        <w:rPr>
          <w:spacing w:val="2"/>
        </w:rPr>
        <w:t>within</w:t>
      </w:r>
      <w:r>
        <w:rPr>
          <w:spacing w:val="23"/>
        </w:rPr>
        <w:t> </w:t>
      </w:r>
      <w:r>
        <w:rPr>
          <w:spacing w:val="2"/>
        </w:rPr>
        <w:t>the</w:t>
      </w:r>
      <w:r>
        <w:rPr>
          <w:spacing w:val="22"/>
        </w:rPr>
        <w:t> </w:t>
      </w:r>
      <w:r>
        <w:rPr>
          <w:spacing w:val="-2"/>
        </w:rPr>
        <w:t>Cretaceous</w:t>
      </w:r>
    </w:p>
    <w:p>
      <w:pPr>
        <w:pStyle w:val="BodyText"/>
        <w:spacing w:before="25"/>
        <w:ind w:left="111"/>
        <w:jc w:val="both"/>
      </w:pP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Jurassic</w:t>
      </w:r>
      <w:r>
        <w:rPr>
          <w:spacing w:val="6"/>
          <w:w w:val="110"/>
        </w:rPr>
        <w:t> </w:t>
      </w:r>
      <w:r>
        <w:rPr>
          <w:w w:val="110"/>
        </w:rPr>
        <w:t>formations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basin.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seismic</w:t>
      </w:r>
      <w:r>
        <w:rPr>
          <w:spacing w:val="7"/>
          <w:w w:val="110"/>
        </w:rPr>
        <w:t> </w:t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w w:val="110"/>
        </w:rPr>
        <w:t>consist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3436</w:t>
      </w:r>
    </w:p>
    <w:p>
      <w:pPr>
        <w:pStyle w:val="BodyText"/>
        <w:spacing w:line="194" w:lineRule="auto" w:before="42"/>
        <w:ind w:left="111" w:right="109"/>
        <w:jc w:val="both"/>
      </w:pPr>
      <w:r>
        <w:rPr>
          <w:w w:val="110"/>
        </w:rPr>
        <w:t>inlines (range: 983</w:t>
      </w:r>
      <w:r>
        <w:rPr>
          <w:rFonts w:ascii="STIX" w:hAnsi="STIX"/>
          <w:w w:val="110"/>
        </w:rPr>
        <w:t>–</w:t>
      </w:r>
      <w:r>
        <w:rPr>
          <w:w w:val="110"/>
        </w:rPr>
        <w:t>4419) and 5052 crosslines (range: 504</w:t>
      </w:r>
      <w:r>
        <w:rPr>
          <w:rFonts w:ascii="STIX" w:hAnsi="STIX"/>
          <w:w w:val="110"/>
        </w:rPr>
        <w:t>–</w:t>
      </w:r>
      <w:r>
        <w:rPr>
          <w:w w:val="110"/>
        </w:rPr>
        <w:t>5556) </w:t>
      </w:r>
      <w:r>
        <w:rPr>
          <w:w w:val="110"/>
        </w:rPr>
        <w:t>and was</w:t>
      </w:r>
      <w:r>
        <w:rPr>
          <w:spacing w:val="-7"/>
          <w:w w:val="110"/>
        </w:rPr>
        <w:t> </w:t>
      </w:r>
      <w:r>
        <w:rPr>
          <w:w w:val="110"/>
        </w:rPr>
        <w:t>acquired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bin</w:t>
      </w:r>
      <w:r>
        <w:rPr>
          <w:spacing w:val="-2"/>
          <w:w w:val="110"/>
        </w:rPr>
        <w:t> </w:t>
      </w:r>
      <w:r>
        <w:rPr>
          <w:w w:val="110"/>
        </w:rPr>
        <w:t>size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18.75</w:t>
      </w:r>
      <w:r>
        <w:rPr>
          <w:spacing w:val="-1"/>
          <w:w w:val="110"/>
        </w:rPr>
        <w:t> </w:t>
      </w:r>
      <w:r>
        <w:rPr>
          <w:w w:val="110"/>
        </w:rPr>
        <w:t>m</w:t>
      </w:r>
      <w:r>
        <w:rPr>
          <w:spacing w:val="-3"/>
          <w:w w:val="110"/>
        </w:rPr>
        <w:t>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12.5</w:t>
      </w:r>
      <w:r>
        <w:rPr>
          <w:spacing w:val="-2"/>
          <w:w w:val="110"/>
        </w:rPr>
        <w:t> </w:t>
      </w:r>
      <w:r>
        <w:rPr>
          <w:w w:val="110"/>
        </w:rPr>
        <w:t>m</w:t>
      </w:r>
      <w:r>
        <w:rPr>
          <w:spacing w:val="-2"/>
          <w:w w:val="110"/>
        </w:rPr>
        <w:t> </w:t>
      </w:r>
      <w:r>
        <w:rPr>
          <w:w w:val="110"/>
        </w:rPr>
        <w:t>(inline</w:t>
      </w:r>
      <w:r>
        <w:rPr>
          <w:spacing w:val="-2"/>
          <w:w w:val="110"/>
        </w:rPr>
        <w:t>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5"/>
          <w:w w:val="110"/>
        </w:rPr>
        <w:t> </w:t>
      </w:r>
      <w:r>
        <w:rPr>
          <w:spacing w:val="-2"/>
          <w:w w:val="110"/>
        </w:rPr>
        <w:t>crossline),</w:t>
      </w:r>
    </w:p>
    <w:p>
      <w:pPr>
        <w:pStyle w:val="BodyText"/>
        <w:spacing w:line="273" w:lineRule="auto" w:before="23"/>
        <w:ind w:left="111" w:right="110"/>
        <w:jc w:val="both"/>
      </w:pP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2</w:t>
      </w:r>
      <w:r>
        <w:rPr>
          <w:spacing w:val="-3"/>
          <w:w w:val="110"/>
        </w:rPr>
        <w:t> </w:t>
      </w:r>
      <w:r>
        <w:rPr>
          <w:w w:val="110"/>
        </w:rPr>
        <w:t>ms</w:t>
      </w:r>
      <w:r>
        <w:rPr>
          <w:spacing w:val="-2"/>
          <w:w w:val="110"/>
        </w:rPr>
        <w:t> </w:t>
      </w:r>
      <w:r>
        <w:rPr>
          <w:w w:val="110"/>
        </w:rPr>
        <w:t>sampling</w:t>
      </w:r>
      <w:r>
        <w:rPr>
          <w:spacing w:val="-3"/>
          <w:w w:val="110"/>
        </w:rPr>
        <w:t> </w:t>
      </w:r>
      <w:r>
        <w:rPr>
          <w:w w:val="110"/>
        </w:rPr>
        <w:t>interval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2"/>
          <w:w w:val="110"/>
        </w:rPr>
        <w:t> </w:t>
      </w:r>
      <w:r>
        <w:rPr>
          <w:w w:val="110"/>
        </w:rPr>
        <w:t>recorded</w:t>
      </w:r>
      <w:r>
        <w:rPr>
          <w:spacing w:val="-3"/>
          <w:w w:val="110"/>
        </w:rPr>
        <w:t> </w:t>
      </w:r>
      <w:r>
        <w:rPr>
          <w:w w:val="110"/>
        </w:rPr>
        <w:t>length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6</w:t>
      </w:r>
      <w:r>
        <w:rPr>
          <w:spacing w:val="-3"/>
          <w:w w:val="110"/>
        </w:rPr>
        <w:t> </w:t>
      </w:r>
      <w:r>
        <w:rPr>
          <w:w w:val="110"/>
        </w:rPr>
        <w:t>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data </w:t>
      </w:r>
      <w:r>
        <w:rPr>
          <w:spacing w:val="-2"/>
          <w:w w:val="110"/>
        </w:rPr>
        <w:t>was processed using conventional processing sequences, including </w:t>
      </w:r>
      <w:r>
        <w:rPr>
          <w:spacing w:val="-2"/>
          <w:w w:val="110"/>
        </w:rPr>
        <w:t>noise </w:t>
      </w:r>
      <w:r>
        <w:rPr>
          <w:w w:val="110"/>
        </w:rPr>
        <w:t>attenuation, tidal static corrections, radon transform for residual linear noise</w:t>
      </w:r>
      <w:r>
        <w:rPr>
          <w:spacing w:val="-1"/>
          <w:w w:val="110"/>
        </w:rPr>
        <w:t> </w:t>
      </w:r>
      <w:r>
        <w:rPr>
          <w:w w:val="110"/>
        </w:rPr>
        <w:t>attenuation,</w:t>
      </w:r>
      <w:r>
        <w:rPr>
          <w:spacing w:val="-2"/>
          <w:w w:val="110"/>
        </w:rPr>
        <w:t> </w:t>
      </w:r>
      <w:r>
        <w:rPr>
          <w:w w:val="110"/>
        </w:rPr>
        <w:t>NMO</w:t>
      </w:r>
      <w:r>
        <w:rPr>
          <w:spacing w:val="-1"/>
          <w:w w:val="110"/>
        </w:rPr>
        <w:t> </w:t>
      </w:r>
      <w:r>
        <w:rPr>
          <w:w w:val="110"/>
        </w:rPr>
        <w:t>corrections,</w:t>
      </w:r>
      <w:r>
        <w:rPr>
          <w:spacing w:val="-1"/>
          <w:w w:val="110"/>
        </w:rPr>
        <w:t> </w:t>
      </w:r>
      <w:r>
        <w:rPr>
          <w:w w:val="110"/>
        </w:rPr>
        <w:t>velocity</w:t>
      </w:r>
      <w:r>
        <w:rPr>
          <w:spacing w:val="-2"/>
          <w:w w:val="110"/>
        </w:rPr>
        <w:t> </w:t>
      </w:r>
      <w:r>
        <w:rPr>
          <w:w w:val="110"/>
        </w:rPr>
        <w:t>analysis,</w:t>
      </w:r>
      <w:r>
        <w:rPr>
          <w:spacing w:val="-2"/>
          <w:w w:val="110"/>
        </w:rPr>
        <w:t> </w:t>
      </w:r>
      <w:r>
        <w:rPr>
          <w:w w:val="110"/>
        </w:rPr>
        <w:t>multiple</w:t>
      </w:r>
      <w:r>
        <w:rPr>
          <w:spacing w:val="-1"/>
          <w:w w:val="110"/>
        </w:rPr>
        <w:t> </w:t>
      </w:r>
      <w:r>
        <w:rPr>
          <w:w w:val="110"/>
        </w:rPr>
        <w:t>attenu- ation,</w:t>
      </w:r>
      <w:r>
        <w:rPr>
          <w:w w:val="110"/>
        </w:rPr>
        <w:t> and</w:t>
      </w:r>
      <w:r>
        <w:rPr>
          <w:w w:val="110"/>
        </w:rPr>
        <w:t> frequency-dependent</w:t>
      </w:r>
      <w:r>
        <w:rPr>
          <w:w w:val="110"/>
        </w:rPr>
        <w:t> offset</w:t>
      </w:r>
      <w:r>
        <w:rPr>
          <w:w w:val="110"/>
        </w:rPr>
        <w:t> noise</w:t>
      </w:r>
      <w:r>
        <w:rPr>
          <w:w w:val="110"/>
        </w:rPr>
        <w:t> attenuation</w:t>
      </w:r>
      <w:r>
        <w:rPr>
          <w:w w:val="110"/>
        </w:rPr>
        <w:t> followed</w:t>
      </w:r>
      <w:r>
        <w:rPr>
          <w:w w:val="110"/>
        </w:rPr>
        <w:t> by </w:t>
      </w:r>
      <w:r>
        <w:rPr>
          <w:spacing w:val="-2"/>
          <w:w w:val="110"/>
        </w:rPr>
        <w:t>Kirchhoff time migration. The survey region consists of four exploration </w:t>
      </w:r>
      <w:r>
        <w:rPr>
          <w:w w:val="110"/>
        </w:rPr>
        <w:t>wellbores:</w:t>
      </w:r>
      <w:r>
        <w:rPr>
          <w:spacing w:val="40"/>
          <w:w w:val="110"/>
        </w:rPr>
        <w:t> </w:t>
      </w:r>
      <w:r>
        <w:rPr>
          <w:w w:val="110"/>
        </w:rPr>
        <w:t>Poseidon</w:t>
      </w:r>
      <w:r>
        <w:rPr>
          <w:spacing w:val="41"/>
          <w:w w:val="110"/>
        </w:rPr>
        <w:t> </w:t>
      </w:r>
      <w:r>
        <w:rPr>
          <w:w w:val="110"/>
        </w:rPr>
        <w:t>1,</w:t>
      </w:r>
      <w:r>
        <w:rPr>
          <w:spacing w:val="42"/>
          <w:w w:val="110"/>
        </w:rPr>
        <w:t> </w:t>
      </w:r>
      <w:r>
        <w:rPr>
          <w:w w:val="110"/>
        </w:rPr>
        <w:t>Poseidon</w:t>
      </w:r>
      <w:r>
        <w:rPr>
          <w:spacing w:val="41"/>
          <w:w w:val="110"/>
        </w:rPr>
        <w:t> </w:t>
      </w:r>
      <w:r>
        <w:rPr>
          <w:w w:val="110"/>
        </w:rPr>
        <w:t>2,</w:t>
      </w:r>
      <w:r>
        <w:rPr>
          <w:spacing w:val="40"/>
          <w:w w:val="110"/>
        </w:rPr>
        <w:t> </w:t>
      </w:r>
      <w:r>
        <w:rPr>
          <w:w w:val="110"/>
        </w:rPr>
        <w:t>Kronos</w:t>
      </w:r>
      <w:r>
        <w:rPr>
          <w:spacing w:val="41"/>
          <w:w w:val="110"/>
        </w:rPr>
        <w:t> </w:t>
      </w:r>
      <w:r>
        <w:rPr>
          <w:w w:val="110"/>
        </w:rPr>
        <w:t>1,</w:t>
      </w:r>
      <w:r>
        <w:rPr>
          <w:spacing w:val="41"/>
          <w:w w:val="110"/>
        </w:rPr>
        <w:t> </w:t>
      </w:r>
      <w:r>
        <w:rPr>
          <w:w w:val="110"/>
        </w:rPr>
        <w:t>and</w:t>
      </w:r>
      <w:r>
        <w:rPr>
          <w:spacing w:val="41"/>
          <w:w w:val="110"/>
        </w:rPr>
        <w:t> </w:t>
      </w:r>
      <w:r>
        <w:rPr>
          <w:w w:val="110"/>
        </w:rPr>
        <w:t>Torosa</w:t>
      </w:r>
      <w:r>
        <w:rPr>
          <w:spacing w:val="41"/>
          <w:w w:val="110"/>
        </w:rPr>
        <w:t> </w:t>
      </w:r>
      <w:r>
        <w:rPr>
          <w:w w:val="110"/>
        </w:rPr>
        <w:t>1</w:t>
      </w:r>
      <w:r>
        <w:rPr>
          <w:spacing w:val="40"/>
          <w:w w:val="110"/>
        </w:rPr>
        <w:t> </w:t>
      </w:r>
      <w:r>
        <w:rPr>
          <w:spacing w:val="-4"/>
          <w:w w:val="110"/>
        </w:rPr>
        <w:t>(</w:t>
      </w:r>
      <w:hyperlink w:history="true" w:anchor="_bookmark17">
        <w:r>
          <w:rPr>
            <w:color w:val="2196D1"/>
            <w:spacing w:val="-4"/>
            <w:w w:val="110"/>
          </w:rPr>
          <w:t>Con-</w:t>
        </w:r>
      </w:hyperlink>
    </w:p>
    <w:p>
      <w:pPr>
        <w:pStyle w:val="BodyText"/>
        <w:spacing w:line="180" w:lineRule="exact"/>
        <w:ind w:left="111"/>
        <w:jc w:val="both"/>
      </w:pPr>
      <w:hyperlink w:history="true" w:anchor="_bookmark17">
        <w:r>
          <w:rPr>
            <w:color w:val="2196D1"/>
            <w:w w:val="105"/>
          </w:rPr>
          <w:t>ocoPhillips,</w:t>
        </w:r>
        <w:r>
          <w:rPr>
            <w:color w:val="2196D1"/>
            <w:spacing w:val="19"/>
            <w:w w:val="110"/>
          </w:rPr>
          <w:t> </w:t>
        </w:r>
        <w:r>
          <w:rPr>
            <w:color w:val="2196D1"/>
            <w:spacing w:val="-2"/>
            <w:w w:val="110"/>
          </w:rPr>
          <w:t>2012</w:t>
        </w:r>
      </w:hyperlink>
      <w:r>
        <w:rPr>
          <w:spacing w:val="-2"/>
          <w:w w:val="110"/>
        </w:rPr>
        <w:t>).</w:t>
      </w:r>
    </w:p>
    <w:p>
      <w:pPr>
        <w:pStyle w:val="BodyText"/>
        <w:spacing w:line="273" w:lineRule="auto" w:before="26"/>
        <w:ind w:left="111" w:right="109" w:firstLine="239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methodology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4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),</w:t>
      </w:r>
      <w:r>
        <w:rPr>
          <w:spacing w:val="-2"/>
          <w:w w:val="110"/>
        </w:rPr>
        <w:t> </w:t>
      </w:r>
      <w:r>
        <w:rPr>
          <w:w w:val="110"/>
        </w:rPr>
        <w:t>designed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study,</w:t>
      </w:r>
      <w:r>
        <w:rPr>
          <w:spacing w:val="-3"/>
          <w:w w:val="110"/>
        </w:rPr>
        <w:t> </w:t>
      </w:r>
      <w:r>
        <w:rPr>
          <w:w w:val="110"/>
        </w:rPr>
        <w:t>includes</w:t>
      </w:r>
      <w:r>
        <w:rPr>
          <w:spacing w:val="-1"/>
          <w:w w:val="110"/>
        </w:rPr>
        <w:t> </w:t>
      </w:r>
      <w:r>
        <w:rPr>
          <w:w w:val="110"/>
        </w:rPr>
        <w:t>four</w:t>
      </w:r>
      <w:r>
        <w:rPr>
          <w:spacing w:val="-2"/>
          <w:w w:val="110"/>
        </w:rPr>
        <w:t> </w:t>
      </w:r>
      <w:r>
        <w:rPr>
          <w:w w:val="110"/>
        </w:rPr>
        <w:t>(4) basic</w:t>
      </w:r>
      <w:r>
        <w:rPr>
          <w:spacing w:val="-11"/>
          <w:w w:val="110"/>
        </w:rPr>
        <w:t> </w:t>
      </w:r>
      <w:r>
        <w:rPr>
          <w:w w:val="110"/>
        </w:rPr>
        <w:t>steps:</w:t>
      </w:r>
      <w:r>
        <w:rPr>
          <w:spacing w:val="-11"/>
          <w:w w:val="110"/>
        </w:rPr>
        <w:t> </w:t>
      </w:r>
      <w:r>
        <w:rPr>
          <w:w w:val="110"/>
        </w:rPr>
        <w:t>(a)</w:t>
      </w:r>
      <w:r>
        <w:rPr>
          <w:spacing w:val="-11"/>
          <w:w w:val="110"/>
        </w:rPr>
        <w:t> </w:t>
      </w:r>
      <w:r>
        <w:rPr>
          <w:w w:val="110"/>
        </w:rPr>
        <w:t>Structural</w:t>
      </w:r>
      <w:r>
        <w:rPr>
          <w:spacing w:val="-11"/>
          <w:w w:val="110"/>
        </w:rPr>
        <w:t> </w:t>
      </w:r>
      <w:r>
        <w:rPr>
          <w:w w:val="110"/>
        </w:rPr>
        <w:t>enhancement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3D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data;</w:t>
      </w:r>
      <w:r>
        <w:rPr>
          <w:spacing w:val="-11"/>
          <w:w w:val="110"/>
        </w:rPr>
        <w:t> </w:t>
      </w:r>
      <w:r>
        <w:rPr>
          <w:w w:val="110"/>
        </w:rPr>
        <w:t>(b)</w:t>
      </w:r>
      <w:r>
        <w:rPr>
          <w:spacing w:val="-11"/>
          <w:w w:val="110"/>
        </w:rPr>
        <w:t> </w:t>
      </w:r>
      <w:r>
        <w:rPr>
          <w:w w:val="110"/>
        </w:rPr>
        <w:t>Selection of</w:t>
      </w:r>
      <w:r>
        <w:rPr>
          <w:spacing w:val="16"/>
          <w:w w:val="110"/>
        </w:rPr>
        <w:t> </w:t>
      </w:r>
      <w:r>
        <w:rPr>
          <w:w w:val="110"/>
        </w:rPr>
        <w:t>seismic</w:t>
      </w:r>
      <w:r>
        <w:rPr>
          <w:spacing w:val="17"/>
          <w:w w:val="110"/>
        </w:rPr>
        <w:t> </w:t>
      </w:r>
      <w:r>
        <w:rPr>
          <w:w w:val="110"/>
        </w:rPr>
        <w:t>attributes</w:t>
      </w:r>
      <w:r>
        <w:rPr>
          <w:spacing w:val="16"/>
          <w:w w:val="110"/>
        </w:rPr>
        <w:t> </w:t>
      </w:r>
      <w:r>
        <w:rPr>
          <w:w w:val="110"/>
        </w:rPr>
        <w:t>suited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characterize</w:t>
      </w:r>
      <w:r>
        <w:rPr>
          <w:spacing w:val="17"/>
          <w:w w:val="110"/>
        </w:rPr>
        <w:t> </w:t>
      </w:r>
      <w:r>
        <w:rPr>
          <w:w w:val="110"/>
        </w:rPr>
        <w:t>carbonate</w:t>
      </w:r>
      <w:r>
        <w:rPr>
          <w:spacing w:val="16"/>
          <w:w w:val="110"/>
        </w:rPr>
        <w:t> </w:t>
      </w:r>
      <w:r>
        <w:rPr>
          <w:w w:val="110"/>
        </w:rPr>
        <w:t>reef;</w:t>
      </w:r>
      <w:r>
        <w:rPr>
          <w:spacing w:val="16"/>
          <w:w w:val="110"/>
        </w:rPr>
        <w:t> </w:t>
      </w:r>
      <w:r>
        <w:rPr>
          <w:w w:val="110"/>
        </w:rPr>
        <w:t>(c)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Picking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7"/>
        <w:rPr>
          <w:sz w:val="20"/>
        </w:rPr>
      </w:pPr>
      <w:r>
        <w:rPr>
          <w:sz w:val="20"/>
        </w:rPr>
        <w:drawing>
          <wp:inline distT="0" distB="0" distL="0" distR="0">
            <wp:extent cx="4300564" cy="377342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564" cy="3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rPr>
          <w:sz w:val="14"/>
        </w:rPr>
      </w:pPr>
    </w:p>
    <w:p>
      <w:pPr>
        <w:spacing w:before="0"/>
        <w:ind w:left="255" w:right="0" w:firstLine="0"/>
        <w:jc w:val="left"/>
        <w:rPr>
          <w:sz w:val="14"/>
        </w:rPr>
      </w:pPr>
      <w:bookmarkStart w:name="_bookmark4" w:id="9"/>
      <w:bookmarkEnd w:id="9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(a,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Structure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present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research;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workflow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computation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Reef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Cube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meta-</w:t>
      </w:r>
      <w:r>
        <w:rPr>
          <w:spacing w:val="-2"/>
          <w:w w:val="115"/>
          <w:sz w:val="14"/>
        </w:rPr>
        <w:t>attribute.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9"/>
          <w:footerReference w:type="default" r:id="rId20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locations,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(d)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Modelling.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steps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elaborated on in succeeding paragraphs.</w:t>
      </w:r>
    </w:p>
    <w:p>
      <w:pPr>
        <w:pStyle w:val="BodyText"/>
        <w:spacing w:before="132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3.1 Structural enhancement of 3D seismic" w:id="10"/>
      <w:bookmarkEnd w:id="10"/>
      <w:r>
        <w:rPr/>
      </w:r>
      <w:r>
        <w:rPr>
          <w:i/>
          <w:sz w:val="16"/>
        </w:rPr>
        <w:t>Structural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enhancement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3D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seismic</w:t>
      </w:r>
      <w:r>
        <w:rPr>
          <w:i/>
          <w:spacing w:val="17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Structural conditioning of seismic data maintains the lateral conti- nuity</w:t>
      </w:r>
      <w:r>
        <w:rPr>
          <w:w w:val="110"/>
        </w:rPr>
        <w:t> of</w:t>
      </w:r>
      <w:r>
        <w:rPr>
          <w:w w:val="110"/>
        </w:rPr>
        <w:t> seismic</w:t>
      </w:r>
      <w:r>
        <w:rPr>
          <w:w w:val="110"/>
        </w:rPr>
        <w:t> events</w:t>
      </w:r>
      <w:r>
        <w:rPr>
          <w:w w:val="110"/>
        </w:rPr>
        <w:t> and</w:t>
      </w:r>
      <w:r>
        <w:rPr>
          <w:w w:val="110"/>
        </w:rPr>
        <w:t> provides</w:t>
      </w:r>
      <w:r>
        <w:rPr>
          <w:w w:val="110"/>
        </w:rPr>
        <w:t> enhanced</w:t>
      </w:r>
      <w:r>
        <w:rPr>
          <w:w w:val="110"/>
        </w:rPr>
        <w:t> subsurface</w:t>
      </w:r>
      <w:r>
        <w:rPr>
          <w:w w:val="110"/>
        </w:rPr>
        <w:t> </w:t>
      </w:r>
      <w:r>
        <w:rPr>
          <w:w w:val="110"/>
        </w:rPr>
        <w:t>structural images</w:t>
      </w:r>
      <w:r>
        <w:rPr>
          <w:w w:val="110"/>
        </w:rPr>
        <w:t> (</w:t>
      </w:r>
      <w:hyperlink w:history="true" w:anchor="_bookmark25">
        <w:r>
          <w:rPr>
            <w:color w:val="2196D1"/>
            <w:w w:val="110"/>
          </w:rPr>
          <w:t>Kumar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Sain,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Kumar,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We</w:t>
      </w:r>
      <w:r>
        <w:rPr>
          <w:w w:val="110"/>
        </w:rPr>
        <w:t> have enhanced</w:t>
      </w:r>
      <w:r>
        <w:rPr>
          <w:w w:val="110"/>
        </w:rPr>
        <w:t> the</w:t>
      </w:r>
      <w:r>
        <w:rPr>
          <w:w w:val="110"/>
        </w:rPr>
        <w:t> 3D</w:t>
      </w:r>
      <w:r>
        <w:rPr>
          <w:w w:val="110"/>
        </w:rPr>
        <w:t> seismic</w:t>
      </w:r>
      <w:r>
        <w:rPr>
          <w:w w:val="110"/>
        </w:rPr>
        <w:t> cube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classical</w:t>
      </w:r>
      <w:r>
        <w:rPr>
          <w:w w:val="110"/>
        </w:rPr>
        <w:t> dip-steering</w:t>
      </w:r>
      <w:r>
        <w:rPr>
          <w:w w:val="110"/>
        </w:rPr>
        <w:t> tech- nique,</w:t>
      </w:r>
      <w:r>
        <w:rPr>
          <w:spacing w:val="-7"/>
          <w:w w:val="110"/>
        </w:rPr>
        <w:t> </w:t>
      </w:r>
      <w:r>
        <w:rPr>
          <w:w w:val="110"/>
        </w:rPr>
        <w:t>resulting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steering</w:t>
      </w:r>
      <w:r>
        <w:rPr>
          <w:spacing w:val="-8"/>
          <w:w w:val="110"/>
        </w:rPr>
        <w:t> </w:t>
      </w:r>
      <w:r>
        <w:rPr>
          <w:w w:val="110"/>
        </w:rPr>
        <w:t>cube</w:t>
      </w:r>
      <w:r>
        <w:rPr>
          <w:spacing w:val="-7"/>
          <w:w w:val="110"/>
        </w:rPr>
        <w:t> </w:t>
      </w:r>
      <w:r>
        <w:rPr>
          <w:w w:val="110"/>
        </w:rPr>
        <w:t>(or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dip-azimuth</w:t>
      </w:r>
      <w:r>
        <w:rPr>
          <w:spacing w:val="-8"/>
          <w:w w:val="110"/>
        </w:rPr>
        <w:t> </w:t>
      </w:r>
      <w:r>
        <w:rPr>
          <w:w w:val="110"/>
        </w:rPr>
        <w:t>volume)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46">
        <w:r>
          <w:rPr>
            <w:color w:val="2196D1"/>
            <w:w w:val="110"/>
          </w:rPr>
          <w:t>Tingdahl,</w:t>
        </w:r>
      </w:hyperlink>
      <w:r>
        <w:rPr>
          <w:color w:val="2196D1"/>
          <w:w w:val="110"/>
        </w:rPr>
        <w:t> </w:t>
      </w:r>
      <w:hyperlink w:history="true" w:anchor="_bookmark46">
        <w:r>
          <w:rPr>
            <w:color w:val="2196D1"/>
            <w:w w:val="110"/>
          </w:rPr>
          <w:t>1999</w:t>
        </w:r>
      </w:hyperlink>
      <w:r>
        <w:rPr>
          <w:w w:val="110"/>
        </w:rPr>
        <w:t>, </w:t>
      </w:r>
      <w:hyperlink w:history="true" w:anchor="_bookmark47">
        <w:r>
          <w:rPr>
            <w:color w:val="2196D1"/>
            <w:w w:val="110"/>
          </w:rPr>
          <w:t>2003</w:t>
        </w:r>
      </w:hyperlink>
      <w:r>
        <w:rPr>
          <w:w w:val="110"/>
        </w:rPr>
        <w:t>; </w:t>
      </w:r>
      <w:hyperlink w:history="true" w:anchor="_bookmark24">
        <w:r>
          <w:rPr>
            <w:color w:val="2196D1"/>
            <w:w w:val="110"/>
          </w:rPr>
          <w:t>Kumar and Mandal, 2017</w:t>
        </w:r>
      </w:hyperlink>
      <w:r>
        <w:rPr>
          <w:w w:val="110"/>
        </w:rPr>
        <w:t>). The cube contains seismic dip and</w:t>
      </w:r>
      <w:r>
        <w:rPr>
          <w:w w:val="110"/>
        </w:rPr>
        <w:t> azimuth</w:t>
      </w:r>
      <w:r>
        <w:rPr>
          <w:w w:val="110"/>
        </w:rPr>
        <w:t> information</w:t>
      </w:r>
      <w:r>
        <w:rPr>
          <w:w w:val="110"/>
        </w:rPr>
        <w:t> at</w:t>
      </w:r>
      <w:r>
        <w:rPr>
          <w:w w:val="110"/>
        </w:rPr>
        <w:t> every</w:t>
      </w:r>
      <w:r>
        <w:rPr>
          <w:w w:val="110"/>
        </w:rPr>
        <w:t> sample</w:t>
      </w:r>
      <w:r>
        <w:rPr>
          <w:w w:val="110"/>
        </w:rPr>
        <w:t> position.</w:t>
      </w:r>
      <w:r>
        <w:rPr>
          <w:w w:val="110"/>
        </w:rPr>
        <w:t> A</w:t>
      </w:r>
      <w:r>
        <w:rPr>
          <w:w w:val="110"/>
        </w:rPr>
        <w:t> 3D</w:t>
      </w:r>
      <w:r>
        <w:rPr>
          <w:w w:val="110"/>
        </w:rPr>
        <w:t> Fourier Transform-based</w:t>
      </w:r>
      <w:r>
        <w:rPr>
          <w:spacing w:val="-2"/>
          <w:w w:val="110"/>
        </w:rPr>
        <w:t> </w:t>
      </w:r>
      <w:r>
        <w:rPr>
          <w:w w:val="110"/>
        </w:rPr>
        <w:t>dip</w:t>
      </w:r>
      <w:r>
        <w:rPr>
          <w:spacing w:val="-3"/>
          <w:w w:val="110"/>
        </w:rPr>
        <w:t>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hyperlink w:history="true" w:anchor="_bookmark47">
        <w:r>
          <w:rPr>
            <w:color w:val="2196D1"/>
            <w:w w:val="110"/>
          </w:rPr>
          <w:t>Tingdahl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(2003)</w:t>
        </w:r>
      </w:hyperlink>
      <w:r>
        <w:rPr>
          <w:color w:val="2196D1"/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 compute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steering</w:t>
      </w:r>
      <w:r>
        <w:rPr>
          <w:spacing w:val="-11"/>
          <w:w w:val="110"/>
        </w:rPr>
        <w:t> </w:t>
      </w:r>
      <w:r>
        <w:rPr>
          <w:w w:val="110"/>
        </w:rPr>
        <w:t>cube.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produces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stable</w:t>
      </w:r>
      <w:r>
        <w:rPr>
          <w:spacing w:val="-11"/>
          <w:w w:val="110"/>
        </w:rPr>
        <w:t> </w:t>
      </w:r>
      <w:r>
        <w:rPr>
          <w:w w:val="110"/>
        </w:rPr>
        <w:t>dip-azimuth steering</w:t>
      </w:r>
      <w:r>
        <w:rPr>
          <w:spacing w:val="37"/>
          <w:w w:val="110"/>
        </w:rPr>
        <w:t> </w:t>
      </w:r>
      <w:r>
        <w:rPr>
          <w:w w:val="110"/>
        </w:rPr>
        <w:t>volume.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dip-azimuth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calculated</w:t>
      </w:r>
      <w:r>
        <w:rPr>
          <w:spacing w:val="37"/>
          <w:w w:val="110"/>
        </w:rPr>
        <w:t> </w:t>
      </w:r>
      <w:r>
        <w:rPr>
          <w:w w:val="110"/>
        </w:rPr>
        <w:t>at</w:t>
      </w:r>
      <w:r>
        <w:rPr>
          <w:spacing w:val="36"/>
          <w:w w:val="110"/>
        </w:rPr>
        <w:t> </w:t>
      </w:r>
      <w:r>
        <w:rPr>
          <w:w w:val="110"/>
        </w:rPr>
        <w:t>every</w:t>
      </w:r>
      <w:r>
        <w:rPr>
          <w:spacing w:val="37"/>
          <w:w w:val="110"/>
        </w:rPr>
        <w:t> </w:t>
      </w:r>
      <w:r>
        <w:rPr>
          <w:w w:val="110"/>
        </w:rPr>
        <w:t>sample</w:t>
      </w:r>
      <w:r>
        <w:rPr>
          <w:spacing w:val="36"/>
          <w:w w:val="110"/>
        </w:rPr>
        <w:t> </w:t>
      </w:r>
      <w:r>
        <w:rPr>
          <w:spacing w:val="-7"/>
          <w:w w:val="110"/>
        </w:rPr>
        <w:t>by</w:t>
      </w:r>
    </w:p>
    <w:p>
      <w:pPr>
        <w:pStyle w:val="BodyText"/>
        <w:spacing w:line="190" w:lineRule="exact"/>
        <w:ind w:left="111"/>
        <w:jc w:val="both"/>
      </w:pPr>
      <w:r>
        <w:rPr/>
        <w:t>transforming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sub-cube</w:t>
      </w:r>
      <w:r>
        <w:rPr>
          <w:spacing w:val="21"/>
        </w:rPr>
        <w:t> </w:t>
      </w:r>
      <w:r>
        <w:rPr/>
        <w:t>of</w:t>
      </w:r>
      <w:r>
        <w:rPr>
          <w:spacing w:val="19"/>
        </w:rPr>
        <w:t> </w:t>
      </w:r>
      <w:r>
        <w:rPr/>
        <w:t>3</w:t>
      </w:r>
      <w:r>
        <w:rPr>
          <w:spacing w:val="20"/>
        </w:rPr>
        <w:t> </w:t>
      </w:r>
      <w:r>
        <w:rPr>
          <w:rFonts w:ascii="LM Roman 10" w:hAnsi="LM Roman 10"/>
        </w:rPr>
        <w:t>×</w:t>
      </w:r>
      <w:r>
        <w:rPr>
          <w:rFonts w:ascii="LM Roman 10" w:hAnsi="LM Roman 10"/>
          <w:spacing w:val="5"/>
        </w:rPr>
        <w:t> </w:t>
      </w:r>
      <w:r>
        <w:rPr/>
        <w:t>3</w:t>
      </w:r>
      <w:r>
        <w:rPr>
          <w:spacing w:val="19"/>
        </w:rPr>
        <w:t> </w:t>
      </w:r>
      <w:r>
        <w:rPr>
          <w:rFonts w:ascii="LM Roman 10" w:hAnsi="LM Roman 10"/>
        </w:rPr>
        <w:t>×</w:t>
      </w:r>
      <w:r>
        <w:rPr>
          <w:rFonts w:ascii="LM Roman 10" w:hAnsi="LM Roman 10"/>
          <w:spacing w:val="4"/>
        </w:rPr>
        <w:t> </w:t>
      </w:r>
      <w:r>
        <w:rPr/>
        <w:t>3</w:t>
      </w:r>
      <w:r>
        <w:rPr>
          <w:spacing w:val="19"/>
        </w:rPr>
        <w:t> </w:t>
      </w:r>
      <w:r>
        <w:rPr/>
        <w:t>samples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3D</w:t>
      </w:r>
      <w:r>
        <w:rPr>
          <w:spacing w:val="20"/>
        </w:rPr>
        <w:t> </w:t>
      </w:r>
      <w:r>
        <w:rPr/>
        <w:t>Fourier</w:t>
      </w:r>
      <w:r>
        <w:rPr>
          <w:spacing w:val="18"/>
        </w:rPr>
        <w:t> </w:t>
      </w:r>
      <w:r>
        <w:rPr>
          <w:spacing w:val="-2"/>
        </w:rPr>
        <w:t>domain.</w:t>
      </w:r>
    </w:p>
    <w:p>
      <w:pPr>
        <w:pStyle w:val="BodyText"/>
        <w:spacing w:line="273" w:lineRule="auto" w:before="12"/>
        <w:ind w:left="111" w:right="38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maximum</w:t>
      </w:r>
      <w:r>
        <w:rPr>
          <w:spacing w:val="-11"/>
          <w:w w:val="110"/>
        </w:rPr>
        <w:t> </w:t>
      </w:r>
      <w:r>
        <w:rPr>
          <w:w w:val="110"/>
        </w:rPr>
        <w:t>dip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estimated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help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third-order</w:t>
      </w:r>
      <w:r>
        <w:rPr>
          <w:spacing w:val="-11"/>
          <w:w w:val="110"/>
        </w:rPr>
        <w:t> </w:t>
      </w:r>
      <w:r>
        <w:rPr>
          <w:w w:val="110"/>
        </w:rPr>
        <w:t>polynomial curve</w:t>
      </w:r>
      <w:r>
        <w:rPr>
          <w:spacing w:val="-2"/>
          <w:w w:val="110"/>
        </w:rPr>
        <w:t> </w:t>
      </w:r>
      <w:r>
        <w:rPr>
          <w:w w:val="110"/>
        </w:rPr>
        <w:t>fitting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47">
        <w:r>
          <w:rPr>
            <w:color w:val="2196D1"/>
            <w:w w:val="110"/>
          </w:rPr>
          <w:t>Tingdahl,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2003</w:t>
        </w:r>
      </w:hyperlink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sub-cube</w:t>
      </w:r>
      <w:r>
        <w:rPr>
          <w:spacing w:val="-3"/>
          <w:w w:val="110"/>
        </w:rPr>
        <w:t> </w:t>
      </w:r>
      <w:r>
        <w:rPr>
          <w:w w:val="110"/>
        </w:rPr>
        <w:t>around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sample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 highest energy in the Fourier domain. Then a search for the local max- ima is done, and the corresponding dip-azimuth to the local maxima </w:t>
      </w:r>
      <w:r>
        <w:rPr>
          <w:w w:val="110"/>
        </w:rPr>
        <w:t>is set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output.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operation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performed</w:t>
      </w:r>
      <w:r>
        <w:rPr>
          <w:spacing w:val="22"/>
          <w:w w:val="110"/>
        </w:rPr>
        <w:t> </w:t>
      </w:r>
      <w:r>
        <w:rPr>
          <w:w w:val="110"/>
        </w:rPr>
        <w:t>throughout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seismic</w:t>
      </w:r>
    </w:p>
    <w:p>
      <w:pPr>
        <w:pStyle w:val="BodyText"/>
        <w:spacing w:line="223" w:lineRule="auto"/>
        <w:ind w:left="111" w:right="38"/>
        <w:jc w:val="both"/>
      </w:pPr>
      <w:r>
        <w:rPr>
          <w:w w:val="110"/>
        </w:rPr>
        <w:t>volume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the</w:t>
      </w:r>
      <w:r>
        <w:rPr>
          <w:w w:val="110"/>
        </w:rPr>
        <w:t> dip-azimuth</w:t>
      </w:r>
      <w:r>
        <w:rPr>
          <w:w w:val="110"/>
        </w:rPr>
        <w:t> volume,</w:t>
      </w:r>
      <w:r>
        <w:rPr>
          <w:w w:val="110"/>
        </w:rPr>
        <w:t> called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Detailed Steering</w:t>
      </w:r>
      <w:r>
        <w:rPr>
          <w:spacing w:val="-11"/>
          <w:w w:val="110"/>
        </w:rPr>
        <w:t> </w:t>
      </w:r>
      <w:r>
        <w:rPr>
          <w:w w:val="110"/>
        </w:rPr>
        <w:t>Cube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(DSC),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stores</w:t>
      </w:r>
      <w:r>
        <w:rPr>
          <w:spacing w:val="-11"/>
          <w:w w:val="110"/>
        </w:rPr>
        <w:t> </w:t>
      </w:r>
      <w:r>
        <w:rPr>
          <w:w w:val="110"/>
        </w:rPr>
        <w:t>detailed</w:t>
      </w:r>
      <w:r>
        <w:rPr>
          <w:spacing w:val="-11"/>
          <w:w w:val="110"/>
        </w:rPr>
        <w:t> </w:t>
      </w:r>
      <w:r>
        <w:rPr>
          <w:w w:val="110"/>
        </w:rPr>
        <w:t>structural</w:t>
      </w:r>
      <w:r>
        <w:rPr>
          <w:spacing w:val="-11"/>
          <w:w w:val="110"/>
        </w:rPr>
        <w:t> </w:t>
      </w:r>
      <w:r>
        <w:rPr>
          <w:w w:val="110"/>
        </w:rPr>
        <w:t>information.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 coarser median filtering to the DSC by a filtering step out, i.e., inl: xrl: sample 5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5"/>
          <w:w w:val="110"/>
        </w:rPr>
        <w:t> </w:t>
      </w:r>
      <w:r>
        <w:rPr>
          <w:w w:val="110"/>
        </w:rPr>
        <w:t>5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5"/>
          <w:w w:val="110"/>
        </w:rPr>
        <w:t> </w:t>
      </w:r>
      <w:r>
        <w:rPr>
          <w:w w:val="110"/>
        </w:rPr>
        <w:t>5, results in a steering cube, which is now called the </w:t>
      </w:r>
      <w:r>
        <w:rPr>
          <w:rFonts w:ascii="STIX" w:hAnsi="STIX"/>
          <w:w w:val="110"/>
        </w:rPr>
        <w:t>’</w:t>
      </w:r>
      <w:r>
        <w:rPr>
          <w:w w:val="110"/>
        </w:rPr>
        <w:t>Background</w:t>
      </w:r>
      <w:r>
        <w:rPr>
          <w:spacing w:val="-9"/>
          <w:w w:val="110"/>
        </w:rPr>
        <w:t> </w:t>
      </w:r>
      <w:r>
        <w:rPr>
          <w:w w:val="110"/>
        </w:rPr>
        <w:t>Steering</w:t>
      </w:r>
      <w:r>
        <w:rPr>
          <w:spacing w:val="-9"/>
          <w:w w:val="110"/>
        </w:rPr>
        <w:t> </w:t>
      </w:r>
      <w:r>
        <w:rPr>
          <w:w w:val="110"/>
        </w:rPr>
        <w:t>Cube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9"/>
          <w:w w:val="110"/>
        </w:rPr>
        <w:t> </w:t>
      </w:r>
      <w:r>
        <w:rPr>
          <w:w w:val="110"/>
        </w:rPr>
        <w:t>(BSC).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contains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overall</w:t>
      </w:r>
      <w:r>
        <w:rPr>
          <w:spacing w:val="-10"/>
          <w:w w:val="110"/>
        </w:rPr>
        <w:t> </w:t>
      </w:r>
      <w:r>
        <w:rPr>
          <w:w w:val="110"/>
        </w:rPr>
        <w:t>dip</w:t>
      </w:r>
      <w:r>
        <w:rPr>
          <w:spacing w:val="-9"/>
          <w:w w:val="110"/>
        </w:rPr>
        <w:t> </w:t>
      </w:r>
      <w:r>
        <w:rPr>
          <w:w w:val="110"/>
        </w:rPr>
        <w:t>trends</w:t>
      </w:r>
      <w:r>
        <w:rPr>
          <w:spacing w:val="-9"/>
          <w:w w:val="110"/>
        </w:rPr>
        <w:t> </w:t>
      </w:r>
      <w:r>
        <w:rPr>
          <w:w w:val="110"/>
        </w:rPr>
        <w:t>of seismic</w:t>
      </w:r>
      <w:r>
        <w:rPr>
          <w:spacing w:val="16"/>
          <w:w w:val="110"/>
        </w:rPr>
        <w:t> </w:t>
      </w:r>
      <w:r>
        <w:rPr>
          <w:w w:val="110"/>
        </w:rPr>
        <w:t>reflectors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outlines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background</w:t>
      </w:r>
      <w:r>
        <w:rPr>
          <w:spacing w:val="14"/>
          <w:w w:val="110"/>
        </w:rPr>
        <w:t> </w:t>
      </w:r>
      <w:r>
        <w:rPr>
          <w:w w:val="110"/>
        </w:rPr>
        <w:t>structural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information.</w:t>
      </w:r>
    </w:p>
    <w:p>
      <w:pPr>
        <w:pStyle w:val="BodyText"/>
        <w:spacing w:line="271" w:lineRule="auto" w:before="27"/>
        <w:ind w:left="111" w:right="38"/>
        <w:jc w:val="both"/>
      </w:pPr>
      <w:r>
        <w:rPr/>
        <w:t>For the present study, the DSC is deemed the best, as the research aims to</w:t>
      </w:r>
      <w:r>
        <w:rPr>
          <w:w w:val="110"/>
        </w:rPr>
        <w:t> capture the detailed structural architecture of the geological target.</w:t>
      </w:r>
    </w:p>
    <w:p>
      <w:pPr>
        <w:pStyle w:val="BodyText"/>
        <w:spacing w:line="273" w:lineRule="auto" w:before="2"/>
        <w:ind w:left="111" w:right="38" w:firstLine="239"/>
        <w:jc w:val="both"/>
      </w:pPr>
      <w:r>
        <w:rPr>
          <w:w w:val="110"/>
        </w:rPr>
        <w:t>The DSC is taken as an input for data enhancement through </w:t>
      </w:r>
      <w:r>
        <w:rPr>
          <w:w w:val="110"/>
        </w:rPr>
        <w:t>struc- tural</w:t>
      </w:r>
      <w:r>
        <w:rPr>
          <w:spacing w:val="-3"/>
          <w:w w:val="110"/>
        </w:rPr>
        <w:t> </w:t>
      </w:r>
      <w:r>
        <w:rPr>
          <w:w w:val="110"/>
        </w:rPr>
        <w:t>filtering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2196D1"/>
            <w:w w:val="110"/>
          </w:rPr>
          <w:t>Kumar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Sain,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Structural</w:t>
      </w:r>
      <w:r>
        <w:rPr>
          <w:spacing w:val="-4"/>
          <w:w w:val="110"/>
        </w:rPr>
        <w:t> </w:t>
      </w:r>
      <w:r>
        <w:rPr>
          <w:w w:val="110"/>
        </w:rPr>
        <w:t>filtering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performed using</w:t>
      </w:r>
      <w:r>
        <w:rPr>
          <w:w w:val="110"/>
        </w:rPr>
        <w:t> a</w:t>
      </w:r>
      <w:r>
        <w:rPr>
          <w:w w:val="110"/>
        </w:rPr>
        <w:t> structure-oriented</w:t>
      </w:r>
      <w:r>
        <w:rPr>
          <w:w w:val="110"/>
        </w:rPr>
        <w:t> filter</w:t>
      </w:r>
      <w:r>
        <w:rPr>
          <w:w w:val="110"/>
        </w:rPr>
        <w:t> (SOF).</w:t>
      </w:r>
      <w:r>
        <w:rPr>
          <w:w w:val="110"/>
        </w:rPr>
        <w:t> The</w:t>
      </w:r>
      <w:r>
        <w:rPr>
          <w:w w:val="110"/>
        </w:rPr>
        <w:t> key</w:t>
      </w:r>
      <w:r>
        <w:rPr>
          <w:w w:val="110"/>
        </w:rPr>
        <w:t> objective</w:t>
      </w:r>
      <w:r>
        <w:rPr>
          <w:w w:val="110"/>
        </w:rPr>
        <w:t> of</w:t>
      </w:r>
      <w:r>
        <w:rPr>
          <w:w w:val="110"/>
        </w:rPr>
        <w:t> using</w:t>
      </w:r>
      <w:r>
        <w:rPr>
          <w:w w:val="110"/>
        </w:rPr>
        <w:t> the SOF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differentiate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dip-azimuth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reflectors</w:t>
      </w:r>
      <w:r>
        <w:rPr>
          <w:spacing w:val="-11"/>
          <w:w w:val="110"/>
        </w:rPr>
        <w:t> </w:t>
      </w:r>
      <w:r>
        <w:rPr>
          <w:w w:val="110"/>
        </w:rPr>
        <w:t>and overlying</w:t>
      </w:r>
      <w:r>
        <w:rPr>
          <w:spacing w:val="4"/>
          <w:w w:val="110"/>
        </w:rPr>
        <w:t> </w:t>
      </w:r>
      <w:r>
        <w:rPr>
          <w:w w:val="110"/>
        </w:rPr>
        <w:t>noises</w:t>
      </w:r>
      <w:r>
        <w:rPr>
          <w:spacing w:val="3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2196D1"/>
            <w:w w:val="110"/>
          </w:rPr>
          <w:t>Kumar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w w:val="110"/>
          </w:rPr>
          <w:t>Sain,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;</w:t>
      </w:r>
      <w:r>
        <w:rPr>
          <w:spacing w:val="4"/>
          <w:w w:val="110"/>
        </w:rPr>
        <w:t> 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w w:val="110"/>
          </w:rPr>
          <w:t>Kumar,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71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not only removes the noise bursts but also enhances the lateral conti- nuity</w:t>
      </w:r>
      <w:r>
        <w:rPr>
          <w:w w:val="110"/>
        </w:rPr>
        <w:t> of</w:t>
      </w:r>
      <w:r>
        <w:rPr>
          <w:w w:val="110"/>
        </w:rPr>
        <w:t> seismic</w:t>
      </w:r>
      <w:r>
        <w:rPr>
          <w:w w:val="110"/>
        </w:rPr>
        <w:t> events</w:t>
      </w:r>
      <w:r>
        <w:rPr>
          <w:w w:val="110"/>
        </w:rPr>
        <w:t> (</w:t>
      </w:r>
      <w:hyperlink w:history="true" w:anchor="_bookmark22">
        <w:r>
          <w:rPr>
            <w:color w:val="2196D1"/>
            <w:w w:val="110"/>
          </w:rPr>
          <w:t>Ho</w:t>
        </w:r>
        <w:r>
          <w:rPr>
            <w:rFonts w:ascii="Georgia" w:hAnsi="Georgia"/>
            <w:color w:val="2196D1"/>
            <w:w w:val="110"/>
            <w:position w:val="1"/>
          </w:rPr>
          <w:t>¨</w:t>
        </w:r>
        <w:r>
          <w:rPr>
            <w:color w:val="2196D1"/>
            <w:w w:val="110"/>
          </w:rPr>
          <w:t>cker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Fehmers,</w:t>
        </w:r>
        <w:r>
          <w:rPr>
            <w:color w:val="2196D1"/>
            <w:w w:val="110"/>
          </w:rPr>
          <w:t> 2002</w:t>
        </w:r>
      </w:hyperlink>
      <w:r>
        <w:rPr>
          <w:w w:val="110"/>
        </w:rPr>
        <w:t>)</w:t>
      </w:r>
      <w:r>
        <w:rPr>
          <w:w w:val="110"/>
        </w:rPr>
        <w:t> and</w:t>
      </w:r>
      <w:r>
        <w:rPr>
          <w:w w:val="110"/>
        </w:rPr>
        <w:t> ultimately provides</w:t>
      </w:r>
      <w:r>
        <w:rPr>
          <w:spacing w:val="-4"/>
          <w:w w:val="110"/>
        </w:rPr>
        <w:t> </w:t>
      </w:r>
      <w:r>
        <w:rPr>
          <w:w w:val="110"/>
        </w:rPr>
        <w:t>smooth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improved</w:t>
      </w:r>
      <w:r>
        <w:rPr>
          <w:spacing w:val="-4"/>
          <w:w w:val="110"/>
        </w:rPr>
        <w:t> </w:t>
      </w:r>
      <w:r>
        <w:rPr>
          <w:w w:val="110"/>
        </w:rPr>
        <w:t>images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geological</w:t>
      </w:r>
      <w:r>
        <w:rPr>
          <w:spacing w:val="-4"/>
          <w:w w:val="110"/>
        </w:rPr>
        <w:t> </w:t>
      </w:r>
      <w:r>
        <w:rPr>
          <w:w w:val="110"/>
        </w:rPr>
        <w:t>structures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24">
        <w:r>
          <w:rPr>
            <w:color w:val="2196D1"/>
            <w:w w:val="110"/>
          </w:rPr>
          <w:t>Kumar</w:t>
        </w:r>
      </w:hyperlink>
      <w:r>
        <w:rPr>
          <w:color w:val="2196D1"/>
          <w:w w:val="110"/>
        </w:rPr>
        <w:t> </w:t>
      </w:r>
      <w:hyperlink w:history="true" w:anchor="_bookmark24">
        <w:r>
          <w:rPr>
            <w:color w:val="2196D1"/>
            <w:w w:val="110"/>
          </w:rPr>
          <w:t>and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Mandal,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2017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25">
        <w:r>
          <w:rPr>
            <w:color w:val="2196D1"/>
            <w:w w:val="110"/>
          </w:rPr>
          <w:t>Kumar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Sain,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;</w:t>
      </w:r>
      <w:r>
        <w:rPr>
          <w:spacing w:val="-10"/>
          <w:w w:val="110"/>
        </w:rPr>
        <w:t> 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Kumar,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9"/>
          <w:w w:val="110"/>
        </w:rPr>
        <w:t> </w:t>
      </w:r>
      <w:r>
        <w:rPr>
          <w:w w:val="110"/>
        </w:rPr>
        <w:t>This is</w:t>
      </w:r>
      <w:r>
        <w:rPr>
          <w:spacing w:val="-5"/>
          <w:w w:val="110"/>
        </w:rPr>
        <w:t> </w:t>
      </w:r>
      <w:r>
        <w:rPr>
          <w:w w:val="110"/>
        </w:rPr>
        <w:t>carried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dip-steered</w:t>
      </w:r>
      <w:r>
        <w:rPr>
          <w:spacing w:val="-5"/>
          <w:w w:val="110"/>
        </w:rPr>
        <w:t> </w:t>
      </w:r>
      <w:r>
        <w:rPr>
          <w:w w:val="110"/>
        </w:rPr>
        <w:t>median</w:t>
      </w:r>
      <w:r>
        <w:rPr>
          <w:spacing w:val="-6"/>
          <w:w w:val="110"/>
        </w:rPr>
        <w:t> </w:t>
      </w:r>
      <w:r>
        <w:rPr>
          <w:w w:val="110"/>
        </w:rPr>
        <w:t>filter</w:t>
      </w:r>
      <w:r>
        <w:rPr>
          <w:spacing w:val="-6"/>
          <w:w w:val="110"/>
        </w:rPr>
        <w:t> </w:t>
      </w:r>
      <w:r>
        <w:rPr>
          <w:w w:val="110"/>
        </w:rPr>
        <w:t>(DSMF),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employs median statistics over amplitudes ensuing the dip of seismic reflectors </w:t>
      </w:r>
      <w:r>
        <w:rPr/>
        <w:t>(</w:t>
      </w:r>
      <w:hyperlink w:history="true" w:anchor="_bookmark25">
        <w:r>
          <w:rPr>
            <w:color w:val="2196D1"/>
          </w:rPr>
          <w:t>Kumar</w:t>
        </w:r>
        <w:r>
          <w:rPr>
            <w:color w:val="2196D1"/>
            <w:spacing w:val="28"/>
          </w:rPr>
          <w:t> </w:t>
        </w:r>
        <w:r>
          <w:rPr>
            <w:color w:val="2196D1"/>
          </w:rPr>
          <w:t>and</w:t>
        </w:r>
        <w:r>
          <w:rPr>
            <w:color w:val="2196D1"/>
            <w:spacing w:val="28"/>
          </w:rPr>
          <w:t> </w:t>
        </w:r>
        <w:r>
          <w:rPr>
            <w:color w:val="2196D1"/>
          </w:rPr>
          <w:t>Sain,</w:t>
        </w:r>
        <w:r>
          <w:rPr>
            <w:color w:val="2196D1"/>
            <w:spacing w:val="26"/>
          </w:rPr>
          <w:t> </w:t>
        </w:r>
        <w:r>
          <w:rPr>
            <w:color w:val="2196D1"/>
          </w:rPr>
          <w:t>2018</w:t>
        </w:r>
      </w:hyperlink>
      <w:r>
        <w:rPr/>
        <w:t>;</w:t>
      </w:r>
      <w:r>
        <w:rPr>
          <w:spacing w:val="28"/>
        </w:rPr>
        <w:t> </w:t>
      </w:r>
      <w:hyperlink w:history="true" w:anchor="_bookmark43">
        <w:r>
          <w:rPr>
            <w:color w:val="2196D1"/>
          </w:rPr>
          <w:t>Sain</w:t>
        </w:r>
        <w:r>
          <w:rPr>
            <w:color w:val="2196D1"/>
            <w:spacing w:val="27"/>
          </w:rPr>
          <w:t> </w:t>
        </w:r>
        <w:r>
          <w:rPr>
            <w:color w:val="2196D1"/>
          </w:rPr>
          <w:t>and</w:t>
        </w:r>
        <w:r>
          <w:rPr>
            <w:color w:val="2196D1"/>
            <w:spacing w:val="28"/>
          </w:rPr>
          <w:t> </w:t>
        </w:r>
        <w:r>
          <w:rPr>
            <w:color w:val="2196D1"/>
          </w:rPr>
          <w:t>Kumar,</w:t>
        </w:r>
        <w:r>
          <w:rPr>
            <w:color w:val="2196D1"/>
            <w:spacing w:val="26"/>
          </w:rPr>
          <w:t> </w:t>
        </w:r>
        <w:r>
          <w:rPr>
            <w:color w:val="2196D1"/>
          </w:rPr>
          <w:t>2022</w:t>
        </w:r>
      </w:hyperlink>
      <w:r>
        <w:rPr/>
        <w:t>).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filtering</w:t>
      </w:r>
      <w:r>
        <w:rPr>
          <w:spacing w:val="26"/>
        </w:rPr>
        <w:t> </w:t>
      </w:r>
      <w:r>
        <w:rPr/>
        <w:t>step-out</w:t>
      </w:r>
      <w:r>
        <w:rPr>
          <w:spacing w:val="28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10"/>
        </w:rPr>
        <w:t>3</w:t>
      </w:r>
    </w:p>
    <w:p>
      <w:pPr>
        <w:pStyle w:val="BodyText"/>
        <w:spacing w:line="198" w:lineRule="exact"/>
        <w:ind w:left="111"/>
        <w:jc w:val="both"/>
      </w:pP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3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used to execute the filtering</w:t>
      </w:r>
      <w:r>
        <w:rPr>
          <w:spacing w:val="-1"/>
          <w:w w:val="110"/>
        </w:rPr>
        <w:t> </w:t>
      </w:r>
      <w:r>
        <w:rPr>
          <w:w w:val="110"/>
        </w:rPr>
        <w:t>operation.</w:t>
      </w:r>
      <w:r>
        <w:rPr>
          <w:spacing w:val="1"/>
          <w:w w:val="110"/>
        </w:rPr>
        <w:t> </w:t>
      </w:r>
      <w:r>
        <w:rPr>
          <w:w w:val="110"/>
        </w:rPr>
        <w:t>This resulted in a </w:t>
      </w:r>
      <w:r>
        <w:rPr>
          <w:spacing w:val="-2"/>
          <w:w w:val="110"/>
        </w:rPr>
        <w:t>filtered</w:t>
      </w:r>
    </w:p>
    <w:p>
      <w:pPr>
        <w:pStyle w:val="BodyText"/>
        <w:spacing w:line="273" w:lineRule="auto" w:before="14"/>
        <w:ind w:left="111" w:right="110"/>
        <w:jc w:val="both"/>
      </w:pPr>
      <w:r>
        <w:rPr>
          <w:w w:val="110"/>
        </w:rPr>
        <w:t>seismic</w:t>
      </w:r>
      <w:r>
        <w:rPr>
          <w:w w:val="110"/>
        </w:rPr>
        <w:t> cube</w:t>
      </w:r>
      <w:r>
        <w:rPr>
          <w:w w:val="110"/>
        </w:rPr>
        <w:t> (also</w:t>
      </w:r>
      <w:r>
        <w:rPr>
          <w:w w:val="110"/>
        </w:rPr>
        <w:t> known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DSMF</w:t>
      </w:r>
      <w:r>
        <w:rPr>
          <w:w w:val="110"/>
        </w:rPr>
        <w:t> cube),</w:t>
      </w:r>
      <w:r>
        <w:rPr>
          <w:w w:val="110"/>
        </w:rPr>
        <w:t> which,</w:t>
      </w:r>
      <w:r>
        <w:rPr>
          <w:w w:val="110"/>
        </w:rPr>
        <w:t> after</w:t>
      </w:r>
      <w:r>
        <w:rPr>
          <w:w w:val="110"/>
        </w:rPr>
        <w:t> a</w:t>
      </w:r>
      <w:r>
        <w:rPr>
          <w:w w:val="110"/>
        </w:rPr>
        <w:t> detailed quality</w:t>
      </w:r>
      <w:r>
        <w:rPr>
          <w:w w:val="110"/>
        </w:rPr>
        <w:t> check,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extract</w:t>
      </w:r>
      <w:r>
        <w:rPr>
          <w:w w:val="110"/>
        </w:rPr>
        <w:t> seismic</w:t>
      </w:r>
      <w:r>
        <w:rPr>
          <w:w w:val="110"/>
        </w:rPr>
        <w:t> attributes,</w:t>
      </w:r>
      <w:r>
        <w:rPr>
          <w:w w:val="110"/>
        </w:rPr>
        <w:t> select</w:t>
      </w:r>
      <w:r>
        <w:rPr>
          <w:w w:val="110"/>
        </w:rPr>
        <w:t> </w:t>
      </w:r>
      <w:r>
        <w:rPr>
          <w:w w:val="110"/>
        </w:rPr>
        <w:t>train- ing/testing locations, and design the neural model.</w:t>
      </w:r>
    </w:p>
    <w:p>
      <w:pPr>
        <w:pStyle w:val="BodyText"/>
        <w:spacing w:before="131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3.2 Seismic attributes and their selecti" w:id="11"/>
      <w:bookmarkEnd w:id="11"/>
      <w:r>
        <w:rPr/>
      </w:r>
      <w:r>
        <w:rPr>
          <w:i/>
          <w:sz w:val="16"/>
        </w:rPr>
        <w:t>Seismic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attributes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their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selection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Seismic</w:t>
      </w:r>
      <w:r>
        <w:rPr>
          <w:w w:val="110"/>
        </w:rPr>
        <w:t> attributes efficiently</w:t>
      </w:r>
      <w:r>
        <w:rPr>
          <w:w w:val="110"/>
        </w:rPr>
        <w:t> interpret</w:t>
      </w:r>
      <w:r>
        <w:rPr>
          <w:w w:val="110"/>
        </w:rPr>
        <w:t> the</w:t>
      </w:r>
      <w:r>
        <w:rPr>
          <w:w w:val="110"/>
        </w:rPr>
        <w:t> structural geometry</w:t>
      </w:r>
      <w:r>
        <w:rPr>
          <w:w w:val="110"/>
        </w:rPr>
        <w:t> </w:t>
      </w:r>
      <w:r>
        <w:rPr>
          <w:w w:val="110"/>
        </w:rPr>
        <w:t>and configuration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geologic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3D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volume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2196D1"/>
            <w:w w:val="110"/>
          </w:rPr>
          <w:t>Kumar</w:t>
        </w:r>
      </w:hyperlink>
      <w:r>
        <w:rPr>
          <w:color w:val="2196D1"/>
          <w:w w:val="110"/>
        </w:rPr>
        <w:t> </w:t>
      </w:r>
      <w:hyperlink w:history="true" w:anchor="_bookmark25">
        <w:r>
          <w:rPr>
            <w:color w:val="2196D1"/>
          </w:rPr>
          <w:t>and Sain, 2018</w:t>
        </w:r>
      </w:hyperlink>
      <w:r>
        <w:rPr/>
        <w:t>; </w:t>
      </w:r>
      <w:hyperlink w:history="true" w:anchor="_bookmark43">
        <w:r>
          <w:rPr>
            <w:color w:val="2196D1"/>
          </w:rPr>
          <w:t>Sain and Kumar, 2022</w:t>
        </w:r>
      </w:hyperlink>
      <w:r>
        <w:rPr/>
        <w:t>). To begin the selection of seismic</w:t>
      </w:r>
      <w:r>
        <w:rPr>
          <w:w w:val="110"/>
        </w:rPr>
        <w:t> attributes,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crucial</w:t>
      </w:r>
      <w:r>
        <w:rPr>
          <w:w w:val="110"/>
        </w:rPr>
        <w:t> to</w:t>
      </w:r>
      <w:r>
        <w:rPr>
          <w:w w:val="110"/>
        </w:rPr>
        <w:t> understand</w:t>
      </w:r>
      <w:r>
        <w:rPr>
          <w:w w:val="110"/>
        </w:rPr>
        <w:t> the</w:t>
      </w:r>
      <w:r>
        <w:rPr>
          <w:w w:val="110"/>
        </w:rPr>
        <w:t> geological</w:t>
      </w:r>
      <w:r>
        <w:rPr>
          <w:w w:val="110"/>
        </w:rPr>
        <w:t> characteristics</w:t>
      </w:r>
      <w:r>
        <w:rPr>
          <w:w w:val="110"/>
        </w:rPr>
        <w:t> of carbonate platforms. A carbonate build-up demonstrates an antecedent topography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high-amplitude</w:t>
      </w:r>
      <w:r>
        <w:rPr>
          <w:w w:val="110"/>
        </w:rPr>
        <w:t> capping</w:t>
      </w:r>
      <w:r>
        <w:rPr>
          <w:w w:val="110"/>
        </w:rPr>
        <w:t> reflections (</w:t>
      </w:r>
      <w:hyperlink w:history="true" w:anchor="_bookmark49">
        <w:r>
          <w:rPr>
            <w:color w:val="2196D1"/>
            <w:w w:val="110"/>
          </w:rPr>
          <w:t>Zampetti et al., 2004</w:t>
        </w:r>
      </w:hyperlink>
      <w:r>
        <w:rPr>
          <w:w w:val="110"/>
        </w:rPr>
        <w:t>; </w:t>
      </w:r>
      <w:hyperlink w:history="true" w:anchor="_bookmark15">
        <w:r>
          <w:rPr>
            <w:color w:val="2196D1"/>
            <w:w w:val="110"/>
          </w:rPr>
          <w:t>Burgess et al., 2013</w:t>
        </w:r>
      </w:hyperlink>
      <w:r>
        <w:rPr>
          <w:w w:val="110"/>
        </w:rPr>
        <w:t>). Internally, the reflections vary</w:t>
      </w:r>
      <w:r>
        <w:rPr>
          <w:w w:val="110"/>
        </w:rPr>
        <w:t> from</w:t>
      </w:r>
      <w:r>
        <w:rPr>
          <w:w w:val="110"/>
        </w:rPr>
        <w:t> moderate</w:t>
      </w:r>
      <w:r>
        <w:rPr>
          <w:w w:val="110"/>
        </w:rPr>
        <w:t> to</w:t>
      </w:r>
      <w:r>
        <w:rPr>
          <w:w w:val="110"/>
        </w:rPr>
        <w:t> high</w:t>
      </w:r>
      <w:r>
        <w:rPr>
          <w:w w:val="110"/>
        </w:rPr>
        <w:t> amplitudes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stacked</w:t>
      </w:r>
      <w:r>
        <w:rPr>
          <w:w w:val="110"/>
        </w:rPr>
        <w:t> parallel</w:t>
      </w:r>
      <w:r>
        <w:rPr>
          <w:w w:val="110"/>
        </w:rPr>
        <w:t> one upon</w:t>
      </w:r>
      <w:r>
        <w:rPr>
          <w:w w:val="110"/>
        </w:rPr>
        <w:t> the</w:t>
      </w:r>
      <w:r>
        <w:rPr>
          <w:w w:val="110"/>
        </w:rPr>
        <w:t> other (</w:t>
      </w:r>
      <w:hyperlink w:history="true" w:anchor="_bookmark49">
        <w:r>
          <w:rPr>
            <w:color w:val="2196D1"/>
            <w:w w:val="110"/>
          </w:rPr>
          <w:t>Zampetti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2004</w:t>
        </w:r>
      </w:hyperlink>
      <w:r>
        <w:rPr>
          <w:w w:val="110"/>
        </w:rPr>
        <w:t>; </w:t>
      </w:r>
      <w:hyperlink w:history="true" w:anchor="_bookmark15">
        <w:r>
          <w:rPr>
            <w:color w:val="2196D1"/>
            <w:w w:val="110"/>
          </w:rPr>
          <w:t>Burgess</w:t>
        </w:r>
        <w:r>
          <w:rPr>
            <w:color w:val="2196D1"/>
            <w:w w:val="110"/>
          </w:rPr>
          <w:t> et al.,</w:t>
        </w:r>
        <w:r>
          <w:rPr>
            <w:color w:val="2196D1"/>
            <w:w w:val="110"/>
          </w:rPr>
          <w:t> 2013</w:t>
        </w:r>
      </w:hyperlink>
      <w:r>
        <w:rPr>
          <w:w w:val="110"/>
        </w:rPr>
        <w:t>). Their marginal</w:t>
      </w:r>
      <w:r>
        <w:rPr>
          <w:w w:val="110"/>
        </w:rPr>
        <w:t> ends</w:t>
      </w:r>
      <w:r>
        <w:rPr>
          <w:w w:val="110"/>
        </w:rPr>
        <w:t> are</w:t>
      </w:r>
      <w:r>
        <w:rPr>
          <w:w w:val="110"/>
        </w:rPr>
        <w:t> typically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localized</w:t>
      </w:r>
      <w:r>
        <w:rPr>
          <w:w w:val="110"/>
        </w:rPr>
        <w:t> thickening,</w:t>
      </w:r>
      <w:r>
        <w:rPr>
          <w:w w:val="110"/>
        </w:rPr>
        <w:t> and their</w:t>
      </w:r>
      <w:r>
        <w:rPr>
          <w:w w:val="110"/>
        </w:rPr>
        <w:t> depositional</w:t>
      </w:r>
      <w:r>
        <w:rPr>
          <w:w w:val="110"/>
        </w:rPr>
        <w:t> wings</w:t>
      </w:r>
      <w:r>
        <w:rPr>
          <w:w w:val="110"/>
        </w:rPr>
        <w:t> exhibit</w:t>
      </w:r>
      <w:r>
        <w:rPr>
          <w:w w:val="110"/>
        </w:rPr>
        <w:t> variable</w:t>
      </w:r>
      <w:r>
        <w:rPr>
          <w:w w:val="110"/>
        </w:rPr>
        <w:t> dips.</w:t>
      </w:r>
      <w:r>
        <w:rPr>
          <w:w w:val="110"/>
        </w:rPr>
        <w:t> Faults</w:t>
      </w:r>
      <w:r>
        <w:rPr>
          <w:w w:val="110"/>
        </w:rPr>
        <w:t> at</w:t>
      </w:r>
      <w:r>
        <w:rPr>
          <w:w w:val="110"/>
        </w:rPr>
        <w:t> either</w:t>
      </w:r>
      <w:r>
        <w:rPr>
          <w:w w:val="110"/>
        </w:rPr>
        <w:t> end</w:t>
      </w:r>
      <w:r>
        <w:rPr>
          <w:w w:val="110"/>
        </w:rPr>
        <w:t> of their</w:t>
      </w:r>
      <w:r>
        <w:rPr>
          <w:w w:val="110"/>
        </w:rPr>
        <w:t> flanks</w:t>
      </w:r>
      <w:r>
        <w:rPr>
          <w:w w:val="110"/>
        </w:rPr>
        <w:t> make</w:t>
      </w:r>
      <w:r>
        <w:rPr>
          <w:w w:val="110"/>
        </w:rPr>
        <w:t> reflections</w:t>
      </w:r>
      <w:r>
        <w:rPr>
          <w:w w:val="110"/>
        </w:rPr>
        <w:t> weakly</w:t>
      </w:r>
      <w:r>
        <w:rPr>
          <w:w w:val="110"/>
        </w:rPr>
        <w:t> correlated.</w:t>
      </w:r>
      <w:r>
        <w:rPr>
          <w:w w:val="110"/>
        </w:rPr>
        <w:t> Above</w:t>
      </w:r>
      <w:r>
        <w:rPr>
          <w:w w:val="110"/>
        </w:rPr>
        <w:t> the</w:t>
      </w:r>
      <w:r>
        <w:rPr>
          <w:w w:val="110"/>
        </w:rPr>
        <w:t> build-ups, very</w:t>
      </w:r>
      <w:r>
        <w:rPr>
          <w:w w:val="110"/>
        </w:rPr>
        <w:t> often,</w:t>
      </w:r>
      <w:r>
        <w:rPr>
          <w:w w:val="110"/>
        </w:rPr>
        <w:t> there</w:t>
      </w:r>
      <w:r>
        <w:rPr>
          <w:w w:val="110"/>
        </w:rPr>
        <w:t> occurs</w:t>
      </w:r>
      <w:r>
        <w:rPr>
          <w:w w:val="110"/>
        </w:rPr>
        <w:t> any</w:t>
      </w:r>
      <w:r>
        <w:rPr>
          <w:w w:val="110"/>
        </w:rPr>
        <w:t> absence</w:t>
      </w:r>
      <w:r>
        <w:rPr>
          <w:w w:val="110"/>
        </w:rPr>
        <w:t> of</w:t>
      </w:r>
      <w:r>
        <w:rPr>
          <w:w w:val="110"/>
        </w:rPr>
        <w:t> equivalent</w:t>
      </w:r>
      <w:r>
        <w:rPr>
          <w:w w:val="110"/>
        </w:rPr>
        <w:t> overburden</w:t>
      </w:r>
      <w:r>
        <w:rPr>
          <w:w w:val="110"/>
        </w:rPr>
        <w:t> struc- tures.</w:t>
      </w:r>
      <w:r>
        <w:rPr>
          <w:spacing w:val="-11"/>
          <w:w w:val="110"/>
        </w:rPr>
        <w:t> </w:t>
      </w:r>
      <w:r>
        <w:rPr>
          <w:w w:val="110"/>
        </w:rPr>
        <w:t>Moreover,</w:t>
      </w:r>
      <w:r>
        <w:rPr>
          <w:spacing w:val="-11"/>
          <w:w w:val="110"/>
        </w:rPr>
        <w:t> </w:t>
      </w:r>
      <w:r>
        <w:rPr>
          <w:w w:val="110"/>
        </w:rPr>
        <w:t>sediments</w:t>
      </w:r>
      <w:r>
        <w:rPr>
          <w:spacing w:val="-11"/>
          <w:w w:val="110"/>
        </w:rPr>
        <w:t> </w:t>
      </w:r>
      <w:r>
        <w:rPr>
          <w:w w:val="110"/>
        </w:rPr>
        <w:t>onlap</w:t>
      </w:r>
      <w:r>
        <w:rPr>
          <w:spacing w:val="-11"/>
          <w:w w:val="110"/>
        </w:rPr>
        <w:t> </w:t>
      </w:r>
      <w:r>
        <w:rPr>
          <w:w w:val="110"/>
        </w:rPr>
        <w:t>along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flanks,</w:t>
      </w:r>
      <w:r>
        <w:rPr>
          <w:spacing w:val="-11"/>
          <w:w w:val="110"/>
        </w:rPr>
        <w:t> </w:t>
      </w:r>
      <w:r>
        <w:rPr>
          <w:w w:val="110"/>
        </w:rPr>
        <w:t>forming</w:t>
      </w:r>
      <w:r>
        <w:rPr>
          <w:spacing w:val="-11"/>
          <w:w w:val="110"/>
        </w:rPr>
        <w:t> </w:t>
      </w:r>
      <w:r>
        <w:rPr>
          <w:w w:val="110"/>
        </w:rPr>
        <w:t>wedge-like structures.</w:t>
      </w:r>
      <w:r>
        <w:rPr>
          <w:spacing w:val="-2"/>
          <w:w w:val="110"/>
        </w:rPr>
        <w:t> </w:t>
      </w:r>
      <w:r>
        <w:rPr>
          <w:w w:val="110"/>
        </w:rPr>
        <w:t>Being</w:t>
      </w:r>
      <w:r>
        <w:rPr>
          <w:spacing w:val="-3"/>
          <w:w w:val="110"/>
        </w:rPr>
        <w:t> </w:t>
      </w:r>
      <w:r>
        <w:rPr>
          <w:w w:val="110"/>
        </w:rPr>
        <w:t>governed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characteristics,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3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the carbonate</w:t>
      </w:r>
      <w:r>
        <w:rPr>
          <w:spacing w:val="-13"/>
          <w:w w:val="110"/>
        </w:rPr>
        <w:t> </w:t>
      </w:r>
      <w:r>
        <w:rPr>
          <w:w w:val="110"/>
        </w:rPr>
        <w:t>build-ups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energy</w:t>
      </w:r>
      <w:r>
        <w:rPr>
          <w:spacing w:val="-11"/>
          <w:w w:val="110"/>
        </w:rPr>
        <w:t> </w:t>
      </w:r>
      <w:r>
        <w:rPr>
          <w:w w:val="110"/>
        </w:rPr>
        <w:t>capping</w:t>
      </w:r>
      <w:r>
        <w:rPr>
          <w:spacing w:val="-11"/>
          <w:w w:val="110"/>
        </w:rPr>
        <w:t> </w:t>
      </w:r>
      <w:r>
        <w:rPr>
          <w:w w:val="110"/>
        </w:rPr>
        <w:t>reflections, possess</w:t>
      </w:r>
      <w:r>
        <w:rPr>
          <w:w w:val="110"/>
        </w:rPr>
        <w:t> variable</w:t>
      </w:r>
      <w:r>
        <w:rPr>
          <w:w w:val="110"/>
        </w:rPr>
        <w:t> dips</w:t>
      </w:r>
      <w:r>
        <w:rPr>
          <w:w w:val="110"/>
        </w:rPr>
        <w:t> along</w:t>
      </w:r>
      <w:r>
        <w:rPr>
          <w:w w:val="110"/>
        </w:rPr>
        <w:t> the</w:t>
      </w:r>
      <w:r>
        <w:rPr>
          <w:w w:val="110"/>
        </w:rPr>
        <w:t> flanks,</w:t>
      </w:r>
      <w:r>
        <w:rPr>
          <w:w w:val="110"/>
        </w:rPr>
        <w:t> and</w:t>
      </w:r>
      <w:r>
        <w:rPr>
          <w:w w:val="110"/>
        </w:rPr>
        <w:t> demonstrate</w:t>
      </w:r>
      <w:r>
        <w:rPr>
          <w:w w:val="110"/>
        </w:rPr>
        <w:t> a</w:t>
      </w:r>
      <w:r>
        <w:rPr>
          <w:w w:val="110"/>
        </w:rPr>
        <w:t> convex-up geometry.</w:t>
      </w:r>
      <w:r>
        <w:rPr>
          <w:w w:val="110"/>
        </w:rPr>
        <w:t> Moreover,</w:t>
      </w:r>
      <w:r>
        <w:rPr>
          <w:w w:val="110"/>
        </w:rPr>
        <w:t> they</w:t>
      </w:r>
      <w:r>
        <w:rPr>
          <w:w w:val="110"/>
        </w:rPr>
        <w:t> exhibit</w:t>
      </w:r>
      <w:r>
        <w:rPr>
          <w:w w:val="110"/>
        </w:rPr>
        <w:t> discontinuous</w:t>
      </w:r>
      <w:r>
        <w:rPr>
          <w:w w:val="110"/>
        </w:rPr>
        <w:t> geometry</w:t>
      </w:r>
      <w:r>
        <w:rPr>
          <w:w w:val="110"/>
        </w:rPr>
        <w:t> along</w:t>
      </w:r>
      <w:r>
        <w:rPr>
          <w:w w:val="110"/>
        </w:rPr>
        <w:t> the dipping edges of the flanks. Hence, a suitable set of seismic attributes, such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similarity,</w:t>
      </w:r>
      <w:r>
        <w:rPr>
          <w:spacing w:val="21"/>
          <w:w w:val="110"/>
        </w:rPr>
        <w:t> </w:t>
      </w:r>
      <w:r>
        <w:rPr>
          <w:w w:val="110"/>
        </w:rPr>
        <w:t>dip</w:t>
      </w:r>
      <w:r>
        <w:rPr>
          <w:spacing w:val="19"/>
          <w:w w:val="110"/>
        </w:rPr>
        <w:t> </w:t>
      </w:r>
      <w:r>
        <w:rPr>
          <w:w w:val="110"/>
        </w:rPr>
        <w:t>angle</w:t>
      </w:r>
      <w:r>
        <w:rPr>
          <w:spacing w:val="19"/>
          <w:w w:val="110"/>
        </w:rPr>
        <w:t> </w:t>
      </w:r>
      <w:r>
        <w:rPr>
          <w:w w:val="110"/>
        </w:rPr>
        <w:t>variance</w:t>
      </w:r>
      <w:r>
        <w:rPr>
          <w:spacing w:val="20"/>
          <w:w w:val="110"/>
        </w:rPr>
        <w:t> </w:t>
      </w:r>
      <w:r>
        <w:rPr>
          <w:w w:val="110"/>
        </w:rPr>
        <w:t>(DAV),</w:t>
      </w:r>
      <w:r>
        <w:rPr>
          <w:spacing w:val="20"/>
          <w:w w:val="110"/>
        </w:rPr>
        <w:t> </w:t>
      </w:r>
      <w:r>
        <w:rPr>
          <w:w w:val="110"/>
        </w:rPr>
        <w:t>energy,</w:t>
      </w:r>
      <w:r>
        <w:rPr>
          <w:spacing w:val="20"/>
          <w:w w:val="110"/>
        </w:rPr>
        <w:t> </w:t>
      </w:r>
      <w:r>
        <w:rPr>
          <w:w w:val="110"/>
        </w:rPr>
        <w:t>curvature,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reference time (</w:t>
      </w:r>
      <w:hyperlink w:history="true" w:anchor="_bookmark5">
        <w:r>
          <w:rPr>
            <w:color w:val="2196D1"/>
            <w:w w:val="110"/>
          </w:rPr>
          <w:t>Table 1</w:t>
        </w:r>
      </w:hyperlink>
      <w:r>
        <w:rPr>
          <w:w w:val="110"/>
        </w:rPr>
        <w:t>), have been chosen to arrest these geophysical signatures.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readers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refer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works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authors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2196D1"/>
            <w:w w:val="110"/>
          </w:rPr>
          <w:t>Kumar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and</w:t>
        </w:r>
      </w:hyperlink>
      <w:r>
        <w:rPr>
          <w:color w:val="2196D1"/>
          <w:w w:val="110"/>
        </w:rPr>
        <w:t> </w:t>
      </w:r>
      <w:hyperlink w:history="true" w:anchor="_bookmark25">
        <w:r>
          <w:rPr>
            <w:color w:val="2196D1"/>
            <w:w w:val="110"/>
          </w:rPr>
          <w:t>Sain,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, </w:t>
      </w:r>
      <w:hyperlink w:history="true" w:anchor="_bookmark26"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27">
        <w:r>
          <w:rPr>
            <w:color w:val="2196D1"/>
            <w:w w:val="110"/>
          </w:rPr>
          <w:t>Kumar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; 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w w:val="110"/>
          </w:rPr>
          <w:t> and Kumar,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 for the definitions and mathematical equations about these attributes.</w:t>
      </w:r>
    </w:p>
    <w:p>
      <w:pPr>
        <w:pStyle w:val="BodyText"/>
        <w:spacing w:before="119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both"/>
        <w:rPr>
          <w:i/>
          <w:sz w:val="16"/>
        </w:rPr>
      </w:pPr>
      <w:bookmarkStart w:name="3.3 Example locations for training/testi" w:id="12"/>
      <w:bookmarkEnd w:id="12"/>
      <w:r>
        <w:rPr/>
      </w:r>
      <w:r>
        <w:rPr>
          <w:i/>
          <w:sz w:val="16"/>
        </w:rPr>
        <w:t>Example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locations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training/testing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 labeled locations are marked arbitrarily along a few </w:t>
      </w:r>
      <w:r>
        <w:rPr>
          <w:b/>
          <w:w w:val="110"/>
        </w:rPr>
        <w:t>x</w:t>
      </w:r>
      <w:r>
        <w:rPr>
          <w:w w:val="110"/>
        </w:rPr>
        <w:t>lines </w:t>
      </w:r>
      <w:r>
        <w:rPr>
          <w:w w:val="110"/>
        </w:rPr>
        <w:t>and </w:t>
      </w:r>
      <w:r>
        <w:rPr>
          <w:spacing w:val="-2"/>
          <w:w w:val="110"/>
        </w:rPr>
        <w:t>inlines. 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Reef-yes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Reef-no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locations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designated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following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seismic</w:t>
      </w:r>
      <w:r>
        <w:rPr>
          <w:w w:val="110"/>
        </w:rPr>
        <w:t> signatures</w:t>
      </w:r>
      <w:r>
        <w:rPr>
          <w:w w:val="110"/>
        </w:rPr>
        <w:t> and</w:t>
      </w:r>
      <w:r>
        <w:rPr>
          <w:w w:val="110"/>
        </w:rPr>
        <w:t> geologic</w:t>
      </w:r>
      <w:r>
        <w:rPr>
          <w:w w:val="110"/>
        </w:rPr>
        <w:t> properties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previous paragraph.</w:t>
      </w:r>
      <w:r>
        <w:rPr>
          <w:w w:val="110"/>
        </w:rPr>
        <w:t> The</w:t>
      </w:r>
      <w:r>
        <w:rPr>
          <w:w w:val="110"/>
        </w:rPr>
        <w:t> Reef-yes</w:t>
      </w:r>
      <w:r>
        <w:rPr>
          <w:w w:val="110"/>
        </w:rPr>
        <w:t> locations</w:t>
      </w:r>
      <w:r>
        <w:rPr>
          <w:w w:val="110"/>
        </w:rPr>
        <w:t> are</w:t>
      </w:r>
      <w:r>
        <w:rPr>
          <w:w w:val="110"/>
        </w:rPr>
        <w:t> assigned</w:t>
      </w:r>
      <w:r>
        <w:rPr>
          <w:w w:val="110"/>
        </w:rPr>
        <w:t> binary</w:t>
      </w:r>
      <w:r>
        <w:rPr>
          <w:w w:val="110"/>
        </w:rPr>
        <w:t> number</w:t>
      </w:r>
      <w:r>
        <w:rPr>
          <w:w w:val="110"/>
        </w:rPr>
        <w:t> 1,</w:t>
      </w:r>
      <w:r>
        <w:rPr>
          <w:w w:val="110"/>
        </w:rPr>
        <w:t> and Reef-no locations are allocated binary number 0 according to the clas- sification</w:t>
      </w:r>
      <w:r>
        <w:rPr>
          <w:w w:val="110"/>
        </w:rPr>
        <w:t> rule of binary</w:t>
      </w:r>
      <w:r>
        <w:rPr>
          <w:w w:val="110"/>
        </w:rPr>
        <w:t> numbers. Ambiguous</w:t>
      </w:r>
      <w:r>
        <w:rPr>
          <w:w w:val="110"/>
        </w:rPr>
        <w:t> areas</w:t>
      </w:r>
      <w:r>
        <w:rPr>
          <w:w w:val="110"/>
        </w:rPr>
        <w:t> where there is</w:t>
      </w:r>
      <w:r>
        <w:rPr>
          <w:w w:val="110"/>
        </w:rPr>
        <w:t> no hint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presence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areas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devoid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target are</w:t>
      </w:r>
      <w:r>
        <w:rPr>
          <w:spacing w:val="-4"/>
          <w:w w:val="110"/>
        </w:rPr>
        <w:t> </w:t>
      </w:r>
      <w:r>
        <w:rPr>
          <w:w w:val="110"/>
        </w:rPr>
        <w:t>avoided.</w:t>
      </w:r>
      <w:r>
        <w:rPr>
          <w:spacing w:val="-5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870</w:t>
      </w:r>
      <w:r>
        <w:rPr>
          <w:spacing w:val="-5"/>
          <w:w w:val="110"/>
        </w:rPr>
        <w:t> </w:t>
      </w:r>
      <w:r>
        <w:rPr>
          <w:w w:val="110"/>
        </w:rPr>
        <w:t>Reef-yes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880</w:t>
      </w:r>
      <w:r>
        <w:rPr>
          <w:spacing w:val="-5"/>
          <w:w w:val="110"/>
        </w:rPr>
        <w:t> </w:t>
      </w:r>
      <w:r>
        <w:rPr>
          <w:w w:val="110"/>
        </w:rPr>
        <w:t>Reef-no</w:t>
      </w:r>
      <w:r>
        <w:rPr>
          <w:spacing w:val="-5"/>
          <w:w w:val="110"/>
        </w:rPr>
        <w:t> </w:t>
      </w:r>
      <w:r>
        <w:rPr>
          <w:w w:val="110"/>
        </w:rPr>
        <w:t>locations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labeled for training and testing. The binary data (0, 1) and seismic attributes at the</w:t>
      </w:r>
      <w:r>
        <w:rPr>
          <w:w w:val="110"/>
        </w:rPr>
        <w:t> marked</w:t>
      </w:r>
      <w:r>
        <w:rPr>
          <w:w w:val="110"/>
        </w:rPr>
        <w:t> locations</w:t>
      </w:r>
      <w:r>
        <w:rPr>
          <w:w w:val="110"/>
        </w:rPr>
        <w:t> are</w:t>
      </w:r>
      <w:r>
        <w:rPr>
          <w:w w:val="110"/>
        </w:rPr>
        <w:t> fed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neural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training</w:t>
      </w:r>
      <w:r>
        <w:rPr>
          <w:w w:val="110"/>
        </w:rPr>
        <w:t> and testing. This entire process is summarized in the following steps.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54" w:lineRule="auto" w:before="174" w:after="0"/>
        <w:ind w:left="349" w:right="39" w:hanging="151"/>
        <w:jc w:val="both"/>
        <w:rPr>
          <w:sz w:val="16"/>
        </w:rPr>
      </w:pPr>
      <w:r>
        <w:rPr>
          <w:w w:val="110"/>
          <w:sz w:val="16"/>
        </w:rPr>
        <w:t>In</w:t>
      </w:r>
      <w:r>
        <w:rPr>
          <w:w w:val="110"/>
          <w:sz w:val="16"/>
        </w:rPr>
        <w:t> the</w:t>
      </w:r>
      <w:r>
        <w:rPr>
          <w:w w:val="110"/>
          <w:sz w:val="16"/>
        </w:rPr>
        <w:t> first</w:t>
      </w:r>
      <w:r>
        <w:rPr>
          <w:w w:val="110"/>
          <w:sz w:val="16"/>
        </w:rPr>
        <w:t> step,</w:t>
      </w:r>
      <w:r>
        <w:rPr>
          <w:w w:val="110"/>
          <w:sz w:val="16"/>
        </w:rPr>
        <w:t> we</w:t>
      </w:r>
      <w:r>
        <w:rPr>
          <w:w w:val="110"/>
          <w:sz w:val="16"/>
        </w:rPr>
        <w:t> randomly</w:t>
      </w:r>
      <w:r>
        <w:rPr>
          <w:w w:val="110"/>
          <w:sz w:val="16"/>
        </w:rPr>
        <w:t> examined</w:t>
      </w:r>
      <w:r>
        <w:rPr>
          <w:w w:val="110"/>
          <w:sz w:val="16"/>
        </w:rPr>
        <w:t> the</w:t>
      </w:r>
      <w:r>
        <w:rPr>
          <w:w w:val="110"/>
          <w:sz w:val="16"/>
        </w:rPr>
        <w:t> seismic</w:t>
      </w:r>
      <w:r>
        <w:rPr>
          <w:w w:val="110"/>
          <w:sz w:val="16"/>
        </w:rPr>
        <w:t> lines</w:t>
      </w:r>
      <w:r>
        <w:rPr>
          <w:w w:val="110"/>
          <w:sz w:val="16"/>
        </w:rPr>
        <w:t> for</w:t>
      </w:r>
      <w:r>
        <w:rPr>
          <w:w w:val="110"/>
          <w:sz w:val="16"/>
        </w:rPr>
        <w:t> </w:t>
      </w:r>
      <w:r>
        <w:rPr>
          <w:w w:val="110"/>
          <w:sz w:val="16"/>
        </w:rPr>
        <w:t>the presence of carbonate build-ups.</w:t>
      </w: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210" w:lineRule="exact" w:before="0" w:after="0"/>
        <w:ind w:left="348" w:right="0" w:hanging="149"/>
        <w:jc w:val="both"/>
        <w:rPr>
          <w:sz w:val="16"/>
        </w:rPr>
      </w:pPr>
      <w:r>
        <w:rPr>
          <w:sz w:val="16"/>
        </w:rPr>
        <w:t>In</w:t>
      </w:r>
      <w:r>
        <w:rPr>
          <w:spacing w:val="29"/>
          <w:sz w:val="16"/>
        </w:rPr>
        <w:t> </w:t>
      </w:r>
      <w:r>
        <w:rPr>
          <w:sz w:val="16"/>
        </w:rPr>
        <w:t>the</w:t>
      </w:r>
      <w:r>
        <w:rPr>
          <w:spacing w:val="28"/>
          <w:sz w:val="16"/>
        </w:rPr>
        <w:t> </w:t>
      </w:r>
      <w:r>
        <w:rPr>
          <w:sz w:val="16"/>
        </w:rPr>
        <w:t>second</w:t>
      </w:r>
      <w:r>
        <w:rPr>
          <w:spacing w:val="27"/>
          <w:sz w:val="16"/>
        </w:rPr>
        <w:t> </w:t>
      </w:r>
      <w:r>
        <w:rPr>
          <w:sz w:val="16"/>
        </w:rPr>
        <w:t>step,</w:t>
      </w:r>
      <w:r>
        <w:rPr>
          <w:spacing w:val="28"/>
          <w:sz w:val="16"/>
        </w:rPr>
        <w:t> </w:t>
      </w:r>
      <w:r>
        <w:rPr>
          <w:sz w:val="16"/>
        </w:rPr>
        <w:t>we</w:t>
      </w:r>
      <w:r>
        <w:rPr>
          <w:spacing w:val="27"/>
          <w:sz w:val="16"/>
        </w:rPr>
        <w:t> </w:t>
      </w:r>
      <w:r>
        <w:rPr>
          <w:sz w:val="16"/>
        </w:rPr>
        <w:t>further</w:t>
      </w:r>
      <w:r>
        <w:rPr>
          <w:spacing w:val="26"/>
          <w:sz w:val="16"/>
        </w:rPr>
        <w:t> </w:t>
      </w:r>
      <w:r>
        <w:rPr>
          <w:sz w:val="16"/>
        </w:rPr>
        <w:t>investigated</w:t>
      </w:r>
      <w:r>
        <w:rPr>
          <w:spacing w:val="29"/>
          <w:sz w:val="16"/>
        </w:rPr>
        <w:t> </w:t>
      </w:r>
      <w:r>
        <w:rPr>
          <w:sz w:val="16"/>
        </w:rPr>
        <w:t>the</w:t>
      </w:r>
      <w:r>
        <w:rPr>
          <w:spacing w:val="28"/>
          <w:sz w:val="16"/>
        </w:rPr>
        <w:t> </w:t>
      </w:r>
      <w:r>
        <w:rPr>
          <w:sz w:val="16"/>
        </w:rPr>
        <w:t>seismic</w:t>
      </w:r>
      <w:r>
        <w:rPr>
          <w:spacing w:val="27"/>
          <w:sz w:val="16"/>
        </w:rPr>
        <w:t> </w:t>
      </w:r>
      <w:r>
        <w:rPr>
          <w:spacing w:val="-2"/>
          <w:sz w:val="16"/>
        </w:rPr>
        <w:t>characteristics</w:t>
      </w:r>
    </w:p>
    <w:p>
      <w:pPr>
        <w:pStyle w:val="BodyText"/>
        <w:spacing w:line="181" w:lineRule="exact" w:before="13"/>
        <w:ind w:left="349"/>
        <w:jc w:val="both"/>
      </w:pP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target</w:t>
      </w:r>
      <w:r>
        <w:rPr>
          <w:spacing w:val="6"/>
          <w:w w:val="110"/>
        </w:rPr>
        <w:t> </w:t>
      </w:r>
      <w:r>
        <w:rPr>
          <w:w w:val="110"/>
        </w:rPr>
        <w:t>over</w:t>
      </w:r>
      <w:r>
        <w:rPr>
          <w:spacing w:val="5"/>
          <w:w w:val="110"/>
        </w:rPr>
        <w:t> </w:t>
      </w:r>
      <w:r>
        <w:rPr>
          <w:w w:val="110"/>
        </w:rPr>
        <w:t>these</w:t>
      </w:r>
      <w:r>
        <w:rPr>
          <w:spacing w:val="7"/>
          <w:w w:val="110"/>
        </w:rPr>
        <w:t> </w:t>
      </w:r>
      <w:r>
        <w:rPr>
          <w:w w:val="110"/>
        </w:rPr>
        <w:t>lines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help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attribute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responses.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54" w:lineRule="auto" w:before="0" w:after="0"/>
        <w:ind w:left="349" w:right="38" w:hanging="151"/>
        <w:jc w:val="both"/>
        <w:rPr>
          <w:sz w:val="16"/>
        </w:rPr>
      </w:pPr>
      <w:r>
        <w:rPr>
          <w:w w:val="110"/>
          <w:sz w:val="16"/>
        </w:rPr>
        <w:t>Combining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first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second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steps,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selected appropriate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loca- tions that should be assigned for the network to learn.</w:t>
      </w: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210" w:lineRule="exact" w:before="0" w:after="0"/>
        <w:ind w:left="348" w:right="0" w:hanging="149"/>
        <w:jc w:val="both"/>
        <w:rPr>
          <w:sz w:val="16"/>
        </w:rPr>
      </w:pPr>
      <w:r>
        <w:rPr>
          <w:w w:val="110"/>
          <w:sz w:val="16"/>
        </w:rPr>
        <w:t>Neural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training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executed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over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seismic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lines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compute</w:t>
      </w:r>
    </w:p>
    <w:p>
      <w:pPr>
        <w:pStyle w:val="BodyText"/>
        <w:spacing w:line="181" w:lineRule="exact" w:before="10"/>
        <w:ind w:left="349"/>
        <w:jc w:val="both"/>
      </w:pP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meta-</w:t>
      </w:r>
      <w:r>
        <w:rPr>
          <w:spacing w:val="-2"/>
          <w:w w:val="115"/>
        </w:rPr>
        <w:t>attribute.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68" w:lineRule="auto" w:before="0" w:after="0"/>
        <w:ind w:left="349" w:right="38" w:hanging="151"/>
        <w:jc w:val="both"/>
        <w:rPr>
          <w:sz w:val="16"/>
        </w:rPr>
      </w:pPr>
      <w:r>
        <w:rPr>
          <w:w w:val="110"/>
          <w:sz w:val="16"/>
        </w:rPr>
        <w:t>Once</w:t>
      </w:r>
      <w:r>
        <w:rPr>
          <w:w w:val="110"/>
          <w:sz w:val="16"/>
        </w:rPr>
        <w:t> satisfied</w:t>
      </w:r>
      <w:r>
        <w:rPr>
          <w:w w:val="110"/>
          <w:sz w:val="16"/>
        </w:rPr>
        <w:t> with</w:t>
      </w:r>
      <w:r>
        <w:rPr>
          <w:w w:val="110"/>
          <w:sz w:val="16"/>
        </w:rPr>
        <w:t> the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neural</w:t>
      </w:r>
      <w:r>
        <w:rPr>
          <w:w w:val="110"/>
          <w:sz w:val="16"/>
        </w:rPr>
        <w:t> model,</w:t>
      </w:r>
      <w:r>
        <w:rPr>
          <w:w w:val="110"/>
          <w:sz w:val="16"/>
        </w:rPr>
        <w:t> the network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made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scan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over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entire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seismic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cube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generate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 hybrid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attribute,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called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Reef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Cube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(RC)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meta-attribute,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is then</w:t>
      </w:r>
      <w:r>
        <w:rPr>
          <w:w w:val="110"/>
          <w:sz w:val="16"/>
        </w:rPr>
        <w:t> used</w:t>
      </w:r>
      <w:r>
        <w:rPr>
          <w:w w:val="110"/>
          <w:sz w:val="16"/>
        </w:rPr>
        <w:t> to</w:t>
      </w:r>
      <w:r>
        <w:rPr>
          <w:w w:val="110"/>
          <w:sz w:val="16"/>
        </w:rPr>
        <w:t> decipher</w:t>
      </w:r>
      <w:r>
        <w:rPr>
          <w:w w:val="110"/>
          <w:sz w:val="16"/>
        </w:rPr>
        <w:t> the</w:t>
      </w:r>
      <w:r>
        <w:rPr>
          <w:w w:val="110"/>
          <w:sz w:val="16"/>
        </w:rPr>
        <w:t> structural</w:t>
      </w:r>
      <w:r>
        <w:rPr>
          <w:w w:val="110"/>
          <w:sz w:val="16"/>
        </w:rPr>
        <w:t> geometry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buried</w:t>
      </w:r>
      <w:r>
        <w:rPr>
          <w:w w:val="110"/>
          <w:sz w:val="16"/>
        </w:rPr>
        <w:t> car- bonate reef.</w:t>
      </w:r>
    </w:p>
    <w:p>
      <w:pPr>
        <w:pStyle w:val="BodyText"/>
        <w:spacing w:before="117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1" w:after="0"/>
        <w:ind w:left="476" w:right="0" w:hanging="365"/>
        <w:jc w:val="both"/>
        <w:rPr>
          <w:i/>
          <w:sz w:val="16"/>
        </w:rPr>
      </w:pPr>
      <w:bookmarkStart w:name="3.4 Neural Modelling" w:id="13"/>
      <w:bookmarkEnd w:id="13"/>
      <w:r>
        <w:rPr/>
      </w:r>
      <w:r>
        <w:rPr>
          <w:i/>
          <w:sz w:val="16"/>
        </w:rPr>
        <w:t>Neural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Modelling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designed</w:t>
      </w:r>
      <w:r>
        <w:rPr>
          <w:w w:val="110"/>
        </w:rPr>
        <w:t> a</w:t>
      </w:r>
      <w:r>
        <w:rPr>
          <w:w w:val="110"/>
        </w:rPr>
        <w:t> fully</w:t>
      </w:r>
      <w:r>
        <w:rPr>
          <w:w w:val="110"/>
        </w:rPr>
        <w:t> connected</w:t>
      </w:r>
      <w:r>
        <w:rPr>
          <w:w w:val="110"/>
        </w:rPr>
        <w:t> multi-layer</w:t>
      </w:r>
      <w:r>
        <w:rPr>
          <w:w w:val="110"/>
        </w:rPr>
        <w:t> perceptron</w:t>
      </w:r>
      <w:r>
        <w:rPr>
          <w:w w:val="110"/>
        </w:rPr>
        <w:t> </w:t>
      </w:r>
      <w:r>
        <w:rPr>
          <w:w w:val="110"/>
        </w:rPr>
        <w:t>(MLP) network</w:t>
      </w:r>
      <w:r>
        <w:rPr>
          <w:w w:val="110"/>
        </w:rPr>
        <w:t> to compute the</w:t>
      </w:r>
      <w:r>
        <w:rPr>
          <w:w w:val="110"/>
        </w:rPr>
        <w:t> RC</w:t>
      </w:r>
      <w:r>
        <w:rPr>
          <w:w w:val="110"/>
        </w:rPr>
        <w:t> meta-attribute from a</w:t>
      </w:r>
      <w:r>
        <w:rPr>
          <w:w w:val="110"/>
        </w:rPr>
        <w:t> suitable suite</w:t>
      </w:r>
      <w:r>
        <w:rPr>
          <w:w w:val="110"/>
        </w:rPr>
        <w:t> of seismic</w:t>
      </w:r>
      <w:r>
        <w:rPr>
          <w:w w:val="110"/>
        </w:rPr>
        <w:t> attributes</w:t>
      </w:r>
      <w:r>
        <w:rPr>
          <w:w w:val="110"/>
        </w:rPr>
        <w:t> to</w:t>
      </w:r>
      <w:r>
        <w:rPr>
          <w:w w:val="110"/>
        </w:rPr>
        <w:t> arrest</w:t>
      </w:r>
      <w:r>
        <w:rPr>
          <w:w w:val="110"/>
        </w:rPr>
        <w:t> the</w:t>
      </w:r>
      <w:r>
        <w:rPr>
          <w:w w:val="110"/>
        </w:rPr>
        <w:t> structural</w:t>
      </w:r>
      <w:r>
        <w:rPr>
          <w:w w:val="110"/>
        </w:rPr>
        <w:t> configuration</w:t>
      </w:r>
      <w:r>
        <w:rPr>
          <w:w w:val="110"/>
        </w:rPr>
        <w:t> of</w:t>
      </w:r>
      <w:r>
        <w:rPr>
          <w:w w:val="110"/>
        </w:rPr>
        <w:t> carbonate build-ups. The</w:t>
      </w:r>
      <w:r>
        <w:rPr>
          <w:spacing w:val="-1"/>
          <w:w w:val="110"/>
        </w:rPr>
        <w:t> </w:t>
      </w:r>
      <w:r>
        <w:rPr>
          <w:w w:val="110"/>
        </w:rPr>
        <w:t>MLP</w:t>
      </w:r>
      <w:r>
        <w:rPr>
          <w:spacing w:val="-1"/>
          <w:w w:val="110"/>
        </w:rPr>
        <w:t> </w:t>
      </w:r>
      <w:r>
        <w:rPr>
          <w:w w:val="110"/>
        </w:rPr>
        <w:t>consists of</w:t>
      </w:r>
      <w:r>
        <w:rPr>
          <w:spacing w:val="-1"/>
          <w:w w:val="110"/>
        </w:rPr>
        <w:t> </w:t>
      </w:r>
      <w:r>
        <w:rPr>
          <w:w w:val="110"/>
        </w:rPr>
        <w:t>three</w:t>
      </w:r>
      <w:r>
        <w:rPr>
          <w:spacing w:val="-1"/>
          <w:w w:val="110"/>
        </w:rPr>
        <w:t> </w:t>
      </w:r>
      <w:r>
        <w:rPr>
          <w:w w:val="110"/>
        </w:rPr>
        <w:t>distinct</w:t>
      </w:r>
      <w:r>
        <w:rPr>
          <w:spacing w:val="-1"/>
          <w:w w:val="110"/>
        </w:rPr>
        <w:t> </w:t>
      </w:r>
      <w:r>
        <w:rPr>
          <w:w w:val="110"/>
        </w:rPr>
        <w:t>layers: the</w:t>
      </w:r>
      <w:r>
        <w:rPr>
          <w:spacing w:val="-1"/>
          <w:w w:val="110"/>
        </w:rPr>
        <w:t> </w:t>
      </w:r>
      <w:r>
        <w:rPr>
          <w:w w:val="110"/>
        </w:rPr>
        <w:t>input, the</w:t>
      </w:r>
      <w:r>
        <w:rPr>
          <w:spacing w:val="-1"/>
          <w:w w:val="110"/>
        </w:rPr>
        <w:t> </w:t>
      </w:r>
      <w:r>
        <w:rPr>
          <w:w w:val="110"/>
        </w:rPr>
        <w:t>hid- den, and the output layers, which contain 5, 4, and 2 neurons, respec- tively. The seismic attributes and binary numbers at the picked/labeled locations are fed into the input layer. Neurons receive these data in the hidden</w:t>
      </w:r>
      <w:r>
        <w:rPr>
          <w:w w:val="110"/>
        </w:rPr>
        <w:t> layer,</w:t>
      </w:r>
      <w:r>
        <w:rPr>
          <w:w w:val="110"/>
        </w:rPr>
        <w:t> where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grouped</w:t>
      </w:r>
      <w:r>
        <w:rPr>
          <w:w w:val="110"/>
        </w:rPr>
        <w:t> and</w:t>
      </w:r>
      <w:r>
        <w:rPr>
          <w:w w:val="110"/>
        </w:rPr>
        <w:t> rescaled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sigmoidal function.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activation</w:t>
      </w:r>
      <w:r>
        <w:rPr>
          <w:spacing w:val="-6"/>
          <w:w w:val="110"/>
        </w:rPr>
        <w:t> </w:t>
      </w:r>
      <w:r>
        <w:rPr>
          <w:w w:val="110"/>
        </w:rPr>
        <w:t>function</w:t>
      </w:r>
      <w:r>
        <w:rPr>
          <w:spacing w:val="-5"/>
          <w:w w:val="110"/>
        </w:rPr>
        <w:t> </w:t>
      </w:r>
      <w:r>
        <w:rPr>
          <w:w w:val="110"/>
        </w:rPr>
        <w:t>splits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output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binary</w:t>
      </w:r>
      <w:r>
        <w:rPr>
          <w:spacing w:val="-6"/>
          <w:w w:val="110"/>
        </w:rPr>
        <w:t> </w:t>
      </w:r>
      <w:r>
        <w:rPr>
          <w:w w:val="110"/>
        </w:rPr>
        <w:t>numbers, i.e., 0s and 1s, where 0 refers to the minimum probability of the car- bonate</w:t>
      </w:r>
      <w:r>
        <w:rPr>
          <w:spacing w:val="9"/>
          <w:w w:val="110"/>
        </w:rPr>
        <w:t> </w:t>
      </w:r>
      <w:r>
        <w:rPr>
          <w:w w:val="110"/>
        </w:rPr>
        <w:t>reef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1</w:t>
      </w:r>
      <w:r>
        <w:rPr>
          <w:spacing w:val="10"/>
          <w:w w:val="110"/>
        </w:rPr>
        <w:t> </w:t>
      </w:r>
      <w:r>
        <w:rPr>
          <w:w w:val="110"/>
        </w:rPr>
        <w:t>signifies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maximum</w:t>
      </w:r>
      <w:r>
        <w:rPr>
          <w:spacing w:val="10"/>
          <w:w w:val="110"/>
        </w:rPr>
        <w:t> </w:t>
      </w:r>
      <w:r>
        <w:rPr>
          <w:w w:val="110"/>
        </w:rPr>
        <w:t>likelihood.</w:t>
      </w:r>
      <w:r>
        <w:rPr>
          <w:spacing w:val="9"/>
          <w:w w:val="110"/>
        </w:rPr>
        <w:t> </w:t>
      </w:r>
      <w:r>
        <w:rPr>
          <w:w w:val="110"/>
        </w:rPr>
        <w:t>Only</w:t>
      </w:r>
      <w:r>
        <w:rPr>
          <w:spacing w:val="9"/>
          <w:w w:val="110"/>
        </w:rPr>
        <w:t> </w:t>
      </w:r>
      <w:r>
        <w:rPr>
          <w:w w:val="110"/>
        </w:rPr>
        <w:t>20%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73"/>
      </w:pPr>
    </w:p>
    <w:p>
      <w:pPr>
        <w:spacing w:before="0"/>
        <w:ind w:left="111" w:right="0" w:firstLine="0"/>
        <w:jc w:val="both"/>
        <w:rPr>
          <w:b/>
          <w:sz w:val="14"/>
        </w:rPr>
      </w:pPr>
      <w:bookmarkStart w:name="_bookmark5" w:id="14"/>
      <w:bookmarkEnd w:id="1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11" w:right="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477683</wp:posOffset>
                </wp:positionH>
                <wp:positionV relativeFrom="paragraph">
                  <wp:posOffset>153056</wp:posOffset>
                </wp:positionV>
                <wp:extent cx="3188970" cy="635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5167pt;width:251.0581pt;height:.498pt;mso-position-horizontal-relative:page;mso-position-vertical-relative:paragraph;z-index:1573427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Geometrical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characteristics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carbonate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reef.</w:t>
      </w:r>
    </w:p>
    <w:p>
      <w:pPr>
        <w:pStyle w:val="BodyText"/>
        <w:spacing w:line="271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randomly</w:t>
      </w:r>
      <w:r>
        <w:rPr>
          <w:spacing w:val="-4"/>
          <w:w w:val="110"/>
        </w:rPr>
        <w:t> </w:t>
      </w:r>
      <w:r>
        <w:rPr>
          <w:w w:val="110"/>
        </w:rPr>
        <w:t>picked</w:t>
      </w:r>
      <w:r>
        <w:rPr>
          <w:spacing w:val="-3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testing.</w:t>
      </w:r>
      <w:r>
        <w:rPr>
          <w:spacing w:val="-5"/>
          <w:w w:val="110"/>
        </w:rPr>
        <w:t> </w:t>
      </w:r>
      <w:r>
        <w:rPr>
          <w:w w:val="110"/>
        </w:rPr>
        <w:t>Again,</w:t>
      </w:r>
      <w:r>
        <w:rPr>
          <w:spacing w:val="-4"/>
          <w:w w:val="110"/>
        </w:rPr>
        <w:t> </w:t>
      </w:r>
      <w:r>
        <w:rPr>
          <w:w w:val="110"/>
        </w:rPr>
        <w:t>70%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 picked data are used in training to predict any value between 0 and 1 using</w:t>
      </w:r>
      <w:r>
        <w:rPr>
          <w:w w:val="110"/>
        </w:rPr>
        <w:t> a feed-forward</w:t>
      </w:r>
      <w:r>
        <w:rPr>
          <w:w w:val="110"/>
        </w:rPr>
        <w:t> process (</w:t>
      </w:r>
      <w:hyperlink w:history="true" w:anchor="_bookmark37">
        <w:r>
          <w:rPr>
            <w:color w:val="2196D1"/>
            <w:w w:val="110"/>
          </w:rPr>
          <w:t>Poulton, 2001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25">
        <w:r>
          <w:rPr>
            <w:color w:val="2196D1"/>
            <w:w w:val="110"/>
          </w:rPr>
          <w:t>Kumar and</w:t>
        </w:r>
        <w:r>
          <w:rPr>
            <w:color w:val="2196D1"/>
            <w:w w:val="110"/>
          </w:rPr>
          <w:t> Sain,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). The network parameters (learning rate, momentum, and, most impor- tantly,</w:t>
      </w:r>
      <w:r>
        <w:rPr>
          <w:w w:val="110"/>
        </w:rPr>
        <w:t> synaptic</w:t>
      </w:r>
      <w:r>
        <w:rPr>
          <w:w w:val="110"/>
        </w:rPr>
        <w:t> weights)</w:t>
      </w:r>
      <w:r>
        <w:rPr>
          <w:w w:val="110"/>
        </w:rPr>
        <w:t> are</w:t>
      </w:r>
      <w:r>
        <w:rPr>
          <w:w w:val="110"/>
        </w:rPr>
        <w:t> adjusted</w:t>
      </w:r>
      <w:r>
        <w:rPr>
          <w:w w:val="110"/>
        </w:rPr>
        <w:t> through</w:t>
      </w:r>
      <w:r>
        <w:rPr>
          <w:w w:val="110"/>
        </w:rPr>
        <w:t> successive</w:t>
      </w:r>
      <w:r>
        <w:rPr>
          <w:w w:val="110"/>
        </w:rPr>
        <w:t> iterations using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backpropagation</w:t>
      </w:r>
      <w:r>
        <w:rPr>
          <w:spacing w:val="40"/>
          <w:w w:val="110"/>
        </w:rPr>
        <w:t> </w:t>
      </w:r>
      <w:r>
        <w:rPr>
          <w:w w:val="110"/>
        </w:rPr>
        <w:t>procedure</w:t>
      </w:r>
      <w:r>
        <w:rPr>
          <w:spacing w:val="40"/>
          <w:w w:val="110"/>
        </w:rPr>
        <w:t> </w:t>
      </w:r>
      <w:r>
        <w:rPr>
          <w:w w:val="110"/>
        </w:rPr>
        <w:t>(</w:t>
      </w:r>
      <w:hyperlink w:history="true" w:anchor="_bookmark38">
        <w:r>
          <w:rPr>
            <w:color w:val="2196D1"/>
            <w:w w:val="110"/>
          </w:rPr>
          <w:t>Rosenblatt,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1962</w:t>
        </w:r>
      </w:hyperlink>
      <w:r>
        <w:rPr>
          <w:w w:val="110"/>
        </w:rPr>
        <w:t>;</w:t>
      </w:r>
      <w:r>
        <w:rPr>
          <w:spacing w:val="40"/>
          <w:w w:val="110"/>
        </w:rPr>
        <w:t> </w:t>
      </w:r>
      <w:hyperlink w:history="true" w:anchor="_bookmark41">
        <w:r>
          <w:rPr>
            <w:color w:val="2196D1"/>
            <w:w w:val="110"/>
          </w:rPr>
          <w:t>Rumelhart</w:t>
        </w:r>
      </w:hyperlink>
      <w:r>
        <w:rPr>
          <w:color w:val="2196D1"/>
          <w:w w:val="110"/>
        </w:rPr>
        <w:t> </w:t>
      </w:r>
      <w:hyperlink w:history="true" w:anchor="_bookmark41">
        <w:r>
          <w:rPr>
            <w:color w:val="2196D1"/>
            <w:w w:val="110"/>
          </w:rPr>
          <w:t>et al., 1995</w:t>
        </w:r>
      </w:hyperlink>
      <w:r>
        <w:rPr>
          <w:w w:val="110"/>
        </w:rPr>
        <w:t>) to reduce the differences between predicted and train re- sponses</w:t>
      </w:r>
      <w:r>
        <w:rPr>
          <w:w w:val="110"/>
        </w:rPr>
        <w:t> (0,1).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research,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rate</w:t>
      </w:r>
      <w:r>
        <w:rPr>
          <w:w w:val="110"/>
        </w:rPr>
        <w:t> and</w:t>
      </w:r>
      <w:r>
        <w:rPr>
          <w:w w:val="110"/>
        </w:rPr>
        <w:t> momentum</w:t>
      </w:r>
      <w:r>
        <w:rPr>
          <w:w w:val="110"/>
        </w:rPr>
        <w:t> are optimally</w:t>
      </w:r>
      <w:r>
        <w:rPr>
          <w:w w:val="110"/>
        </w:rPr>
        <w:t> set</w:t>
      </w:r>
      <w:r>
        <w:rPr>
          <w:w w:val="110"/>
        </w:rPr>
        <w:t> to</w:t>
      </w:r>
      <w:r>
        <w:rPr>
          <w:w w:val="110"/>
        </w:rPr>
        <w:t> 0.01</w:t>
      </w:r>
      <w:r>
        <w:rPr>
          <w:w w:val="110"/>
        </w:rPr>
        <w:t> and</w:t>
      </w:r>
      <w:r>
        <w:rPr>
          <w:w w:val="110"/>
        </w:rPr>
        <w:t> 0.25,</w:t>
      </w:r>
      <w:r>
        <w:rPr>
          <w:w w:val="110"/>
        </w:rPr>
        <w:t> respectively,</w:t>
      </w:r>
      <w:r>
        <w:rPr>
          <w:w w:val="110"/>
        </w:rPr>
        <w:t> through</w:t>
      </w:r>
      <w:r>
        <w:rPr>
          <w:w w:val="110"/>
        </w:rPr>
        <w:t> several</w:t>
      </w:r>
      <w:r>
        <w:rPr>
          <w:w w:val="110"/>
        </w:rPr>
        <w:t> trials. Because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predicts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remaining</w:t>
      </w:r>
      <w:r>
        <w:rPr>
          <w:spacing w:val="-11"/>
          <w:w w:val="110"/>
        </w:rPr>
        <w:t> </w:t>
      </w:r>
      <w:r>
        <w:rPr>
          <w:w w:val="110"/>
        </w:rPr>
        <w:t>30%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locations</w:t>
      </w:r>
      <w:r>
        <w:rPr>
          <w:spacing w:val="-11"/>
          <w:w w:val="110"/>
        </w:rPr>
        <w:t> </w:t>
      </w:r>
      <w:r>
        <w:rPr>
          <w:w w:val="110"/>
        </w:rPr>
        <w:t>(test data),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difference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expected</w:t>
      </w:r>
      <w:r>
        <w:rPr>
          <w:spacing w:val="-6"/>
          <w:w w:val="110"/>
        </w:rPr>
        <w:t> </w:t>
      </w:r>
      <w:r>
        <w:rPr>
          <w:w w:val="110"/>
        </w:rPr>
        <w:t>response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test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(0, 1)</w:t>
      </w:r>
      <w:r>
        <w:rPr>
          <w:w w:val="110"/>
        </w:rPr>
        <w:t> is</w:t>
      </w:r>
      <w:r>
        <w:rPr>
          <w:w w:val="110"/>
        </w:rPr>
        <w:t> calculated</w:t>
      </w:r>
      <w:r>
        <w:rPr>
          <w:w w:val="110"/>
        </w:rPr>
        <w:t> simultaneously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whether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is performing</w:t>
      </w:r>
      <w:r>
        <w:rPr>
          <w:w w:val="110"/>
        </w:rPr>
        <w:t> appropriately</w:t>
      </w:r>
      <w:r>
        <w:rPr>
          <w:w w:val="110"/>
        </w:rPr>
        <w:t> by</w:t>
      </w:r>
      <w:r>
        <w:rPr>
          <w:w w:val="110"/>
        </w:rPr>
        <w:t> observing</w:t>
      </w:r>
      <w:r>
        <w:rPr>
          <w:w w:val="110"/>
        </w:rPr>
        <w:t> the</w:t>
      </w:r>
      <w:r>
        <w:rPr>
          <w:w w:val="110"/>
        </w:rPr>
        <w:t> nature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difference curve,</w:t>
      </w:r>
      <w:r>
        <w:rPr>
          <w:w w:val="110"/>
        </w:rPr>
        <w:t> i.e.,</w:t>
      </w:r>
      <w:r>
        <w:rPr>
          <w:w w:val="110"/>
        </w:rPr>
        <w:t> the</w:t>
      </w:r>
      <w:r>
        <w:rPr>
          <w:w w:val="110"/>
        </w:rPr>
        <w:t> steadily</w:t>
      </w:r>
      <w:r>
        <w:rPr>
          <w:w w:val="110"/>
        </w:rPr>
        <w:t> declining</w:t>
      </w:r>
      <w:r>
        <w:rPr>
          <w:w w:val="110"/>
        </w:rPr>
        <w:t> trend</w:t>
      </w:r>
      <w:r>
        <w:rPr>
          <w:w w:val="110"/>
        </w:rPr>
        <w:t> of</w:t>
      </w:r>
      <w:r>
        <w:rPr>
          <w:w w:val="110"/>
        </w:rPr>
        <w:t> difference</w:t>
      </w:r>
      <w:r>
        <w:rPr>
          <w:w w:val="110"/>
        </w:rPr>
        <w:t> with</w:t>
      </w:r>
      <w:r>
        <w:rPr>
          <w:w w:val="110"/>
        </w:rPr>
        <w:t> iterations (</w:t>
      </w:r>
      <w:hyperlink w:history="true" w:anchor="_bookmark25">
        <w:r>
          <w:rPr>
            <w:color w:val="2196D1"/>
            <w:w w:val="110"/>
          </w:rPr>
          <w:t>Kumar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Sain,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successive</w:t>
      </w:r>
      <w:r>
        <w:rPr>
          <w:spacing w:val="-11"/>
          <w:w w:val="110"/>
        </w:rPr>
        <w:t> </w:t>
      </w:r>
      <w:r>
        <w:rPr>
          <w:w w:val="110"/>
        </w:rPr>
        <w:t>iterations</w:t>
      </w:r>
      <w:r>
        <w:rPr>
          <w:spacing w:val="-11"/>
          <w:w w:val="110"/>
        </w:rPr>
        <w:t> </w:t>
      </w:r>
      <w:r>
        <w:rPr>
          <w:w w:val="110"/>
        </w:rPr>
        <w:t>is continued</w:t>
      </w:r>
      <w:r>
        <w:rPr>
          <w:w w:val="110"/>
        </w:rPr>
        <w:t> until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minimum</w:t>
      </w:r>
      <w:r>
        <w:rPr>
          <w:w w:val="110"/>
        </w:rPr>
        <w:t> normalized</w:t>
      </w:r>
      <w:r>
        <w:rPr>
          <w:w w:val="110"/>
        </w:rPr>
        <w:t> root-mean-square (nRMS)</w:t>
      </w:r>
      <w:r>
        <w:rPr>
          <w:w w:val="110"/>
        </w:rPr>
        <w:t> error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minimum</w:t>
      </w:r>
      <w:r>
        <w:rPr>
          <w:w w:val="110"/>
        </w:rPr>
        <w:t> misclassification</w:t>
      </w:r>
      <w:r>
        <w:rPr>
          <w:w w:val="110"/>
        </w:rPr>
        <w:t> percentage</w:t>
      </w:r>
      <w:r>
        <w:rPr>
          <w:w w:val="110"/>
        </w:rPr>
        <w:t> between prediction</w:t>
      </w:r>
      <w:r>
        <w:rPr>
          <w:w w:val="110"/>
        </w:rPr>
        <w:t> and</w:t>
      </w:r>
      <w:r>
        <w:rPr>
          <w:w w:val="110"/>
        </w:rPr>
        <w:t> train/test</w:t>
      </w:r>
      <w:r>
        <w:rPr>
          <w:w w:val="110"/>
        </w:rPr>
        <w:t> data,</w:t>
      </w:r>
      <w:r>
        <w:rPr>
          <w:w w:val="110"/>
        </w:rPr>
        <w:t> resulting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probability</w:t>
      </w:r>
      <w:r>
        <w:rPr>
          <w:w w:val="110"/>
        </w:rPr>
        <w:t> output</w:t>
      </w:r>
      <w:r>
        <w:rPr>
          <w:w w:val="110"/>
        </w:rPr>
        <w:t> at</w:t>
      </w:r>
      <w:r>
        <w:rPr>
          <w:w w:val="110"/>
        </w:rPr>
        <w:t> all selected</w:t>
      </w:r>
      <w:r>
        <w:rPr>
          <w:spacing w:val="4"/>
          <w:w w:val="110"/>
        </w:rPr>
        <w:t> </w:t>
      </w:r>
      <w:r>
        <w:rPr>
          <w:w w:val="110"/>
        </w:rPr>
        <w:t>locations.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network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4"/>
          <w:w w:val="110"/>
        </w:rPr>
        <w:t> </w:t>
      </w:r>
      <w:r>
        <w:rPr>
          <w:w w:val="110"/>
        </w:rPr>
        <w:t>performance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validated</w:t>
      </w:r>
      <w:r>
        <w:rPr>
          <w:spacing w:val="5"/>
          <w:w w:val="110"/>
        </w:rPr>
        <w:t> </w:t>
      </w:r>
      <w:r>
        <w:rPr>
          <w:w w:val="110"/>
        </w:rPr>
        <w:t>visually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144" w:lineRule="exact"/>
        <w:ind w:left="111"/>
        <w:jc w:val="both"/>
      </w:pPr>
      <w:r>
        <w:rPr>
          <w:w w:val="110"/>
        </w:rPr>
        <w:t>co-rendering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predicted</w:t>
      </w:r>
      <w:r>
        <w:rPr>
          <w:spacing w:val="10"/>
          <w:w w:val="110"/>
        </w:rPr>
        <w:t> </w:t>
      </w:r>
      <w:r>
        <w:rPr>
          <w:w w:val="110"/>
        </w:rPr>
        <w:t>meta-attribute</w:t>
      </w:r>
      <w:r>
        <w:rPr>
          <w:spacing w:val="7"/>
          <w:w w:val="110"/>
        </w:rPr>
        <w:t> </w:t>
      </w:r>
      <w:r>
        <w:rPr>
          <w:w w:val="110"/>
        </w:rPr>
        <w:t>over</w:t>
      </w:r>
      <w:r>
        <w:rPr>
          <w:spacing w:val="9"/>
          <w:w w:val="110"/>
        </w:rPr>
        <w:t> </w:t>
      </w:r>
      <w:r>
        <w:rPr>
          <w:w w:val="110"/>
        </w:rPr>
        <w:t>other</w:t>
      </w:r>
      <w:r>
        <w:rPr>
          <w:spacing w:val="9"/>
          <w:w w:val="110"/>
        </w:rPr>
        <w:t> </w:t>
      </w:r>
      <w:r>
        <w:rPr>
          <w:w w:val="110"/>
        </w:rPr>
        <w:t>seismic</w:t>
      </w:r>
      <w:r>
        <w:rPr>
          <w:spacing w:val="9"/>
          <w:w w:val="110"/>
        </w:rPr>
        <w:t> </w:t>
      </w:r>
      <w:r>
        <w:rPr>
          <w:w w:val="110"/>
        </w:rPr>
        <w:t>lines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73" w:lineRule="auto" w:before="25"/>
        <w:ind w:left="111" w:right="110"/>
        <w:jc w:val="both"/>
      </w:pPr>
      <w:r>
        <w:rPr>
          <w:w w:val="110"/>
        </w:rPr>
        <w:t>were not considered in training. Once this validation is complete, </w:t>
      </w:r>
      <w:r>
        <w:rPr>
          <w:w w:val="110"/>
        </w:rPr>
        <w:t>the network</w:t>
      </w:r>
      <w:r>
        <w:rPr>
          <w:spacing w:val="-1"/>
          <w:w w:val="110"/>
        </w:rPr>
        <w:t> </w:t>
      </w:r>
      <w:r>
        <w:rPr>
          <w:w w:val="110"/>
        </w:rPr>
        <w:t>runs</w:t>
      </w:r>
      <w:r>
        <w:rPr>
          <w:spacing w:val="-1"/>
          <w:w w:val="110"/>
        </w:rPr>
        <w:t> </w:t>
      </w:r>
      <w:r>
        <w:rPr>
          <w:w w:val="110"/>
        </w:rPr>
        <w:t>over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entire</w:t>
      </w:r>
      <w:r>
        <w:rPr>
          <w:spacing w:val="-1"/>
          <w:w w:val="110"/>
        </w:rPr>
        <w:t> </w:t>
      </w:r>
      <w:r>
        <w:rPr>
          <w:w w:val="110"/>
        </w:rPr>
        <w:t>seismic</w:t>
      </w:r>
      <w:r>
        <w:rPr>
          <w:spacing w:val="-1"/>
          <w:w w:val="110"/>
        </w:rPr>
        <w:t> </w:t>
      </w:r>
      <w:r>
        <w:rPr>
          <w:w w:val="110"/>
        </w:rPr>
        <w:t>cube,</w:t>
      </w:r>
      <w:r>
        <w:rPr>
          <w:spacing w:val="-2"/>
          <w:w w:val="110"/>
        </w:rPr>
        <w:t> </w:t>
      </w:r>
      <w:r>
        <w:rPr>
          <w:w w:val="110"/>
        </w:rPr>
        <w:t>automating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speeding</w:t>
      </w:r>
      <w:r>
        <w:rPr>
          <w:spacing w:val="-1"/>
          <w:w w:val="110"/>
        </w:rPr>
        <w:t> </w:t>
      </w:r>
      <w:r>
        <w:rPr>
          <w:w w:val="110"/>
        </w:rPr>
        <w:t>up the</w:t>
      </w:r>
      <w:r>
        <w:rPr>
          <w:w w:val="110"/>
        </w:rPr>
        <w:t> interpretation</w:t>
      </w:r>
      <w:r>
        <w:rPr>
          <w:w w:val="110"/>
        </w:rPr>
        <w:t> process.</w:t>
      </w:r>
      <w:r>
        <w:rPr>
          <w:w w:val="110"/>
        </w:rPr>
        <w:t> We</w:t>
      </w:r>
      <w:r>
        <w:rPr>
          <w:w w:val="110"/>
        </w:rPr>
        <w:t> must</w:t>
      </w:r>
      <w:r>
        <w:rPr>
          <w:w w:val="110"/>
        </w:rPr>
        <w:t> state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probability</w:t>
      </w:r>
      <w:r>
        <w:rPr>
          <w:w w:val="110"/>
        </w:rPr>
        <w:t> output with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0.75</w:t>
      </w:r>
      <w:r>
        <w:rPr>
          <w:spacing w:val="-5"/>
          <w:w w:val="110"/>
        </w:rPr>
        <w:t> </w:t>
      </w:r>
      <w:r>
        <w:rPr>
          <w:w w:val="110"/>
        </w:rPr>
        <w:t>thresholds</w:t>
      </w:r>
      <w:r>
        <w:rPr>
          <w:spacing w:val="-4"/>
          <w:w w:val="110"/>
        </w:rPr>
        <w:t> </w:t>
      </w:r>
      <w:r>
        <w:rPr>
          <w:w w:val="110"/>
        </w:rPr>
        <w:t>highlights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RC</w:t>
      </w:r>
      <w:r>
        <w:rPr>
          <w:spacing w:val="-4"/>
          <w:w w:val="110"/>
        </w:rPr>
        <w:t> </w:t>
      </w:r>
      <w:r>
        <w:rPr>
          <w:w w:val="110"/>
        </w:rPr>
        <w:t>meta-attribute,</w:t>
      </w:r>
      <w:r>
        <w:rPr>
          <w:spacing w:val="-4"/>
          <w:w w:val="110"/>
        </w:rPr>
        <w:t> </w:t>
      </w:r>
      <w:r>
        <w:rPr>
          <w:w w:val="110"/>
        </w:rPr>
        <w:t>which delimits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anatomy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carbonate</w:t>
      </w:r>
      <w:r>
        <w:rPr>
          <w:spacing w:val="40"/>
          <w:w w:val="110"/>
        </w:rPr>
        <w:t> </w:t>
      </w:r>
      <w:r>
        <w:rPr>
          <w:w w:val="110"/>
        </w:rPr>
        <w:t>build-up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entire</w:t>
      </w:r>
      <w:r>
        <w:rPr>
          <w:spacing w:val="80"/>
          <w:w w:val="110"/>
        </w:rPr>
        <w:t> </w:t>
      </w:r>
      <w:r>
        <w:rPr>
          <w:w w:val="110"/>
        </w:rPr>
        <w:t>three-dimensional space.</w:t>
      </w:r>
    </w:p>
    <w:p>
      <w:pPr>
        <w:pStyle w:val="BodyText"/>
        <w:spacing w:before="35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4 Results and interpretation" w:id="15"/>
      <w:bookmarkEnd w:id="15"/>
      <w:r>
        <w:rPr>
          <w:b w:val="0"/>
        </w:rPr>
      </w:r>
      <w:r>
        <w:rPr>
          <w:w w:val="110"/>
        </w:rPr>
        <w:t>Results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interpretation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4" w:lineRule="auto"/>
        <w:ind w:left="111" w:right="110" w:firstLine="239"/>
        <w:jc w:val="both"/>
      </w:pPr>
      <w:r>
        <w:rPr>
          <w:w w:val="110"/>
        </w:rPr>
        <w:t>The</w:t>
      </w:r>
      <w:r>
        <w:rPr>
          <w:w w:val="110"/>
        </w:rPr>
        <w:t> Poseidon</w:t>
      </w:r>
      <w:r>
        <w:rPr>
          <w:w w:val="110"/>
        </w:rPr>
        <w:t> 3D</w:t>
      </w:r>
      <w:r>
        <w:rPr>
          <w:w w:val="110"/>
        </w:rPr>
        <w:t> seismic</w:t>
      </w:r>
      <w:r>
        <w:rPr>
          <w:w w:val="110"/>
        </w:rPr>
        <w:t> volume</w:t>
      </w:r>
      <w:r>
        <w:rPr>
          <w:w w:val="110"/>
        </w:rPr>
        <w:t> is</w:t>
      </w:r>
      <w:r>
        <w:rPr>
          <w:w w:val="110"/>
        </w:rPr>
        <w:t> contaminated</w:t>
      </w:r>
      <w:r>
        <w:rPr>
          <w:w w:val="110"/>
        </w:rPr>
        <w:t> with</w:t>
      </w:r>
      <w:r>
        <w:rPr>
          <w:w w:val="110"/>
        </w:rPr>
        <w:t> noisy</w:t>
      </w:r>
      <w:r>
        <w:rPr>
          <w:w w:val="110"/>
        </w:rPr>
        <w:t> </w:t>
      </w:r>
      <w:r>
        <w:rPr>
          <w:w w:val="110"/>
        </w:rPr>
        <w:t>re- flections that</w:t>
      </w:r>
      <w:r>
        <w:rPr>
          <w:w w:val="110"/>
        </w:rPr>
        <w:t> mask the carbonate build-ups</w:t>
      </w:r>
      <w:r>
        <w:rPr>
          <w:w w:val="110"/>
        </w:rPr>
        <w:t> and pose disturbances</w:t>
      </w:r>
      <w:r>
        <w:rPr>
          <w:w w:val="110"/>
        </w:rPr>
        <w:t> for interpretation</w:t>
      </w:r>
      <w:r>
        <w:rPr>
          <w:spacing w:val="12"/>
          <w:w w:val="110"/>
        </w:rPr>
        <w:t> </w:t>
      </w:r>
      <w:r>
        <w:rPr>
          <w:w w:val="110"/>
        </w:rPr>
        <w:t>(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12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a</w:t>
      </w:r>
      <w:r>
        <w:rPr>
          <w:rFonts w:ascii="STIX" w:hAnsi="STIX"/>
          <w:w w:val="110"/>
        </w:rPr>
        <w:t>–</w:t>
      </w:r>
      <w:r>
        <w:rPr>
          <w:w w:val="110"/>
        </w:rPr>
        <w:t>b).</w:t>
      </w:r>
      <w:r>
        <w:rPr>
          <w:spacing w:val="13"/>
          <w:w w:val="110"/>
        </w:rPr>
        <w:t> </w:t>
      </w:r>
      <w:r>
        <w:rPr>
          <w:w w:val="110"/>
        </w:rPr>
        <w:t>Structural</w:t>
      </w:r>
      <w:r>
        <w:rPr>
          <w:spacing w:val="13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w w:val="110"/>
        </w:rPr>
        <w:t>conditioning</w:t>
      </w:r>
      <w:r>
        <w:rPr>
          <w:spacing w:val="13"/>
          <w:w w:val="110"/>
        </w:rPr>
        <w:t> </w:t>
      </w:r>
      <w:r>
        <w:rPr>
          <w:w w:val="110"/>
        </w:rPr>
        <w:t>improves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visu-</w:t>
      </w:r>
    </w:p>
    <w:p>
      <w:pPr>
        <w:pStyle w:val="BodyText"/>
        <w:spacing w:line="142" w:lineRule="exact"/>
        <w:ind w:left="111"/>
        <w:jc w:val="both"/>
      </w:pPr>
      <w:r>
        <w:rPr>
          <w:w w:val="110"/>
        </w:rPr>
        <w:t>alization</w:t>
      </w:r>
      <w:r>
        <w:rPr>
          <w:spacing w:val="36"/>
          <w:w w:val="110"/>
        </w:rPr>
        <w:t> </w:t>
      </w:r>
      <w:r>
        <w:rPr>
          <w:w w:val="110"/>
        </w:rPr>
        <w:t>by</w:t>
      </w:r>
      <w:r>
        <w:rPr>
          <w:spacing w:val="37"/>
          <w:w w:val="110"/>
        </w:rPr>
        <w:t> </w:t>
      </w:r>
      <w:r>
        <w:rPr>
          <w:w w:val="110"/>
        </w:rPr>
        <w:t>removing</w:t>
      </w:r>
      <w:r>
        <w:rPr>
          <w:spacing w:val="36"/>
          <w:w w:val="110"/>
        </w:rPr>
        <w:t> </w:t>
      </w:r>
      <w:r>
        <w:rPr>
          <w:w w:val="110"/>
        </w:rPr>
        <w:t>noise</w:t>
      </w:r>
      <w:r>
        <w:rPr>
          <w:spacing w:val="37"/>
          <w:w w:val="110"/>
        </w:rPr>
        <w:t> </w:t>
      </w:r>
      <w:r>
        <w:rPr>
          <w:w w:val="110"/>
        </w:rPr>
        <w:t>bursts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making</w:t>
      </w:r>
      <w:r>
        <w:rPr>
          <w:spacing w:val="35"/>
          <w:w w:val="110"/>
        </w:rPr>
        <w:t> </w:t>
      </w:r>
      <w:r>
        <w:rPr>
          <w:w w:val="110"/>
        </w:rPr>
        <w:t>reflections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laterally</w:t>
      </w:r>
    </w:p>
    <w:p>
      <w:pPr>
        <w:pStyle w:val="BodyText"/>
        <w:spacing w:line="233" w:lineRule="exact" w:before="11"/>
        <w:ind w:left="111"/>
        <w:jc w:val="both"/>
      </w:pPr>
      <w:r>
        <w:rPr>
          <w:w w:val="110"/>
        </w:rPr>
        <w:t>continuous</w:t>
      </w:r>
      <w:r>
        <w:rPr>
          <w:spacing w:val="22"/>
          <w:w w:val="110"/>
        </w:rPr>
        <w:t> </w:t>
      </w:r>
      <w:r>
        <w:rPr>
          <w:w w:val="110"/>
        </w:rPr>
        <w:t>(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c</w:t>
      </w:r>
      <w:r>
        <w:rPr>
          <w:rFonts w:ascii="STIX" w:hAnsi="STIX"/>
          <w:w w:val="110"/>
        </w:rPr>
        <w:t>–</w:t>
      </w:r>
      <w:r>
        <w:rPr>
          <w:w w:val="110"/>
        </w:rPr>
        <w:t>d).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build-up</w:t>
      </w:r>
      <w:r>
        <w:rPr>
          <w:spacing w:val="23"/>
          <w:w w:val="110"/>
        </w:rPr>
        <w:t> </w:t>
      </w:r>
      <w:r>
        <w:rPr>
          <w:w w:val="110"/>
        </w:rPr>
        <w:t>possesses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antecedent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topog-</w:t>
      </w: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raphy with high</w:t>
      </w:r>
      <w:r>
        <w:rPr>
          <w:spacing w:val="-1"/>
          <w:w w:val="110"/>
        </w:rPr>
        <w:t> </w:t>
      </w:r>
      <w:r>
        <w:rPr>
          <w:w w:val="110"/>
        </w:rPr>
        <w:t>amplitude</w:t>
      </w:r>
      <w:r>
        <w:rPr>
          <w:spacing w:val="-1"/>
          <w:w w:val="110"/>
        </w:rPr>
        <w:t> </w:t>
      </w:r>
      <w:r>
        <w:rPr>
          <w:w w:val="110"/>
        </w:rPr>
        <w:t>or energy-capping</w:t>
      </w:r>
      <w:r>
        <w:rPr>
          <w:spacing w:val="-1"/>
          <w:w w:val="110"/>
        </w:rPr>
        <w:t> </w:t>
      </w:r>
      <w:r>
        <w:rPr>
          <w:w w:val="110"/>
        </w:rPr>
        <w:t>reflections (</w:t>
      </w:r>
      <w:hyperlink w:history="true" w:anchor="_bookmark7">
        <w:r>
          <w:rPr>
            <w:color w:val="2196D1"/>
            <w:w w:val="110"/>
          </w:rPr>
          <w:t>Fig. 4</w:t>
        </w:r>
      </w:hyperlink>
      <w:r>
        <w:rPr>
          <w:w w:val="110"/>
        </w:rPr>
        <w:t>a). The platform</w:t>
      </w:r>
      <w:r>
        <w:rPr>
          <w:w w:val="110"/>
        </w:rPr>
        <w:t> of the</w:t>
      </w:r>
      <w:r>
        <w:rPr>
          <w:w w:val="110"/>
        </w:rPr>
        <w:t> build-up is</w:t>
      </w:r>
      <w:r>
        <w:rPr>
          <w:w w:val="110"/>
        </w:rPr>
        <w:t> associated</w:t>
      </w:r>
      <w:r>
        <w:rPr>
          <w:w w:val="110"/>
        </w:rPr>
        <w:t> with high</w:t>
      </w:r>
      <w:r>
        <w:rPr>
          <w:w w:val="110"/>
        </w:rPr>
        <w:t> energy. On</w:t>
      </w:r>
      <w:r>
        <w:rPr>
          <w:w w:val="110"/>
        </w:rPr>
        <w:t> the</w:t>
      </w:r>
      <w:r>
        <w:rPr>
          <w:w w:val="110"/>
        </w:rPr>
        <w:t> other hand, the internally layered geometry is a reduction in energy content (</w:t>
      </w:r>
      <w:hyperlink w:history="true" w:anchor="_bookmark7">
        <w:r>
          <w:rPr>
            <w:color w:val="2196D1"/>
            <w:w w:val="110"/>
          </w:rPr>
          <w:t>Fig. 4</w:t>
        </w:r>
      </w:hyperlink>
      <w:r>
        <w:rPr>
          <w:w w:val="110"/>
        </w:rPr>
        <w:t>a). The flanks are associated with variable dips. In contrast, re- flections</w:t>
      </w:r>
      <w:r>
        <w:rPr>
          <w:spacing w:val="42"/>
          <w:w w:val="110"/>
        </w:rPr>
        <w:t> </w:t>
      </w:r>
      <w:r>
        <w:rPr>
          <w:w w:val="110"/>
        </w:rPr>
        <w:t>are</w:t>
      </w:r>
      <w:r>
        <w:rPr>
          <w:spacing w:val="44"/>
          <w:w w:val="110"/>
        </w:rPr>
        <w:t> </w:t>
      </w:r>
      <w:r>
        <w:rPr>
          <w:w w:val="110"/>
        </w:rPr>
        <w:t>weakly</w:t>
      </w:r>
      <w:r>
        <w:rPr>
          <w:spacing w:val="41"/>
          <w:w w:val="110"/>
        </w:rPr>
        <w:t> </w:t>
      </w:r>
      <w:r>
        <w:rPr>
          <w:w w:val="110"/>
        </w:rPr>
        <w:t>correlated</w:t>
      </w:r>
      <w:r>
        <w:rPr>
          <w:spacing w:val="43"/>
          <w:w w:val="110"/>
        </w:rPr>
        <w:t> </w:t>
      </w:r>
      <w:r>
        <w:rPr>
          <w:w w:val="110"/>
        </w:rPr>
        <w:t>along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edges</w:t>
      </w:r>
      <w:r>
        <w:rPr>
          <w:spacing w:val="42"/>
          <w:w w:val="110"/>
        </w:rPr>
        <w:t> </w:t>
      </w:r>
      <w:r>
        <w:rPr>
          <w:w w:val="110"/>
        </w:rPr>
        <w:t>demonstrating</w:t>
      </w:r>
      <w:r>
        <w:rPr>
          <w:spacing w:val="42"/>
          <w:w w:val="110"/>
        </w:rPr>
        <w:t> </w:t>
      </w:r>
      <w:r>
        <w:rPr>
          <w:spacing w:val="-5"/>
          <w:w w:val="110"/>
        </w:rPr>
        <w:t>low</w:t>
      </w:r>
    </w:p>
    <w:p>
      <w:pPr>
        <w:pStyle w:val="BodyText"/>
        <w:spacing w:line="220" w:lineRule="auto"/>
        <w:ind w:left="111" w:right="110"/>
        <w:jc w:val="both"/>
      </w:pPr>
      <w:r>
        <w:rPr>
          <w:w w:val="110"/>
        </w:rPr>
        <w:t>similarity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7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b</w:t>
      </w:r>
      <w:r>
        <w:rPr>
          <w:rFonts w:ascii="STIX" w:hAnsi="STIX"/>
          <w:w w:val="110"/>
        </w:rPr>
        <w:t>–</w:t>
      </w:r>
      <w:r>
        <w:rPr>
          <w:w w:val="110"/>
        </w:rPr>
        <w:t>c).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overall</w:t>
      </w:r>
      <w:r>
        <w:rPr>
          <w:spacing w:val="-7"/>
          <w:w w:val="110"/>
        </w:rPr>
        <w:t> </w:t>
      </w:r>
      <w:r>
        <w:rPr>
          <w:w w:val="110"/>
        </w:rPr>
        <w:t>anticlinal</w:t>
      </w:r>
      <w:r>
        <w:rPr>
          <w:spacing w:val="-7"/>
          <w:w w:val="110"/>
        </w:rPr>
        <w:t> </w:t>
      </w:r>
      <w:r>
        <w:rPr>
          <w:w w:val="110"/>
        </w:rPr>
        <w:t>geometry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build-up</w:t>
      </w:r>
      <w:r>
        <w:rPr>
          <w:spacing w:val="-7"/>
          <w:w w:val="110"/>
        </w:rPr>
        <w:t> </w:t>
      </w:r>
      <w:r>
        <w:rPr>
          <w:w w:val="110"/>
        </w:rPr>
        <w:t>is enhanced</w:t>
      </w:r>
      <w:r>
        <w:rPr>
          <w:spacing w:val="15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positive</w:t>
      </w:r>
      <w:r>
        <w:rPr>
          <w:spacing w:val="15"/>
          <w:w w:val="110"/>
        </w:rPr>
        <w:t> </w:t>
      </w:r>
      <w:r>
        <w:rPr>
          <w:w w:val="110"/>
        </w:rPr>
        <w:t>curvature</w:t>
      </w:r>
      <w:r>
        <w:rPr>
          <w:spacing w:val="14"/>
          <w:w w:val="110"/>
        </w:rPr>
        <w:t> </w:t>
      </w:r>
      <w:r>
        <w:rPr>
          <w:w w:val="110"/>
        </w:rPr>
        <w:t>attribute</w:t>
      </w:r>
      <w:r>
        <w:rPr>
          <w:spacing w:val="14"/>
          <w:w w:val="110"/>
        </w:rPr>
        <w:t> </w:t>
      </w:r>
      <w:r>
        <w:rPr>
          <w:w w:val="110"/>
        </w:rPr>
        <w:t>(</w:t>
      </w:r>
      <w:hyperlink w:history="true" w:anchor="_bookmark7">
        <w:r>
          <w:rPr>
            <w:color w:val="2196D1"/>
            <w:w w:val="110"/>
          </w:rPr>
          <w:t>Fig.</w:t>
        </w:r>
        <w:r>
          <w:rPr>
            <w:color w:val="2196D1"/>
            <w:spacing w:val="15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d).</w:t>
      </w:r>
      <w:r>
        <w:rPr>
          <w:spacing w:val="15"/>
          <w:w w:val="110"/>
        </w:rPr>
        <w:t> </w:t>
      </w:r>
      <w:r>
        <w:rPr>
          <w:w w:val="110"/>
        </w:rPr>
        <w:t>Hence,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several</w:t>
      </w:r>
    </w:p>
    <w:p>
      <w:pPr>
        <w:pStyle w:val="BodyText"/>
        <w:spacing w:line="271" w:lineRule="auto" w:before="16"/>
        <w:ind w:left="111" w:right="110"/>
        <w:jc w:val="both"/>
      </w:pPr>
      <w:r>
        <w:rPr>
          <w:w w:val="110"/>
        </w:rPr>
        <w:t>attributes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interpretation</w:t>
      </w:r>
      <w:r>
        <w:rPr>
          <w:w w:val="110"/>
        </w:rPr>
        <w:t> by</w:t>
      </w:r>
      <w:r>
        <w:rPr>
          <w:w w:val="110"/>
        </w:rPr>
        <w:t> capturing</w:t>
      </w:r>
      <w:r>
        <w:rPr>
          <w:w w:val="110"/>
        </w:rPr>
        <w:t> the</w:t>
      </w:r>
      <w:r>
        <w:rPr>
          <w:w w:val="110"/>
        </w:rPr>
        <w:t> structural</w:t>
      </w:r>
      <w:r>
        <w:rPr>
          <w:w w:val="110"/>
        </w:rPr>
        <w:t> </w:t>
      </w:r>
      <w:r>
        <w:rPr>
          <w:w w:val="110"/>
        </w:rPr>
        <w:t>re- sponses of the carbonate build-up or reef from the data.</w:t>
      </w:r>
    </w:p>
    <w:p>
      <w:pPr>
        <w:pStyle w:val="BodyText"/>
        <w:spacing w:line="220" w:lineRule="auto" w:before="1"/>
        <w:ind w:left="111" w:right="110" w:firstLine="239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research,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neural</w:t>
      </w:r>
      <w:r>
        <w:rPr>
          <w:spacing w:val="-7"/>
          <w:w w:val="110"/>
        </w:rPr>
        <w:t> </w:t>
      </w:r>
      <w:r>
        <w:rPr>
          <w:w w:val="110"/>
        </w:rPr>
        <w:t>operation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a</w:t>
      </w:r>
      <w:r>
        <w:rPr>
          <w:rFonts w:ascii="STIX" w:hAnsi="STIX"/>
          <w:w w:val="110"/>
        </w:rPr>
        <w:t>–</w:t>
      </w:r>
      <w:r>
        <w:rPr>
          <w:w w:val="110"/>
        </w:rPr>
        <w:t>c)</w:t>
      </w:r>
      <w:r>
        <w:rPr>
          <w:spacing w:val="-6"/>
          <w:w w:val="110"/>
        </w:rPr>
        <w:t> </w:t>
      </w:r>
      <w:r>
        <w:rPr>
          <w:w w:val="110"/>
        </w:rPr>
        <w:t>yielded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minimum normalized</w:t>
      </w:r>
      <w:r>
        <w:rPr>
          <w:spacing w:val="46"/>
          <w:w w:val="110"/>
        </w:rPr>
        <w:t> </w:t>
      </w:r>
      <w:r>
        <w:rPr>
          <w:w w:val="110"/>
        </w:rPr>
        <w:t>root-mean-square</w:t>
      </w:r>
      <w:r>
        <w:rPr>
          <w:spacing w:val="45"/>
          <w:w w:val="110"/>
        </w:rPr>
        <w:t> </w:t>
      </w:r>
      <w:r>
        <w:rPr>
          <w:w w:val="110"/>
        </w:rPr>
        <w:t>(RMS)</w:t>
      </w:r>
      <w:r>
        <w:rPr>
          <w:spacing w:val="46"/>
          <w:w w:val="110"/>
        </w:rPr>
        <w:t> </w:t>
      </w:r>
      <w:r>
        <w:rPr>
          <w:w w:val="110"/>
        </w:rPr>
        <w:t>error</w:t>
      </w:r>
      <w:r>
        <w:rPr>
          <w:spacing w:val="46"/>
          <w:w w:val="110"/>
        </w:rPr>
        <w:t> </w:t>
      </w:r>
      <w:r>
        <w:rPr>
          <w:w w:val="110"/>
        </w:rPr>
        <w:t>(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44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d)</w:t>
      </w:r>
      <w:r>
        <w:rPr>
          <w:spacing w:val="47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minimum</w:t>
      </w:r>
    </w:p>
    <w:p>
      <w:pPr>
        <w:pStyle w:val="BodyText"/>
        <w:spacing w:line="273" w:lineRule="auto" w:before="28"/>
        <w:ind w:left="111" w:right="110"/>
        <w:jc w:val="both"/>
      </w:pPr>
      <w:r>
        <w:rPr>
          <w:w w:val="110"/>
        </w:rPr>
        <w:t>misclassification</w:t>
      </w:r>
      <w:r>
        <w:rPr>
          <w:w w:val="110"/>
        </w:rPr>
        <w:t> percentage</w:t>
      </w:r>
      <w:r>
        <w:rPr>
          <w:w w:val="110"/>
        </w:rPr>
        <w:t> (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e)</w:t>
      </w:r>
      <w:r>
        <w:rPr>
          <w:w w:val="110"/>
        </w:rPr>
        <w:t> for</w:t>
      </w:r>
      <w:r>
        <w:rPr>
          <w:w w:val="110"/>
        </w:rPr>
        <w:t> both</w:t>
      </w:r>
      <w:r>
        <w:rPr>
          <w:w w:val="110"/>
        </w:rPr>
        <w:t> the</w:t>
      </w:r>
      <w:r>
        <w:rPr>
          <w:w w:val="110"/>
        </w:rPr>
        <w:t> train</w:t>
      </w:r>
      <w:r>
        <w:rPr>
          <w:w w:val="110"/>
        </w:rPr>
        <w:t> and</w:t>
      </w:r>
      <w:r>
        <w:rPr>
          <w:w w:val="110"/>
        </w:rPr>
        <w:t> test</w:t>
      </w:r>
      <w:r>
        <w:rPr>
          <w:w w:val="110"/>
        </w:rPr>
        <w:t> </w:t>
      </w:r>
      <w:r>
        <w:rPr>
          <w:w w:val="110"/>
        </w:rPr>
        <w:t>data sets.</w:t>
      </w:r>
      <w:r>
        <w:rPr>
          <w:w w:val="110"/>
        </w:rPr>
        <w:t> It is</w:t>
      </w:r>
      <w:r>
        <w:rPr>
          <w:w w:val="110"/>
        </w:rPr>
        <w:t> observed</w:t>
      </w:r>
      <w:r>
        <w:rPr>
          <w:w w:val="110"/>
        </w:rPr>
        <w:t> that the</w:t>
      </w:r>
      <w:r>
        <w:rPr>
          <w:w w:val="110"/>
        </w:rPr>
        <w:t> nRMS</w:t>
      </w:r>
      <w:r>
        <w:rPr>
          <w:w w:val="110"/>
        </w:rPr>
        <w:t> of</w:t>
      </w:r>
      <w:r>
        <w:rPr>
          <w:w w:val="110"/>
        </w:rPr>
        <w:t> 0.28 and</w:t>
      </w:r>
      <w:r>
        <w:rPr>
          <w:w w:val="110"/>
        </w:rPr>
        <w:t> 0.30 and</w:t>
      </w:r>
      <w:r>
        <w:rPr>
          <w:w w:val="110"/>
        </w:rPr>
        <w:t> minimum </w:t>
      </w:r>
      <w:r>
        <w:rPr>
          <w:spacing w:val="-2"/>
          <w:w w:val="110"/>
        </w:rPr>
        <w:t>misclassification of 1.13% and 1.06% are achieved after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25 iterations for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train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test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sets,</w:t>
      </w:r>
      <w:r>
        <w:rPr>
          <w:spacing w:val="-5"/>
          <w:w w:val="110"/>
        </w:rPr>
        <w:t> </w:t>
      </w:r>
      <w:r>
        <w:rPr>
          <w:w w:val="110"/>
        </w:rPr>
        <w:t>respectively.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relative</w:t>
      </w:r>
      <w:r>
        <w:rPr>
          <w:spacing w:val="-5"/>
          <w:w w:val="110"/>
        </w:rPr>
        <w:t> </w:t>
      </w:r>
      <w:r>
        <w:rPr>
          <w:w w:val="110"/>
        </w:rPr>
        <w:t>contribution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 individual</w:t>
      </w:r>
      <w:r>
        <w:rPr>
          <w:spacing w:val="46"/>
          <w:w w:val="110"/>
        </w:rPr>
        <w:t> </w:t>
      </w:r>
      <w:r>
        <w:rPr>
          <w:w w:val="110"/>
        </w:rPr>
        <w:t>seismic</w:t>
      </w:r>
      <w:r>
        <w:rPr>
          <w:spacing w:val="45"/>
          <w:w w:val="110"/>
        </w:rPr>
        <w:t> </w:t>
      </w:r>
      <w:r>
        <w:rPr>
          <w:w w:val="110"/>
        </w:rPr>
        <w:t>attributes</w:t>
      </w:r>
      <w:r>
        <w:rPr>
          <w:spacing w:val="47"/>
          <w:w w:val="110"/>
        </w:rPr>
        <w:t> </w:t>
      </w:r>
      <w:r>
        <w:rPr>
          <w:w w:val="110"/>
        </w:rPr>
        <w:t>while</w:t>
      </w:r>
      <w:r>
        <w:rPr>
          <w:spacing w:val="45"/>
          <w:w w:val="110"/>
        </w:rPr>
        <w:t> </w:t>
      </w:r>
      <w:r>
        <w:rPr>
          <w:w w:val="110"/>
        </w:rPr>
        <w:t>training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system</w:t>
      </w:r>
      <w:r>
        <w:rPr>
          <w:spacing w:val="47"/>
          <w:w w:val="110"/>
        </w:rPr>
        <w:t> </w:t>
      </w:r>
      <w:r>
        <w:rPr>
          <w:w w:val="110"/>
        </w:rPr>
        <w:t>is</w:t>
      </w:r>
      <w:r>
        <w:rPr>
          <w:spacing w:val="46"/>
          <w:w w:val="110"/>
        </w:rPr>
        <w:t> </w:t>
      </w:r>
      <w:r>
        <w:rPr>
          <w:w w:val="110"/>
        </w:rPr>
        <w:t>given</w:t>
      </w:r>
      <w:r>
        <w:rPr>
          <w:spacing w:val="46"/>
          <w:w w:val="110"/>
        </w:rPr>
        <w:t> </w:t>
      </w:r>
      <w:r>
        <w:rPr>
          <w:spacing w:val="-7"/>
          <w:w w:val="110"/>
        </w:rPr>
        <w:t>in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97" w:lineRule="auto" w:before="76"/>
        <w:ind w:left="231" w:right="0" w:firstLine="0"/>
        <w:jc w:val="left"/>
        <w:rPr>
          <w:sz w:val="12"/>
        </w:rPr>
      </w:pPr>
      <w:r>
        <w:rPr>
          <w:w w:val="115"/>
          <w:sz w:val="12"/>
        </w:rPr>
        <w:t>Name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Target</w:t>
      </w:r>
    </w:p>
    <w:p>
      <w:pPr>
        <w:tabs>
          <w:tab w:pos="1666" w:val="left" w:leader="none"/>
          <w:tab w:pos="3220" w:val="left" w:leader="none"/>
        </w:tabs>
        <w:spacing w:line="297" w:lineRule="auto" w:before="76"/>
        <w:ind w:left="3221" w:right="38" w:hanging="2998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Geometry</w:t>
      </w:r>
      <w:r>
        <w:rPr>
          <w:sz w:val="12"/>
        </w:rPr>
        <w:tab/>
      </w:r>
      <w:r>
        <w:rPr>
          <w:w w:val="115"/>
          <w:sz w:val="12"/>
        </w:rPr>
        <w:t>Seismic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Characteristics</w:t>
      </w:r>
      <w:r>
        <w:rPr>
          <w:sz w:val="12"/>
        </w:rPr>
        <w:tab/>
      </w:r>
      <w:r>
        <w:rPr>
          <w:spacing w:val="-2"/>
          <w:w w:val="115"/>
          <w:sz w:val="12"/>
        </w:rPr>
        <w:t>Suitable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Seismic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attributes</w:t>
      </w:r>
    </w:p>
    <w:p>
      <w:pPr>
        <w:pStyle w:val="BodyText"/>
        <w:spacing w:line="273" w:lineRule="auto"/>
        <w:ind w:left="231" w:right="110"/>
        <w:jc w:val="both"/>
      </w:pPr>
      <w:r>
        <w:rPr/>
        <w:br w:type="column"/>
      </w:r>
      <w:hyperlink w:history="true" w:anchor="_bookmark9">
        <w:r>
          <w:rPr>
            <w:color w:val="2196D1"/>
            <w:w w:val="110"/>
          </w:rPr>
          <w:t>Table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reference</w:t>
      </w:r>
      <w:r>
        <w:rPr>
          <w:spacing w:val="-10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w w:val="110"/>
        </w:rPr>
        <w:t>offers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maximum</w:t>
      </w:r>
      <w:r>
        <w:rPr>
          <w:spacing w:val="-10"/>
          <w:w w:val="110"/>
        </w:rPr>
        <w:t> </w:t>
      </w:r>
      <w:r>
        <w:rPr>
          <w:w w:val="110"/>
        </w:rPr>
        <w:t>assistance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neural training, followed by the DAV, energy, curvature, and similarity attri- butes.</w:t>
      </w:r>
      <w:r>
        <w:rPr>
          <w:spacing w:val="37"/>
          <w:w w:val="110"/>
        </w:rPr>
        <w:t> </w:t>
      </w:r>
      <w:r>
        <w:rPr>
          <w:w w:val="110"/>
        </w:rPr>
        <w:t>At</w:t>
      </w:r>
      <w:r>
        <w:rPr>
          <w:spacing w:val="37"/>
          <w:w w:val="110"/>
        </w:rPr>
        <w:t> </w:t>
      </w:r>
      <w:r>
        <w:rPr>
          <w:w w:val="110"/>
        </w:rPr>
        <w:t>each</w:t>
      </w:r>
      <w:r>
        <w:rPr>
          <w:spacing w:val="36"/>
          <w:w w:val="110"/>
        </w:rPr>
        <w:t> </w:t>
      </w:r>
      <w:r>
        <w:rPr>
          <w:w w:val="110"/>
        </w:rPr>
        <w:t>sample</w:t>
      </w:r>
      <w:r>
        <w:rPr>
          <w:spacing w:val="37"/>
          <w:w w:val="110"/>
        </w:rPr>
        <w:t> </w:t>
      </w:r>
      <w:r>
        <w:rPr>
          <w:w w:val="110"/>
        </w:rPr>
        <w:t>point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3D</w:t>
      </w:r>
      <w:r>
        <w:rPr>
          <w:spacing w:val="38"/>
          <w:w w:val="110"/>
        </w:rPr>
        <w:t> </w:t>
      </w:r>
      <w:r>
        <w:rPr>
          <w:w w:val="110"/>
        </w:rPr>
        <w:t>seismic</w:t>
      </w:r>
      <w:r>
        <w:rPr>
          <w:spacing w:val="37"/>
          <w:w w:val="110"/>
        </w:rPr>
        <w:t> </w:t>
      </w:r>
      <w:r>
        <w:rPr>
          <w:w w:val="110"/>
        </w:rPr>
        <w:t>volume,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neural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926" w:space="40"/>
            <w:col w:w="3801" w:space="493"/>
            <w:col w:w="5370"/>
          </w:cols>
        </w:sectPr>
      </w:pPr>
    </w:p>
    <w:p>
      <w:pPr>
        <w:spacing w:line="297" w:lineRule="auto" w:before="53"/>
        <w:ind w:left="350" w:right="38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477672</wp:posOffset>
                </wp:positionH>
                <wp:positionV relativeFrom="paragraph">
                  <wp:posOffset>-11825</wp:posOffset>
                </wp:positionV>
                <wp:extent cx="3188970" cy="635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-.931121pt;width:251.059012pt;height:.498pt;mso-position-horizontal-relative:page;mso-position-vertical-relative:paragraph;z-index:15735296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Carbonate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Reef</w:t>
      </w:r>
    </w:p>
    <w:p>
      <w:pPr>
        <w:spacing w:line="297" w:lineRule="auto" w:before="53"/>
        <w:ind w:left="231" w:right="3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Positive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antecedent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topography</w:t>
      </w:r>
    </w:p>
    <w:p>
      <w:pPr>
        <w:spacing w:line="297" w:lineRule="auto" w:before="53"/>
        <w:ind w:left="231" w:right="3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High amplitude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capping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reflections</w:t>
      </w:r>
    </w:p>
    <w:p>
      <w:pPr>
        <w:spacing w:before="53"/>
        <w:ind w:left="2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Energy</w:t>
      </w:r>
    </w:p>
    <w:p>
      <w:pPr>
        <w:pStyle w:val="BodyText"/>
        <w:spacing w:line="271" w:lineRule="auto"/>
        <w:ind w:left="231" w:right="111"/>
      </w:pPr>
      <w:r>
        <w:rPr/>
        <w:br w:type="column"/>
      </w:r>
      <w:r>
        <w:rPr>
          <w:w w:val="110"/>
        </w:rPr>
        <w:t>network predicted values lying between 0 and 1. The values closer </w:t>
      </w:r>
      <w:r>
        <w:rPr>
          <w:w w:val="110"/>
        </w:rPr>
        <w:t>to</w:t>
      </w:r>
      <w:r>
        <w:rPr>
          <w:spacing w:val="80"/>
          <w:w w:val="110"/>
        </w:rPr>
        <w:t> </w:t>
      </w:r>
      <w:r>
        <w:rPr>
          <w:w w:val="110"/>
        </w:rPr>
        <w:t>0</w:t>
      </w:r>
      <w:r>
        <w:rPr>
          <w:spacing w:val="10"/>
          <w:w w:val="110"/>
        </w:rPr>
        <w:t> </w:t>
      </w:r>
      <w:r>
        <w:rPr>
          <w:w w:val="110"/>
        </w:rPr>
        <w:t>represents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minimum</w:t>
      </w:r>
      <w:r>
        <w:rPr>
          <w:spacing w:val="9"/>
          <w:w w:val="110"/>
        </w:rPr>
        <w:t> </w:t>
      </w:r>
      <w:r>
        <w:rPr>
          <w:w w:val="110"/>
        </w:rPr>
        <w:t>likelihood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carbonate</w:t>
      </w:r>
      <w:r>
        <w:rPr>
          <w:spacing w:val="9"/>
          <w:w w:val="110"/>
        </w:rPr>
        <w:t> </w:t>
      </w:r>
      <w:r>
        <w:rPr>
          <w:w w:val="110"/>
        </w:rPr>
        <w:t>build-up,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those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40" w:right="640"/>
          <w:cols w:num="5" w:equalWidth="0">
            <w:col w:w="850" w:space="107"/>
            <w:col w:w="1370" w:space="73"/>
            <w:col w:w="1343" w:space="211"/>
            <w:col w:w="666" w:space="640"/>
            <w:col w:w="5370"/>
          </w:cols>
        </w:sectPr>
      </w:pPr>
    </w:p>
    <w:p>
      <w:pPr>
        <w:tabs>
          <w:tab w:pos="2632" w:val="left" w:leader="none"/>
        </w:tabs>
        <w:spacing w:line="118" w:lineRule="exact" w:before="0"/>
        <w:ind w:left="1188" w:right="0" w:firstLine="0"/>
        <w:jc w:val="left"/>
        <w:rPr>
          <w:sz w:val="12"/>
        </w:rPr>
      </w:pPr>
      <w:r>
        <w:rPr>
          <w:w w:val="110"/>
          <w:sz w:val="12"/>
        </w:rPr>
        <w:t>Localized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Thickening</w:t>
      </w:r>
      <w:r>
        <w:rPr>
          <w:sz w:val="12"/>
        </w:rPr>
        <w:tab/>
      </w:r>
      <w:r>
        <w:rPr>
          <w:w w:val="115"/>
          <w:sz w:val="12"/>
        </w:rPr>
        <w:t>High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dips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line="170" w:lineRule="atLeast" w:before="0"/>
        <w:ind w:left="2632" w:right="0" w:firstLine="0"/>
        <w:jc w:val="left"/>
        <w:rPr>
          <w:sz w:val="12"/>
        </w:rPr>
      </w:pPr>
      <w:r>
        <w:rPr>
          <w:w w:val="115"/>
          <w:sz w:val="12"/>
        </w:rPr>
        <w:t>marginal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ends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structure</w:t>
      </w:r>
    </w:p>
    <w:p>
      <w:pPr>
        <w:spacing w:line="118" w:lineRule="exact" w:before="0"/>
        <w:ind w:left="349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Dip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Variance</w:t>
      </w:r>
    </w:p>
    <w:p>
      <w:pPr>
        <w:pStyle w:val="BodyText"/>
        <w:spacing w:line="271" w:lineRule="auto"/>
        <w:ind w:left="530" w:right="110"/>
      </w:pPr>
      <w:r>
        <w:rPr/>
        <w:br w:type="column"/>
      </w:r>
      <w:r>
        <w:rPr>
          <w:w w:val="110"/>
        </w:rPr>
        <w:t>closer</w:t>
      </w:r>
      <w:r>
        <w:rPr>
          <w:w w:val="110"/>
        </w:rPr>
        <w:t> to</w:t>
      </w:r>
      <w:r>
        <w:rPr>
          <w:w w:val="110"/>
        </w:rPr>
        <w:t> 1</w:t>
      </w:r>
      <w:r>
        <w:rPr>
          <w:w w:val="110"/>
        </w:rPr>
        <w:t> elucidates</w:t>
      </w:r>
      <w:r>
        <w:rPr>
          <w:w w:val="110"/>
        </w:rPr>
        <w:t> the</w:t>
      </w:r>
      <w:r>
        <w:rPr>
          <w:w w:val="110"/>
        </w:rPr>
        <w:t> maximum</w:t>
      </w:r>
      <w:r>
        <w:rPr>
          <w:w w:val="110"/>
        </w:rPr>
        <w:t> possibility</w:t>
      </w:r>
      <w:r>
        <w:rPr>
          <w:w w:val="110"/>
        </w:rPr>
        <w:t> of</w:t>
      </w:r>
      <w:r>
        <w:rPr>
          <w:w w:val="110"/>
        </w:rPr>
        <w:t> carbonate</w:t>
      </w:r>
      <w:r>
        <w:rPr>
          <w:w w:val="110"/>
        </w:rPr>
        <w:t> </w:t>
      </w:r>
      <w:r>
        <w:rPr>
          <w:w w:val="110"/>
        </w:rPr>
        <w:t>build-up 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39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).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maximum</w:t>
      </w:r>
      <w:r>
        <w:rPr>
          <w:spacing w:val="38"/>
          <w:w w:val="110"/>
        </w:rPr>
        <w:t> </w:t>
      </w:r>
      <w:r>
        <w:rPr>
          <w:w w:val="110"/>
        </w:rPr>
        <w:t>probability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interpreted</w:t>
      </w:r>
      <w:r>
        <w:rPr>
          <w:spacing w:val="38"/>
          <w:w w:val="110"/>
        </w:rPr>
        <w:t> </w:t>
      </w:r>
      <w:r>
        <w:rPr>
          <w:w w:val="110"/>
        </w:rPr>
        <w:t>using</w:t>
      </w:r>
      <w:r>
        <w:rPr>
          <w:spacing w:val="39"/>
          <w:w w:val="110"/>
        </w:rPr>
        <w:t> </w:t>
      </w:r>
      <w:r>
        <w:rPr>
          <w:w w:val="110"/>
        </w:rPr>
        <w:t>an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optimal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3798" w:space="40"/>
            <w:col w:w="1084" w:space="39"/>
            <w:col w:w="5669"/>
          </w:cols>
        </w:sectPr>
      </w:pPr>
    </w:p>
    <w:p>
      <w:pPr>
        <w:spacing w:line="300" w:lineRule="auto" w:before="35"/>
        <w:ind w:left="1188" w:right="116" w:firstLine="0"/>
        <w:jc w:val="left"/>
        <w:rPr>
          <w:sz w:val="12"/>
        </w:rPr>
      </w:pPr>
      <w:r>
        <w:rPr>
          <w:w w:val="115"/>
          <w:sz w:val="12"/>
        </w:rPr>
        <w:t>Depositional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(or on-lap)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8"/>
        <w:rPr>
          <w:sz w:val="12"/>
        </w:rPr>
      </w:pPr>
    </w:p>
    <w:p>
      <w:pPr>
        <w:spacing w:line="297" w:lineRule="auto" w:before="1"/>
        <w:ind w:left="1188" w:right="325" w:firstLine="0"/>
        <w:jc w:val="left"/>
        <w:rPr>
          <w:sz w:val="12"/>
        </w:rPr>
      </w:pPr>
      <w:r>
        <w:rPr>
          <w:w w:val="115"/>
          <w:sz w:val="12"/>
        </w:rPr>
        <w:t>Margin related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faulting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Absence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equivalent</w:t>
      </w:r>
    </w:p>
    <w:p>
      <w:pPr>
        <w:spacing w:before="1"/>
        <w:ind w:left="1188" w:right="0" w:firstLine="0"/>
        <w:jc w:val="left"/>
        <w:rPr>
          <w:sz w:val="12"/>
        </w:rPr>
      </w:pPr>
      <w:r>
        <w:rPr>
          <w:w w:val="120"/>
          <w:sz w:val="12"/>
        </w:rPr>
        <w:t>overburden</w:t>
      </w:r>
      <w:r>
        <w:rPr>
          <w:spacing w:val="-8"/>
          <w:w w:val="120"/>
          <w:sz w:val="12"/>
        </w:rPr>
        <w:t> </w:t>
      </w:r>
      <w:r>
        <w:rPr>
          <w:spacing w:val="-2"/>
          <w:w w:val="120"/>
          <w:sz w:val="12"/>
        </w:rPr>
        <w:t>structure</w:t>
      </w:r>
    </w:p>
    <w:p>
      <w:pPr>
        <w:spacing w:line="297" w:lineRule="auto" w:before="35"/>
        <w:ind w:left="210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Positive topography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leading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convex-up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structure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Discontinuity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along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flank edges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Discontinuous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reflections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Continuous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parallel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reflections</w:t>
      </w:r>
    </w:p>
    <w:p>
      <w:pPr>
        <w:spacing w:line="295" w:lineRule="auto" w:before="35"/>
        <w:ind w:left="329" w:right="0" w:firstLine="0"/>
        <w:jc w:val="left"/>
        <w:rPr>
          <w:rFonts w:ascii="STIX" w:hAnsi="STIX"/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Curvature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(most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positive)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Similarity/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Coherency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Similarity/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Coherency</w:t>
      </w:r>
      <w:r>
        <w:rPr>
          <w:spacing w:val="40"/>
          <w:w w:val="115"/>
          <w:sz w:val="12"/>
        </w:rPr>
        <w:t> </w:t>
      </w:r>
      <w:r>
        <w:rPr>
          <w:rFonts w:ascii="STIX" w:hAnsi="STIX"/>
          <w:spacing w:val="-10"/>
          <w:w w:val="115"/>
          <w:sz w:val="12"/>
        </w:rPr>
        <w:t>–</w:t>
      </w:r>
    </w:p>
    <w:p>
      <w:pPr>
        <w:pStyle w:val="BodyText"/>
        <w:spacing w:line="144" w:lineRule="exact"/>
        <w:ind w:left="648"/>
        <w:jc w:val="both"/>
      </w:pPr>
      <w:r>
        <w:rPr/>
        <w:br w:type="column"/>
      </w:r>
      <w:r>
        <w:rPr>
          <w:w w:val="110"/>
        </w:rPr>
        <w:t>color</w:t>
      </w:r>
      <w:r>
        <w:rPr>
          <w:spacing w:val="-6"/>
          <w:w w:val="110"/>
        </w:rPr>
        <w:t> </w:t>
      </w:r>
      <w:r>
        <w:rPr>
          <w:w w:val="110"/>
        </w:rPr>
        <w:t>scale</w:t>
      </w:r>
      <w:r>
        <w:rPr>
          <w:spacing w:val="-6"/>
          <w:w w:val="110"/>
        </w:rPr>
        <w:t> </w:t>
      </w:r>
      <w:r>
        <w:rPr>
          <w:w w:val="110"/>
        </w:rPr>
        <w:t>(in</w:t>
      </w:r>
      <w:r>
        <w:rPr>
          <w:spacing w:val="-6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meta-attribute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displayed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turquoise-</w:t>
      </w:r>
      <w:r>
        <w:rPr>
          <w:spacing w:val="-5"/>
          <w:w w:val="110"/>
        </w:rPr>
        <w:t>sky</w:t>
      </w:r>
    </w:p>
    <w:p>
      <w:pPr>
        <w:pStyle w:val="BodyText"/>
        <w:spacing w:line="273" w:lineRule="auto" w:before="24"/>
        <w:ind w:left="648" w:right="110"/>
        <w:jc w:val="both"/>
      </w:pPr>
      <w:r>
        <w:rPr>
          <w:w w:val="110"/>
        </w:rPr>
        <w:t>blue-dull green-white-deep yellow-red color variations). The values </w:t>
      </w:r>
      <w:r>
        <w:rPr>
          <w:w w:val="110"/>
        </w:rPr>
        <w:t>of more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0.75</w:t>
      </w:r>
      <w:r>
        <w:rPr>
          <w:w w:val="110"/>
        </w:rPr>
        <w:t> thresholds</w:t>
      </w:r>
      <w:r>
        <w:rPr>
          <w:w w:val="110"/>
        </w:rPr>
        <w:t> are</w:t>
      </w:r>
      <w:r>
        <w:rPr>
          <w:w w:val="110"/>
        </w:rPr>
        <w:t> considered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Reef-Cube</w:t>
      </w:r>
      <w:r>
        <w:rPr>
          <w:w w:val="110"/>
        </w:rPr>
        <w:t> (RC) meta-attribute (</w:t>
      </w:r>
      <w:hyperlink w:history="true" w:anchor="_bookmark10">
        <w:r>
          <w:rPr>
            <w:color w:val="2196D1"/>
            <w:w w:val="110"/>
          </w:rPr>
          <w:t>Fig. 6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648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477683</wp:posOffset>
                </wp:positionH>
                <wp:positionV relativeFrom="paragraph">
                  <wp:posOffset>618024</wp:posOffset>
                </wp:positionV>
                <wp:extent cx="3188970" cy="635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48.663338pt;width:251.0581pt;height:.498pt;mso-position-horizontal-relative:page;mso-position-vertical-relative:paragraph;z-index:15734784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The</w:t>
      </w:r>
      <w:r>
        <w:rPr>
          <w:w w:val="110"/>
        </w:rPr>
        <w:t> carbonate</w:t>
      </w:r>
      <w:r>
        <w:rPr>
          <w:w w:val="110"/>
        </w:rPr>
        <w:t> build-ups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area</w:t>
      </w:r>
      <w:r>
        <w:rPr>
          <w:w w:val="110"/>
        </w:rPr>
        <w:t> are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a positive</w:t>
      </w:r>
      <w:r>
        <w:rPr>
          <w:spacing w:val="-8"/>
          <w:w w:val="110"/>
        </w:rPr>
        <w:t> </w:t>
      </w:r>
      <w:r>
        <w:rPr>
          <w:w w:val="110"/>
        </w:rPr>
        <w:t>topography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high</w:t>
      </w:r>
      <w:r>
        <w:rPr>
          <w:spacing w:val="-9"/>
          <w:w w:val="110"/>
        </w:rPr>
        <w:t> </w:t>
      </w:r>
      <w:r>
        <w:rPr>
          <w:w w:val="110"/>
        </w:rPr>
        <w:t>amplitude</w:t>
      </w:r>
      <w:r>
        <w:rPr>
          <w:spacing w:val="-8"/>
          <w:w w:val="110"/>
        </w:rPr>
        <w:t> </w:t>
      </w:r>
      <w:r>
        <w:rPr>
          <w:w w:val="110"/>
        </w:rPr>
        <w:t>capping</w:t>
      </w:r>
      <w:r>
        <w:rPr>
          <w:spacing w:val="-8"/>
          <w:w w:val="110"/>
        </w:rPr>
        <w:t> </w:t>
      </w:r>
      <w:r>
        <w:rPr>
          <w:w w:val="110"/>
        </w:rPr>
        <w:t>reflections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a,</w:t>
      </w:r>
      <w:r>
        <w:rPr>
          <w:spacing w:val="-8"/>
          <w:w w:val="110"/>
        </w:rPr>
        <w:t> </w:t>
      </w:r>
      <w:r>
        <w:rPr>
          <w:w w:val="110"/>
        </w:rPr>
        <w:t>c, and</w:t>
      </w:r>
      <w:r>
        <w:rPr>
          <w:w w:val="110"/>
        </w:rPr>
        <w:t> e).</w:t>
      </w:r>
      <w:r>
        <w:rPr>
          <w:w w:val="110"/>
        </w:rPr>
        <w:t> Their</w:t>
      </w:r>
      <w:r>
        <w:rPr>
          <w:w w:val="110"/>
        </w:rPr>
        <w:t> marginal</w:t>
      </w:r>
      <w:r>
        <w:rPr>
          <w:w w:val="110"/>
        </w:rPr>
        <w:t> ends</w:t>
      </w:r>
      <w:r>
        <w:rPr>
          <w:w w:val="110"/>
        </w:rPr>
        <w:t> are</w:t>
      </w:r>
      <w:r>
        <w:rPr>
          <w:w w:val="110"/>
        </w:rPr>
        <w:t> onlaped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thick</w:t>
      </w:r>
      <w:r>
        <w:rPr>
          <w:w w:val="110"/>
        </w:rPr>
        <w:t> sediment</w:t>
      </w:r>
      <w:r>
        <w:rPr>
          <w:w w:val="110"/>
        </w:rPr>
        <w:t> </w:t>
      </w:r>
      <w:r>
        <w:rPr>
          <w:w w:val="110"/>
        </w:rPr>
        <w:t>wedge. Internally,</w:t>
      </w:r>
      <w:r>
        <w:rPr>
          <w:w w:val="110"/>
        </w:rPr>
        <w:t> reflections</w:t>
      </w:r>
      <w:r>
        <w:rPr>
          <w:w w:val="110"/>
        </w:rPr>
        <w:t> are</w:t>
      </w:r>
      <w:r>
        <w:rPr>
          <w:w w:val="110"/>
        </w:rPr>
        <w:t> stacked</w:t>
      </w:r>
      <w:r>
        <w:rPr>
          <w:w w:val="110"/>
        </w:rPr>
        <w:t> in</w:t>
      </w:r>
      <w:r>
        <w:rPr>
          <w:w w:val="110"/>
        </w:rPr>
        <w:t> parallel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associated</w:t>
      </w:r>
      <w:r>
        <w:rPr>
          <w:w w:val="110"/>
        </w:rPr>
        <w:t> with moderate</w:t>
      </w:r>
      <w:r>
        <w:rPr>
          <w:spacing w:val="64"/>
          <w:w w:val="110"/>
        </w:rPr>
        <w:t> </w:t>
      </w:r>
      <w:r>
        <w:rPr>
          <w:w w:val="110"/>
        </w:rPr>
        <w:t>to</w:t>
      </w:r>
      <w:r>
        <w:rPr>
          <w:spacing w:val="65"/>
          <w:w w:val="110"/>
        </w:rPr>
        <w:t> </w:t>
      </w:r>
      <w:r>
        <w:rPr>
          <w:w w:val="110"/>
        </w:rPr>
        <w:t>high</w:t>
      </w:r>
      <w:r>
        <w:rPr>
          <w:spacing w:val="65"/>
          <w:w w:val="110"/>
        </w:rPr>
        <w:t> </w:t>
      </w:r>
      <w:r>
        <w:rPr>
          <w:w w:val="110"/>
        </w:rPr>
        <w:t>amplitude</w:t>
      </w:r>
      <w:r>
        <w:rPr>
          <w:spacing w:val="65"/>
          <w:w w:val="110"/>
        </w:rPr>
        <w:t> </w:t>
      </w:r>
      <w:r>
        <w:rPr>
          <w:w w:val="110"/>
        </w:rPr>
        <w:t>reflections.</w:t>
      </w:r>
      <w:r>
        <w:rPr>
          <w:spacing w:val="65"/>
          <w:w w:val="110"/>
        </w:rPr>
        <w:t> </w:t>
      </w:r>
      <w:r>
        <w:rPr>
          <w:w w:val="110"/>
        </w:rPr>
        <w:t>Such</w:t>
      </w:r>
      <w:r>
        <w:rPr>
          <w:spacing w:val="65"/>
          <w:w w:val="110"/>
        </w:rPr>
        <w:t> </w:t>
      </w:r>
      <w:r>
        <w:rPr>
          <w:w w:val="110"/>
        </w:rPr>
        <w:t>a</w:t>
      </w:r>
      <w:r>
        <w:rPr>
          <w:spacing w:val="65"/>
          <w:w w:val="110"/>
        </w:rPr>
        <w:t> </w:t>
      </w:r>
      <w:r>
        <w:rPr>
          <w:w w:val="110"/>
        </w:rPr>
        <w:t>stacking</w:t>
      </w:r>
      <w:r>
        <w:rPr>
          <w:spacing w:val="65"/>
          <w:w w:val="110"/>
        </w:rPr>
        <w:t> </w:t>
      </w:r>
      <w:r>
        <w:rPr>
          <w:spacing w:val="-2"/>
          <w:w w:val="110"/>
        </w:rPr>
        <w:t>pattern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2382" w:space="40"/>
            <w:col w:w="1397" w:space="39"/>
            <w:col w:w="947" w:space="39"/>
            <w:col w:w="5786"/>
          </w:cols>
        </w:sectPr>
      </w:pPr>
    </w:p>
    <w:p>
      <w:pPr>
        <w:pStyle w:val="BodyText"/>
        <w:spacing w:before="70"/>
        <w:rPr>
          <w:sz w:val="14"/>
        </w:rPr>
      </w:pPr>
    </w:p>
    <w:p>
      <w:pPr>
        <w:spacing w:line="285" w:lineRule="auto" w:before="0"/>
        <w:ind w:left="7119" w:right="10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477359</wp:posOffset>
            </wp:positionH>
            <wp:positionV relativeFrom="paragraph">
              <wp:posOffset>17551</wp:posOffset>
            </wp:positionV>
            <wp:extent cx="4333684" cy="3378962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84" cy="337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16"/>
      <w:bookmarkEnd w:id="16"/>
      <w:r>
        <w:rPr/>
      </w:r>
      <w:r>
        <w:rPr>
          <w:b/>
          <w:w w:val="110"/>
          <w:sz w:val="14"/>
        </w:rPr>
        <w:t>Fig. 3.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(a) Original time migrated seismic section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IL</w:t>
      </w:r>
      <w:r>
        <w:rPr>
          <w:w w:val="110"/>
          <w:sz w:val="14"/>
        </w:rPr>
        <w:t> 3430</w:t>
      </w:r>
      <w:r>
        <w:rPr>
          <w:w w:val="110"/>
          <w:sz w:val="14"/>
        </w:rPr>
        <w:t> from</w:t>
      </w:r>
      <w:r>
        <w:rPr>
          <w:w w:val="110"/>
          <w:sz w:val="14"/>
        </w:rPr>
        <w:t> the</w:t>
      </w:r>
      <w:r>
        <w:rPr>
          <w:w w:val="110"/>
          <w:sz w:val="14"/>
        </w:rPr>
        <w:t> Poseidon</w:t>
      </w:r>
      <w:r>
        <w:rPr>
          <w:w w:val="110"/>
          <w:sz w:val="14"/>
        </w:rPr>
        <w:t> 3D</w:t>
      </w:r>
      <w:r>
        <w:rPr>
          <w:w w:val="110"/>
          <w:sz w:val="14"/>
        </w:rPr>
        <w:t> survey;</w:t>
      </w:r>
      <w:r>
        <w:rPr>
          <w:w w:val="110"/>
          <w:sz w:val="14"/>
        </w:rPr>
        <w:t> (b)</w:t>
      </w:r>
      <w:r>
        <w:rPr>
          <w:w w:val="110"/>
          <w:sz w:val="14"/>
        </w:rPr>
        <w:t> zoomed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view of the carbonate-build-up zone marked by black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rectangle</w:t>
      </w:r>
      <w:r>
        <w:rPr>
          <w:w w:val="110"/>
          <w:sz w:val="14"/>
        </w:rPr>
        <w:t> in</w:t>
      </w:r>
      <w:r>
        <w:rPr>
          <w:w w:val="110"/>
          <w:sz w:val="14"/>
        </w:rPr>
        <w:t> (a).</w:t>
      </w:r>
      <w:r>
        <w:rPr>
          <w:w w:val="110"/>
          <w:sz w:val="14"/>
        </w:rPr>
        <w:t> Internal</w:t>
      </w:r>
      <w:r>
        <w:rPr>
          <w:w w:val="110"/>
          <w:sz w:val="14"/>
        </w:rPr>
        <w:t> reflections</w:t>
      </w:r>
      <w:r>
        <w:rPr>
          <w:w w:val="110"/>
          <w:sz w:val="14"/>
        </w:rPr>
        <w:t> within</w:t>
      </w:r>
      <w:r>
        <w:rPr>
          <w:w w:val="110"/>
          <w:sz w:val="14"/>
        </w:rPr>
        <w:t> the</w:t>
      </w:r>
      <w:r>
        <w:rPr>
          <w:w w:val="110"/>
          <w:sz w:val="14"/>
        </w:rPr>
        <w:t> car-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bonate</w:t>
      </w:r>
      <w:r>
        <w:rPr>
          <w:w w:val="110"/>
          <w:sz w:val="14"/>
        </w:rPr>
        <w:t> is</w:t>
      </w:r>
      <w:r>
        <w:rPr>
          <w:w w:val="110"/>
          <w:sz w:val="14"/>
        </w:rPr>
        <w:t> noisy</w:t>
      </w:r>
      <w:r>
        <w:rPr>
          <w:w w:val="110"/>
          <w:sz w:val="14"/>
        </w:rPr>
        <w:t> and</w:t>
      </w:r>
      <w:r>
        <w:rPr>
          <w:w w:val="110"/>
          <w:sz w:val="14"/>
        </w:rPr>
        <w:t> are</w:t>
      </w:r>
      <w:r>
        <w:rPr>
          <w:w w:val="110"/>
          <w:sz w:val="14"/>
        </w:rPr>
        <w:t> associated</w:t>
      </w:r>
      <w:r>
        <w:rPr>
          <w:w w:val="110"/>
          <w:sz w:val="14"/>
        </w:rPr>
        <w:t> with</w:t>
      </w:r>
      <w:r>
        <w:rPr>
          <w:w w:val="110"/>
          <w:sz w:val="14"/>
        </w:rPr>
        <w:t> amplitude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bursts;</w:t>
      </w:r>
      <w:r>
        <w:rPr>
          <w:w w:val="110"/>
          <w:sz w:val="14"/>
        </w:rPr>
        <w:t> (c) Dip</w:t>
      </w:r>
      <w:r>
        <w:rPr>
          <w:w w:val="110"/>
          <w:sz w:val="14"/>
        </w:rPr>
        <w:t> Steered</w:t>
      </w:r>
      <w:r>
        <w:rPr>
          <w:w w:val="110"/>
          <w:sz w:val="14"/>
        </w:rPr>
        <w:t> Median</w:t>
      </w:r>
      <w:r>
        <w:rPr>
          <w:w w:val="110"/>
          <w:sz w:val="14"/>
        </w:rPr>
        <w:t> Filtered</w:t>
      </w:r>
      <w:r>
        <w:rPr>
          <w:w w:val="110"/>
          <w:sz w:val="14"/>
        </w:rPr>
        <w:t> (DSMF)</w:t>
      </w:r>
      <w:r>
        <w:rPr>
          <w:w w:val="110"/>
          <w:sz w:val="14"/>
        </w:rPr>
        <w:t> time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migrated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section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same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line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IL</w:t>
      </w:r>
      <w:r>
        <w:rPr>
          <w:spacing w:val="26"/>
          <w:w w:val="110"/>
          <w:sz w:val="14"/>
        </w:rPr>
        <w:t> </w:t>
      </w:r>
      <w:r>
        <w:rPr>
          <w:spacing w:val="-2"/>
          <w:w w:val="110"/>
          <w:sz w:val="14"/>
        </w:rPr>
        <w:t>3430;</w:t>
      </w:r>
    </w:p>
    <w:p>
      <w:pPr>
        <w:spacing w:line="285" w:lineRule="auto" w:before="0"/>
        <w:ind w:left="7119" w:right="109" w:firstLine="0"/>
        <w:jc w:val="both"/>
        <w:rPr>
          <w:sz w:val="14"/>
        </w:rPr>
      </w:pPr>
      <w:r>
        <w:rPr>
          <w:w w:val="110"/>
          <w:sz w:val="14"/>
        </w:rPr>
        <w:t>(d) zoomed view of carbonate build-up zone </w:t>
      </w:r>
      <w:r>
        <w:rPr>
          <w:w w:val="110"/>
          <w:sz w:val="14"/>
        </w:rPr>
        <w:t>marked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w w:val="110"/>
          <w:sz w:val="14"/>
        </w:rPr>
        <w:t> black</w:t>
      </w:r>
      <w:r>
        <w:rPr>
          <w:w w:val="110"/>
          <w:sz w:val="14"/>
        </w:rPr>
        <w:t> rectangle</w:t>
      </w:r>
      <w:r>
        <w:rPr>
          <w:w w:val="110"/>
          <w:sz w:val="14"/>
        </w:rPr>
        <w:t> in</w:t>
      </w:r>
      <w:r>
        <w:rPr>
          <w:w w:val="110"/>
          <w:sz w:val="14"/>
        </w:rPr>
        <w:t> (c)</w:t>
      </w:r>
      <w:r>
        <w:rPr>
          <w:w w:val="110"/>
          <w:sz w:val="14"/>
        </w:rPr>
        <w:t> showing</w:t>
      </w:r>
      <w:r>
        <w:rPr>
          <w:w w:val="110"/>
          <w:sz w:val="14"/>
        </w:rPr>
        <w:t> enhanced</w:t>
      </w:r>
      <w:r>
        <w:rPr>
          <w:w w:val="110"/>
          <w:sz w:val="14"/>
        </w:rPr>
        <w:t> seismic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reflections</w:t>
      </w:r>
      <w:r>
        <w:rPr>
          <w:w w:val="110"/>
          <w:sz w:val="14"/>
        </w:rPr>
        <w:t> free</w:t>
      </w:r>
      <w:r>
        <w:rPr>
          <w:w w:val="110"/>
          <w:sz w:val="14"/>
        </w:rPr>
        <w:t> from</w:t>
      </w:r>
      <w:r>
        <w:rPr>
          <w:w w:val="110"/>
          <w:sz w:val="14"/>
        </w:rPr>
        <w:t> amplitude</w:t>
      </w:r>
      <w:r>
        <w:rPr>
          <w:w w:val="110"/>
          <w:sz w:val="14"/>
        </w:rPr>
        <w:t> bursts</w:t>
      </w:r>
      <w:r>
        <w:rPr>
          <w:w w:val="110"/>
          <w:sz w:val="14"/>
        </w:rPr>
        <w:t> within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carbonate build-up.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1630356</wp:posOffset>
            </wp:positionH>
            <wp:positionV relativeFrom="paragraph">
              <wp:posOffset>287911</wp:posOffset>
            </wp:positionV>
            <wp:extent cx="4307726" cy="3374136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72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sz w:val="14"/>
        </w:rPr>
      </w:pPr>
    </w:p>
    <w:p>
      <w:pPr>
        <w:spacing w:line="283" w:lineRule="auto" w:before="0"/>
        <w:ind w:left="111" w:right="0" w:firstLine="0"/>
        <w:jc w:val="left"/>
        <w:rPr>
          <w:sz w:val="14"/>
        </w:rPr>
      </w:pPr>
      <w:bookmarkStart w:name="_bookmark7" w:id="17"/>
      <w:bookmarkEnd w:id="17"/>
      <w:r>
        <w:rPr/>
      </w:r>
      <w:r>
        <w:rPr>
          <w:b/>
          <w:w w:val="115"/>
          <w:sz w:val="14"/>
        </w:rPr>
        <w:t>Fig. 4.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Selected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suitable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attributes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e.g.,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energy,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dip angle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variance,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similarity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 (d)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curvature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(most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positive)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attribute demonstrating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seismic responses of carbonate build-ups, displayed by co-rendering with the seismic section for line IL 3209.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spacing w:val="-2"/>
          <w:w w:val="110"/>
        </w:rPr>
        <w:t>indicates different growth stages of the build-up. The RC </w:t>
      </w:r>
      <w:r>
        <w:rPr>
          <w:spacing w:val="-2"/>
          <w:w w:val="110"/>
        </w:rPr>
        <w:t>meta-attributes </w:t>
      </w:r>
      <w:r>
        <w:rPr>
          <w:w w:val="110"/>
        </w:rPr>
        <w:t>have</w:t>
      </w:r>
      <w:r>
        <w:rPr>
          <w:w w:val="110"/>
        </w:rPr>
        <w:t> efficiently</w:t>
      </w:r>
      <w:r>
        <w:rPr>
          <w:w w:val="110"/>
        </w:rPr>
        <w:t> captured</w:t>
      </w:r>
      <w:r>
        <w:rPr>
          <w:w w:val="110"/>
        </w:rPr>
        <w:t> these</w:t>
      </w:r>
      <w:r>
        <w:rPr>
          <w:w w:val="110"/>
        </w:rPr>
        <w:t> phenomena</w:t>
      </w:r>
      <w:r>
        <w:rPr>
          <w:w w:val="110"/>
        </w:rPr>
        <w:t> by</w:t>
      </w:r>
      <w:r>
        <w:rPr>
          <w:w w:val="110"/>
        </w:rPr>
        <w:t> isolating</w:t>
      </w:r>
      <w:r>
        <w:rPr>
          <w:w w:val="110"/>
        </w:rPr>
        <w:t> the</w:t>
      </w:r>
      <w:r>
        <w:rPr>
          <w:w w:val="110"/>
        </w:rPr>
        <w:t> build-ups from</w:t>
      </w:r>
      <w:r>
        <w:rPr>
          <w:w w:val="110"/>
        </w:rPr>
        <w:t> the</w:t>
      </w:r>
      <w:r>
        <w:rPr>
          <w:w w:val="110"/>
        </w:rPr>
        <w:t> surrounding</w:t>
      </w:r>
      <w:r>
        <w:rPr>
          <w:w w:val="110"/>
        </w:rPr>
        <w:t> sedimentary</w:t>
      </w:r>
      <w:r>
        <w:rPr>
          <w:w w:val="110"/>
        </w:rPr>
        <w:t> successions</w:t>
      </w:r>
      <w:r>
        <w:rPr>
          <w:w w:val="110"/>
        </w:rPr>
        <w:t> 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6</w:t>
        </w:r>
      </w:hyperlink>
      <w:r>
        <w:rPr>
          <w:w w:val="110"/>
        </w:rPr>
        <w:t>b,</w:t>
      </w:r>
      <w:r>
        <w:rPr>
          <w:w w:val="110"/>
        </w:rPr>
        <w:t> d,</w:t>
      </w:r>
      <w:r>
        <w:rPr>
          <w:w w:val="110"/>
        </w:rPr>
        <w:t> f,</w:t>
      </w:r>
      <w:r>
        <w:rPr>
          <w:w w:val="110"/>
        </w:rPr>
        <w:t> and</w:t>
      </w:r>
      <w:r>
        <w:rPr>
          <w:w w:val="110"/>
        </w:rPr>
        <w:t> g). The</w:t>
      </w:r>
      <w:r>
        <w:rPr>
          <w:spacing w:val="-11"/>
          <w:w w:val="110"/>
        </w:rPr>
        <w:t> </w:t>
      </w:r>
      <w:r>
        <w:rPr>
          <w:w w:val="110"/>
        </w:rPr>
        <w:t>co-rendered</w:t>
      </w:r>
      <w:r>
        <w:rPr>
          <w:spacing w:val="-11"/>
          <w:w w:val="110"/>
        </w:rPr>
        <w:t> </w:t>
      </w:r>
      <w:r>
        <w:rPr>
          <w:w w:val="110"/>
        </w:rPr>
        <w:t>view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amplitude</w:t>
      </w:r>
      <w:r>
        <w:rPr>
          <w:spacing w:val="-11"/>
          <w:w w:val="110"/>
        </w:rPr>
        <w:t> </w:t>
      </w:r>
      <w:r>
        <w:rPr>
          <w:w w:val="110"/>
        </w:rPr>
        <w:t>cube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RC</w:t>
      </w:r>
      <w:r>
        <w:rPr>
          <w:spacing w:val="-11"/>
          <w:w w:val="110"/>
        </w:rPr>
        <w:t> </w:t>
      </w:r>
      <w:r>
        <w:rPr>
          <w:w w:val="110"/>
        </w:rPr>
        <w:t>meta-attribute</w:t>
      </w:r>
      <w:r>
        <w:rPr>
          <w:spacing w:val="-11"/>
          <w:w w:val="110"/>
        </w:rPr>
        <w:t> </w:t>
      </w:r>
      <w:r>
        <w:rPr>
          <w:w w:val="110"/>
        </w:rPr>
        <w:t>have revealed</w:t>
      </w:r>
      <w:r>
        <w:rPr>
          <w:spacing w:val="-1"/>
          <w:w w:val="110"/>
        </w:rPr>
        <w:t> </w:t>
      </w:r>
      <w:r>
        <w:rPr>
          <w:w w:val="110"/>
        </w:rPr>
        <w:t>detailed</w:t>
      </w:r>
      <w:r>
        <w:rPr>
          <w:spacing w:val="-3"/>
          <w:w w:val="110"/>
        </w:rPr>
        <w:t> </w:t>
      </w:r>
      <w:r>
        <w:rPr>
          <w:w w:val="110"/>
        </w:rPr>
        <w:t>structural</w:t>
      </w:r>
      <w:r>
        <w:rPr>
          <w:spacing w:val="-1"/>
          <w:w w:val="110"/>
        </w:rPr>
        <w:t> </w:t>
      </w:r>
      <w:r>
        <w:rPr>
          <w:w w:val="110"/>
        </w:rPr>
        <w:t>geometry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carbonate</w:t>
      </w:r>
      <w:r>
        <w:rPr>
          <w:spacing w:val="-2"/>
          <w:w w:val="110"/>
        </w:rPr>
        <w:t> </w:t>
      </w:r>
      <w:r>
        <w:rPr>
          <w:w w:val="110"/>
        </w:rPr>
        <w:t>build-ups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reef</w:t>
      </w:r>
    </w:p>
    <w:p>
      <w:pPr>
        <w:pStyle w:val="BodyText"/>
        <w:spacing w:line="193" w:lineRule="exact"/>
        <w:ind w:left="111"/>
        <w:jc w:val="both"/>
      </w:pPr>
      <w:r>
        <w:rPr>
          <w:w w:val="110"/>
        </w:rPr>
        <w:t>observed</w:t>
      </w:r>
      <w:r>
        <w:rPr>
          <w:spacing w:val="19"/>
          <w:w w:val="110"/>
        </w:rPr>
        <w:t> </w:t>
      </w:r>
      <w:r>
        <w:rPr>
          <w:w w:val="110"/>
        </w:rPr>
        <w:t>over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time</w:t>
      </w:r>
      <w:r>
        <w:rPr>
          <w:spacing w:val="18"/>
          <w:w w:val="110"/>
        </w:rPr>
        <w:t> </w:t>
      </w:r>
      <w:r>
        <w:rPr>
          <w:w w:val="110"/>
        </w:rPr>
        <w:t>map</w:t>
      </w:r>
      <w:r>
        <w:rPr>
          <w:spacing w:val="21"/>
          <w:w w:val="110"/>
        </w:rPr>
        <w:t> </w:t>
      </w:r>
      <w:r>
        <w:rPr>
          <w:w w:val="110"/>
        </w:rPr>
        <w:t>sliced</w:t>
      </w:r>
      <w:r>
        <w:rPr>
          <w:spacing w:val="18"/>
          <w:w w:val="110"/>
        </w:rPr>
        <w:t> </w:t>
      </w:r>
      <w:r>
        <w:rPr>
          <w:w w:val="110"/>
        </w:rPr>
        <w:t>at</w:t>
      </w:r>
      <w:r>
        <w:rPr>
          <w:spacing w:val="20"/>
          <w:w w:val="110"/>
        </w:rPr>
        <w:t> </w:t>
      </w:r>
      <w:r>
        <w:rPr>
          <w:w w:val="110"/>
        </w:rPr>
        <w:t>t</w:t>
      </w:r>
      <w:r>
        <w:rPr>
          <w:spacing w:val="19"/>
          <w:w w:val="110"/>
        </w:rPr>
        <w:t> </w:t>
      </w:r>
      <w:r>
        <w:rPr>
          <w:rFonts w:ascii="LM Roman 10"/>
          <w:w w:val="110"/>
        </w:rPr>
        <w:t>=</w:t>
      </w:r>
      <w:r>
        <w:rPr>
          <w:rFonts w:ascii="LM Roman 10"/>
          <w:spacing w:val="5"/>
          <w:w w:val="110"/>
        </w:rPr>
        <w:t> </w:t>
      </w:r>
      <w:r>
        <w:rPr>
          <w:w w:val="110"/>
        </w:rPr>
        <w:t>1168</w:t>
      </w:r>
      <w:r>
        <w:rPr>
          <w:spacing w:val="18"/>
          <w:w w:val="110"/>
        </w:rPr>
        <w:t> </w:t>
      </w:r>
      <w:r>
        <w:rPr>
          <w:w w:val="110"/>
        </w:rPr>
        <w:t>ms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</w:t>
      </w:r>
      <w:r>
        <w:rPr>
          <w:spacing w:val="18"/>
          <w:w w:val="110"/>
        </w:rPr>
        <w:t> </w:t>
      </w:r>
      <w:r>
        <w:rPr>
          <w:rFonts w:ascii="LM Roman 10"/>
          <w:w w:val="110"/>
        </w:rPr>
        <w:t>=</w:t>
      </w:r>
      <w:r>
        <w:rPr>
          <w:rFonts w:ascii="LM Roman 10"/>
          <w:spacing w:val="6"/>
          <w:w w:val="110"/>
        </w:rPr>
        <w:t> </w:t>
      </w:r>
      <w:r>
        <w:rPr>
          <w:w w:val="110"/>
        </w:rPr>
        <w:t>1244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ms</w:t>
      </w:r>
    </w:p>
    <w:p>
      <w:pPr>
        <w:pStyle w:val="BodyText"/>
        <w:spacing w:line="220" w:lineRule="auto" w:before="12"/>
        <w:ind w:left="111" w:right="38"/>
        <w:jc w:val="both"/>
      </w:pPr>
      <w:r>
        <w:rPr>
          <w:w w:val="110"/>
        </w:rPr>
        <w:t>(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a</w:t>
      </w:r>
      <w:r>
        <w:rPr>
          <w:rFonts w:ascii="STIX" w:hAnsi="STIX"/>
          <w:w w:val="110"/>
        </w:rPr>
        <w:t>–</w:t>
      </w:r>
      <w:r>
        <w:rPr>
          <w:w w:val="110"/>
        </w:rPr>
        <w:t>f),</w:t>
      </w:r>
      <w:r>
        <w:rPr>
          <w:w w:val="110"/>
        </w:rPr>
        <w:t> respectively.</w:t>
      </w:r>
      <w:r>
        <w:rPr>
          <w:w w:val="110"/>
        </w:rPr>
        <w:t> The</w:t>
      </w:r>
      <w:r>
        <w:rPr>
          <w:w w:val="110"/>
        </w:rPr>
        <w:t> carbonate</w:t>
      </w:r>
      <w:r>
        <w:rPr>
          <w:w w:val="110"/>
        </w:rPr>
        <w:t> reefs</w:t>
      </w:r>
      <w:r>
        <w:rPr>
          <w:w w:val="110"/>
        </w:rPr>
        <w:t> consist</w:t>
      </w:r>
      <w:r>
        <w:rPr>
          <w:w w:val="110"/>
        </w:rPr>
        <w:t> of</w:t>
      </w:r>
      <w:r>
        <w:rPr>
          <w:w w:val="110"/>
        </w:rPr>
        <w:t> several</w:t>
      </w:r>
      <w:r>
        <w:rPr>
          <w:w w:val="110"/>
        </w:rPr>
        <w:t> </w:t>
      </w:r>
      <w:r>
        <w:rPr>
          <w:w w:val="110"/>
        </w:rPr>
        <w:t>sym- metrical</w:t>
      </w:r>
      <w:r>
        <w:rPr>
          <w:spacing w:val="7"/>
          <w:w w:val="110"/>
        </w:rPr>
        <w:t> </w:t>
      </w:r>
      <w:r>
        <w:rPr>
          <w:w w:val="110"/>
        </w:rPr>
        <w:t>rings</w:t>
      </w:r>
      <w:r>
        <w:rPr>
          <w:spacing w:val="7"/>
          <w:w w:val="110"/>
        </w:rPr>
        <w:t> </w:t>
      </w:r>
      <w:r>
        <w:rPr>
          <w:w w:val="110"/>
        </w:rPr>
        <w:t>stacked</w:t>
      </w:r>
      <w:r>
        <w:rPr>
          <w:spacing w:val="8"/>
          <w:w w:val="110"/>
        </w:rPr>
        <w:t> </w:t>
      </w:r>
      <w:r>
        <w:rPr>
          <w:w w:val="110"/>
        </w:rPr>
        <w:t>upon</w:t>
      </w:r>
      <w:r>
        <w:rPr>
          <w:spacing w:val="7"/>
          <w:w w:val="110"/>
        </w:rPr>
        <w:t> </w:t>
      </w:r>
      <w:r>
        <w:rPr>
          <w:w w:val="110"/>
        </w:rPr>
        <w:t>one</w:t>
      </w:r>
      <w:r>
        <w:rPr>
          <w:spacing w:val="8"/>
          <w:w w:val="110"/>
        </w:rPr>
        <w:t> </w:t>
      </w:r>
      <w:r>
        <w:rPr>
          <w:w w:val="110"/>
        </w:rPr>
        <w:t>another,</w:t>
      </w:r>
      <w:r>
        <w:rPr>
          <w:spacing w:val="6"/>
          <w:w w:val="110"/>
        </w:rPr>
        <w:t> </w:t>
      </w:r>
      <w:r>
        <w:rPr>
          <w:w w:val="110"/>
        </w:rPr>
        <w:t>showing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elbow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geometry.</w:t>
      </w:r>
    </w:p>
    <w:p>
      <w:pPr>
        <w:pStyle w:val="BodyText"/>
        <w:spacing w:line="254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Their crest contains several small reef patches with circular </w:t>
      </w:r>
      <w:r>
        <w:rPr>
          <w:w w:val="110"/>
        </w:rPr>
        <w:t>geometry (</w:t>
      </w:r>
      <w:hyperlink w:history="true" w:anchor="_bookmark11">
        <w:r>
          <w:rPr>
            <w:color w:val="2196D1"/>
            <w:w w:val="110"/>
          </w:rPr>
          <w:t>Fig. 7</w:t>
        </w:r>
      </w:hyperlink>
      <w:r>
        <w:rPr>
          <w:w w:val="110"/>
        </w:rPr>
        <w:t>b</w:t>
      </w:r>
      <w:r>
        <w:rPr>
          <w:rFonts w:ascii="STIX" w:hAnsi="STIX"/>
          <w:w w:val="110"/>
        </w:rPr>
        <w:t>–</w:t>
      </w:r>
      <w:r>
        <w:rPr>
          <w:w w:val="110"/>
        </w:rPr>
        <w:t>d).</w:t>
      </w:r>
    </w:p>
    <w:p>
      <w:pPr>
        <w:pStyle w:val="BodyText"/>
        <w:spacing w:line="186" w:lineRule="exact"/>
        <w:ind w:left="350"/>
        <w:jc w:val="both"/>
      </w:pP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validate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RC</w:t>
      </w:r>
      <w:r>
        <w:rPr>
          <w:spacing w:val="40"/>
          <w:w w:val="110"/>
        </w:rPr>
        <w:t> </w:t>
      </w:r>
      <w:r>
        <w:rPr>
          <w:w w:val="110"/>
        </w:rPr>
        <w:t>meta-attribute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40"/>
          <w:w w:val="110"/>
        </w:rPr>
        <w:t> </w:t>
      </w:r>
      <w:r>
        <w:rPr>
          <w:w w:val="110"/>
        </w:rPr>
        <w:t>outcome,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compared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structurally</w:t>
      </w:r>
      <w:r>
        <w:rPr>
          <w:w w:val="110"/>
        </w:rPr>
        <w:t> filtered</w:t>
      </w:r>
      <w:r>
        <w:rPr>
          <w:w w:val="110"/>
        </w:rPr>
        <w:t> seismic</w:t>
      </w:r>
      <w:r>
        <w:rPr>
          <w:w w:val="110"/>
        </w:rPr>
        <w:t> section</w:t>
      </w:r>
      <w:r>
        <w:rPr>
          <w:w w:val="110"/>
        </w:rPr>
        <w:t> 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6</w:t>
        </w:r>
      </w:hyperlink>
      <w:r>
        <w:rPr>
          <w:w w:val="110"/>
        </w:rPr>
        <w:t>e)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machine- generated</w:t>
      </w:r>
      <w:r>
        <w:rPr>
          <w:spacing w:val="40"/>
          <w:w w:val="110"/>
        </w:rPr>
        <w:t> </w:t>
      </w:r>
      <w:r>
        <w:rPr>
          <w:w w:val="110"/>
        </w:rPr>
        <w:t>RC</w:t>
      </w:r>
      <w:r>
        <w:rPr>
          <w:spacing w:val="40"/>
          <w:w w:val="110"/>
        </w:rPr>
        <w:t> </w:t>
      </w:r>
      <w:r>
        <w:rPr>
          <w:w w:val="110"/>
        </w:rPr>
        <w:t>meta-attribute</w:t>
      </w:r>
      <w:r>
        <w:rPr>
          <w:spacing w:val="40"/>
          <w:w w:val="110"/>
        </w:rPr>
        <w:t> </w:t>
      </w:r>
      <w:r>
        <w:rPr>
          <w:w w:val="110"/>
        </w:rPr>
        <w:t>co-rendered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section (</w:t>
      </w:r>
      <w:hyperlink w:history="true" w:anchor="_bookmark10">
        <w:r>
          <w:rPr>
            <w:color w:val="2196D1"/>
            <w:w w:val="110"/>
          </w:rPr>
          <w:t>Fig. 6</w:t>
        </w:r>
      </w:hyperlink>
      <w:r>
        <w:rPr>
          <w:w w:val="110"/>
        </w:rPr>
        <w:t>f and g), which was not included while training the system. The visual</w:t>
      </w:r>
      <w:r>
        <w:rPr>
          <w:w w:val="110"/>
        </w:rPr>
        <w:t> inspection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RC</w:t>
      </w:r>
      <w:r>
        <w:rPr>
          <w:w w:val="110"/>
        </w:rPr>
        <w:t> meta-attribute</w:t>
      </w:r>
      <w:r>
        <w:rPr>
          <w:w w:val="110"/>
        </w:rPr>
        <w:t> has captured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structural</w:t>
      </w:r>
      <w:r>
        <w:rPr>
          <w:spacing w:val="-4"/>
          <w:w w:val="110"/>
        </w:rPr>
        <w:t> </w:t>
      </w:r>
      <w:r>
        <w:rPr>
          <w:w w:val="110"/>
        </w:rPr>
        <w:t>configuration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carbonate</w:t>
      </w:r>
      <w:r>
        <w:rPr>
          <w:spacing w:val="-5"/>
          <w:w w:val="110"/>
        </w:rPr>
        <w:t> </w:t>
      </w:r>
      <w:r>
        <w:rPr>
          <w:w w:val="110"/>
        </w:rPr>
        <w:t>build-up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7"/>
        <w:rPr>
          <w:sz w:val="14"/>
        </w:rPr>
      </w:pPr>
    </w:p>
    <w:p>
      <w:pPr>
        <w:spacing w:line="208" w:lineRule="exact" w:before="0"/>
        <w:ind w:left="7119" w:right="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480407</wp:posOffset>
            </wp:positionH>
            <wp:positionV relativeFrom="paragraph">
              <wp:posOffset>31916</wp:posOffset>
            </wp:positionV>
            <wp:extent cx="4312351" cy="2649256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351" cy="264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18"/>
      <w:bookmarkEnd w:id="18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36"/>
          <w:w w:val="110"/>
          <w:sz w:val="14"/>
        </w:rPr>
        <w:t> </w:t>
      </w:r>
      <w:r>
        <w:rPr>
          <w:w w:val="110"/>
          <w:sz w:val="14"/>
        </w:rPr>
        <w:t>(a</w:t>
      </w:r>
      <w:r>
        <w:rPr>
          <w:rFonts w:ascii="STIX" w:hAnsi="STIX"/>
          <w:w w:val="110"/>
          <w:sz w:val="14"/>
        </w:rPr>
        <w:t>–</w:t>
      </w:r>
      <w:r>
        <w:rPr>
          <w:w w:val="110"/>
          <w:sz w:val="14"/>
        </w:rPr>
        <w:t>b)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Picked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example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locations: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Reef-yes</w:t>
      </w:r>
      <w:r>
        <w:rPr>
          <w:spacing w:val="10"/>
          <w:w w:val="110"/>
          <w:sz w:val="14"/>
        </w:rPr>
        <w:t> </w:t>
      </w:r>
      <w:r>
        <w:rPr>
          <w:spacing w:val="-4"/>
          <w:w w:val="110"/>
          <w:sz w:val="14"/>
        </w:rPr>
        <w:t>(ice</w:t>
      </w:r>
    </w:p>
    <w:p>
      <w:pPr>
        <w:spacing w:line="280" w:lineRule="auto" w:before="0"/>
        <w:ind w:left="7119" w:right="109" w:firstLine="0"/>
        <w:jc w:val="both"/>
        <w:rPr>
          <w:sz w:val="14"/>
        </w:rPr>
      </w:pPr>
      <w:r>
        <w:rPr>
          <w:w w:val="115"/>
          <w:sz w:val="14"/>
        </w:rPr>
        <w:t>blue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dots)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Reef-no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(pink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dots)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demonstrated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 portion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seismic</w:t>
      </w:r>
      <w:r>
        <w:rPr>
          <w:w w:val="115"/>
          <w:sz w:val="14"/>
        </w:rPr>
        <w:t> line</w:t>
      </w:r>
      <w:r>
        <w:rPr>
          <w:w w:val="115"/>
          <w:sz w:val="14"/>
        </w:rPr>
        <w:t> IL</w:t>
      </w:r>
      <w:r>
        <w:rPr>
          <w:w w:val="115"/>
          <w:sz w:val="14"/>
        </w:rPr>
        <w:t> 3385;</w:t>
      </w:r>
      <w:r>
        <w:rPr>
          <w:w w:val="115"/>
          <w:sz w:val="14"/>
        </w:rPr>
        <w:t> (c)</w:t>
      </w:r>
      <w:r>
        <w:rPr>
          <w:w w:val="115"/>
          <w:sz w:val="14"/>
        </w:rPr>
        <w:t> A</w:t>
      </w:r>
      <w:r>
        <w:rPr>
          <w:w w:val="115"/>
          <w:sz w:val="14"/>
        </w:rPr>
        <w:t> fully</w:t>
      </w:r>
      <w:r>
        <w:rPr>
          <w:w w:val="115"/>
          <w:sz w:val="14"/>
        </w:rPr>
        <w:t> con- nected</w:t>
      </w:r>
      <w:r>
        <w:rPr>
          <w:w w:val="115"/>
          <w:sz w:val="14"/>
        </w:rPr>
        <w:t> MLP</w:t>
      </w:r>
      <w:r>
        <w:rPr>
          <w:w w:val="115"/>
          <w:sz w:val="14"/>
        </w:rPr>
        <w:t> network</w:t>
      </w:r>
      <w:r>
        <w:rPr>
          <w:w w:val="115"/>
          <w:sz w:val="14"/>
        </w:rPr>
        <w:t> designed</w:t>
      </w:r>
      <w:r>
        <w:rPr>
          <w:w w:val="115"/>
          <w:sz w:val="14"/>
        </w:rPr>
        <w:t> for</w:t>
      </w:r>
      <w:r>
        <w:rPr>
          <w:w w:val="115"/>
          <w:sz w:val="14"/>
        </w:rPr>
        <w:t> this</w:t>
      </w:r>
      <w:r>
        <w:rPr>
          <w:w w:val="115"/>
          <w:sz w:val="14"/>
        </w:rPr>
        <w:t> study.</w:t>
      </w:r>
      <w:r>
        <w:rPr>
          <w:w w:val="115"/>
          <w:sz w:val="14"/>
        </w:rPr>
        <w:t> The color</w:t>
      </w:r>
      <w:r>
        <w:rPr>
          <w:w w:val="115"/>
          <w:sz w:val="14"/>
        </w:rPr>
        <w:t> codes</w:t>
      </w:r>
      <w:r>
        <w:rPr>
          <w:w w:val="115"/>
          <w:sz w:val="14"/>
        </w:rPr>
        <w:t> showing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relative</w:t>
      </w:r>
      <w:r>
        <w:rPr>
          <w:w w:val="115"/>
          <w:sz w:val="14"/>
        </w:rPr>
        <w:t> contribution</w:t>
      </w:r>
      <w:r>
        <w:rPr>
          <w:w w:val="115"/>
          <w:sz w:val="14"/>
        </w:rPr>
        <w:t> of nodes</w:t>
      </w:r>
      <w:r>
        <w:rPr>
          <w:w w:val="115"/>
          <w:sz w:val="14"/>
        </w:rPr>
        <w:t> during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neural</w:t>
      </w:r>
      <w:r>
        <w:rPr>
          <w:w w:val="115"/>
          <w:sz w:val="14"/>
        </w:rPr>
        <w:t> operation</w:t>
      </w:r>
      <w:r>
        <w:rPr>
          <w:w w:val="115"/>
          <w:sz w:val="14"/>
        </w:rPr>
        <w:t> (red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 highest</w:t>
      </w:r>
      <w:r>
        <w:rPr>
          <w:w w:val="115"/>
          <w:sz w:val="14"/>
        </w:rPr>
        <w:t> contribution</w:t>
      </w:r>
      <w:r>
        <w:rPr>
          <w:w w:val="115"/>
          <w:sz w:val="14"/>
        </w:rPr>
        <w:t> and</w:t>
      </w:r>
      <w:r>
        <w:rPr>
          <w:w w:val="115"/>
          <w:sz w:val="14"/>
        </w:rPr>
        <w:t> light</w:t>
      </w:r>
      <w:r>
        <w:rPr>
          <w:w w:val="115"/>
          <w:sz w:val="14"/>
        </w:rPr>
        <w:t> yellow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least contribution);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(d</w:t>
      </w:r>
      <w:r>
        <w:rPr>
          <w:rFonts w:ascii="STIX" w:hAnsi="STIX"/>
          <w:w w:val="115"/>
          <w:sz w:val="14"/>
        </w:rPr>
        <w:t>–</w:t>
      </w:r>
      <w:r>
        <w:rPr>
          <w:w w:val="115"/>
          <w:sz w:val="14"/>
        </w:rPr>
        <w:t>e)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model</w:t>
      </w:r>
    </w:p>
    <w:p>
      <w:pPr>
        <w:spacing w:line="122" w:lineRule="exact" w:before="0"/>
        <w:ind w:left="7119" w:right="0" w:firstLine="0"/>
        <w:jc w:val="both"/>
        <w:rPr>
          <w:sz w:val="14"/>
        </w:rPr>
      </w:pPr>
      <w:r>
        <w:rPr>
          <w:w w:val="110"/>
          <w:sz w:val="14"/>
        </w:rPr>
        <w:t>through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normalized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RMS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(nRMS)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2"/>
          <w:w w:val="110"/>
          <w:sz w:val="14"/>
        </w:rPr>
        <w:t> </w:t>
      </w:r>
      <w:r>
        <w:rPr>
          <w:spacing w:val="-2"/>
          <w:w w:val="110"/>
          <w:sz w:val="14"/>
        </w:rPr>
        <w:t>misclassi-</w:t>
      </w:r>
    </w:p>
    <w:p>
      <w:pPr>
        <w:spacing w:line="285" w:lineRule="auto" w:before="27"/>
        <w:ind w:left="7119" w:right="110" w:firstLine="0"/>
        <w:jc w:val="both"/>
        <w:rPr>
          <w:sz w:val="14"/>
        </w:rPr>
      </w:pPr>
      <w:r>
        <w:rPr>
          <w:w w:val="115"/>
          <w:sz w:val="14"/>
        </w:rPr>
        <w:t>fication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(%)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error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curves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train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(red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curve)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test (blue curve) data sets respectively.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70"/>
        <w:rPr>
          <w:sz w:val="14"/>
        </w:rPr>
      </w:pPr>
    </w:p>
    <w:p>
      <w:pPr>
        <w:spacing w:before="0"/>
        <w:ind w:left="717" w:right="0" w:firstLine="0"/>
        <w:jc w:val="left"/>
        <w:rPr>
          <w:b/>
          <w:sz w:val="14"/>
        </w:rPr>
      </w:pPr>
      <w:bookmarkStart w:name="_bookmark9" w:id="19"/>
      <w:bookmarkEnd w:id="1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line="285" w:lineRule="auto" w:before="31"/>
        <w:ind w:left="717" w:right="511" w:firstLine="0"/>
        <w:jc w:val="left"/>
        <w:rPr>
          <w:sz w:val="14"/>
        </w:rPr>
      </w:pPr>
      <w:r>
        <w:rPr>
          <w:w w:val="115"/>
          <w:sz w:val="14"/>
        </w:rPr>
        <w:t>Relative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contribution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attributes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during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training the Neural Model.</w:t>
      </w:r>
    </w:p>
    <w:tbl>
      <w:tblPr>
        <w:tblW w:w="0" w:type="auto"/>
        <w:jc w:val="left"/>
        <w:tblInd w:w="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7"/>
        <w:gridCol w:w="1425"/>
      </w:tblGrid>
      <w:tr>
        <w:trPr>
          <w:trHeight w:val="253" w:hRule="atLeast"/>
        </w:trPr>
        <w:tc>
          <w:tcPr>
            <w:tcW w:w="23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w w:val="110"/>
                <w:sz w:val="12"/>
              </w:rPr>
              <w:t>Seismic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Attributes</w:t>
            </w:r>
          </w:p>
        </w:tc>
        <w:tc>
          <w:tcPr>
            <w:tcW w:w="14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8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Weights</w:t>
            </w:r>
          </w:p>
        </w:tc>
      </w:tr>
      <w:tr>
        <w:trPr>
          <w:trHeight w:val="217" w:hRule="atLeast"/>
        </w:trPr>
        <w:tc>
          <w:tcPr>
            <w:tcW w:w="23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Energy</w:t>
            </w:r>
          </w:p>
        </w:tc>
        <w:tc>
          <w:tcPr>
            <w:tcW w:w="14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8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72</w:t>
            </w:r>
          </w:p>
        </w:tc>
      </w:tr>
      <w:tr>
        <w:trPr>
          <w:trHeight w:val="171" w:hRule="atLeast"/>
        </w:trPr>
        <w:tc>
          <w:tcPr>
            <w:tcW w:w="238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Reference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Time</w:t>
            </w:r>
          </w:p>
        </w:tc>
        <w:tc>
          <w:tcPr>
            <w:tcW w:w="1425" w:type="dxa"/>
          </w:tcPr>
          <w:p>
            <w:pPr>
              <w:pStyle w:val="TableParagraph"/>
              <w:ind w:left="8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98</w:t>
            </w:r>
          </w:p>
        </w:tc>
      </w:tr>
      <w:tr>
        <w:trPr>
          <w:trHeight w:val="171" w:hRule="atLeast"/>
        </w:trPr>
        <w:tc>
          <w:tcPr>
            <w:tcW w:w="238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Similarity</w:t>
            </w:r>
          </w:p>
        </w:tc>
        <w:tc>
          <w:tcPr>
            <w:tcW w:w="1425" w:type="dxa"/>
          </w:tcPr>
          <w:p>
            <w:pPr>
              <w:pStyle w:val="TableParagraph"/>
              <w:ind w:left="8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</w:tc>
      </w:tr>
      <w:tr>
        <w:trPr>
          <w:trHeight w:val="171" w:hRule="atLeast"/>
        </w:trPr>
        <w:tc>
          <w:tcPr>
            <w:tcW w:w="238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Dip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Variance</w:t>
            </w:r>
          </w:p>
        </w:tc>
        <w:tc>
          <w:tcPr>
            <w:tcW w:w="1425" w:type="dxa"/>
          </w:tcPr>
          <w:p>
            <w:pPr>
              <w:pStyle w:val="TableParagraph"/>
              <w:ind w:left="8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82</w:t>
            </w:r>
          </w:p>
        </w:tc>
      </w:tr>
      <w:tr>
        <w:trPr>
          <w:trHeight w:val="206" w:hRule="atLeast"/>
        </w:trPr>
        <w:tc>
          <w:tcPr>
            <w:tcW w:w="23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5"/>
                <w:sz w:val="12"/>
              </w:rPr>
              <w:t>Curvature(Most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Positive)</w:t>
            </w:r>
          </w:p>
        </w:tc>
        <w:tc>
          <w:tcPr>
            <w:tcW w:w="14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57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line="273" w:lineRule="auto" w:before="1"/>
        <w:ind w:left="111" w:right="38"/>
        <w:jc w:val="both"/>
      </w:pPr>
      <w:r>
        <w:rPr>
          <w:w w:val="110"/>
        </w:rPr>
        <w:t>seismic</w:t>
      </w:r>
      <w:r>
        <w:rPr>
          <w:w w:val="110"/>
        </w:rPr>
        <w:t> cube.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threshold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0.75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RC</w:t>
      </w:r>
      <w:r>
        <w:rPr>
          <w:w w:val="110"/>
        </w:rPr>
        <w:t> </w:t>
      </w:r>
      <w:r>
        <w:rPr>
          <w:w w:val="110"/>
        </w:rPr>
        <w:t>meta- attribute,</w:t>
      </w:r>
      <w:r>
        <w:rPr>
          <w:w w:val="110"/>
        </w:rPr>
        <w:t> we</w:t>
      </w:r>
      <w:r>
        <w:rPr>
          <w:w w:val="110"/>
        </w:rPr>
        <w:t> could</w:t>
      </w:r>
      <w:r>
        <w:rPr>
          <w:w w:val="110"/>
        </w:rPr>
        <w:t> generate</w:t>
      </w:r>
      <w:r>
        <w:rPr>
          <w:w w:val="110"/>
        </w:rPr>
        <w:t> the</w:t>
      </w:r>
      <w:r>
        <w:rPr>
          <w:w w:val="110"/>
        </w:rPr>
        <w:t> 3D</w:t>
      </w:r>
      <w:r>
        <w:rPr>
          <w:w w:val="110"/>
        </w:rPr>
        <w:t> structural</w:t>
      </w:r>
      <w:r>
        <w:rPr>
          <w:w w:val="110"/>
        </w:rPr>
        <w:t> anatomy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buried carbonate</w:t>
      </w:r>
      <w:r>
        <w:rPr>
          <w:spacing w:val="-6"/>
          <w:w w:val="110"/>
        </w:rPr>
        <w:t> </w:t>
      </w:r>
      <w:r>
        <w:rPr>
          <w:w w:val="110"/>
        </w:rPr>
        <w:t>build-ups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elbow</w:t>
      </w:r>
      <w:r>
        <w:rPr>
          <w:spacing w:val="-6"/>
          <w:w w:val="110"/>
        </w:rPr>
        <w:t> </w:t>
      </w:r>
      <w:r>
        <w:rPr>
          <w:w w:val="110"/>
        </w:rPr>
        <w:t>geometry,</w:t>
      </w:r>
      <w:r>
        <w:rPr>
          <w:spacing w:val="-6"/>
          <w:w w:val="110"/>
        </w:rPr>
        <w:t> </w:t>
      </w:r>
      <w:r>
        <w:rPr>
          <w:w w:val="110"/>
        </w:rPr>
        <w:t>circular</w:t>
      </w:r>
      <w:r>
        <w:rPr>
          <w:spacing w:val="-6"/>
          <w:w w:val="110"/>
        </w:rPr>
        <w:t> </w:t>
      </w:r>
      <w:r>
        <w:rPr>
          <w:w w:val="110"/>
        </w:rPr>
        <w:t>geometry</w:t>
      </w:r>
      <w:r>
        <w:rPr>
          <w:spacing w:val="-6"/>
          <w:w w:val="110"/>
        </w:rPr>
        <w:t> </w:t>
      </w:r>
      <w:r>
        <w:rPr>
          <w:w w:val="110"/>
        </w:rPr>
        <w:t>of small reef patches at the crest, and stepped growth platforms are illu- minated</w:t>
      </w:r>
      <w:r>
        <w:rPr>
          <w:w w:val="110"/>
        </w:rPr>
        <w:t> automatically.</w:t>
      </w:r>
      <w:r>
        <w:rPr>
          <w:w w:val="110"/>
        </w:rPr>
        <w:t> The</w:t>
      </w:r>
      <w:r>
        <w:rPr>
          <w:w w:val="110"/>
        </w:rPr>
        <w:t> neural</w:t>
      </w:r>
      <w:r>
        <w:rPr>
          <w:w w:val="110"/>
        </w:rPr>
        <w:t> model</w:t>
      </w:r>
      <w:r>
        <w:rPr>
          <w:w w:val="110"/>
        </w:rPr>
        <w:t> resembles</w:t>
      </w:r>
      <w:r>
        <w:rPr>
          <w:w w:val="110"/>
        </w:rPr>
        <w:t> a</w:t>
      </w:r>
      <w:r>
        <w:rPr>
          <w:w w:val="110"/>
        </w:rPr>
        <w:t> "deep-seated cake"</w:t>
      </w:r>
      <w:r>
        <w:rPr>
          <w:spacing w:val="-7"/>
          <w:w w:val="110"/>
        </w:rPr>
        <w:t> </w:t>
      </w:r>
      <w:r>
        <w:rPr>
          <w:w w:val="110"/>
        </w:rPr>
        <w:t>structure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12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)</w:t>
      </w:r>
      <w:r>
        <w:rPr>
          <w:spacing w:val="-7"/>
          <w:w w:val="110"/>
        </w:rPr>
        <w:t> </w:t>
      </w:r>
      <w:r>
        <w:rPr>
          <w:w w:val="110"/>
        </w:rPr>
        <w:t>buried</w:t>
      </w:r>
      <w:r>
        <w:rPr>
          <w:spacing w:val="-7"/>
          <w:w w:val="110"/>
        </w:rPr>
        <w:t> </w:t>
      </w:r>
      <w:r>
        <w:rPr>
          <w:w w:val="110"/>
        </w:rPr>
        <w:t>~450</w:t>
      </w:r>
      <w:r>
        <w:rPr>
          <w:spacing w:val="-7"/>
          <w:w w:val="110"/>
        </w:rPr>
        <w:t> </w:t>
      </w:r>
      <w:r>
        <w:rPr>
          <w:w w:val="110"/>
        </w:rPr>
        <w:t>m</w:t>
      </w:r>
      <w:r>
        <w:rPr>
          <w:spacing w:val="-7"/>
          <w:w w:val="110"/>
        </w:rPr>
        <w:t> </w:t>
      </w:r>
      <w:r>
        <w:rPr>
          <w:w w:val="110"/>
        </w:rPr>
        <w:t>below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seafloor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Browse Basin off Australia.</w:t>
      </w: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91" w:after="0"/>
        <w:ind w:left="354" w:right="0" w:hanging="243"/>
        <w:jc w:val="both"/>
      </w:pPr>
      <w:r>
        <w:rPr>
          <w:b w:val="0"/>
        </w:rPr>
        <w:br w:type="column"/>
      </w:r>
      <w:bookmarkStart w:name="5 Discussion" w:id="20"/>
      <w:bookmarkEnd w:id="20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73" w:lineRule="auto" w:before="0" w:after="0"/>
        <w:ind w:left="111" w:right="659" w:firstLine="0"/>
        <w:jc w:val="both"/>
        <w:rPr>
          <w:i/>
          <w:sz w:val="16"/>
        </w:rPr>
      </w:pPr>
      <w:bookmarkStart w:name="5.1 Reef Cube as a new interpretation to" w:id="21"/>
      <w:bookmarkEnd w:id="21"/>
      <w:r>
        <w:rPr/>
      </w:r>
      <w:r>
        <w:rPr>
          <w:i/>
          <w:sz w:val="16"/>
        </w:rPr>
        <w:t>Reef Cube as a new interpretation tool for interpreting </w:t>
      </w:r>
      <w:r>
        <w:rPr>
          <w:i/>
          <w:sz w:val="16"/>
        </w:rPr>
        <w:t>buried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carbonate reefs on seismic reflection data</w:t>
      </w:r>
    </w:p>
    <w:p>
      <w:pPr>
        <w:pStyle w:val="BodyText"/>
        <w:spacing w:before="2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10" w:val="left" w:leader="none"/>
        </w:tabs>
        <w:spacing w:line="240" w:lineRule="auto" w:before="0" w:after="0"/>
        <w:ind w:left="610" w:right="0" w:hanging="499"/>
        <w:jc w:val="both"/>
        <w:rPr>
          <w:i/>
          <w:sz w:val="16"/>
        </w:rPr>
      </w:pPr>
      <w:bookmarkStart w:name="5.1.1 Effect of structural conditioning " w:id="22"/>
      <w:bookmarkEnd w:id="22"/>
      <w:r>
        <w:rPr/>
      </w:r>
      <w:r>
        <w:rPr>
          <w:i/>
          <w:sz w:val="16"/>
        </w:rPr>
        <w:t>Effect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structural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conditioning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seismic</w:t>
      </w:r>
      <w:r>
        <w:rPr>
          <w:i/>
          <w:spacing w:val="15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line="273" w:lineRule="auto" w:before="25"/>
        <w:ind w:left="111" w:right="110" w:firstLine="239"/>
        <w:jc w:val="both"/>
      </w:pPr>
      <w:r>
        <w:rPr>
          <w:w w:val="110"/>
        </w:rPr>
        <w:t>Seismic data, when contaminated by coherent or random noise, </w:t>
      </w:r>
      <w:r>
        <w:rPr>
          <w:w w:val="110"/>
        </w:rPr>
        <w:t>the S/N</w:t>
      </w:r>
      <w:r>
        <w:rPr>
          <w:w w:val="110"/>
        </w:rPr>
        <w:t> ratio</w:t>
      </w:r>
      <w:r>
        <w:rPr>
          <w:w w:val="110"/>
        </w:rPr>
        <w:t> decreases</w:t>
      </w:r>
      <w:r>
        <w:rPr>
          <w:w w:val="110"/>
        </w:rPr>
        <w:t> and</w:t>
      </w:r>
      <w:r>
        <w:rPr>
          <w:w w:val="110"/>
        </w:rPr>
        <w:t> lowers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static</w:t>
      </w:r>
      <w:r>
        <w:rPr>
          <w:w w:val="110"/>
        </w:rPr>
        <w:t> and</w:t>
      </w:r>
      <w:r>
        <w:rPr>
          <w:w w:val="110"/>
        </w:rPr>
        <w:t> dynamic corrections</w:t>
      </w:r>
      <w:r>
        <w:rPr>
          <w:spacing w:val="-11"/>
          <w:w w:val="110"/>
        </w:rPr>
        <w:t> </w: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processing</w:t>
      </w:r>
      <w:r>
        <w:rPr>
          <w:spacing w:val="-11"/>
          <w:w w:val="110"/>
        </w:rPr>
        <w:t> </w:t>
      </w:r>
      <w:r>
        <w:rPr>
          <w:w w:val="110"/>
        </w:rPr>
        <w:t>stage.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finally</w:t>
      </w:r>
      <w:r>
        <w:rPr>
          <w:spacing w:val="-11"/>
          <w:w w:val="110"/>
        </w:rPr>
        <w:t> </w:t>
      </w:r>
      <w:r>
        <w:rPr>
          <w:w w:val="110"/>
        </w:rPr>
        <w:t>degrades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quality 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processed</w:t>
      </w:r>
      <w:r>
        <w:rPr>
          <w:spacing w:val="-10"/>
          <w:w w:val="110"/>
        </w:rPr>
        <w:t> </w:t>
      </w:r>
      <w:r>
        <w:rPr>
          <w:w w:val="110"/>
        </w:rPr>
        <w:t>seismic</w:t>
      </w:r>
      <w:r>
        <w:rPr>
          <w:spacing w:val="-9"/>
          <w:w w:val="110"/>
        </w:rPr>
        <w:t> </w:t>
      </w:r>
      <w:r>
        <w:rPr>
          <w:w w:val="110"/>
        </w:rPr>
        <w:t>cross-sections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30">
        <w:r>
          <w:rPr>
            <w:color w:val="2196D1"/>
            <w:w w:val="110"/>
          </w:rPr>
          <w:t>Liu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2006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36">
        <w:r>
          <w:rPr>
            <w:color w:val="2196D1"/>
            <w:w w:val="110"/>
          </w:rPr>
          <w:t>Onajite,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2014</w:t>
        </w:r>
      </w:hyperlink>
      <w:r>
        <w:rPr>
          <w:w w:val="110"/>
        </w:rPr>
        <w:t>). As a result, interpreters struggle to interpret the buried carbonate reefs and their internal</w:t>
      </w:r>
      <w:r>
        <w:rPr>
          <w:w w:val="110"/>
        </w:rPr>
        <w:t> anatomy precisely.</w:t>
      </w:r>
      <w:r>
        <w:rPr>
          <w:w w:val="110"/>
        </w:rPr>
        <w:t> Advanced data conditioning ap- proaches</w:t>
      </w:r>
      <w:r>
        <w:rPr>
          <w:spacing w:val="29"/>
          <w:w w:val="110"/>
        </w:rPr>
        <w:t> </w:t>
      </w:r>
      <w:r>
        <w:rPr>
          <w:w w:val="110"/>
        </w:rPr>
        <w:t>help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overcome</w:t>
      </w:r>
      <w:r>
        <w:rPr>
          <w:spacing w:val="28"/>
          <w:w w:val="110"/>
        </w:rPr>
        <w:t> </w:t>
      </w:r>
      <w:r>
        <w:rPr>
          <w:w w:val="110"/>
        </w:rPr>
        <w:t>such</w:t>
      </w:r>
      <w:r>
        <w:rPr>
          <w:spacing w:val="29"/>
          <w:w w:val="110"/>
        </w:rPr>
        <w:t> </w:t>
      </w:r>
      <w:r>
        <w:rPr>
          <w:w w:val="110"/>
        </w:rPr>
        <w:t>problems.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initial</w:t>
      </w:r>
      <w:r>
        <w:rPr>
          <w:spacing w:val="29"/>
          <w:w w:val="110"/>
        </w:rPr>
        <w:t> </w:t>
      </w:r>
      <w:r>
        <w:rPr>
          <w:w w:val="110"/>
        </w:rPr>
        <w:t>phase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20" w:lineRule="auto"/>
        <w:ind w:left="111" w:right="110"/>
        <w:jc w:val="both"/>
      </w:pPr>
      <w:r>
        <w:rPr>
          <w:w w:val="110"/>
        </w:rPr>
        <w:t>research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workflow</w:t>
      </w:r>
      <w:r>
        <w:rPr>
          <w:w w:val="110"/>
        </w:rPr>
        <w:t> aimed</w:t>
      </w:r>
      <w:r>
        <w:rPr>
          <w:w w:val="110"/>
        </w:rPr>
        <w:t> at</w:t>
      </w:r>
      <w:r>
        <w:rPr>
          <w:w w:val="110"/>
        </w:rPr>
        <w:t> improving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responses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buried</w:t>
      </w:r>
      <w:r>
        <w:rPr>
          <w:spacing w:val="60"/>
          <w:w w:val="110"/>
        </w:rPr>
        <w:t> </w:t>
      </w:r>
      <w:r>
        <w:rPr>
          <w:w w:val="110"/>
        </w:rPr>
        <w:t>carbonate</w:t>
      </w:r>
      <w:r>
        <w:rPr>
          <w:spacing w:val="59"/>
          <w:w w:val="110"/>
        </w:rPr>
        <w:t> </w:t>
      </w:r>
      <w:r>
        <w:rPr>
          <w:w w:val="110"/>
        </w:rPr>
        <w:t>reefs</w:t>
      </w:r>
      <w:r>
        <w:rPr>
          <w:spacing w:val="59"/>
          <w:w w:val="110"/>
        </w:rPr>
        <w:t> </w:t>
      </w:r>
      <w:r>
        <w:rPr>
          <w:w w:val="110"/>
        </w:rPr>
        <w:t>from</w:t>
      </w:r>
      <w:r>
        <w:rPr>
          <w:spacing w:val="58"/>
          <w:w w:val="110"/>
        </w:rPr>
        <w:t> </w:t>
      </w:r>
      <w:r>
        <w:rPr>
          <w:w w:val="110"/>
        </w:rPr>
        <w:t>reflection</w:t>
      </w:r>
      <w:r>
        <w:rPr>
          <w:spacing w:val="60"/>
          <w:w w:val="110"/>
        </w:rPr>
        <w:t> </w:t>
      </w:r>
      <w:r>
        <w:rPr>
          <w:w w:val="110"/>
        </w:rPr>
        <w:t>seismic</w:t>
      </w:r>
      <w:r>
        <w:rPr>
          <w:spacing w:val="59"/>
          <w:w w:val="110"/>
        </w:rPr>
        <w:t> </w:t>
      </w:r>
      <w:r>
        <w:rPr>
          <w:w w:val="110"/>
        </w:rPr>
        <w:t>data.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58"/>
          <w:w w:val="110"/>
        </w:rPr>
        <w:t> </w:t>
      </w:r>
      <w:r>
        <w:rPr>
          <w:spacing w:val="-2"/>
          <w:w w:val="110"/>
        </w:rPr>
        <w:t>original</w:t>
      </w:r>
    </w:p>
    <w:p>
      <w:pPr>
        <w:pStyle w:val="BodyText"/>
        <w:spacing w:line="264" w:lineRule="auto" w:before="24"/>
        <w:ind w:left="111" w:right="110"/>
        <w:jc w:val="both"/>
      </w:pPr>
      <w:r>
        <w:rPr>
          <w:w w:val="110"/>
        </w:rPr>
        <w:t>time-migrated</w:t>
      </w:r>
      <w:r>
        <w:rPr>
          <w:spacing w:val="-1"/>
          <w:w w:val="110"/>
        </w:rPr>
        <w:t> </w:t>
      </w:r>
      <w:r>
        <w:rPr>
          <w:w w:val="110"/>
        </w:rPr>
        <w:t>3D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Poseidon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1"/>
          <w:w w:val="110"/>
        </w:rPr>
        <w:t> </w:t>
      </w:r>
      <w:r>
        <w:rPr>
          <w:w w:val="110"/>
        </w:rPr>
        <w:t>survey</w:t>
      </w:r>
      <w:r>
        <w:rPr>
          <w:spacing w:val="-2"/>
          <w:w w:val="110"/>
        </w:rPr>
        <w:t> </w:t>
      </w:r>
      <w:r>
        <w:rPr>
          <w:w w:val="110"/>
        </w:rPr>
        <w:t>show that the carbonate reef is associated with distorted seismic signals and </w:t>
      </w:r>
      <w:r>
        <w:rPr/>
        <w:t>noisy</w:t>
      </w:r>
      <w:r>
        <w:rPr>
          <w:spacing w:val="29"/>
        </w:rPr>
        <w:t> </w:t>
      </w:r>
      <w:r>
        <w:rPr/>
        <w:t>events</w:t>
      </w:r>
      <w:r>
        <w:rPr>
          <w:spacing w:val="30"/>
        </w:rPr>
        <w:t> </w:t>
      </w:r>
      <w:r>
        <w:rPr/>
        <w:t>(</w:t>
      </w:r>
      <w:hyperlink w:history="true" w:anchor="_bookmark6">
        <w:r>
          <w:rPr>
            <w:color w:val="2196D1"/>
          </w:rPr>
          <w:t>Fig.</w:t>
        </w:r>
        <w:r>
          <w:rPr>
            <w:color w:val="2196D1"/>
            <w:spacing w:val="30"/>
          </w:rPr>
          <w:t> </w:t>
        </w:r>
        <w:r>
          <w:rPr>
            <w:color w:val="2196D1"/>
          </w:rPr>
          <w:t>3</w:t>
        </w:r>
      </w:hyperlink>
      <w:r>
        <w:rPr/>
        <w:t>a</w:t>
      </w:r>
      <w:r>
        <w:rPr>
          <w:rFonts w:ascii="STIX" w:hAnsi="STIX"/>
        </w:rPr>
        <w:t>–</w:t>
      </w:r>
      <w:r>
        <w:rPr/>
        <w:t>b).</w:t>
      </w:r>
      <w:r>
        <w:rPr>
          <w:spacing w:val="30"/>
        </w:rPr>
        <w:t> </w:t>
      </w:r>
      <w:r>
        <w:rPr/>
        <w:t>To</w:t>
      </w:r>
      <w:r>
        <w:rPr>
          <w:spacing w:val="28"/>
        </w:rPr>
        <w:t> </w:t>
      </w:r>
      <w:r>
        <w:rPr/>
        <w:t>circumvent</w:t>
      </w:r>
      <w:r>
        <w:rPr>
          <w:spacing w:val="28"/>
        </w:rPr>
        <w:t> </w:t>
      </w:r>
      <w:r>
        <w:rPr/>
        <w:t>such</w:t>
      </w:r>
      <w:r>
        <w:rPr>
          <w:spacing w:val="30"/>
        </w:rPr>
        <w:t> </w:t>
      </w:r>
      <w:r>
        <w:rPr/>
        <w:t>problems,</w:t>
      </w:r>
      <w:r>
        <w:rPr>
          <w:spacing w:val="30"/>
        </w:rPr>
        <w:t> </w:t>
      </w:r>
      <w:r>
        <w:rPr/>
        <w:t>we</w:t>
      </w:r>
      <w:r>
        <w:rPr>
          <w:spacing w:val="30"/>
        </w:rPr>
        <w:t> </w:t>
      </w:r>
      <w:r>
        <w:rPr/>
        <w:t>have</w:t>
      </w:r>
      <w:r>
        <w:rPr>
          <w:spacing w:val="30"/>
        </w:rPr>
        <w:t> </w:t>
      </w:r>
      <w:r>
        <w:rPr>
          <w:spacing w:val="-2"/>
        </w:rPr>
        <w:t>applied</w:t>
      </w:r>
    </w:p>
    <w:p>
      <w:pPr>
        <w:pStyle w:val="BodyText"/>
        <w:spacing w:line="141" w:lineRule="exact"/>
        <w:ind w:left="111"/>
        <w:jc w:val="both"/>
      </w:pP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structure-oriented</w:t>
      </w:r>
      <w:r>
        <w:rPr>
          <w:spacing w:val="18"/>
          <w:w w:val="110"/>
        </w:rPr>
        <w:t> </w:t>
      </w:r>
      <w:r>
        <w:rPr>
          <w:w w:val="110"/>
        </w:rPr>
        <w:t>filter</w:t>
      </w:r>
      <w:r>
        <w:rPr>
          <w:spacing w:val="16"/>
          <w:w w:val="110"/>
        </w:rPr>
        <w:t> </w:t>
      </w:r>
      <w:r>
        <w:rPr>
          <w:w w:val="110"/>
        </w:rPr>
        <w:t>called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DSMF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remove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noises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73" w:lineRule="auto" w:before="26"/>
        <w:ind w:left="111" w:right="109"/>
        <w:jc w:val="both"/>
      </w:pPr>
      <w:r>
        <w:rPr>
          <w:w w:val="110"/>
        </w:rPr>
        <w:t>surround and mask the carbonate reef. The filter uses a pre-processed steering</w:t>
      </w:r>
      <w:r>
        <w:rPr>
          <w:w w:val="110"/>
        </w:rPr>
        <w:t> cube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median</w:t>
      </w:r>
      <w:r>
        <w:rPr>
          <w:w w:val="110"/>
        </w:rPr>
        <w:t> statistic</w:t>
      </w:r>
      <w:r>
        <w:rPr>
          <w:w w:val="110"/>
        </w:rPr>
        <w:t> (i.e.,</w:t>
      </w:r>
      <w:r>
        <w:rPr>
          <w:w w:val="110"/>
        </w:rPr>
        <w:t> computation</w:t>
      </w:r>
      <w:r>
        <w:rPr>
          <w:w w:val="110"/>
        </w:rPr>
        <w:t> of</w:t>
      </w:r>
      <w:r>
        <w:rPr>
          <w:w w:val="110"/>
        </w:rPr>
        <w:t> median</w:t>
      </w:r>
      <w:r>
        <w:rPr>
          <w:w w:val="110"/>
        </w:rPr>
        <w:t> </w:t>
      </w:r>
      <w:r>
        <w:rPr>
          <w:w w:val="110"/>
        </w:rPr>
        <w:t>be- </w:t>
      </w:r>
      <w:bookmarkStart w:name="_bookmark10" w:id="23"/>
      <w:bookmarkEnd w:id="23"/>
      <w:r>
        <w:rPr>
          <w:w w:val="110"/>
        </w:rPr>
        <w:t>tween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sample</w:t>
      </w:r>
      <w:r>
        <w:rPr>
          <w:spacing w:val="-7"/>
          <w:w w:val="110"/>
        </w:rPr>
        <w:t> </w:t>
      </w:r>
      <w:r>
        <w:rPr>
          <w:w w:val="110"/>
        </w:rPr>
        <w:t>values)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seismic</w:t>
      </w:r>
      <w:r>
        <w:rPr>
          <w:spacing w:val="-8"/>
          <w:w w:val="110"/>
        </w:rPr>
        <w:t> </w:t>
      </w:r>
      <w:r>
        <w:rPr>
          <w:w w:val="110"/>
        </w:rPr>
        <w:t>amplitudes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seismic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150" w:right="-44"/>
        <w:rPr>
          <w:sz w:val="20"/>
        </w:rPr>
      </w:pPr>
      <w:r>
        <w:rPr>
          <w:sz w:val="20"/>
        </w:rPr>
        <w:drawing>
          <wp:inline distT="0" distB="0" distL="0" distR="0">
            <wp:extent cx="4306872" cy="2127504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872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r>
        <w:rPr>
          <w:i/>
          <w:w w:val="105"/>
          <w:sz w:val="14"/>
        </w:rPr>
        <w:t>IR:</w:t>
      </w:r>
      <w:r>
        <w:rPr>
          <w:i/>
          <w:spacing w:val="1"/>
          <w:w w:val="105"/>
          <w:sz w:val="14"/>
        </w:rPr>
        <w:t> </w:t>
      </w:r>
      <w:r>
        <w:rPr>
          <w:i/>
          <w:w w:val="105"/>
          <w:sz w:val="14"/>
        </w:rPr>
        <w:t>Internal</w:t>
      </w:r>
      <w:r>
        <w:rPr>
          <w:i/>
          <w:spacing w:val="-1"/>
          <w:w w:val="105"/>
          <w:sz w:val="14"/>
        </w:rPr>
        <w:t> </w:t>
      </w:r>
      <w:r>
        <w:rPr>
          <w:i/>
          <w:spacing w:val="-2"/>
          <w:w w:val="105"/>
          <w:sz w:val="14"/>
        </w:rPr>
        <w:t>Reef</w:t>
      </w:r>
      <w:r>
        <w:rPr>
          <w:spacing w:val="-2"/>
          <w:w w:val="105"/>
          <w:sz w:val="14"/>
        </w:rPr>
        <w:t>.</w:t>
      </w:r>
    </w:p>
    <w:p>
      <w:pPr>
        <w:spacing w:line="285" w:lineRule="auto" w:before="95"/>
        <w:ind w:left="111" w:right="109" w:firstLine="0"/>
        <w:jc w:val="both"/>
        <w:rPr>
          <w:sz w:val="14"/>
        </w:rPr>
      </w:pPr>
      <w:r>
        <w:rPr/>
        <w:br w:type="column"/>
      </w:r>
      <w:r>
        <w:rPr>
          <w:b/>
          <w:w w:val="115"/>
          <w:sz w:val="14"/>
        </w:rPr>
        <w:t>Fig.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10"/>
          <w:w w:val="115"/>
          <w:sz w:val="14"/>
        </w:rPr>
        <w:t> </w:t>
      </w:r>
      <w:r>
        <w:rPr>
          <w:w w:val="115"/>
          <w:sz w:val="14"/>
        </w:rPr>
        <w:t>(a,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c)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section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lines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3385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IL 3269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respectively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demonstrating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carbonate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build- up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positive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antecedent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topography.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top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 base</w:t>
      </w:r>
      <w:r>
        <w:rPr>
          <w:w w:val="115"/>
          <w:sz w:val="14"/>
        </w:rPr>
        <w:t> are</w:t>
      </w:r>
      <w:r>
        <w:rPr>
          <w:w w:val="115"/>
          <w:sz w:val="14"/>
        </w:rPr>
        <w:t> marked</w:t>
      </w:r>
      <w:r>
        <w:rPr>
          <w:w w:val="115"/>
          <w:sz w:val="14"/>
        </w:rPr>
        <w:t> using</w:t>
      </w:r>
      <w:r>
        <w:rPr>
          <w:w w:val="115"/>
          <w:sz w:val="14"/>
        </w:rPr>
        <w:t> thick</w:t>
      </w:r>
      <w:r>
        <w:rPr>
          <w:w w:val="115"/>
          <w:sz w:val="14"/>
        </w:rPr>
        <w:t> orange</w:t>
      </w:r>
      <w:r>
        <w:rPr>
          <w:w w:val="115"/>
          <w:sz w:val="14"/>
        </w:rPr>
        <w:t> and</w:t>
      </w:r>
      <w:r>
        <w:rPr>
          <w:w w:val="115"/>
          <w:sz w:val="14"/>
        </w:rPr>
        <w:t> green</w:t>
      </w:r>
      <w:r>
        <w:rPr>
          <w:w w:val="115"/>
          <w:sz w:val="14"/>
        </w:rPr>
        <w:t> line,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growth</w:t>
      </w:r>
      <w:r>
        <w:rPr>
          <w:w w:val="115"/>
          <w:sz w:val="14"/>
        </w:rPr>
        <w:t> stages</w:t>
      </w:r>
      <w:r>
        <w:rPr>
          <w:w w:val="115"/>
          <w:sz w:val="14"/>
        </w:rPr>
        <w:t> are</w:t>
      </w:r>
      <w:r>
        <w:rPr>
          <w:w w:val="115"/>
          <w:sz w:val="14"/>
        </w:rPr>
        <w:t> indicated</w:t>
      </w:r>
      <w:r>
        <w:rPr>
          <w:w w:val="115"/>
          <w:sz w:val="14"/>
        </w:rPr>
        <w:t> by</w:t>
      </w:r>
      <w:r>
        <w:rPr>
          <w:w w:val="115"/>
          <w:sz w:val="14"/>
        </w:rPr>
        <w:t> thick</w:t>
      </w:r>
      <w:r>
        <w:rPr>
          <w:w w:val="115"/>
          <w:sz w:val="14"/>
        </w:rPr>
        <w:t> blue, pink</w:t>
      </w:r>
      <w:r>
        <w:rPr>
          <w:w w:val="115"/>
          <w:sz w:val="14"/>
        </w:rPr>
        <w:t> and</w:t>
      </w:r>
      <w:r>
        <w:rPr>
          <w:w w:val="115"/>
          <w:sz w:val="14"/>
        </w:rPr>
        <w:t> red</w:t>
      </w:r>
      <w:r>
        <w:rPr>
          <w:w w:val="115"/>
          <w:sz w:val="14"/>
        </w:rPr>
        <w:t> lines;</w:t>
      </w:r>
      <w:r>
        <w:rPr>
          <w:w w:val="115"/>
          <w:sz w:val="14"/>
        </w:rPr>
        <w:t> (b,</w:t>
      </w:r>
      <w:r>
        <w:rPr>
          <w:w w:val="115"/>
          <w:sz w:val="14"/>
        </w:rPr>
        <w:t> d)</w:t>
      </w:r>
      <w:r>
        <w:rPr>
          <w:w w:val="115"/>
          <w:sz w:val="14"/>
        </w:rPr>
        <w:t> Same</w:t>
      </w:r>
      <w:r>
        <w:rPr>
          <w:w w:val="115"/>
          <w:sz w:val="14"/>
        </w:rPr>
        <w:t> section</w:t>
      </w:r>
      <w:r>
        <w:rPr>
          <w:w w:val="115"/>
          <w:sz w:val="14"/>
        </w:rPr>
        <w:t> co-rendered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machine</w:t>
      </w:r>
      <w:r>
        <w:rPr>
          <w:w w:val="115"/>
          <w:sz w:val="14"/>
        </w:rPr>
        <w:t> generated</w:t>
      </w:r>
      <w:r>
        <w:rPr>
          <w:w w:val="115"/>
          <w:sz w:val="14"/>
        </w:rPr>
        <w:t> RC</w:t>
      </w:r>
      <w:r>
        <w:rPr>
          <w:w w:val="115"/>
          <w:sz w:val="14"/>
        </w:rPr>
        <w:t> meta-attribute.</w:t>
      </w:r>
      <w:r>
        <w:rPr>
          <w:w w:val="115"/>
          <w:sz w:val="14"/>
        </w:rPr>
        <w:t> A color</w:t>
      </w:r>
      <w:r>
        <w:rPr>
          <w:w w:val="115"/>
          <w:sz w:val="14"/>
        </w:rPr>
        <w:t> scale</w:t>
      </w:r>
      <w:r>
        <w:rPr>
          <w:w w:val="115"/>
          <w:sz w:val="14"/>
        </w:rPr>
        <w:t> with</w:t>
      </w:r>
      <w:r>
        <w:rPr>
          <w:w w:val="115"/>
          <w:sz w:val="14"/>
        </w:rPr>
        <w:t> blue-through</w:t>
      </w:r>
      <w:r>
        <w:rPr>
          <w:w w:val="115"/>
          <w:sz w:val="14"/>
        </w:rPr>
        <w:t> pale</w:t>
      </w:r>
      <w:r>
        <w:rPr>
          <w:w w:val="115"/>
          <w:sz w:val="14"/>
        </w:rPr>
        <w:t> yellow-to</w:t>
      </w:r>
      <w:r>
        <w:rPr>
          <w:w w:val="115"/>
          <w:sz w:val="14"/>
        </w:rPr>
        <w:t> red</w:t>
      </w:r>
      <w:r>
        <w:rPr>
          <w:w w:val="115"/>
          <w:sz w:val="14"/>
        </w:rPr>
        <w:t> is used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display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meta-attribute,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where red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defines 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highest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probability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carbonate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build-up;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(e) Seismic</w:t>
      </w:r>
      <w:r>
        <w:rPr>
          <w:w w:val="115"/>
          <w:sz w:val="14"/>
        </w:rPr>
        <w:t> section</w:t>
      </w:r>
      <w:r>
        <w:rPr>
          <w:w w:val="115"/>
          <w:sz w:val="14"/>
        </w:rPr>
        <w:t> for</w:t>
      </w:r>
      <w:r>
        <w:rPr>
          <w:w w:val="115"/>
          <w:sz w:val="14"/>
        </w:rPr>
        <w:t> line</w:t>
      </w:r>
      <w:r>
        <w:rPr>
          <w:w w:val="115"/>
          <w:sz w:val="14"/>
        </w:rPr>
        <w:t> IL</w:t>
      </w:r>
      <w:r>
        <w:rPr>
          <w:w w:val="115"/>
          <w:sz w:val="14"/>
        </w:rPr>
        <w:t> 3210,</w:t>
      </w:r>
      <w:r>
        <w:rPr>
          <w:w w:val="115"/>
          <w:sz w:val="14"/>
        </w:rPr>
        <w:t> not</w:t>
      </w:r>
      <w:r>
        <w:rPr>
          <w:w w:val="115"/>
          <w:sz w:val="14"/>
        </w:rPr>
        <w:t> considered</w:t>
      </w:r>
      <w:r>
        <w:rPr>
          <w:w w:val="115"/>
          <w:sz w:val="14"/>
        </w:rPr>
        <w:t> for training,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showing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presence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carbonate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build-up. </w:t>
      </w:r>
      <w:r>
        <w:rPr>
          <w:spacing w:val="-2"/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seismic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line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intersects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drilled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well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Poseidon-1</w:t>
      </w:r>
      <w:r>
        <w:rPr>
          <w:w w:val="115"/>
          <w:sz w:val="14"/>
        </w:rPr>
        <w:t> which</w:t>
      </w:r>
      <w:r>
        <w:rPr>
          <w:w w:val="115"/>
          <w:sz w:val="14"/>
        </w:rPr>
        <w:t> penetrates</w:t>
      </w:r>
      <w:r>
        <w:rPr>
          <w:w w:val="115"/>
          <w:sz w:val="14"/>
        </w:rPr>
        <w:t> through</w:t>
      </w:r>
      <w:r>
        <w:rPr>
          <w:w w:val="115"/>
          <w:sz w:val="14"/>
        </w:rPr>
        <w:t> the</w:t>
      </w:r>
      <w:r>
        <w:rPr>
          <w:w w:val="115"/>
          <w:sz w:val="14"/>
        </w:rPr>
        <w:t> SE</w:t>
      </w:r>
      <w:r>
        <w:rPr>
          <w:w w:val="115"/>
          <w:sz w:val="14"/>
        </w:rPr>
        <w:t> flank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study </w:t>
      </w:r>
      <w:r>
        <w:rPr>
          <w:w w:val="110"/>
          <w:sz w:val="14"/>
        </w:rPr>
        <w:t>area;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(f) Same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section 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3210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co-rendered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RC</w:t>
      </w:r>
      <w:r>
        <w:rPr>
          <w:w w:val="115"/>
          <w:sz w:val="14"/>
        </w:rPr>
        <w:t> meta-attribute</w:t>
      </w:r>
      <w:r>
        <w:rPr>
          <w:w w:val="115"/>
          <w:sz w:val="14"/>
        </w:rPr>
        <w:t> validates</w:t>
      </w:r>
      <w:r>
        <w:rPr>
          <w:w w:val="115"/>
          <w:sz w:val="14"/>
        </w:rPr>
        <w:t> the</w:t>
      </w:r>
      <w:r>
        <w:rPr>
          <w:w w:val="115"/>
          <w:sz w:val="14"/>
        </w:rPr>
        <w:t> interpreta- tion</w:t>
      </w:r>
      <w:r>
        <w:rPr>
          <w:w w:val="115"/>
          <w:sz w:val="14"/>
        </w:rPr>
        <w:t> by</w:t>
      </w:r>
      <w:r>
        <w:rPr>
          <w:w w:val="115"/>
          <w:sz w:val="14"/>
        </w:rPr>
        <w:t> efficiently</w:t>
      </w:r>
      <w:r>
        <w:rPr>
          <w:w w:val="115"/>
          <w:sz w:val="14"/>
        </w:rPr>
        <w:t> capturing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geometry</w:t>
      </w:r>
      <w:r>
        <w:rPr>
          <w:w w:val="115"/>
          <w:sz w:val="14"/>
        </w:rPr>
        <w:t> of</w:t>
      </w:r>
      <w:r>
        <w:rPr>
          <w:w w:val="115"/>
          <w:sz w:val="14"/>
        </w:rPr>
        <w:t> the build-up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study</w:t>
      </w:r>
      <w:r>
        <w:rPr>
          <w:w w:val="115"/>
          <w:sz w:val="14"/>
        </w:rPr>
        <w:t> area;</w:t>
      </w:r>
      <w:r>
        <w:rPr>
          <w:w w:val="115"/>
          <w:sz w:val="14"/>
        </w:rPr>
        <w:t> (g)</w:t>
      </w:r>
      <w:r>
        <w:rPr>
          <w:w w:val="115"/>
          <w:sz w:val="14"/>
        </w:rPr>
        <w:t> Cross</w:t>
      </w:r>
      <w:r>
        <w:rPr>
          <w:w w:val="115"/>
          <w:sz w:val="14"/>
        </w:rPr>
        <w:t> sections</w:t>
      </w:r>
      <w:r>
        <w:rPr>
          <w:w w:val="115"/>
          <w:sz w:val="14"/>
        </w:rPr>
        <w:t> of seismic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lines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3210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XL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2160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co-rendered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with the</w:t>
      </w:r>
      <w:r>
        <w:rPr>
          <w:w w:val="115"/>
          <w:sz w:val="14"/>
        </w:rPr>
        <w:t> RC</w:t>
      </w:r>
      <w:r>
        <w:rPr>
          <w:w w:val="115"/>
          <w:sz w:val="14"/>
        </w:rPr>
        <w:t> meta-attribute</w:t>
      </w:r>
      <w:r>
        <w:rPr>
          <w:w w:val="115"/>
          <w:sz w:val="14"/>
        </w:rPr>
        <w:t> shows</w:t>
      </w:r>
      <w:r>
        <w:rPr>
          <w:w w:val="115"/>
          <w:sz w:val="14"/>
        </w:rPr>
        <w:t> a</w:t>
      </w:r>
      <w:r>
        <w:rPr>
          <w:w w:val="115"/>
          <w:sz w:val="14"/>
        </w:rPr>
        <w:t> perfect</w:t>
      </w:r>
      <w:r>
        <w:rPr>
          <w:w w:val="115"/>
          <w:sz w:val="14"/>
        </w:rPr>
        <w:t> match</w:t>
      </w:r>
      <w:r>
        <w:rPr>
          <w:w w:val="115"/>
          <w:sz w:val="14"/>
        </w:rPr>
        <w:t> at</w:t>
      </w:r>
      <w:r>
        <w:rPr>
          <w:w w:val="115"/>
          <w:sz w:val="14"/>
        </w:rPr>
        <w:t> the intersection,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marked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inverted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green</w:t>
      </w:r>
      <w:r>
        <w:rPr>
          <w:spacing w:val="24"/>
          <w:w w:val="115"/>
          <w:sz w:val="14"/>
        </w:rPr>
        <w:t> </w:t>
      </w:r>
      <w:r>
        <w:rPr>
          <w:spacing w:val="-2"/>
          <w:w w:val="115"/>
          <w:sz w:val="14"/>
        </w:rPr>
        <w:t>triangle.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935" w:space="70"/>
            <w:col w:w="3625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9"/>
        <w:rPr>
          <w:sz w:val="20"/>
        </w:rPr>
      </w:pPr>
      <w:r>
        <w:rPr>
          <w:sz w:val="20"/>
        </w:rPr>
        <w:drawing>
          <wp:inline distT="0" distB="0" distL="0" distR="0">
            <wp:extent cx="4295205" cy="2892552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05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42"/>
        <w:ind w:left="111" w:right="110" w:firstLine="0"/>
        <w:jc w:val="both"/>
        <w:rPr>
          <w:sz w:val="14"/>
        </w:rPr>
      </w:pPr>
      <w:bookmarkStart w:name="_bookmark11" w:id="24"/>
      <w:bookmarkEnd w:id="24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(a,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Time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maps,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sliced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</w:t>
      </w:r>
      <w:r>
        <w:rPr>
          <w:spacing w:val="-1"/>
          <w:w w:val="115"/>
          <w:sz w:val="14"/>
        </w:rPr>
        <w:t> </w:t>
      </w:r>
      <w:r>
        <w:rPr>
          <w:rFonts w:ascii="LM Roman 10" w:hAnsi="LM Roman 10"/>
          <w:w w:val="115"/>
          <w:sz w:val="14"/>
        </w:rPr>
        <w:t>=</w:t>
      </w:r>
      <w:r>
        <w:rPr>
          <w:rFonts w:ascii="LM Roman 10" w:hAnsi="LM Roman 10"/>
          <w:spacing w:val="-14"/>
          <w:w w:val="115"/>
          <w:sz w:val="14"/>
        </w:rPr>
        <w:t> </w:t>
      </w:r>
      <w:r>
        <w:rPr>
          <w:w w:val="115"/>
          <w:sz w:val="14"/>
        </w:rPr>
        <w:t>1168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</w:t>
      </w:r>
      <w:r>
        <w:rPr>
          <w:spacing w:val="-1"/>
          <w:w w:val="115"/>
          <w:sz w:val="14"/>
        </w:rPr>
        <w:t> </w:t>
      </w:r>
      <w:r>
        <w:rPr>
          <w:rFonts w:ascii="LM Roman 10" w:hAnsi="LM Roman 10"/>
          <w:w w:val="115"/>
          <w:sz w:val="14"/>
        </w:rPr>
        <w:t>=</w:t>
      </w:r>
      <w:r>
        <w:rPr>
          <w:rFonts w:ascii="LM Roman 10" w:hAnsi="LM Roman 10"/>
          <w:spacing w:val="-14"/>
          <w:w w:val="115"/>
          <w:sz w:val="14"/>
        </w:rPr>
        <w:t> </w:t>
      </w:r>
      <w:r>
        <w:rPr>
          <w:w w:val="115"/>
          <w:sz w:val="14"/>
        </w:rPr>
        <w:t>1244 ms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respectively,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co-rendering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amplitude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cube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meta-attribute;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(b,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Line drawings corresponding to the same time maps showing the structural elements of the carbonate build-up; (e, f) Random seismic line BB</w:t>
      </w:r>
      <w:r>
        <w:rPr>
          <w:rFonts w:ascii="STIX" w:hAnsi="STIX"/>
          <w:w w:val="115"/>
          <w:sz w:val="14"/>
          <w:vertAlign w:val="superscript"/>
        </w:rPr>
        <w:t>’</w:t>
      </w:r>
      <w:r>
        <w:rPr>
          <w:rFonts w:ascii="STIX" w:hAnsi="STIX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 the corresponding interpretation. </w:t>
      </w:r>
      <w:r>
        <w:rPr>
          <w:i/>
          <w:w w:val="115"/>
          <w:sz w:val="14"/>
          <w:vertAlign w:val="baseline"/>
        </w:rPr>
        <w:t>RP: Reef Patch</w:t>
      </w:r>
      <w:r>
        <w:rPr>
          <w:w w:val="115"/>
          <w:sz w:val="14"/>
          <w:vertAlign w:val="baseline"/>
        </w:rPr>
        <w:t>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21"/>
        <w:rPr>
          <w:sz w:val="20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5835" cy="236220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83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49" w:lineRule="auto" w:before="0"/>
        <w:ind w:left="111" w:right="38" w:firstLine="0"/>
        <w:jc w:val="both"/>
        <w:rPr>
          <w:sz w:val="14"/>
        </w:rPr>
      </w:pPr>
      <w:bookmarkStart w:name="_bookmark12" w:id="25"/>
      <w:bookmarkEnd w:id="25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3D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anatomy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carbonate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reef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build-up,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elucidated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RC meta-attribute.</w:t>
      </w:r>
      <w:r>
        <w:rPr>
          <w:w w:val="115"/>
          <w:sz w:val="14"/>
        </w:rPr>
        <w:t> The</w:t>
      </w:r>
      <w:r>
        <w:rPr>
          <w:w w:val="115"/>
          <w:sz w:val="14"/>
        </w:rPr>
        <w:t> build-ups</w:t>
      </w:r>
      <w:r>
        <w:rPr>
          <w:w w:val="115"/>
          <w:sz w:val="14"/>
        </w:rPr>
        <w:t> demonstrate</w:t>
      </w:r>
      <w:r>
        <w:rPr>
          <w:w w:val="115"/>
          <w:sz w:val="14"/>
        </w:rPr>
        <w:t> a</w:t>
      </w:r>
      <w:r>
        <w:rPr>
          <w:w w:val="115"/>
          <w:sz w:val="14"/>
        </w:rPr>
        <w:t> </w:t>
      </w:r>
      <w:r>
        <w:rPr>
          <w:rFonts w:ascii="STIX" w:hAnsi="STIX"/>
          <w:w w:val="115"/>
          <w:sz w:val="14"/>
        </w:rPr>
        <w:t>“</w:t>
      </w:r>
      <w:r>
        <w:rPr>
          <w:w w:val="115"/>
          <w:sz w:val="14"/>
        </w:rPr>
        <w:t>deep</w:t>
      </w:r>
      <w:r>
        <w:rPr>
          <w:w w:val="115"/>
          <w:sz w:val="14"/>
        </w:rPr>
        <w:t> seated</w:t>
      </w:r>
      <w:r>
        <w:rPr>
          <w:w w:val="115"/>
          <w:sz w:val="14"/>
        </w:rPr>
        <w:t> cake</w:t>
      </w:r>
      <w:r>
        <w:rPr>
          <w:rFonts w:ascii="STIX" w:hAnsi="STIX"/>
          <w:w w:val="115"/>
          <w:sz w:val="14"/>
        </w:rPr>
        <w:t>”</w:t>
      </w:r>
      <w:r>
        <w:rPr>
          <w:rFonts w:ascii="STIX" w:hAnsi="STIX"/>
          <w:w w:val="115"/>
          <w:sz w:val="14"/>
        </w:rPr>
        <w:t> </w:t>
      </w:r>
      <w:r>
        <w:rPr>
          <w:w w:val="115"/>
          <w:sz w:val="14"/>
        </w:rPr>
        <w:t>structural </w:t>
      </w:r>
      <w:r>
        <w:rPr>
          <w:w w:val="110"/>
          <w:sz w:val="14"/>
        </w:rPr>
        <w:t>configuration.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pastel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color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scale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display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RC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meta-attribute.</w:t>
      </w:r>
      <w:r>
        <w:rPr>
          <w:spacing w:val="6"/>
          <w:w w:val="110"/>
          <w:sz w:val="14"/>
        </w:rPr>
        <w:t> </w:t>
      </w:r>
      <w:r>
        <w:rPr>
          <w:spacing w:val="-5"/>
          <w:w w:val="110"/>
          <w:sz w:val="14"/>
        </w:rPr>
        <w:t>The</w:t>
      </w:r>
    </w:p>
    <w:p>
      <w:pPr>
        <w:spacing w:line="285" w:lineRule="auto" w:before="19"/>
        <w:ind w:left="111" w:right="38" w:firstLine="0"/>
        <w:jc w:val="both"/>
        <w:rPr>
          <w:i/>
          <w:sz w:val="14"/>
        </w:rPr>
      </w:pPr>
      <w:r>
        <w:rPr>
          <w:w w:val="115"/>
          <w:sz w:val="14"/>
        </w:rPr>
        <w:t>small</w:t>
      </w:r>
      <w:r>
        <w:rPr>
          <w:w w:val="115"/>
          <w:sz w:val="14"/>
        </w:rPr>
        <w:t> reef</w:t>
      </w:r>
      <w:r>
        <w:rPr>
          <w:w w:val="115"/>
          <w:sz w:val="14"/>
        </w:rPr>
        <w:t> patches (dark red color) has</w:t>
      </w:r>
      <w:r>
        <w:rPr>
          <w:w w:val="115"/>
          <w:sz w:val="14"/>
        </w:rPr>
        <w:t> high probability of being</w:t>
      </w:r>
      <w:r>
        <w:rPr>
          <w:w w:val="115"/>
          <w:sz w:val="14"/>
        </w:rPr>
        <w:t> identified</w:t>
      </w:r>
      <w:r>
        <w:rPr>
          <w:w w:val="115"/>
          <w:sz w:val="14"/>
        </w:rPr>
        <w:t> as reef</w:t>
      </w:r>
      <w:r>
        <w:rPr>
          <w:w w:val="115"/>
          <w:sz w:val="14"/>
        </w:rPr>
        <w:t> and</w:t>
      </w:r>
      <w:r>
        <w:rPr>
          <w:w w:val="115"/>
          <w:sz w:val="14"/>
        </w:rPr>
        <w:t> CB</w:t>
      </w:r>
      <w:r>
        <w:rPr>
          <w:w w:val="115"/>
          <w:sz w:val="14"/>
        </w:rPr>
        <w:t> crest</w:t>
      </w:r>
      <w:r>
        <w:rPr>
          <w:w w:val="115"/>
          <w:sz w:val="14"/>
        </w:rPr>
        <w:t> and</w:t>
      </w:r>
      <w:r>
        <w:rPr>
          <w:w w:val="115"/>
          <w:sz w:val="14"/>
        </w:rPr>
        <w:t> growth</w:t>
      </w:r>
      <w:r>
        <w:rPr>
          <w:w w:val="115"/>
          <w:sz w:val="14"/>
        </w:rPr>
        <w:t> platforms</w:t>
      </w:r>
      <w:r>
        <w:rPr>
          <w:w w:val="115"/>
          <w:sz w:val="14"/>
        </w:rPr>
        <w:t> (yellow</w:t>
      </w:r>
      <w:r>
        <w:rPr>
          <w:w w:val="115"/>
          <w:sz w:val="14"/>
        </w:rPr>
        <w:t> to</w:t>
      </w:r>
      <w:r>
        <w:rPr>
          <w:w w:val="115"/>
          <w:sz w:val="14"/>
        </w:rPr>
        <w:t> light</w:t>
      </w:r>
      <w:r>
        <w:rPr>
          <w:w w:val="115"/>
          <w:sz w:val="14"/>
        </w:rPr>
        <w:t> red)</w:t>
      </w:r>
      <w:r>
        <w:rPr>
          <w:w w:val="115"/>
          <w:sz w:val="14"/>
        </w:rPr>
        <w:t> have</w:t>
      </w:r>
      <w:r>
        <w:rPr>
          <w:w w:val="115"/>
          <w:sz w:val="14"/>
        </w:rPr>
        <w:t> the</w:t>
      </w:r>
      <w:r>
        <w:rPr>
          <w:w w:val="115"/>
          <w:sz w:val="14"/>
        </w:rPr>
        <w:t> </w:t>
      </w:r>
      <w:r>
        <w:rPr>
          <w:w w:val="115"/>
          <w:sz w:val="14"/>
        </w:rPr>
        <w:t>low probability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reef.</w:t>
      </w:r>
      <w:r>
        <w:rPr>
          <w:spacing w:val="-5"/>
          <w:w w:val="115"/>
          <w:sz w:val="14"/>
        </w:rPr>
        <w:t> </w:t>
      </w:r>
      <w:r>
        <w:rPr>
          <w:i/>
          <w:w w:val="115"/>
          <w:sz w:val="14"/>
        </w:rPr>
        <w:t>CB:</w:t>
      </w:r>
      <w:r>
        <w:rPr>
          <w:i/>
          <w:spacing w:val="-5"/>
          <w:w w:val="115"/>
          <w:sz w:val="14"/>
        </w:rPr>
        <w:t> </w:t>
      </w:r>
      <w:r>
        <w:rPr>
          <w:i/>
          <w:w w:val="115"/>
          <w:sz w:val="14"/>
        </w:rPr>
        <w:t>Carbonate</w:t>
      </w:r>
      <w:r>
        <w:rPr>
          <w:i/>
          <w:spacing w:val="-5"/>
          <w:w w:val="115"/>
          <w:sz w:val="14"/>
        </w:rPr>
        <w:t> </w:t>
      </w:r>
      <w:r>
        <w:rPr>
          <w:i/>
          <w:w w:val="115"/>
          <w:sz w:val="14"/>
        </w:rPr>
        <w:t>Build-up.</w:t>
      </w:r>
    </w:p>
    <w:p>
      <w:pPr>
        <w:pStyle w:val="BodyText"/>
        <w:spacing w:before="77"/>
        <w:rPr>
          <w:i/>
          <w:sz w:val="14"/>
        </w:rPr>
      </w:pPr>
    </w:p>
    <w:p>
      <w:pPr>
        <w:pStyle w:val="BodyText"/>
        <w:spacing w:line="252" w:lineRule="auto"/>
        <w:ind w:left="111" w:right="38"/>
        <w:jc w:val="both"/>
      </w:pPr>
      <w:r>
        <w:rPr>
          <w:w w:val="110"/>
        </w:rPr>
        <w:t>dips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Kumar,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filter</w:t>
      </w:r>
      <w:r>
        <w:rPr>
          <w:spacing w:val="-10"/>
          <w:w w:val="110"/>
        </w:rPr>
        <w:t> </w:t>
      </w:r>
      <w:r>
        <w:rPr>
          <w:w w:val="110"/>
        </w:rPr>
        <w:t>effect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tested</w:t>
      </w:r>
      <w:r>
        <w:rPr>
          <w:spacing w:val="-9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different step-outs (e.g., 3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3; 5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4"/>
          <w:w w:val="110"/>
        </w:rPr>
        <w:t> </w:t>
      </w:r>
      <w:r>
        <w:rPr>
          <w:w w:val="110"/>
        </w:rPr>
        <w:t>5; 7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4"/>
          <w:w w:val="110"/>
        </w:rPr>
        <w:t> </w:t>
      </w:r>
      <w:r>
        <w:rPr>
          <w:w w:val="110"/>
        </w:rPr>
        <w:t>7). Over-smoothing of the amplitude content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avoided.</w:t>
      </w:r>
      <w:r>
        <w:rPr>
          <w:spacing w:val="-9"/>
          <w:w w:val="110"/>
        </w:rPr>
        <w:t> </w:t>
      </w:r>
      <w:r>
        <w:rPr>
          <w:w w:val="110"/>
        </w:rPr>
        <w:t>Thus,</w:t>
      </w:r>
      <w:r>
        <w:rPr>
          <w:spacing w:val="-9"/>
          <w:w w:val="110"/>
        </w:rPr>
        <w:t> </w:t>
      </w:r>
      <w:r>
        <w:rPr>
          <w:w w:val="110"/>
        </w:rPr>
        <w:t>applying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mild</w:t>
      </w:r>
      <w:r>
        <w:rPr>
          <w:spacing w:val="-9"/>
          <w:w w:val="110"/>
        </w:rPr>
        <w:t> </w:t>
      </w:r>
      <w:r>
        <w:rPr>
          <w:w w:val="110"/>
        </w:rPr>
        <w:t>median</w:t>
      </w:r>
      <w:r>
        <w:rPr>
          <w:spacing w:val="-8"/>
          <w:w w:val="110"/>
        </w:rPr>
        <w:t> </w:t>
      </w:r>
      <w:r>
        <w:rPr>
          <w:w w:val="110"/>
        </w:rPr>
        <w:t>filtering</w:t>
      </w:r>
      <w:r>
        <w:rPr>
          <w:spacing w:val="-7"/>
          <w:w w:val="110"/>
        </w:rPr>
        <w:t> </w:t>
      </w:r>
      <w:r>
        <w:rPr>
          <w:w w:val="110"/>
        </w:rPr>
        <w:t>step-out</w:t>
      </w:r>
      <w:r>
        <w:rPr>
          <w:spacing w:val="-9"/>
          <w:w w:val="110"/>
        </w:rPr>
        <w:t> </w:t>
      </w:r>
      <w:r>
        <w:rPr>
          <w:w w:val="110"/>
        </w:rPr>
        <w:t>(i.e., 3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2"/>
          <w:w w:val="110"/>
        </w:rPr>
        <w:t> </w:t>
      </w:r>
      <w:r>
        <w:rPr>
          <w:w w:val="110"/>
        </w:rPr>
        <w:t>3) to the data volume makes the amplitude content throughout the reef</w:t>
      </w:r>
      <w:r>
        <w:rPr>
          <w:w w:val="110"/>
        </w:rPr>
        <w:t> complex</w:t>
      </w:r>
      <w:r>
        <w:rPr>
          <w:w w:val="110"/>
        </w:rPr>
        <w:t> (both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and</w:t>
      </w:r>
      <w:r>
        <w:rPr>
          <w:w w:val="110"/>
        </w:rPr>
        <w:t> internally)</w:t>
      </w:r>
      <w:r>
        <w:rPr>
          <w:w w:val="110"/>
        </w:rPr>
        <w:t> laterally</w:t>
      </w:r>
      <w:r>
        <w:rPr>
          <w:w w:val="110"/>
        </w:rPr>
        <w:t> continuous, random noise gets suppressed, and the S/N ratio is enhanced. This, in turn,</w:t>
      </w:r>
      <w:r>
        <w:rPr>
          <w:spacing w:val="1"/>
          <w:w w:val="110"/>
        </w:rPr>
        <w:t> </w:t>
      </w:r>
      <w:r>
        <w:rPr>
          <w:w w:val="110"/>
        </w:rPr>
        <w:t>improves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visibility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carbonate reef (associated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high</w:t>
      </w:r>
    </w:p>
    <w:p>
      <w:pPr>
        <w:pStyle w:val="BodyText"/>
        <w:spacing w:line="235" w:lineRule="auto" w:before="24"/>
        <w:ind w:left="111" w:right="38"/>
        <w:jc w:val="both"/>
      </w:pPr>
      <w:r>
        <w:rPr>
          <w:w w:val="110"/>
        </w:rPr>
        <w:t>amplitude</w:t>
      </w:r>
      <w:r>
        <w:rPr>
          <w:w w:val="110"/>
        </w:rPr>
        <w:t> content)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surrounding</w:t>
      </w:r>
      <w:r>
        <w:rPr>
          <w:w w:val="110"/>
        </w:rPr>
        <w:t> environment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condi- tioned seismic volume (see </w:t>
      </w:r>
      <w:hyperlink w:history="true" w:anchor="_bookmark6">
        <w:r>
          <w:rPr>
            <w:color w:val="2196D1"/>
            <w:w w:val="110"/>
          </w:rPr>
          <w:t>Fig. 3c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d and 6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The seismic conditioning not</w:t>
      </w:r>
      <w:r>
        <w:rPr>
          <w:spacing w:val="10"/>
          <w:w w:val="110"/>
        </w:rPr>
        <w:t> </w:t>
      </w:r>
      <w:r>
        <w:rPr>
          <w:w w:val="110"/>
        </w:rPr>
        <w:t>only</w:t>
      </w:r>
      <w:r>
        <w:rPr>
          <w:spacing w:val="10"/>
          <w:w w:val="110"/>
        </w:rPr>
        <w:t> </w:t>
      </w:r>
      <w:r>
        <w:rPr>
          <w:w w:val="110"/>
        </w:rPr>
        <w:t>preserves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structural</w:t>
      </w:r>
      <w:r>
        <w:rPr>
          <w:spacing w:val="9"/>
          <w:w w:val="110"/>
        </w:rPr>
        <w:t> </w:t>
      </w:r>
      <w:r>
        <w:rPr>
          <w:w w:val="110"/>
        </w:rPr>
        <w:t>architecture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carbonate</w:t>
      </w:r>
      <w:r>
        <w:rPr>
          <w:spacing w:val="10"/>
          <w:w w:val="110"/>
        </w:rPr>
        <w:t> </w:t>
      </w:r>
      <w:r>
        <w:rPr>
          <w:w w:val="110"/>
        </w:rPr>
        <w:t>reef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but</w:t>
      </w:r>
    </w:p>
    <w:p>
      <w:pPr>
        <w:pStyle w:val="BodyText"/>
        <w:spacing w:before="28"/>
        <w:ind w:left="111"/>
        <w:jc w:val="both"/>
      </w:pPr>
      <w:r>
        <w:rPr>
          <w:w w:val="110"/>
        </w:rPr>
        <w:t>also</w:t>
      </w:r>
      <w:r>
        <w:rPr>
          <w:spacing w:val="4"/>
          <w:w w:val="110"/>
        </w:rPr>
        <w:t> </w:t>
      </w:r>
      <w:r>
        <w:rPr>
          <w:w w:val="110"/>
        </w:rPr>
        <w:t>improves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signal</w:t>
      </w:r>
      <w:r>
        <w:rPr>
          <w:spacing w:val="5"/>
          <w:w w:val="110"/>
        </w:rPr>
        <w:t> </w:t>
      </w:r>
      <w:r>
        <w:rPr>
          <w:w w:val="110"/>
        </w:rPr>
        <w:t>quality</w:t>
      </w:r>
      <w:r>
        <w:rPr>
          <w:spacing w:val="4"/>
          <w:w w:val="110"/>
        </w:rPr>
        <w:t> </w:t>
      </w:r>
      <w:r>
        <w:rPr>
          <w:w w:val="110"/>
        </w:rPr>
        <w:t>(S/N)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around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reef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complex.</w:t>
      </w:r>
    </w:p>
    <w:p>
      <w:pPr>
        <w:pStyle w:val="ListParagraph"/>
        <w:numPr>
          <w:ilvl w:val="2"/>
          <w:numId w:val="1"/>
        </w:numPr>
        <w:tabs>
          <w:tab w:pos="610" w:val="left" w:leader="none"/>
        </w:tabs>
        <w:spacing w:line="240" w:lineRule="auto" w:before="91" w:after="0"/>
        <w:ind w:left="610" w:right="0" w:hanging="499"/>
        <w:jc w:val="both"/>
        <w:rPr>
          <w:i/>
          <w:sz w:val="16"/>
        </w:rPr>
      </w:pPr>
      <w:r>
        <w:rPr/>
        <w:br w:type="column"/>
      </w:r>
      <w:bookmarkStart w:name="5.1.2 Manual interpretation versus neura" w:id="26"/>
      <w:bookmarkEnd w:id="26"/>
      <w:r>
        <w:rPr/>
      </w:r>
      <w:r>
        <w:rPr>
          <w:i/>
          <w:sz w:val="16"/>
        </w:rPr>
        <w:t>Manual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interpretation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versus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line="271" w:lineRule="auto" w:before="24"/>
        <w:ind w:left="111" w:right="109" w:firstLine="239"/>
        <w:jc w:val="both"/>
      </w:pPr>
      <w:r>
        <w:rPr>
          <w:w w:val="110"/>
        </w:rPr>
        <w:t>Manual</w:t>
      </w:r>
      <w:r>
        <w:rPr>
          <w:w w:val="110"/>
        </w:rPr>
        <w:t> interpretation, including</w:t>
      </w:r>
      <w:r>
        <w:rPr>
          <w:w w:val="110"/>
        </w:rPr>
        <w:t> auto-picking</w:t>
      </w:r>
      <w:r>
        <w:rPr>
          <w:w w:val="110"/>
        </w:rPr>
        <w:t> approaches,</w:t>
      </w:r>
      <w:r>
        <w:rPr>
          <w:w w:val="110"/>
        </w:rPr>
        <w:t> needs</w:t>
      </w:r>
      <w:r>
        <w:rPr>
          <w:w w:val="110"/>
        </w:rPr>
        <w:t> </w:t>
      </w:r>
      <w:r>
        <w:rPr>
          <w:w w:val="110"/>
        </w:rPr>
        <w:t>a careful</w:t>
      </w:r>
      <w:r>
        <w:rPr>
          <w:w w:val="110"/>
        </w:rPr>
        <w:t> recognition</w:t>
      </w:r>
      <w:r>
        <w:rPr>
          <w:w w:val="110"/>
        </w:rPr>
        <w:t> of</w:t>
      </w:r>
      <w:r>
        <w:rPr>
          <w:w w:val="110"/>
        </w:rPr>
        <w:t> carbonate</w:t>
      </w:r>
      <w:r>
        <w:rPr>
          <w:w w:val="110"/>
        </w:rPr>
        <w:t> reef</w:t>
      </w:r>
      <w:r>
        <w:rPr>
          <w:w w:val="110"/>
        </w:rPr>
        <w:t> complexes</w:t>
      </w:r>
      <w:r>
        <w:rPr>
          <w:w w:val="110"/>
        </w:rPr>
        <w:t> from</w:t>
      </w:r>
      <w:r>
        <w:rPr>
          <w:w w:val="110"/>
        </w:rPr>
        <w:t> seismic</w:t>
      </w:r>
      <w:r>
        <w:rPr>
          <w:w w:val="110"/>
        </w:rPr>
        <w:t> data (</w:t>
      </w:r>
      <w:hyperlink w:history="true" w:anchor="_bookmark15">
        <w:r>
          <w:rPr>
            <w:color w:val="2196D1"/>
            <w:w w:val="110"/>
          </w:rPr>
          <w:t>Burgess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;</w:t>
      </w:r>
      <w:r>
        <w:rPr>
          <w:spacing w:val="-3"/>
          <w:w w:val="110"/>
        </w:rPr>
        <w:t> </w:t>
      </w:r>
      <w:hyperlink w:history="true" w:anchor="_bookmark44">
        <w:r>
          <w:rPr>
            <w:color w:val="2196D1"/>
            <w:w w:val="110"/>
          </w:rPr>
          <w:t>Saqab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Bourget,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;</w:t>
      </w:r>
      <w:r>
        <w:rPr>
          <w:spacing w:val="-3"/>
          <w:w w:val="110"/>
        </w:rPr>
        <w:t> </w:t>
      </w:r>
      <w:hyperlink w:history="true" w:anchor="_bookmark48">
        <w:r>
          <w:rPr>
            <w:color w:val="2196D1"/>
            <w:w w:val="110"/>
          </w:rPr>
          <w:t>Van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Tuyl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 However, it becomes successful only when interpreters can effectively distinguish</w:t>
      </w:r>
      <w:r>
        <w:rPr>
          <w:w w:val="110"/>
        </w:rPr>
        <w:t> these</w:t>
      </w:r>
      <w:r>
        <w:rPr>
          <w:w w:val="110"/>
        </w:rPr>
        <w:t> targets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their</w:t>
      </w:r>
      <w:r>
        <w:rPr>
          <w:w w:val="110"/>
        </w:rPr>
        <w:t> geologic</w:t>
      </w:r>
      <w:r>
        <w:rPr>
          <w:w w:val="110"/>
        </w:rPr>
        <w:t> and</w:t>
      </w:r>
      <w:r>
        <w:rPr>
          <w:w w:val="110"/>
        </w:rPr>
        <w:t> seismic</w:t>
      </w:r>
      <w:r>
        <w:rPr>
          <w:w w:val="110"/>
        </w:rPr>
        <w:t> charac- teristics</w:t>
      </w:r>
      <w:r>
        <w:rPr>
          <w:spacing w:val="-11"/>
          <w:w w:val="110"/>
        </w:rPr>
        <w:t> </w:t>
      </w:r>
      <w:r>
        <w:rPr>
          <w:w w:val="110"/>
        </w:rPr>
        <w:t>(see</w:t>
      </w:r>
      <w:r>
        <w:rPr>
          <w:spacing w:val="-11"/>
          <w:w w:val="110"/>
        </w:rPr>
        <w:t> </w:t>
      </w:r>
      <w:hyperlink w:history="true" w:anchor="_bookmark5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host-rock</w:t>
      </w:r>
      <w:r>
        <w:rPr>
          <w:spacing w:val="-11"/>
          <w:w w:val="110"/>
        </w:rPr>
        <w:t> </w:t>
      </w:r>
      <w:r>
        <w:rPr>
          <w:w w:val="110"/>
        </w:rPr>
        <w:t>strata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geophysical</w:t>
      </w:r>
      <w:r>
        <w:rPr>
          <w:spacing w:val="-11"/>
          <w:w w:val="110"/>
        </w:rPr>
        <w:t> </w:t>
      </w:r>
      <w:r>
        <w:rPr>
          <w:w w:val="110"/>
        </w:rPr>
        <w:t>artifacts. </w:t>
      </w:r>
      <w:r>
        <w:rPr/>
        <w:t>Analysis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individual</w:t>
      </w:r>
      <w:r>
        <w:rPr>
          <w:spacing w:val="23"/>
        </w:rPr>
        <w:t> </w:t>
      </w:r>
      <w:r>
        <w:rPr/>
        <w:t>seismic</w:t>
      </w:r>
      <w:r>
        <w:rPr>
          <w:spacing w:val="25"/>
        </w:rPr>
        <w:t> </w:t>
      </w:r>
      <w:r>
        <w:rPr/>
        <w:t>attributes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efficient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such</w:t>
      </w:r>
      <w:r>
        <w:rPr>
          <w:spacing w:val="22"/>
        </w:rPr>
        <w:t> </w:t>
      </w:r>
      <w:r>
        <w:rPr/>
        <w:t>case,</w:t>
      </w:r>
      <w:r>
        <w:rPr>
          <w:w w:val="110"/>
        </w:rPr>
        <w:t> but</w:t>
      </w:r>
      <w:r>
        <w:rPr>
          <w:w w:val="110"/>
        </w:rPr>
        <w:t> their</w:t>
      </w:r>
      <w:r>
        <w:rPr>
          <w:w w:val="110"/>
        </w:rPr>
        <w:t> success</w:t>
      </w:r>
      <w:r>
        <w:rPr>
          <w:w w:val="110"/>
        </w:rPr>
        <w:t> depends</w:t>
      </w:r>
      <w:r>
        <w:rPr>
          <w:w w:val="110"/>
        </w:rPr>
        <w:t> mainly</w:t>
      </w:r>
      <w:r>
        <w:rPr>
          <w:w w:val="110"/>
        </w:rPr>
        <w:t> on</w:t>
      </w:r>
      <w:r>
        <w:rPr>
          <w:w w:val="110"/>
        </w:rPr>
        <w:t> adequate</w:t>
      </w:r>
      <w:r>
        <w:rPr>
          <w:w w:val="110"/>
        </w:rPr>
        <w:t> parameter</w:t>
      </w:r>
      <w:r>
        <w:rPr>
          <w:w w:val="110"/>
        </w:rPr>
        <w:t> settings</w:t>
      </w:r>
      <w:r>
        <w:rPr>
          <w:w w:val="110"/>
        </w:rPr>
        <w:t> to capture the maximum geological responses from the data (</w:t>
      </w:r>
      <w:hyperlink w:history="true" w:anchor="_bookmark16">
        <w:r>
          <w:rPr>
            <w:color w:val="2196D1"/>
            <w:w w:val="110"/>
          </w:rPr>
          <w:t>Chopra and</w:t>
        </w:r>
      </w:hyperlink>
      <w:r>
        <w:rPr>
          <w:color w:val="2196D1"/>
          <w:w w:val="110"/>
        </w:rPr>
        <w:t> </w:t>
      </w:r>
      <w:hyperlink w:history="true" w:anchor="_bookmark16">
        <w:r>
          <w:rPr>
            <w:color w:val="2196D1"/>
            <w:w w:val="110"/>
          </w:rPr>
          <w:t>Marfurt,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2007</w:t>
        </w:r>
      </w:hyperlink>
      <w:r>
        <w:rPr>
          <w:w w:val="110"/>
        </w:rPr>
        <w:t>;</w:t>
      </w:r>
      <w:r>
        <w:rPr>
          <w:spacing w:val="-3"/>
          <w:w w:val="110"/>
        </w:rPr>
        <w:t> </w:t>
      </w:r>
      <w:hyperlink w:history="true" w:anchor="_bookmark14">
        <w:r>
          <w:rPr>
            <w:color w:val="2196D1"/>
            <w:w w:val="110"/>
          </w:rPr>
          <w:t>Barnes,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;</w:t>
      </w:r>
      <w:r>
        <w:rPr>
          <w:spacing w:val="-3"/>
          <w:w w:val="110"/>
        </w:rPr>
        <w:t> </w:t>
      </w:r>
      <w:hyperlink w:history="true" w:anchor="_bookmark43">
        <w:r>
          <w:rPr>
            <w:color w:val="2196D1"/>
            <w:w w:val="110"/>
          </w:rPr>
          <w:t>Sain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Kumar,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Furthermore,</w:t>
      </w:r>
      <w:r>
        <w:rPr>
          <w:spacing w:val="-2"/>
          <w:w w:val="110"/>
        </w:rPr>
        <w:t> </w:t>
      </w:r>
      <w:r>
        <w:rPr>
          <w:w w:val="110"/>
        </w:rPr>
        <w:t>the downside</w:t>
      </w:r>
      <w:r>
        <w:rPr>
          <w:w w:val="110"/>
        </w:rPr>
        <w:t> of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attribute</w:t>
      </w:r>
      <w:r>
        <w:rPr>
          <w:w w:val="110"/>
        </w:rPr>
        <w:t> for</w:t>
      </w:r>
      <w:r>
        <w:rPr>
          <w:w w:val="110"/>
        </w:rPr>
        <w:t> such</w:t>
      </w:r>
      <w:r>
        <w:rPr>
          <w:w w:val="110"/>
        </w:rPr>
        <w:t> interpretation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a seismic attribute on its own hardly ever responds to a geological target of interest</w:t>
      </w:r>
      <w:r>
        <w:rPr>
          <w:w w:val="110"/>
        </w:rPr>
        <w:t> and</w:t>
      </w:r>
      <w:r>
        <w:rPr>
          <w:w w:val="110"/>
        </w:rPr>
        <w:t> thus brings out a</w:t>
      </w:r>
      <w:r>
        <w:rPr>
          <w:w w:val="110"/>
        </w:rPr>
        <w:t> mixed set of geological</w:t>
      </w:r>
      <w:r>
        <w:rPr>
          <w:w w:val="110"/>
        </w:rPr>
        <w:t> responses (</w:t>
      </w:r>
      <w:hyperlink w:history="true" w:anchor="_bookmark31">
        <w:r>
          <w:rPr>
            <w:color w:val="2196D1"/>
            <w:w w:val="110"/>
          </w:rPr>
          <w:t>Meldahl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2002</w:t>
        </w:r>
      </w:hyperlink>
      <w:r>
        <w:rPr>
          <w:w w:val="110"/>
        </w:rPr>
        <w:t>;</w:t>
      </w:r>
      <w:r>
        <w:rPr>
          <w:spacing w:val="-10"/>
          <w:w w:val="110"/>
        </w:rPr>
        <w:t> </w:t>
      </w:r>
      <w:hyperlink w:history="true" w:anchor="_bookmark47">
        <w:r>
          <w:rPr>
            <w:color w:val="2196D1"/>
            <w:w w:val="110"/>
          </w:rPr>
          <w:t>Tingdahl,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2003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18">
        <w:r>
          <w:rPr>
            <w:color w:val="2196D1"/>
            <w:w w:val="110"/>
          </w:rPr>
          <w:t>De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Groot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2004</w:t>
        </w:r>
      </w:hyperlink>
      <w:r>
        <w:rPr>
          <w:w w:val="110"/>
        </w:rPr>
        <w:t>;</w:t>
      </w:r>
      <w:r>
        <w:rPr>
          <w:spacing w:val="-10"/>
          <w:w w:val="110"/>
        </w:rPr>
        <w:t> </w:t>
      </w:r>
      <w:hyperlink w:history="true" w:anchor="_bookmark25">
        <w:r>
          <w:rPr>
            <w:color w:val="2196D1"/>
            <w:w w:val="110"/>
          </w:rPr>
          <w:t>Kumar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and</w:t>
        </w:r>
      </w:hyperlink>
      <w:r>
        <w:rPr>
          <w:color w:val="2196D1"/>
          <w:w w:val="110"/>
        </w:rPr>
        <w:t> </w:t>
      </w:r>
      <w:hyperlink w:history="true" w:anchor="_bookmark25">
        <w:r>
          <w:rPr>
            <w:color w:val="2196D1"/>
            <w:w w:val="110"/>
          </w:rPr>
          <w:t>Sain, 2018</w:t>
        </w:r>
      </w:hyperlink>
      <w:r>
        <w:rPr>
          <w:w w:val="110"/>
        </w:rPr>
        <w:t>; </w:t>
      </w:r>
      <w:hyperlink w:history="true" w:anchor="_bookmark43">
        <w:r>
          <w:rPr>
            <w:color w:val="2196D1"/>
            <w:w w:val="110"/>
          </w:rPr>
          <w:t>Sain and Kumar, 2022</w:t>
        </w:r>
      </w:hyperlink>
      <w:r>
        <w:rPr>
          <w:w w:val="110"/>
        </w:rPr>
        <w:t>; </w:t>
      </w:r>
      <w:hyperlink w:history="true" w:anchor="_bookmark35">
        <w:r>
          <w:rPr>
            <w:color w:val="2196D1"/>
            <w:w w:val="110"/>
          </w:rPr>
          <w:t>Niyazi et al., 2022</w:t>
        </w:r>
      </w:hyperlink>
      <w:r>
        <w:rPr>
          <w:w w:val="110"/>
        </w:rPr>
        <w:t>). In the present study, we aim to bring out a realistic interpretation of reef complexes through a</w:t>
      </w:r>
      <w:r>
        <w:rPr>
          <w:spacing w:val="-1"/>
          <w:w w:val="110"/>
        </w:rPr>
        <w:t> </w:t>
      </w:r>
      <w:r>
        <w:rPr>
          <w:w w:val="110"/>
        </w:rPr>
        <w:t>neural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approach.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targets are</w:t>
      </w:r>
      <w:r>
        <w:rPr>
          <w:spacing w:val="-1"/>
          <w:w w:val="110"/>
        </w:rPr>
        <w:t> </w:t>
      </w:r>
      <w:r>
        <w:rPr>
          <w:w w:val="110"/>
        </w:rPr>
        <w:t>interpreted based 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interpreter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7"/>
          <w:w w:val="110"/>
        </w:rPr>
        <w:t> </w:t>
      </w:r>
      <w:r>
        <w:rPr>
          <w:w w:val="110"/>
        </w:rPr>
        <w:t>judgment.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geological</w:t>
      </w:r>
      <w:r>
        <w:rPr>
          <w:spacing w:val="-7"/>
          <w:w w:val="110"/>
        </w:rPr>
        <w:t> </w:t>
      </w:r>
      <w:r>
        <w:rPr>
          <w:w w:val="110"/>
        </w:rPr>
        <w:t>characteristics</w:t>
      </w:r>
      <w:r>
        <w:rPr>
          <w:spacing w:val="-7"/>
          <w:w w:val="110"/>
        </w:rPr>
        <w:t> of</w:t>
      </w:r>
    </w:p>
    <w:p>
      <w:pPr>
        <w:pStyle w:val="BodyText"/>
        <w:spacing w:line="177" w:lineRule="exact"/>
        <w:ind w:left="111"/>
        <w:jc w:val="both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target</w:t>
      </w:r>
      <w:r>
        <w:rPr>
          <w:spacing w:val="4"/>
          <w:w w:val="110"/>
        </w:rPr>
        <w:t> </w:t>
      </w:r>
      <w:r>
        <w:rPr>
          <w:w w:val="110"/>
        </w:rPr>
        <w:t>(see</w:t>
      </w:r>
      <w:r>
        <w:rPr>
          <w:spacing w:val="5"/>
          <w:w w:val="110"/>
        </w:rPr>
        <w:t> </w:t>
      </w:r>
      <w:hyperlink w:history="true" w:anchor="_bookmark5">
        <w:r>
          <w:rPr>
            <w:color w:val="2196D1"/>
            <w:w w:val="110"/>
          </w:rPr>
          <w:t>Table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interpreter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4"/>
          <w:w w:val="110"/>
        </w:rPr>
        <w:t> </w:t>
      </w:r>
      <w:r>
        <w:rPr>
          <w:w w:val="110"/>
        </w:rPr>
        <w:t>geological</w:t>
      </w:r>
      <w:r>
        <w:rPr>
          <w:spacing w:val="4"/>
          <w:w w:val="110"/>
        </w:rPr>
        <w:t> </w:t>
      </w:r>
      <w:r>
        <w:rPr>
          <w:w w:val="110"/>
        </w:rPr>
        <w:t>knowledge,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lo-</w:t>
      </w:r>
    </w:p>
    <w:p>
      <w:pPr>
        <w:pStyle w:val="BodyText"/>
        <w:spacing w:line="273" w:lineRule="auto"/>
        <w:ind w:left="111" w:right="110"/>
        <w:jc w:val="both"/>
      </w:pPr>
      <w:r>
        <w:rPr>
          <w:w w:val="110"/>
        </w:rPr>
        <w:t>cations</w:t>
      </w:r>
      <w:r>
        <w:rPr>
          <w:w w:val="110"/>
        </w:rPr>
        <w:t> that</w:t>
      </w:r>
      <w:r>
        <w:rPr>
          <w:w w:val="110"/>
        </w:rPr>
        <w:t> mark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carbonate</w:t>
      </w:r>
      <w:r>
        <w:rPr>
          <w:w w:val="110"/>
        </w:rPr>
        <w:t> reefs</w:t>
      </w:r>
      <w:r>
        <w:rPr>
          <w:w w:val="110"/>
        </w:rPr>
        <w:t> (i.e.,</w:t>
      </w:r>
      <w:r>
        <w:rPr>
          <w:w w:val="110"/>
        </w:rPr>
        <w:t> the</w:t>
      </w:r>
      <w:r>
        <w:rPr>
          <w:w w:val="110"/>
        </w:rPr>
        <w:t> maximum probability)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locations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w w:val="110"/>
        </w:rPr>
        <w:t>devoid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carbonate</w:t>
      </w:r>
      <w:r>
        <w:rPr>
          <w:spacing w:val="16"/>
          <w:w w:val="110"/>
        </w:rPr>
        <w:t> </w:t>
      </w:r>
      <w:r>
        <w:rPr>
          <w:w w:val="110"/>
        </w:rPr>
        <w:t>reefs</w:t>
      </w:r>
      <w:r>
        <w:rPr>
          <w:spacing w:val="17"/>
          <w:w w:val="110"/>
        </w:rPr>
        <w:t> </w:t>
      </w:r>
      <w:r>
        <w:rPr>
          <w:w w:val="110"/>
        </w:rPr>
        <w:t>(i.e.,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7" w:lineRule="exact"/>
        <w:ind w:left="111"/>
        <w:jc w:val="both"/>
      </w:pPr>
      <w:r>
        <w:rPr>
          <w:w w:val="110"/>
        </w:rPr>
        <w:t>least</w:t>
      </w:r>
      <w:r>
        <w:rPr>
          <w:spacing w:val="4"/>
          <w:w w:val="110"/>
        </w:rPr>
        <w:t> </w:t>
      </w:r>
      <w:r>
        <w:rPr>
          <w:w w:val="110"/>
        </w:rPr>
        <w:t>probability)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selected</w:t>
      </w:r>
      <w:r>
        <w:rPr>
          <w:spacing w:val="5"/>
          <w:w w:val="110"/>
        </w:rPr>
        <w:t> </w:t>
      </w:r>
      <w:r>
        <w:rPr>
          <w:w w:val="110"/>
        </w:rPr>
        <w:t>(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a</w:t>
      </w:r>
      <w:r>
        <w:rPr>
          <w:rFonts w:ascii="STIX" w:hAnsi="STIX"/>
          <w:w w:val="110"/>
        </w:rPr>
        <w:t>–</w:t>
      </w:r>
      <w:r>
        <w:rPr>
          <w:w w:val="110"/>
        </w:rPr>
        <w:t>b).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judgment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coun-</w:t>
      </w:r>
    </w:p>
    <w:p>
      <w:pPr>
        <w:pStyle w:val="BodyText"/>
        <w:spacing w:line="266" w:lineRule="auto"/>
        <w:ind w:left="111" w:right="110"/>
        <w:jc w:val="both"/>
      </w:pPr>
      <w:r>
        <w:rPr>
          <w:w w:val="110"/>
        </w:rPr>
        <w:t>terchecked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responses</w:t>
      </w:r>
      <w:r>
        <w:rPr>
          <w:w w:val="110"/>
        </w:rPr>
        <w:t> revealed</w:t>
      </w:r>
      <w:r>
        <w:rPr>
          <w:w w:val="110"/>
        </w:rPr>
        <w:t> by</w:t>
      </w:r>
      <w:r>
        <w:rPr>
          <w:w w:val="110"/>
        </w:rPr>
        <w:t> multiple</w:t>
      </w:r>
      <w:r>
        <w:rPr>
          <w:w w:val="110"/>
        </w:rPr>
        <w:t> seismic</w:t>
      </w:r>
      <w:r>
        <w:rPr>
          <w:w w:val="110"/>
        </w:rPr>
        <w:t> </w:t>
      </w:r>
      <w:r>
        <w:rPr>
          <w:w w:val="110"/>
        </w:rPr>
        <w:t>attributes (see</w:t>
      </w:r>
      <w:r>
        <w:rPr>
          <w:spacing w:val="-11"/>
          <w:w w:val="110"/>
        </w:rPr>
        <w:t> </w:t>
      </w:r>
      <w:hyperlink w:history="true" w:anchor="_bookmark5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Finally,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judgment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responses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linked</w:t>
      </w:r>
      <w:r>
        <w:rPr>
          <w:spacing w:val="-11"/>
          <w:w w:val="110"/>
        </w:rPr>
        <w:t> </w:t>
      </w:r>
      <w:r>
        <w:rPr>
          <w:w w:val="110"/>
        </w:rPr>
        <w:t>through a</w:t>
      </w:r>
      <w:r>
        <w:rPr>
          <w:spacing w:val="-7"/>
          <w:w w:val="110"/>
        </w:rPr>
        <w:t> </w:t>
      </w:r>
      <w:r>
        <w:rPr>
          <w:w w:val="110"/>
        </w:rPr>
        <w:t>fully</w:t>
      </w:r>
      <w:r>
        <w:rPr>
          <w:spacing w:val="-7"/>
          <w:w w:val="110"/>
        </w:rPr>
        <w:t> </w:t>
      </w:r>
      <w:r>
        <w:rPr>
          <w:w w:val="110"/>
        </w:rPr>
        <w:t>connected</w:t>
      </w:r>
      <w:r>
        <w:rPr>
          <w:spacing w:val="-7"/>
          <w:w w:val="110"/>
        </w:rPr>
        <w:t> </w:t>
      </w:r>
      <w:r>
        <w:rPr>
          <w:w w:val="110"/>
        </w:rPr>
        <w:t>MLP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minimize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error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optimal output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obtained</w:t>
      </w:r>
      <w:r>
        <w:rPr>
          <w:spacing w:val="2"/>
          <w:w w:val="110"/>
        </w:rPr>
        <w:t> </w:t>
      </w:r>
      <w:r>
        <w:rPr>
          <w:w w:val="110"/>
        </w:rPr>
        <w:t>(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d</w:t>
      </w:r>
      <w:r>
        <w:rPr>
          <w:rFonts w:ascii="STIX" w:hAnsi="STIX"/>
          <w:w w:val="110"/>
        </w:rPr>
        <w:t>–</w:t>
      </w:r>
      <w:r>
        <w:rPr>
          <w:w w:val="110"/>
        </w:rPr>
        <w:t>e).</w:t>
      </w:r>
      <w:r>
        <w:rPr>
          <w:spacing w:val="2"/>
          <w:w w:val="110"/>
        </w:rPr>
        <w:t> </w:t>
      </w:r>
      <w:r>
        <w:rPr>
          <w:w w:val="110"/>
        </w:rPr>
        <w:t>This,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turn,</w:t>
      </w:r>
      <w:r>
        <w:rPr>
          <w:spacing w:val="3"/>
          <w:w w:val="110"/>
        </w:rPr>
        <w:t> </w:t>
      </w:r>
      <w:r>
        <w:rPr>
          <w:w w:val="110"/>
        </w:rPr>
        <w:t>generates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meta-</w:t>
      </w:r>
      <w:r>
        <w:rPr>
          <w:spacing w:val="-2"/>
          <w:w w:val="110"/>
        </w:rPr>
        <w:t>attribute</w:t>
      </w:r>
    </w:p>
    <w:p>
      <w:pPr>
        <w:pStyle w:val="BodyText"/>
        <w:spacing w:line="140" w:lineRule="exact"/>
        <w:ind w:left="111"/>
        <w:jc w:val="both"/>
      </w:pPr>
      <w:r>
        <w:rPr>
          <w:w w:val="110"/>
        </w:rPr>
        <w:t>that</w:t>
      </w:r>
      <w:r>
        <w:rPr>
          <w:spacing w:val="46"/>
          <w:w w:val="110"/>
        </w:rPr>
        <w:t> </w:t>
      </w:r>
      <w:r>
        <w:rPr>
          <w:w w:val="110"/>
        </w:rPr>
        <w:t>brings</w:t>
      </w:r>
      <w:r>
        <w:rPr>
          <w:spacing w:val="46"/>
          <w:w w:val="110"/>
        </w:rPr>
        <w:t> </w:t>
      </w:r>
      <w:r>
        <w:rPr>
          <w:w w:val="110"/>
        </w:rPr>
        <w:t>out</w:t>
      </w:r>
      <w:r>
        <w:rPr>
          <w:spacing w:val="47"/>
          <w:w w:val="110"/>
        </w:rPr>
        <w:t> </w:t>
      </w:r>
      <w:r>
        <w:rPr>
          <w:w w:val="110"/>
        </w:rPr>
        <w:t>enhanced</w:t>
      </w:r>
      <w:r>
        <w:rPr>
          <w:spacing w:val="46"/>
          <w:w w:val="110"/>
        </w:rPr>
        <w:t> </w:t>
      </w:r>
      <w:r>
        <w:rPr>
          <w:w w:val="110"/>
        </w:rPr>
        <w:t>images</w:t>
      </w:r>
      <w:r>
        <w:rPr>
          <w:spacing w:val="46"/>
          <w:w w:val="110"/>
        </w:rPr>
        <w:t> </w:t>
      </w: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target</w:t>
      </w:r>
      <w:r>
        <w:rPr>
          <w:spacing w:val="46"/>
          <w:w w:val="110"/>
        </w:rPr>
        <w:t> </w:t>
      </w:r>
      <w:r>
        <w:rPr>
          <w:w w:val="110"/>
        </w:rPr>
        <w:t>(as</w:t>
      </w:r>
      <w:r>
        <w:rPr>
          <w:spacing w:val="46"/>
          <w:w w:val="110"/>
        </w:rPr>
        <w:t> </w:t>
      </w:r>
      <w:r>
        <w:rPr>
          <w:w w:val="110"/>
        </w:rPr>
        <w:t>per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present</w:t>
      </w:r>
    </w:p>
    <w:p>
      <w:pPr>
        <w:pStyle w:val="BodyText"/>
        <w:spacing w:line="273" w:lineRule="auto" w:before="7"/>
        <w:ind w:left="111" w:right="110"/>
        <w:jc w:val="both"/>
      </w:pPr>
      <w:r>
        <w:rPr>
          <w:spacing w:val="-2"/>
          <w:w w:val="110"/>
        </w:rPr>
        <w:t>research, it is the carbonate reef complex). The Reef Cube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meta-attribute </w:t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illuminated</w:t>
      </w:r>
      <w:r>
        <w:rPr>
          <w:w w:val="110"/>
        </w:rPr>
        <w:t> the</w:t>
      </w:r>
      <w:r>
        <w:rPr>
          <w:w w:val="110"/>
        </w:rPr>
        <w:t> "deep-seated</w:t>
      </w:r>
      <w:r>
        <w:rPr>
          <w:w w:val="110"/>
        </w:rPr>
        <w:t> cake"</w:t>
      </w:r>
      <w:r>
        <w:rPr>
          <w:w w:val="110"/>
        </w:rPr>
        <w:t> architecture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the internal</w:t>
      </w:r>
      <w:r>
        <w:rPr>
          <w:w w:val="110"/>
        </w:rPr>
        <w:t> anatomy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buried</w:t>
      </w:r>
      <w:r>
        <w:rPr>
          <w:w w:val="110"/>
        </w:rPr>
        <w:t> carbonate</w:t>
      </w:r>
      <w:r>
        <w:rPr>
          <w:w w:val="110"/>
        </w:rPr>
        <w:t> reef</w:t>
      </w:r>
      <w:r>
        <w:rPr>
          <w:w w:val="110"/>
        </w:rPr>
        <w:t> from</w:t>
      </w:r>
      <w:r>
        <w:rPr>
          <w:w w:val="110"/>
        </w:rPr>
        <w:t> seismic</w:t>
      </w:r>
      <w:r>
        <w:rPr>
          <w:w w:val="110"/>
        </w:rPr>
        <w:t> reflection data (</w:t>
      </w:r>
      <w:hyperlink w:history="true" w:anchor="_bookmark12">
        <w:r>
          <w:rPr>
            <w:color w:val="2196D1"/>
            <w:w w:val="110"/>
          </w:rPr>
          <w:t>Fig. 8</w:t>
        </w:r>
      </w:hyperlink>
      <w:r>
        <w:rPr>
          <w:w w:val="110"/>
        </w:rPr>
        <w:t>).</w:t>
      </w:r>
    </w:p>
    <w:p>
      <w:pPr>
        <w:pStyle w:val="BodyText"/>
        <w:spacing w:before="105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both"/>
        <w:rPr>
          <w:i/>
          <w:sz w:val="16"/>
        </w:rPr>
      </w:pPr>
      <w:bookmarkStart w:name="5.2 Limitations" w:id="27"/>
      <w:bookmarkEnd w:id="27"/>
      <w:r>
        <w:rPr/>
      </w:r>
      <w:r>
        <w:rPr>
          <w:i/>
          <w:spacing w:val="-2"/>
          <w:sz w:val="16"/>
        </w:rPr>
        <w:t>Limitations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RC</w:t>
      </w:r>
      <w:r>
        <w:rPr>
          <w:w w:val="110"/>
        </w:rPr>
        <w:t> meta-attribute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approach</w:t>
      </w:r>
      <w:r>
        <w:rPr>
          <w:w w:val="110"/>
        </w:rPr>
        <w:t> that</w:t>
      </w:r>
      <w:r>
        <w:rPr>
          <w:w w:val="110"/>
        </w:rPr>
        <w:t> aims</w:t>
      </w:r>
      <w:r>
        <w:rPr>
          <w:w w:val="110"/>
        </w:rPr>
        <w:t> to illuminate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structural</w:t>
      </w:r>
      <w:r>
        <w:rPr>
          <w:spacing w:val="-2"/>
          <w:w w:val="110"/>
        </w:rPr>
        <w:t> </w:t>
      </w:r>
      <w:r>
        <w:rPr>
          <w:w w:val="110"/>
        </w:rPr>
        <w:t>architecture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buried</w:t>
      </w:r>
      <w:r>
        <w:rPr>
          <w:spacing w:val="-2"/>
          <w:w w:val="110"/>
        </w:rPr>
        <w:t> </w:t>
      </w:r>
      <w:r>
        <w:rPr>
          <w:w w:val="110"/>
        </w:rPr>
        <w:t>reef</w:t>
      </w:r>
      <w:r>
        <w:rPr>
          <w:spacing w:val="-2"/>
          <w:w w:val="110"/>
        </w:rPr>
        <w:t> </w:t>
      </w:r>
      <w:r>
        <w:rPr>
          <w:w w:val="110"/>
        </w:rPr>
        <w:t>complexes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3D seismic</w:t>
      </w:r>
      <w:r>
        <w:rPr>
          <w:w w:val="110"/>
        </w:rPr>
        <w:t> data</w:t>
      </w:r>
      <w:r>
        <w:rPr>
          <w:w w:val="110"/>
        </w:rPr>
        <w:t> by</w:t>
      </w:r>
      <w:r>
        <w:rPr>
          <w:w w:val="110"/>
        </w:rPr>
        <w:t> exploiting</w:t>
      </w:r>
      <w:r>
        <w:rPr>
          <w:w w:val="110"/>
        </w:rPr>
        <w:t> the</w:t>
      </w:r>
      <w:r>
        <w:rPr>
          <w:w w:val="110"/>
        </w:rPr>
        <w:t> generalization</w:t>
      </w:r>
      <w:r>
        <w:rPr>
          <w:w w:val="110"/>
        </w:rPr>
        <w:t> capability</w:t>
      </w:r>
      <w:r>
        <w:rPr>
          <w:w w:val="110"/>
        </w:rPr>
        <w:t> of</w:t>
      </w:r>
      <w:r>
        <w:rPr>
          <w:w w:val="110"/>
        </w:rPr>
        <w:t> artificial neural</w:t>
      </w:r>
      <w:r>
        <w:rPr>
          <w:spacing w:val="4"/>
          <w:w w:val="110"/>
        </w:rPr>
        <w:t> </w:t>
      </w:r>
      <w:r>
        <w:rPr>
          <w:w w:val="110"/>
        </w:rPr>
        <w:t>networks</w:t>
      </w:r>
      <w:r>
        <w:rPr>
          <w:spacing w:val="4"/>
          <w:w w:val="110"/>
        </w:rPr>
        <w:t> </w:t>
      </w:r>
      <w:r>
        <w:rPr>
          <w:w w:val="110"/>
        </w:rPr>
        <w:t>(ANNs).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downside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approach</w:t>
      </w:r>
      <w:r>
        <w:rPr>
          <w:spacing w:val="5"/>
          <w:w w:val="110"/>
        </w:rPr>
        <w:t> </w:t>
      </w:r>
      <w:r>
        <w:rPr>
          <w:w w:val="110"/>
        </w:rPr>
        <w:t>relates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bookmarkStart w:name="Appendix Acknowledgements" w:id="28"/>
      <w:bookmarkEnd w:id="28"/>
      <w:r>
        <w:rPr/>
      </w:r>
      <w:r>
        <w:rPr>
          <w:w w:val="110"/>
        </w:rPr>
        <w:t>use</w:t>
      </w:r>
      <w:r>
        <w:rPr>
          <w:w w:val="110"/>
        </w:rPr>
        <w:t> of</w:t>
      </w:r>
      <w:r>
        <w:rPr>
          <w:w w:val="110"/>
        </w:rPr>
        <w:t> noisy</w:t>
      </w:r>
      <w:r>
        <w:rPr>
          <w:w w:val="110"/>
        </w:rPr>
        <w:t> or</w:t>
      </w:r>
      <w:r>
        <w:rPr>
          <w:w w:val="110"/>
        </w:rPr>
        <w:t> poor-quality</w:t>
      </w:r>
      <w:r>
        <w:rPr>
          <w:w w:val="110"/>
        </w:rPr>
        <w:t> data</w:t>
      </w:r>
      <w:r>
        <w:rPr>
          <w:w w:val="110"/>
        </w:rPr>
        <w:t> as</w:t>
      </w:r>
      <w:r>
        <w:rPr>
          <w:w w:val="110"/>
        </w:rPr>
        <w:t> input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computation</w:t>
      </w:r>
      <w:r>
        <w:rPr>
          <w:w w:val="110"/>
        </w:rPr>
        <w:t> of</w:t>
      </w:r>
      <w:r>
        <w:rPr>
          <w:w w:val="110"/>
        </w:rPr>
        <w:t> the meta-attribute.</w:t>
      </w:r>
      <w:r>
        <w:rPr>
          <w:w w:val="110"/>
        </w:rPr>
        <w:t> Using</w:t>
      </w:r>
      <w:r>
        <w:rPr>
          <w:w w:val="110"/>
        </w:rPr>
        <w:t> such</w:t>
      </w:r>
      <w:r>
        <w:rPr>
          <w:w w:val="110"/>
        </w:rPr>
        <w:t> data</w:t>
      </w:r>
      <w:r>
        <w:rPr>
          <w:w w:val="110"/>
        </w:rPr>
        <w:t> may</w:t>
      </w:r>
      <w:r>
        <w:rPr>
          <w:w w:val="110"/>
        </w:rPr>
        <w:t> result</w:t>
      </w:r>
      <w:r>
        <w:rPr>
          <w:w w:val="110"/>
        </w:rPr>
        <w:t> in</w:t>
      </w:r>
      <w:r>
        <w:rPr>
          <w:w w:val="110"/>
        </w:rPr>
        <w:t> feeding</w:t>
      </w:r>
      <w:r>
        <w:rPr>
          <w:w w:val="110"/>
        </w:rPr>
        <w:t> </w:t>
      </w:r>
      <w:r>
        <w:rPr>
          <w:w w:val="110"/>
        </w:rPr>
        <w:t>inaccurate example</w:t>
      </w:r>
      <w:r>
        <w:rPr>
          <w:spacing w:val="-4"/>
          <w:w w:val="110"/>
        </w:rPr>
        <w:t> </w:t>
      </w:r>
      <w:r>
        <w:rPr>
          <w:w w:val="110"/>
        </w:rPr>
        <w:t>locations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network.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result,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capability</w:t>
      </w:r>
      <w:r>
        <w:rPr>
          <w:spacing w:val="-4"/>
          <w:w w:val="110"/>
        </w:rPr>
        <w:t> </w:t>
      </w:r>
      <w:r>
        <w:rPr>
          <w:w w:val="110"/>
        </w:rPr>
        <w:t>of the neural network decreases, and thus the generalization efficiency of the</w:t>
      </w:r>
      <w:r>
        <w:rPr>
          <w:spacing w:val="-2"/>
          <w:w w:val="110"/>
        </w:rPr>
        <w:t> </w:t>
      </w:r>
      <w:r>
        <w:rPr>
          <w:w w:val="110"/>
        </w:rPr>
        <w:t>NN</w:t>
      </w:r>
      <w:r>
        <w:rPr>
          <w:spacing w:val="-4"/>
          <w:w w:val="110"/>
        </w:rPr>
        <w:t> </w:t>
      </w:r>
      <w:r>
        <w:rPr>
          <w:w w:val="110"/>
        </w:rPr>
        <w:t>fails,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output</w:t>
      </w:r>
      <w:r>
        <w:rPr>
          <w:spacing w:val="-3"/>
          <w:w w:val="110"/>
        </w:rPr>
        <w:t> </w:t>
      </w:r>
      <w:r>
        <w:rPr>
          <w:w w:val="110"/>
        </w:rPr>
        <w:t>artifacts.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thus</w:t>
      </w:r>
      <w:r>
        <w:rPr>
          <w:spacing w:val="-4"/>
          <w:w w:val="110"/>
        </w:rPr>
        <w:t> </w:t>
      </w:r>
      <w:r>
        <w:rPr>
          <w:w w:val="110"/>
        </w:rPr>
        <w:t>impedes the interpretation. In such instances, the computed meta-attribute may scuffle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deliver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successful</w:t>
      </w:r>
      <w:r>
        <w:rPr>
          <w:spacing w:val="-4"/>
          <w:w w:val="110"/>
        </w:rPr>
        <w:t> </w:t>
      </w:r>
      <w:r>
        <w:rPr>
          <w:w w:val="110"/>
        </w:rPr>
        <w:t>interpretation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reef</w:t>
      </w:r>
      <w:r>
        <w:rPr>
          <w:spacing w:val="-4"/>
          <w:w w:val="110"/>
        </w:rPr>
        <w:t> </w:t>
      </w:r>
      <w:r>
        <w:rPr>
          <w:w w:val="110"/>
        </w:rPr>
        <w:t>complexes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 data volume.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1" w:after="0"/>
        <w:ind w:left="355" w:right="0" w:hanging="244"/>
        <w:jc w:val="left"/>
      </w:pPr>
      <w:bookmarkStart w:name="6 Conclusions" w:id="29"/>
      <w:bookmarkEnd w:id="29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4" w:lineRule="auto"/>
        <w:ind w:left="111" w:right="38" w:firstLine="239"/>
        <w:jc w:val="both"/>
      </w:pPr>
      <w:r>
        <w:rPr>
          <w:w w:val="110"/>
        </w:rPr>
        <w:t>This</w:t>
      </w:r>
      <w:r>
        <w:rPr>
          <w:w w:val="110"/>
        </w:rPr>
        <w:t> research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interpreting</w:t>
      </w:r>
      <w:r>
        <w:rPr>
          <w:w w:val="110"/>
        </w:rPr>
        <w:t> subsurface</w:t>
      </w:r>
      <w:r>
        <w:rPr>
          <w:w w:val="110"/>
        </w:rPr>
        <w:t> geologic</w:t>
      </w:r>
      <w:r>
        <w:rPr>
          <w:w w:val="110"/>
        </w:rPr>
        <w:t> </w:t>
      </w:r>
      <w:r>
        <w:rPr>
          <w:w w:val="110"/>
        </w:rPr>
        <w:t>features through an amalgamation of suitable seismic</w:t>
      </w:r>
      <w:r>
        <w:rPr>
          <w:w w:val="110"/>
        </w:rPr>
        <w:t> attributes, guided by</w:t>
      </w:r>
      <w:r>
        <w:rPr>
          <w:w w:val="110"/>
        </w:rPr>
        <w:t> an interpreter</w:t>
      </w:r>
      <w:r>
        <w:rPr>
          <w:rFonts w:ascii="STIX" w:hAnsi="STIX"/>
          <w:w w:val="110"/>
        </w:rPr>
        <w:t>’</w:t>
      </w:r>
      <w:r>
        <w:rPr>
          <w:w w:val="110"/>
        </w:rPr>
        <w:t>s acquaintances,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hybrid attribute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the so-</w:t>
      </w:r>
      <w:r>
        <w:rPr>
          <w:spacing w:val="-2"/>
          <w:w w:val="110"/>
        </w:rPr>
        <w:t>called</w:t>
      </w:r>
    </w:p>
    <w:p>
      <w:pPr>
        <w:pStyle w:val="BodyText"/>
        <w:spacing w:line="175" w:lineRule="exact"/>
        <w:ind w:left="111"/>
        <w:jc w:val="both"/>
      </w:pPr>
      <w:r>
        <w:rPr>
          <w:w w:val="110"/>
        </w:rPr>
        <w:t>meta-attribute</w:t>
      </w:r>
      <w:r>
        <w:rPr>
          <w:spacing w:val="7"/>
          <w:w w:val="110"/>
        </w:rPr>
        <w:t> </w:t>
      </w:r>
      <w:r>
        <w:rPr>
          <w:w w:val="110"/>
        </w:rPr>
        <w:t>(</w:t>
      </w:r>
      <w:hyperlink w:history="true" w:anchor="_bookmark7">
        <w:r>
          <w:rPr>
            <w:color w:val="2196D1"/>
            <w:w w:val="110"/>
          </w:rPr>
          <w:t>Figs.</w:t>
        </w:r>
        <w:r>
          <w:rPr>
            <w:color w:val="2196D1"/>
            <w:spacing w:val="8"/>
            <w:w w:val="110"/>
          </w:rPr>
          <w:t> </w:t>
        </w:r>
        <w:r>
          <w:rPr>
            <w:color w:val="2196D1"/>
            <w:w w:val="110"/>
          </w:rPr>
          <w:t>4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).</w:t>
      </w:r>
      <w:r>
        <w:rPr>
          <w:spacing w:val="8"/>
          <w:w w:val="110"/>
        </w:rPr>
        <w:t> </w:t>
      </w:r>
      <w:r>
        <w:rPr>
          <w:w w:val="110"/>
        </w:rPr>
        <w:t>Though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individual</w:t>
      </w:r>
      <w:r>
        <w:rPr>
          <w:spacing w:val="7"/>
          <w:w w:val="110"/>
        </w:rPr>
        <w:t> </w:t>
      </w:r>
      <w:r>
        <w:rPr>
          <w:w w:val="110"/>
        </w:rPr>
        <w:t>attribute</w:t>
      </w:r>
      <w:r>
        <w:rPr>
          <w:spacing w:val="8"/>
          <w:w w:val="110"/>
        </w:rPr>
        <w:t> </w:t>
      </w:r>
      <w:r>
        <w:rPr>
          <w:w w:val="110"/>
        </w:rPr>
        <w:t>captures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4" w:lineRule="auto"/>
        <w:ind w:left="111" w:right="38"/>
        <w:jc w:val="both"/>
      </w:pPr>
      <w:r>
        <w:rPr>
          <w:w w:val="110"/>
        </w:rPr>
        <w:t>seismic</w:t>
      </w:r>
      <w:r>
        <w:rPr>
          <w:w w:val="110"/>
        </w:rPr>
        <w:t> response</w:t>
      </w:r>
      <w:r>
        <w:rPr>
          <w:w w:val="110"/>
        </w:rPr>
        <w:t> of</w:t>
      </w:r>
      <w:r>
        <w:rPr>
          <w:w w:val="110"/>
        </w:rPr>
        <w:t> subsurface</w:t>
      </w:r>
      <w:r>
        <w:rPr>
          <w:w w:val="110"/>
        </w:rPr>
        <w:t> geologic</w:t>
      </w:r>
      <w:r>
        <w:rPr>
          <w:w w:val="110"/>
        </w:rPr>
        <w:t> structures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data,</w:t>
      </w:r>
      <w:r>
        <w:rPr>
          <w:w w:val="110"/>
        </w:rPr>
        <w:t> </w:t>
      </w:r>
      <w:r>
        <w:rPr>
          <w:w w:val="110"/>
        </w:rPr>
        <w:t>a suitable</w:t>
      </w:r>
      <w:r>
        <w:rPr>
          <w:w w:val="110"/>
        </w:rPr>
        <w:t> combination</w:t>
      </w:r>
      <w:r>
        <w:rPr>
          <w:w w:val="110"/>
        </w:rPr>
        <w:t> improves</w:t>
      </w:r>
      <w:r>
        <w:rPr>
          <w:w w:val="110"/>
        </w:rPr>
        <w:t> the</w:t>
      </w:r>
      <w:r>
        <w:rPr>
          <w:w w:val="110"/>
        </w:rPr>
        <w:t> images</w:t>
      </w:r>
      <w:r>
        <w:rPr>
          <w:w w:val="110"/>
        </w:rPr>
        <w:t> of</w:t>
      </w:r>
      <w:r>
        <w:rPr>
          <w:w w:val="110"/>
        </w:rPr>
        <w:t> subsurface</w:t>
      </w:r>
      <w:r>
        <w:rPr>
          <w:w w:val="110"/>
        </w:rPr>
        <w:t> targets</w:t>
      </w:r>
      <w:r>
        <w:rPr>
          <w:w w:val="110"/>
        </w:rPr>
        <w:t> and reduces</w:t>
      </w:r>
      <w:r>
        <w:rPr>
          <w:spacing w:val="-4"/>
          <w:w w:val="110"/>
        </w:rPr>
        <w:t> </w:t>
      </w:r>
      <w:r>
        <w:rPr>
          <w:w w:val="110"/>
        </w:rPr>
        <w:t>interpretation</w:t>
      </w:r>
      <w:r>
        <w:rPr>
          <w:spacing w:val="-5"/>
          <w:w w:val="110"/>
        </w:rPr>
        <w:t> </w:t>
      </w:r>
      <w:r>
        <w:rPr>
          <w:w w:val="110"/>
        </w:rPr>
        <w:t>uncertainties.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research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4"/>
          <w:w w:val="110"/>
        </w:rPr>
        <w:t> </w:t>
      </w:r>
      <w:r>
        <w:rPr>
          <w:w w:val="110"/>
        </w:rPr>
        <w:t>newly</w:t>
      </w:r>
      <w:r>
        <w:rPr>
          <w:spacing w:val="-6"/>
          <w:w w:val="110"/>
        </w:rPr>
        <w:t> </w:t>
      </w:r>
      <w:r>
        <w:rPr>
          <w:w w:val="110"/>
        </w:rPr>
        <w:t>designed</w:t>
      </w:r>
      <w:r>
        <w:rPr>
          <w:spacing w:val="-5"/>
          <w:w w:val="110"/>
        </w:rPr>
        <w:t> RC</w:t>
      </w:r>
    </w:p>
    <w:p>
      <w:pPr>
        <w:pStyle w:val="BodyText"/>
        <w:spacing w:line="141" w:lineRule="exact"/>
        <w:ind w:left="111"/>
        <w:jc w:val="both"/>
      </w:pPr>
      <w:r>
        <w:rPr>
          <w:w w:val="110"/>
        </w:rPr>
        <w:t>meta-attribute</w:t>
      </w:r>
      <w:r>
        <w:rPr>
          <w:spacing w:val="7"/>
          <w:w w:val="110"/>
        </w:rPr>
        <w:t> </w:t>
      </w:r>
      <w:r>
        <w:rPr>
          <w:w w:val="110"/>
        </w:rPr>
        <w:t>has</w:t>
      </w:r>
      <w:r>
        <w:rPr>
          <w:spacing w:val="8"/>
          <w:w w:val="110"/>
        </w:rPr>
        <w:t> </w:t>
      </w:r>
      <w:r>
        <w:rPr>
          <w:w w:val="110"/>
        </w:rPr>
        <w:t>efficiently</w:t>
      </w:r>
      <w:r>
        <w:rPr>
          <w:spacing w:val="8"/>
          <w:w w:val="110"/>
        </w:rPr>
        <w:t> </w:t>
      </w:r>
      <w:r>
        <w:rPr>
          <w:w w:val="110"/>
        </w:rPr>
        <w:t>isolated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structural</w:t>
      </w:r>
      <w:r>
        <w:rPr>
          <w:spacing w:val="8"/>
          <w:w w:val="110"/>
        </w:rPr>
        <w:t> </w:t>
      </w:r>
      <w:r>
        <w:rPr>
          <w:w w:val="110"/>
        </w:rPr>
        <w:t>anatomy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buried</w:t>
      </w:r>
    </w:p>
    <w:p>
      <w:pPr>
        <w:pStyle w:val="BodyText"/>
        <w:spacing w:line="220" w:lineRule="auto" w:before="16"/>
        <w:ind w:left="111" w:right="38"/>
        <w:jc w:val="both"/>
      </w:pPr>
      <w:r>
        <w:rPr/>
        <w:t>carbonate reefs or build-ups from the 3D seismic volume (</w:t>
      </w:r>
      <w:hyperlink w:history="true" w:anchor="_bookmark10">
        <w:r>
          <w:rPr>
            <w:color w:val="2196D1"/>
          </w:rPr>
          <w:t>Figs. 6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8</w:t>
        </w:r>
      </w:hyperlink>
      <w:r>
        <w:rPr/>
        <w:t>). </w:t>
      </w:r>
      <w:r>
        <w:rPr/>
        <w:t>The</w:t>
      </w:r>
      <w:r>
        <w:rPr>
          <w:w w:val="110"/>
        </w:rPr>
        <w:t> carbonate</w:t>
      </w:r>
      <w:r>
        <w:rPr>
          <w:spacing w:val="3"/>
          <w:w w:val="110"/>
        </w:rPr>
        <w:t> </w:t>
      </w:r>
      <w:r>
        <w:rPr>
          <w:w w:val="110"/>
        </w:rPr>
        <w:t>build-up</w:t>
      </w:r>
      <w:r>
        <w:rPr>
          <w:spacing w:val="2"/>
          <w:w w:val="110"/>
        </w:rPr>
        <w:t> </w:t>
      </w:r>
      <w:r>
        <w:rPr>
          <w:w w:val="110"/>
        </w:rPr>
        <w:t>delimited</w:t>
      </w:r>
      <w:r>
        <w:rPr>
          <w:spacing w:val="3"/>
          <w:w w:val="110"/>
        </w:rPr>
        <w:t> </w:t>
      </w:r>
      <w:r>
        <w:rPr>
          <w:w w:val="110"/>
        </w:rPr>
        <w:t>through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computation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RC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meta-</w:t>
      </w:r>
    </w:p>
    <w:p>
      <w:pPr>
        <w:pStyle w:val="BodyText"/>
        <w:spacing w:line="273" w:lineRule="auto" w:before="28"/>
        <w:ind w:left="111" w:right="38"/>
        <w:jc w:val="both"/>
      </w:pPr>
      <w:r>
        <w:rPr>
          <w:w w:val="110"/>
        </w:rPr>
        <w:t>attribute,</w:t>
      </w:r>
      <w:r>
        <w:rPr>
          <w:spacing w:val="-11"/>
          <w:w w:val="110"/>
        </w:rPr>
        <w:t> </w:t>
      </w:r>
      <w:r>
        <w:rPr>
          <w:w w:val="110"/>
        </w:rPr>
        <w:t>resembles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"deep-seated</w:t>
      </w:r>
      <w:r>
        <w:rPr>
          <w:spacing w:val="-11"/>
          <w:w w:val="110"/>
        </w:rPr>
        <w:t> </w:t>
      </w:r>
      <w:r>
        <w:rPr>
          <w:w w:val="110"/>
        </w:rPr>
        <w:t>cake"</w:t>
      </w:r>
      <w:r>
        <w:rPr>
          <w:spacing w:val="-11"/>
          <w:w w:val="110"/>
        </w:rPr>
        <w:t> </w:t>
      </w:r>
      <w:r>
        <w:rPr>
          <w:w w:val="110"/>
        </w:rPr>
        <w:t>consisting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vertically stacked</w:t>
      </w:r>
      <w:r>
        <w:rPr>
          <w:w w:val="110"/>
        </w:rPr>
        <w:t> platforms,</w:t>
      </w:r>
      <w:r>
        <w:rPr>
          <w:w w:val="110"/>
        </w:rPr>
        <w:t> giving</w:t>
      </w:r>
      <w:r>
        <w:rPr>
          <w:w w:val="110"/>
        </w:rPr>
        <w:t> rise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antecedent</w:t>
      </w:r>
      <w:r>
        <w:rPr>
          <w:w w:val="110"/>
        </w:rPr>
        <w:t> topography</w:t>
      </w:r>
      <w:r>
        <w:rPr>
          <w:w w:val="110"/>
        </w:rPr>
        <w:t> (</w:t>
      </w:r>
      <w:hyperlink w:history="true" w:anchor="_bookmark12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8</w:t>
        </w:r>
      </w:hyperlink>
      <w:r>
        <w:rPr>
          <w:w w:val="110"/>
        </w:rPr>
        <w:t>). Seismic interpreters can employ this neural-based approach to delimit the</w:t>
      </w:r>
      <w:r>
        <w:rPr>
          <w:w w:val="110"/>
        </w:rPr>
        <w:t> structural</w:t>
      </w:r>
      <w:r>
        <w:rPr>
          <w:w w:val="110"/>
        </w:rPr>
        <w:t> anatomy</w:t>
      </w:r>
      <w:r>
        <w:rPr>
          <w:w w:val="110"/>
        </w:rPr>
        <w:t> of</w:t>
      </w:r>
      <w:r>
        <w:rPr>
          <w:w w:val="110"/>
        </w:rPr>
        <w:t> carbonate</w:t>
      </w:r>
      <w:r>
        <w:rPr>
          <w:w w:val="110"/>
        </w:rPr>
        <w:t> reservoirs</w:t>
      </w:r>
      <w:r>
        <w:rPr>
          <w:w w:val="110"/>
        </w:rPr>
        <w:t> from</w:t>
      </w:r>
      <w:r>
        <w:rPr>
          <w:w w:val="110"/>
        </w:rPr>
        <w:t> 3D</w:t>
      </w:r>
      <w:r>
        <w:rPr>
          <w:w w:val="110"/>
        </w:rPr>
        <w:t> seismic</w:t>
      </w:r>
      <w:r>
        <w:rPr>
          <w:w w:val="110"/>
        </w:rPr>
        <w:t> data acquired over sedimentary basins worldwide. Thus, the meta-attribute sets</w:t>
      </w:r>
      <w:r>
        <w:rPr>
          <w:w w:val="110"/>
        </w:rPr>
        <w:t> an</w:t>
      </w:r>
      <w:r>
        <w:rPr>
          <w:w w:val="110"/>
        </w:rPr>
        <w:t> example</w:t>
      </w:r>
      <w:r>
        <w:rPr>
          <w:w w:val="110"/>
        </w:rPr>
        <w:t> for</w:t>
      </w:r>
      <w:r>
        <w:rPr>
          <w:w w:val="110"/>
        </w:rPr>
        <w:t> advanced</w:t>
      </w:r>
      <w:r>
        <w:rPr>
          <w:w w:val="110"/>
        </w:rPr>
        <w:t> interpretation</w:t>
      </w:r>
      <w:r>
        <w:rPr>
          <w:w w:val="110"/>
        </w:rPr>
        <w:t> of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over</w:t>
      </w:r>
      <w:r>
        <w:rPr>
          <w:w w:val="110"/>
        </w:rPr>
        <w:t> an individual attribute analysis.</w:t>
      </w:r>
    </w:p>
    <w:p>
      <w:pPr>
        <w:pStyle w:val="BodyText"/>
        <w:spacing w:before="21"/>
      </w:pPr>
    </w:p>
    <w:p>
      <w:pPr>
        <w:pStyle w:val="Heading1"/>
        <w:jc w:val="both"/>
      </w:pPr>
      <w:bookmarkStart w:name="Data availability" w:id="30"/>
      <w:bookmarkEnd w:id="30"/>
      <w:r>
        <w:rPr>
          <w:b w:val="0"/>
        </w:rPr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research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publicly</w:t>
      </w:r>
      <w:r>
        <w:rPr>
          <w:spacing w:val="-4"/>
          <w:w w:val="110"/>
        </w:rPr>
        <w:t> </w:t>
      </w:r>
      <w:r>
        <w:rPr>
          <w:w w:val="110"/>
        </w:rPr>
        <w:t>available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found online.</w:t>
      </w:r>
      <w:r>
        <w:rPr>
          <w:w w:val="110"/>
        </w:rPr>
        <w:t> The</w:t>
      </w:r>
      <w:r>
        <w:rPr>
          <w:w w:val="110"/>
        </w:rPr>
        <w:t> seismic data</w:t>
      </w:r>
      <w:r>
        <w:rPr>
          <w:w w:val="110"/>
        </w:rPr>
        <w:t> and</w:t>
      </w:r>
      <w:r>
        <w:rPr>
          <w:w w:val="110"/>
        </w:rPr>
        <w:t> reports</w:t>
      </w:r>
      <w:r>
        <w:rPr>
          <w:w w:val="110"/>
        </w:rPr>
        <w:t> are</w:t>
      </w:r>
      <w:r>
        <w:rPr>
          <w:w w:val="110"/>
        </w:rPr>
        <w:t> available from</w:t>
      </w:r>
      <w:r>
        <w:rPr>
          <w:w w:val="110"/>
        </w:rPr>
        <w:t> Geoscience Australia (</w:t>
      </w:r>
      <w:hyperlink r:id="rId28">
        <w:r>
          <w:rPr>
            <w:color w:val="2196D1"/>
            <w:w w:val="110"/>
          </w:rPr>
          <w:t>http://www.ga.gov.au/</w:t>
        </w:r>
      </w:hyperlink>
      <w:r>
        <w:rPr>
          <w:w w:val="110"/>
        </w:rPr>
        <w:t>). Conoco Philips shared this data in the public domain through the Google Drive link (</w:t>
      </w:r>
      <w:hyperlink r:id="rId29">
        <w:r>
          <w:rPr>
            <w:color w:val="2196D1"/>
            <w:w w:val="110"/>
          </w:rPr>
          <w:t>https://drive.google.</w:t>
        </w:r>
      </w:hyperlink>
      <w:r>
        <w:rPr>
          <w:color w:val="2196D1"/>
          <w:w w:val="110"/>
        </w:rPr>
        <w:t> </w:t>
      </w:r>
      <w:hyperlink r:id="rId29">
        <w:r>
          <w:rPr>
            <w:color w:val="2196D1"/>
            <w:spacing w:val="-2"/>
            <w:w w:val="110"/>
          </w:rPr>
          <w:t>com/drive/folders/0B7brcf-eGK8CRUhfRW9rSG91bW8?resourc</w:t>
        </w:r>
      </w:hyperlink>
    </w:p>
    <w:p>
      <w:pPr>
        <w:pStyle w:val="BodyText"/>
        <w:spacing w:line="194" w:lineRule="exact"/>
        <w:ind w:left="111"/>
      </w:pPr>
      <w:hyperlink r:id="rId29">
        <w:r>
          <w:rPr>
            <w:color w:val="2196D1"/>
          </w:rPr>
          <w:t>ekey</w:t>
        </w:r>
        <w:r>
          <w:rPr>
            <w:rFonts w:ascii="LM Roman 10"/>
            <w:color w:val="2196D1"/>
          </w:rPr>
          <w:t>=</w:t>
        </w:r>
        <w:r>
          <w:rPr>
            <w:color w:val="2196D1"/>
          </w:rPr>
          <w:t>0-NsLk7JL-</w:t>
        </w:r>
        <w:r>
          <w:rPr>
            <w:color w:val="2196D1"/>
            <w:spacing w:val="-2"/>
          </w:rPr>
          <w:t>IDDxUKPVp0dZrw</w:t>
        </w:r>
      </w:hyperlink>
      <w:r>
        <w:rPr>
          <w:spacing w:val="-2"/>
        </w:rPr>
        <w:t>).</w:t>
      </w:r>
    </w:p>
    <w:p>
      <w:pPr>
        <w:pStyle w:val="Heading1"/>
        <w:spacing w:before="91"/>
      </w:pPr>
      <w:r>
        <w:rPr>
          <w:b w:val="0"/>
        </w:rPr>
        <w:br w:type="column"/>
      </w:r>
      <w:bookmarkStart w:name="Author contributions" w:id="31"/>
      <w:bookmarkEnd w:id="31"/>
      <w:r>
        <w:rPr>
          <w:b w:val="0"/>
        </w:rPr>
      </w:r>
      <w:r>
        <w:rPr>
          <w:w w:val="105"/>
        </w:rPr>
        <w:t>Author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contributions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b/>
          <w:w w:val="110"/>
        </w:rPr>
        <w:t>P.C.K.</w:t>
      </w:r>
      <w:r>
        <w:rPr>
          <w:b/>
          <w:w w:val="110"/>
        </w:rPr>
        <w:t> (the</w:t>
      </w:r>
      <w:r>
        <w:rPr>
          <w:b/>
          <w:w w:val="110"/>
        </w:rPr>
        <w:t> first</w:t>
      </w:r>
      <w:r>
        <w:rPr>
          <w:b/>
          <w:w w:val="110"/>
        </w:rPr>
        <w:t> author):</w:t>
      </w:r>
      <w:r>
        <w:rPr>
          <w:b/>
          <w:w w:val="110"/>
        </w:rPr>
        <w:t> </w:t>
      </w:r>
      <w:r>
        <w:rPr>
          <w:w w:val="110"/>
        </w:rPr>
        <w:t>Conceptualisation,</w:t>
      </w:r>
      <w:r>
        <w:rPr>
          <w:w w:val="110"/>
        </w:rPr>
        <w:t> Data</w:t>
      </w:r>
      <w:r>
        <w:rPr>
          <w:w w:val="110"/>
        </w:rPr>
        <w:t> curation</w:t>
      </w:r>
      <w:r>
        <w:rPr>
          <w:w w:val="110"/>
        </w:rPr>
        <w:t> and interpretation,</w:t>
      </w:r>
      <w:r>
        <w:rPr>
          <w:w w:val="110"/>
        </w:rPr>
        <w:t> Methodology,</w:t>
      </w:r>
      <w:r>
        <w:rPr>
          <w:w w:val="110"/>
        </w:rPr>
        <w:t> Investigation,</w:t>
      </w:r>
      <w:r>
        <w:rPr>
          <w:w w:val="110"/>
        </w:rPr>
        <w:t> Visualization,</w:t>
      </w:r>
      <w:r>
        <w:rPr>
          <w:w w:val="110"/>
        </w:rPr>
        <w:t> </w:t>
      </w:r>
      <w:r>
        <w:rPr>
          <w:w w:val="110"/>
        </w:rPr>
        <w:t>Project</w:t>
      </w:r>
      <w:r>
        <w:rPr>
          <w:w w:val="110"/>
        </w:rPr>
        <w:t> administration,</w:t>
      </w:r>
      <w:r>
        <w:rPr>
          <w:spacing w:val="12"/>
          <w:w w:val="110"/>
        </w:rPr>
        <w:t> </w:t>
      </w:r>
      <w:r>
        <w:rPr>
          <w:w w:val="110"/>
        </w:rPr>
        <w:t>Writing,</w:t>
      </w:r>
      <w:r>
        <w:rPr>
          <w:spacing w:val="12"/>
          <w:w w:val="110"/>
        </w:rPr>
        <w:t> </w:t>
      </w:r>
      <w:r>
        <w:rPr>
          <w:w w:val="110"/>
        </w:rPr>
        <w:t>Figures-drafting,</w:t>
      </w:r>
      <w:r>
        <w:rPr>
          <w:spacing w:val="12"/>
          <w:w w:val="110"/>
        </w:rPr>
        <w:t> </w:t>
      </w:r>
      <w:r>
        <w:rPr>
          <w:w w:val="110"/>
        </w:rPr>
        <w:t>Review,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Editing,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Open</w:t>
      </w:r>
      <w:r>
        <w:rPr>
          <w:spacing w:val="-2"/>
          <w:w w:val="110"/>
        </w:rPr>
        <w:t>-</w:t>
      </w:r>
    </w:p>
    <w:p>
      <w:pPr>
        <w:spacing w:line="220" w:lineRule="auto" w:before="0"/>
        <w:ind w:left="111" w:right="110" w:firstLine="0"/>
        <w:jc w:val="both"/>
        <w:rPr>
          <w:sz w:val="16"/>
        </w:rPr>
      </w:pPr>
      <w:r>
        <w:rPr>
          <w:w w:val="105"/>
          <w:sz w:val="16"/>
        </w:rPr>
        <w:t>dTect</w:t>
      </w:r>
      <w:r>
        <w:rPr>
          <w:rFonts w:ascii="STIX" w:hAnsi="STIX"/>
          <w:w w:val="105"/>
          <w:sz w:val="16"/>
        </w:rPr>
        <w:t>™</w:t>
      </w:r>
      <w:r>
        <w:rPr>
          <w:rFonts w:ascii="STIX" w:hAnsi="STIX"/>
          <w:w w:val="105"/>
          <w:sz w:val="16"/>
        </w:rPr>
        <w:t> </w:t>
      </w:r>
      <w:r>
        <w:rPr>
          <w:w w:val="105"/>
          <w:sz w:val="16"/>
        </w:rPr>
        <w:t>Software</w:t>
      </w:r>
      <w:r>
        <w:rPr>
          <w:w w:val="105"/>
          <w:sz w:val="16"/>
        </w:rPr>
        <w:t> Resources.</w:t>
      </w:r>
      <w:r>
        <w:rPr>
          <w:w w:val="105"/>
          <w:sz w:val="16"/>
        </w:rPr>
        <w:t> </w:t>
      </w:r>
      <w:r>
        <w:rPr>
          <w:b/>
          <w:w w:val="105"/>
          <w:sz w:val="16"/>
        </w:rPr>
        <w:t>K.S</w:t>
      </w:r>
      <w:r>
        <w:rPr>
          <w:b/>
          <w:w w:val="105"/>
          <w:sz w:val="16"/>
        </w:rPr>
        <w:t> (the</w:t>
      </w:r>
      <w:r>
        <w:rPr>
          <w:b/>
          <w:w w:val="105"/>
          <w:sz w:val="16"/>
        </w:rPr>
        <w:t> second</w:t>
      </w:r>
      <w:r>
        <w:rPr>
          <w:b/>
          <w:w w:val="105"/>
          <w:sz w:val="16"/>
        </w:rPr>
        <w:t> author):</w:t>
      </w:r>
      <w:r>
        <w:rPr>
          <w:b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w w:val="105"/>
          <w:sz w:val="16"/>
        </w:rPr>
        <w:t> </w:t>
      </w:r>
      <w:r>
        <w:rPr>
          <w:w w:val="105"/>
          <w:sz w:val="16"/>
        </w:rPr>
        <w:t>and Proofread, Software Resources.</w:t>
      </w:r>
    </w:p>
    <w:p>
      <w:pPr>
        <w:pStyle w:val="BodyText"/>
        <w:spacing w:before="50"/>
      </w:pPr>
    </w:p>
    <w:p>
      <w:pPr>
        <w:pStyle w:val="Heading1"/>
      </w:pPr>
      <w:bookmarkStart w:name="Funding" w:id="32"/>
      <w:bookmarkEnd w:id="32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before="1"/>
        <w:ind w:left="350"/>
      </w:pPr>
      <w:r>
        <w:rPr>
          <w:w w:val="110"/>
        </w:rPr>
        <w:t>There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no</w:t>
      </w:r>
      <w:r>
        <w:rPr>
          <w:spacing w:val="1"/>
          <w:w w:val="110"/>
        </w:rPr>
        <w:t> </w:t>
      </w:r>
      <w:r>
        <w:rPr>
          <w:w w:val="110"/>
        </w:rPr>
        <w:t>funding</w:t>
      </w:r>
      <w:r>
        <w:rPr>
          <w:spacing w:val="1"/>
          <w:w w:val="110"/>
        </w:rPr>
        <w:t> </w:t>
      </w:r>
      <w:r>
        <w:rPr>
          <w:w w:val="110"/>
        </w:rPr>
        <w:t>associated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work.</w:t>
      </w:r>
    </w:p>
    <w:p>
      <w:pPr>
        <w:pStyle w:val="BodyText"/>
        <w:spacing w:before="50"/>
      </w:pPr>
    </w:p>
    <w:p>
      <w:pPr>
        <w:pStyle w:val="Heading1"/>
      </w:pPr>
      <w:bookmarkStart w:name="Declaration of conflict interest" w:id="33"/>
      <w:bookmarkEnd w:id="33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conflict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4"/>
      </w:pPr>
    </w:p>
    <w:p>
      <w:pPr>
        <w:pStyle w:val="Heading1"/>
      </w:pPr>
      <w:bookmarkStart w:name="Acknowledgements" w:id="34"/>
      <w:bookmarkEnd w:id="34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Director,</w:t>
      </w:r>
      <w:r>
        <w:rPr>
          <w:spacing w:val="-10"/>
          <w:w w:val="110"/>
        </w:rPr>
        <w:t> </w:t>
      </w:r>
      <w:r>
        <w:rPr>
          <w:w w:val="110"/>
        </w:rPr>
        <w:t>WIHG,</w:t>
      </w:r>
      <w:r>
        <w:rPr>
          <w:spacing w:val="-10"/>
          <w:w w:val="110"/>
        </w:rPr>
        <w:t> </w:t>
      </w:r>
      <w:r>
        <w:rPr>
          <w:w w:val="110"/>
        </w:rPr>
        <w:t>Dehradun,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grateful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permission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publish</w:t>
      </w:r>
      <w:r>
        <w:rPr>
          <w:spacing w:val="-11"/>
          <w:w w:val="110"/>
        </w:rPr>
        <w:t> </w:t>
      </w:r>
      <w:r>
        <w:rPr>
          <w:w w:val="110"/>
        </w:rPr>
        <w:t>this work.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acknowledge</w:t>
      </w:r>
      <w:r>
        <w:rPr>
          <w:w w:val="110"/>
        </w:rPr>
        <w:t> GeoScience</w:t>
      </w:r>
      <w:r>
        <w:rPr>
          <w:w w:val="110"/>
        </w:rPr>
        <w:t> Australia</w:t>
      </w:r>
      <w:r>
        <w:rPr>
          <w:w w:val="110"/>
        </w:rPr>
        <w:t> for</w:t>
      </w:r>
      <w:r>
        <w:rPr>
          <w:w w:val="110"/>
        </w:rPr>
        <w:t> making</w:t>
      </w:r>
      <w:r>
        <w:rPr>
          <w:w w:val="110"/>
        </w:rPr>
        <w:t> </w:t>
      </w:r>
      <w:r>
        <w:rPr>
          <w:w w:val="110"/>
        </w:rPr>
        <w:t>the seismic</w:t>
      </w:r>
      <w:r>
        <w:rPr>
          <w:spacing w:val="62"/>
          <w:w w:val="110"/>
        </w:rPr>
        <w:t> </w:t>
      </w:r>
      <w:r>
        <w:rPr>
          <w:w w:val="110"/>
        </w:rPr>
        <w:t>data</w:t>
      </w:r>
      <w:r>
        <w:rPr>
          <w:spacing w:val="62"/>
          <w:w w:val="110"/>
        </w:rPr>
        <w:t> </w:t>
      </w:r>
      <w:r>
        <w:rPr>
          <w:w w:val="110"/>
        </w:rPr>
        <w:t>and</w:t>
      </w:r>
      <w:r>
        <w:rPr>
          <w:spacing w:val="63"/>
          <w:w w:val="110"/>
        </w:rPr>
        <w:t> </w:t>
      </w:r>
      <w:r>
        <w:rPr>
          <w:w w:val="110"/>
        </w:rPr>
        <w:t>petroleum</w:t>
      </w:r>
      <w:r>
        <w:rPr>
          <w:spacing w:val="62"/>
          <w:w w:val="110"/>
        </w:rPr>
        <w:t> </w:t>
      </w:r>
      <w:r>
        <w:rPr>
          <w:w w:val="110"/>
        </w:rPr>
        <w:t>reports</w:t>
      </w:r>
      <w:r>
        <w:rPr>
          <w:spacing w:val="63"/>
          <w:w w:val="110"/>
        </w:rPr>
        <w:t> </w:t>
      </w:r>
      <w:r>
        <w:rPr>
          <w:w w:val="110"/>
        </w:rPr>
        <w:t>publicly</w:t>
      </w:r>
      <w:r>
        <w:rPr>
          <w:spacing w:val="62"/>
          <w:w w:val="110"/>
        </w:rPr>
        <w:t> </w:t>
      </w:r>
      <w:r>
        <w:rPr>
          <w:w w:val="110"/>
        </w:rPr>
        <w:t>available</w:t>
      </w:r>
      <w:r>
        <w:rPr>
          <w:spacing w:val="62"/>
          <w:w w:val="110"/>
        </w:rPr>
        <w:t> </w:t>
      </w:r>
      <w:r>
        <w:rPr>
          <w:w w:val="110"/>
        </w:rPr>
        <w:t>under</w:t>
      </w:r>
      <w:r>
        <w:rPr>
          <w:spacing w:val="62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20" w:lineRule="auto"/>
        <w:ind w:left="111" w:right="110"/>
        <w:jc w:val="both"/>
      </w:pPr>
      <w:r>
        <w:rPr/>
        <w:t>research</w:t>
      </w:r>
      <w:r>
        <w:rPr>
          <w:rFonts w:ascii="STIX" w:hAnsi="STIX"/>
        </w:rPr>
        <w:t>’</w:t>
      </w:r>
      <w:r>
        <w:rPr/>
        <w:t>s Creative Commons Attribution 3.0 Australia (CC BY 3.0 </w:t>
      </w:r>
      <w:r>
        <w:rPr/>
        <w:t>AU)</w:t>
      </w:r>
      <w:r>
        <w:rPr>
          <w:spacing w:val="40"/>
        </w:rPr>
        <w:t> </w:t>
      </w:r>
      <w:r>
        <w:rPr/>
        <w:t>license.</w:t>
      </w:r>
      <w:r>
        <w:rPr>
          <w:spacing w:val="25"/>
        </w:rPr>
        <w:t> </w:t>
      </w:r>
      <w:r>
        <w:rPr/>
        <w:t>dGB</w:t>
      </w:r>
      <w:r>
        <w:rPr>
          <w:spacing w:val="25"/>
        </w:rPr>
        <w:t> </w:t>
      </w:r>
      <w:r>
        <w:rPr/>
        <w:t>Earth</w:t>
      </w:r>
      <w:r>
        <w:rPr>
          <w:spacing w:val="25"/>
        </w:rPr>
        <w:t> </w:t>
      </w:r>
      <w:r>
        <w:rPr/>
        <w:t>Sciences</w:t>
      </w:r>
      <w:r>
        <w:rPr>
          <w:spacing w:val="23"/>
        </w:rPr>
        <w:t> </w:t>
      </w:r>
      <w:r>
        <w:rPr/>
        <w:t>is</w:t>
      </w:r>
      <w:r>
        <w:rPr>
          <w:spacing w:val="25"/>
        </w:rPr>
        <w:t> </w:t>
      </w:r>
      <w:r>
        <w:rPr/>
        <w:t>duly</w:t>
      </w:r>
      <w:r>
        <w:rPr>
          <w:spacing w:val="25"/>
        </w:rPr>
        <w:t> </w:t>
      </w:r>
      <w:r>
        <w:rPr/>
        <w:t>acknowledged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providing</w:t>
      </w:r>
      <w:r>
        <w:rPr>
          <w:spacing w:val="25"/>
        </w:rPr>
        <w:t> </w:t>
      </w:r>
      <w:r>
        <w:rPr>
          <w:spacing w:val="-2"/>
        </w:rPr>
        <w:t>software</w:t>
      </w:r>
    </w:p>
    <w:p>
      <w:pPr>
        <w:pStyle w:val="BodyText"/>
        <w:spacing w:line="208" w:lineRule="auto" w:before="33"/>
        <w:ind w:left="111" w:right="110"/>
        <w:jc w:val="both"/>
      </w:pPr>
      <w:r>
        <w:rPr>
          <w:w w:val="105"/>
        </w:rPr>
        <w:t>support</w:t>
      </w:r>
      <w:r>
        <w:rPr>
          <w:w w:val="105"/>
        </w:rPr>
        <w:t> (OpendTect</w:t>
      </w:r>
      <w:r>
        <w:rPr>
          <w:rFonts w:ascii="STIX" w:hAnsi="STIX"/>
          <w:w w:val="105"/>
        </w:rPr>
        <w:t>™</w:t>
      </w:r>
      <w:r>
        <w:rPr>
          <w:rFonts w:ascii="STIX" w:hAnsi="STIX"/>
          <w:w w:val="105"/>
        </w:rPr>
        <w:t> </w:t>
      </w:r>
      <w:r>
        <w:rPr>
          <w:w w:val="105"/>
        </w:rPr>
        <w:t>v5.0</w:t>
      </w:r>
      <w:r>
        <w:rPr>
          <w:w w:val="105"/>
        </w:rPr>
        <w:t> &amp;</w:t>
      </w:r>
      <w:r>
        <w:rPr>
          <w:w w:val="105"/>
        </w:rPr>
        <w:t> v6.0)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work.</w:t>
      </w:r>
      <w:r>
        <w:rPr>
          <w:w w:val="105"/>
        </w:rPr>
        <w:t> Halliburton</w:t>
      </w:r>
      <w:r>
        <w:rPr>
          <w:rFonts w:ascii="STIX" w:hAnsi="STIX"/>
          <w:w w:val="105"/>
        </w:rPr>
        <w:t>™</w:t>
      </w:r>
      <w:r>
        <w:rPr>
          <w:rFonts w:ascii="STIX" w:hAnsi="STIX"/>
          <w:w w:val="105"/>
        </w:rPr>
        <w:t> </w:t>
      </w:r>
      <w:r>
        <w:rPr>
          <w:w w:val="105"/>
        </w:rPr>
        <w:t>is thanked</w:t>
      </w:r>
      <w:r>
        <w:rPr>
          <w:spacing w:val="42"/>
          <w:w w:val="105"/>
        </w:rPr>
        <w:t> </w:t>
      </w:r>
      <w:r>
        <w:rPr>
          <w:w w:val="105"/>
        </w:rPr>
        <w:t>for</w:t>
      </w:r>
      <w:r>
        <w:rPr>
          <w:spacing w:val="42"/>
          <w:w w:val="105"/>
        </w:rPr>
        <w:t> </w:t>
      </w:r>
      <w:r>
        <w:rPr>
          <w:w w:val="105"/>
        </w:rPr>
        <w:t>providing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DSG</w:t>
      </w:r>
      <w:r>
        <w:rPr>
          <w:spacing w:val="43"/>
          <w:w w:val="105"/>
        </w:rPr>
        <w:t> </w:t>
      </w:r>
      <w:r>
        <w:rPr>
          <w:w w:val="105"/>
        </w:rPr>
        <w:t>interpretation</w:t>
      </w:r>
      <w:r>
        <w:rPr>
          <w:spacing w:val="42"/>
          <w:w w:val="105"/>
        </w:rPr>
        <w:t> </w:t>
      </w:r>
      <w:r>
        <w:rPr>
          <w:w w:val="105"/>
        </w:rPr>
        <w:t>suite.</w:t>
      </w:r>
      <w:r>
        <w:rPr>
          <w:spacing w:val="43"/>
          <w:w w:val="105"/>
        </w:rPr>
        <w:t> </w:t>
      </w:r>
      <w:r>
        <w:rPr>
          <w:w w:val="105"/>
        </w:rPr>
        <w:t>Geosoftware</w:t>
      </w:r>
      <w:r>
        <w:rPr>
          <w:rFonts w:ascii="STIX" w:hAnsi="STIX"/>
          <w:w w:val="105"/>
        </w:rPr>
        <w:t>™</w:t>
      </w:r>
      <w:r>
        <w:rPr>
          <w:rFonts w:ascii="STIX" w:hAnsi="STIX"/>
          <w:spacing w:val="41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73" w:lineRule="auto"/>
        <w:ind w:left="111" w:right="111"/>
        <w:jc w:val="both"/>
      </w:pPr>
      <w:r>
        <w:rPr>
          <w:w w:val="110"/>
        </w:rPr>
        <w:t>thanked</w:t>
      </w:r>
      <w:r>
        <w:rPr>
          <w:w w:val="110"/>
        </w:rPr>
        <w:t> for providing</w:t>
      </w:r>
      <w:r>
        <w:rPr>
          <w:w w:val="110"/>
        </w:rPr>
        <w:t> academic licence</w:t>
      </w:r>
      <w:r>
        <w:rPr>
          <w:w w:val="110"/>
        </w:rPr>
        <w:t> of</w:t>
      </w:r>
      <w:r>
        <w:rPr>
          <w:w w:val="110"/>
        </w:rPr>
        <w:t> Hampson Russell 13.0</w:t>
      </w:r>
      <w:r>
        <w:rPr>
          <w:w w:val="110"/>
        </w:rPr>
        <w:t> </w:t>
      </w:r>
      <w:r>
        <w:rPr>
          <w:w w:val="110"/>
        </w:rPr>
        <w:t>and Jason</w:t>
      </w:r>
      <w:r>
        <w:rPr>
          <w:spacing w:val="-4"/>
          <w:w w:val="110"/>
        </w:rPr>
        <w:t> </w:t>
      </w:r>
      <w:r>
        <w:rPr>
          <w:w w:val="110"/>
        </w:rPr>
        <w:t>12.0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research.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authors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thankful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anonymous </w:t>
      </w:r>
      <w:r>
        <w:rPr>
          <w:spacing w:val="-2"/>
          <w:w w:val="110"/>
        </w:rPr>
        <w:t>reviewers, 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Editor-in-Chief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Gabriele Morra for the comments and </w:t>
      </w:r>
      <w:r>
        <w:rPr>
          <w:w w:val="110"/>
        </w:rPr>
        <w:t>valuable</w:t>
      </w:r>
      <w:r>
        <w:rPr>
          <w:w w:val="110"/>
        </w:rPr>
        <w:t> suggestions</w:t>
      </w:r>
      <w:r>
        <w:rPr>
          <w:w w:val="110"/>
        </w:rPr>
        <w:t> on</w:t>
      </w:r>
      <w:r>
        <w:rPr>
          <w:w w:val="110"/>
        </w:rPr>
        <w:t> earlier</w:t>
      </w:r>
      <w:r>
        <w:rPr>
          <w:w w:val="110"/>
        </w:rPr>
        <w:t> version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manuscript.</w:t>
      </w:r>
      <w:r>
        <w:rPr>
          <w:w w:val="110"/>
        </w:rPr>
        <w:t> GEBCO Compilation Group (2019) is thanked for making gridded bathymetry </w:t>
      </w:r>
      <w:r>
        <w:rPr/>
        <w:t>files freely available for academic research. KS acknowledges DST-SERB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according</w:t>
      </w:r>
      <w:r>
        <w:rPr>
          <w:w w:val="110"/>
        </w:rPr>
        <w:t> him</w:t>
      </w:r>
      <w:r>
        <w:rPr>
          <w:w w:val="110"/>
        </w:rPr>
        <w:t> with</w:t>
      </w:r>
      <w:r>
        <w:rPr>
          <w:w w:val="110"/>
        </w:rPr>
        <w:t> JC</w:t>
      </w:r>
      <w:r>
        <w:rPr>
          <w:w w:val="110"/>
        </w:rPr>
        <w:t> Bose</w:t>
      </w:r>
      <w:r>
        <w:rPr>
          <w:w w:val="110"/>
        </w:rPr>
        <w:t> National</w:t>
      </w:r>
      <w:r>
        <w:rPr>
          <w:w w:val="110"/>
        </w:rPr>
        <w:t> Fellowship.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Wadia contribution no. WIHG/0274.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</w:pPr>
    </w:p>
    <w:p>
      <w:pPr>
        <w:pStyle w:val="BodyText"/>
        <w:spacing w:before="131"/>
      </w:pPr>
    </w:p>
    <w:p>
      <w:pPr>
        <w:pStyle w:val="Heading1"/>
      </w:pPr>
      <w:r>
        <w:rPr>
          <w:spacing w:val="-2"/>
          <w:w w:val="110"/>
        </w:rPr>
        <w:t>Appendix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315" w:val="left" w:leader="none"/>
        </w:tabs>
        <w:spacing w:line="240" w:lineRule="auto" w:before="1" w:after="0"/>
        <w:ind w:left="315" w:right="0" w:hanging="204"/>
        <w:jc w:val="left"/>
        <w:rPr>
          <w:i/>
          <w:sz w:val="16"/>
        </w:rPr>
      </w:pPr>
      <w:bookmarkStart w:name="A. Normalized Root Mean Square Error (nR" w:id="35"/>
      <w:bookmarkEnd w:id="35"/>
      <w:r>
        <w:rPr/>
      </w:r>
      <w:r>
        <w:rPr>
          <w:i/>
          <w:sz w:val="16"/>
        </w:rPr>
        <w:t>Normalized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Root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Mean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Square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Error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(nRMS)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11" w:firstLine="239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nRMS</w:t>
      </w:r>
      <w:r>
        <w:rPr>
          <w:spacing w:val="-2"/>
          <w:w w:val="110"/>
        </w:rPr>
        <w:t> </w:t>
      </w:r>
      <w:r>
        <w:rPr>
          <w:w w:val="110"/>
        </w:rPr>
        <w:t>error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computed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RMS</w:t>
      </w:r>
      <w:r>
        <w:rPr>
          <w:spacing w:val="-3"/>
          <w:w w:val="110"/>
        </w:rPr>
        <w:t> </w:t>
      </w:r>
      <w:r>
        <w:rPr>
          <w:w w:val="110"/>
        </w:rPr>
        <w:t>error</w:t>
      </w:r>
      <w:r>
        <w:rPr>
          <w:spacing w:val="-3"/>
          <w:w w:val="110"/>
        </w:rPr>
        <w:t> </w:t>
      </w:r>
      <w:r>
        <w:rPr>
          <w:w w:val="110"/>
        </w:rPr>
        <w:t>(Eq.</w:t>
      </w:r>
      <w:r>
        <w:rPr>
          <w:spacing w:val="-2"/>
          <w:w w:val="110"/>
        </w:rPr>
        <w:t> </w:t>
      </w:r>
      <w:r>
        <w:rPr>
          <w:w w:val="110"/>
        </w:rPr>
        <w:t>A.1)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targeted</w:t>
      </w:r>
      <w:r>
        <w:rPr>
          <w:spacing w:val="-3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t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computed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ranging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 given as (Eq. A.2) (</w:t>
      </w:r>
      <w:hyperlink w:history="true" w:anchor="_bookmark25">
        <w:r>
          <w:rPr>
            <w:color w:val="2196D1"/>
            <w:w w:val="110"/>
            <w:vertAlign w:val="baseline"/>
          </w:rPr>
          <w:t>Kumar and Sain, 2018</w:t>
        </w:r>
      </w:hyperlink>
      <w:r>
        <w:rPr>
          <w:w w:val="110"/>
          <w:vertAlign w:val="baseline"/>
        </w:rPr>
        <w:t>):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31"/>
      </w:pPr>
    </w:p>
    <w:p>
      <w:pPr>
        <w:spacing w:before="0"/>
        <w:ind w:left="111" w:right="0" w:firstLine="0"/>
        <w:jc w:val="left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691963</wp:posOffset>
                </wp:positionH>
                <wp:positionV relativeFrom="paragraph">
                  <wp:posOffset>28230</wp:posOffset>
                </wp:positionV>
                <wp:extent cx="78105" cy="1016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485352pt;margin-top:2.222867pt;width:6.15pt;height:8pt;mso-position-horizontal-relative:page;mso-position-vertical-relative:paragraph;z-index:15741440" type="#_x0000_t202" id="docshape2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5"/>
          <w:sz w:val="16"/>
        </w:rPr>
        <w:t>RMS</w:t>
      </w:r>
    </w:p>
    <w:p>
      <w:pPr>
        <w:spacing w:line="184" w:lineRule="auto" w:before="0"/>
        <w:ind w:left="149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r>
        <w:rPr>
          <w:spacing w:val="-8"/>
          <w:w w:val="49"/>
          <w:sz w:val="16"/>
        </w:rPr>
        <w:t>√</w:t>
      </w:r>
      <w:r>
        <w:rPr>
          <w:rFonts w:ascii="STIX" w:hAnsi="STIX"/>
          <w:spacing w:val="-8"/>
          <w:w w:val="49"/>
          <w:position w:val="-13"/>
          <w:sz w:val="16"/>
        </w:rPr>
        <w:t>1</w:t>
      </w:r>
      <w:r>
        <w:rPr>
          <w:spacing w:val="-8"/>
          <w:w w:val="49"/>
          <w:sz w:val="16"/>
        </w:rPr>
        <w:t>̅̅̅</w:t>
      </w:r>
      <w:r>
        <w:rPr>
          <w:spacing w:val="-1"/>
          <w:w w:val="129"/>
          <w:sz w:val="16"/>
        </w:rPr>
        <w:t> </w:t>
      </w:r>
      <w:r>
        <w:rPr>
          <w:spacing w:val="-171"/>
          <w:w w:val="179"/>
          <w:position w:val="-9"/>
          <w:sz w:val="16"/>
        </w:rPr>
        <w:t>∑</w:t>
      </w:r>
      <w:r>
        <w:rPr>
          <w:rFonts w:ascii="STIX" w:hAnsi="STIX"/>
          <w:i/>
          <w:spacing w:val="-28"/>
          <w:w w:val="80"/>
          <w:position w:val="-6"/>
          <w:sz w:val="10"/>
        </w:rPr>
        <w:t>n</w:t>
      </w:r>
    </w:p>
    <w:p>
      <w:pPr>
        <w:pStyle w:val="BodyText"/>
        <w:spacing w:line="20" w:lineRule="exact"/>
        <w:ind w:left="308"/>
        <w:rPr>
          <w:rFonts w:ascii="STIX"/>
          <w:sz w:val="2"/>
        </w:rPr>
      </w:pPr>
      <w:r>
        <w:rPr>
          <w:rFonts w:ascii="STIX"/>
          <w:sz w:val="2"/>
        </w:rPr>
        <mc:AlternateContent>
          <mc:Choice Requires="wps">
            <w:drawing>
              <wp:inline distT="0" distB="0" distL="0" distR="0">
                <wp:extent cx="50800" cy="4445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50800" cy="4445"/>
                          <a:chExt cx="50800" cy="444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50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445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50399" y="4318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35pt;mso-position-horizontal-relative:char;mso-position-vertical-relative:line" id="docshapegroup24" coordorigin="0,0" coordsize="80,7">
                <v:rect style="position:absolute;left:0;top:0;width:80;height:7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STIX"/>
          <w:sz w:val="2"/>
        </w:rPr>
      </w:r>
    </w:p>
    <w:p>
      <w:pPr>
        <w:pStyle w:val="BodyText"/>
        <w:spacing w:before="7"/>
        <w:rPr>
          <w:rFonts w:ascii="STIX"/>
          <w:i/>
          <w:sz w:val="7"/>
        </w:rPr>
      </w:pPr>
    </w:p>
    <w:p>
      <w:pPr>
        <w:spacing w:before="200"/>
        <w:ind w:left="76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(</w:t>
      </w:r>
      <w:r>
        <w:rPr>
          <w:rFonts w:ascii="STIX" w:hAnsi="STIX"/>
          <w:i/>
          <w:sz w:val="16"/>
        </w:rPr>
        <w:t>t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10"/>
          <w:sz w:val="16"/>
          <w:vertAlign w:val="baseline"/>
        </w:rPr>
        <w:t> </w:t>
      </w:r>
      <w:r>
        <w:rPr>
          <w:rFonts w:ascii="LM Roman 10" w:hAnsi="LM Roman 10"/>
          <w:spacing w:val="-31"/>
          <w:w w:val="90"/>
          <w:sz w:val="16"/>
          <w:vertAlign w:val="baseline"/>
        </w:rPr>
        <w:t>—</w:t>
      </w:r>
    </w:p>
    <w:p>
      <w:pPr>
        <w:spacing w:line="240" w:lineRule="auto" w:before="58"/>
        <w:rPr>
          <w:rFonts w:ascii="LM Roman 10"/>
          <w:sz w:val="10"/>
        </w:rPr>
      </w:pPr>
      <w:r>
        <w:rPr/>
        <w:br w:type="column"/>
      </w:r>
      <w:r>
        <w:rPr>
          <w:rFonts w:ascii="LM Roman 10"/>
          <w:sz w:val="10"/>
        </w:rPr>
      </w:r>
    </w:p>
    <w:p>
      <w:pPr>
        <w:spacing w:before="0"/>
        <w:ind w:left="0" w:right="0" w:firstLine="0"/>
        <w:jc w:val="left"/>
        <w:rPr>
          <w:rFonts w:ascii="STIX"/>
          <w:sz w:val="16"/>
        </w:rPr>
      </w:pPr>
      <w:r>
        <w:rPr>
          <w:rFonts w:ascii="STIX"/>
          <w:i/>
          <w:spacing w:val="-4"/>
          <w:w w:val="115"/>
          <w:sz w:val="16"/>
        </w:rPr>
        <w:t>c</w:t>
      </w:r>
      <w:r>
        <w:rPr>
          <w:rFonts w:ascii="STIX"/>
          <w:i/>
          <w:spacing w:val="-4"/>
          <w:w w:val="115"/>
          <w:sz w:val="16"/>
          <w:vertAlign w:val="subscript"/>
        </w:rPr>
        <w:t>i</w:t>
      </w:r>
      <w:r>
        <w:rPr>
          <w:rFonts w:ascii="LM Roman 10"/>
          <w:spacing w:val="-4"/>
          <w:w w:val="115"/>
          <w:sz w:val="16"/>
          <w:vertAlign w:val="baseline"/>
        </w:rPr>
        <w:t>)</w:t>
      </w:r>
      <w:r>
        <w:rPr>
          <w:rFonts w:ascii="STIX"/>
          <w:spacing w:val="-4"/>
          <w:w w:val="115"/>
          <w:sz w:val="16"/>
          <w:vertAlign w:val="superscript"/>
        </w:rPr>
        <w:t>2</w:t>
      </w:r>
    </w:p>
    <w:p>
      <w:pPr>
        <w:pStyle w:val="BodyText"/>
        <w:spacing w:before="229"/>
        <w:ind w:left="111"/>
      </w:pPr>
      <w:r>
        <w:rPr/>
        <w:br w:type="column"/>
      </w:r>
      <w:r>
        <w:rPr>
          <w:spacing w:val="-2"/>
          <w:w w:val="105"/>
        </w:rPr>
        <w:t>(A.1)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5" w:equalWidth="0">
            <w:col w:w="422" w:space="28"/>
            <w:col w:w="595" w:space="39"/>
            <w:col w:w="380" w:space="35"/>
            <w:col w:w="264" w:space="8278"/>
            <w:col w:w="589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144"/>
      </w:pPr>
    </w:p>
    <w:p>
      <w:pPr>
        <w:spacing w:before="1"/>
        <w:ind w:left="111" w:right="0" w:firstLine="0"/>
        <w:jc w:val="left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887759</wp:posOffset>
                </wp:positionH>
                <wp:positionV relativeFrom="paragraph">
                  <wp:posOffset>-355424</wp:posOffset>
                </wp:positionV>
                <wp:extent cx="216535" cy="16065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16535" cy="160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3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position w:val="6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STIX"/>
                                <w:i/>
                                <w:spacing w:val="59"/>
                                <w:position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902298pt;margin-top:-27.986216pt;width:17.05pt;height:12.65pt;mso-position-horizontal-relative:page;mso-position-vertical-relative:paragraph;z-index:15739392" type="#_x0000_t202" id="docshape26" filled="false" stroked="false">
                <v:textbox inset="0,0,0,0">
                  <w:txbxContent>
                    <w:p>
                      <w:pPr>
                        <w:spacing w:line="253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position w:val="6"/>
                          <w:sz w:val="16"/>
                        </w:rPr>
                        <w:t>n</w:t>
                      </w:r>
                      <w:r>
                        <w:rPr>
                          <w:rFonts w:ascii="STIX"/>
                          <w:i/>
                          <w:spacing w:val="59"/>
                          <w:position w:val="6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1175816</wp:posOffset>
                </wp:positionH>
                <wp:positionV relativeFrom="paragraph">
                  <wp:posOffset>28526</wp:posOffset>
                </wp:positionV>
                <wp:extent cx="78105" cy="1016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584pt;margin-top:2.246166pt;width:6.15pt;height:8pt;mso-position-horizontal-relative:page;mso-position-vertical-relative:paragraph;z-index:15741952" type="#_x0000_t202" id="docshape2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normalized</w:t>
      </w:r>
      <w:r>
        <w:rPr>
          <w:rFonts w:ascii="STIX"/>
          <w:i/>
          <w:spacing w:val="-4"/>
          <w:sz w:val="16"/>
        </w:rPr>
        <w:t> </w:t>
      </w:r>
      <w:r>
        <w:rPr>
          <w:rFonts w:ascii="STIX"/>
          <w:i/>
          <w:spacing w:val="-5"/>
          <w:sz w:val="16"/>
        </w:rPr>
        <w:t>RMS</w:t>
      </w:r>
    </w:p>
    <w:p>
      <w:pPr>
        <w:spacing w:before="71"/>
        <w:ind w:left="148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r>
        <w:rPr>
          <w:rFonts w:ascii="STIX" w:hAnsi="STIX"/>
          <w:i/>
          <w:spacing w:val="-10"/>
          <w:w w:val="105"/>
          <w:position w:val="-24"/>
          <w:sz w:val="16"/>
        </w:rPr>
        <w:t>RMS</w:t>
      </w:r>
      <w:r>
        <w:rPr>
          <w:rFonts w:ascii="STIX" w:hAnsi="STIX"/>
          <w:i/>
          <w:spacing w:val="-14"/>
          <w:w w:val="105"/>
          <w:position w:val="-24"/>
          <w:sz w:val="16"/>
        </w:rPr>
        <w:t> </w:t>
      </w:r>
      <w:r>
        <w:rPr>
          <w:spacing w:val="-10"/>
          <w:w w:val="105"/>
          <w:position w:val="2"/>
          <w:sz w:val="16"/>
        </w:rPr>
        <w:t>/</w:t>
      </w:r>
      <w:r>
        <w:rPr>
          <w:spacing w:val="-17"/>
          <w:w w:val="105"/>
          <w:position w:val="2"/>
          <w:sz w:val="16"/>
        </w:rPr>
        <w:t> </w:t>
      </w:r>
      <w:r>
        <w:rPr>
          <w:spacing w:val="9"/>
          <w:w w:val="204"/>
          <w:sz w:val="16"/>
        </w:rPr>
        <w:t>√</w:t>
      </w:r>
      <w:r>
        <w:rPr>
          <w:rFonts w:ascii="STIX" w:hAnsi="STIX"/>
          <w:spacing w:val="-70"/>
          <w:w w:val="122"/>
          <w:position w:val="-13"/>
          <w:sz w:val="16"/>
        </w:rPr>
        <w:t>1</w:t>
      </w:r>
      <w:r>
        <w:rPr>
          <w:spacing w:val="10"/>
          <w:w w:val="49"/>
          <w:sz w:val="16"/>
        </w:rPr>
        <w:t>̅</w:t>
      </w:r>
      <w:r>
        <w:rPr>
          <w:spacing w:val="-10"/>
          <w:w w:val="49"/>
          <w:sz w:val="16"/>
        </w:rPr>
        <w:t>̅</w:t>
      </w:r>
      <w:r>
        <w:rPr>
          <w:spacing w:val="10"/>
          <w:w w:val="49"/>
          <w:sz w:val="16"/>
        </w:rPr>
        <w:t>̅</w:t>
      </w:r>
      <w:r>
        <w:rPr>
          <w:spacing w:val="4"/>
          <w:w w:val="104"/>
          <w:sz w:val="16"/>
        </w:rPr>
        <w:t> </w:t>
      </w:r>
      <w:r>
        <w:rPr>
          <w:spacing w:val="-172"/>
          <w:w w:val="154"/>
          <w:position w:val="-9"/>
          <w:sz w:val="16"/>
        </w:rPr>
        <w:t>∑</w:t>
      </w:r>
      <w:r>
        <w:rPr>
          <w:rFonts w:ascii="STIX" w:hAnsi="STIX"/>
          <w:i/>
          <w:spacing w:val="-30"/>
          <w:w w:val="55"/>
          <w:position w:val="-6"/>
          <w:sz w:val="10"/>
        </w:rPr>
        <w:t>n</w:t>
      </w:r>
    </w:p>
    <w:p>
      <w:pPr>
        <w:spacing w:line="240" w:lineRule="auto" w:before="99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spacing w:before="0"/>
        <w:ind w:left="74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1440">
                <wp:simplePos x="0" y="0"/>
                <wp:positionH relativeFrom="page">
                  <wp:posOffset>1731594</wp:posOffset>
                </wp:positionH>
                <wp:positionV relativeFrom="paragraph">
                  <wp:posOffset>87650</wp:posOffset>
                </wp:positionV>
                <wp:extent cx="50800" cy="381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406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50406" y="3594"/>
                              </a:lnTo>
                              <a:lnTo>
                                <a:pt x="504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6.345993pt;margin-top:6.901649pt;width:3.969pt;height:.283pt;mso-position-horizontal-relative:page;mso-position-vertical-relative:paragraph;z-index:-16215040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M Roman 10" w:hAnsi="LM Roman 10"/>
          <w:sz w:val="16"/>
        </w:rPr>
        <w:t>(</w:t>
      </w:r>
      <w:r>
        <w:rPr>
          <w:rFonts w:ascii="STIX" w:hAnsi="STIX"/>
          <w:i/>
          <w:sz w:val="16"/>
        </w:rPr>
        <w:t>t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10"/>
          <w:sz w:val="16"/>
          <w:vertAlign w:val="baseline"/>
        </w:rPr>
        <w:t> </w:t>
      </w:r>
      <w:r>
        <w:rPr>
          <w:rFonts w:ascii="LM Roman 10" w:hAnsi="LM Roman 10"/>
          <w:spacing w:val="-31"/>
          <w:w w:val="90"/>
          <w:sz w:val="16"/>
          <w:vertAlign w:val="baseline"/>
        </w:rPr>
        <w:t>—</w:t>
      </w:r>
    </w:p>
    <w:p>
      <w:pPr>
        <w:spacing w:line="240" w:lineRule="auto" w:before="85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sz w:val="16"/>
        </w:rPr>
      </w:r>
    </w:p>
    <w:p>
      <w:pPr>
        <w:spacing w:before="0"/>
        <w:ind w:left="0" w:right="0" w:firstLine="0"/>
        <w:jc w:val="left"/>
        <w:rPr>
          <w:rFonts w:ascii="STIX"/>
          <w:sz w:val="16"/>
        </w:rPr>
      </w:pPr>
      <w:r>
        <w:rPr>
          <w:rFonts w:ascii="STIX"/>
          <w:i/>
          <w:spacing w:val="-2"/>
          <w:w w:val="105"/>
          <w:sz w:val="16"/>
        </w:rPr>
        <w:t>mean</w:t>
      </w:r>
      <w:r>
        <w:rPr>
          <w:rFonts w:ascii="LM Roman 10"/>
          <w:spacing w:val="-2"/>
          <w:w w:val="105"/>
          <w:sz w:val="16"/>
        </w:rPr>
        <w:t>)</w:t>
      </w:r>
      <w:r>
        <w:rPr>
          <w:rFonts w:ascii="STIX"/>
          <w:spacing w:val="-2"/>
          <w:w w:val="105"/>
          <w:sz w:val="16"/>
          <w:vertAlign w:val="superscript"/>
        </w:rPr>
        <w:t>2</w:t>
      </w:r>
    </w:p>
    <w:p>
      <w:pPr>
        <w:spacing w:line="240" w:lineRule="auto" w:before="101"/>
        <w:rPr>
          <w:rFonts w:ascii="STIX"/>
          <w:sz w:val="16"/>
        </w:rPr>
      </w:pPr>
      <w:r>
        <w:rPr/>
        <w:br w:type="column"/>
      </w:r>
      <w:r>
        <w:rPr>
          <w:rFonts w:ascii="STIX"/>
          <w:sz w:val="16"/>
        </w:rPr>
      </w:r>
    </w:p>
    <w:p>
      <w:pPr>
        <w:pStyle w:val="BodyText"/>
        <w:ind w:left="111"/>
      </w:pPr>
      <w:r>
        <w:rPr>
          <w:spacing w:val="-2"/>
          <w:w w:val="105"/>
        </w:rPr>
        <w:t>(A.2)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5" w:equalWidth="0">
            <w:col w:w="1184" w:space="28"/>
            <w:col w:w="1163" w:space="39"/>
            <w:col w:w="378" w:space="35"/>
            <w:col w:w="499" w:space="6714"/>
            <w:col w:w="590"/>
          </w:cols>
        </w:sectPr>
      </w:pPr>
    </w:p>
    <w:p>
      <w:pPr>
        <w:pStyle w:val="BodyText"/>
      </w:pPr>
    </w:p>
    <w:p>
      <w:pPr>
        <w:pStyle w:val="BodyText"/>
        <w:spacing w:before="88"/>
      </w:pPr>
    </w:p>
    <w:p>
      <w:pPr>
        <w:pStyle w:val="BodyTex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2976">
                <wp:simplePos x="0" y="0"/>
                <wp:positionH relativeFrom="page">
                  <wp:posOffset>1731594</wp:posOffset>
                </wp:positionH>
                <wp:positionV relativeFrom="paragraph">
                  <wp:posOffset>-372991</wp:posOffset>
                </wp:positionV>
                <wp:extent cx="217170" cy="16065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17170" cy="160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position w:val="6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STIX"/>
                                <w:i/>
                                <w:spacing w:val="60"/>
                                <w:position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345993pt;margin-top:-29.369434pt;width:17.1pt;height:12.65pt;mso-position-horizontal-relative:page;mso-position-vertical-relative:paragraph;z-index:-16213504" type="#_x0000_t202" id="docshape29" filled="false" stroked="false">
                <v:textbox inset="0,0,0,0">
                  <w:txbxContent>
                    <w:p>
                      <w:pPr>
                        <w:spacing w:line="252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position w:val="6"/>
                          <w:sz w:val="16"/>
                        </w:rPr>
                        <w:t>n</w:t>
                      </w:r>
                      <w:r>
                        <w:rPr>
                          <w:rFonts w:ascii="STIX"/>
                          <w:i/>
                          <w:spacing w:val="60"/>
                          <w:position w:val="6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mean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given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Eq.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A.3:</w:t>
      </w:r>
    </w:p>
    <w:p>
      <w:pPr>
        <w:tabs>
          <w:tab w:pos="10151" w:val="left" w:leader="none"/>
        </w:tabs>
        <w:spacing w:before="82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940325</wp:posOffset>
                </wp:positionH>
                <wp:positionV relativeFrom="paragraph">
                  <wp:posOffset>280818</wp:posOffset>
                </wp:positionV>
                <wp:extent cx="102235" cy="87630"/>
                <wp:effectExtent l="0" t="0" r="0" b="0"/>
                <wp:wrapTopAndBottom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041405pt;margin-top:22.111685pt;width:8.0500pt;height:6.9pt;mso-position-horizontal-relative:page;mso-position-vertical-relative:paragraph;z-index:-15719424;mso-wrap-distance-left:0;mso-wrap-distance-right:0" type="#_x0000_t202" id="docshape30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1952">
                <wp:simplePos x="0" y="0"/>
                <wp:positionH relativeFrom="page">
                  <wp:posOffset>808559</wp:posOffset>
                </wp:positionH>
                <wp:positionV relativeFrom="paragraph">
                  <wp:posOffset>214922</wp:posOffset>
                </wp:positionV>
                <wp:extent cx="50800" cy="381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50399" y="3606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6661pt;margin-top:16.922993pt;width:3.9685pt;height:.284pt;mso-position-horizontal-relative:page;mso-position-vertical-relative:paragraph;z-index:-16214528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3488">
                <wp:simplePos x="0" y="0"/>
                <wp:positionH relativeFrom="page">
                  <wp:posOffset>974879</wp:posOffset>
                </wp:positionH>
                <wp:positionV relativeFrom="paragraph">
                  <wp:posOffset>58348</wp:posOffset>
                </wp:positionV>
                <wp:extent cx="33020" cy="876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762199pt;margin-top:4.594342pt;width:2.6pt;height:6.9pt;mso-position-horizontal-relative:page;mso-position-vertical-relative:paragraph;z-index:-16212992" type="#_x0000_t202" id="docshape3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4000">
                <wp:simplePos x="0" y="0"/>
                <wp:positionH relativeFrom="page">
                  <wp:posOffset>808559</wp:posOffset>
                </wp:positionH>
                <wp:positionV relativeFrom="paragraph">
                  <wp:posOffset>207852</wp:posOffset>
                </wp:positionV>
                <wp:extent cx="50800" cy="13462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080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661pt;margin-top:16.366346pt;width:4pt;height:10.6pt;mso-position-horizontal-relative:page;mso-position-vertical-relative:paragraph;z-index:-16212480" type="#_x0000_t202" id="docshape33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10"/>
          <w:sz w:val="16"/>
        </w:rPr>
        <w:t>mean</w:t>
      </w:r>
      <w:r>
        <w:rPr>
          <w:rFonts w:ascii="STIX" w:hAnsi="STIX"/>
          <w:i/>
          <w:spacing w:val="-17"/>
          <w:w w:val="110"/>
          <w:sz w:val="16"/>
        </w:rPr>
        <w:t> </w:t>
      </w:r>
      <w:r>
        <w:rPr>
          <w:rFonts w:ascii="LM Roman 10" w:hAnsi="LM Roman 10"/>
          <w:w w:val="110"/>
          <w:sz w:val="16"/>
        </w:rPr>
        <w:t>=</w:t>
      </w:r>
      <w:r>
        <w:rPr>
          <w:rFonts w:ascii="LM Roman 10" w:hAnsi="LM Roman 10"/>
          <w:spacing w:val="-34"/>
          <w:w w:val="110"/>
          <w:sz w:val="16"/>
        </w:rPr>
        <w:t> </w:t>
      </w:r>
      <w:r>
        <w:rPr>
          <w:rFonts w:ascii="STIX" w:hAnsi="STIX"/>
          <w:w w:val="110"/>
          <w:position w:val="11"/>
          <w:sz w:val="16"/>
        </w:rPr>
        <w:t>1</w:t>
      </w:r>
      <w:r>
        <w:rPr>
          <w:rFonts w:ascii="STIX" w:hAnsi="STIX"/>
          <w:spacing w:val="-9"/>
          <w:w w:val="175"/>
          <w:position w:val="11"/>
          <w:sz w:val="16"/>
        </w:rPr>
        <w:t> </w:t>
      </w:r>
      <w:r>
        <w:rPr>
          <w:w w:val="175"/>
          <w:position w:val="15"/>
          <w:sz w:val="16"/>
        </w:rPr>
        <w:t>∑</w:t>
      </w:r>
      <w:r>
        <w:rPr>
          <w:spacing w:val="-44"/>
          <w:w w:val="175"/>
          <w:position w:val="15"/>
          <w:sz w:val="16"/>
        </w:rPr>
        <w:t> </w:t>
      </w:r>
      <w:r>
        <w:rPr>
          <w:rFonts w:ascii="STIX" w:hAnsi="STIX"/>
          <w:i/>
          <w:spacing w:val="-5"/>
          <w:w w:val="110"/>
          <w:sz w:val="16"/>
        </w:rPr>
        <w:t>t</w:t>
      </w:r>
      <w:r>
        <w:rPr>
          <w:rFonts w:ascii="STIX" w:hAnsi="STIX"/>
          <w:i/>
          <w:spacing w:val="-5"/>
          <w:w w:val="110"/>
          <w:sz w:val="16"/>
          <w:vertAlign w:val="subscript"/>
        </w:rPr>
        <w:t>i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2"/>
          <w:w w:val="110"/>
          <w:sz w:val="16"/>
          <w:vertAlign w:val="baseline"/>
        </w:rPr>
        <w:t>(A.3)</w:t>
      </w:r>
    </w:p>
    <w:p>
      <w:pPr>
        <w:pStyle w:val="BodyText"/>
        <w:spacing w:line="273" w:lineRule="auto" w:before="112"/>
        <w:ind w:left="111" w:right="110" w:firstLine="239"/>
        <w:jc w:val="both"/>
      </w:pPr>
      <w:r>
        <w:rPr>
          <w:w w:val="110"/>
        </w:rPr>
        <w:t>The nRMS</w:t>
      </w:r>
      <w:r>
        <w:rPr>
          <w:spacing w:val="-1"/>
          <w:w w:val="110"/>
        </w:rPr>
        <w:t> </w:t>
      </w:r>
      <w:r>
        <w:rPr>
          <w:w w:val="110"/>
        </w:rPr>
        <w:t>error curve demonstrates the overall error on the train and test</w:t>
      </w:r>
      <w:r>
        <w:rPr>
          <w:spacing w:val="-1"/>
          <w:w w:val="110"/>
        </w:rPr>
        <w:t> </w:t>
      </w:r>
      <w:r>
        <w:rPr>
          <w:w w:val="110"/>
        </w:rPr>
        <w:t>data sets, with a scale ranging from 0 to</w:t>
      </w:r>
      <w:r>
        <w:rPr>
          <w:spacing w:val="-1"/>
          <w:w w:val="110"/>
        </w:rPr>
        <w:t> </w:t>
      </w:r>
      <w:r>
        <w:rPr>
          <w:w w:val="110"/>
        </w:rPr>
        <w:t>1, where 0 corresponds to</w:t>
      </w:r>
      <w:r>
        <w:rPr>
          <w:spacing w:val="-1"/>
          <w:w w:val="110"/>
        </w:rPr>
        <w:t> </w:t>
      </w:r>
      <w:r>
        <w:rPr>
          <w:w w:val="110"/>
        </w:rPr>
        <w:t>no error, and 1 corresponds to the highest error. It has been demonstrated that the lower the nRMS, the better the neural outcome is (</w:t>
      </w:r>
      <w:hyperlink w:history="true" w:anchor="_bookmark25">
        <w:r>
          <w:rPr>
            <w:color w:val="2196D1"/>
            <w:w w:val="110"/>
          </w:rPr>
          <w:t>Kumar and Sain,</w:t>
        </w:r>
      </w:hyperlink>
      <w:r>
        <w:rPr>
          <w:color w:val="2196D1"/>
          <w:w w:val="110"/>
        </w:rPr>
        <w:t> </w:t>
      </w:r>
      <w:hyperlink w:history="true" w:anchor="_bookmark25">
        <w:r>
          <w:rPr>
            <w:color w:val="2196D1"/>
            <w:w w:val="110"/>
          </w:rPr>
          <w:t>2018</w:t>
        </w:r>
      </w:hyperlink>
      <w:r>
        <w:rPr>
          <w:w w:val="110"/>
        </w:rPr>
        <w:t>, </w:t>
      </w:r>
      <w:hyperlink w:history="true" w:anchor="_bookmark26">
        <w:r>
          <w:rPr>
            <w:color w:val="2196D1"/>
            <w:w w:val="110"/>
          </w:rPr>
          <w:t>2020</w:t>
        </w:r>
      </w:hyperlink>
      <w:r>
        <w:rPr>
          <w:w w:val="110"/>
        </w:rPr>
        <w:t>; </w:t>
      </w:r>
      <w:hyperlink w:history="true" w:anchor="_bookmark27">
        <w:r>
          <w:rPr>
            <w:color w:val="2196D1"/>
            <w:w w:val="110"/>
          </w:rPr>
          <w:t>Kumar et al., 2019</w:t>
        </w:r>
      </w:hyperlink>
      <w:r>
        <w:rPr>
          <w:w w:val="110"/>
        </w:rPr>
        <w:t>; </w:t>
      </w:r>
      <w:hyperlink w:history="true" w:anchor="_bookmark43">
        <w:r>
          <w:rPr>
            <w:color w:val="2196D1"/>
            <w:w w:val="110"/>
          </w:rPr>
          <w:t>Sain and Kumar, 2022</w:t>
        </w:r>
      </w:hyperlink>
      <w:r>
        <w:rPr>
          <w:w w:val="110"/>
        </w:rPr>
        <w:t>). The other benefit is that error performance can be observed from a single graph display.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3"/>
        </w:numPr>
        <w:tabs>
          <w:tab w:pos="305" w:val="left" w:leader="none"/>
        </w:tabs>
        <w:spacing w:line="240" w:lineRule="auto" w:before="0" w:after="0"/>
        <w:ind w:left="305" w:right="0" w:hanging="194"/>
        <w:jc w:val="left"/>
        <w:rPr>
          <w:i/>
          <w:sz w:val="16"/>
        </w:rPr>
      </w:pPr>
      <w:bookmarkStart w:name="B. Misclassification percentage (%)" w:id="36"/>
      <w:bookmarkEnd w:id="36"/>
      <w:r>
        <w:rPr/>
      </w:r>
      <w:r>
        <w:rPr>
          <w:i/>
          <w:sz w:val="16"/>
        </w:rPr>
        <w:t>Misclassification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percentage</w:t>
      </w:r>
      <w:r>
        <w:rPr>
          <w:i/>
          <w:spacing w:val="6"/>
          <w:sz w:val="16"/>
        </w:rPr>
        <w:t> </w:t>
      </w:r>
      <w:r>
        <w:rPr>
          <w:i/>
          <w:spacing w:val="-5"/>
          <w:sz w:val="16"/>
        </w:rPr>
        <w:t>(%)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misclassification</w:t>
      </w:r>
      <w:r>
        <w:rPr>
          <w:spacing w:val="-11"/>
          <w:w w:val="110"/>
        </w:rPr>
        <w:t> </w:t>
      </w:r>
      <w:r>
        <w:rPr>
          <w:w w:val="110"/>
        </w:rPr>
        <w:t>percentage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parameter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understand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wrong</w:t>
      </w:r>
      <w:r>
        <w:rPr>
          <w:spacing w:val="-11"/>
          <w:w w:val="110"/>
        </w:rPr>
        <w:t> </w:t>
      </w:r>
      <w:r>
        <w:rPr>
          <w:w w:val="110"/>
        </w:rPr>
        <w:t>predictions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classification.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control over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accuracy,</w:t>
      </w:r>
      <w:r>
        <w:rPr>
          <w:spacing w:val="-10"/>
          <w:w w:val="110"/>
        </w:rPr>
        <w:t> </w:t>
      </w:r>
      <w:r>
        <w:rPr>
          <w:w w:val="110"/>
        </w:rPr>
        <w:t>creating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truly</w:t>
      </w:r>
      <w:r>
        <w:rPr>
          <w:spacing w:val="-9"/>
          <w:w w:val="110"/>
        </w:rPr>
        <w:t> </w:t>
      </w:r>
      <w:r>
        <w:rPr>
          <w:w w:val="110"/>
        </w:rPr>
        <w:t>representative</w:t>
      </w:r>
      <w:r>
        <w:rPr>
          <w:spacing w:val="-9"/>
          <w:w w:val="110"/>
        </w:rPr>
        <w:t> </w:t>
      </w:r>
      <w:r>
        <w:rPr>
          <w:w w:val="110"/>
        </w:rPr>
        <w:t>distribution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observations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class</w:t>
      </w:r>
      <w:r>
        <w:rPr>
          <w:spacing w:val="-10"/>
          <w:w w:val="110"/>
        </w:rPr>
        <w:t> </w:t>
      </w:r>
      <w:r>
        <w:rPr>
          <w:w w:val="110"/>
        </w:rPr>
        <w:t>(i.e.,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non-target</w:t>
      </w:r>
      <w:r>
        <w:rPr>
          <w:spacing w:val="-9"/>
          <w:w w:val="110"/>
        </w:rPr>
        <w:t> </w:t>
      </w:r>
      <w:r>
        <w:rPr>
          <w:w w:val="110"/>
        </w:rPr>
        <w:t>zones)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good</w:t>
      </w:r>
      <w:r>
        <w:rPr>
          <w:spacing w:val="-9"/>
          <w:w w:val="110"/>
        </w:rPr>
        <w:t> </w:t>
      </w:r>
      <w:r>
        <w:rPr>
          <w:w w:val="110"/>
        </w:rPr>
        <w:t>enough.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28"/>
      </w:pPr>
    </w:p>
    <w:p>
      <w:pPr>
        <w:pStyle w:val="BodyText"/>
        <w:ind w:left="111"/>
      </w:pPr>
      <w:r>
        <w:rPr>
          <w:w w:val="110"/>
        </w:rPr>
        <w:t>classification</w:t>
      </w:r>
      <w:r>
        <w:rPr>
          <w:spacing w:val="2"/>
          <w:w w:val="110"/>
        </w:rPr>
        <w:t> </w:t>
      </w:r>
      <w:r>
        <w:rPr>
          <w:w w:val="110"/>
        </w:rPr>
        <w:t>percentage</w:t>
      </w:r>
      <w:r>
        <w:rPr>
          <w:spacing w:val="2"/>
          <w:w w:val="110"/>
        </w:rPr>
        <w:t> </w:t>
      </w:r>
      <w:r>
        <w:rPr>
          <w:w w:val="110"/>
        </w:rPr>
        <w:t>(Eq.</w:t>
      </w:r>
      <w:r>
        <w:rPr>
          <w:spacing w:val="2"/>
          <w:w w:val="110"/>
        </w:rPr>
        <w:t> </w:t>
      </w:r>
      <w:r>
        <w:rPr>
          <w:w w:val="110"/>
        </w:rPr>
        <w:t>B.1)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ratio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correct</w:t>
      </w:r>
      <w:r>
        <w:rPr>
          <w:spacing w:val="1"/>
          <w:w w:val="110"/>
        </w:rPr>
        <w:t> </w:t>
      </w:r>
      <w:r>
        <w:rPr>
          <w:w w:val="110"/>
        </w:rPr>
        <w:t>predictions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total</w:t>
      </w:r>
      <w:r>
        <w:rPr>
          <w:spacing w:val="3"/>
          <w:w w:val="110"/>
        </w:rPr>
        <w:t> </w:t>
      </w:r>
      <w:r>
        <w:rPr>
          <w:w w:val="110"/>
        </w:rPr>
        <w:t>number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predictions.</w:t>
      </w:r>
    </w:p>
    <w:p>
      <w:pPr>
        <w:tabs>
          <w:tab w:pos="10162" w:val="left" w:leader="none"/>
        </w:tabs>
        <w:spacing w:line="286" w:lineRule="exact" w:before="81"/>
        <w:ind w:left="111" w:right="0" w:firstLine="0"/>
        <w:jc w:val="left"/>
        <w:rPr>
          <w:sz w:val="16"/>
        </w:rPr>
      </w:pPr>
      <w:r>
        <w:rPr>
          <w:rFonts w:ascii="STIX"/>
          <w:i/>
          <w:sz w:val="16"/>
        </w:rPr>
        <w:t>Classification</w:t>
      </w:r>
      <w:r>
        <w:rPr>
          <w:rFonts w:ascii="STIX"/>
          <w:i/>
          <w:spacing w:val="-12"/>
          <w:sz w:val="16"/>
        </w:rPr>
        <w:t> </w:t>
      </w:r>
      <w:r>
        <w:rPr>
          <w:rFonts w:ascii="LM Roman 10"/>
          <w:sz w:val="16"/>
        </w:rPr>
        <w:t>(</w:t>
      </w:r>
      <w:r>
        <w:rPr>
          <w:rFonts w:ascii="STIX"/>
          <w:sz w:val="16"/>
        </w:rPr>
        <w:t>%</w:t>
      </w:r>
      <w:r>
        <w:rPr>
          <w:rFonts w:ascii="LM Roman 10"/>
          <w:sz w:val="16"/>
        </w:rPr>
        <w:t>)</w:t>
      </w:r>
      <w:r>
        <w:rPr>
          <w:rFonts w:ascii="LM Roman 10"/>
          <w:spacing w:val="-27"/>
          <w:sz w:val="16"/>
        </w:rPr>
        <w:t> </w:t>
      </w:r>
      <w:r>
        <w:rPr>
          <w:rFonts w:ascii="LM Roman 10"/>
          <w:sz w:val="16"/>
        </w:rPr>
        <w:t>=</w:t>
      </w:r>
      <w:r>
        <w:rPr>
          <w:rFonts w:ascii="LM Roman 10"/>
          <w:spacing w:val="-28"/>
          <w:sz w:val="16"/>
        </w:rPr>
        <w:t> </w:t>
      </w:r>
      <w:r>
        <w:rPr>
          <w:rFonts w:ascii="STIX"/>
          <w:i/>
          <w:position w:val="11"/>
          <w:sz w:val="16"/>
          <w:u w:val="single"/>
        </w:rPr>
        <w:t>Number</w:t>
      </w:r>
      <w:r>
        <w:rPr>
          <w:rFonts w:ascii="STIX"/>
          <w:i/>
          <w:spacing w:val="-5"/>
          <w:position w:val="11"/>
          <w:sz w:val="16"/>
          <w:u w:val="single"/>
        </w:rPr>
        <w:t> </w:t>
      </w:r>
      <w:r>
        <w:rPr>
          <w:rFonts w:ascii="STIX"/>
          <w:i/>
          <w:position w:val="11"/>
          <w:sz w:val="16"/>
          <w:u w:val="single"/>
        </w:rPr>
        <w:t>of</w:t>
      </w:r>
      <w:r>
        <w:rPr>
          <w:rFonts w:ascii="STIX"/>
          <w:i/>
          <w:spacing w:val="16"/>
          <w:position w:val="11"/>
          <w:sz w:val="16"/>
          <w:u w:val="single"/>
        </w:rPr>
        <w:t> </w:t>
      </w:r>
      <w:r>
        <w:rPr>
          <w:rFonts w:ascii="STIX"/>
          <w:i/>
          <w:position w:val="11"/>
          <w:sz w:val="16"/>
          <w:u w:val="single"/>
        </w:rPr>
        <w:t>correct</w:t>
      </w:r>
      <w:r>
        <w:rPr>
          <w:rFonts w:ascii="STIX"/>
          <w:i/>
          <w:spacing w:val="-2"/>
          <w:position w:val="11"/>
          <w:sz w:val="16"/>
          <w:u w:val="single"/>
        </w:rPr>
        <w:t> </w:t>
      </w:r>
      <w:r>
        <w:rPr>
          <w:rFonts w:ascii="STIX"/>
          <w:i/>
          <w:position w:val="11"/>
          <w:sz w:val="16"/>
          <w:u w:val="single"/>
        </w:rPr>
        <w:t>predictions</w:t>
      </w:r>
      <w:r>
        <w:rPr>
          <w:rFonts w:ascii="STIX"/>
          <w:i/>
          <w:spacing w:val="-14"/>
          <w:position w:val="11"/>
          <w:sz w:val="16"/>
          <w:u w:val="none"/>
        </w:rPr>
        <w:t> </w:t>
      </w:r>
      <w:r>
        <w:rPr>
          <w:rFonts w:ascii="STIX"/>
          <w:i/>
          <w:sz w:val="16"/>
          <w:u w:val="none"/>
        </w:rPr>
        <w:t>x</w:t>
      </w:r>
      <w:r>
        <w:rPr>
          <w:rFonts w:ascii="STIX"/>
          <w:i/>
          <w:spacing w:val="-5"/>
          <w:sz w:val="16"/>
          <w:u w:val="none"/>
        </w:rPr>
        <w:t> </w:t>
      </w:r>
      <w:r>
        <w:rPr>
          <w:rFonts w:ascii="STIX"/>
          <w:spacing w:val="-5"/>
          <w:sz w:val="16"/>
          <w:u w:val="none"/>
        </w:rPr>
        <w:t>100</w:t>
      </w:r>
      <w:r>
        <w:rPr>
          <w:rFonts w:ascii="STIX"/>
          <w:sz w:val="16"/>
          <w:u w:val="none"/>
        </w:rPr>
        <w:tab/>
      </w:r>
      <w:r>
        <w:rPr>
          <w:spacing w:val="-2"/>
          <w:sz w:val="16"/>
          <w:u w:val="none"/>
        </w:rPr>
        <w:t>(B.1)</w:t>
      </w:r>
    </w:p>
    <w:p>
      <w:pPr>
        <w:spacing w:line="147" w:lineRule="exact" w:before="0"/>
        <w:ind w:left="1532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Total</w:t>
      </w:r>
      <w:r>
        <w:rPr>
          <w:rFonts w:ascii="STIX"/>
          <w:i/>
          <w:spacing w:val="-4"/>
          <w:sz w:val="16"/>
        </w:rPr>
        <w:t> </w:t>
      </w:r>
      <w:r>
        <w:rPr>
          <w:rFonts w:ascii="STIX"/>
          <w:i/>
          <w:sz w:val="16"/>
        </w:rPr>
        <w:t>numebr of</w:t>
      </w:r>
      <w:r>
        <w:rPr>
          <w:rFonts w:ascii="STIX"/>
          <w:i/>
          <w:spacing w:val="19"/>
          <w:sz w:val="16"/>
        </w:rPr>
        <w:t> </w:t>
      </w:r>
      <w:r>
        <w:rPr>
          <w:rFonts w:ascii="STIX"/>
          <w:i/>
          <w:spacing w:val="-2"/>
          <w:sz w:val="16"/>
        </w:rPr>
        <w:t>predictions</w:t>
      </w:r>
    </w:p>
    <w:p>
      <w:pPr>
        <w:pStyle w:val="BodyText"/>
        <w:spacing w:before="111"/>
        <w:ind w:left="351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misclassification</w:t>
      </w:r>
      <w:r>
        <w:rPr>
          <w:spacing w:val="1"/>
          <w:w w:val="110"/>
        </w:rPr>
        <w:t> </w:t>
      </w:r>
      <w:r>
        <w:rPr>
          <w:w w:val="110"/>
        </w:rPr>
        <w:t>percentage (Eq. B.2)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defined</w:t>
      </w:r>
      <w:r>
        <w:rPr>
          <w:spacing w:val="1"/>
          <w:w w:val="110"/>
        </w:rPr>
        <w:t> </w:t>
      </w:r>
      <w:r>
        <w:rPr>
          <w:w w:val="110"/>
        </w:rPr>
        <w:t>as the ratio</w:t>
      </w:r>
      <w:r>
        <w:rPr>
          <w:spacing w:val="1"/>
          <w:w w:val="110"/>
        </w:rPr>
        <w:t> </w:t>
      </w:r>
      <w:r>
        <w:rPr>
          <w:w w:val="110"/>
        </w:rPr>
        <w:t>of wrong predictions to the total number of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predictions.</w:t>
      </w:r>
    </w:p>
    <w:p>
      <w:pPr>
        <w:tabs>
          <w:tab w:pos="10162" w:val="left" w:leader="none"/>
        </w:tabs>
        <w:spacing w:line="285" w:lineRule="exact" w:before="81"/>
        <w:ind w:left="111" w:right="0" w:firstLine="0"/>
        <w:jc w:val="left"/>
        <w:rPr>
          <w:sz w:val="16"/>
        </w:rPr>
      </w:pPr>
      <w:r>
        <w:rPr>
          <w:rFonts w:ascii="STIX"/>
          <w:i/>
          <w:sz w:val="16"/>
        </w:rPr>
        <w:t>Misclassification</w:t>
      </w:r>
      <w:r>
        <w:rPr>
          <w:rFonts w:ascii="STIX"/>
          <w:i/>
          <w:spacing w:val="-10"/>
          <w:sz w:val="16"/>
        </w:rPr>
        <w:t> </w:t>
      </w:r>
      <w:r>
        <w:rPr>
          <w:rFonts w:ascii="LM Roman 10"/>
          <w:sz w:val="16"/>
        </w:rPr>
        <w:t>(</w:t>
      </w:r>
      <w:r>
        <w:rPr>
          <w:rFonts w:ascii="STIX"/>
          <w:sz w:val="16"/>
        </w:rPr>
        <w:t>%</w:t>
      </w:r>
      <w:r>
        <w:rPr>
          <w:rFonts w:ascii="LM Roman 10"/>
          <w:sz w:val="16"/>
        </w:rPr>
        <w:t>)</w:t>
      </w:r>
      <w:r>
        <w:rPr>
          <w:rFonts w:ascii="LM Roman 10"/>
          <w:spacing w:val="-28"/>
          <w:sz w:val="16"/>
        </w:rPr>
        <w:t> </w:t>
      </w:r>
      <w:r>
        <w:rPr>
          <w:rFonts w:ascii="LM Roman 10"/>
          <w:sz w:val="16"/>
        </w:rPr>
        <w:t>=</w:t>
      </w:r>
      <w:r>
        <w:rPr>
          <w:rFonts w:ascii="LM Roman 10"/>
          <w:spacing w:val="-27"/>
          <w:sz w:val="16"/>
        </w:rPr>
        <w:t> </w:t>
      </w:r>
      <w:r>
        <w:rPr>
          <w:rFonts w:ascii="STIX"/>
          <w:i/>
          <w:position w:val="11"/>
          <w:sz w:val="16"/>
          <w:u w:val="single"/>
        </w:rPr>
        <w:t>Number</w:t>
      </w:r>
      <w:r>
        <w:rPr>
          <w:rFonts w:ascii="STIX"/>
          <w:i/>
          <w:spacing w:val="-4"/>
          <w:position w:val="11"/>
          <w:sz w:val="16"/>
          <w:u w:val="single"/>
        </w:rPr>
        <w:t> </w:t>
      </w:r>
      <w:r>
        <w:rPr>
          <w:rFonts w:ascii="STIX"/>
          <w:i/>
          <w:position w:val="11"/>
          <w:sz w:val="16"/>
          <w:u w:val="single"/>
        </w:rPr>
        <w:t>of</w:t>
      </w:r>
      <w:r>
        <w:rPr>
          <w:rFonts w:ascii="STIX"/>
          <w:i/>
          <w:spacing w:val="16"/>
          <w:position w:val="11"/>
          <w:sz w:val="16"/>
          <w:u w:val="single"/>
        </w:rPr>
        <w:t> </w:t>
      </w:r>
      <w:r>
        <w:rPr>
          <w:rFonts w:ascii="STIX"/>
          <w:i/>
          <w:position w:val="11"/>
          <w:sz w:val="16"/>
          <w:u w:val="single"/>
        </w:rPr>
        <w:t>wrong</w:t>
      </w:r>
      <w:r>
        <w:rPr>
          <w:rFonts w:ascii="STIX"/>
          <w:i/>
          <w:spacing w:val="30"/>
          <w:position w:val="11"/>
          <w:sz w:val="16"/>
          <w:u w:val="single"/>
        </w:rPr>
        <w:t> </w:t>
      </w:r>
      <w:r>
        <w:rPr>
          <w:rFonts w:ascii="STIX"/>
          <w:i/>
          <w:position w:val="11"/>
          <w:sz w:val="16"/>
          <w:u w:val="single"/>
        </w:rPr>
        <w:t>predictions</w:t>
      </w:r>
      <w:r>
        <w:rPr>
          <w:rFonts w:ascii="STIX"/>
          <w:i/>
          <w:spacing w:val="-14"/>
          <w:position w:val="11"/>
          <w:sz w:val="16"/>
          <w:u w:val="none"/>
        </w:rPr>
        <w:t> </w:t>
      </w:r>
      <w:r>
        <w:rPr>
          <w:rFonts w:ascii="STIX"/>
          <w:i/>
          <w:sz w:val="16"/>
          <w:u w:val="none"/>
        </w:rPr>
        <w:t>x</w:t>
      </w:r>
      <w:r>
        <w:rPr>
          <w:rFonts w:ascii="STIX"/>
          <w:i/>
          <w:spacing w:val="-4"/>
          <w:sz w:val="16"/>
          <w:u w:val="none"/>
        </w:rPr>
        <w:t> </w:t>
      </w:r>
      <w:r>
        <w:rPr>
          <w:rFonts w:ascii="STIX"/>
          <w:spacing w:val="-5"/>
          <w:sz w:val="16"/>
          <w:u w:val="none"/>
        </w:rPr>
        <w:t>100</w:t>
      </w:r>
      <w:r>
        <w:rPr>
          <w:rFonts w:ascii="STIX"/>
          <w:sz w:val="16"/>
          <w:u w:val="none"/>
        </w:rPr>
        <w:tab/>
      </w:r>
      <w:r>
        <w:rPr>
          <w:spacing w:val="-2"/>
          <w:sz w:val="16"/>
          <w:u w:val="none"/>
        </w:rPr>
        <w:t>(B.2)</w:t>
      </w:r>
    </w:p>
    <w:p>
      <w:pPr>
        <w:spacing w:line="146" w:lineRule="exact" w:before="0"/>
        <w:ind w:left="1727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Total</w:t>
      </w:r>
      <w:r>
        <w:rPr>
          <w:rFonts w:ascii="STIX"/>
          <w:i/>
          <w:spacing w:val="-4"/>
          <w:sz w:val="16"/>
        </w:rPr>
        <w:t> </w:t>
      </w:r>
      <w:r>
        <w:rPr>
          <w:rFonts w:ascii="STIX"/>
          <w:i/>
          <w:sz w:val="16"/>
        </w:rPr>
        <w:t>numebr of</w:t>
      </w:r>
      <w:r>
        <w:rPr>
          <w:rFonts w:ascii="STIX"/>
          <w:i/>
          <w:spacing w:val="19"/>
          <w:sz w:val="16"/>
        </w:rPr>
        <w:t> </w:t>
      </w:r>
      <w:r>
        <w:rPr>
          <w:rFonts w:ascii="STIX"/>
          <w:i/>
          <w:spacing w:val="-2"/>
          <w:sz w:val="16"/>
        </w:rPr>
        <w:t>predictions</w:t>
      </w:r>
    </w:p>
    <w:p>
      <w:pPr>
        <w:pStyle w:val="BodyText"/>
        <w:rPr>
          <w:rFonts w:ascii="STIX"/>
          <w:i/>
          <w:sz w:val="20"/>
        </w:rPr>
      </w:pPr>
    </w:p>
    <w:p>
      <w:pPr>
        <w:pStyle w:val="BodyText"/>
        <w:spacing w:before="167"/>
        <w:rPr>
          <w:rFonts w:ascii="STIX"/>
          <w:i/>
          <w:sz w:val="20"/>
        </w:rPr>
      </w:pPr>
    </w:p>
    <w:p>
      <w:pPr>
        <w:spacing w:after="0"/>
        <w:rPr>
          <w:rFonts w:ascii="STIX"/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spacing w:before="100"/>
      </w:pPr>
      <w:bookmarkStart w:name="References" w:id="37"/>
      <w:bookmarkEnd w:id="37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13" w:id="38"/>
      <w:bookmarkEnd w:id="38"/>
      <w:r>
        <w:rPr/>
      </w:r>
      <w:hyperlink r:id="rId30">
        <w:r>
          <w:rPr>
            <w:color w:val="2196D1"/>
            <w:w w:val="115"/>
            <w:sz w:val="12"/>
          </w:rPr>
          <w:t>Ahr, W.M., 2011. Geology of Carbonate Reservoirs: the Identification, Description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w w:val="115"/>
            <w:sz w:val="12"/>
          </w:rPr>
          <w:t>Characterization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Hydrocarbon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Reservoirs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Carbonate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Rocks.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John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Wiley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Sons</w:t>
        </w:r>
      </w:hyperlink>
      <w:r>
        <w:rPr>
          <w:w w:val="11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bookmarkStart w:name="_bookmark14" w:id="39"/>
      <w:bookmarkEnd w:id="39"/>
      <w:r>
        <w:rPr/>
      </w:r>
      <w:hyperlink r:id="rId31">
        <w:r>
          <w:rPr>
            <w:color w:val="2196D1"/>
            <w:w w:val="115"/>
            <w:sz w:val="12"/>
          </w:rPr>
          <w:t>Barnes, A.E.,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2016. Handbook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Post-stack Seismic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Attributes, SEG, </w:t>
        </w:r>
        <w:r>
          <w:rPr>
            <w:color w:val="2196D1"/>
            <w:spacing w:val="-2"/>
            <w:w w:val="115"/>
            <w:sz w:val="12"/>
          </w:rPr>
          <w:t>Tusla</w:t>
        </w:r>
      </w:hyperlink>
      <w:r>
        <w:rPr>
          <w:spacing w:val="-2"/>
          <w:w w:val="115"/>
          <w:sz w:val="12"/>
        </w:rPr>
        <w:t>.</w:t>
      </w:r>
    </w:p>
    <w:p>
      <w:pPr>
        <w:spacing w:before="22"/>
        <w:ind w:left="111" w:right="0" w:firstLine="0"/>
        <w:jc w:val="left"/>
        <w:rPr>
          <w:sz w:val="12"/>
        </w:rPr>
      </w:pPr>
      <w:bookmarkStart w:name="_bookmark15" w:id="40"/>
      <w:bookmarkEnd w:id="40"/>
      <w:r>
        <w:rPr/>
      </w:r>
      <w:hyperlink r:id="rId32">
        <w:r>
          <w:rPr>
            <w:color w:val="2196D1"/>
            <w:w w:val="115"/>
            <w:sz w:val="12"/>
          </w:rPr>
          <w:t>Burgess,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P.M.,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Winefield,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Minzoni,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 Elders,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2013.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identification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256" w:lineRule="auto" w:before="22"/>
        <w:ind w:left="350" w:right="0" w:firstLine="0"/>
        <w:jc w:val="left"/>
        <w:rPr>
          <w:sz w:val="12"/>
        </w:rPr>
      </w:pPr>
      <w:hyperlink r:id="rId32">
        <w:r>
          <w:rPr>
            <w:color w:val="2196D1"/>
            <w:w w:val="115"/>
            <w:sz w:val="12"/>
          </w:rPr>
          <w:t>isolated carbonate buildups from seismic reflection dataIdentification of Isolated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">
        <w:r>
          <w:rPr>
            <w:color w:val="2196D1"/>
            <w:w w:val="115"/>
            <w:sz w:val="12"/>
          </w:rPr>
          <w:t>Carbonate Buildups from Seismic Reflection Data. AAPG Bull. 97 (7), </w:t>
        </w:r>
        <w:r>
          <w:rPr>
            <w:color w:val="2196D1"/>
            <w:w w:val="115"/>
            <w:sz w:val="12"/>
          </w:rPr>
          <w:t>1071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1098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6" w:id="41"/>
      <w:bookmarkEnd w:id="41"/>
      <w:r>
        <w:rPr/>
      </w:r>
      <w:hyperlink r:id="rId33">
        <w:r>
          <w:rPr>
            <w:color w:val="2196D1"/>
            <w:w w:val="115"/>
            <w:sz w:val="12"/>
          </w:rPr>
          <w:t>Chopra,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Marfurt,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K.J.,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2007.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Attributes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Prospect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Identification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before="20"/>
        <w:ind w:left="350" w:right="0" w:firstLine="0"/>
        <w:jc w:val="left"/>
        <w:rPr>
          <w:sz w:val="12"/>
        </w:rPr>
      </w:pPr>
      <w:hyperlink r:id="rId33">
        <w:r>
          <w:rPr>
            <w:color w:val="2196D1"/>
            <w:w w:val="115"/>
            <w:sz w:val="12"/>
          </w:rPr>
          <w:t>Reservoir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Characterization. SEG,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Tusla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2"/>
        <w:ind w:left="350" w:right="0" w:hanging="240"/>
        <w:jc w:val="left"/>
        <w:rPr>
          <w:sz w:val="12"/>
        </w:rPr>
      </w:pPr>
      <w:bookmarkStart w:name="_bookmark17" w:id="42"/>
      <w:bookmarkEnd w:id="42"/>
      <w:r>
        <w:rPr/>
      </w:r>
      <w:r>
        <w:rPr>
          <w:w w:val="115"/>
          <w:sz w:val="12"/>
        </w:rPr>
        <w:t>ConocoPhillips,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2012.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Poseidon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3D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Marine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Surface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Survey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Interpretation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Report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(unpublished). </w:t>
      </w:r>
      <w:hyperlink r:id="rId34">
        <w:r>
          <w:rPr>
            <w:color w:val="2196D1"/>
            <w:w w:val="115"/>
            <w:sz w:val="12"/>
          </w:rPr>
          <w:t>https://drive.google.com/drive/folders/0B7brcf-eGK8Cbk9ueH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spacing w:val="-2"/>
            <w:w w:val="115"/>
            <w:sz w:val="12"/>
          </w:rPr>
          <w:t>A0QUU4Zjg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3"/>
        <w:ind w:left="350" w:right="38" w:hanging="240"/>
        <w:jc w:val="both"/>
        <w:rPr>
          <w:sz w:val="12"/>
        </w:rPr>
      </w:pPr>
      <w:bookmarkStart w:name="_bookmark18" w:id="43"/>
      <w:bookmarkEnd w:id="43"/>
      <w:r>
        <w:rPr/>
      </w:r>
      <w:hyperlink r:id="rId35">
        <w:r>
          <w:rPr>
            <w:color w:val="2196D1"/>
            <w:w w:val="115"/>
            <w:sz w:val="12"/>
          </w:rPr>
          <w:t>De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Groot,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Ligtenberg,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Oldenziel,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Connolly,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Meldahl,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2004.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Examples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multi-attribute, neural network-based seismic object detection. Geological Society</w:t>
        </w:r>
      </w:hyperlink>
    </w:p>
    <w:p>
      <w:pPr>
        <w:spacing w:line="166" w:lineRule="exact" w:before="0"/>
        <w:ind w:left="350" w:right="0" w:firstLine="0"/>
        <w:jc w:val="both"/>
        <w:rPr>
          <w:sz w:val="12"/>
        </w:rPr>
      </w:pPr>
      <w:hyperlink r:id="rId35">
        <w:r>
          <w:rPr>
            <w:color w:val="2196D1"/>
            <w:w w:val="115"/>
            <w:sz w:val="12"/>
          </w:rPr>
          <w:t>29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(1),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335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338.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London,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Memoirs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50" w:right="38" w:hanging="240"/>
        <w:jc w:val="both"/>
        <w:rPr>
          <w:sz w:val="12"/>
        </w:rPr>
      </w:pPr>
      <w:bookmarkStart w:name="_bookmark19" w:id="44"/>
      <w:bookmarkEnd w:id="44"/>
      <w:r>
        <w:rPr/>
      </w:r>
      <w:hyperlink r:id="rId36">
        <w:r>
          <w:rPr>
            <w:color w:val="2196D1"/>
            <w:w w:val="115"/>
            <w:sz w:val="12"/>
          </w:rPr>
          <w:t>Dixit, A., Mandal, A., 2020. Detection of gas chimney and its linkage with deep-seated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6">
        <w:r>
          <w:rPr>
            <w:color w:val="2196D1"/>
            <w:w w:val="115"/>
            <w:sz w:val="12"/>
          </w:rPr>
          <w:t>reservoir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Poseidon,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NW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shelf,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Australia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multi-attribute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6"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artificial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approach.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Nat.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Gas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Sci.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Eng.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83,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103586</w:t>
        </w:r>
      </w:hyperlink>
      <w:r>
        <w:rPr>
          <w:w w:val="115"/>
          <w:sz w:val="12"/>
        </w:rPr>
        <w:t>.</w:t>
      </w:r>
    </w:p>
    <w:p>
      <w:pPr>
        <w:spacing w:line="259" w:lineRule="auto" w:before="0"/>
        <w:ind w:left="350" w:right="50" w:hanging="240"/>
        <w:jc w:val="both"/>
        <w:rPr>
          <w:sz w:val="12"/>
        </w:rPr>
      </w:pPr>
      <w:bookmarkStart w:name="_bookmark20" w:id="45"/>
      <w:bookmarkEnd w:id="45"/>
      <w:r>
        <w:rPr/>
      </w:r>
      <w:hyperlink r:id="rId37">
        <w:r>
          <w:rPr>
            <w:color w:val="2196D1"/>
            <w:w w:val="115"/>
            <w:sz w:val="12"/>
          </w:rPr>
          <w:t>Ehrenberg, S.N., Nadeau, P.H., Aqrawi, A.A.M., 2007. A comparison of Khuff and Arab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reservoir potential throughout the Middle East. AAPG Bull. 91 (3), 275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286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both"/>
        <w:rPr>
          <w:sz w:val="12"/>
        </w:rPr>
      </w:pPr>
      <w:bookmarkStart w:name="_bookmark21" w:id="46"/>
      <w:bookmarkEnd w:id="46"/>
      <w:r>
        <w:rPr/>
      </w:r>
      <w:r>
        <w:rPr>
          <w:w w:val="115"/>
          <w:sz w:val="12"/>
        </w:rPr>
        <w:t>Heckel,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P.H.,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1974.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Carbonate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Build-Ups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Geologic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Record: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Review.</w:t>
      </w:r>
      <w:r>
        <w:rPr>
          <w:spacing w:val="3"/>
          <w:w w:val="115"/>
          <w:sz w:val="12"/>
        </w:rPr>
        <w:t> </w:t>
      </w:r>
      <w:hyperlink r:id="rId38">
        <w:r>
          <w:rPr>
            <w:color w:val="2196D1"/>
            <w:spacing w:val="-2"/>
            <w:w w:val="115"/>
            <w:sz w:val="12"/>
          </w:rPr>
          <w:t>https://doi.</w:t>
        </w:r>
      </w:hyperlink>
    </w:p>
    <w:p>
      <w:pPr>
        <w:spacing w:before="14"/>
        <w:ind w:left="350" w:right="0" w:firstLine="0"/>
        <w:jc w:val="left"/>
        <w:rPr>
          <w:sz w:val="12"/>
        </w:rPr>
      </w:pPr>
      <w:hyperlink r:id="rId38">
        <w:r>
          <w:rPr>
            <w:color w:val="2196D1"/>
            <w:spacing w:val="-2"/>
            <w:w w:val="120"/>
            <w:sz w:val="12"/>
          </w:rPr>
          <w:t>org/10.2110/pec.74.18.0090</w:t>
        </w:r>
      </w:hyperlink>
      <w:r>
        <w:rPr>
          <w:spacing w:val="-2"/>
          <w:w w:val="120"/>
          <w:sz w:val="12"/>
        </w:rPr>
        <w:t>.</w:t>
      </w:r>
    </w:p>
    <w:p>
      <w:pPr>
        <w:spacing w:line="256" w:lineRule="auto" w:before="14"/>
        <w:ind w:left="350" w:right="0" w:hanging="240"/>
        <w:jc w:val="left"/>
        <w:rPr>
          <w:sz w:val="12"/>
        </w:rPr>
      </w:pPr>
      <w:bookmarkStart w:name="_bookmark22" w:id="47"/>
      <w:bookmarkEnd w:id="47"/>
      <w:r>
        <w:rPr/>
      </w:r>
      <w:hyperlink r:id="rId39">
        <w:r>
          <w:rPr>
            <w:color w:val="2196D1"/>
            <w:spacing w:val="-2"/>
            <w:w w:val="120"/>
            <w:sz w:val="12"/>
          </w:rPr>
          <w:t>Ho</w:t>
        </w:r>
        <w:r>
          <w:rPr>
            <w:rFonts w:ascii="Georgia" w:hAnsi="Georgia"/>
            <w:color w:val="2196D1"/>
            <w:spacing w:val="-2"/>
            <w:w w:val="120"/>
            <w:position w:val="1"/>
            <w:sz w:val="12"/>
          </w:rPr>
          <w:t>¨</w:t>
        </w:r>
        <w:r>
          <w:rPr>
            <w:color w:val="2196D1"/>
            <w:spacing w:val="-2"/>
            <w:w w:val="120"/>
            <w:sz w:val="12"/>
          </w:rPr>
          <w:t>cker, C., Fehmers, G., 2002. Fast structural interpretation with structure-oriented</w:t>
        </w:r>
      </w:hyperlink>
      <w:r>
        <w:rPr>
          <w:color w:val="2196D1"/>
          <w:spacing w:val="40"/>
          <w:w w:val="120"/>
          <w:sz w:val="12"/>
        </w:rPr>
        <w:t> </w:t>
      </w:r>
      <w:hyperlink r:id="rId39">
        <w:r>
          <w:rPr>
            <w:color w:val="2196D1"/>
            <w:w w:val="120"/>
            <w:sz w:val="12"/>
          </w:rPr>
          <w:t>filtering. Lead. Edge 21 (3), 238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243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23" w:id="48"/>
      <w:bookmarkEnd w:id="48"/>
      <w:r>
        <w:rPr/>
      </w:r>
      <w:hyperlink r:id="rId40">
        <w:r>
          <w:rPr>
            <w:color w:val="2196D1"/>
            <w:w w:val="115"/>
            <w:sz w:val="12"/>
          </w:rPr>
          <w:t>Kaiko,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A.R.,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Tait,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A.M.,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2001.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Post-rift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tectonic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subsidence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paleo-water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depth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the</w:t>
        </w:r>
      </w:hyperlink>
    </w:p>
    <w:p>
      <w:pPr>
        <w:spacing w:line="176" w:lineRule="exact" w:before="10"/>
        <w:ind w:left="350" w:right="0" w:firstLine="0"/>
        <w:jc w:val="left"/>
        <w:rPr>
          <w:sz w:val="12"/>
        </w:rPr>
      </w:pPr>
      <w:hyperlink r:id="rId40">
        <w:r>
          <w:rPr>
            <w:color w:val="2196D1"/>
            <w:w w:val="120"/>
            <w:sz w:val="12"/>
          </w:rPr>
          <w:t>northern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Carnarvon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basin,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western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Australia.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APPEA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41,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367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380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24" w:id="49"/>
      <w:bookmarkEnd w:id="49"/>
      <w:r>
        <w:rPr/>
      </w:r>
      <w:hyperlink r:id="rId41">
        <w:r>
          <w:rPr>
            <w:color w:val="2196D1"/>
            <w:w w:val="115"/>
            <w:sz w:val="12"/>
          </w:rPr>
          <w:t>Kumar, P.C., Mandal, A., 2017. Enhancement of fault interpretation using multi-attribute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artificial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(ANN)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approach: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case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study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Taranaki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41">
        <w:r>
          <w:rPr>
            <w:color w:val="2196D1"/>
            <w:w w:val="115"/>
            <w:sz w:val="12"/>
          </w:rPr>
          <w:t>Basin,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Zealand.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Explor.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Geophys.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49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(3),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409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424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25" w:id="50"/>
      <w:bookmarkEnd w:id="50"/>
      <w:r>
        <w:rPr/>
      </w:r>
      <w:hyperlink r:id="rId42">
        <w:r>
          <w:rPr>
            <w:color w:val="2196D1"/>
            <w:w w:val="115"/>
            <w:sz w:val="12"/>
          </w:rPr>
          <w:t>Kumar, P.C., Sain, K., 2018. Attribute amalgamation-aiding interpretation of faults </w:t>
        </w:r>
        <w:r>
          <w:rPr>
            <w:color w:val="2196D1"/>
            <w:w w:val="115"/>
            <w:sz w:val="12"/>
          </w:rPr>
          <w:t>from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seismic data: an example from Waitara 3D prospect in Taranaki basin off New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42">
        <w:r>
          <w:rPr>
            <w:color w:val="2196D1"/>
            <w:w w:val="115"/>
            <w:sz w:val="12"/>
          </w:rPr>
          <w:t>Zealand.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Geophys.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159,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68,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0"/>
        <w:ind w:left="350" w:right="0" w:hanging="240"/>
        <w:jc w:val="left"/>
        <w:rPr>
          <w:sz w:val="12"/>
        </w:rPr>
      </w:pPr>
      <w:bookmarkStart w:name="_bookmark26" w:id="51"/>
      <w:bookmarkEnd w:id="51"/>
      <w:r>
        <w:rPr/>
      </w:r>
      <w:hyperlink r:id="rId43">
        <w:r>
          <w:rPr>
            <w:color w:val="2196D1"/>
            <w:w w:val="115"/>
            <w:sz w:val="12"/>
          </w:rPr>
          <w:t>Kumar,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P.C.,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Sain,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tool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interpretation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Mass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Transport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Deposits from seismic data. Nature Scientific Reports 10 (1),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27" w:id="52"/>
      <w:bookmarkEnd w:id="52"/>
      <w:r>
        <w:rPr/>
      </w:r>
      <w:hyperlink r:id="rId44">
        <w:r>
          <w:rPr>
            <w:color w:val="2196D1"/>
            <w:w w:val="115"/>
            <w:sz w:val="12"/>
          </w:rPr>
          <w:t>Kumar,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P.C.,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Omosanya,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K.O.,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Alves,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Sain,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9" w:lineRule="auto" w:before="4"/>
        <w:ind w:left="350" w:right="0" w:firstLine="0"/>
        <w:jc w:val="left"/>
        <w:rPr>
          <w:sz w:val="12"/>
        </w:rPr>
      </w:pPr>
      <w:hyperlink r:id="rId44">
        <w:r>
          <w:rPr>
            <w:color w:val="2196D1"/>
            <w:w w:val="115"/>
            <w:sz w:val="12"/>
          </w:rPr>
          <w:t>elucidating fluid leakage along hard-linked normal faults. Mar. Petrol. Geol. </w:t>
        </w:r>
        <w:r>
          <w:rPr>
            <w:color w:val="2196D1"/>
            <w:w w:val="115"/>
            <w:sz w:val="12"/>
          </w:rPr>
          <w:t>110,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spacing w:val="-2"/>
            <w:w w:val="115"/>
            <w:sz w:val="12"/>
          </w:rPr>
          <w:t>518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538</w:t>
        </w:r>
      </w:hyperlink>
      <w:r>
        <w:rPr>
          <w:spacing w:val="-2"/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28" w:id="53"/>
      <w:bookmarkEnd w:id="53"/>
      <w:r>
        <w:rPr/>
      </w:r>
      <w:hyperlink r:id="rId45">
        <w:r>
          <w:rPr>
            <w:color w:val="2196D1"/>
            <w:w w:val="115"/>
            <w:sz w:val="12"/>
          </w:rPr>
          <w:t>Kusumastuti,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Rensbergen,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P.V.,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Warren,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J.K.,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2002.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sequence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analysis</w:t>
        </w:r>
      </w:hyperlink>
    </w:p>
    <w:p>
      <w:pPr>
        <w:spacing w:line="256" w:lineRule="auto" w:before="22"/>
        <w:ind w:left="350" w:right="102" w:firstLine="0"/>
        <w:jc w:val="left"/>
        <w:rPr>
          <w:sz w:val="12"/>
        </w:rPr>
      </w:pPr>
      <w:hyperlink r:id="rId45">
        <w:r>
          <w:rPr>
            <w:color w:val="2196D1"/>
            <w:w w:val="115"/>
            <w:sz w:val="12"/>
          </w:rPr>
          <w:t>and reservoir potential of drowned Miocene carbonate platforms in the </w:t>
        </w:r>
        <w:r>
          <w:rPr>
            <w:color w:val="2196D1"/>
            <w:w w:val="115"/>
            <w:sz w:val="12"/>
          </w:rPr>
          <w:t>Madura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Strait, East Java, Indonesia. AAPG Bull. 86 (2), 213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232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29" w:id="54"/>
      <w:bookmarkEnd w:id="54"/>
      <w:r>
        <w:rPr/>
      </w:r>
      <w:hyperlink r:id="rId46">
        <w:r>
          <w:rPr>
            <w:color w:val="2196D1"/>
            <w:w w:val="115"/>
            <w:sz w:val="12"/>
          </w:rPr>
          <w:t>Langhi,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Borel,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G.D.,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2007.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Reverse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structures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accommodation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zone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early</w:t>
        </w:r>
      </w:hyperlink>
    </w:p>
    <w:p>
      <w:pPr>
        <w:spacing w:line="256" w:lineRule="auto" w:before="22"/>
        <w:ind w:left="350" w:right="0" w:firstLine="0"/>
        <w:jc w:val="left"/>
        <w:rPr>
          <w:sz w:val="12"/>
        </w:rPr>
      </w:pPr>
      <w:hyperlink r:id="rId46">
        <w:r>
          <w:rPr>
            <w:color w:val="2196D1"/>
            <w:w w:val="115"/>
            <w:sz w:val="12"/>
          </w:rPr>
          <w:t>compartmentalization of extension system, Laminaria High (NW shelf, </w:t>
        </w:r>
        <w:r>
          <w:rPr>
            <w:color w:val="2196D1"/>
            <w:w w:val="115"/>
            <w:sz w:val="12"/>
          </w:rPr>
          <w:t>Australia).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Mar. Petrol. Geol. 25, 791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803, 2007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30" w:id="55"/>
      <w:bookmarkEnd w:id="55"/>
      <w:r>
        <w:rPr/>
      </w:r>
      <w:hyperlink r:id="rId47">
        <w:r>
          <w:rPr>
            <w:color w:val="2196D1"/>
            <w:w w:val="115"/>
            <w:sz w:val="12"/>
          </w:rPr>
          <w:t>Liu,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2006.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multistage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median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filter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reduce</w:t>
        </w:r>
      </w:hyperlink>
    </w:p>
    <w:p>
      <w:pPr>
        <w:spacing w:line="176" w:lineRule="exact" w:before="10"/>
        <w:ind w:left="350" w:right="0" w:firstLine="0"/>
        <w:jc w:val="left"/>
        <w:rPr>
          <w:sz w:val="12"/>
        </w:rPr>
      </w:pPr>
      <w:hyperlink r:id="rId47">
        <w:r>
          <w:rPr>
            <w:color w:val="2196D1"/>
            <w:w w:val="115"/>
            <w:sz w:val="12"/>
          </w:rPr>
          <w:t>random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noise.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Geophysics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71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(5),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V105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V110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31" w:id="56"/>
      <w:bookmarkEnd w:id="56"/>
      <w:r>
        <w:rPr/>
      </w:r>
      <w:hyperlink r:id="rId48">
        <w:r>
          <w:rPr>
            <w:color w:val="2196D1"/>
            <w:w w:val="115"/>
            <w:sz w:val="12"/>
          </w:rPr>
          <w:t>Meldahl, P., Najjar, N., Oldenziel-Dijkstra, T., Ligtenberg, H., 2002. </w:t>
        </w:r>
        <w:r>
          <w:rPr>
            <w:color w:val="2196D1"/>
            <w:w w:val="115"/>
            <w:sz w:val="12"/>
          </w:rPr>
          <w:t>Semi-automated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detection of 4D anomalies. In: In64th EAGE Conference &amp; Exhibition. EAGE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Publications BV cp-5)</w:t>
        </w:r>
      </w:hyperlink>
      <w:r>
        <w:rPr>
          <w:w w:val="115"/>
          <w:sz w:val="12"/>
        </w:rPr>
        <w:t>.</w:t>
      </w:r>
    </w:p>
    <w:p>
      <w:pPr>
        <w:spacing w:line="160" w:lineRule="exact" w:before="84"/>
        <w:ind w:left="350" w:right="150" w:hanging="240"/>
        <w:jc w:val="both"/>
        <w:rPr>
          <w:sz w:val="12"/>
        </w:rPr>
      </w:pPr>
      <w:r>
        <w:rPr/>
        <w:br w:type="column"/>
      </w:r>
      <w:bookmarkStart w:name="_bookmark32" w:id="57"/>
      <w:bookmarkEnd w:id="57"/>
      <w:r>
        <w:rPr/>
      </w:r>
      <w:hyperlink r:id="rId49">
        <w:r>
          <w:rPr>
            <w:color w:val="2196D1"/>
            <w:w w:val="115"/>
            <w:sz w:val="12"/>
          </w:rPr>
          <w:t>Müller,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R.D., Mihut,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D., Baldwin,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 Purcell, P.G., Purcell,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R.R., 1998.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 kinematic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model for the formation and evolution of the west and northwest Australian margin.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The sedimentary basins of Western Australia 2, 55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72</w:t>
        </w:r>
      </w:hyperlink>
      <w:r>
        <w:rPr>
          <w:w w:val="115"/>
          <w:sz w:val="12"/>
        </w:rPr>
        <w:t>.</w:t>
      </w:r>
    </w:p>
    <w:p>
      <w:pPr>
        <w:spacing w:before="14"/>
        <w:ind w:left="111" w:right="0" w:firstLine="0"/>
        <w:jc w:val="both"/>
        <w:rPr>
          <w:sz w:val="12"/>
        </w:rPr>
      </w:pPr>
      <w:bookmarkStart w:name="_bookmark33" w:id="58"/>
      <w:bookmarkEnd w:id="58"/>
      <w:r>
        <w:rPr/>
      </w:r>
      <w:hyperlink r:id="rId50">
        <w:r>
          <w:rPr>
            <w:color w:val="2196D1"/>
            <w:w w:val="115"/>
            <w:sz w:val="12"/>
          </w:rPr>
          <w:t>Neuhaus,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Borgomano,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Jauffred,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J.C.,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Mercadier,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Olotu,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Grtsch,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2004.</w:t>
        </w:r>
      </w:hyperlink>
    </w:p>
    <w:p>
      <w:pPr>
        <w:spacing w:line="256" w:lineRule="auto" w:before="22"/>
        <w:ind w:left="350" w:right="149" w:firstLine="0"/>
        <w:jc w:val="both"/>
        <w:rPr>
          <w:sz w:val="12"/>
        </w:rPr>
      </w:pPr>
      <w:hyperlink r:id="rId50">
        <w:r>
          <w:rPr>
            <w:color w:val="2196D1"/>
            <w:w w:val="115"/>
            <w:sz w:val="12"/>
          </w:rPr>
          <w:t>Quantitative Seismic Reservoir Characterization of an Oligocene Miocene </w:t>
        </w:r>
        <w:r>
          <w:rPr>
            <w:color w:val="2196D1"/>
            <w:w w:val="115"/>
            <w:sz w:val="12"/>
          </w:rPr>
          <w:t>Carbonate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Build-Up: Malampaya Field, Philippines, vol. 81. AAPG Memoir, pp. 169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183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both"/>
        <w:rPr>
          <w:sz w:val="12"/>
        </w:rPr>
      </w:pPr>
      <w:bookmarkStart w:name="_bookmark34" w:id="59"/>
      <w:bookmarkEnd w:id="59"/>
      <w:r>
        <w:rPr/>
      </w:r>
      <w:hyperlink r:id="rId51">
        <w:r>
          <w:rPr>
            <w:color w:val="2196D1"/>
            <w:w w:val="115"/>
            <w:sz w:val="12"/>
          </w:rPr>
          <w:t>Niyazi,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Eruteya,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O.E.,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Warne,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Ierodiaconou,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2021.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Discovery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large-</w:t>
        </w:r>
        <w:r>
          <w:rPr>
            <w:color w:val="2196D1"/>
            <w:spacing w:val="-2"/>
            <w:w w:val="115"/>
            <w:sz w:val="12"/>
          </w:rPr>
          <w:t>scale</w:t>
        </w:r>
      </w:hyperlink>
    </w:p>
    <w:p>
      <w:pPr>
        <w:spacing w:line="276" w:lineRule="auto" w:before="22"/>
        <w:ind w:left="350" w:right="271" w:firstLine="0"/>
        <w:jc w:val="both"/>
        <w:rPr>
          <w:sz w:val="12"/>
        </w:rPr>
      </w:pPr>
      <w:hyperlink r:id="rId51">
        <w:r>
          <w:rPr>
            <w:color w:val="2196D1"/>
            <w:w w:val="115"/>
            <w:sz w:val="12"/>
          </w:rPr>
          <w:t>buried volcanoes within the Cenozoic succession of the Prawn Platform, </w:t>
        </w:r>
        <w:r>
          <w:rPr>
            <w:color w:val="2196D1"/>
            <w:w w:val="115"/>
            <w:sz w:val="12"/>
          </w:rPr>
          <w:t>offshore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Otway Basin, southeastern Australia. Mar. Petrol. Geol. 123, 104747</w:t>
        </w:r>
      </w:hyperlink>
      <w:r>
        <w:rPr>
          <w:w w:val="115"/>
          <w:sz w:val="12"/>
        </w:rPr>
        <w:t>.</w:t>
      </w:r>
    </w:p>
    <w:p>
      <w:pPr>
        <w:spacing w:line="276" w:lineRule="auto" w:before="1"/>
        <w:ind w:left="350" w:right="0" w:hanging="240"/>
        <w:jc w:val="left"/>
        <w:rPr>
          <w:sz w:val="12"/>
        </w:rPr>
      </w:pPr>
      <w:bookmarkStart w:name="_bookmark35" w:id="60"/>
      <w:bookmarkEnd w:id="60"/>
      <w:r>
        <w:rPr/>
      </w:r>
      <w:hyperlink r:id="rId52">
        <w:r>
          <w:rPr>
            <w:color w:val="2196D1"/>
            <w:w w:val="115"/>
            <w:sz w:val="12"/>
          </w:rPr>
          <w:t>Niyazi, Y., Warne, M., Ierodiaconou, D., 2022. Machine learning delineation of buried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w w:val="115"/>
            <w:sz w:val="12"/>
          </w:rPr>
          <w:t>igneous features from the offshore Otway Basin in southeast Australia. Interpretation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52">
        <w:r>
          <w:rPr>
            <w:color w:val="2196D1"/>
            <w:w w:val="115"/>
            <w:sz w:val="12"/>
          </w:rPr>
          <w:t>10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(3),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SE101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SE118</w:t>
        </w:r>
      </w:hyperlink>
      <w:r>
        <w:rPr>
          <w:spacing w:val="-2"/>
          <w:w w:val="115"/>
          <w:sz w:val="12"/>
        </w:rPr>
        <w:t>.</w:t>
      </w:r>
    </w:p>
    <w:p>
      <w:pPr>
        <w:spacing w:line="256" w:lineRule="auto" w:before="0"/>
        <w:ind w:left="350" w:right="0" w:hanging="240"/>
        <w:jc w:val="left"/>
        <w:rPr>
          <w:sz w:val="12"/>
        </w:rPr>
      </w:pPr>
      <w:bookmarkStart w:name="_bookmark36" w:id="61"/>
      <w:bookmarkEnd w:id="61"/>
      <w:r>
        <w:rPr/>
      </w:r>
      <w:hyperlink r:id="rId53">
        <w:r>
          <w:rPr>
            <w:color w:val="2196D1"/>
            <w:w w:val="115"/>
            <w:sz w:val="12"/>
          </w:rPr>
          <w:t>Onajite, E., 2014. Understanding noise in seismic record. In: Seismic Data </w:t>
        </w:r>
        <w:r>
          <w:rPr>
            <w:color w:val="2196D1"/>
            <w:w w:val="115"/>
            <w:sz w:val="12"/>
          </w:rPr>
          <w:t>Analysis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Techniques in Hydrocarbon Exploration. Elsevier, Amsterdam, pp. 63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68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37" w:id="62"/>
      <w:bookmarkEnd w:id="62"/>
      <w:r>
        <w:rPr/>
      </w:r>
      <w:hyperlink r:id="rId54">
        <w:r>
          <w:rPr>
            <w:color w:val="2196D1"/>
            <w:w w:val="115"/>
            <w:sz w:val="12"/>
          </w:rPr>
          <w:t>Poulton,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M.M.,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2001.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Computational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Geophysical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Processing.</w:t>
        </w:r>
      </w:hyperlink>
    </w:p>
    <w:p>
      <w:pPr>
        <w:spacing w:before="16"/>
        <w:ind w:left="350" w:right="0" w:firstLine="0"/>
        <w:jc w:val="left"/>
        <w:rPr>
          <w:sz w:val="12"/>
        </w:rPr>
      </w:pPr>
      <w:hyperlink r:id="rId54">
        <w:r>
          <w:rPr>
            <w:color w:val="2196D1"/>
            <w:w w:val="115"/>
            <w:sz w:val="12"/>
          </w:rPr>
          <w:t>Elsevier),</w:t>
        </w:r>
        <w:r>
          <w:rPr>
            <w:color w:val="2196D1"/>
            <w:spacing w:val="-2"/>
            <w:w w:val="115"/>
            <w:sz w:val="12"/>
          </w:rPr>
          <w:t> London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2"/>
        <w:ind w:left="350" w:right="0" w:hanging="240"/>
        <w:jc w:val="left"/>
        <w:rPr>
          <w:sz w:val="12"/>
        </w:rPr>
      </w:pPr>
      <w:bookmarkStart w:name="_bookmark38" w:id="63"/>
      <w:bookmarkEnd w:id="63"/>
      <w:r>
        <w:rPr/>
      </w:r>
      <w:hyperlink r:id="rId55">
        <w:r>
          <w:rPr>
            <w:color w:val="2196D1"/>
            <w:w w:val="115"/>
            <w:sz w:val="12"/>
          </w:rPr>
          <w:t>Rosenblatt, F., 1962. Principles of Neurodynamics. Perceptrons and the Theory of Brain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Mechanisms (No. VG-1196-G-8). Cornell Aeronautical Lab Inc Buffalo NY</w:t>
        </w:r>
      </w:hyperlink>
      <w:r>
        <w:rPr>
          <w:w w:val="115"/>
          <w:sz w:val="12"/>
        </w:rPr>
        <w:t>.</w:t>
      </w:r>
    </w:p>
    <w:p>
      <w:pPr>
        <w:spacing w:line="276" w:lineRule="auto" w:before="1"/>
        <w:ind w:left="350" w:right="150" w:hanging="240"/>
        <w:jc w:val="left"/>
        <w:rPr>
          <w:sz w:val="12"/>
        </w:rPr>
      </w:pPr>
      <w:bookmarkStart w:name="_bookmark39" w:id="64"/>
      <w:bookmarkEnd w:id="64"/>
      <w:r>
        <w:rPr/>
      </w:r>
      <w:hyperlink r:id="rId56">
        <w:r>
          <w:rPr>
            <w:color w:val="2196D1"/>
            <w:w w:val="115"/>
            <w:sz w:val="12"/>
          </w:rPr>
          <w:t>Rosleff-Soerensen,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Reuning,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Back,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Kukla,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2012.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geomorphology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growth architecture of a Miocene barrier reef, Browse Basin, NW-Australia. Mar.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Petrol. Geol. 29 (1), 233-25</w:t>
        </w:r>
      </w:hyperlink>
      <w:r>
        <w:rPr>
          <w:w w:val="115"/>
          <w:sz w:val="12"/>
        </w:rPr>
        <w:t>.</w:t>
      </w:r>
    </w:p>
    <w:p>
      <w:pPr>
        <w:spacing w:line="276" w:lineRule="auto" w:before="3"/>
        <w:ind w:left="350" w:right="0" w:hanging="240"/>
        <w:jc w:val="left"/>
        <w:rPr>
          <w:sz w:val="12"/>
        </w:rPr>
      </w:pPr>
      <w:bookmarkStart w:name="_bookmark40" w:id="65"/>
      <w:bookmarkEnd w:id="65"/>
      <w:r>
        <w:rPr/>
      </w:r>
      <w:hyperlink r:id="rId57">
        <w:r>
          <w:rPr>
            <w:color w:val="2196D1"/>
            <w:w w:val="115"/>
            <w:sz w:val="12"/>
          </w:rPr>
          <w:t>Rosleff-Soerensen,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Reuning,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Back,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Kukla,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P.A.,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 response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basin-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scale Miocene barrier reef system to long-term, strong subsidence on a passive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continental margin, Barcoo Sub-basin, Australian North West Shelf. Basin Res. 28</w:t>
        </w:r>
      </w:hyperlink>
    </w:p>
    <w:p>
      <w:pPr>
        <w:spacing w:line="167" w:lineRule="exact" w:before="0"/>
        <w:ind w:left="350" w:right="0" w:firstLine="0"/>
        <w:jc w:val="left"/>
        <w:rPr>
          <w:sz w:val="12"/>
        </w:rPr>
      </w:pPr>
      <w:hyperlink r:id="rId57">
        <w:r>
          <w:rPr>
            <w:color w:val="2196D1"/>
            <w:w w:val="120"/>
            <w:sz w:val="12"/>
          </w:rPr>
          <w:t>(1),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103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123</w:t>
        </w:r>
      </w:hyperlink>
      <w:r>
        <w:rPr>
          <w:spacing w:val="-2"/>
          <w:w w:val="120"/>
          <w:sz w:val="12"/>
        </w:rPr>
        <w:t>.</w:t>
      </w:r>
    </w:p>
    <w:p>
      <w:pPr>
        <w:spacing w:line="259" w:lineRule="auto" w:before="0"/>
        <w:ind w:left="350" w:right="0" w:hanging="240"/>
        <w:jc w:val="left"/>
        <w:rPr>
          <w:sz w:val="12"/>
        </w:rPr>
      </w:pPr>
      <w:bookmarkStart w:name="_bookmark41" w:id="66"/>
      <w:bookmarkEnd w:id="66"/>
      <w:r>
        <w:rPr/>
      </w:r>
      <w:hyperlink r:id="rId58">
        <w:r>
          <w:rPr>
            <w:color w:val="2196D1"/>
            <w:w w:val="115"/>
            <w:sz w:val="12"/>
          </w:rPr>
          <w:t>Rumelhart, D.E., Durbin, R., Golden, R., Chauvin, Y., 1995. Backpropagation: the </w:t>
        </w:r>
        <w:r>
          <w:rPr>
            <w:color w:val="2196D1"/>
            <w:w w:val="115"/>
            <w:sz w:val="12"/>
          </w:rPr>
          <w:t>basic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theory. Backpropagation: theory, architectures and applications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34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42" w:id="67"/>
      <w:bookmarkEnd w:id="67"/>
      <w:r>
        <w:rPr/>
      </w:r>
      <w:hyperlink r:id="rId59">
        <w:r>
          <w:rPr>
            <w:color w:val="2196D1"/>
            <w:w w:val="115"/>
            <w:sz w:val="12"/>
          </w:rPr>
          <w:t>Ryan,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Bernardel,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Kennard,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Jones,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A.T.,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Logan,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Rollet,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2009.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pre-</w:t>
        </w:r>
        <w:r>
          <w:rPr>
            <w:color w:val="2196D1"/>
            <w:spacing w:val="-2"/>
            <w:w w:val="115"/>
            <w:sz w:val="12"/>
          </w:rPr>
          <w:t>cursor</w:t>
        </w:r>
      </w:hyperlink>
    </w:p>
    <w:p>
      <w:pPr>
        <w:spacing w:line="276" w:lineRule="auto" w:before="16"/>
        <w:ind w:left="350" w:right="150" w:firstLine="0"/>
        <w:jc w:val="left"/>
        <w:rPr>
          <w:sz w:val="12"/>
        </w:rPr>
      </w:pPr>
      <w:hyperlink r:id="rId59">
        <w:r>
          <w:rPr>
            <w:color w:val="2196D1"/>
            <w:w w:val="115"/>
            <w:sz w:val="12"/>
          </w:rPr>
          <w:t>extensive Miocene reef system to the Rowley Shoals reefs, Western Australia: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w w:val="115"/>
            <w:sz w:val="12"/>
          </w:rPr>
          <w:t>evidence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structural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reef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growth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natural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hydrocarbon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seepage?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59">
        <w:r>
          <w:rPr>
            <w:color w:val="2196D1"/>
            <w:w w:val="115"/>
            <w:sz w:val="12"/>
          </w:rPr>
          <w:t>APPEA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Journal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49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(1),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337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364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43" w:id="68"/>
      <w:bookmarkEnd w:id="68"/>
      <w:r>
        <w:rPr/>
      </w:r>
      <w:hyperlink r:id="rId60">
        <w:r>
          <w:rPr>
            <w:color w:val="2196D1"/>
            <w:w w:val="115"/>
            <w:sz w:val="12"/>
          </w:rPr>
          <w:t>Sain, K., Kumar, P.C., 2022. Meta-attributes and Artificial Networking: A New Tool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Seismic Interpretation. AGU-John Wiley &amp; Sons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44" w:id="69"/>
      <w:bookmarkEnd w:id="69"/>
      <w:r>
        <w:rPr/>
      </w:r>
      <w:hyperlink r:id="rId61">
        <w:r>
          <w:rPr>
            <w:color w:val="2196D1"/>
            <w:w w:val="120"/>
            <w:sz w:val="12"/>
          </w:rPr>
          <w:t>Saqab, M.M., Bourget, J., 2015. Controls on the distribution and growth of isolated</w:t>
        </w:r>
      </w:hyperlink>
      <w:r>
        <w:rPr>
          <w:color w:val="2196D1"/>
          <w:spacing w:val="40"/>
          <w:w w:val="120"/>
          <w:sz w:val="12"/>
        </w:rPr>
        <w:t> </w:t>
      </w:r>
      <w:hyperlink r:id="rId61">
        <w:r>
          <w:rPr>
            <w:color w:val="2196D1"/>
            <w:w w:val="120"/>
            <w:sz w:val="12"/>
          </w:rPr>
          <w:t>carbonate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build-ups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Timor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Sea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(NW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Australia)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during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Quaternary.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Mar.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61">
        <w:r>
          <w:rPr>
            <w:color w:val="2196D1"/>
            <w:w w:val="115"/>
            <w:sz w:val="12"/>
          </w:rPr>
          <w:t>Petrol.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Geol.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62,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123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143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150" w:hanging="240"/>
        <w:jc w:val="left"/>
        <w:rPr>
          <w:sz w:val="12"/>
        </w:rPr>
      </w:pPr>
      <w:bookmarkStart w:name="_bookmark45" w:id="70"/>
      <w:bookmarkEnd w:id="70"/>
      <w:r>
        <w:rPr/>
      </w:r>
      <w:hyperlink r:id="rId62">
        <w:r>
          <w:rPr>
            <w:color w:val="2196D1"/>
            <w:w w:val="115"/>
            <w:sz w:val="12"/>
          </w:rPr>
          <w:t>Struckmeyer, H.I.M., Blevin, J.E., Sayers, J., Totterdell, J.M., Baxter, K., Cathro, D.L.,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1998. Structural evolution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the Browse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Basin, North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west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shelf: new concepts </w:t>
        </w:r>
        <w:r>
          <w:rPr>
            <w:color w:val="2196D1"/>
            <w:w w:val="115"/>
            <w:sz w:val="12"/>
          </w:rPr>
          <w:t>from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deep-seismic data. In: Purcell, P.G., Purcell, R.R. (Eds.), The Sedimentary Basins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Western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Australia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2: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Proceedings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Petroleum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Exploration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Society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Australia</w:t>
        </w:r>
      </w:hyperlink>
    </w:p>
    <w:p>
      <w:pPr>
        <w:spacing w:line="167" w:lineRule="exact" w:before="0"/>
        <w:ind w:left="350" w:right="0" w:firstLine="0"/>
        <w:jc w:val="left"/>
        <w:rPr>
          <w:sz w:val="12"/>
        </w:rPr>
      </w:pPr>
      <w:hyperlink r:id="rId62">
        <w:r>
          <w:rPr>
            <w:color w:val="2196D1"/>
            <w:w w:val="115"/>
            <w:sz w:val="12"/>
          </w:rPr>
          <w:t>Symposium,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1998,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pp.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345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367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(Perth,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WA)</w:t>
        </w:r>
      </w:hyperlink>
      <w:r>
        <w:rPr>
          <w:spacing w:val="-4"/>
          <w:w w:val="115"/>
          <w:sz w:val="12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bookmarkStart w:name="_bookmark46" w:id="71"/>
      <w:bookmarkEnd w:id="71"/>
      <w:r>
        <w:rPr/>
      </w:r>
      <w:hyperlink r:id="rId63">
        <w:r>
          <w:rPr>
            <w:color w:val="2196D1"/>
            <w:w w:val="115"/>
            <w:sz w:val="12"/>
          </w:rPr>
          <w:t>Tingdahl, K.M., 1999. Improving seismic detectability using intrinsic </w:t>
        </w:r>
        <w:r>
          <w:rPr>
            <w:color w:val="2196D1"/>
            <w:w w:val="115"/>
            <w:sz w:val="12"/>
          </w:rPr>
          <w:t>directionality: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w w:val="115"/>
            <w:sz w:val="12"/>
          </w:rPr>
          <w:t>technical report, B194. In: Earth Sciences Centre. Goteborg University</w:t>
        </w:r>
      </w:hyperlink>
      <w:r>
        <w:rPr>
          <w:w w:val="115"/>
          <w:sz w:val="12"/>
        </w:rPr>
        <w:t>.</w:t>
      </w:r>
    </w:p>
    <w:p>
      <w:pPr>
        <w:spacing w:line="138" w:lineRule="exact" w:before="0"/>
        <w:ind w:left="111" w:right="0" w:firstLine="0"/>
        <w:jc w:val="left"/>
        <w:rPr>
          <w:sz w:val="12"/>
        </w:rPr>
      </w:pPr>
      <w:bookmarkStart w:name="_bookmark47" w:id="72"/>
      <w:bookmarkEnd w:id="72"/>
      <w:r>
        <w:rPr/>
      </w:r>
      <w:hyperlink r:id="rId64">
        <w:r>
          <w:rPr>
            <w:color w:val="2196D1"/>
            <w:w w:val="115"/>
            <w:sz w:val="12"/>
          </w:rPr>
          <w:t>Tingdahl,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K.M.,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2003.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Improving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chimney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directional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attributes.</w:t>
        </w:r>
      </w:hyperlink>
    </w:p>
    <w:p>
      <w:pPr>
        <w:spacing w:line="176" w:lineRule="exact" w:before="0"/>
        <w:ind w:left="350" w:right="0" w:firstLine="0"/>
        <w:jc w:val="left"/>
        <w:rPr>
          <w:sz w:val="12"/>
        </w:rPr>
      </w:pPr>
      <w:hyperlink r:id="rId64">
        <w:r>
          <w:rPr>
            <w:color w:val="2196D1"/>
            <w:w w:val="115"/>
            <w:sz w:val="12"/>
          </w:rPr>
          <w:t>InDevelopments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petroleum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scienceElsevier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51,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157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173</w:t>
        </w:r>
      </w:hyperlink>
      <w:r>
        <w:rPr>
          <w:spacing w:val="-2"/>
          <w:w w:val="115"/>
          <w:sz w:val="12"/>
        </w:rPr>
        <w:t>.</w:t>
      </w:r>
    </w:p>
    <w:p>
      <w:pPr>
        <w:spacing w:line="133" w:lineRule="exact" w:before="0"/>
        <w:ind w:left="111" w:right="0" w:firstLine="0"/>
        <w:jc w:val="left"/>
        <w:rPr>
          <w:sz w:val="12"/>
        </w:rPr>
      </w:pPr>
      <w:bookmarkStart w:name="_bookmark48" w:id="73"/>
      <w:bookmarkEnd w:id="73"/>
      <w:r>
        <w:rPr/>
      </w:r>
      <w:hyperlink r:id="rId65">
        <w:r>
          <w:rPr>
            <w:color w:val="2196D1"/>
            <w:w w:val="115"/>
            <w:sz w:val="12"/>
          </w:rPr>
          <w:t>Van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Tuyl,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Alves,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Cherns,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Antonatos,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 Burgess,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Masiero,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2019.</w:t>
        </w:r>
      </w:hyperlink>
    </w:p>
    <w:p>
      <w:pPr>
        <w:spacing w:line="259" w:lineRule="auto" w:before="15"/>
        <w:ind w:left="350" w:right="150" w:firstLine="0"/>
        <w:jc w:val="left"/>
        <w:rPr>
          <w:sz w:val="12"/>
        </w:rPr>
      </w:pPr>
      <w:hyperlink r:id="rId65">
        <w:r>
          <w:rPr>
            <w:color w:val="2196D1"/>
            <w:w w:val="115"/>
            <w:sz w:val="12"/>
          </w:rPr>
          <w:t>Geomorphological evidence of carbonate build-up demise on equatorial margins: </w:t>
        </w:r>
        <w:r>
          <w:rPr>
            <w:color w:val="2196D1"/>
            <w:w w:val="115"/>
            <w:sz w:val="12"/>
          </w:rPr>
          <w:t>a</w:t>
        </w:r>
      </w:hyperlink>
      <w:r>
        <w:rPr>
          <w:color w:val="2196D1"/>
          <w:spacing w:val="40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case study from offshore northwest Australia. Mar. Petrol. Geol. 104, 125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149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49" w:id="74"/>
      <w:bookmarkEnd w:id="74"/>
      <w:r>
        <w:rPr/>
      </w:r>
      <w:hyperlink r:id="rId66">
        <w:r>
          <w:rPr>
            <w:color w:val="2196D1"/>
            <w:w w:val="115"/>
            <w:sz w:val="12"/>
          </w:rPr>
          <w:t>Zampetti,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Schlager,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Konijnenburg,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J.H.,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Everts,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A.J.,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2004.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Architecture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259" w:lineRule="auto" w:before="21"/>
        <w:ind w:left="350" w:right="0" w:firstLine="0"/>
        <w:jc w:val="left"/>
        <w:rPr>
          <w:sz w:val="12"/>
        </w:rPr>
      </w:pPr>
      <w:hyperlink r:id="rId66">
        <w:r>
          <w:rPr>
            <w:color w:val="2196D1"/>
            <w:w w:val="115"/>
            <w:sz w:val="12"/>
          </w:rPr>
          <w:t>growth history of a Miocene carbonate platform from 3D seismic reflection data;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w w:val="115"/>
            <w:sz w:val="12"/>
          </w:rPr>
          <w:t>Luconia province, offshore Sarawak, Malaysia. Mar. Petrol. Geol. 21 (5), 517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534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273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sz w:val="12"/>
                            </w:rPr>
                            <w:t>60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223744" type="#_x0000_t202" id="docshape1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sz w:val="12"/>
                      </w:rPr>
                      <w:t>60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427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20"/>
                              <w:sz w:val="12"/>
                            </w:rPr>
                            <w:t>6</w:t>
                          </w:r>
                          <w:r>
                            <w:rPr>
                              <w:rFonts w:ascii="Georgia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222208" type="#_x0000_t202" id="docshape1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20"/>
                        <w:sz w:val="12"/>
                      </w:rPr>
                      <w:t>6</w:t>
                    </w:r>
                    <w:r>
                      <w:rPr>
                        <w:rFonts w:ascii="Georgia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171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859155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85915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P.C.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Kumar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10"/>
                              <w:sz w:val="12"/>
                            </w:rPr>
                            <w:t>Sain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67.650pt;height:9.1pt;mso-position-horizontal-relative:page;mso-position-vertical-relative:page;z-index:-16224768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P.C.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Kumar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K.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w w:val="110"/>
                        <w:sz w:val="12"/>
                      </w:rPr>
                      <w:t>Sain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92224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59–67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224256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59–67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324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85915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85915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P.C.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Kumar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10"/>
                              <w:sz w:val="12"/>
                            </w:rPr>
                            <w:t>Sain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67.650pt;height:9.1pt;mso-position-horizontal-relative:page;mso-position-vertical-relative:page;z-index:-16223232" type="#_x0000_t202" id="docshape1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P.C.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Kumar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K.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w w:val="110"/>
                        <w:sz w:val="12"/>
                      </w:rPr>
                      <w:t>Sain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93760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59–67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222720" type="#_x0000_t202" id="docshape1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59–67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upperLetter"/>
      <w:lvlText w:val="%1."/>
      <w:lvlJc w:val="left"/>
      <w:pPr>
        <w:ind w:left="316" w:hanging="20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1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1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2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3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20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49" w:hanging="151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1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5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7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" w:hanging="50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6" w:hanging="365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  <w:ind w:left="12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hyperlink" Target="https://doi.org/10.1016/j.aiig.2023.04.001" TargetMode="External"/><Relationship Id="rId11" Type="http://schemas.openxmlformats.org/officeDocument/2006/relationships/hyperlink" Target="http://crossmark.crossref.org/dialog/?doi=10.1016/j.aiig.2023.04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kumarchinmoy@gmail.com" TargetMode="External"/><Relationship Id="rId14" Type="http://schemas.openxmlformats.org/officeDocument/2006/relationships/hyperlink" Target="mailto:kalachandsain7@gmail.com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5.jpeg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hyperlink" Target="http://www.ga.gov.au/" TargetMode="External"/><Relationship Id="rId29" Type="http://schemas.openxmlformats.org/officeDocument/2006/relationships/hyperlink" Target="https://drive.google.com/drive/folders/0B7brcf-eGK8CRUhfRW9rSG91bW8?resourcekey=0-NsLk7JL-IDDxUKPVp0dZrw" TargetMode="External"/><Relationship Id="rId30" Type="http://schemas.openxmlformats.org/officeDocument/2006/relationships/hyperlink" Target="http://refhub.elsevier.com/S2666-5441(23)00020-5/sref1" TargetMode="External"/><Relationship Id="rId31" Type="http://schemas.openxmlformats.org/officeDocument/2006/relationships/hyperlink" Target="http://refhub.elsevier.com/S2666-5441(23)00020-5/sref2" TargetMode="External"/><Relationship Id="rId32" Type="http://schemas.openxmlformats.org/officeDocument/2006/relationships/hyperlink" Target="http://refhub.elsevier.com/S2666-5441(23)00020-5/sref3" TargetMode="External"/><Relationship Id="rId33" Type="http://schemas.openxmlformats.org/officeDocument/2006/relationships/hyperlink" Target="http://refhub.elsevier.com/S2666-5441(23)00020-5/sref4" TargetMode="External"/><Relationship Id="rId34" Type="http://schemas.openxmlformats.org/officeDocument/2006/relationships/hyperlink" Target="https://drive.google.com/drive/folders/0B7brcf-eGK8Cbk9ueHA0QUU4Zjg" TargetMode="External"/><Relationship Id="rId35" Type="http://schemas.openxmlformats.org/officeDocument/2006/relationships/hyperlink" Target="http://refhub.elsevier.com/S2666-5441(23)00020-5/sref6" TargetMode="External"/><Relationship Id="rId36" Type="http://schemas.openxmlformats.org/officeDocument/2006/relationships/hyperlink" Target="http://refhub.elsevier.com/S2666-5441(23)00020-5/sref7" TargetMode="External"/><Relationship Id="rId37" Type="http://schemas.openxmlformats.org/officeDocument/2006/relationships/hyperlink" Target="http://refhub.elsevier.com/S2666-5441(23)00020-5/sref8" TargetMode="External"/><Relationship Id="rId38" Type="http://schemas.openxmlformats.org/officeDocument/2006/relationships/hyperlink" Target="https://doi.org/10.2110/pec.74.18.0090" TargetMode="External"/><Relationship Id="rId39" Type="http://schemas.openxmlformats.org/officeDocument/2006/relationships/hyperlink" Target="http://refhub.elsevier.com/S2666-5441(23)00020-5/sref11" TargetMode="External"/><Relationship Id="rId40" Type="http://schemas.openxmlformats.org/officeDocument/2006/relationships/hyperlink" Target="http://refhub.elsevier.com/S2666-5441(23)00020-5/sref12" TargetMode="External"/><Relationship Id="rId41" Type="http://schemas.openxmlformats.org/officeDocument/2006/relationships/hyperlink" Target="http://refhub.elsevier.com/S2666-5441(23)00020-5/sref13" TargetMode="External"/><Relationship Id="rId42" Type="http://schemas.openxmlformats.org/officeDocument/2006/relationships/hyperlink" Target="http://refhub.elsevier.com/S2666-5441(23)00020-5/sref14" TargetMode="External"/><Relationship Id="rId43" Type="http://schemas.openxmlformats.org/officeDocument/2006/relationships/hyperlink" Target="http://refhub.elsevier.com/S2666-5441(23)00020-5/sref15" TargetMode="External"/><Relationship Id="rId44" Type="http://schemas.openxmlformats.org/officeDocument/2006/relationships/hyperlink" Target="http://refhub.elsevier.com/S2666-5441(23)00020-5/sref16" TargetMode="External"/><Relationship Id="rId45" Type="http://schemas.openxmlformats.org/officeDocument/2006/relationships/hyperlink" Target="http://refhub.elsevier.com/S2666-5441(23)00020-5/sref17" TargetMode="External"/><Relationship Id="rId46" Type="http://schemas.openxmlformats.org/officeDocument/2006/relationships/hyperlink" Target="http://refhub.elsevier.com/S2666-5441(23)00020-5/sref18" TargetMode="External"/><Relationship Id="rId47" Type="http://schemas.openxmlformats.org/officeDocument/2006/relationships/hyperlink" Target="http://refhub.elsevier.com/S2666-5441(23)00020-5/sref19" TargetMode="External"/><Relationship Id="rId48" Type="http://schemas.openxmlformats.org/officeDocument/2006/relationships/hyperlink" Target="http://refhub.elsevier.com/S2666-5441(23)00020-5/sref20" TargetMode="External"/><Relationship Id="rId49" Type="http://schemas.openxmlformats.org/officeDocument/2006/relationships/hyperlink" Target="http://refhub.elsevier.com/S2666-5441(23)00020-5/sref21" TargetMode="External"/><Relationship Id="rId50" Type="http://schemas.openxmlformats.org/officeDocument/2006/relationships/hyperlink" Target="http://refhub.elsevier.com/S2666-5441(23)00020-5/sref22" TargetMode="External"/><Relationship Id="rId51" Type="http://schemas.openxmlformats.org/officeDocument/2006/relationships/hyperlink" Target="http://refhub.elsevier.com/S2666-5441(23)00020-5/sref23" TargetMode="External"/><Relationship Id="rId52" Type="http://schemas.openxmlformats.org/officeDocument/2006/relationships/hyperlink" Target="http://refhub.elsevier.com/S2666-5441(23)00020-5/sref24" TargetMode="External"/><Relationship Id="rId53" Type="http://schemas.openxmlformats.org/officeDocument/2006/relationships/hyperlink" Target="http://refhub.elsevier.com/S2666-5441(23)00020-5/sref25" TargetMode="External"/><Relationship Id="rId54" Type="http://schemas.openxmlformats.org/officeDocument/2006/relationships/hyperlink" Target="http://refhub.elsevier.com/S2666-5441(23)00020-5/sref26" TargetMode="External"/><Relationship Id="rId55" Type="http://schemas.openxmlformats.org/officeDocument/2006/relationships/hyperlink" Target="http://refhub.elsevier.com/S2666-5441(23)00020-5/sref27" TargetMode="External"/><Relationship Id="rId56" Type="http://schemas.openxmlformats.org/officeDocument/2006/relationships/hyperlink" Target="http://refhub.elsevier.com/S2666-5441(23)00020-5/sref28" TargetMode="External"/><Relationship Id="rId57" Type="http://schemas.openxmlformats.org/officeDocument/2006/relationships/hyperlink" Target="http://refhub.elsevier.com/S2666-5441(23)00020-5/sref29" TargetMode="External"/><Relationship Id="rId58" Type="http://schemas.openxmlformats.org/officeDocument/2006/relationships/hyperlink" Target="http://refhub.elsevier.com/S2666-5441(23)00020-5/sref31" TargetMode="External"/><Relationship Id="rId59" Type="http://schemas.openxmlformats.org/officeDocument/2006/relationships/hyperlink" Target="http://refhub.elsevier.com/S2666-5441(23)00020-5/sref32" TargetMode="External"/><Relationship Id="rId60" Type="http://schemas.openxmlformats.org/officeDocument/2006/relationships/hyperlink" Target="http://refhub.elsevier.com/S2666-5441(23)00020-5/sref33" TargetMode="External"/><Relationship Id="rId61" Type="http://schemas.openxmlformats.org/officeDocument/2006/relationships/hyperlink" Target="http://refhub.elsevier.com/S2666-5441(23)00020-5/sref34" TargetMode="External"/><Relationship Id="rId62" Type="http://schemas.openxmlformats.org/officeDocument/2006/relationships/hyperlink" Target="http://refhub.elsevier.com/S2666-5441(23)00020-5/sref35" TargetMode="External"/><Relationship Id="rId63" Type="http://schemas.openxmlformats.org/officeDocument/2006/relationships/hyperlink" Target="http://refhub.elsevier.com/S2666-5441(23)00020-5/sref36" TargetMode="External"/><Relationship Id="rId64" Type="http://schemas.openxmlformats.org/officeDocument/2006/relationships/hyperlink" Target="http://refhub.elsevier.com/S2666-5441(23)00020-5/sref37" TargetMode="External"/><Relationship Id="rId65" Type="http://schemas.openxmlformats.org/officeDocument/2006/relationships/hyperlink" Target="http://refhub.elsevier.com/S2666-5441(23)00020-5/sref38" TargetMode="External"/><Relationship Id="rId66" Type="http://schemas.openxmlformats.org/officeDocument/2006/relationships/hyperlink" Target="http://refhub.elsevier.com/S2666-5441(23)00020-5/sref39" TargetMode="External"/><Relationship Id="rId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Priyadarshi Chinmoy Kumar</dc:creator>
  <cp:keywords>Carbonate reef,Marine seismic,Seismic attributes,Structure,Machine learning,Offshore,NW Australia</cp:keywords>
  <dc:subject>Artificial Intelligence in Geosciences, 4 (2023) 59-67. doi:10.1016/j.aiig.2023.04.001</dc:subject>
  <dc:title>Machine learning elucidates the anatomy of buried carbonate reef from seismic reflection data</dc:title>
  <dcterms:created xsi:type="dcterms:W3CDTF">2023-11-25T06:27:34Z</dcterms:created>
  <dcterms:modified xsi:type="dcterms:W3CDTF">2023-11-25T06:27:34Z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2023-04-30T00:00:00Z</vt:filetime>
  </property>
  <property fmtid="{D5CDD505-2E9C-101B-9397-08002B2CF9AE}" pid="3" name="CreationDate--Text">
    <vt:lpwstr>30th April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10.1016/j.aiig.2023.04.001</vt:lpwstr>
  </property>
  <property fmtid="{D5CDD505-2E9C-101B-9397-08002B2CF9AE}" pid="13" name="robots">
    <vt:lpwstr>noindex</vt:lpwstr>
  </property>
</Properties>
</file>