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 w:right="1" w:firstLine="0"/>
        <w:jc w:val="center"/>
        <w:rPr>
          <w:sz w:val="14"/>
        </w:rPr>
      </w:pPr>
      <w:hyperlink r:id="rId5">
        <w:r>
          <w:rPr>
            <w:color w:val="0080AC"/>
            <w:w w:val="110"/>
            <w:sz w:val="14"/>
          </w:rPr>
          <w:t>Artificial</w:t>
        </w:r>
        <w:r>
          <w:rPr>
            <w:color w:val="0080AC"/>
            <w:spacing w:val="5"/>
            <w:w w:val="110"/>
            <w:sz w:val="14"/>
          </w:rPr>
          <w:t> </w:t>
        </w:r>
        <w:r>
          <w:rPr>
            <w:color w:val="0080AC"/>
            <w:w w:val="110"/>
            <w:sz w:val="14"/>
          </w:rPr>
          <w:t>Intelligence</w:t>
        </w:r>
        <w:r>
          <w:rPr>
            <w:color w:val="0080AC"/>
            <w:spacing w:val="5"/>
            <w:w w:val="110"/>
            <w:sz w:val="14"/>
          </w:rPr>
          <w:t> </w:t>
        </w:r>
        <w:r>
          <w:rPr>
            <w:color w:val="0080AC"/>
            <w:w w:val="110"/>
            <w:sz w:val="14"/>
          </w:rPr>
          <w:t>in</w:t>
        </w:r>
        <w:r>
          <w:rPr>
            <w:color w:val="0080AC"/>
            <w:spacing w:val="6"/>
            <w:w w:val="110"/>
            <w:sz w:val="14"/>
          </w:rPr>
          <w:t> </w:t>
        </w:r>
        <w:r>
          <w:rPr>
            <w:color w:val="0080AC"/>
            <w:w w:val="110"/>
            <w:sz w:val="14"/>
          </w:rPr>
          <w:t>the</w:t>
        </w:r>
        <w:r>
          <w:rPr>
            <w:color w:val="0080AC"/>
            <w:spacing w:val="5"/>
            <w:w w:val="110"/>
            <w:sz w:val="14"/>
          </w:rPr>
          <w:t> </w:t>
        </w:r>
        <w:r>
          <w:rPr>
            <w:color w:val="0080AC"/>
            <w:w w:val="110"/>
            <w:sz w:val="14"/>
          </w:rPr>
          <w:t>Life</w:t>
        </w:r>
        <w:r>
          <w:rPr>
            <w:color w:val="0080AC"/>
            <w:spacing w:val="6"/>
            <w:w w:val="110"/>
            <w:sz w:val="14"/>
          </w:rPr>
          <w:t> </w:t>
        </w:r>
        <w:r>
          <w:rPr>
            <w:color w:val="0080AC"/>
            <w:w w:val="110"/>
            <w:sz w:val="14"/>
          </w:rPr>
          <w:t>Sciences</w:t>
        </w:r>
        <w:r>
          <w:rPr>
            <w:color w:val="0080AC"/>
            <w:spacing w:val="5"/>
            <w:w w:val="110"/>
            <w:sz w:val="14"/>
          </w:rPr>
          <w:t> </w:t>
        </w:r>
        <w:r>
          <w:rPr>
            <w:color w:val="0080AC"/>
            <w:w w:val="110"/>
            <w:sz w:val="14"/>
          </w:rPr>
          <w:t>3</w:t>
        </w:r>
        <w:r>
          <w:rPr>
            <w:color w:val="0080AC"/>
            <w:spacing w:val="6"/>
            <w:w w:val="110"/>
            <w:sz w:val="14"/>
          </w:rPr>
          <w:t> </w:t>
        </w:r>
        <w:r>
          <w:rPr>
            <w:color w:val="0080AC"/>
            <w:w w:val="110"/>
            <w:sz w:val="14"/>
          </w:rPr>
          <w:t>(2023)</w:t>
        </w:r>
        <w:r>
          <w:rPr>
            <w:color w:val="0080AC"/>
            <w:spacing w:val="5"/>
            <w:w w:val="110"/>
            <w:sz w:val="14"/>
          </w:rPr>
          <w:t> </w:t>
        </w:r>
        <w:r>
          <w:rPr>
            <w:color w:val="0080AC"/>
            <w:spacing w:val="-2"/>
            <w:w w:val="110"/>
            <w:sz w:val="14"/>
          </w:rPr>
          <w:t>100061</w:t>
        </w:r>
      </w:hyperlink>
    </w:p>
    <w:p>
      <w:pPr>
        <w:pStyle w:val="BodyText"/>
        <w:spacing w:before="14"/>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03" w:val="left" w:leader="none"/>
          <w:tab w:pos="9446" w:val="left" w:leader="none"/>
        </w:tabs>
        <w:spacing w:line="240" w:lineRule="auto"/>
        <w:ind w:left="118" w:right="0" w:firstLine="0"/>
        <w:jc w:val="left"/>
        <w:rPr>
          <w:sz w:val="20"/>
        </w:rPr>
      </w:pPr>
      <w:r>
        <w:rPr>
          <w:sz w:val="20"/>
        </w:rPr>
        <w:drawing>
          <wp:inline distT="0" distB="0" distL="0" distR="0">
            <wp:extent cx="761173" cy="832103"/>
            <wp:effectExtent l="0" t="0" r="0" b="0"/>
            <wp:docPr id="2" name="Image 2" descr="Elsevier logo"/>
            <wp:cNvGraphicFramePr>
              <a:graphicFrameLocks/>
            </wp:cNvGraphicFramePr>
            <a:graphic>
              <a:graphicData uri="http://schemas.openxmlformats.org/drawingml/2006/picture">
                <pic:pic>
                  <pic:nvPicPr>
                    <pic:cNvPr id="2" name="Image 2" descr="Elsevier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spacing w:before="40"/>
        <w:rPr>
          <w:sz w:val="14"/>
        </w:rPr>
      </w:pPr>
    </w:p>
    <w:p>
      <w:pPr>
        <w:spacing w:before="0"/>
        <w:ind w:left="118" w:right="0" w:firstLine="0"/>
        <w:jc w:val="left"/>
        <w:rPr>
          <w:sz w:val="19"/>
        </w:rPr>
      </w:pPr>
      <w:bookmarkStart w:name="Machine learning for longitudinal mortal" w:id="1"/>
      <w:bookmarkEnd w:id="1"/>
      <w:r>
        <w:rPr/>
      </w:r>
      <w:r>
        <w:rPr>
          <w:w w:val="110"/>
          <w:sz w:val="19"/>
        </w:rPr>
        <w:t>Research</w:t>
      </w:r>
      <w:r>
        <w:rPr>
          <w:spacing w:val="-10"/>
          <w:w w:val="110"/>
          <w:sz w:val="19"/>
        </w:rPr>
        <w:t> </w:t>
      </w:r>
      <w:r>
        <w:rPr>
          <w:spacing w:val="-2"/>
          <w:w w:val="110"/>
          <w:sz w:val="19"/>
        </w:rPr>
        <w:t>Article</w:t>
      </w:r>
    </w:p>
    <w:p>
      <w:pPr>
        <w:spacing w:line="266" w:lineRule="auto" w:before="145"/>
        <w:ind w:left="118" w:right="480"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132576</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r>
        <w:rPr>
          <w:w w:val="110"/>
          <w:sz w:val="27"/>
        </w:rPr>
        <w:t>Machine learning for longitudinal mortality risk prediction in patients with malignant neoplasm in São Paulo, Brazil</w:t>
      </w:r>
    </w:p>
    <w:p>
      <w:pPr>
        <w:spacing w:line="484" w:lineRule="exact" w:before="0"/>
        <w:ind w:left="118" w:right="0" w:firstLine="0"/>
        <w:jc w:val="left"/>
        <w:rPr>
          <w:sz w:val="21"/>
        </w:rPr>
      </w:pPr>
      <w:r>
        <w:rPr>
          <w:w w:val="105"/>
          <w:sz w:val="21"/>
        </w:rPr>
        <w:t>GFS</w:t>
      </w:r>
      <w:r>
        <w:rPr>
          <w:spacing w:val="14"/>
          <w:w w:val="105"/>
          <w:sz w:val="21"/>
        </w:rPr>
        <w:t> </w:t>
      </w:r>
      <w:r>
        <w:rPr>
          <w:w w:val="105"/>
          <w:sz w:val="21"/>
        </w:rPr>
        <w:t>Silva</w:t>
      </w:r>
      <w:hyperlink w:history="true" w:anchor="_bookmark0">
        <w:r>
          <w:rPr>
            <w:color w:val="0080AC"/>
            <w:w w:val="105"/>
            <w:sz w:val="21"/>
            <w:vertAlign w:val="superscript"/>
          </w:rPr>
          <w:t>a</w:t>
        </w:r>
      </w:hyperlink>
      <w:r>
        <w:rPr>
          <w:w w:val="105"/>
          <w:sz w:val="21"/>
          <w:vertAlign w:val="superscript"/>
        </w:rPr>
        <w:t>,</w:t>
      </w:r>
      <w:hyperlink w:history="true" w:anchor="_bookmark3">
        <w:r>
          <w:rPr>
            <w:rFonts w:ascii="STIX Math" w:hAnsi="STIX Math"/>
            <w:color w:val="0080AC"/>
            <w:w w:val="105"/>
            <w:sz w:val="21"/>
            <w:vertAlign w:val="superscript"/>
          </w:rPr>
          <w:t>∗</w:t>
        </w:r>
      </w:hyperlink>
      <w:r>
        <w:rPr>
          <w:w w:val="105"/>
          <w:sz w:val="21"/>
          <w:vertAlign w:val="baseline"/>
        </w:rPr>
        <w:t>,</w:t>
      </w:r>
      <w:r>
        <w:rPr>
          <w:spacing w:val="14"/>
          <w:w w:val="105"/>
          <w:sz w:val="21"/>
          <w:vertAlign w:val="baseline"/>
        </w:rPr>
        <w:t> </w:t>
      </w:r>
      <w:r>
        <w:rPr>
          <w:w w:val="105"/>
          <w:sz w:val="21"/>
          <w:vertAlign w:val="baseline"/>
        </w:rPr>
        <w:t>LS</w:t>
      </w:r>
      <w:r>
        <w:rPr>
          <w:spacing w:val="15"/>
          <w:w w:val="105"/>
          <w:sz w:val="21"/>
          <w:vertAlign w:val="baseline"/>
        </w:rPr>
        <w:t> </w:t>
      </w:r>
      <w:r>
        <w:rPr>
          <w:w w:val="105"/>
          <w:sz w:val="21"/>
          <w:vertAlign w:val="baseline"/>
        </w:rPr>
        <w:t>Duarte</w:t>
      </w:r>
      <w:r>
        <w:rPr>
          <w:spacing w:val="-28"/>
          <w:w w:val="105"/>
          <w:sz w:val="21"/>
          <w:vertAlign w:val="baseline"/>
        </w:rPr>
        <w:t> </w:t>
      </w:r>
      <w:hyperlink w:history="true" w:anchor="_bookmark1">
        <w:r>
          <w:rPr>
            <w:color w:val="0080AC"/>
            <w:w w:val="105"/>
            <w:sz w:val="21"/>
            <w:vertAlign w:val="superscript"/>
          </w:rPr>
          <w:t>b</w:t>
        </w:r>
      </w:hyperlink>
      <w:r>
        <w:rPr>
          <w:w w:val="105"/>
          <w:sz w:val="21"/>
          <w:vertAlign w:val="baseline"/>
        </w:rPr>
        <w:t>,</w:t>
      </w:r>
      <w:r>
        <w:rPr>
          <w:spacing w:val="14"/>
          <w:w w:val="105"/>
          <w:sz w:val="21"/>
          <w:vertAlign w:val="baseline"/>
        </w:rPr>
        <w:t> </w:t>
      </w:r>
      <w:r>
        <w:rPr>
          <w:w w:val="105"/>
          <w:sz w:val="21"/>
          <w:vertAlign w:val="baseline"/>
        </w:rPr>
        <w:t>MM</w:t>
      </w:r>
      <w:r>
        <w:rPr>
          <w:spacing w:val="15"/>
          <w:w w:val="105"/>
          <w:sz w:val="21"/>
          <w:vertAlign w:val="baseline"/>
        </w:rPr>
        <w:t> </w:t>
      </w:r>
      <w:r>
        <w:rPr>
          <w:w w:val="105"/>
          <w:sz w:val="21"/>
          <w:vertAlign w:val="baseline"/>
        </w:rPr>
        <w:t>Shirassu</w:t>
      </w:r>
      <w:hyperlink w:history="true" w:anchor="_bookmark1">
        <w:r>
          <w:rPr>
            <w:color w:val="0080AC"/>
            <w:w w:val="105"/>
            <w:sz w:val="21"/>
            <w:vertAlign w:val="superscript"/>
          </w:rPr>
          <w:t>b</w:t>
        </w:r>
      </w:hyperlink>
      <w:r>
        <w:rPr>
          <w:w w:val="105"/>
          <w:sz w:val="21"/>
          <w:vertAlign w:val="baseline"/>
        </w:rPr>
        <w:t>,</w:t>
      </w:r>
      <w:r>
        <w:rPr>
          <w:spacing w:val="14"/>
          <w:w w:val="105"/>
          <w:sz w:val="21"/>
          <w:vertAlign w:val="baseline"/>
        </w:rPr>
        <w:t> </w:t>
      </w:r>
      <w:r>
        <w:rPr>
          <w:w w:val="105"/>
          <w:sz w:val="21"/>
          <w:vertAlign w:val="baseline"/>
        </w:rPr>
        <w:t>SV</w:t>
      </w:r>
      <w:r>
        <w:rPr>
          <w:spacing w:val="15"/>
          <w:w w:val="105"/>
          <w:sz w:val="21"/>
          <w:vertAlign w:val="baseline"/>
        </w:rPr>
        <w:t> </w:t>
      </w:r>
      <w:r>
        <w:rPr>
          <w:w w:val="105"/>
          <w:sz w:val="21"/>
          <w:vertAlign w:val="baseline"/>
        </w:rPr>
        <w:t>Peres</w:t>
      </w:r>
      <w:hyperlink w:history="true" w:anchor="_bookmark2">
        <w:r>
          <w:rPr>
            <w:color w:val="0080AC"/>
            <w:w w:val="105"/>
            <w:sz w:val="21"/>
            <w:vertAlign w:val="superscript"/>
          </w:rPr>
          <w:t>c</w:t>
        </w:r>
      </w:hyperlink>
      <w:r>
        <w:rPr>
          <w:w w:val="105"/>
          <w:sz w:val="21"/>
          <w:vertAlign w:val="baseline"/>
        </w:rPr>
        <w:t>,</w:t>
      </w:r>
      <w:r>
        <w:rPr>
          <w:spacing w:val="15"/>
          <w:w w:val="105"/>
          <w:sz w:val="21"/>
          <w:vertAlign w:val="baseline"/>
        </w:rPr>
        <w:t> </w:t>
      </w:r>
      <w:r>
        <w:rPr>
          <w:w w:val="105"/>
          <w:sz w:val="21"/>
          <w:vertAlign w:val="baseline"/>
        </w:rPr>
        <w:t>MA</w:t>
      </w:r>
      <w:r>
        <w:rPr>
          <w:spacing w:val="14"/>
          <w:w w:val="105"/>
          <w:sz w:val="21"/>
          <w:vertAlign w:val="baseline"/>
        </w:rPr>
        <w:t> </w:t>
      </w:r>
      <w:r>
        <w:rPr>
          <w:w w:val="105"/>
          <w:sz w:val="21"/>
          <w:vertAlign w:val="baseline"/>
        </w:rPr>
        <w:t>de</w:t>
      </w:r>
      <w:r>
        <w:rPr>
          <w:spacing w:val="15"/>
          <w:w w:val="105"/>
          <w:sz w:val="21"/>
          <w:vertAlign w:val="baseline"/>
        </w:rPr>
        <w:t> </w:t>
      </w:r>
      <w:r>
        <w:rPr>
          <w:w w:val="105"/>
          <w:sz w:val="21"/>
          <w:vertAlign w:val="baseline"/>
        </w:rPr>
        <w:t>Moraes</w:t>
      </w:r>
      <w:r>
        <w:rPr>
          <w:spacing w:val="-28"/>
          <w:w w:val="105"/>
          <w:sz w:val="21"/>
          <w:vertAlign w:val="baseline"/>
        </w:rPr>
        <w:t> </w:t>
      </w:r>
      <w:hyperlink w:history="true" w:anchor="_bookmark1">
        <w:r>
          <w:rPr>
            <w:color w:val="0080AC"/>
            <w:w w:val="105"/>
            <w:sz w:val="21"/>
            <w:vertAlign w:val="superscript"/>
          </w:rPr>
          <w:t>b</w:t>
        </w:r>
      </w:hyperlink>
      <w:r>
        <w:rPr>
          <w:w w:val="105"/>
          <w:sz w:val="21"/>
          <w:vertAlign w:val="baseline"/>
        </w:rPr>
        <w:t>,</w:t>
      </w:r>
      <w:r>
        <w:rPr>
          <w:spacing w:val="16"/>
          <w:w w:val="105"/>
          <w:sz w:val="21"/>
          <w:vertAlign w:val="baseline"/>
        </w:rPr>
        <w:t> </w:t>
      </w:r>
      <w:r>
        <w:rPr>
          <w:w w:val="105"/>
          <w:sz w:val="21"/>
          <w:vertAlign w:val="baseline"/>
        </w:rPr>
        <w:t>A</w:t>
      </w:r>
      <w:r>
        <w:rPr>
          <w:spacing w:val="14"/>
          <w:w w:val="105"/>
          <w:sz w:val="21"/>
          <w:vertAlign w:val="baseline"/>
        </w:rPr>
        <w:t> </w:t>
      </w:r>
      <w:r>
        <w:rPr>
          <w:w w:val="105"/>
          <w:sz w:val="21"/>
          <w:vertAlign w:val="baseline"/>
        </w:rPr>
        <w:t>Chiavegatto</w:t>
      </w:r>
      <w:r>
        <w:rPr>
          <w:spacing w:val="14"/>
          <w:w w:val="105"/>
          <w:sz w:val="21"/>
          <w:vertAlign w:val="baseline"/>
        </w:rPr>
        <w:t> </w:t>
      </w:r>
      <w:r>
        <w:rPr>
          <w:spacing w:val="-2"/>
          <w:w w:val="105"/>
          <w:sz w:val="21"/>
          <w:vertAlign w:val="baseline"/>
        </w:rPr>
        <w:t>Filho</w:t>
      </w:r>
      <w:hyperlink w:history="true" w:anchor="_bookmark0">
        <w:r>
          <w:rPr>
            <w:color w:val="0080AC"/>
            <w:spacing w:val="-2"/>
            <w:w w:val="105"/>
            <w:sz w:val="21"/>
            <w:vertAlign w:val="superscript"/>
          </w:rPr>
          <w:t>a</w:t>
        </w:r>
      </w:hyperlink>
    </w:p>
    <w:p>
      <w:pPr>
        <w:spacing w:before="72"/>
        <w:ind w:left="118" w:right="0" w:firstLine="0"/>
        <w:jc w:val="left"/>
        <w:rPr>
          <w:rFonts w:ascii="Times New Roman" w:hAnsi="Times New Roman"/>
          <w:i/>
          <w:sz w:val="12"/>
        </w:rPr>
      </w:pPr>
      <w:bookmarkStart w:name="_bookmark0" w:id="2"/>
      <w:bookmarkEnd w:id="2"/>
      <w:r>
        <w:rPr/>
      </w:r>
      <w:bookmarkStart w:name="_bookmark1" w:id="3"/>
      <w:bookmarkEnd w:id="3"/>
      <w:r>
        <w:rPr/>
      </w:r>
      <w:r>
        <w:rPr>
          <w:w w:val="110"/>
          <w:position w:val="4"/>
          <w:sz w:val="9"/>
        </w:rPr>
        <w:t>a</w:t>
      </w:r>
      <w:r>
        <w:rPr>
          <w:spacing w:val="-6"/>
          <w:w w:val="110"/>
          <w:position w:val="4"/>
          <w:sz w:val="9"/>
        </w:rPr>
        <w:t> </w:t>
      </w:r>
      <w:r>
        <w:rPr>
          <w:rFonts w:ascii="Times New Roman" w:hAnsi="Times New Roman"/>
          <w:i/>
          <w:w w:val="110"/>
          <w:sz w:val="12"/>
        </w:rPr>
        <w:t>School</w:t>
      </w:r>
      <w:r>
        <w:rPr>
          <w:rFonts w:ascii="Times New Roman" w:hAnsi="Times New Roman"/>
          <w:i/>
          <w:spacing w:val="-2"/>
          <w:w w:val="110"/>
          <w:sz w:val="12"/>
        </w:rPr>
        <w:t> </w:t>
      </w:r>
      <w:r>
        <w:rPr>
          <w:rFonts w:ascii="Times New Roman" w:hAnsi="Times New Roman"/>
          <w:i/>
          <w:w w:val="110"/>
          <w:sz w:val="12"/>
        </w:rPr>
        <w:t>of</w:t>
      </w:r>
      <w:r>
        <w:rPr>
          <w:rFonts w:ascii="Times New Roman" w:hAnsi="Times New Roman"/>
          <w:i/>
          <w:spacing w:val="-3"/>
          <w:w w:val="110"/>
          <w:sz w:val="12"/>
        </w:rPr>
        <w:t> </w:t>
      </w:r>
      <w:r>
        <w:rPr>
          <w:rFonts w:ascii="Times New Roman" w:hAnsi="Times New Roman"/>
          <w:i/>
          <w:w w:val="110"/>
          <w:sz w:val="12"/>
        </w:rPr>
        <w:t>Public</w:t>
      </w:r>
      <w:r>
        <w:rPr>
          <w:rFonts w:ascii="Times New Roman" w:hAnsi="Times New Roman"/>
          <w:i/>
          <w:spacing w:val="-3"/>
          <w:w w:val="110"/>
          <w:sz w:val="12"/>
        </w:rPr>
        <w:t> </w:t>
      </w:r>
      <w:r>
        <w:rPr>
          <w:rFonts w:ascii="Times New Roman" w:hAnsi="Times New Roman"/>
          <w:i/>
          <w:w w:val="110"/>
          <w:sz w:val="12"/>
        </w:rPr>
        <w:t>Health,</w:t>
      </w:r>
      <w:r>
        <w:rPr>
          <w:rFonts w:ascii="Times New Roman" w:hAnsi="Times New Roman"/>
          <w:i/>
          <w:spacing w:val="-3"/>
          <w:w w:val="110"/>
          <w:sz w:val="12"/>
        </w:rPr>
        <w:t> </w:t>
      </w:r>
      <w:r>
        <w:rPr>
          <w:rFonts w:ascii="Times New Roman" w:hAnsi="Times New Roman"/>
          <w:i/>
          <w:w w:val="110"/>
          <w:sz w:val="12"/>
        </w:rPr>
        <w:t>University</w:t>
      </w:r>
      <w:r>
        <w:rPr>
          <w:rFonts w:ascii="Times New Roman" w:hAnsi="Times New Roman"/>
          <w:i/>
          <w:spacing w:val="-2"/>
          <w:w w:val="110"/>
          <w:sz w:val="12"/>
        </w:rPr>
        <w:t> </w:t>
      </w:r>
      <w:r>
        <w:rPr>
          <w:rFonts w:ascii="Times New Roman" w:hAnsi="Times New Roman"/>
          <w:i/>
          <w:w w:val="110"/>
          <w:sz w:val="12"/>
        </w:rPr>
        <w:t>of</w:t>
      </w:r>
      <w:r>
        <w:rPr>
          <w:rFonts w:ascii="Times New Roman" w:hAnsi="Times New Roman"/>
          <w:i/>
          <w:spacing w:val="-2"/>
          <w:w w:val="110"/>
          <w:sz w:val="12"/>
        </w:rPr>
        <w:t> </w:t>
      </w:r>
      <w:r>
        <w:rPr>
          <w:rFonts w:ascii="Times New Roman" w:hAnsi="Times New Roman"/>
          <w:i/>
          <w:w w:val="110"/>
          <w:sz w:val="12"/>
        </w:rPr>
        <w:t>São</w:t>
      </w:r>
      <w:r>
        <w:rPr>
          <w:rFonts w:ascii="Times New Roman" w:hAnsi="Times New Roman"/>
          <w:i/>
          <w:spacing w:val="-3"/>
          <w:w w:val="110"/>
          <w:sz w:val="12"/>
        </w:rPr>
        <w:t> </w:t>
      </w:r>
      <w:r>
        <w:rPr>
          <w:rFonts w:ascii="Times New Roman" w:hAnsi="Times New Roman"/>
          <w:i/>
          <w:w w:val="110"/>
          <w:sz w:val="12"/>
        </w:rPr>
        <w:t>Paulo,</w:t>
      </w:r>
      <w:r>
        <w:rPr>
          <w:rFonts w:ascii="Times New Roman" w:hAnsi="Times New Roman"/>
          <w:i/>
          <w:spacing w:val="-3"/>
          <w:w w:val="110"/>
          <w:sz w:val="12"/>
        </w:rPr>
        <w:t> </w:t>
      </w:r>
      <w:r>
        <w:rPr>
          <w:rFonts w:ascii="Times New Roman" w:hAnsi="Times New Roman"/>
          <w:i/>
          <w:w w:val="110"/>
          <w:sz w:val="12"/>
        </w:rPr>
        <w:t>São</w:t>
      </w:r>
      <w:r>
        <w:rPr>
          <w:rFonts w:ascii="Times New Roman" w:hAnsi="Times New Roman"/>
          <w:i/>
          <w:spacing w:val="-3"/>
          <w:w w:val="110"/>
          <w:sz w:val="12"/>
        </w:rPr>
        <w:t> </w:t>
      </w:r>
      <w:r>
        <w:rPr>
          <w:rFonts w:ascii="Times New Roman" w:hAnsi="Times New Roman"/>
          <w:i/>
          <w:w w:val="110"/>
          <w:sz w:val="12"/>
        </w:rPr>
        <w:t>Paulo,</w:t>
      </w:r>
      <w:r>
        <w:rPr>
          <w:rFonts w:ascii="Times New Roman" w:hAnsi="Times New Roman"/>
          <w:i/>
          <w:spacing w:val="-2"/>
          <w:w w:val="110"/>
          <w:sz w:val="12"/>
        </w:rPr>
        <w:t> Brazil</w:t>
      </w:r>
    </w:p>
    <w:p>
      <w:pPr>
        <w:spacing w:before="21"/>
        <w:ind w:left="118" w:right="0" w:firstLine="0"/>
        <w:jc w:val="left"/>
        <w:rPr>
          <w:rFonts w:ascii="Times New Roman" w:hAnsi="Times New Roman"/>
          <w:i/>
          <w:sz w:val="12"/>
        </w:rPr>
      </w:pPr>
      <w:bookmarkStart w:name="_bookmark2" w:id="4"/>
      <w:bookmarkEnd w:id="4"/>
      <w:r>
        <w:rPr/>
      </w:r>
      <w:r>
        <w:rPr>
          <w:w w:val="110"/>
          <w:position w:val="4"/>
          <w:sz w:val="9"/>
        </w:rPr>
        <w:t>b</w:t>
      </w:r>
      <w:r>
        <w:rPr>
          <w:spacing w:val="-7"/>
          <w:w w:val="110"/>
          <w:position w:val="4"/>
          <w:sz w:val="9"/>
        </w:rPr>
        <w:t> </w:t>
      </w:r>
      <w:r>
        <w:rPr>
          <w:rFonts w:ascii="Times New Roman" w:hAnsi="Times New Roman"/>
          <w:i/>
          <w:w w:val="110"/>
          <w:sz w:val="12"/>
        </w:rPr>
        <w:t>São</w:t>
      </w:r>
      <w:r>
        <w:rPr>
          <w:rFonts w:ascii="Times New Roman" w:hAnsi="Times New Roman"/>
          <w:i/>
          <w:spacing w:val="-8"/>
          <w:w w:val="110"/>
          <w:sz w:val="12"/>
        </w:rPr>
        <w:t> </w:t>
      </w:r>
      <w:r>
        <w:rPr>
          <w:rFonts w:ascii="Times New Roman" w:hAnsi="Times New Roman"/>
          <w:i/>
          <w:w w:val="110"/>
          <w:sz w:val="12"/>
        </w:rPr>
        <w:t>Paulo</w:t>
      </w:r>
      <w:r>
        <w:rPr>
          <w:rFonts w:ascii="Times New Roman" w:hAnsi="Times New Roman"/>
          <w:i/>
          <w:spacing w:val="-6"/>
          <w:w w:val="110"/>
          <w:sz w:val="12"/>
        </w:rPr>
        <w:t> </w:t>
      </w:r>
      <w:r>
        <w:rPr>
          <w:rFonts w:ascii="Times New Roman" w:hAnsi="Times New Roman"/>
          <w:i/>
          <w:w w:val="110"/>
          <w:sz w:val="12"/>
        </w:rPr>
        <w:t>State</w:t>
      </w:r>
      <w:r>
        <w:rPr>
          <w:rFonts w:ascii="Times New Roman" w:hAnsi="Times New Roman"/>
          <w:i/>
          <w:spacing w:val="-6"/>
          <w:w w:val="110"/>
          <w:sz w:val="12"/>
        </w:rPr>
        <w:t> </w:t>
      </w:r>
      <w:r>
        <w:rPr>
          <w:rFonts w:ascii="Times New Roman" w:hAnsi="Times New Roman"/>
          <w:i/>
          <w:w w:val="110"/>
          <w:sz w:val="12"/>
        </w:rPr>
        <w:t>Health</w:t>
      </w:r>
      <w:r>
        <w:rPr>
          <w:rFonts w:ascii="Times New Roman" w:hAnsi="Times New Roman"/>
          <w:i/>
          <w:spacing w:val="-7"/>
          <w:w w:val="110"/>
          <w:sz w:val="12"/>
        </w:rPr>
        <w:t> </w:t>
      </w:r>
      <w:r>
        <w:rPr>
          <w:rFonts w:ascii="Times New Roman" w:hAnsi="Times New Roman"/>
          <w:i/>
          <w:w w:val="110"/>
          <w:sz w:val="12"/>
        </w:rPr>
        <w:t>Department,</w:t>
      </w:r>
      <w:r>
        <w:rPr>
          <w:rFonts w:ascii="Times New Roman" w:hAnsi="Times New Roman"/>
          <w:i/>
          <w:spacing w:val="-6"/>
          <w:w w:val="110"/>
          <w:sz w:val="12"/>
        </w:rPr>
        <w:t> </w:t>
      </w:r>
      <w:r>
        <w:rPr>
          <w:rFonts w:ascii="Times New Roman" w:hAnsi="Times New Roman"/>
          <w:i/>
          <w:w w:val="110"/>
          <w:sz w:val="12"/>
        </w:rPr>
        <w:t>Division</w:t>
      </w:r>
      <w:r>
        <w:rPr>
          <w:rFonts w:ascii="Times New Roman" w:hAnsi="Times New Roman"/>
          <w:i/>
          <w:spacing w:val="-7"/>
          <w:w w:val="110"/>
          <w:sz w:val="12"/>
        </w:rPr>
        <w:t> </w:t>
      </w:r>
      <w:r>
        <w:rPr>
          <w:rFonts w:ascii="Times New Roman" w:hAnsi="Times New Roman"/>
          <w:i/>
          <w:w w:val="110"/>
          <w:sz w:val="12"/>
        </w:rPr>
        <w:t>of</w:t>
      </w:r>
      <w:r>
        <w:rPr>
          <w:rFonts w:ascii="Times New Roman" w:hAnsi="Times New Roman"/>
          <w:i/>
          <w:spacing w:val="-7"/>
          <w:w w:val="110"/>
          <w:sz w:val="12"/>
        </w:rPr>
        <w:t> </w:t>
      </w:r>
      <w:r>
        <w:rPr>
          <w:rFonts w:ascii="Times New Roman" w:hAnsi="Times New Roman"/>
          <w:i/>
          <w:w w:val="110"/>
          <w:sz w:val="12"/>
        </w:rPr>
        <w:t>Non-communicable</w:t>
      </w:r>
      <w:r>
        <w:rPr>
          <w:rFonts w:ascii="Times New Roman" w:hAnsi="Times New Roman"/>
          <w:i/>
          <w:spacing w:val="-6"/>
          <w:w w:val="110"/>
          <w:sz w:val="12"/>
        </w:rPr>
        <w:t> </w:t>
      </w:r>
      <w:r>
        <w:rPr>
          <w:rFonts w:ascii="Times New Roman" w:hAnsi="Times New Roman"/>
          <w:i/>
          <w:w w:val="110"/>
          <w:sz w:val="12"/>
        </w:rPr>
        <w:t>diseases,</w:t>
      </w:r>
      <w:r>
        <w:rPr>
          <w:rFonts w:ascii="Times New Roman" w:hAnsi="Times New Roman"/>
          <w:i/>
          <w:spacing w:val="-6"/>
          <w:w w:val="110"/>
          <w:sz w:val="12"/>
        </w:rPr>
        <w:t> </w:t>
      </w:r>
      <w:r>
        <w:rPr>
          <w:rFonts w:ascii="Times New Roman" w:hAnsi="Times New Roman"/>
          <w:i/>
          <w:w w:val="110"/>
          <w:sz w:val="12"/>
        </w:rPr>
        <w:t>São</w:t>
      </w:r>
      <w:r>
        <w:rPr>
          <w:rFonts w:ascii="Times New Roman" w:hAnsi="Times New Roman"/>
          <w:i/>
          <w:spacing w:val="-7"/>
          <w:w w:val="110"/>
          <w:sz w:val="12"/>
        </w:rPr>
        <w:t> </w:t>
      </w:r>
      <w:r>
        <w:rPr>
          <w:rFonts w:ascii="Times New Roman" w:hAnsi="Times New Roman"/>
          <w:i/>
          <w:w w:val="110"/>
          <w:sz w:val="12"/>
        </w:rPr>
        <w:t>Paulo,</w:t>
      </w:r>
      <w:r>
        <w:rPr>
          <w:rFonts w:ascii="Times New Roman" w:hAnsi="Times New Roman"/>
          <w:i/>
          <w:spacing w:val="-7"/>
          <w:w w:val="110"/>
          <w:sz w:val="12"/>
        </w:rPr>
        <w:t> </w:t>
      </w:r>
      <w:r>
        <w:rPr>
          <w:rFonts w:ascii="Times New Roman" w:hAnsi="Times New Roman"/>
          <w:i/>
          <w:spacing w:val="-2"/>
          <w:w w:val="110"/>
          <w:sz w:val="12"/>
        </w:rPr>
        <w:t>Brazil</w:t>
      </w:r>
    </w:p>
    <w:p>
      <w:pPr>
        <w:spacing w:before="22"/>
        <w:ind w:left="118" w:right="0" w:firstLine="0"/>
        <w:jc w:val="left"/>
        <w:rPr>
          <w:rFonts w:ascii="Times New Roman" w:hAnsi="Times New Roman"/>
          <w:i/>
          <w:sz w:val="12"/>
        </w:rPr>
      </w:pPr>
      <w:r>
        <w:rPr>
          <w:w w:val="110"/>
          <w:position w:val="4"/>
          <w:sz w:val="9"/>
        </w:rPr>
        <w:t>c</w:t>
      </w:r>
      <w:r>
        <w:rPr>
          <w:spacing w:val="-7"/>
          <w:w w:val="110"/>
          <w:position w:val="4"/>
          <w:sz w:val="9"/>
        </w:rPr>
        <w:t> </w:t>
      </w:r>
      <w:r>
        <w:rPr>
          <w:rFonts w:ascii="Times New Roman" w:hAnsi="Times New Roman"/>
          <w:i/>
          <w:w w:val="110"/>
          <w:sz w:val="12"/>
        </w:rPr>
        <w:t>São</w:t>
      </w:r>
      <w:r>
        <w:rPr>
          <w:rFonts w:ascii="Times New Roman" w:hAnsi="Times New Roman"/>
          <w:i/>
          <w:spacing w:val="-3"/>
          <w:w w:val="110"/>
          <w:sz w:val="12"/>
        </w:rPr>
        <w:t> </w:t>
      </w:r>
      <w:r>
        <w:rPr>
          <w:rFonts w:ascii="Times New Roman" w:hAnsi="Times New Roman"/>
          <w:i/>
          <w:w w:val="110"/>
          <w:sz w:val="12"/>
        </w:rPr>
        <w:t>Paulo</w:t>
      </w:r>
      <w:r>
        <w:rPr>
          <w:rFonts w:ascii="Times New Roman" w:hAnsi="Times New Roman"/>
          <w:i/>
          <w:spacing w:val="-4"/>
          <w:w w:val="110"/>
          <w:sz w:val="12"/>
        </w:rPr>
        <w:t> </w:t>
      </w:r>
      <w:r>
        <w:rPr>
          <w:rFonts w:ascii="Times New Roman" w:hAnsi="Times New Roman"/>
          <w:i/>
          <w:w w:val="110"/>
          <w:sz w:val="12"/>
        </w:rPr>
        <w:t>State</w:t>
      </w:r>
      <w:r>
        <w:rPr>
          <w:rFonts w:ascii="Times New Roman" w:hAnsi="Times New Roman"/>
          <w:i/>
          <w:spacing w:val="-3"/>
          <w:w w:val="110"/>
          <w:sz w:val="12"/>
        </w:rPr>
        <w:t> </w:t>
      </w:r>
      <w:r>
        <w:rPr>
          <w:rFonts w:ascii="Times New Roman" w:hAnsi="Times New Roman"/>
          <w:i/>
          <w:w w:val="110"/>
          <w:sz w:val="12"/>
        </w:rPr>
        <w:t>Health</w:t>
      </w:r>
      <w:r>
        <w:rPr>
          <w:rFonts w:ascii="Times New Roman" w:hAnsi="Times New Roman"/>
          <w:i/>
          <w:spacing w:val="-4"/>
          <w:w w:val="110"/>
          <w:sz w:val="12"/>
        </w:rPr>
        <w:t> </w:t>
      </w:r>
      <w:r>
        <w:rPr>
          <w:rFonts w:ascii="Times New Roman" w:hAnsi="Times New Roman"/>
          <w:i/>
          <w:w w:val="110"/>
          <w:sz w:val="12"/>
        </w:rPr>
        <w:t>Department,</w:t>
      </w:r>
      <w:r>
        <w:rPr>
          <w:rFonts w:ascii="Times New Roman" w:hAnsi="Times New Roman"/>
          <w:i/>
          <w:spacing w:val="-4"/>
          <w:w w:val="110"/>
          <w:sz w:val="12"/>
        </w:rPr>
        <w:t> </w:t>
      </w:r>
      <w:r>
        <w:rPr>
          <w:rFonts w:ascii="Times New Roman" w:hAnsi="Times New Roman"/>
          <w:i/>
          <w:w w:val="110"/>
          <w:sz w:val="12"/>
        </w:rPr>
        <w:t>Oncocenter</w:t>
      </w:r>
      <w:r>
        <w:rPr>
          <w:rFonts w:ascii="Times New Roman" w:hAnsi="Times New Roman"/>
          <w:i/>
          <w:spacing w:val="-3"/>
          <w:w w:val="110"/>
          <w:sz w:val="12"/>
        </w:rPr>
        <w:t> </w:t>
      </w:r>
      <w:r>
        <w:rPr>
          <w:rFonts w:ascii="Times New Roman" w:hAnsi="Times New Roman"/>
          <w:i/>
          <w:w w:val="110"/>
          <w:sz w:val="12"/>
        </w:rPr>
        <w:t>Foundation</w:t>
      </w:r>
      <w:r>
        <w:rPr>
          <w:rFonts w:ascii="Times New Roman" w:hAnsi="Times New Roman"/>
          <w:i/>
          <w:spacing w:val="-4"/>
          <w:w w:val="110"/>
          <w:sz w:val="12"/>
        </w:rPr>
        <w:t> </w:t>
      </w:r>
      <w:r>
        <w:rPr>
          <w:rFonts w:ascii="Times New Roman" w:hAnsi="Times New Roman"/>
          <w:i/>
          <w:w w:val="110"/>
          <w:sz w:val="12"/>
        </w:rPr>
        <w:t>of</w:t>
      </w:r>
      <w:r>
        <w:rPr>
          <w:rFonts w:ascii="Times New Roman" w:hAnsi="Times New Roman"/>
          <w:i/>
          <w:spacing w:val="-4"/>
          <w:w w:val="110"/>
          <w:sz w:val="12"/>
        </w:rPr>
        <w:t> </w:t>
      </w:r>
      <w:r>
        <w:rPr>
          <w:rFonts w:ascii="Times New Roman" w:hAnsi="Times New Roman"/>
          <w:i/>
          <w:w w:val="110"/>
          <w:sz w:val="12"/>
        </w:rPr>
        <w:t>São</w:t>
      </w:r>
      <w:r>
        <w:rPr>
          <w:rFonts w:ascii="Times New Roman" w:hAnsi="Times New Roman"/>
          <w:i/>
          <w:spacing w:val="-3"/>
          <w:w w:val="110"/>
          <w:sz w:val="12"/>
        </w:rPr>
        <w:t> </w:t>
      </w:r>
      <w:r>
        <w:rPr>
          <w:rFonts w:ascii="Times New Roman" w:hAnsi="Times New Roman"/>
          <w:i/>
          <w:w w:val="110"/>
          <w:sz w:val="12"/>
        </w:rPr>
        <w:t>Paulo,</w:t>
      </w:r>
      <w:r>
        <w:rPr>
          <w:rFonts w:ascii="Times New Roman" w:hAnsi="Times New Roman"/>
          <w:i/>
          <w:spacing w:val="-4"/>
          <w:w w:val="110"/>
          <w:sz w:val="12"/>
        </w:rPr>
        <w:t> </w:t>
      </w:r>
      <w:r>
        <w:rPr>
          <w:rFonts w:ascii="Times New Roman" w:hAnsi="Times New Roman"/>
          <w:i/>
          <w:w w:val="110"/>
          <w:sz w:val="12"/>
        </w:rPr>
        <w:t>São</w:t>
      </w:r>
      <w:r>
        <w:rPr>
          <w:rFonts w:ascii="Times New Roman" w:hAnsi="Times New Roman"/>
          <w:i/>
          <w:spacing w:val="-3"/>
          <w:w w:val="110"/>
          <w:sz w:val="12"/>
        </w:rPr>
        <w:t> </w:t>
      </w:r>
      <w:r>
        <w:rPr>
          <w:rFonts w:ascii="Times New Roman" w:hAnsi="Times New Roman"/>
          <w:i/>
          <w:w w:val="110"/>
          <w:sz w:val="12"/>
        </w:rPr>
        <w:t>Paulo,</w:t>
      </w:r>
      <w:r>
        <w:rPr>
          <w:rFonts w:ascii="Times New Roman" w:hAnsi="Times New Roman"/>
          <w:i/>
          <w:spacing w:val="-4"/>
          <w:w w:val="110"/>
          <w:sz w:val="12"/>
        </w:rPr>
        <w:t> </w:t>
      </w:r>
      <w:r>
        <w:rPr>
          <w:rFonts w:ascii="Times New Roman" w:hAnsi="Times New Roman"/>
          <w:i/>
          <w:spacing w:val="-2"/>
          <w:w w:val="110"/>
          <w:sz w:val="12"/>
        </w:rPr>
        <w:t>Brazil</w:t>
      </w:r>
    </w:p>
    <w:p>
      <w:pPr>
        <w:pStyle w:val="BodyText"/>
        <w:spacing w:before="8"/>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137191</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02515pt;width:520.1pt;height:.1pt;mso-position-horizontal-relative:page;mso-position-vertical-relative:paragraph;z-index:-15727104;mso-wrap-distance-left:0;mso-wrap-distance-right:0" id="docshape4" coordorigin="758,216" coordsize="10402,0" path="m758,216l11159,216e" filled="false" stroked="true" strokeweight=".405pt" strokecolor="#000000">
                <v:path arrowok="t"/>
                <v:stroke dashstyle="solid"/>
                <w10:wrap type="topAndBottom"/>
              </v:shape>
            </w:pict>
          </mc:Fallback>
        </mc:AlternateContent>
      </w:r>
    </w:p>
    <w:p>
      <w:pPr>
        <w:pStyle w:val="BodyText"/>
        <w:spacing w:before="57"/>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before="43"/>
        <w:ind w:left="118" w:right="0" w:firstLine="0"/>
        <w:jc w:val="left"/>
        <w:rPr>
          <w:rFonts w:ascii="Times New Roman"/>
          <w:i/>
          <w:sz w:val="12"/>
        </w:rPr>
      </w:pPr>
      <w:r>
        <w:rPr>
          <w:rFonts w:ascii="Times New Roman"/>
          <w:i/>
          <w:spacing w:val="-2"/>
          <w:w w:val="105"/>
          <w:sz w:val="12"/>
        </w:rPr>
        <w:t>Keywords:</w:t>
      </w:r>
    </w:p>
    <w:p>
      <w:pPr>
        <w:spacing w:line="297" w:lineRule="auto" w:before="34"/>
        <w:ind w:left="118" w:right="37" w:firstLine="0"/>
        <w:jc w:val="left"/>
        <w:rPr>
          <w:sz w:val="12"/>
        </w:rPr>
      </w:pPr>
      <w:r>
        <w:rPr>
          <w:w w:val="115"/>
          <w:sz w:val="12"/>
        </w:rPr>
        <w:t>Machine</w:t>
      </w:r>
      <w:r>
        <w:rPr>
          <w:spacing w:val="-1"/>
          <w:w w:val="115"/>
          <w:sz w:val="12"/>
        </w:rPr>
        <w:t> </w:t>
      </w:r>
      <w:r>
        <w:rPr>
          <w:w w:val="115"/>
          <w:sz w:val="12"/>
        </w:rPr>
        <w:t>learning</w:t>
      </w:r>
      <w:r>
        <w:rPr>
          <w:spacing w:val="40"/>
          <w:w w:val="115"/>
          <w:sz w:val="12"/>
        </w:rPr>
        <w:t> </w:t>
      </w:r>
      <w:r>
        <w:rPr>
          <w:w w:val="115"/>
          <w:sz w:val="12"/>
        </w:rPr>
        <w:t>Artificial</w:t>
      </w:r>
      <w:r>
        <w:rPr>
          <w:spacing w:val="-9"/>
          <w:w w:val="115"/>
          <w:sz w:val="12"/>
        </w:rPr>
        <w:t> </w:t>
      </w:r>
      <w:r>
        <w:rPr>
          <w:w w:val="115"/>
          <w:sz w:val="12"/>
        </w:rPr>
        <w:t>intelligence</w:t>
      </w:r>
      <w:r>
        <w:rPr>
          <w:spacing w:val="40"/>
          <w:w w:val="115"/>
          <w:sz w:val="12"/>
        </w:rPr>
        <w:t> </w:t>
      </w:r>
      <w:r>
        <w:rPr>
          <w:w w:val="115"/>
          <w:sz w:val="12"/>
        </w:rPr>
        <w:t>Predictive</w:t>
      </w:r>
      <w:r>
        <w:rPr>
          <w:spacing w:val="-1"/>
          <w:w w:val="115"/>
          <w:sz w:val="12"/>
        </w:rPr>
        <w:t> </w:t>
      </w:r>
      <w:r>
        <w:rPr>
          <w:w w:val="115"/>
          <w:sz w:val="12"/>
        </w:rPr>
        <w:t>model</w:t>
      </w:r>
      <w:r>
        <w:rPr>
          <w:spacing w:val="40"/>
          <w:w w:val="115"/>
          <w:sz w:val="12"/>
        </w:rPr>
        <w:t> </w:t>
      </w:r>
      <w:r>
        <w:rPr>
          <w:spacing w:val="-2"/>
          <w:w w:val="115"/>
          <w:sz w:val="12"/>
        </w:rPr>
        <w:t>Cancer</w:t>
      </w:r>
    </w:p>
    <w:p>
      <w:pPr>
        <w:spacing w:line="285" w:lineRule="auto" w:before="37"/>
        <w:ind w:left="118" w:right="110" w:firstLine="0"/>
        <w:jc w:val="both"/>
        <w:rPr>
          <w:sz w:val="14"/>
        </w:rPr>
      </w:pPr>
      <w:r>
        <w:rPr/>
        <w:br w:type="column"/>
      </w:r>
      <w:r>
        <w:rPr>
          <w:w w:val="110"/>
          <w:sz w:val="14"/>
        </w:rPr>
        <w:t>Artificial intelligence is becoming an important diagnostic and prognostic tool in recent years, as machine learning</w:t>
      </w:r>
      <w:r>
        <w:rPr>
          <w:w w:val="115"/>
          <w:sz w:val="14"/>
        </w:rPr>
        <w:t> </w:t>
      </w:r>
      <w:r>
        <w:rPr>
          <w:spacing w:val="-2"/>
          <w:w w:val="115"/>
          <w:sz w:val="14"/>
        </w:rPr>
        <w:t>algorithms have been shown to improve clinical decision-making. These algorithms will have some of their most</w:t>
      </w:r>
      <w:r>
        <w:rPr>
          <w:w w:val="115"/>
          <w:sz w:val="14"/>
        </w:rPr>
        <w:t> important</w:t>
      </w:r>
      <w:r>
        <w:rPr>
          <w:w w:val="115"/>
          <w:sz w:val="14"/>
        </w:rPr>
        <w:t> applications</w:t>
      </w:r>
      <w:r>
        <w:rPr>
          <w:w w:val="115"/>
          <w:sz w:val="14"/>
        </w:rPr>
        <w:t> in</w:t>
      </w:r>
      <w:r>
        <w:rPr>
          <w:w w:val="115"/>
          <w:sz w:val="14"/>
        </w:rPr>
        <w:t> developing</w:t>
      </w:r>
      <w:r>
        <w:rPr>
          <w:w w:val="115"/>
          <w:sz w:val="14"/>
        </w:rPr>
        <w:t> regions</w:t>
      </w:r>
      <w:r>
        <w:rPr>
          <w:w w:val="115"/>
          <w:sz w:val="14"/>
        </w:rPr>
        <w:t> with</w:t>
      </w:r>
      <w:r>
        <w:rPr>
          <w:w w:val="115"/>
          <w:sz w:val="14"/>
        </w:rPr>
        <w:t> restricted</w:t>
      </w:r>
      <w:r>
        <w:rPr>
          <w:w w:val="115"/>
          <w:sz w:val="14"/>
        </w:rPr>
        <w:t> data</w:t>
      </w:r>
      <w:r>
        <w:rPr>
          <w:w w:val="115"/>
          <w:sz w:val="14"/>
        </w:rPr>
        <w:t> collection,</w:t>
      </w:r>
      <w:r>
        <w:rPr>
          <w:w w:val="115"/>
          <w:sz w:val="14"/>
        </w:rPr>
        <w:t> but</w:t>
      </w:r>
      <w:r>
        <w:rPr>
          <w:w w:val="115"/>
          <w:sz w:val="14"/>
        </w:rPr>
        <w:t> their</w:t>
      </w:r>
      <w:r>
        <w:rPr>
          <w:w w:val="115"/>
          <w:sz w:val="14"/>
        </w:rPr>
        <w:t> performance</w:t>
      </w:r>
      <w:r>
        <w:rPr>
          <w:w w:val="115"/>
          <w:sz w:val="14"/>
        </w:rPr>
        <w:t> under</w:t>
      </w:r>
      <w:r>
        <w:rPr>
          <w:w w:val="115"/>
          <w:sz w:val="14"/>
        </w:rPr>
        <w:t> this condition</w:t>
      </w:r>
      <w:r>
        <w:rPr>
          <w:w w:val="115"/>
          <w:sz w:val="14"/>
        </w:rPr>
        <w:t> is</w:t>
      </w:r>
      <w:r>
        <w:rPr>
          <w:w w:val="115"/>
          <w:sz w:val="14"/>
        </w:rPr>
        <w:t> still</w:t>
      </w:r>
      <w:r>
        <w:rPr>
          <w:w w:val="115"/>
          <w:sz w:val="14"/>
        </w:rPr>
        <w:t> widely</w:t>
      </w:r>
      <w:r>
        <w:rPr>
          <w:w w:val="115"/>
          <w:sz w:val="14"/>
        </w:rPr>
        <w:t> unknown.</w:t>
      </w:r>
      <w:r>
        <w:rPr>
          <w:w w:val="115"/>
          <w:sz w:val="14"/>
        </w:rPr>
        <w:t> We</w:t>
      </w:r>
      <w:r>
        <w:rPr>
          <w:w w:val="115"/>
          <w:sz w:val="14"/>
        </w:rPr>
        <w:t> analyzed</w:t>
      </w:r>
      <w:r>
        <w:rPr>
          <w:w w:val="115"/>
          <w:sz w:val="14"/>
        </w:rPr>
        <w:t> longitudinal</w:t>
      </w:r>
      <w:r>
        <w:rPr>
          <w:w w:val="115"/>
          <w:sz w:val="14"/>
        </w:rPr>
        <w:t> data</w:t>
      </w:r>
      <w:r>
        <w:rPr>
          <w:w w:val="115"/>
          <w:sz w:val="14"/>
        </w:rPr>
        <w:t> from</w:t>
      </w:r>
      <w:r>
        <w:rPr>
          <w:w w:val="115"/>
          <w:sz w:val="14"/>
        </w:rPr>
        <w:t> São</w:t>
      </w:r>
      <w:r>
        <w:rPr>
          <w:w w:val="115"/>
          <w:sz w:val="14"/>
        </w:rPr>
        <w:t> Paulo,</w:t>
      </w:r>
      <w:r>
        <w:rPr>
          <w:w w:val="115"/>
          <w:sz w:val="14"/>
        </w:rPr>
        <w:t> Brazil,</w:t>
      </w:r>
      <w:r>
        <w:rPr>
          <w:w w:val="115"/>
          <w:sz w:val="14"/>
        </w:rPr>
        <w:t> to</w:t>
      </w:r>
      <w:r>
        <w:rPr>
          <w:w w:val="115"/>
          <w:sz w:val="14"/>
        </w:rPr>
        <w:t> develop</w:t>
      </w:r>
      <w:r>
        <w:rPr>
          <w:w w:val="115"/>
          <w:sz w:val="14"/>
        </w:rPr>
        <w:t> machine learning</w:t>
      </w:r>
      <w:r>
        <w:rPr>
          <w:spacing w:val="-9"/>
          <w:w w:val="115"/>
          <w:sz w:val="14"/>
        </w:rPr>
        <w:t> </w:t>
      </w:r>
      <w:r>
        <w:rPr>
          <w:w w:val="115"/>
          <w:sz w:val="14"/>
        </w:rPr>
        <w:t>algorithms</w:t>
      </w:r>
      <w:r>
        <w:rPr>
          <w:spacing w:val="-9"/>
          <w:w w:val="115"/>
          <w:sz w:val="14"/>
        </w:rPr>
        <w:t> </w:t>
      </w:r>
      <w:r>
        <w:rPr>
          <w:w w:val="115"/>
          <w:sz w:val="14"/>
        </w:rPr>
        <w:t>to</w:t>
      </w:r>
      <w:r>
        <w:rPr>
          <w:spacing w:val="-8"/>
          <w:w w:val="115"/>
          <w:sz w:val="14"/>
        </w:rPr>
        <w:t> </w:t>
      </w:r>
      <w:r>
        <w:rPr>
          <w:w w:val="115"/>
          <w:sz w:val="14"/>
        </w:rPr>
        <w:t>predict</w:t>
      </w:r>
      <w:r>
        <w:rPr>
          <w:spacing w:val="-9"/>
          <w:w w:val="115"/>
          <w:sz w:val="14"/>
        </w:rPr>
        <w:t> </w:t>
      </w:r>
      <w:r>
        <w:rPr>
          <w:w w:val="115"/>
          <w:sz w:val="14"/>
        </w:rPr>
        <w:t>the</w:t>
      </w:r>
      <w:r>
        <w:rPr>
          <w:spacing w:val="-9"/>
          <w:w w:val="115"/>
          <w:sz w:val="14"/>
        </w:rPr>
        <w:t> </w:t>
      </w:r>
      <w:r>
        <w:rPr>
          <w:w w:val="115"/>
          <w:sz w:val="14"/>
        </w:rPr>
        <w:t>risk</w:t>
      </w:r>
      <w:r>
        <w:rPr>
          <w:spacing w:val="-9"/>
          <w:w w:val="115"/>
          <w:sz w:val="14"/>
        </w:rPr>
        <w:t> </w:t>
      </w:r>
      <w:r>
        <w:rPr>
          <w:w w:val="115"/>
          <w:sz w:val="14"/>
        </w:rPr>
        <w:t>of</w:t>
      </w:r>
      <w:r>
        <w:rPr>
          <w:spacing w:val="-8"/>
          <w:w w:val="115"/>
          <w:sz w:val="14"/>
        </w:rPr>
        <w:t> </w:t>
      </w:r>
      <w:r>
        <w:rPr>
          <w:w w:val="115"/>
          <w:sz w:val="14"/>
        </w:rPr>
        <w:t>death</w:t>
      </w:r>
      <w:r>
        <w:rPr>
          <w:spacing w:val="-8"/>
          <w:w w:val="115"/>
          <w:sz w:val="14"/>
        </w:rPr>
        <w:t> </w:t>
      </w:r>
      <w:r>
        <w:rPr>
          <w:w w:val="115"/>
          <w:sz w:val="14"/>
        </w:rPr>
        <w:t>in</w:t>
      </w:r>
      <w:r>
        <w:rPr>
          <w:spacing w:val="-9"/>
          <w:w w:val="115"/>
          <w:sz w:val="14"/>
        </w:rPr>
        <w:t> </w:t>
      </w:r>
      <w:r>
        <w:rPr>
          <w:w w:val="115"/>
          <w:sz w:val="14"/>
        </w:rPr>
        <w:t>patients</w:t>
      </w:r>
      <w:r>
        <w:rPr>
          <w:spacing w:val="-9"/>
          <w:w w:val="115"/>
          <w:sz w:val="14"/>
        </w:rPr>
        <w:t> </w:t>
      </w:r>
      <w:r>
        <w:rPr>
          <w:w w:val="115"/>
          <w:sz w:val="14"/>
        </w:rPr>
        <w:t>with</w:t>
      </w:r>
      <w:r>
        <w:rPr>
          <w:spacing w:val="-9"/>
          <w:w w:val="115"/>
          <w:sz w:val="14"/>
        </w:rPr>
        <w:t> </w:t>
      </w:r>
      <w:r>
        <w:rPr>
          <w:w w:val="115"/>
          <w:sz w:val="14"/>
        </w:rPr>
        <w:t>cancer.</w:t>
      </w:r>
      <w:r>
        <w:rPr>
          <w:spacing w:val="-9"/>
          <w:w w:val="115"/>
          <w:sz w:val="14"/>
        </w:rPr>
        <w:t> </w:t>
      </w:r>
      <w:r>
        <w:rPr>
          <w:w w:val="115"/>
          <w:sz w:val="14"/>
        </w:rPr>
        <w:t>We</w:t>
      </w:r>
      <w:r>
        <w:rPr>
          <w:spacing w:val="-9"/>
          <w:w w:val="115"/>
          <w:sz w:val="14"/>
        </w:rPr>
        <w:t> </w:t>
      </w:r>
      <w:r>
        <w:rPr>
          <w:w w:val="115"/>
          <w:sz w:val="14"/>
        </w:rPr>
        <w:t>tested</w:t>
      </w:r>
      <w:r>
        <w:rPr>
          <w:spacing w:val="-9"/>
          <w:w w:val="115"/>
          <w:sz w:val="14"/>
        </w:rPr>
        <w:t> </w:t>
      </w:r>
      <w:r>
        <w:rPr>
          <w:w w:val="115"/>
          <w:sz w:val="14"/>
        </w:rPr>
        <w:t>different</w:t>
      </w:r>
      <w:r>
        <w:rPr>
          <w:spacing w:val="-9"/>
          <w:w w:val="115"/>
          <w:sz w:val="14"/>
        </w:rPr>
        <w:t> </w:t>
      </w:r>
      <w:r>
        <w:rPr>
          <w:w w:val="115"/>
          <w:sz w:val="14"/>
        </w:rPr>
        <w:t>algorithms</w:t>
      </w:r>
      <w:r>
        <w:rPr>
          <w:spacing w:val="-9"/>
          <w:w w:val="115"/>
          <w:sz w:val="14"/>
        </w:rPr>
        <w:t> </w:t>
      </w:r>
      <w:r>
        <w:rPr>
          <w:w w:val="115"/>
          <w:sz w:val="14"/>
        </w:rPr>
        <w:t>using</w:t>
      </w:r>
      <w:r>
        <w:rPr>
          <w:spacing w:val="-9"/>
          <w:w w:val="115"/>
          <w:sz w:val="14"/>
        </w:rPr>
        <w:t> </w:t>
      </w:r>
      <w:r>
        <w:rPr>
          <w:w w:val="115"/>
          <w:sz w:val="14"/>
        </w:rPr>
        <w:t>nine separate</w:t>
      </w:r>
      <w:r>
        <w:rPr>
          <w:spacing w:val="-9"/>
          <w:w w:val="115"/>
          <w:sz w:val="14"/>
        </w:rPr>
        <w:t> </w:t>
      </w:r>
      <w:r>
        <w:rPr>
          <w:w w:val="115"/>
          <w:sz w:val="14"/>
        </w:rPr>
        <w:t>model</w:t>
      </w:r>
      <w:r>
        <w:rPr>
          <w:spacing w:val="-9"/>
          <w:w w:val="115"/>
          <w:sz w:val="14"/>
        </w:rPr>
        <w:t> </w:t>
      </w:r>
      <w:r>
        <w:rPr>
          <w:w w:val="115"/>
          <w:sz w:val="14"/>
        </w:rPr>
        <w:t>structures.</w:t>
      </w:r>
      <w:r>
        <w:rPr>
          <w:spacing w:val="-9"/>
          <w:w w:val="115"/>
          <w:sz w:val="14"/>
        </w:rPr>
        <w:t> </w:t>
      </w:r>
      <w:r>
        <w:rPr>
          <w:w w:val="115"/>
          <w:sz w:val="14"/>
        </w:rPr>
        <w:t>Considering</w:t>
      </w:r>
      <w:r>
        <w:rPr>
          <w:spacing w:val="-9"/>
          <w:w w:val="115"/>
          <w:sz w:val="14"/>
        </w:rPr>
        <w:t> </w:t>
      </w:r>
      <w:r>
        <w:rPr>
          <w:w w:val="115"/>
          <w:sz w:val="14"/>
        </w:rPr>
        <w:t>the</w:t>
      </w:r>
      <w:r>
        <w:rPr>
          <w:spacing w:val="-9"/>
          <w:w w:val="115"/>
          <w:sz w:val="14"/>
        </w:rPr>
        <w:t> </w:t>
      </w:r>
      <w:r>
        <w:rPr>
          <w:w w:val="115"/>
          <w:sz w:val="14"/>
        </w:rPr>
        <w:t>area</w:t>
      </w:r>
      <w:r>
        <w:rPr>
          <w:spacing w:val="-9"/>
          <w:w w:val="115"/>
          <w:sz w:val="14"/>
        </w:rPr>
        <w:t> </w:t>
      </w:r>
      <w:r>
        <w:rPr>
          <w:w w:val="115"/>
          <w:sz w:val="14"/>
        </w:rPr>
        <w:t>under</w:t>
      </w:r>
      <w:r>
        <w:rPr>
          <w:spacing w:val="-9"/>
          <w:w w:val="115"/>
          <w:sz w:val="14"/>
        </w:rPr>
        <w:t> </w:t>
      </w:r>
      <w:r>
        <w:rPr>
          <w:w w:val="115"/>
          <w:sz w:val="14"/>
        </w:rPr>
        <w:t>the</w:t>
      </w:r>
      <w:r>
        <w:rPr>
          <w:spacing w:val="-9"/>
          <w:w w:val="115"/>
          <w:sz w:val="14"/>
        </w:rPr>
        <w:t> </w:t>
      </w:r>
      <w:r>
        <w:rPr>
          <w:w w:val="115"/>
          <w:sz w:val="14"/>
        </w:rPr>
        <w:t>ROC</w:t>
      </w:r>
      <w:r>
        <w:rPr>
          <w:spacing w:val="-9"/>
          <w:w w:val="115"/>
          <w:sz w:val="14"/>
        </w:rPr>
        <w:t> </w:t>
      </w:r>
      <w:r>
        <w:rPr>
          <w:w w:val="115"/>
          <w:sz w:val="14"/>
        </w:rPr>
        <w:t>curve</w:t>
      </w:r>
      <w:r>
        <w:rPr>
          <w:spacing w:val="-9"/>
          <w:w w:val="115"/>
          <w:sz w:val="14"/>
        </w:rPr>
        <w:t> </w:t>
      </w:r>
      <w:r>
        <w:rPr>
          <w:w w:val="115"/>
          <w:sz w:val="14"/>
        </w:rPr>
        <w:t>(AUC-ROC),</w:t>
      </w:r>
      <w:r>
        <w:rPr>
          <w:spacing w:val="-10"/>
          <w:w w:val="115"/>
          <w:sz w:val="14"/>
        </w:rPr>
        <w:t> </w:t>
      </w:r>
      <w:r>
        <w:rPr>
          <w:w w:val="115"/>
          <w:sz w:val="14"/>
        </w:rPr>
        <w:t>we</w:t>
      </w:r>
      <w:r>
        <w:rPr>
          <w:spacing w:val="-9"/>
          <w:w w:val="115"/>
          <w:sz w:val="14"/>
        </w:rPr>
        <w:t> </w:t>
      </w:r>
      <w:r>
        <w:rPr>
          <w:w w:val="115"/>
          <w:sz w:val="14"/>
        </w:rPr>
        <w:t>obtained</w:t>
      </w:r>
      <w:r>
        <w:rPr>
          <w:spacing w:val="-9"/>
          <w:w w:val="115"/>
          <w:sz w:val="14"/>
        </w:rPr>
        <w:t> </w:t>
      </w:r>
      <w:r>
        <w:rPr>
          <w:w w:val="115"/>
          <w:sz w:val="14"/>
        </w:rPr>
        <w:t>values</w:t>
      </w:r>
      <w:r>
        <w:rPr>
          <w:spacing w:val="-9"/>
          <w:w w:val="115"/>
          <w:sz w:val="14"/>
        </w:rPr>
        <w:t> </w:t>
      </w:r>
      <w:r>
        <w:rPr>
          <w:w w:val="115"/>
          <w:sz w:val="14"/>
        </w:rPr>
        <w:t>of</w:t>
      </w:r>
      <w:r>
        <w:rPr>
          <w:spacing w:val="-9"/>
          <w:w w:val="115"/>
          <w:sz w:val="14"/>
        </w:rPr>
        <w:t> </w:t>
      </w:r>
      <w:r>
        <w:rPr>
          <w:w w:val="115"/>
          <w:sz w:val="14"/>
        </w:rPr>
        <w:t>0.946 for</w:t>
      </w:r>
      <w:r>
        <w:rPr>
          <w:spacing w:val="-11"/>
          <w:w w:val="115"/>
          <w:sz w:val="14"/>
        </w:rPr>
        <w:t> </w:t>
      </w:r>
      <w:r>
        <w:rPr>
          <w:w w:val="115"/>
          <w:sz w:val="14"/>
        </w:rPr>
        <w:t>the</w:t>
      </w:r>
      <w:r>
        <w:rPr>
          <w:spacing w:val="-10"/>
          <w:w w:val="115"/>
          <w:sz w:val="14"/>
        </w:rPr>
        <w:t> </w:t>
      </w:r>
      <w:r>
        <w:rPr>
          <w:w w:val="115"/>
          <w:sz w:val="14"/>
        </w:rPr>
        <w:t>general</w:t>
      </w:r>
      <w:r>
        <w:rPr>
          <w:spacing w:val="-10"/>
          <w:w w:val="115"/>
          <w:sz w:val="14"/>
        </w:rPr>
        <w:t> </w:t>
      </w:r>
      <w:r>
        <w:rPr>
          <w:w w:val="115"/>
          <w:sz w:val="14"/>
        </w:rPr>
        <w:t>model,</w:t>
      </w:r>
      <w:r>
        <w:rPr>
          <w:spacing w:val="-10"/>
          <w:w w:val="115"/>
          <w:sz w:val="14"/>
        </w:rPr>
        <w:t> </w:t>
      </w:r>
      <w:r>
        <w:rPr>
          <w:w w:val="115"/>
          <w:sz w:val="14"/>
        </w:rPr>
        <w:t>0.945</w:t>
      </w:r>
      <w:r>
        <w:rPr>
          <w:spacing w:val="-10"/>
          <w:w w:val="115"/>
          <w:sz w:val="14"/>
        </w:rPr>
        <w:t> </w:t>
      </w:r>
      <w:r>
        <w:rPr>
          <w:w w:val="115"/>
          <w:sz w:val="14"/>
        </w:rPr>
        <w:t>for</w:t>
      </w:r>
      <w:r>
        <w:rPr>
          <w:spacing w:val="-10"/>
          <w:w w:val="115"/>
          <w:sz w:val="14"/>
        </w:rPr>
        <w:t> </w:t>
      </w:r>
      <w:r>
        <w:rPr>
          <w:w w:val="115"/>
          <w:sz w:val="14"/>
        </w:rPr>
        <w:t>the</w:t>
      </w:r>
      <w:r>
        <w:rPr>
          <w:spacing w:val="-10"/>
          <w:w w:val="115"/>
          <w:sz w:val="14"/>
        </w:rPr>
        <w:t> </w:t>
      </w:r>
      <w:r>
        <w:rPr>
          <w:w w:val="115"/>
          <w:sz w:val="14"/>
        </w:rPr>
        <w:t>model</w:t>
      </w:r>
      <w:r>
        <w:rPr>
          <w:spacing w:val="-10"/>
          <w:w w:val="115"/>
          <w:sz w:val="14"/>
        </w:rPr>
        <w:t> </w:t>
      </w:r>
      <w:r>
        <w:rPr>
          <w:w w:val="115"/>
          <w:sz w:val="14"/>
        </w:rPr>
        <w:t>with</w:t>
      </w:r>
      <w:r>
        <w:rPr>
          <w:spacing w:val="-10"/>
          <w:w w:val="115"/>
          <w:sz w:val="14"/>
        </w:rPr>
        <w:t> </w:t>
      </w:r>
      <w:r>
        <w:rPr>
          <w:w w:val="115"/>
          <w:sz w:val="14"/>
        </w:rPr>
        <w:t>the</w:t>
      </w:r>
      <w:r>
        <w:rPr>
          <w:spacing w:val="-10"/>
          <w:w w:val="115"/>
          <w:sz w:val="14"/>
        </w:rPr>
        <w:t> </w:t>
      </w:r>
      <w:r>
        <w:rPr>
          <w:w w:val="115"/>
          <w:sz w:val="14"/>
        </w:rPr>
        <w:t>five</w:t>
      </w:r>
      <w:r>
        <w:rPr>
          <w:spacing w:val="-10"/>
          <w:w w:val="115"/>
          <w:sz w:val="14"/>
        </w:rPr>
        <w:t> </w:t>
      </w:r>
      <w:r>
        <w:rPr>
          <w:w w:val="115"/>
          <w:sz w:val="14"/>
        </w:rPr>
        <w:t>main</w:t>
      </w:r>
      <w:r>
        <w:rPr>
          <w:spacing w:val="-10"/>
          <w:w w:val="115"/>
          <w:sz w:val="14"/>
        </w:rPr>
        <w:t> </w:t>
      </w:r>
      <w:r>
        <w:rPr>
          <w:w w:val="115"/>
          <w:sz w:val="14"/>
        </w:rPr>
        <w:t>cancers,</w:t>
      </w:r>
      <w:r>
        <w:rPr>
          <w:spacing w:val="-10"/>
          <w:w w:val="115"/>
          <w:sz w:val="14"/>
        </w:rPr>
        <w:t> </w:t>
      </w:r>
      <w:r>
        <w:rPr>
          <w:w w:val="115"/>
          <w:sz w:val="14"/>
        </w:rPr>
        <w:t>0.899</w:t>
      </w:r>
      <w:r>
        <w:rPr>
          <w:spacing w:val="-10"/>
          <w:w w:val="115"/>
          <w:sz w:val="14"/>
        </w:rPr>
        <w:t> </w:t>
      </w:r>
      <w:r>
        <w:rPr>
          <w:w w:val="115"/>
          <w:sz w:val="14"/>
        </w:rPr>
        <w:t>for</w:t>
      </w:r>
      <w:r>
        <w:rPr>
          <w:spacing w:val="-10"/>
          <w:w w:val="115"/>
          <w:sz w:val="14"/>
        </w:rPr>
        <w:t> </w:t>
      </w:r>
      <w:r>
        <w:rPr>
          <w:w w:val="115"/>
          <w:sz w:val="14"/>
        </w:rPr>
        <w:t>bronchial</w:t>
      </w:r>
      <w:r>
        <w:rPr>
          <w:spacing w:val="-10"/>
          <w:w w:val="115"/>
          <w:sz w:val="14"/>
        </w:rPr>
        <w:t> </w:t>
      </w:r>
      <w:r>
        <w:rPr>
          <w:w w:val="115"/>
          <w:sz w:val="14"/>
        </w:rPr>
        <w:t>and</w:t>
      </w:r>
      <w:r>
        <w:rPr>
          <w:spacing w:val="-11"/>
          <w:w w:val="115"/>
          <w:sz w:val="14"/>
        </w:rPr>
        <w:t> </w:t>
      </w:r>
      <w:r>
        <w:rPr>
          <w:w w:val="115"/>
          <w:sz w:val="14"/>
        </w:rPr>
        <w:t>lung</w:t>
      </w:r>
      <w:r>
        <w:rPr>
          <w:spacing w:val="-10"/>
          <w:w w:val="115"/>
          <w:sz w:val="14"/>
        </w:rPr>
        <w:t> </w:t>
      </w:r>
      <w:r>
        <w:rPr>
          <w:w w:val="115"/>
          <w:sz w:val="14"/>
        </w:rPr>
        <w:t>cancer,</w:t>
      </w:r>
      <w:r>
        <w:rPr>
          <w:spacing w:val="-10"/>
          <w:w w:val="115"/>
          <w:sz w:val="14"/>
        </w:rPr>
        <w:t> </w:t>
      </w:r>
      <w:r>
        <w:rPr>
          <w:w w:val="115"/>
          <w:sz w:val="14"/>
        </w:rPr>
        <w:t>0.947 for</w:t>
      </w:r>
      <w:r>
        <w:rPr>
          <w:spacing w:val="-3"/>
          <w:w w:val="115"/>
          <w:sz w:val="14"/>
        </w:rPr>
        <w:t> </w:t>
      </w:r>
      <w:r>
        <w:rPr>
          <w:w w:val="115"/>
          <w:sz w:val="14"/>
        </w:rPr>
        <w:t>breast</w:t>
      </w:r>
      <w:r>
        <w:rPr>
          <w:spacing w:val="-4"/>
          <w:w w:val="115"/>
          <w:sz w:val="14"/>
        </w:rPr>
        <w:t> </w:t>
      </w:r>
      <w:r>
        <w:rPr>
          <w:w w:val="115"/>
          <w:sz w:val="14"/>
        </w:rPr>
        <w:t>cancer,</w:t>
      </w:r>
      <w:r>
        <w:rPr>
          <w:spacing w:val="-4"/>
          <w:w w:val="115"/>
          <w:sz w:val="14"/>
        </w:rPr>
        <w:t> </w:t>
      </w:r>
      <w:r>
        <w:rPr>
          <w:w w:val="115"/>
          <w:sz w:val="14"/>
        </w:rPr>
        <w:t>0.866</w:t>
      </w:r>
      <w:r>
        <w:rPr>
          <w:spacing w:val="-4"/>
          <w:w w:val="115"/>
          <w:sz w:val="14"/>
        </w:rPr>
        <w:t> </w:t>
      </w:r>
      <w:r>
        <w:rPr>
          <w:w w:val="115"/>
          <w:sz w:val="14"/>
        </w:rPr>
        <w:t>for</w:t>
      </w:r>
      <w:r>
        <w:rPr>
          <w:spacing w:val="-3"/>
          <w:w w:val="115"/>
          <w:sz w:val="14"/>
        </w:rPr>
        <w:t> </w:t>
      </w:r>
      <w:r>
        <w:rPr>
          <w:w w:val="115"/>
          <w:sz w:val="14"/>
        </w:rPr>
        <w:t>stomach</w:t>
      </w:r>
      <w:r>
        <w:rPr>
          <w:spacing w:val="-3"/>
          <w:w w:val="115"/>
          <w:sz w:val="14"/>
        </w:rPr>
        <w:t> </w:t>
      </w:r>
      <w:r>
        <w:rPr>
          <w:w w:val="115"/>
          <w:sz w:val="14"/>
        </w:rPr>
        <w:t>cancer,</w:t>
      </w:r>
      <w:r>
        <w:rPr>
          <w:spacing w:val="-4"/>
          <w:w w:val="115"/>
          <w:sz w:val="14"/>
        </w:rPr>
        <w:t> </w:t>
      </w:r>
      <w:r>
        <w:rPr>
          <w:w w:val="115"/>
          <w:sz w:val="14"/>
        </w:rPr>
        <w:t>0.872</w:t>
      </w:r>
      <w:r>
        <w:rPr>
          <w:spacing w:val="-4"/>
          <w:w w:val="115"/>
          <w:sz w:val="14"/>
        </w:rPr>
        <w:t> </w:t>
      </w:r>
      <w:r>
        <w:rPr>
          <w:w w:val="115"/>
          <w:sz w:val="14"/>
        </w:rPr>
        <w:t>for</w:t>
      </w:r>
      <w:r>
        <w:rPr>
          <w:spacing w:val="-3"/>
          <w:w w:val="115"/>
          <w:sz w:val="14"/>
        </w:rPr>
        <w:t> </w:t>
      </w:r>
      <w:r>
        <w:rPr>
          <w:w w:val="115"/>
          <w:sz w:val="14"/>
        </w:rPr>
        <w:t>colon</w:t>
      </w:r>
      <w:r>
        <w:rPr>
          <w:spacing w:val="-3"/>
          <w:w w:val="115"/>
          <w:sz w:val="14"/>
        </w:rPr>
        <w:t> </w:t>
      </w:r>
      <w:r>
        <w:rPr>
          <w:w w:val="115"/>
          <w:sz w:val="14"/>
        </w:rPr>
        <w:t>cancer,</w:t>
      </w:r>
      <w:r>
        <w:rPr>
          <w:spacing w:val="-4"/>
          <w:w w:val="115"/>
          <w:sz w:val="14"/>
        </w:rPr>
        <w:t> </w:t>
      </w:r>
      <w:r>
        <w:rPr>
          <w:w w:val="115"/>
          <w:sz w:val="14"/>
        </w:rPr>
        <w:t>0.923</w:t>
      </w:r>
      <w:r>
        <w:rPr>
          <w:spacing w:val="-4"/>
          <w:w w:val="115"/>
          <w:sz w:val="14"/>
        </w:rPr>
        <w:t> </w:t>
      </w:r>
      <w:r>
        <w:rPr>
          <w:w w:val="115"/>
          <w:sz w:val="14"/>
        </w:rPr>
        <w:t>for</w:t>
      </w:r>
      <w:r>
        <w:rPr>
          <w:spacing w:val="-3"/>
          <w:w w:val="115"/>
          <w:sz w:val="14"/>
        </w:rPr>
        <w:t> </w:t>
      </w:r>
      <w:r>
        <w:rPr>
          <w:w w:val="115"/>
          <w:sz w:val="14"/>
        </w:rPr>
        <w:t>rectum</w:t>
      </w:r>
      <w:r>
        <w:rPr>
          <w:spacing w:val="-4"/>
          <w:w w:val="115"/>
          <w:sz w:val="14"/>
        </w:rPr>
        <w:t> </w:t>
      </w:r>
      <w:r>
        <w:rPr>
          <w:w w:val="115"/>
          <w:sz w:val="14"/>
        </w:rPr>
        <w:t>cancer,</w:t>
      </w:r>
      <w:r>
        <w:rPr>
          <w:spacing w:val="-4"/>
          <w:w w:val="115"/>
          <w:sz w:val="14"/>
        </w:rPr>
        <w:t> </w:t>
      </w:r>
      <w:r>
        <w:rPr>
          <w:w w:val="115"/>
          <w:sz w:val="14"/>
        </w:rPr>
        <w:t>0.955</w:t>
      </w:r>
      <w:r>
        <w:rPr>
          <w:spacing w:val="-4"/>
          <w:w w:val="115"/>
          <w:sz w:val="14"/>
        </w:rPr>
        <w:t> </w:t>
      </w:r>
      <w:r>
        <w:rPr>
          <w:w w:val="115"/>
          <w:sz w:val="14"/>
        </w:rPr>
        <w:t>for</w:t>
      </w:r>
      <w:r>
        <w:rPr>
          <w:spacing w:val="-3"/>
          <w:w w:val="115"/>
          <w:sz w:val="14"/>
        </w:rPr>
        <w:t> </w:t>
      </w:r>
      <w:r>
        <w:rPr>
          <w:w w:val="115"/>
          <w:sz w:val="14"/>
        </w:rPr>
        <w:t>prostate cancer,</w:t>
      </w:r>
      <w:r>
        <w:rPr>
          <w:spacing w:val="-2"/>
          <w:w w:val="115"/>
          <w:sz w:val="14"/>
        </w:rPr>
        <w:t> </w:t>
      </w:r>
      <w:r>
        <w:rPr>
          <w:w w:val="115"/>
          <w:sz w:val="14"/>
        </w:rPr>
        <w:t>and</w:t>
      </w:r>
      <w:r>
        <w:rPr>
          <w:spacing w:val="-2"/>
          <w:w w:val="115"/>
          <w:sz w:val="14"/>
        </w:rPr>
        <w:t> </w:t>
      </w:r>
      <w:r>
        <w:rPr>
          <w:w w:val="115"/>
          <w:sz w:val="14"/>
        </w:rPr>
        <w:t>0.917</w:t>
      </w:r>
      <w:r>
        <w:rPr>
          <w:spacing w:val="-2"/>
          <w:w w:val="115"/>
          <w:sz w:val="14"/>
        </w:rPr>
        <w:t> </w:t>
      </w:r>
      <w:r>
        <w:rPr>
          <w:w w:val="115"/>
          <w:sz w:val="14"/>
        </w:rPr>
        <w:t>for</w:t>
      </w:r>
      <w:r>
        <w:rPr>
          <w:spacing w:val="-1"/>
          <w:w w:val="115"/>
          <w:sz w:val="14"/>
        </w:rPr>
        <w:t> </w:t>
      </w:r>
      <w:r>
        <w:rPr>
          <w:w w:val="115"/>
          <w:sz w:val="14"/>
        </w:rPr>
        <w:t>uterine</w:t>
      </w:r>
      <w:r>
        <w:rPr>
          <w:spacing w:val="-2"/>
          <w:w w:val="115"/>
          <w:sz w:val="14"/>
        </w:rPr>
        <w:t> </w:t>
      </w:r>
      <w:r>
        <w:rPr>
          <w:w w:val="115"/>
          <w:sz w:val="14"/>
        </w:rPr>
        <w:t>cervix</w:t>
      </w:r>
      <w:r>
        <w:rPr>
          <w:spacing w:val="-2"/>
          <w:w w:val="115"/>
          <w:sz w:val="14"/>
        </w:rPr>
        <w:t> </w:t>
      </w:r>
      <w:r>
        <w:rPr>
          <w:w w:val="115"/>
          <w:sz w:val="14"/>
        </w:rPr>
        <w:t>cancer.</w:t>
      </w:r>
      <w:r>
        <w:rPr>
          <w:spacing w:val="-2"/>
          <w:w w:val="115"/>
          <w:sz w:val="14"/>
        </w:rPr>
        <w:t> </w:t>
      </w:r>
      <w:r>
        <w:rPr>
          <w:w w:val="115"/>
          <w:sz w:val="14"/>
        </w:rPr>
        <w:t>Our</w:t>
      </w:r>
      <w:r>
        <w:rPr>
          <w:spacing w:val="-2"/>
          <w:w w:val="115"/>
          <w:sz w:val="14"/>
        </w:rPr>
        <w:t> </w:t>
      </w:r>
      <w:r>
        <w:rPr>
          <w:w w:val="115"/>
          <w:sz w:val="14"/>
        </w:rPr>
        <w:t>results</w:t>
      </w:r>
      <w:r>
        <w:rPr>
          <w:spacing w:val="-2"/>
          <w:w w:val="115"/>
          <w:sz w:val="14"/>
        </w:rPr>
        <w:t> </w:t>
      </w:r>
      <w:r>
        <w:rPr>
          <w:w w:val="115"/>
          <w:sz w:val="14"/>
        </w:rPr>
        <w:t>indicate</w:t>
      </w:r>
      <w:r>
        <w:rPr>
          <w:spacing w:val="-2"/>
          <w:w w:val="115"/>
          <w:sz w:val="14"/>
        </w:rPr>
        <w:t> </w:t>
      </w:r>
      <w:r>
        <w:rPr>
          <w:w w:val="115"/>
          <w:sz w:val="14"/>
        </w:rPr>
        <w:t>the</w:t>
      </w:r>
      <w:r>
        <w:rPr>
          <w:spacing w:val="-2"/>
          <w:w w:val="115"/>
          <w:sz w:val="14"/>
        </w:rPr>
        <w:t> </w:t>
      </w:r>
      <w:r>
        <w:rPr>
          <w:w w:val="115"/>
          <w:sz w:val="14"/>
        </w:rPr>
        <w:t>potential</w:t>
      </w:r>
      <w:r>
        <w:rPr>
          <w:spacing w:val="-2"/>
          <w:w w:val="115"/>
          <w:sz w:val="14"/>
        </w:rPr>
        <w:t> </w:t>
      </w:r>
      <w:r>
        <w:rPr>
          <w:w w:val="115"/>
          <w:sz w:val="14"/>
        </w:rPr>
        <w:t>of</w:t>
      </w:r>
      <w:r>
        <w:rPr>
          <w:spacing w:val="-2"/>
          <w:w w:val="115"/>
          <w:sz w:val="14"/>
        </w:rPr>
        <w:t> </w:t>
      </w:r>
      <w:r>
        <w:rPr>
          <w:w w:val="115"/>
          <w:sz w:val="14"/>
        </w:rPr>
        <w:t>building</w:t>
      </w:r>
      <w:r>
        <w:rPr>
          <w:spacing w:val="-2"/>
          <w:w w:val="115"/>
          <w:sz w:val="14"/>
        </w:rPr>
        <w:t> </w:t>
      </w:r>
      <w:r>
        <w:rPr>
          <w:w w:val="115"/>
          <w:sz w:val="14"/>
        </w:rPr>
        <w:t>models</w:t>
      </w:r>
      <w:r>
        <w:rPr>
          <w:spacing w:val="-2"/>
          <w:w w:val="115"/>
          <w:sz w:val="14"/>
        </w:rPr>
        <w:t> </w:t>
      </w:r>
      <w:r>
        <w:rPr>
          <w:w w:val="115"/>
          <w:sz w:val="14"/>
        </w:rPr>
        <w:t>for</w:t>
      </w:r>
      <w:r>
        <w:rPr>
          <w:spacing w:val="-2"/>
          <w:w w:val="115"/>
          <w:sz w:val="14"/>
        </w:rPr>
        <w:t> </w:t>
      </w:r>
      <w:r>
        <w:rPr>
          <w:w w:val="115"/>
          <w:sz w:val="14"/>
        </w:rPr>
        <w:t>predicting mortality risk in cancer patients in developing regions using only routinely-collected data.</w:t>
      </w:r>
    </w:p>
    <w:p>
      <w:pPr>
        <w:spacing w:after="0" w:line="285" w:lineRule="auto"/>
        <w:jc w:val="both"/>
        <w:rPr>
          <w:sz w:val="14"/>
        </w:rPr>
        <w:sectPr>
          <w:type w:val="continuous"/>
          <w:pgSz w:w="11910" w:h="15880"/>
          <w:pgMar w:top="620" w:bottom="280" w:left="640" w:right="620"/>
          <w:cols w:num="2" w:equalWidth="0">
            <w:col w:w="1350" w:space="1938"/>
            <w:col w:w="7362"/>
          </w:cols>
        </w:sectPr>
      </w:pPr>
    </w:p>
    <w:p>
      <w:pPr>
        <w:pStyle w:val="BodyText"/>
        <w:spacing w:before="1" w:after="1"/>
      </w:pPr>
    </w:p>
    <w:p>
      <w:pPr>
        <w:pStyle w:val="BodyText"/>
        <w:spacing w:line="20" w:lineRule="exact"/>
        <w:ind w:left="118"/>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145"/>
        <w:rPr>
          <w:sz w:val="20"/>
        </w:rPr>
      </w:pPr>
    </w:p>
    <w:p>
      <w:pPr>
        <w:spacing w:after="0"/>
        <w:rPr>
          <w:sz w:val="20"/>
        </w:rPr>
        <w:sectPr>
          <w:type w:val="continuous"/>
          <w:pgSz w:w="11910" w:h="15880"/>
          <w:pgMar w:top="620" w:bottom="280" w:left="640" w:right="620"/>
        </w:sectPr>
      </w:pPr>
    </w:p>
    <w:p>
      <w:pPr>
        <w:pStyle w:val="Heading1"/>
        <w:numPr>
          <w:ilvl w:val="0"/>
          <w:numId w:val="1"/>
        </w:numPr>
        <w:tabs>
          <w:tab w:pos="342" w:val="left" w:leader="none"/>
        </w:tabs>
        <w:spacing w:line="240" w:lineRule="auto" w:before="91" w:after="0"/>
        <w:ind w:left="342" w:right="0" w:hanging="224"/>
        <w:jc w:val="left"/>
      </w:pPr>
      <w:bookmarkStart w:name="1 Introduction" w:id="5"/>
      <w:bookmarkEnd w:id="5"/>
      <w:r>
        <w:rPr>
          <w:b w:val="0"/>
        </w:rPr>
      </w:r>
      <w:r>
        <w:rPr>
          <w:spacing w:val="-2"/>
          <w:w w:val="110"/>
        </w:rPr>
        <w:t>Introduction</w:t>
      </w:r>
    </w:p>
    <w:p>
      <w:pPr>
        <w:pStyle w:val="BodyText"/>
        <w:spacing w:before="50"/>
        <w:rPr>
          <w:rFonts w:ascii="Times New Roman"/>
          <w:b/>
        </w:rPr>
      </w:pPr>
    </w:p>
    <w:p>
      <w:pPr>
        <w:pStyle w:val="BodyText"/>
        <w:spacing w:line="273" w:lineRule="auto" w:before="1"/>
        <w:ind w:left="118" w:right="38" w:firstLine="239"/>
        <w:jc w:val="both"/>
      </w:pPr>
      <w:r>
        <w:rPr>
          <w:w w:val="110"/>
        </w:rPr>
        <w:t>Neoplasms</w:t>
      </w:r>
      <w:r>
        <w:rPr>
          <w:spacing w:val="-7"/>
          <w:w w:val="110"/>
        </w:rPr>
        <w:t> </w:t>
      </w:r>
      <w:r>
        <w:rPr>
          <w:w w:val="110"/>
        </w:rPr>
        <w:t>are</w:t>
      </w:r>
      <w:r>
        <w:rPr>
          <w:spacing w:val="-7"/>
          <w:w w:val="110"/>
        </w:rPr>
        <w:t> </w:t>
      </w:r>
      <w:r>
        <w:rPr>
          <w:w w:val="110"/>
        </w:rPr>
        <w:t>defined</w:t>
      </w:r>
      <w:r>
        <w:rPr>
          <w:spacing w:val="-7"/>
          <w:w w:val="110"/>
        </w:rPr>
        <w:t> </w:t>
      </w:r>
      <w:r>
        <w:rPr>
          <w:w w:val="110"/>
        </w:rPr>
        <w:t>by</w:t>
      </w:r>
      <w:r>
        <w:rPr>
          <w:spacing w:val="-7"/>
          <w:w w:val="110"/>
        </w:rPr>
        <w:t> </w:t>
      </w:r>
      <w:r>
        <w:rPr>
          <w:w w:val="110"/>
        </w:rPr>
        <w:t>abnormal</w:t>
      </w:r>
      <w:r>
        <w:rPr>
          <w:spacing w:val="-7"/>
          <w:w w:val="110"/>
        </w:rPr>
        <w:t> </w:t>
      </w:r>
      <w:r>
        <w:rPr>
          <w:w w:val="110"/>
        </w:rPr>
        <w:t>tissue</w:t>
      </w:r>
      <w:r>
        <w:rPr>
          <w:spacing w:val="-7"/>
          <w:w w:val="110"/>
        </w:rPr>
        <w:t> </w:t>
      </w:r>
      <w:r>
        <w:rPr>
          <w:w w:val="110"/>
        </w:rPr>
        <w:t>growth</w:t>
      </w:r>
      <w:r>
        <w:rPr>
          <w:spacing w:val="-7"/>
          <w:w w:val="110"/>
        </w:rPr>
        <w:t> </w:t>
      </w:r>
      <w:r>
        <w:rPr>
          <w:w w:val="110"/>
        </w:rPr>
        <w:t>and</w:t>
      </w:r>
      <w:r>
        <w:rPr>
          <w:spacing w:val="-7"/>
          <w:w w:val="110"/>
        </w:rPr>
        <w:t> </w:t>
      </w:r>
      <w:r>
        <w:rPr>
          <w:w w:val="110"/>
        </w:rPr>
        <w:t>can</w:t>
      </w:r>
      <w:r>
        <w:rPr>
          <w:spacing w:val="-7"/>
          <w:w w:val="110"/>
        </w:rPr>
        <w:t> </w:t>
      </w:r>
      <w:r>
        <w:rPr>
          <w:w w:val="110"/>
        </w:rPr>
        <w:t>be</w:t>
      </w:r>
      <w:r>
        <w:rPr>
          <w:spacing w:val="-7"/>
          <w:w w:val="110"/>
        </w:rPr>
        <w:t> </w:t>
      </w:r>
      <w:r>
        <w:rPr>
          <w:w w:val="110"/>
        </w:rPr>
        <w:t>classi- fied</w:t>
      </w:r>
      <w:r>
        <w:rPr>
          <w:spacing w:val="-13"/>
          <w:w w:val="110"/>
        </w:rPr>
        <w:t> </w:t>
      </w:r>
      <w:r>
        <w:rPr>
          <w:w w:val="110"/>
        </w:rPr>
        <w:t>as</w:t>
      </w:r>
      <w:r>
        <w:rPr>
          <w:spacing w:val="-11"/>
          <w:w w:val="110"/>
        </w:rPr>
        <w:t> </w:t>
      </w:r>
      <w:r>
        <w:rPr>
          <w:w w:val="110"/>
        </w:rPr>
        <w:t>benign</w:t>
      </w:r>
      <w:r>
        <w:rPr>
          <w:spacing w:val="-11"/>
          <w:w w:val="110"/>
        </w:rPr>
        <w:t> </w:t>
      </w:r>
      <w:r>
        <w:rPr>
          <w:w w:val="110"/>
        </w:rPr>
        <w:t>or</w:t>
      </w:r>
      <w:r>
        <w:rPr>
          <w:spacing w:val="-11"/>
          <w:w w:val="110"/>
        </w:rPr>
        <w:t> </w:t>
      </w:r>
      <w:r>
        <w:rPr>
          <w:w w:val="110"/>
        </w:rPr>
        <w:t>malignant.</w:t>
      </w:r>
      <w:r>
        <w:rPr>
          <w:spacing w:val="-11"/>
          <w:w w:val="110"/>
        </w:rPr>
        <w:t> </w:t>
      </w:r>
      <w:r>
        <w:rPr>
          <w:w w:val="110"/>
        </w:rPr>
        <w:t>Benign</w:t>
      </w:r>
      <w:r>
        <w:rPr>
          <w:spacing w:val="-11"/>
          <w:w w:val="110"/>
        </w:rPr>
        <w:t> </w:t>
      </w:r>
      <w:r>
        <w:rPr>
          <w:w w:val="110"/>
        </w:rPr>
        <w:t>(noncancerous)</w:t>
      </w:r>
      <w:r>
        <w:rPr>
          <w:spacing w:val="-11"/>
          <w:w w:val="110"/>
        </w:rPr>
        <w:t> </w:t>
      </w:r>
      <w:r>
        <w:rPr>
          <w:w w:val="110"/>
        </w:rPr>
        <w:t>neoplasms</w:t>
      </w:r>
      <w:r>
        <w:rPr>
          <w:spacing w:val="-11"/>
          <w:w w:val="110"/>
        </w:rPr>
        <w:t> </w:t>
      </w:r>
      <w:r>
        <w:rPr>
          <w:w w:val="110"/>
        </w:rPr>
        <w:t>are</w:t>
      </w:r>
      <w:r>
        <w:rPr>
          <w:spacing w:val="-11"/>
          <w:w w:val="110"/>
        </w:rPr>
        <w:t> </w:t>
      </w:r>
      <w:r>
        <w:rPr>
          <w:w w:val="110"/>
        </w:rPr>
        <w:t>char- acterized</w:t>
      </w:r>
      <w:r>
        <w:rPr>
          <w:w w:val="110"/>
        </w:rPr>
        <w:t> by</w:t>
      </w:r>
      <w:r>
        <w:rPr>
          <w:w w:val="110"/>
        </w:rPr>
        <w:t> slow</w:t>
      </w:r>
      <w:r>
        <w:rPr>
          <w:w w:val="110"/>
        </w:rPr>
        <w:t> and</w:t>
      </w:r>
      <w:r>
        <w:rPr>
          <w:w w:val="110"/>
        </w:rPr>
        <w:t> organized</w:t>
      </w:r>
      <w:r>
        <w:rPr>
          <w:w w:val="110"/>
        </w:rPr>
        <w:t> spread,</w:t>
      </w:r>
      <w:r>
        <w:rPr>
          <w:w w:val="110"/>
        </w:rPr>
        <w:t> the</w:t>
      </w:r>
      <w:r>
        <w:rPr>
          <w:w w:val="110"/>
        </w:rPr>
        <w:t> presence</w:t>
      </w:r>
      <w:r>
        <w:rPr>
          <w:w w:val="110"/>
        </w:rPr>
        <w:t> of</w:t>
      </w:r>
      <w:r>
        <w:rPr>
          <w:w w:val="110"/>
        </w:rPr>
        <w:t> well-defined borders, and the absence of an invasive character at both the tissue and organ levels. Malignant (cancerous) neoplasms, on the other hand, are characterized by often rapid and disorganized growth, with poorly de- fined borders and possible invasion of adjacent tissues and organs, im- plying the possibility of metastatic cancer [</w:t>
      </w:r>
      <w:hyperlink w:history="true" w:anchor="_bookmark13">
        <w:r>
          <w:rPr>
            <w:color w:val="0080AC"/>
            <w:w w:val="110"/>
          </w:rPr>
          <w:t>1</w:t>
        </w:r>
      </w:hyperlink>
      <w:r>
        <w:rPr>
          <w:w w:val="110"/>
        </w:rPr>
        <w:t>,</w:t>
      </w:r>
      <w:hyperlink w:history="true" w:anchor="_bookmark14">
        <w:r>
          <w:rPr>
            <w:color w:val="0080AC"/>
            <w:w w:val="110"/>
          </w:rPr>
          <w:t>2</w:t>
        </w:r>
      </w:hyperlink>
      <w:r>
        <w:rPr>
          <w:w w:val="110"/>
        </w:rPr>
        <w:t>].</w:t>
      </w:r>
    </w:p>
    <w:p>
      <w:pPr>
        <w:pStyle w:val="BodyText"/>
        <w:spacing w:line="273" w:lineRule="auto"/>
        <w:ind w:left="118" w:right="38" w:firstLine="239"/>
        <w:jc w:val="both"/>
      </w:pPr>
      <w:r>
        <w:rPr>
          <w:w w:val="110"/>
        </w:rPr>
        <w:t>According</w:t>
      </w:r>
      <w:r>
        <w:rPr>
          <w:spacing w:val="-6"/>
          <w:w w:val="110"/>
        </w:rPr>
        <w:t> </w:t>
      </w:r>
      <w:r>
        <w:rPr>
          <w:w w:val="110"/>
        </w:rPr>
        <w:t>to</w:t>
      </w:r>
      <w:r>
        <w:rPr>
          <w:spacing w:val="-7"/>
          <w:w w:val="110"/>
        </w:rPr>
        <w:t> </w:t>
      </w:r>
      <w:r>
        <w:rPr>
          <w:w w:val="110"/>
        </w:rPr>
        <w:t>the</w:t>
      </w:r>
      <w:r>
        <w:rPr>
          <w:spacing w:val="-6"/>
          <w:w w:val="110"/>
        </w:rPr>
        <w:t> </w:t>
      </w:r>
      <w:r>
        <w:rPr>
          <w:w w:val="110"/>
        </w:rPr>
        <w:t>World</w:t>
      </w:r>
      <w:r>
        <w:rPr>
          <w:spacing w:val="-7"/>
          <w:w w:val="110"/>
        </w:rPr>
        <w:t> </w:t>
      </w:r>
      <w:r>
        <w:rPr>
          <w:w w:val="110"/>
        </w:rPr>
        <w:t>Health</w:t>
      </w:r>
      <w:r>
        <w:rPr>
          <w:spacing w:val="-6"/>
          <w:w w:val="110"/>
        </w:rPr>
        <w:t> </w:t>
      </w:r>
      <w:r>
        <w:rPr>
          <w:w w:val="110"/>
        </w:rPr>
        <w:t>Organization,</w:t>
      </w:r>
      <w:r>
        <w:rPr>
          <w:spacing w:val="-7"/>
          <w:w w:val="110"/>
        </w:rPr>
        <w:t> </w:t>
      </w:r>
      <w:r>
        <w:rPr>
          <w:w w:val="110"/>
        </w:rPr>
        <w:t>about</w:t>
      </w:r>
      <w:r>
        <w:rPr>
          <w:spacing w:val="-7"/>
          <w:w w:val="110"/>
        </w:rPr>
        <w:t> </w:t>
      </w:r>
      <w:r>
        <w:rPr>
          <w:w w:val="110"/>
        </w:rPr>
        <w:t>9.6</w:t>
      </w:r>
      <w:r>
        <w:rPr>
          <w:spacing w:val="-7"/>
          <w:w w:val="110"/>
        </w:rPr>
        <w:t> </w:t>
      </w:r>
      <w:r>
        <w:rPr>
          <w:w w:val="110"/>
        </w:rPr>
        <w:t>million</w:t>
      </w:r>
      <w:r>
        <w:rPr>
          <w:spacing w:val="-7"/>
          <w:w w:val="110"/>
        </w:rPr>
        <w:t> </w:t>
      </w:r>
      <w:r>
        <w:rPr>
          <w:w w:val="110"/>
        </w:rPr>
        <w:t>peo- ple</w:t>
      </w:r>
      <w:r>
        <w:rPr>
          <w:w w:val="110"/>
        </w:rPr>
        <w:t> died</w:t>
      </w:r>
      <w:r>
        <w:rPr>
          <w:w w:val="110"/>
        </w:rPr>
        <w:t> of</w:t>
      </w:r>
      <w:r>
        <w:rPr>
          <w:w w:val="110"/>
        </w:rPr>
        <w:t> cancer</w:t>
      </w:r>
      <w:r>
        <w:rPr>
          <w:w w:val="110"/>
        </w:rPr>
        <w:t> worldwide</w:t>
      </w:r>
      <w:r>
        <w:rPr>
          <w:w w:val="110"/>
        </w:rPr>
        <w:t> in</w:t>
      </w:r>
      <w:r>
        <w:rPr>
          <w:w w:val="110"/>
        </w:rPr>
        <w:t> 2018,</w:t>
      </w:r>
      <w:r>
        <w:rPr>
          <w:w w:val="110"/>
        </w:rPr>
        <w:t> of</w:t>
      </w:r>
      <w:r>
        <w:rPr>
          <w:w w:val="110"/>
        </w:rPr>
        <w:t> which</w:t>
      </w:r>
      <w:r>
        <w:rPr>
          <w:w w:val="110"/>
        </w:rPr>
        <w:t> around</w:t>
      </w:r>
      <w:r>
        <w:rPr>
          <w:w w:val="110"/>
        </w:rPr>
        <w:t> 70%</w:t>
      </w:r>
      <w:r>
        <w:rPr>
          <w:w w:val="110"/>
        </w:rPr>
        <w:t> were</w:t>
      </w:r>
      <w:r>
        <w:rPr>
          <w:w w:val="110"/>
        </w:rPr>
        <w:t> in </w:t>
      </w:r>
      <w:bookmarkStart w:name="2 Material and methods" w:id="6"/>
      <w:bookmarkEnd w:id="6"/>
      <w:r>
        <w:rPr>
          <w:w w:val="110"/>
        </w:rPr>
        <w:t>middle</w:t>
      </w:r>
      <w:r>
        <w:rPr>
          <w:w w:val="110"/>
        </w:rPr>
        <w:t>- and low-income countries </w:t>
      </w:r>
      <w:hyperlink w:history="true" w:anchor="_bookmark15">
        <w:r>
          <w:rPr>
            <w:color w:val="0080AC"/>
            <w:w w:val="110"/>
          </w:rPr>
          <w:t>[3]</w:t>
        </w:r>
      </w:hyperlink>
      <w:r>
        <w:rPr>
          <w:w w:val="110"/>
        </w:rPr>
        <w:t>. In Brazil, according to the Na- tional Cancer Institute (INCA) </w:t>
      </w:r>
      <w:hyperlink w:history="true" w:anchor="_bookmark16">
        <w:r>
          <w:rPr>
            <w:color w:val="0080AC"/>
            <w:w w:val="110"/>
          </w:rPr>
          <w:t>[4]</w:t>
        </w:r>
      </w:hyperlink>
      <w:r>
        <w:rPr>
          <w:w w:val="110"/>
        </w:rPr>
        <w:t>, about 625,000 new cases were ex- </w:t>
      </w:r>
      <w:bookmarkStart w:name="2.1 Dataset description" w:id="7"/>
      <w:bookmarkEnd w:id="7"/>
      <w:r>
        <w:rPr>
          <w:w w:val="110"/>
        </w:rPr>
        <w:t>pecte</w:t>
      </w:r>
      <w:r>
        <w:rPr>
          <w:w w:val="110"/>
        </w:rPr>
        <w:t>d</w:t>
      </w:r>
      <w:r>
        <w:rPr>
          <w:w w:val="110"/>
        </w:rPr>
        <w:t> in</w:t>
      </w:r>
      <w:r>
        <w:rPr>
          <w:w w:val="110"/>
        </w:rPr>
        <w:t> 2020,</w:t>
      </w:r>
      <w:r>
        <w:rPr>
          <w:w w:val="110"/>
        </w:rPr>
        <w:t> based</w:t>
      </w:r>
      <w:r>
        <w:rPr>
          <w:w w:val="110"/>
        </w:rPr>
        <w:t> on</w:t>
      </w:r>
      <w:r>
        <w:rPr>
          <w:w w:val="110"/>
        </w:rPr>
        <w:t> estimates</w:t>
      </w:r>
      <w:r>
        <w:rPr>
          <w:w w:val="110"/>
        </w:rPr>
        <w:t> from</w:t>
      </w:r>
      <w:r>
        <w:rPr>
          <w:w w:val="110"/>
        </w:rPr>
        <w:t> before</w:t>
      </w:r>
      <w:r>
        <w:rPr>
          <w:w w:val="110"/>
        </w:rPr>
        <w:t> the</w:t>
      </w:r>
      <w:r>
        <w:rPr>
          <w:w w:val="110"/>
        </w:rPr>
        <w:t> SARS-coV-2</w:t>
      </w:r>
      <w:r>
        <w:rPr>
          <w:w w:val="110"/>
        </w:rPr>
        <w:t> pan- demic, and were mainly distributed among cancers of the prostate, fe- male breast, colon and rectum, trachea, bronchus and lung, and stom- ach. As for the total number of deaths, according to the Brazilian Mor- tality Information System data (SIM), 224,829 deaths were caused by malignant</w:t>
      </w:r>
      <w:r>
        <w:rPr>
          <w:w w:val="110"/>
        </w:rPr>
        <w:t> neoplasms</w:t>
      </w:r>
      <w:r>
        <w:rPr>
          <w:w w:val="110"/>
        </w:rPr>
        <w:t> in</w:t>
      </w:r>
      <w:r>
        <w:rPr>
          <w:w w:val="110"/>
        </w:rPr>
        <w:t> 2020,</w:t>
      </w:r>
      <w:r>
        <w:rPr>
          <w:w w:val="110"/>
        </w:rPr>
        <w:t> and</w:t>
      </w:r>
      <w:r>
        <w:rPr>
          <w:w w:val="110"/>
        </w:rPr>
        <w:t> the</w:t>
      </w:r>
      <w:r>
        <w:rPr>
          <w:w w:val="110"/>
        </w:rPr>
        <w:t> most</w:t>
      </w:r>
      <w:r>
        <w:rPr>
          <w:w w:val="110"/>
        </w:rPr>
        <w:t> frequent</w:t>
      </w:r>
      <w:r>
        <w:rPr>
          <w:w w:val="110"/>
        </w:rPr>
        <w:t> were</w:t>
      </w:r>
      <w:r>
        <w:rPr>
          <w:w w:val="110"/>
        </w:rPr>
        <w:t> trachea, bronchus,</w:t>
      </w:r>
      <w:r>
        <w:rPr>
          <w:w w:val="110"/>
        </w:rPr>
        <w:t> and</w:t>
      </w:r>
      <w:r>
        <w:rPr>
          <w:w w:val="110"/>
        </w:rPr>
        <w:t> lung</w:t>
      </w:r>
      <w:r>
        <w:rPr>
          <w:w w:val="110"/>
        </w:rPr>
        <w:t> (28,516</w:t>
      </w:r>
      <w:r>
        <w:rPr>
          <w:w w:val="110"/>
        </w:rPr>
        <w:t> deaths),</w:t>
      </w:r>
      <w:r>
        <w:rPr>
          <w:w w:val="110"/>
        </w:rPr>
        <w:t> breast</w:t>
      </w:r>
      <w:r>
        <w:rPr>
          <w:w w:val="110"/>
        </w:rPr>
        <w:t> (18,032</w:t>
      </w:r>
      <w:r>
        <w:rPr>
          <w:w w:val="110"/>
        </w:rPr>
        <w:t> deaths),</w:t>
      </w:r>
      <w:r>
        <w:rPr>
          <w:w w:val="110"/>
        </w:rPr>
        <w:t> prostate (15,841</w:t>
      </w:r>
      <w:r>
        <w:rPr>
          <w:spacing w:val="21"/>
          <w:w w:val="110"/>
        </w:rPr>
        <w:t> </w:t>
      </w:r>
      <w:r>
        <w:rPr>
          <w:w w:val="110"/>
        </w:rPr>
        <w:t>deaths),</w:t>
      </w:r>
      <w:r>
        <w:rPr>
          <w:spacing w:val="21"/>
          <w:w w:val="110"/>
        </w:rPr>
        <w:t> </w:t>
      </w:r>
      <w:r>
        <w:rPr>
          <w:w w:val="110"/>
        </w:rPr>
        <w:t>stomach</w:t>
      </w:r>
      <w:r>
        <w:rPr>
          <w:spacing w:val="23"/>
          <w:w w:val="110"/>
        </w:rPr>
        <w:t> </w:t>
      </w:r>
      <w:r>
        <w:rPr>
          <w:w w:val="110"/>
        </w:rPr>
        <w:t>(13,850</w:t>
      </w:r>
      <w:r>
        <w:rPr>
          <w:spacing w:val="21"/>
          <w:w w:val="110"/>
        </w:rPr>
        <w:t> </w:t>
      </w:r>
      <w:r>
        <w:rPr>
          <w:w w:val="110"/>
        </w:rPr>
        <w:t>deaths),</w:t>
      </w:r>
      <w:r>
        <w:rPr>
          <w:spacing w:val="22"/>
          <w:w w:val="110"/>
        </w:rPr>
        <w:t> </w:t>
      </w:r>
      <w:r>
        <w:rPr>
          <w:w w:val="110"/>
        </w:rPr>
        <w:t>and</w:t>
      </w:r>
      <w:r>
        <w:rPr>
          <w:spacing w:val="22"/>
          <w:w w:val="110"/>
        </w:rPr>
        <w:t> </w:t>
      </w:r>
      <w:r>
        <w:rPr>
          <w:w w:val="110"/>
        </w:rPr>
        <w:t>colon</w:t>
      </w:r>
      <w:r>
        <w:rPr>
          <w:spacing w:val="22"/>
          <w:w w:val="110"/>
        </w:rPr>
        <w:t> </w:t>
      </w:r>
      <w:r>
        <w:rPr>
          <w:w w:val="110"/>
        </w:rPr>
        <w:t>(12,422</w:t>
      </w:r>
      <w:r>
        <w:rPr>
          <w:spacing w:val="21"/>
          <w:w w:val="110"/>
        </w:rPr>
        <w:t> </w:t>
      </w:r>
      <w:r>
        <w:rPr>
          <w:spacing w:val="-2"/>
          <w:w w:val="110"/>
        </w:rPr>
        <w:t>deaths)</w:t>
      </w:r>
    </w:p>
    <w:p>
      <w:pPr>
        <w:pStyle w:val="BodyText"/>
        <w:spacing w:line="178" w:lineRule="exact"/>
        <w:ind w:left="118"/>
      </w:pPr>
      <w:hyperlink w:history="true" w:anchor="_bookmark17">
        <w:r>
          <w:rPr>
            <w:color w:val="0080AC"/>
            <w:spacing w:val="-4"/>
            <w:w w:val="120"/>
          </w:rPr>
          <w:t>[5]</w:t>
        </w:r>
      </w:hyperlink>
      <w:r>
        <w:rPr>
          <w:spacing w:val="-4"/>
          <w:w w:val="120"/>
        </w:rPr>
        <w:t>.</w:t>
      </w:r>
    </w:p>
    <w:p>
      <w:pPr>
        <w:pStyle w:val="BodyText"/>
        <w:spacing w:before="11"/>
      </w:pPr>
    </w:p>
    <w:p>
      <w:pPr>
        <w:spacing w:before="0"/>
        <w:ind w:left="235" w:right="0" w:firstLine="0"/>
        <w:jc w:val="left"/>
        <w:rPr>
          <w:sz w:val="14"/>
        </w:rPr>
      </w:pPr>
      <w:r>
        <w:rPr/>
        <mc:AlternateContent>
          <mc:Choice Requires="wps">
            <w:drawing>
              <wp:anchor distT="0" distB="0" distL="0" distR="0" allowOverlap="1" layoutInCell="1" locked="0" behindDoc="1" simplePos="0" relativeHeight="486386176">
                <wp:simplePos x="0" y="0"/>
                <wp:positionH relativeFrom="page">
                  <wp:posOffset>481469</wp:posOffset>
                </wp:positionH>
                <wp:positionV relativeFrom="paragraph">
                  <wp:posOffset>71414</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0304" from="37.910999pt,5.623214pt" to="73.784999pt,5.623214pt" stroked="true" strokeweight=".252pt" strokecolor="#000000">
                <v:stroke dashstyle="solid"/>
                <w10:wrap type="none"/>
              </v:line>
            </w:pict>
          </mc:Fallback>
        </mc:AlternateContent>
      </w:r>
      <w:bookmarkStart w:name="_bookmark3" w:id="8"/>
      <w:bookmarkEnd w:id="8"/>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57" w:right="0" w:firstLine="0"/>
        <w:jc w:val="left"/>
        <w:rPr>
          <w:sz w:val="14"/>
        </w:rPr>
      </w:pPr>
      <w:r>
        <w:rPr>
          <w:rFonts w:ascii="Times New Roman"/>
          <w:i/>
          <w:sz w:val="14"/>
        </w:rPr>
        <w:t>E-mail</w:t>
      </w:r>
      <w:r>
        <w:rPr>
          <w:rFonts w:ascii="Times New Roman"/>
          <w:i/>
          <w:spacing w:val="48"/>
          <w:sz w:val="14"/>
        </w:rPr>
        <w:t> </w:t>
      </w:r>
      <w:r>
        <w:rPr>
          <w:rFonts w:ascii="Times New Roman"/>
          <w:i/>
          <w:sz w:val="14"/>
        </w:rPr>
        <w:t>address:</w:t>
      </w:r>
      <w:r>
        <w:rPr>
          <w:rFonts w:ascii="Times New Roman"/>
          <w:i/>
          <w:spacing w:val="48"/>
          <w:sz w:val="14"/>
        </w:rPr>
        <w:t> </w:t>
      </w:r>
      <w:hyperlink r:id="rId11">
        <w:r>
          <w:rPr>
            <w:color w:val="0080AC"/>
            <w:sz w:val="14"/>
          </w:rPr>
          <w:t>gabriel8.silva@usp.br</w:t>
        </w:r>
      </w:hyperlink>
      <w:r>
        <w:rPr>
          <w:color w:val="0080AC"/>
          <w:spacing w:val="48"/>
          <w:sz w:val="14"/>
        </w:rPr>
        <w:t> </w:t>
      </w:r>
      <w:r>
        <w:rPr>
          <w:sz w:val="14"/>
        </w:rPr>
        <w:t>(G.</w:t>
      </w:r>
      <w:r>
        <w:rPr>
          <w:spacing w:val="48"/>
          <w:sz w:val="14"/>
        </w:rPr>
        <w:t> </w:t>
      </w:r>
      <w:r>
        <w:rPr>
          <w:spacing w:val="-2"/>
          <w:sz w:val="14"/>
        </w:rPr>
        <w:t>Silva).</w:t>
      </w:r>
    </w:p>
    <w:p>
      <w:pPr>
        <w:pStyle w:val="BodyText"/>
        <w:spacing w:line="273" w:lineRule="auto" w:before="91"/>
        <w:ind w:left="118" w:right="117" w:firstLine="239"/>
        <w:jc w:val="both"/>
      </w:pPr>
      <w:r>
        <w:rPr/>
        <w:br w:type="column"/>
      </w:r>
      <w:r>
        <w:rPr>
          <w:w w:val="110"/>
        </w:rPr>
        <w:t>Artificial</w:t>
      </w:r>
      <w:r>
        <w:rPr>
          <w:spacing w:val="-5"/>
          <w:w w:val="110"/>
        </w:rPr>
        <w:t> </w:t>
      </w:r>
      <w:r>
        <w:rPr>
          <w:w w:val="110"/>
        </w:rPr>
        <w:t>Intelligence</w:t>
      </w:r>
      <w:r>
        <w:rPr>
          <w:spacing w:val="-4"/>
          <w:w w:val="110"/>
        </w:rPr>
        <w:t> </w:t>
      </w:r>
      <w:r>
        <w:rPr>
          <w:w w:val="110"/>
        </w:rPr>
        <w:t>(AI)</w:t>
      </w:r>
      <w:r>
        <w:rPr>
          <w:spacing w:val="-5"/>
          <w:w w:val="110"/>
        </w:rPr>
        <w:t> </w:t>
      </w:r>
      <w:r>
        <w:rPr>
          <w:w w:val="110"/>
        </w:rPr>
        <w:t>has</w:t>
      </w:r>
      <w:r>
        <w:rPr>
          <w:spacing w:val="-5"/>
          <w:w w:val="110"/>
        </w:rPr>
        <w:t> </w:t>
      </w:r>
      <w:r>
        <w:rPr>
          <w:w w:val="110"/>
        </w:rPr>
        <w:t>become</w:t>
      </w:r>
      <w:r>
        <w:rPr>
          <w:spacing w:val="-5"/>
          <w:w w:val="110"/>
        </w:rPr>
        <w:t> </w:t>
      </w:r>
      <w:r>
        <w:rPr>
          <w:w w:val="110"/>
        </w:rPr>
        <w:t>an</w:t>
      </w:r>
      <w:r>
        <w:rPr>
          <w:spacing w:val="-5"/>
          <w:w w:val="110"/>
        </w:rPr>
        <w:t> </w:t>
      </w:r>
      <w:r>
        <w:rPr>
          <w:w w:val="110"/>
        </w:rPr>
        <w:t>important</w:t>
      </w:r>
      <w:r>
        <w:rPr>
          <w:spacing w:val="-5"/>
          <w:w w:val="110"/>
        </w:rPr>
        <w:t> </w:t>
      </w:r>
      <w:r>
        <w:rPr>
          <w:w w:val="110"/>
        </w:rPr>
        <w:t>tool</w:t>
      </w:r>
      <w:r>
        <w:rPr>
          <w:spacing w:val="-5"/>
          <w:w w:val="110"/>
        </w:rPr>
        <w:t> </w:t>
      </w:r>
      <w:r>
        <w:rPr>
          <w:w w:val="110"/>
        </w:rPr>
        <w:t>in</w:t>
      </w:r>
      <w:r>
        <w:rPr>
          <w:spacing w:val="-5"/>
          <w:w w:val="110"/>
        </w:rPr>
        <w:t> </w:t>
      </w:r>
      <w:r>
        <w:rPr>
          <w:w w:val="110"/>
        </w:rPr>
        <w:t>the</w:t>
      </w:r>
      <w:r>
        <w:rPr>
          <w:spacing w:val="-5"/>
          <w:w w:val="110"/>
        </w:rPr>
        <w:t> </w:t>
      </w:r>
      <w:r>
        <w:rPr>
          <w:w w:val="110"/>
        </w:rPr>
        <w:t>field of medicine. Machine learning algorithms are capable to identify pat- terns</w:t>
      </w:r>
      <w:r>
        <w:rPr>
          <w:w w:val="110"/>
        </w:rPr>
        <w:t> and</w:t>
      </w:r>
      <w:r>
        <w:rPr>
          <w:w w:val="110"/>
        </w:rPr>
        <w:t> trends</w:t>
      </w:r>
      <w:r>
        <w:rPr>
          <w:w w:val="110"/>
        </w:rPr>
        <w:t> from</w:t>
      </w:r>
      <w:r>
        <w:rPr>
          <w:w w:val="110"/>
        </w:rPr>
        <w:t> data</w:t>
      </w:r>
      <w:r>
        <w:rPr>
          <w:w w:val="110"/>
        </w:rPr>
        <w:t> that</w:t>
      </w:r>
      <w:r>
        <w:rPr>
          <w:w w:val="110"/>
        </w:rPr>
        <w:t> may</w:t>
      </w:r>
      <w:r>
        <w:rPr>
          <w:w w:val="110"/>
        </w:rPr>
        <w:t> not</w:t>
      </w:r>
      <w:r>
        <w:rPr>
          <w:w w:val="110"/>
        </w:rPr>
        <w:t> be</w:t>
      </w:r>
      <w:r>
        <w:rPr>
          <w:w w:val="110"/>
        </w:rPr>
        <w:t> readily</w:t>
      </w:r>
      <w:r>
        <w:rPr>
          <w:w w:val="110"/>
        </w:rPr>
        <w:t> apparent</w:t>
      </w:r>
      <w:r>
        <w:rPr>
          <w:w w:val="110"/>
        </w:rPr>
        <w:t> to</w:t>
      </w:r>
      <w:r>
        <w:rPr>
          <w:w w:val="110"/>
        </w:rPr>
        <w:t> the human</w:t>
      </w:r>
      <w:r>
        <w:rPr>
          <w:w w:val="110"/>
        </w:rPr>
        <w:t> eye.</w:t>
      </w:r>
      <w:r>
        <w:rPr>
          <w:w w:val="110"/>
        </w:rPr>
        <w:t> This</w:t>
      </w:r>
      <w:r>
        <w:rPr>
          <w:w w:val="110"/>
        </w:rPr>
        <w:t> allows</w:t>
      </w:r>
      <w:r>
        <w:rPr>
          <w:w w:val="110"/>
        </w:rPr>
        <w:t> medical</w:t>
      </w:r>
      <w:r>
        <w:rPr>
          <w:w w:val="110"/>
        </w:rPr>
        <w:t> professionals</w:t>
      </w:r>
      <w:r>
        <w:rPr>
          <w:w w:val="110"/>
        </w:rPr>
        <w:t> to</w:t>
      </w:r>
      <w:r>
        <w:rPr>
          <w:w w:val="110"/>
        </w:rPr>
        <w:t> make</w:t>
      </w:r>
      <w:r>
        <w:rPr>
          <w:w w:val="110"/>
        </w:rPr>
        <w:t> more</w:t>
      </w:r>
      <w:r>
        <w:rPr>
          <w:w w:val="110"/>
        </w:rPr>
        <w:t> accurate predictions about patient diagnosis and prognosis and make </w:t>
      </w:r>
      <w:r>
        <w:rPr>
          <w:w w:val="110"/>
        </w:rPr>
        <w:t>informed decisions about their treatment. Machine learning in healthcare has the potential to greatly improve patient outcomes and make the healthcare system more eﬃcient.</w:t>
      </w:r>
    </w:p>
    <w:p>
      <w:pPr>
        <w:pStyle w:val="BodyText"/>
        <w:spacing w:line="273" w:lineRule="auto"/>
        <w:ind w:left="118" w:right="116" w:firstLine="239"/>
        <w:jc w:val="both"/>
      </w:pPr>
      <w:r>
        <w:rPr>
          <w:w w:val="110"/>
        </w:rPr>
        <w:t>Given</w:t>
      </w:r>
      <w:r>
        <w:rPr>
          <w:spacing w:val="-5"/>
          <w:w w:val="110"/>
        </w:rPr>
        <w:t> </w:t>
      </w:r>
      <w:r>
        <w:rPr>
          <w:w w:val="110"/>
        </w:rPr>
        <w:t>the</w:t>
      </w:r>
      <w:r>
        <w:rPr>
          <w:spacing w:val="-4"/>
          <w:w w:val="110"/>
        </w:rPr>
        <w:t> </w:t>
      </w:r>
      <w:r>
        <w:rPr>
          <w:w w:val="110"/>
        </w:rPr>
        <w:t>growing</w:t>
      </w:r>
      <w:r>
        <w:rPr>
          <w:spacing w:val="-5"/>
          <w:w w:val="110"/>
        </w:rPr>
        <w:t> </w:t>
      </w:r>
      <w:r>
        <w:rPr>
          <w:w w:val="110"/>
        </w:rPr>
        <w:t>scenario</w:t>
      </w:r>
      <w:r>
        <w:rPr>
          <w:spacing w:val="-5"/>
          <w:w w:val="110"/>
        </w:rPr>
        <w:t> </w:t>
      </w:r>
      <w:r>
        <w:rPr>
          <w:w w:val="110"/>
        </w:rPr>
        <w:t>of</w:t>
      </w:r>
      <w:r>
        <w:rPr>
          <w:spacing w:val="-5"/>
          <w:w w:val="110"/>
        </w:rPr>
        <w:t> </w:t>
      </w:r>
      <w:r>
        <w:rPr>
          <w:w w:val="110"/>
        </w:rPr>
        <w:t>cancer</w:t>
      </w:r>
      <w:r>
        <w:rPr>
          <w:spacing w:val="-4"/>
          <w:w w:val="110"/>
        </w:rPr>
        <w:t> </w:t>
      </w:r>
      <w:r>
        <w:rPr>
          <w:w w:val="110"/>
        </w:rPr>
        <w:t>cases</w:t>
      </w:r>
      <w:r>
        <w:rPr>
          <w:spacing w:val="-5"/>
          <w:w w:val="110"/>
        </w:rPr>
        <w:t> </w:t>
      </w:r>
      <w:r>
        <w:rPr>
          <w:w w:val="110"/>
        </w:rPr>
        <w:t>in</w:t>
      </w:r>
      <w:r>
        <w:rPr>
          <w:spacing w:val="-5"/>
          <w:w w:val="110"/>
        </w:rPr>
        <w:t> </w:t>
      </w:r>
      <w:r>
        <w:rPr>
          <w:w w:val="110"/>
        </w:rPr>
        <w:t>Brazil</w:t>
      </w:r>
      <w:r>
        <w:rPr>
          <w:spacing w:val="-5"/>
          <w:w w:val="110"/>
        </w:rPr>
        <w:t> </w:t>
      </w:r>
      <w:r>
        <w:rPr>
          <w:w w:val="110"/>
        </w:rPr>
        <w:t>and</w:t>
      </w:r>
      <w:r>
        <w:rPr>
          <w:spacing w:val="-5"/>
          <w:w w:val="110"/>
        </w:rPr>
        <w:t> </w:t>
      </w:r>
      <w:r>
        <w:rPr>
          <w:w w:val="110"/>
        </w:rPr>
        <w:t>around</w:t>
      </w:r>
      <w:r>
        <w:rPr>
          <w:spacing w:val="-5"/>
          <w:w w:val="110"/>
        </w:rPr>
        <w:t> </w:t>
      </w:r>
      <w:r>
        <w:rPr>
          <w:w w:val="110"/>
        </w:rPr>
        <w:t>the world</w:t>
      </w:r>
      <w:r>
        <w:rPr>
          <w:spacing w:val="-8"/>
          <w:w w:val="110"/>
        </w:rPr>
        <w:t> </w:t>
      </w:r>
      <w:r>
        <w:rPr>
          <w:w w:val="110"/>
        </w:rPr>
        <w:t>[</w:t>
      </w:r>
      <w:hyperlink w:history="true" w:anchor="_bookmark16">
        <w:r>
          <w:rPr>
            <w:color w:val="0080AC"/>
            <w:w w:val="110"/>
          </w:rPr>
          <w:t>4</w:t>
        </w:r>
      </w:hyperlink>
      <w:r>
        <w:rPr>
          <w:w w:val="110"/>
        </w:rPr>
        <w:t>,</w:t>
      </w:r>
      <w:hyperlink w:history="true" w:anchor="_bookmark18">
        <w:r>
          <w:rPr>
            <w:color w:val="0080AC"/>
            <w:w w:val="110"/>
          </w:rPr>
          <w:t>6</w:t>
        </w:r>
      </w:hyperlink>
      <w:r>
        <w:rPr>
          <w:w w:val="110"/>
        </w:rPr>
        <w:t>],</w:t>
      </w:r>
      <w:r>
        <w:rPr>
          <w:spacing w:val="-8"/>
          <w:w w:val="110"/>
        </w:rPr>
        <w:t> </w:t>
      </w:r>
      <w:r>
        <w:rPr>
          <w:w w:val="110"/>
        </w:rPr>
        <w:t>it</w:t>
      </w:r>
      <w:r>
        <w:rPr>
          <w:spacing w:val="-8"/>
          <w:w w:val="110"/>
        </w:rPr>
        <w:t> </w:t>
      </w:r>
      <w:r>
        <w:rPr>
          <w:w w:val="110"/>
        </w:rPr>
        <w:t>is</w:t>
      </w:r>
      <w:r>
        <w:rPr>
          <w:spacing w:val="-8"/>
          <w:w w:val="110"/>
        </w:rPr>
        <w:t> </w:t>
      </w:r>
      <w:r>
        <w:rPr>
          <w:w w:val="110"/>
        </w:rPr>
        <w:t>increasingly</w:t>
      </w:r>
      <w:r>
        <w:rPr>
          <w:spacing w:val="-9"/>
          <w:w w:val="110"/>
        </w:rPr>
        <w:t> </w:t>
      </w:r>
      <w:r>
        <w:rPr>
          <w:w w:val="110"/>
        </w:rPr>
        <w:t>important</w:t>
      </w:r>
      <w:r>
        <w:rPr>
          <w:spacing w:val="-9"/>
          <w:w w:val="110"/>
        </w:rPr>
        <w:t> </w:t>
      </w:r>
      <w:r>
        <w:rPr>
          <w:w w:val="110"/>
        </w:rPr>
        <w:t>to</w:t>
      </w:r>
      <w:r>
        <w:rPr>
          <w:spacing w:val="-8"/>
          <w:w w:val="110"/>
        </w:rPr>
        <w:t> </w:t>
      </w:r>
      <w:r>
        <w:rPr>
          <w:w w:val="110"/>
        </w:rPr>
        <w:t>improve</w:t>
      </w:r>
      <w:r>
        <w:rPr>
          <w:spacing w:val="-8"/>
          <w:w w:val="110"/>
        </w:rPr>
        <w:t> </w:t>
      </w:r>
      <w:r>
        <w:rPr>
          <w:w w:val="110"/>
        </w:rPr>
        <w:t>prognostic</w:t>
      </w:r>
      <w:r>
        <w:rPr>
          <w:spacing w:val="-8"/>
          <w:w w:val="110"/>
        </w:rPr>
        <w:t> </w:t>
      </w:r>
      <w:r>
        <w:rPr>
          <w:w w:val="110"/>
        </w:rPr>
        <w:t>decisions for</w:t>
      </w:r>
      <w:r>
        <w:rPr>
          <w:w w:val="110"/>
        </w:rPr>
        <w:t> cancer</w:t>
      </w:r>
      <w:r>
        <w:rPr>
          <w:w w:val="110"/>
        </w:rPr>
        <w:t> patients</w:t>
      </w:r>
      <w:r>
        <w:rPr>
          <w:w w:val="110"/>
        </w:rPr>
        <w:t> </w:t>
      </w:r>
      <w:hyperlink w:history="true" w:anchor="_bookmark19">
        <w:r>
          <w:rPr>
            <w:color w:val="0080AC"/>
            <w:w w:val="110"/>
          </w:rPr>
          <w:t>[7]</w:t>
        </w:r>
      </w:hyperlink>
      <w:r>
        <w:rPr>
          <w:w w:val="110"/>
        </w:rPr>
        <w:t>.</w:t>
      </w:r>
      <w:r>
        <w:rPr>
          <w:w w:val="110"/>
        </w:rPr>
        <w:t> The</w:t>
      </w:r>
      <w:r>
        <w:rPr>
          <w:w w:val="110"/>
        </w:rPr>
        <w:t> aim</w:t>
      </w:r>
      <w:r>
        <w:rPr>
          <w:w w:val="110"/>
        </w:rPr>
        <w:t> of</w:t>
      </w:r>
      <w:r>
        <w:rPr>
          <w:w w:val="110"/>
        </w:rPr>
        <w:t> this</w:t>
      </w:r>
      <w:r>
        <w:rPr>
          <w:w w:val="110"/>
        </w:rPr>
        <w:t> work</w:t>
      </w:r>
      <w:r>
        <w:rPr>
          <w:w w:val="110"/>
        </w:rPr>
        <w:t> is</w:t>
      </w:r>
      <w:r>
        <w:rPr>
          <w:w w:val="110"/>
        </w:rPr>
        <w:t> to</w:t>
      </w:r>
      <w:r>
        <w:rPr>
          <w:w w:val="110"/>
        </w:rPr>
        <w:t> develop</w:t>
      </w:r>
      <w:r>
        <w:rPr>
          <w:w w:val="110"/>
        </w:rPr>
        <w:t> machine learning</w:t>
      </w:r>
      <w:r>
        <w:rPr>
          <w:w w:val="110"/>
        </w:rPr>
        <w:t> algorithms</w:t>
      </w:r>
      <w:r>
        <w:rPr>
          <w:w w:val="110"/>
        </w:rPr>
        <w:t> to</w:t>
      </w:r>
      <w:r>
        <w:rPr>
          <w:w w:val="110"/>
        </w:rPr>
        <w:t> predict</w:t>
      </w:r>
      <w:r>
        <w:rPr>
          <w:w w:val="110"/>
        </w:rPr>
        <w:t> the</w:t>
      </w:r>
      <w:r>
        <w:rPr>
          <w:w w:val="110"/>
        </w:rPr>
        <w:t> risk</w:t>
      </w:r>
      <w:r>
        <w:rPr>
          <w:w w:val="110"/>
        </w:rPr>
        <w:t> of</w:t>
      </w:r>
      <w:r>
        <w:rPr>
          <w:w w:val="110"/>
        </w:rPr>
        <w:t> death</w:t>
      </w:r>
      <w:r>
        <w:rPr>
          <w:w w:val="110"/>
        </w:rPr>
        <w:t> in</w:t>
      </w:r>
      <w:r>
        <w:rPr>
          <w:w w:val="110"/>
        </w:rPr>
        <w:t> cancer</w:t>
      </w:r>
      <w:r>
        <w:rPr>
          <w:w w:val="110"/>
        </w:rPr>
        <w:t> patients</w:t>
      </w:r>
      <w:r>
        <w:rPr>
          <w:w w:val="110"/>
        </w:rPr>
        <w:t> in order to provide inputs for their clinical management.</w:t>
      </w:r>
    </w:p>
    <w:p>
      <w:pPr>
        <w:pStyle w:val="BodyText"/>
        <w:spacing w:before="64"/>
      </w:pPr>
    </w:p>
    <w:p>
      <w:pPr>
        <w:pStyle w:val="Heading1"/>
        <w:numPr>
          <w:ilvl w:val="0"/>
          <w:numId w:val="1"/>
        </w:numPr>
        <w:tabs>
          <w:tab w:pos="342" w:val="left" w:leader="none"/>
        </w:tabs>
        <w:spacing w:line="240" w:lineRule="auto" w:before="0" w:after="0"/>
        <w:ind w:left="342" w:right="0" w:hanging="224"/>
        <w:jc w:val="left"/>
      </w:pPr>
      <w:r>
        <w:rPr>
          <w:w w:val="110"/>
        </w:rPr>
        <w:t>Material</w:t>
      </w:r>
      <w:r>
        <w:rPr>
          <w:spacing w:val="-7"/>
          <w:w w:val="110"/>
        </w:rPr>
        <w:t> </w:t>
      </w:r>
      <w:r>
        <w:rPr>
          <w:w w:val="110"/>
        </w:rPr>
        <w:t>and</w:t>
      </w:r>
      <w:r>
        <w:rPr>
          <w:spacing w:val="-7"/>
          <w:w w:val="110"/>
        </w:rPr>
        <w:t> </w:t>
      </w:r>
      <w:r>
        <w:rPr>
          <w:spacing w:val="-2"/>
          <w:w w:val="110"/>
        </w:rPr>
        <w:t>methods</w:t>
      </w:r>
    </w:p>
    <w:p>
      <w:pPr>
        <w:pStyle w:val="BodyText"/>
        <w:spacing w:before="50"/>
        <w:rPr>
          <w:rFonts w:ascii="Times New Roman"/>
          <w:b/>
        </w:rPr>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Dataset</w:t>
      </w:r>
      <w:r>
        <w:rPr>
          <w:rFonts w:ascii="Times New Roman"/>
          <w:i/>
          <w:spacing w:val="-4"/>
          <w:sz w:val="16"/>
        </w:rPr>
        <w:t> </w:t>
      </w:r>
      <w:r>
        <w:rPr>
          <w:rFonts w:ascii="Times New Roman"/>
          <w:i/>
          <w:spacing w:val="-2"/>
          <w:sz w:val="16"/>
        </w:rPr>
        <w:t>description</w:t>
      </w:r>
    </w:p>
    <w:p>
      <w:pPr>
        <w:pStyle w:val="BodyText"/>
        <w:spacing w:before="51"/>
        <w:rPr>
          <w:rFonts w:ascii="Times New Roman"/>
          <w:i/>
        </w:rPr>
      </w:pPr>
    </w:p>
    <w:p>
      <w:pPr>
        <w:pStyle w:val="BodyText"/>
        <w:spacing w:line="273" w:lineRule="auto"/>
        <w:ind w:left="118" w:right="117" w:firstLine="239"/>
        <w:jc w:val="both"/>
      </w:pPr>
      <w:r>
        <w:rPr/>
        <w:t>We</w:t>
      </w:r>
      <w:r>
        <w:rPr>
          <w:spacing w:val="31"/>
        </w:rPr>
        <w:t> </w:t>
      </w:r>
      <w:r>
        <w:rPr/>
        <w:t>analyzed</w:t>
      </w:r>
      <w:r>
        <w:rPr>
          <w:spacing w:val="29"/>
        </w:rPr>
        <w:t> </w:t>
      </w:r>
      <w:r>
        <w:rPr/>
        <w:t>data</w:t>
      </w:r>
      <w:r>
        <w:rPr>
          <w:spacing w:val="31"/>
        </w:rPr>
        <w:t> </w:t>
      </w:r>
      <w:r>
        <w:rPr/>
        <w:t>collected</w:t>
      </w:r>
      <w:r>
        <w:rPr>
          <w:spacing w:val="31"/>
        </w:rPr>
        <w:t> </w:t>
      </w:r>
      <w:r>
        <w:rPr/>
        <w:t>from</w:t>
      </w:r>
      <w:r>
        <w:rPr>
          <w:spacing w:val="31"/>
        </w:rPr>
        <w:t> </w:t>
      </w:r>
      <w:r>
        <w:rPr/>
        <w:t>the</w:t>
      </w:r>
      <w:r>
        <w:rPr>
          <w:spacing w:val="31"/>
        </w:rPr>
        <w:t> </w:t>
      </w:r>
      <w:r>
        <w:rPr/>
        <w:t>Hospital</w:t>
      </w:r>
      <w:r>
        <w:rPr>
          <w:spacing w:val="29"/>
        </w:rPr>
        <w:t> </w:t>
      </w:r>
      <w:r>
        <w:rPr/>
        <w:t>Cancer</w:t>
      </w:r>
      <w:r>
        <w:rPr>
          <w:spacing w:val="31"/>
        </w:rPr>
        <w:t> </w:t>
      </w:r>
      <w:r>
        <w:rPr/>
        <w:t>Registry</w:t>
      </w:r>
      <w:r>
        <w:rPr>
          <w:spacing w:val="29"/>
        </w:rPr>
        <w:t> </w:t>
      </w:r>
      <w:r>
        <w:rPr/>
        <w:t>(RHC)</w:t>
      </w:r>
      <w:r>
        <w:rPr>
          <w:w w:val="110"/>
        </w:rPr>
        <w:t> of</w:t>
      </w:r>
      <w:r>
        <w:rPr>
          <w:spacing w:val="-10"/>
          <w:w w:val="110"/>
        </w:rPr>
        <w:t> </w:t>
      </w:r>
      <w:r>
        <w:rPr>
          <w:w w:val="110"/>
        </w:rPr>
        <w:t>the</w:t>
      </w:r>
      <w:r>
        <w:rPr>
          <w:spacing w:val="-10"/>
          <w:w w:val="110"/>
        </w:rPr>
        <w:t> </w:t>
      </w:r>
      <w:r>
        <w:rPr>
          <w:w w:val="110"/>
        </w:rPr>
        <w:t>Oncocenter</w:t>
      </w:r>
      <w:r>
        <w:rPr>
          <w:spacing w:val="-10"/>
          <w:w w:val="110"/>
        </w:rPr>
        <w:t> </w:t>
      </w:r>
      <w:r>
        <w:rPr>
          <w:w w:val="110"/>
        </w:rPr>
        <w:t>Foundation</w:t>
      </w:r>
      <w:r>
        <w:rPr>
          <w:spacing w:val="-11"/>
          <w:w w:val="110"/>
        </w:rPr>
        <w:t> </w:t>
      </w:r>
      <w:r>
        <w:rPr>
          <w:w w:val="110"/>
        </w:rPr>
        <w:t>of</w:t>
      </w:r>
      <w:r>
        <w:rPr>
          <w:spacing w:val="-10"/>
          <w:w w:val="110"/>
        </w:rPr>
        <w:t> </w:t>
      </w:r>
      <w:r>
        <w:rPr>
          <w:w w:val="110"/>
        </w:rPr>
        <w:t>São</w:t>
      </w:r>
      <w:r>
        <w:rPr>
          <w:spacing w:val="-10"/>
          <w:w w:val="110"/>
        </w:rPr>
        <w:t> </w:t>
      </w:r>
      <w:r>
        <w:rPr>
          <w:w w:val="110"/>
        </w:rPr>
        <w:t>Paulo</w:t>
      </w:r>
      <w:r>
        <w:rPr>
          <w:spacing w:val="-11"/>
          <w:w w:val="110"/>
        </w:rPr>
        <w:t> </w:t>
      </w:r>
      <w:r>
        <w:rPr>
          <w:w w:val="110"/>
        </w:rPr>
        <w:t>(FOSP/SP)</w:t>
      </w:r>
      <w:r>
        <w:rPr>
          <w:spacing w:val="-10"/>
          <w:w w:val="110"/>
        </w:rPr>
        <w:t> </w:t>
      </w:r>
      <w:hyperlink w:history="true" w:anchor="_bookmark20">
        <w:r>
          <w:rPr>
            <w:color w:val="0080AC"/>
            <w:w w:val="110"/>
          </w:rPr>
          <w:t>[8]</w:t>
        </w:r>
      </w:hyperlink>
      <w:r>
        <w:rPr>
          <w:w w:val="110"/>
        </w:rPr>
        <w:t>,</w:t>
      </w:r>
      <w:r>
        <w:rPr>
          <w:spacing w:val="-11"/>
          <w:w w:val="110"/>
        </w:rPr>
        <w:t> </w:t>
      </w:r>
      <w:r>
        <w:rPr>
          <w:w w:val="110"/>
        </w:rPr>
        <w:t>a</w:t>
      </w:r>
      <w:r>
        <w:rPr>
          <w:spacing w:val="-10"/>
          <w:w w:val="110"/>
        </w:rPr>
        <w:t> </w:t>
      </w:r>
      <w:r>
        <w:rPr>
          <w:w w:val="110"/>
        </w:rPr>
        <w:t>public</w:t>
      </w:r>
      <w:r>
        <w:rPr>
          <w:spacing w:val="-11"/>
          <w:w w:val="110"/>
        </w:rPr>
        <w:t> </w:t>
      </w:r>
      <w:r>
        <w:rPr>
          <w:w w:val="110"/>
        </w:rPr>
        <w:t>reg- istry that monitors patients treated in the state of São Paulo since the year</w:t>
      </w:r>
      <w:r>
        <w:rPr>
          <w:w w:val="110"/>
        </w:rPr>
        <w:t> 2000.</w:t>
      </w:r>
      <w:r>
        <w:rPr>
          <w:w w:val="110"/>
        </w:rPr>
        <w:t> RHC</w:t>
      </w:r>
      <w:r>
        <w:rPr>
          <w:w w:val="110"/>
        </w:rPr>
        <w:t> has</w:t>
      </w:r>
      <w:r>
        <w:rPr>
          <w:w w:val="110"/>
        </w:rPr>
        <w:t> information</w:t>
      </w:r>
      <w:r>
        <w:rPr>
          <w:w w:val="110"/>
        </w:rPr>
        <w:t> on</w:t>
      </w:r>
      <w:r>
        <w:rPr>
          <w:w w:val="110"/>
        </w:rPr>
        <w:t> the</w:t>
      </w:r>
      <w:r>
        <w:rPr>
          <w:w w:val="110"/>
        </w:rPr>
        <w:t> cancer</w:t>
      </w:r>
      <w:r>
        <w:rPr>
          <w:w w:val="110"/>
        </w:rPr>
        <w:t> diagnosis,</w:t>
      </w:r>
      <w:r>
        <w:rPr>
          <w:w w:val="110"/>
        </w:rPr>
        <w:t> treatment, metastases,</w:t>
      </w:r>
      <w:r>
        <w:rPr>
          <w:spacing w:val="21"/>
          <w:w w:val="110"/>
        </w:rPr>
        <w:t> </w:t>
      </w:r>
      <w:r>
        <w:rPr>
          <w:w w:val="110"/>
        </w:rPr>
        <w:t>recurrences,</w:t>
      </w:r>
      <w:r>
        <w:rPr>
          <w:spacing w:val="21"/>
          <w:w w:val="110"/>
        </w:rPr>
        <w:t> </w:t>
      </w:r>
      <w:r>
        <w:rPr>
          <w:w w:val="110"/>
        </w:rPr>
        <w:t>age</w:t>
      </w:r>
      <w:r>
        <w:rPr>
          <w:spacing w:val="22"/>
          <w:w w:val="110"/>
        </w:rPr>
        <w:t> </w:t>
      </w:r>
      <w:r>
        <w:rPr>
          <w:w w:val="110"/>
        </w:rPr>
        <w:t>and</w:t>
      </w:r>
      <w:r>
        <w:rPr>
          <w:spacing w:val="21"/>
          <w:w w:val="110"/>
        </w:rPr>
        <w:t> </w:t>
      </w:r>
      <w:r>
        <w:rPr>
          <w:w w:val="110"/>
        </w:rPr>
        <w:t>sex</w:t>
      </w:r>
      <w:r>
        <w:rPr>
          <w:spacing w:val="22"/>
          <w:w w:val="110"/>
        </w:rPr>
        <w:t> </w:t>
      </w:r>
      <w:r>
        <w:rPr>
          <w:w w:val="110"/>
        </w:rPr>
        <w:t>of</w:t>
      </w:r>
      <w:r>
        <w:rPr>
          <w:spacing w:val="21"/>
          <w:w w:val="110"/>
        </w:rPr>
        <w:t> </w:t>
      </w:r>
      <w:r>
        <w:rPr>
          <w:w w:val="110"/>
        </w:rPr>
        <w:t>the</w:t>
      </w:r>
      <w:r>
        <w:rPr>
          <w:spacing w:val="22"/>
          <w:w w:val="110"/>
        </w:rPr>
        <w:t> </w:t>
      </w:r>
      <w:r>
        <w:rPr>
          <w:w w:val="110"/>
        </w:rPr>
        <w:t>patients,</w:t>
      </w:r>
      <w:r>
        <w:rPr>
          <w:spacing w:val="21"/>
          <w:w w:val="110"/>
        </w:rPr>
        <w:t> </w:t>
      </w:r>
      <w:r>
        <w:rPr>
          <w:w w:val="110"/>
        </w:rPr>
        <w:t>and</w:t>
      </w:r>
      <w:r>
        <w:rPr>
          <w:spacing w:val="22"/>
          <w:w w:val="110"/>
        </w:rPr>
        <w:t> </w:t>
      </w:r>
      <w:r>
        <w:rPr>
          <w:w w:val="110"/>
        </w:rPr>
        <w:t>data</w:t>
      </w:r>
      <w:r>
        <w:rPr>
          <w:spacing w:val="21"/>
          <w:w w:val="110"/>
        </w:rPr>
        <w:t> </w:t>
      </w:r>
      <w:r>
        <w:rPr>
          <w:w w:val="110"/>
        </w:rPr>
        <w:t>on</w:t>
      </w:r>
      <w:r>
        <w:rPr>
          <w:spacing w:val="22"/>
          <w:w w:val="110"/>
        </w:rPr>
        <w:t> </w:t>
      </w:r>
      <w:r>
        <w:rPr>
          <w:spacing w:val="-5"/>
          <w:w w:val="110"/>
        </w:rPr>
        <w:t>the</w:t>
      </w:r>
    </w:p>
    <w:p>
      <w:pPr>
        <w:spacing w:after="0" w:line="273" w:lineRule="auto"/>
        <w:jc w:val="both"/>
        <w:sectPr>
          <w:type w:val="continuous"/>
          <w:pgSz w:w="11910" w:h="15880"/>
          <w:pgMar w:top="620" w:bottom="280" w:left="640" w:right="620"/>
          <w:cols w:num="2" w:equalWidth="0">
            <w:col w:w="5187" w:space="193"/>
            <w:col w:w="5270"/>
          </w:cols>
        </w:sectPr>
      </w:pPr>
    </w:p>
    <w:p>
      <w:pPr>
        <w:pStyle w:val="BodyText"/>
        <w:spacing w:before="23"/>
        <w:rPr>
          <w:sz w:val="14"/>
        </w:rPr>
      </w:pPr>
    </w:p>
    <w:p>
      <w:pPr>
        <w:spacing w:before="1"/>
        <w:ind w:left="118" w:right="0" w:firstLine="0"/>
        <w:jc w:val="left"/>
        <w:rPr>
          <w:sz w:val="14"/>
        </w:rPr>
      </w:pPr>
      <w:hyperlink r:id="rId5">
        <w:r>
          <w:rPr>
            <w:color w:val="0080AC"/>
            <w:spacing w:val="-2"/>
            <w:w w:val="120"/>
            <w:sz w:val="14"/>
          </w:rPr>
          <w:t>https://doi.org/10.1016/j.ailsci.2023.100061</w:t>
        </w:r>
      </w:hyperlink>
    </w:p>
    <w:p>
      <w:pPr>
        <w:spacing w:before="30"/>
        <w:ind w:left="118" w:right="0" w:firstLine="0"/>
        <w:jc w:val="left"/>
        <w:rPr>
          <w:sz w:val="14"/>
        </w:rPr>
      </w:pPr>
      <w:r>
        <w:rPr>
          <w:w w:val="110"/>
          <w:sz w:val="14"/>
        </w:rPr>
        <w:t>Received</w:t>
      </w:r>
      <w:r>
        <w:rPr>
          <w:spacing w:val="8"/>
          <w:w w:val="110"/>
          <w:sz w:val="14"/>
        </w:rPr>
        <w:t> </w:t>
      </w:r>
      <w:r>
        <w:rPr>
          <w:w w:val="110"/>
          <w:sz w:val="14"/>
        </w:rPr>
        <w:t>21</w:t>
      </w:r>
      <w:r>
        <w:rPr>
          <w:spacing w:val="9"/>
          <w:w w:val="110"/>
          <w:sz w:val="14"/>
        </w:rPr>
        <w:t> </w:t>
      </w:r>
      <w:r>
        <w:rPr>
          <w:w w:val="110"/>
          <w:sz w:val="14"/>
        </w:rPr>
        <w:t>December</w:t>
      </w:r>
      <w:r>
        <w:rPr>
          <w:spacing w:val="9"/>
          <w:w w:val="110"/>
          <w:sz w:val="14"/>
        </w:rPr>
        <w:t> </w:t>
      </w:r>
      <w:r>
        <w:rPr>
          <w:w w:val="110"/>
          <w:sz w:val="14"/>
        </w:rPr>
        <w:t>2022;</w:t>
      </w:r>
      <w:r>
        <w:rPr>
          <w:spacing w:val="9"/>
          <w:w w:val="110"/>
          <w:sz w:val="14"/>
        </w:rPr>
        <w:t> </w:t>
      </w:r>
      <w:r>
        <w:rPr>
          <w:w w:val="110"/>
          <w:sz w:val="14"/>
        </w:rPr>
        <w:t>Received</w:t>
      </w:r>
      <w:r>
        <w:rPr>
          <w:spacing w:val="9"/>
          <w:w w:val="110"/>
          <w:sz w:val="14"/>
        </w:rPr>
        <w:t> </w:t>
      </w:r>
      <w:r>
        <w:rPr>
          <w:w w:val="110"/>
          <w:sz w:val="14"/>
        </w:rPr>
        <w:t>in</w:t>
      </w:r>
      <w:r>
        <w:rPr>
          <w:spacing w:val="9"/>
          <w:w w:val="110"/>
          <w:sz w:val="14"/>
        </w:rPr>
        <w:t> </w:t>
      </w:r>
      <w:r>
        <w:rPr>
          <w:w w:val="110"/>
          <w:sz w:val="14"/>
        </w:rPr>
        <w:t>revised</w:t>
      </w:r>
      <w:r>
        <w:rPr>
          <w:spacing w:val="9"/>
          <w:w w:val="110"/>
          <w:sz w:val="14"/>
        </w:rPr>
        <w:t> </w:t>
      </w:r>
      <w:r>
        <w:rPr>
          <w:w w:val="110"/>
          <w:sz w:val="14"/>
        </w:rPr>
        <w:t>form</w:t>
      </w:r>
      <w:r>
        <w:rPr>
          <w:spacing w:val="9"/>
          <w:w w:val="110"/>
          <w:sz w:val="14"/>
        </w:rPr>
        <w:t> </w:t>
      </w:r>
      <w:r>
        <w:rPr>
          <w:w w:val="110"/>
          <w:sz w:val="14"/>
        </w:rPr>
        <w:t>31</w:t>
      </w:r>
      <w:r>
        <w:rPr>
          <w:spacing w:val="9"/>
          <w:w w:val="110"/>
          <w:sz w:val="14"/>
        </w:rPr>
        <w:t> </w:t>
      </w:r>
      <w:r>
        <w:rPr>
          <w:w w:val="110"/>
          <w:sz w:val="14"/>
        </w:rPr>
        <w:t>January</w:t>
      </w:r>
      <w:r>
        <w:rPr>
          <w:spacing w:val="9"/>
          <w:w w:val="110"/>
          <w:sz w:val="14"/>
        </w:rPr>
        <w:t> </w:t>
      </w:r>
      <w:r>
        <w:rPr>
          <w:w w:val="110"/>
          <w:sz w:val="14"/>
        </w:rPr>
        <w:t>2023;</w:t>
      </w:r>
      <w:r>
        <w:rPr>
          <w:spacing w:val="9"/>
          <w:w w:val="110"/>
          <w:sz w:val="14"/>
        </w:rPr>
        <w:t> </w:t>
      </w:r>
      <w:r>
        <w:rPr>
          <w:w w:val="110"/>
          <w:sz w:val="14"/>
        </w:rPr>
        <w:t>Accepted</w:t>
      </w:r>
      <w:r>
        <w:rPr>
          <w:spacing w:val="9"/>
          <w:w w:val="110"/>
          <w:sz w:val="14"/>
        </w:rPr>
        <w:t> </w:t>
      </w:r>
      <w:r>
        <w:rPr>
          <w:w w:val="110"/>
          <w:sz w:val="14"/>
        </w:rPr>
        <w:t>1</w:t>
      </w:r>
      <w:r>
        <w:rPr>
          <w:spacing w:val="9"/>
          <w:w w:val="110"/>
          <w:sz w:val="14"/>
        </w:rPr>
        <w:t> </w:t>
      </w:r>
      <w:r>
        <w:rPr>
          <w:w w:val="110"/>
          <w:sz w:val="14"/>
        </w:rPr>
        <w:t>February</w:t>
      </w:r>
      <w:r>
        <w:rPr>
          <w:spacing w:val="9"/>
          <w:w w:val="110"/>
          <w:sz w:val="14"/>
        </w:rPr>
        <w:t> </w:t>
      </w:r>
      <w:r>
        <w:rPr>
          <w:spacing w:val="-4"/>
          <w:w w:val="110"/>
          <w:sz w:val="14"/>
        </w:rPr>
        <w:t>2023</w:t>
      </w:r>
    </w:p>
    <w:p>
      <w:pPr>
        <w:spacing w:before="30"/>
        <w:ind w:left="118" w:right="0" w:firstLine="0"/>
        <w:jc w:val="left"/>
        <w:rPr>
          <w:sz w:val="14"/>
        </w:rPr>
      </w:pPr>
      <w:r>
        <w:rPr>
          <w:w w:val="110"/>
          <w:sz w:val="14"/>
        </w:rPr>
        <w:t>Available</w:t>
      </w:r>
      <w:r>
        <w:rPr>
          <w:spacing w:val="8"/>
          <w:w w:val="110"/>
          <w:sz w:val="14"/>
        </w:rPr>
        <w:t> </w:t>
      </w:r>
      <w:r>
        <w:rPr>
          <w:w w:val="110"/>
          <w:sz w:val="14"/>
        </w:rPr>
        <w:t>online</w:t>
      </w:r>
      <w:r>
        <w:rPr>
          <w:spacing w:val="8"/>
          <w:w w:val="110"/>
          <w:sz w:val="14"/>
        </w:rPr>
        <w:t> </w:t>
      </w:r>
      <w:r>
        <w:rPr>
          <w:w w:val="110"/>
          <w:sz w:val="14"/>
        </w:rPr>
        <w:t>3</w:t>
      </w:r>
      <w:r>
        <w:rPr>
          <w:spacing w:val="8"/>
          <w:w w:val="110"/>
          <w:sz w:val="14"/>
        </w:rPr>
        <w:t> </w:t>
      </w:r>
      <w:r>
        <w:rPr>
          <w:w w:val="110"/>
          <w:sz w:val="14"/>
        </w:rPr>
        <w:t>February</w:t>
      </w:r>
      <w:r>
        <w:rPr>
          <w:spacing w:val="8"/>
          <w:w w:val="110"/>
          <w:sz w:val="14"/>
        </w:rPr>
        <w:t> </w:t>
      </w:r>
      <w:r>
        <w:rPr>
          <w:spacing w:val="-4"/>
          <w:w w:val="110"/>
          <w:sz w:val="14"/>
        </w:rPr>
        <w:t>2023</w:t>
      </w:r>
    </w:p>
    <w:p>
      <w:pPr>
        <w:spacing w:before="31"/>
        <w:ind w:left="118" w:right="0" w:firstLine="0"/>
        <w:jc w:val="left"/>
        <w:rPr>
          <w:sz w:val="14"/>
        </w:rPr>
      </w:pPr>
      <w:r>
        <w:rPr>
          <w:w w:val="110"/>
          <w:sz w:val="14"/>
        </w:rPr>
        <w:t>2667-3185/©</w:t>
      </w:r>
      <w:r>
        <w:rPr>
          <w:spacing w:val="11"/>
          <w:w w:val="110"/>
          <w:sz w:val="14"/>
        </w:rPr>
        <w:t> </w:t>
      </w:r>
      <w:r>
        <w:rPr>
          <w:w w:val="110"/>
          <w:sz w:val="14"/>
        </w:rPr>
        <w:t>2023</w:t>
      </w:r>
      <w:r>
        <w:rPr>
          <w:spacing w:val="13"/>
          <w:w w:val="110"/>
          <w:sz w:val="14"/>
        </w:rPr>
        <w:t> </w:t>
      </w:r>
      <w:r>
        <w:rPr>
          <w:w w:val="110"/>
          <w:sz w:val="14"/>
        </w:rPr>
        <w:t>The</w:t>
      </w:r>
      <w:r>
        <w:rPr>
          <w:spacing w:val="12"/>
          <w:w w:val="110"/>
          <w:sz w:val="14"/>
        </w:rPr>
        <w:t> </w:t>
      </w:r>
      <w:r>
        <w:rPr>
          <w:w w:val="110"/>
          <w:sz w:val="14"/>
        </w:rPr>
        <w:t>Authors.</w:t>
      </w:r>
      <w:r>
        <w:rPr>
          <w:spacing w:val="13"/>
          <w:w w:val="110"/>
          <w:sz w:val="14"/>
        </w:rPr>
        <w:t> </w:t>
      </w:r>
      <w:r>
        <w:rPr>
          <w:w w:val="110"/>
          <w:sz w:val="14"/>
        </w:rPr>
        <w:t>Published</w:t>
      </w:r>
      <w:r>
        <w:rPr>
          <w:spacing w:val="12"/>
          <w:w w:val="110"/>
          <w:sz w:val="14"/>
        </w:rPr>
        <w:t> </w:t>
      </w:r>
      <w:r>
        <w:rPr>
          <w:w w:val="110"/>
          <w:sz w:val="14"/>
        </w:rPr>
        <w:t>by</w:t>
      </w:r>
      <w:r>
        <w:rPr>
          <w:spacing w:val="13"/>
          <w:w w:val="110"/>
          <w:sz w:val="14"/>
        </w:rPr>
        <w:t> </w:t>
      </w:r>
      <w:r>
        <w:rPr>
          <w:w w:val="110"/>
          <w:sz w:val="14"/>
        </w:rPr>
        <w:t>Elsevier</w:t>
      </w:r>
      <w:r>
        <w:rPr>
          <w:spacing w:val="13"/>
          <w:w w:val="110"/>
          <w:sz w:val="14"/>
        </w:rPr>
        <w:t> </w:t>
      </w:r>
      <w:r>
        <w:rPr>
          <w:w w:val="110"/>
          <w:sz w:val="14"/>
        </w:rPr>
        <w:t>B.V.</w:t>
      </w:r>
      <w:r>
        <w:rPr>
          <w:spacing w:val="12"/>
          <w:w w:val="110"/>
          <w:sz w:val="14"/>
        </w:rPr>
        <w:t> </w:t>
      </w:r>
      <w:r>
        <w:rPr>
          <w:w w:val="110"/>
          <w:sz w:val="14"/>
        </w:rPr>
        <w:t>This</w:t>
      </w:r>
      <w:r>
        <w:rPr>
          <w:spacing w:val="13"/>
          <w:w w:val="110"/>
          <w:sz w:val="14"/>
        </w:rPr>
        <w:t> </w:t>
      </w:r>
      <w:r>
        <w:rPr>
          <w:w w:val="110"/>
          <w:sz w:val="14"/>
        </w:rPr>
        <w:t>is</w:t>
      </w:r>
      <w:r>
        <w:rPr>
          <w:spacing w:val="13"/>
          <w:w w:val="110"/>
          <w:sz w:val="14"/>
        </w:rPr>
        <w:t> </w:t>
      </w:r>
      <w:r>
        <w:rPr>
          <w:w w:val="110"/>
          <w:sz w:val="14"/>
        </w:rPr>
        <w:t>an</w:t>
      </w:r>
      <w:r>
        <w:rPr>
          <w:spacing w:val="12"/>
          <w:w w:val="110"/>
          <w:sz w:val="14"/>
        </w:rPr>
        <w:t> </w:t>
      </w:r>
      <w:r>
        <w:rPr>
          <w:w w:val="110"/>
          <w:sz w:val="14"/>
        </w:rPr>
        <w:t>open</w:t>
      </w:r>
      <w:r>
        <w:rPr>
          <w:spacing w:val="13"/>
          <w:w w:val="110"/>
          <w:sz w:val="14"/>
        </w:rPr>
        <w:t> </w:t>
      </w:r>
      <w:r>
        <w:rPr>
          <w:w w:val="110"/>
          <w:sz w:val="14"/>
        </w:rPr>
        <w:t>access</w:t>
      </w:r>
      <w:r>
        <w:rPr>
          <w:spacing w:val="13"/>
          <w:w w:val="110"/>
          <w:sz w:val="14"/>
        </w:rPr>
        <w:t> </w:t>
      </w:r>
      <w:r>
        <w:rPr>
          <w:w w:val="110"/>
          <w:sz w:val="14"/>
        </w:rPr>
        <w:t>article</w:t>
      </w:r>
      <w:r>
        <w:rPr>
          <w:spacing w:val="12"/>
          <w:w w:val="110"/>
          <w:sz w:val="14"/>
        </w:rPr>
        <w:t> </w:t>
      </w:r>
      <w:r>
        <w:rPr>
          <w:w w:val="110"/>
          <w:sz w:val="14"/>
        </w:rPr>
        <w:t>under</w:t>
      </w:r>
      <w:r>
        <w:rPr>
          <w:spacing w:val="13"/>
          <w:w w:val="110"/>
          <w:sz w:val="14"/>
        </w:rPr>
        <w:t> </w:t>
      </w:r>
      <w:r>
        <w:rPr>
          <w:w w:val="110"/>
          <w:sz w:val="14"/>
        </w:rPr>
        <w:t>the</w:t>
      </w:r>
      <w:r>
        <w:rPr>
          <w:spacing w:val="13"/>
          <w:w w:val="110"/>
          <w:sz w:val="14"/>
        </w:rPr>
        <w:t> </w:t>
      </w:r>
      <w:r>
        <w:rPr>
          <w:w w:val="110"/>
          <w:sz w:val="14"/>
        </w:rPr>
        <w:t>CC</w:t>
      </w:r>
      <w:r>
        <w:rPr>
          <w:spacing w:val="12"/>
          <w:w w:val="110"/>
          <w:sz w:val="14"/>
        </w:rPr>
        <w:t> </w:t>
      </w:r>
      <w:r>
        <w:rPr>
          <w:w w:val="110"/>
          <w:sz w:val="14"/>
        </w:rPr>
        <w:t>BY</w:t>
      </w:r>
      <w:r>
        <w:rPr>
          <w:spacing w:val="13"/>
          <w:w w:val="110"/>
          <w:sz w:val="14"/>
        </w:rPr>
        <w:t> </w:t>
      </w:r>
      <w:r>
        <w:rPr>
          <w:w w:val="110"/>
          <w:sz w:val="14"/>
        </w:rPr>
        <w:t>license</w:t>
      </w:r>
      <w:r>
        <w:rPr>
          <w:spacing w:val="12"/>
          <w:w w:val="110"/>
          <w:sz w:val="14"/>
        </w:rPr>
        <w:t> </w:t>
      </w:r>
      <w:r>
        <w:rPr>
          <w:spacing w:val="-2"/>
          <w:w w:val="110"/>
          <w:sz w:val="14"/>
        </w:rPr>
        <w:t>(</w:t>
      </w:r>
      <w:hyperlink r:id="rId12">
        <w:r>
          <w:rPr>
            <w:color w:val="0080AC"/>
            <w:spacing w:val="-2"/>
            <w:w w:val="110"/>
            <w:sz w:val="14"/>
          </w:rPr>
          <w:t>http://creativecommons.org/licenses/by/4.0/</w:t>
        </w:r>
      </w:hyperlink>
      <w:r>
        <w:rPr>
          <w:spacing w:val="-2"/>
          <w:w w:val="110"/>
          <w:sz w:val="14"/>
        </w:rPr>
        <w:t>)</w:t>
      </w:r>
    </w:p>
    <w:p>
      <w:pPr>
        <w:spacing w:after="0"/>
        <w:jc w:val="left"/>
        <w:rPr>
          <w:sz w:val="14"/>
        </w:rPr>
        <w:sectPr>
          <w:type w:val="continuous"/>
          <w:pgSz w:w="11910" w:h="15880"/>
          <w:pgMar w:top="620" w:bottom="280" w:left="640" w:right="620"/>
        </w:sectPr>
      </w:pPr>
    </w:p>
    <w:p>
      <w:pPr>
        <w:pStyle w:val="BodyText"/>
        <w:spacing w:before="9"/>
        <w:rPr>
          <w:sz w:val="14"/>
        </w:rPr>
      </w:pPr>
    </w:p>
    <w:p>
      <w:pPr>
        <w:spacing w:after="0"/>
        <w:rPr>
          <w:sz w:val="14"/>
        </w:rPr>
        <w:sectPr>
          <w:headerReference w:type="default" r:id="rId13"/>
          <w:footerReference w:type="default" r:id="rId14"/>
          <w:pgSz w:w="11910" w:h="15880"/>
          <w:pgMar w:header="668" w:footer="485" w:top="860" w:bottom="680" w:left="640" w:right="620"/>
          <w:pgNumType w:start="2"/>
        </w:sectPr>
      </w:pPr>
    </w:p>
    <w:p>
      <w:pPr>
        <w:pStyle w:val="BodyText"/>
        <w:spacing w:line="273" w:lineRule="auto" w:before="91"/>
        <w:ind w:left="118" w:right="39"/>
        <w:jc w:val="both"/>
      </w:pPr>
      <w:bookmarkStart w:name="2.4 Machine learning techniques" w:id="9"/>
      <w:bookmarkEnd w:id="9"/>
      <w:r>
        <w:rPr/>
      </w:r>
      <w:r>
        <w:rPr>
          <w:w w:val="110"/>
        </w:rPr>
        <w:t>health facilities/organizations</w:t>
      </w:r>
      <w:r>
        <w:rPr>
          <w:spacing w:val="-2"/>
          <w:w w:val="110"/>
        </w:rPr>
        <w:t> </w:t>
      </w:r>
      <w:r>
        <w:rPr>
          <w:w w:val="110"/>
        </w:rPr>
        <w:t>where the consultations were performed. The</w:t>
      </w:r>
      <w:r>
        <w:rPr>
          <w:w w:val="110"/>
        </w:rPr>
        <w:t> dataset</w:t>
      </w:r>
      <w:r>
        <w:rPr>
          <w:w w:val="110"/>
        </w:rPr>
        <w:t> includes</w:t>
      </w:r>
      <w:r>
        <w:rPr>
          <w:w w:val="110"/>
        </w:rPr>
        <w:t> a</w:t>
      </w:r>
      <w:r>
        <w:rPr>
          <w:w w:val="110"/>
        </w:rPr>
        <w:t> total</w:t>
      </w:r>
      <w:r>
        <w:rPr>
          <w:w w:val="110"/>
        </w:rPr>
        <w:t> 99</w:t>
      </w:r>
      <w:r>
        <w:rPr>
          <w:w w:val="110"/>
        </w:rPr>
        <w:t> variables</w:t>
      </w:r>
      <w:r>
        <w:rPr>
          <w:w w:val="110"/>
        </w:rPr>
        <w:t> and</w:t>
      </w:r>
      <w:r>
        <w:rPr>
          <w:w w:val="110"/>
        </w:rPr>
        <w:t> 1085,380</w:t>
      </w:r>
      <w:r>
        <w:rPr>
          <w:w w:val="110"/>
        </w:rPr>
        <w:t> patients</w:t>
      </w:r>
      <w:r>
        <w:rPr>
          <w:w w:val="110"/>
        </w:rPr>
        <w:t> from 2000 through September 2022.</w:t>
      </w:r>
    </w:p>
    <w:p>
      <w:pPr>
        <w:pStyle w:val="BodyText"/>
        <w:spacing w:line="273" w:lineRule="auto"/>
        <w:ind w:left="118" w:right="39" w:firstLine="239"/>
        <w:jc w:val="both"/>
      </w:pPr>
      <w:r>
        <w:rPr>
          <w:w w:val="110"/>
        </w:rPr>
        <w:t>All</w:t>
      </w:r>
      <w:r>
        <w:rPr>
          <w:w w:val="110"/>
        </w:rPr>
        <w:t> variables</w:t>
      </w:r>
      <w:r>
        <w:rPr>
          <w:w w:val="110"/>
        </w:rPr>
        <w:t> collected</w:t>
      </w:r>
      <w:r>
        <w:rPr>
          <w:w w:val="110"/>
        </w:rPr>
        <w:t> after</w:t>
      </w:r>
      <w:r>
        <w:rPr>
          <w:w w:val="110"/>
        </w:rPr>
        <w:t> the</w:t>
      </w:r>
      <w:r>
        <w:rPr>
          <w:w w:val="110"/>
        </w:rPr>
        <w:t> cancer</w:t>
      </w:r>
      <w:r>
        <w:rPr>
          <w:w w:val="110"/>
        </w:rPr>
        <w:t> diagnosis</w:t>
      </w:r>
      <w:r>
        <w:rPr>
          <w:w w:val="110"/>
        </w:rPr>
        <w:t> for</w:t>
      </w:r>
      <w:r>
        <w:rPr>
          <w:w w:val="110"/>
        </w:rPr>
        <w:t> each</w:t>
      </w:r>
      <w:r>
        <w:rPr>
          <w:w w:val="110"/>
        </w:rPr>
        <w:t> patient were</w:t>
      </w:r>
      <w:r>
        <w:rPr>
          <w:spacing w:val="-1"/>
          <w:w w:val="110"/>
        </w:rPr>
        <w:t> </w:t>
      </w:r>
      <w:r>
        <w:rPr>
          <w:w w:val="110"/>
        </w:rPr>
        <w:t>removed.</w:t>
      </w:r>
      <w:r>
        <w:rPr>
          <w:spacing w:val="-2"/>
          <w:w w:val="110"/>
        </w:rPr>
        <w:t> </w:t>
      </w:r>
      <w:r>
        <w:rPr>
          <w:w w:val="110"/>
        </w:rPr>
        <w:t>The</w:t>
      </w:r>
      <w:r>
        <w:rPr>
          <w:spacing w:val="-1"/>
          <w:w w:val="110"/>
        </w:rPr>
        <w:t> </w:t>
      </w:r>
      <w:r>
        <w:rPr>
          <w:w w:val="110"/>
        </w:rPr>
        <w:t>algorithms</w:t>
      </w:r>
      <w:r>
        <w:rPr>
          <w:spacing w:val="-2"/>
          <w:w w:val="110"/>
        </w:rPr>
        <w:t> </w:t>
      </w:r>
      <w:r>
        <w:rPr>
          <w:w w:val="110"/>
        </w:rPr>
        <w:t>were</w:t>
      </w:r>
      <w:r>
        <w:rPr>
          <w:spacing w:val="-1"/>
          <w:w w:val="110"/>
        </w:rPr>
        <w:t> </w:t>
      </w:r>
      <w:r>
        <w:rPr>
          <w:w w:val="110"/>
        </w:rPr>
        <w:t>trained</w:t>
      </w:r>
      <w:r>
        <w:rPr>
          <w:spacing w:val="-2"/>
          <w:w w:val="110"/>
        </w:rPr>
        <w:t> </w:t>
      </w:r>
      <w:r>
        <w:rPr>
          <w:w w:val="110"/>
        </w:rPr>
        <w:t>with</w:t>
      </w:r>
      <w:r>
        <w:rPr>
          <w:spacing w:val="-1"/>
          <w:w w:val="110"/>
        </w:rPr>
        <w:t> </w:t>
      </w:r>
      <w:r>
        <w:rPr>
          <w:w w:val="110"/>
        </w:rPr>
        <w:t>twelve</w:t>
      </w:r>
      <w:r>
        <w:rPr>
          <w:spacing w:val="-1"/>
          <w:w w:val="110"/>
        </w:rPr>
        <w:t> </w:t>
      </w:r>
      <w:r>
        <w:rPr>
          <w:w w:val="110"/>
        </w:rPr>
        <w:t>variables:</w:t>
      </w:r>
      <w:r>
        <w:rPr>
          <w:spacing w:val="-2"/>
          <w:w w:val="110"/>
        </w:rPr>
        <w:t> </w:t>
      </w:r>
      <w:r>
        <w:rPr>
          <w:w w:val="110"/>
        </w:rPr>
        <w:t>sex, age,</w:t>
      </w:r>
      <w:r>
        <w:rPr>
          <w:w w:val="110"/>
        </w:rPr>
        <w:t> days</w:t>
      </w:r>
      <w:r>
        <w:rPr>
          <w:w w:val="110"/>
        </w:rPr>
        <w:t> between</w:t>
      </w:r>
      <w:r>
        <w:rPr>
          <w:w w:val="110"/>
        </w:rPr>
        <w:t> first</w:t>
      </w:r>
      <w:r>
        <w:rPr>
          <w:w w:val="110"/>
        </w:rPr>
        <w:t> physician</w:t>
      </w:r>
      <w:r>
        <w:rPr>
          <w:w w:val="110"/>
        </w:rPr>
        <w:t> visit</w:t>
      </w:r>
      <w:r>
        <w:rPr>
          <w:w w:val="110"/>
        </w:rPr>
        <w:t> and</w:t>
      </w:r>
      <w:r>
        <w:rPr>
          <w:w w:val="110"/>
        </w:rPr>
        <w:t> diagnosis,</w:t>
      </w:r>
      <w:r>
        <w:rPr>
          <w:w w:val="110"/>
        </w:rPr>
        <w:t> clinical</w:t>
      </w:r>
      <w:r>
        <w:rPr>
          <w:w w:val="110"/>
        </w:rPr>
        <w:t> stage</w:t>
      </w:r>
      <w:r>
        <w:rPr>
          <w:w w:val="110"/>
        </w:rPr>
        <w:t> of cancer,</w:t>
      </w:r>
      <w:r>
        <w:rPr>
          <w:w w:val="110"/>
        </w:rPr>
        <w:t> category</w:t>
      </w:r>
      <w:r>
        <w:rPr>
          <w:w w:val="110"/>
        </w:rPr>
        <w:t> of</w:t>
      </w:r>
      <w:r>
        <w:rPr>
          <w:w w:val="110"/>
        </w:rPr>
        <w:t> medical</w:t>
      </w:r>
      <w:r>
        <w:rPr>
          <w:w w:val="110"/>
        </w:rPr>
        <w:t> service,</w:t>
      </w:r>
      <w:r>
        <w:rPr>
          <w:w w:val="110"/>
        </w:rPr>
        <w:t> previous</w:t>
      </w:r>
      <w:r>
        <w:rPr>
          <w:w w:val="110"/>
        </w:rPr>
        <w:t> diagnosis,</w:t>
      </w:r>
      <w:r>
        <w:rPr>
          <w:w w:val="110"/>
        </w:rPr>
        <w:t> type</w:t>
      </w:r>
      <w:r>
        <w:rPr>
          <w:w w:val="110"/>
        </w:rPr>
        <w:t> of</w:t>
      </w:r>
      <w:r>
        <w:rPr>
          <w:w w:val="110"/>
        </w:rPr>
        <w:t> diag- nosis,</w:t>
      </w:r>
      <w:r>
        <w:rPr>
          <w:w w:val="110"/>
        </w:rPr>
        <w:t> topography</w:t>
      </w:r>
      <w:r>
        <w:rPr>
          <w:w w:val="110"/>
        </w:rPr>
        <w:t> group,</w:t>
      </w:r>
      <w:r>
        <w:rPr>
          <w:w w:val="110"/>
        </w:rPr>
        <w:t> health</w:t>
      </w:r>
      <w:r>
        <w:rPr>
          <w:w w:val="110"/>
        </w:rPr>
        <w:t> region</w:t>
      </w:r>
      <w:r>
        <w:rPr>
          <w:w w:val="110"/>
        </w:rPr>
        <w:t> of</w:t>
      </w:r>
      <w:r>
        <w:rPr>
          <w:w w:val="110"/>
        </w:rPr>
        <w:t> residence</w:t>
      </w:r>
      <w:r>
        <w:rPr>
          <w:w w:val="110"/>
        </w:rPr>
        <w:t> </w:t>
      </w:r>
      <w:hyperlink w:history="true" w:anchor="_bookmark21">
        <w:r>
          <w:rPr>
            <w:color w:val="0080AC"/>
            <w:w w:val="110"/>
          </w:rPr>
          <w:t>[9]</w:t>
        </w:r>
      </w:hyperlink>
      <w:r>
        <w:rPr>
          <w:w w:val="110"/>
        </w:rPr>
        <w:t>,</w:t>
      </w:r>
      <w:r>
        <w:rPr>
          <w:w w:val="110"/>
        </w:rPr>
        <w:t> morphology, health</w:t>
      </w:r>
      <w:r>
        <w:rPr>
          <w:spacing w:val="-1"/>
          <w:w w:val="110"/>
        </w:rPr>
        <w:t> </w:t>
      </w:r>
      <w:r>
        <w:rPr>
          <w:w w:val="110"/>
        </w:rPr>
        <w:t>institution</w:t>
      </w:r>
      <w:r>
        <w:rPr>
          <w:spacing w:val="-2"/>
          <w:w w:val="110"/>
        </w:rPr>
        <w:t> </w:t>
      </w:r>
      <w:r>
        <w:rPr>
          <w:w w:val="110"/>
        </w:rPr>
        <w:t>habilitation,</w:t>
      </w:r>
      <w:r>
        <w:rPr>
          <w:spacing w:val="-3"/>
          <w:w w:val="110"/>
        </w:rPr>
        <w:t> </w:t>
      </w:r>
      <w:r>
        <w:rPr>
          <w:w w:val="110"/>
        </w:rPr>
        <w:t>and</w:t>
      </w:r>
      <w:r>
        <w:rPr>
          <w:spacing w:val="-2"/>
          <w:w w:val="110"/>
        </w:rPr>
        <w:t> </w:t>
      </w:r>
      <w:r>
        <w:rPr>
          <w:w w:val="110"/>
        </w:rPr>
        <w:t>health</w:t>
      </w:r>
      <w:r>
        <w:rPr>
          <w:spacing w:val="-2"/>
          <w:w w:val="110"/>
        </w:rPr>
        <w:t> </w:t>
      </w:r>
      <w:r>
        <w:rPr>
          <w:w w:val="110"/>
        </w:rPr>
        <w:t>region</w:t>
      </w:r>
      <w:r>
        <w:rPr>
          <w:spacing w:val="-2"/>
          <w:w w:val="110"/>
        </w:rPr>
        <w:t> </w:t>
      </w:r>
      <w:r>
        <w:rPr>
          <w:w w:val="110"/>
        </w:rPr>
        <w:t>of</w:t>
      </w:r>
      <w:r>
        <w:rPr>
          <w:spacing w:val="-2"/>
          <w:w w:val="110"/>
        </w:rPr>
        <w:t> </w:t>
      </w:r>
      <w:r>
        <w:rPr>
          <w:w w:val="110"/>
        </w:rPr>
        <w:t>diagnosis.</w:t>
      </w:r>
      <w:r>
        <w:rPr>
          <w:spacing w:val="-2"/>
          <w:w w:val="110"/>
        </w:rPr>
        <w:t> </w:t>
      </w:r>
      <w:r>
        <w:rPr>
          <w:w w:val="110"/>
        </w:rPr>
        <w:t>There</w:t>
      </w:r>
      <w:r>
        <w:rPr>
          <w:spacing w:val="-1"/>
          <w:w w:val="110"/>
        </w:rPr>
        <w:t> </w:t>
      </w:r>
      <w:r>
        <w:rPr>
          <w:w w:val="110"/>
        </w:rPr>
        <w:t>are three</w:t>
      </w:r>
      <w:r>
        <w:rPr>
          <w:spacing w:val="18"/>
          <w:w w:val="110"/>
        </w:rPr>
        <w:t> </w:t>
      </w:r>
      <w:r>
        <w:rPr>
          <w:w w:val="110"/>
        </w:rPr>
        <w:t>levels</w:t>
      </w:r>
      <w:r>
        <w:rPr>
          <w:spacing w:val="18"/>
          <w:w w:val="110"/>
        </w:rPr>
        <w:t> </w:t>
      </w:r>
      <w:r>
        <w:rPr>
          <w:w w:val="110"/>
        </w:rPr>
        <w:t>to</w:t>
      </w:r>
      <w:r>
        <w:rPr>
          <w:spacing w:val="17"/>
          <w:w w:val="110"/>
        </w:rPr>
        <w:t> </w:t>
      </w:r>
      <w:r>
        <w:rPr>
          <w:w w:val="110"/>
        </w:rPr>
        <w:t>the</w:t>
      </w:r>
      <w:r>
        <w:rPr>
          <w:spacing w:val="18"/>
          <w:w w:val="110"/>
        </w:rPr>
        <w:t> </w:t>
      </w:r>
      <w:r>
        <w:rPr>
          <w:w w:val="110"/>
        </w:rPr>
        <w:t>variable</w:t>
      </w:r>
      <w:r>
        <w:rPr>
          <w:spacing w:val="17"/>
          <w:w w:val="110"/>
        </w:rPr>
        <w:t> </w:t>
      </w:r>
      <w:r>
        <w:rPr>
          <w:w w:val="110"/>
        </w:rPr>
        <w:t>category</w:t>
      </w:r>
      <w:r>
        <w:rPr>
          <w:spacing w:val="18"/>
          <w:w w:val="110"/>
        </w:rPr>
        <w:t> </w:t>
      </w:r>
      <w:r>
        <w:rPr>
          <w:w w:val="110"/>
        </w:rPr>
        <w:t>medical</w:t>
      </w:r>
      <w:r>
        <w:rPr>
          <w:spacing w:val="18"/>
          <w:w w:val="110"/>
        </w:rPr>
        <w:t> </w:t>
      </w:r>
      <w:r>
        <w:rPr>
          <w:w w:val="110"/>
        </w:rPr>
        <w:t>service:</w:t>
      </w:r>
      <w:r>
        <w:rPr>
          <w:spacing w:val="17"/>
          <w:w w:val="110"/>
        </w:rPr>
        <w:t> </w:t>
      </w:r>
      <w:r>
        <w:rPr>
          <w:w w:val="110"/>
        </w:rPr>
        <w:t>1)</w:t>
      </w:r>
      <w:r>
        <w:rPr>
          <w:spacing w:val="18"/>
          <w:w w:val="110"/>
        </w:rPr>
        <w:t> </w:t>
      </w:r>
      <w:r>
        <w:rPr>
          <w:w w:val="110"/>
        </w:rPr>
        <w:t>private</w:t>
      </w:r>
      <w:r>
        <w:rPr>
          <w:spacing w:val="17"/>
          <w:w w:val="110"/>
        </w:rPr>
        <w:t> </w:t>
      </w:r>
      <w:r>
        <w:rPr>
          <w:spacing w:val="-2"/>
          <w:w w:val="110"/>
        </w:rPr>
        <w:t>care,</w:t>
      </w:r>
    </w:p>
    <w:p>
      <w:pPr>
        <w:pStyle w:val="BodyText"/>
        <w:spacing w:line="273" w:lineRule="auto"/>
        <w:ind w:left="118" w:right="38"/>
        <w:jc w:val="both"/>
      </w:pPr>
      <w:r>
        <w:rPr>
          <w:w w:val="110"/>
        </w:rPr>
        <w:t>2)</w:t>
      </w:r>
      <w:r>
        <w:rPr>
          <w:spacing w:val="-4"/>
          <w:w w:val="110"/>
        </w:rPr>
        <w:t> </w:t>
      </w:r>
      <w:r>
        <w:rPr>
          <w:w w:val="110"/>
        </w:rPr>
        <w:t>public</w:t>
      </w:r>
      <w:r>
        <w:rPr>
          <w:spacing w:val="-4"/>
          <w:w w:val="110"/>
        </w:rPr>
        <w:t> </w:t>
      </w:r>
      <w:r>
        <w:rPr>
          <w:w w:val="110"/>
        </w:rPr>
        <w:t>care,</w:t>
      </w:r>
      <w:r>
        <w:rPr>
          <w:spacing w:val="-4"/>
          <w:w w:val="110"/>
        </w:rPr>
        <w:t> </w:t>
      </w:r>
      <w:r>
        <w:rPr>
          <w:w w:val="110"/>
        </w:rPr>
        <w:t>3)</w:t>
      </w:r>
      <w:r>
        <w:rPr>
          <w:spacing w:val="-4"/>
          <w:w w:val="110"/>
        </w:rPr>
        <w:t> </w:t>
      </w:r>
      <w:r>
        <w:rPr>
          <w:w w:val="110"/>
        </w:rPr>
        <w:t>private</w:t>
      </w:r>
      <w:r>
        <w:rPr>
          <w:spacing w:val="-4"/>
          <w:w w:val="110"/>
        </w:rPr>
        <w:t> </w:t>
      </w:r>
      <w:r>
        <w:rPr>
          <w:w w:val="110"/>
        </w:rPr>
        <w:t>care.</w:t>
      </w:r>
      <w:r>
        <w:rPr>
          <w:spacing w:val="-4"/>
          <w:w w:val="110"/>
        </w:rPr>
        <w:t> </w:t>
      </w:r>
      <w:r>
        <w:rPr>
          <w:w w:val="110"/>
        </w:rPr>
        <w:t>The</w:t>
      </w:r>
      <w:r>
        <w:rPr>
          <w:spacing w:val="-4"/>
          <w:w w:val="110"/>
        </w:rPr>
        <w:t> </w:t>
      </w:r>
      <w:r>
        <w:rPr>
          <w:w w:val="110"/>
        </w:rPr>
        <w:t>variable</w:t>
      </w:r>
      <w:r>
        <w:rPr>
          <w:spacing w:val="-4"/>
          <w:w w:val="110"/>
        </w:rPr>
        <w:t> </w:t>
      </w:r>
      <w:r>
        <w:rPr>
          <w:w w:val="110"/>
        </w:rPr>
        <w:t>previous</w:t>
      </w:r>
      <w:r>
        <w:rPr>
          <w:spacing w:val="-4"/>
          <w:w w:val="110"/>
        </w:rPr>
        <w:t> </w:t>
      </w:r>
      <w:r>
        <w:rPr>
          <w:w w:val="110"/>
        </w:rPr>
        <w:t>diagnosis</w:t>
      </w:r>
      <w:r>
        <w:rPr>
          <w:spacing w:val="-4"/>
          <w:w w:val="110"/>
        </w:rPr>
        <w:t> </w:t>
      </w:r>
      <w:r>
        <w:rPr>
          <w:w w:val="110"/>
        </w:rPr>
        <w:t>presents binary</w:t>
      </w:r>
      <w:r>
        <w:rPr>
          <w:w w:val="110"/>
        </w:rPr>
        <w:t> information,</w:t>
      </w:r>
      <w:r>
        <w:rPr>
          <w:w w:val="110"/>
        </w:rPr>
        <w:t> 1</w:t>
      </w:r>
      <w:r>
        <w:rPr>
          <w:w w:val="110"/>
        </w:rPr>
        <w:t> for</w:t>
      </w:r>
      <w:r>
        <w:rPr>
          <w:w w:val="110"/>
        </w:rPr>
        <w:t> patients</w:t>
      </w:r>
      <w:r>
        <w:rPr>
          <w:w w:val="110"/>
        </w:rPr>
        <w:t> who</w:t>
      </w:r>
      <w:r>
        <w:rPr>
          <w:w w:val="110"/>
        </w:rPr>
        <w:t> started</w:t>
      </w:r>
      <w:r>
        <w:rPr>
          <w:w w:val="110"/>
        </w:rPr>
        <w:t> longitudinal</w:t>
      </w:r>
      <w:r>
        <w:rPr>
          <w:w w:val="110"/>
        </w:rPr>
        <w:t> follow-up with</w:t>
      </w:r>
      <w:r>
        <w:rPr>
          <w:w w:val="110"/>
        </w:rPr>
        <w:t> a</w:t>
      </w:r>
      <w:r>
        <w:rPr>
          <w:w w:val="110"/>
        </w:rPr>
        <w:t> previous</w:t>
      </w:r>
      <w:r>
        <w:rPr>
          <w:w w:val="110"/>
        </w:rPr>
        <w:t> cancer</w:t>
      </w:r>
      <w:r>
        <w:rPr>
          <w:w w:val="110"/>
        </w:rPr>
        <w:t> diagnosis</w:t>
      </w:r>
      <w:r>
        <w:rPr>
          <w:w w:val="110"/>
        </w:rPr>
        <w:t> and</w:t>
      </w:r>
      <w:r>
        <w:rPr>
          <w:w w:val="110"/>
        </w:rPr>
        <w:t> 0</w:t>
      </w:r>
      <w:r>
        <w:rPr>
          <w:w w:val="110"/>
        </w:rPr>
        <w:t> for</w:t>
      </w:r>
      <w:r>
        <w:rPr>
          <w:w w:val="110"/>
        </w:rPr>
        <w:t> patients</w:t>
      </w:r>
      <w:r>
        <w:rPr>
          <w:w w:val="110"/>
        </w:rPr>
        <w:t> without</w:t>
      </w:r>
      <w:r>
        <w:rPr>
          <w:w w:val="110"/>
        </w:rPr>
        <w:t> previous diagnosis.</w:t>
      </w:r>
      <w:r>
        <w:rPr>
          <w:w w:val="110"/>
        </w:rPr>
        <w:t> The</w:t>
      </w:r>
      <w:r>
        <w:rPr>
          <w:w w:val="110"/>
        </w:rPr>
        <w:t> variable</w:t>
      </w:r>
      <w:r>
        <w:rPr>
          <w:w w:val="110"/>
        </w:rPr>
        <w:t> type</w:t>
      </w:r>
      <w:r>
        <w:rPr>
          <w:w w:val="110"/>
        </w:rPr>
        <w:t> of</w:t>
      </w:r>
      <w:r>
        <w:rPr>
          <w:w w:val="110"/>
        </w:rPr>
        <w:t> diagnosis</w:t>
      </w:r>
      <w:r>
        <w:rPr>
          <w:w w:val="110"/>
        </w:rPr>
        <w:t> presents</w:t>
      </w:r>
      <w:r>
        <w:rPr>
          <w:w w:val="110"/>
        </w:rPr>
        <w:t> four</w:t>
      </w:r>
      <w:r>
        <w:rPr>
          <w:w w:val="110"/>
        </w:rPr>
        <w:t> categories:</w:t>
      </w:r>
      <w:r>
        <w:rPr>
          <w:w w:val="110"/>
        </w:rPr>
        <w:t> 1) clinical</w:t>
      </w:r>
      <w:r>
        <w:rPr>
          <w:spacing w:val="-4"/>
          <w:w w:val="110"/>
        </w:rPr>
        <w:t> </w:t>
      </w:r>
      <w:r>
        <w:rPr>
          <w:w w:val="110"/>
        </w:rPr>
        <w:t>examination,</w:t>
      </w:r>
      <w:r>
        <w:rPr>
          <w:spacing w:val="-5"/>
          <w:w w:val="110"/>
        </w:rPr>
        <w:t> </w:t>
      </w:r>
      <w:r>
        <w:rPr>
          <w:w w:val="110"/>
        </w:rPr>
        <w:t>2)</w:t>
      </w:r>
      <w:r>
        <w:rPr>
          <w:spacing w:val="-4"/>
          <w:w w:val="110"/>
        </w:rPr>
        <w:t> </w:t>
      </w:r>
      <w:r>
        <w:rPr>
          <w:w w:val="110"/>
        </w:rPr>
        <w:t>non-microscopic</w:t>
      </w:r>
      <w:r>
        <w:rPr>
          <w:spacing w:val="-4"/>
          <w:w w:val="110"/>
        </w:rPr>
        <w:t> </w:t>
      </w:r>
      <w:r>
        <w:rPr>
          <w:w w:val="110"/>
        </w:rPr>
        <w:t>auxiliary</w:t>
      </w:r>
      <w:r>
        <w:rPr>
          <w:spacing w:val="-5"/>
          <w:w w:val="110"/>
        </w:rPr>
        <w:t> </w:t>
      </w:r>
      <w:r>
        <w:rPr>
          <w:w w:val="110"/>
        </w:rPr>
        <w:t>resources,</w:t>
      </w:r>
      <w:r>
        <w:rPr>
          <w:spacing w:val="-4"/>
          <w:w w:val="110"/>
        </w:rPr>
        <w:t> </w:t>
      </w:r>
      <w:r>
        <w:rPr>
          <w:w w:val="110"/>
        </w:rPr>
        <w:t>3)</w:t>
      </w:r>
      <w:r>
        <w:rPr>
          <w:spacing w:val="-4"/>
          <w:w w:val="110"/>
        </w:rPr>
        <w:t> </w:t>
      </w:r>
      <w:r>
        <w:rPr>
          <w:w w:val="110"/>
        </w:rPr>
        <w:t>micro- scopic</w:t>
      </w:r>
      <w:r>
        <w:rPr>
          <w:spacing w:val="-5"/>
          <w:w w:val="110"/>
        </w:rPr>
        <w:t> </w:t>
      </w:r>
      <w:r>
        <w:rPr>
          <w:w w:val="110"/>
        </w:rPr>
        <w:t>confirmation</w:t>
      </w:r>
      <w:r>
        <w:rPr>
          <w:spacing w:val="-5"/>
          <w:w w:val="110"/>
        </w:rPr>
        <w:t> </w:t>
      </w:r>
      <w:r>
        <w:rPr>
          <w:w w:val="110"/>
        </w:rPr>
        <w:t>and</w:t>
      </w:r>
      <w:r>
        <w:rPr>
          <w:spacing w:val="-5"/>
          <w:w w:val="110"/>
        </w:rPr>
        <w:t> </w:t>
      </w:r>
      <w:r>
        <w:rPr>
          <w:w w:val="110"/>
        </w:rPr>
        <w:t>4)</w:t>
      </w:r>
      <w:r>
        <w:rPr>
          <w:spacing w:val="-5"/>
          <w:w w:val="110"/>
        </w:rPr>
        <w:t> </w:t>
      </w:r>
      <w:r>
        <w:rPr>
          <w:w w:val="110"/>
        </w:rPr>
        <w:t>no</w:t>
      </w:r>
      <w:r>
        <w:rPr>
          <w:spacing w:val="-5"/>
          <w:w w:val="110"/>
        </w:rPr>
        <w:t> </w:t>
      </w:r>
      <w:r>
        <w:rPr>
          <w:w w:val="110"/>
        </w:rPr>
        <w:t>information.</w:t>
      </w:r>
      <w:r>
        <w:rPr>
          <w:spacing w:val="-6"/>
          <w:w w:val="110"/>
        </w:rPr>
        <w:t> </w:t>
      </w:r>
      <w:r>
        <w:rPr>
          <w:w w:val="110"/>
        </w:rPr>
        <w:t>The</w:t>
      </w:r>
      <w:r>
        <w:rPr>
          <w:spacing w:val="-5"/>
          <w:w w:val="110"/>
        </w:rPr>
        <w:t> </w:t>
      </w:r>
      <w:r>
        <w:rPr>
          <w:w w:val="110"/>
        </w:rPr>
        <w:t>variables</w:t>
      </w:r>
      <w:r>
        <w:rPr>
          <w:spacing w:val="-5"/>
          <w:w w:val="110"/>
        </w:rPr>
        <w:t> </w:t>
      </w:r>
      <w:r>
        <w:rPr>
          <w:w w:val="110"/>
        </w:rPr>
        <w:t>cancer</w:t>
      </w:r>
      <w:r>
        <w:rPr>
          <w:spacing w:val="-5"/>
          <w:w w:val="110"/>
        </w:rPr>
        <w:t> </w:t>
      </w:r>
      <w:r>
        <w:rPr>
          <w:w w:val="110"/>
        </w:rPr>
        <w:t>topog- raphy</w:t>
      </w:r>
      <w:r>
        <w:rPr>
          <w:spacing w:val="-5"/>
          <w:w w:val="110"/>
        </w:rPr>
        <w:t> </w:t>
      </w:r>
      <w:r>
        <w:rPr>
          <w:w w:val="110"/>
        </w:rPr>
        <w:t>and</w:t>
      </w:r>
      <w:r>
        <w:rPr>
          <w:spacing w:val="-5"/>
          <w:w w:val="110"/>
        </w:rPr>
        <w:t> </w:t>
      </w:r>
      <w:r>
        <w:rPr>
          <w:w w:val="110"/>
        </w:rPr>
        <w:t>cancer</w:t>
      </w:r>
      <w:r>
        <w:rPr>
          <w:spacing w:val="-5"/>
          <w:w w:val="110"/>
        </w:rPr>
        <w:t> </w:t>
      </w:r>
      <w:r>
        <w:rPr>
          <w:w w:val="110"/>
        </w:rPr>
        <w:t>morphology</w:t>
      </w:r>
      <w:r>
        <w:rPr>
          <w:spacing w:val="-6"/>
          <w:w w:val="110"/>
        </w:rPr>
        <w:t> </w:t>
      </w:r>
      <w:r>
        <w:rPr>
          <w:w w:val="110"/>
        </w:rPr>
        <w:t>are</w:t>
      </w:r>
      <w:r>
        <w:rPr>
          <w:spacing w:val="-5"/>
          <w:w w:val="110"/>
        </w:rPr>
        <w:t> </w:t>
      </w:r>
      <w:r>
        <w:rPr>
          <w:w w:val="110"/>
        </w:rPr>
        <w:t>categorized</w:t>
      </w:r>
      <w:r>
        <w:rPr>
          <w:spacing w:val="-6"/>
          <w:w w:val="110"/>
        </w:rPr>
        <w:t> </w:t>
      </w:r>
      <w:r>
        <w:rPr>
          <w:w w:val="110"/>
        </w:rPr>
        <w:t>with</w:t>
      </w:r>
      <w:r>
        <w:rPr>
          <w:spacing w:val="-6"/>
          <w:w w:val="110"/>
        </w:rPr>
        <w:t> </w:t>
      </w:r>
      <w:r>
        <w:rPr>
          <w:w w:val="110"/>
        </w:rPr>
        <w:t>ICD-10</w:t>
      </w:r>
      <w:r>
        <w:rPr>
          <w:spacing w:val="-5"/>
          <w:w w:val="110"/>
        </w:rPr>
        <w:t> </w:t>
      </w:r>
      <w:r>
        <w:rPr>
          <w:w w:val="110"/>
        </w:rPr>
        <w:t>and</w:t>
      </w:r>
      <w:r>
        <w:rPr>
          <w:spacing w:val="-5"/>
          <w:w w:val="110"/>
        </w:rPr>
        <w:t> </w:t>
      </w:r>
      <w:r>
        <w:rPr>
          <w:w w:val="110"/>
        </w:rPr>
        <w:t>ICD-O, respectively. The variables related to health region have seventeen dis- tinct</w:t>
      </w:r>
      <w:r>
        <w:rPr>
          <w:w w:val="110"/>
        </w:rPr>
        <w:t> values,</w:t>
      </w:r>
      <w:r>
        <w:rPr>
          <w:w w:val="110"/>
        </w:rPr>
        <w:t> referring</w:t>
      </w:r>
      <w:r>
        <w:rPr>
          <w:w w:val="110"/>
        </w:rPr>
        <w:t> to</w:t>
      </w:r>
      <w:r>
        <w:rPr>
          <w:w w:val="110"/>
        </w:rPr>
        <w:t> the</w:t>
      </w:r>
      <w:r>
        <w:rPr>
          <w:w w:val="110"/>
        </w:rPr>
        <w:t> seventeen</w:t>
      </w:r>
      <w:r>
        <w:rPr>
          <w:w w:val="110"/>
        </w:rPr>
        <w:t> health</w:t>
      </w:r>
      <w:r>
        <w:rPr>
          <w:w w:val="110"/>
        </w:rPr>
        <w:t> regions</w:t>
      </w:r>
      <w:r>
        <w:rPr>
          <w:w w:val="110"/>
        </w:rPr>
        <w:t> in</w:t>
      </w:r>
      <w:r>
        <w:rPr>
          <w:w w:val="110"/>
        </w:rPr>
        <w:t> the</w:t>
      </w:r>
      <w:r>
        <w:rPr>
          <w:w w:val="110"/>
        </w:rPr>
        <w:t> state</w:t>
      </w:r>
      <w:r>
        <w:rPr>
          <w:w w:val="110"/>
        </w:rPr>
        <w:t> of</w:t>
      </w:r>
      <w:r>
        <w:rPr>
          <w:spacing w:val="80"/>
          <w:w w:val="110"/>
        </w:rPr>
        <w:t> </w:t>
      </w:r>
      <w:r>
        <w:rPr>
          <w:w w:val="110"/>
        </w:rPr>
        <w:t>São</w:t>
      </w:r>
      <w:r>
        <w:rPr>
          <w:spacing w:val="-8"/>
          <w:w w:val="110"/>
        </w:rPr>
        <w:t> </w:t>
      </w:r>
      <w:r>
        <w:rPr>
          <w:w w:val="110"/>
        </w:rPr>
        <w:t>Paulo,</w:t>
      </w:r>
      <w:r>
        <w:rPr>
          <w:spacing w:val="-8"/>
          <w:w w:val="110"/>
        </w:rPr>
        <w:t> </w:t>
      </w:r>
      <w:r>
        <w:rPr>
          <w:w w:val="110"/>
        </w:rPr>
        <w:t>Brazil.</w:t>
      </w:r>
      <w:r>
        <w:rPr>
          <w:spacing w:val="-8"/>
          <w:w w:val="110"/>
        </w:rPr>
        <w:t> </w:t>
      </w:r>
      <w:r>
        <w:rPr>
          <w:w w:val="110"/>
        </w:rPr>
        <w:t>The</w:t>
      </w:r>
      <w:r>
        <w:rPr>
          <w:spacing w:val="-8"/>
          <w:w w:val="110"/>
        </w:rPr>
        <w:t> </w:t>
      </w:r>
      <w:r>
        <w:rPr>
          <w:w w:val="110"/>
        </w:rPr>
        <w:t>variable</w:t>
      </w:r>
      <w:r>
        <w:rPr>
          <w:spacing w:val="-8"/>
          <w:w w:val="110"/>
        </w:rPr>
        <w:t> </w:t>
      </w:r>
      <w:r>
        <w:rPr>
          <w:w w:val="110"/>
        </w:rPr>
        <w:t>health</w:t>
      </w:r>
      <w:r>
        <w:rPr>
          <w:spacing w:val="-8"/>
          <w:w w:val="110"/>
        </w:rPr>
        <w:t> </w:t>
      </w:r>
      <w:r>
        <w:rPr>
          <w:w w:val="110"/>
        </w:rPr>
        <w:t>institution</w:t>
      </w:r>
      <w:r>
        <w:rPr>
          <w:spacing w:val="-8"/>
          <w:w w:val="110"/>
        </w:rPr>
        <w:t> </w:t>
      </w:r>
      <w:r>
        <w:rPr>
          <w:w w:val="110"/>
        </w:rPr>
        <w:t>habilitation</w:t>
      </w:r>
      <w:r>
        <w:rPr>
          <w:spacing w:val="-8"/>
          <w:w w:val="110"/>
        </w:rPr>
        <w:t> </w:t>
      </w:r>
      <w:r>
        <w:rPr>
          <w:w w:val="110"/>
        </w:rPr>
        <w:t>has</w:t>
      </w:r>
      <w:r>
        <w:rPr>
          <w:spacing w:val="-8"/>
          <w:w w:val="110"/>
        </w:rPr>
        <w:t> </w:t>
      </w:r>
      <w:r>
        <w:rPr>
          <w:w w:val="110"/>
        </w:rPr>
        <w:t>fifteen </w:t>
      </w:r>
      <w:r>
        <w:rPr/>
        <w:t>categories: 1) High Complexity Oncology Care Unit (UNACON), 2) UNA-</w:t>
      </w:r>
      <w:r>
        <w:rPr>
          <w:spacing w:val="40"/>
        </w:rPr>
        <w:t> </w:t>
      </w:r>
      <w:r>
        <w:rPr/>
        <w:t>CON</w:t>
      </w:r>
      <w:r>
        <w:rPr>
          <w:spacing w:val="30"/>
        </w:rPr>
        <w:t> </w:t>
      </w:r>
      <w:r>
        <w:rPr/>
        <w:t>with</w:t>
      </w:r>
      <w:r>
        <w:rPr>
          <w:spacing w:val="29"/>
        </w:rPr>
        <w:t> </w:t>
      </w:r>
      <w:r>
        <w:rPr/>
        <w:t>Radiotherapy</w:t>
      </w:r>
      <w:r>
        <w:rPr>
          <w:spacing w:val="28"/>
        </w:rPr>
        <w:t> </w:t>
      </w:r>
      <w:r>
        <w:rPr/>
        <w:t>Service,</w:t>
      </w:r>
      <w:r>
        <w:rPr>
          <w:spacing w:val="29"/>
        </w:rPr>
        <w:t> </w:t>
      </w:r>
      <w:r>
        <w:rPr/>
        <w:t>3)</w:t>
      </w:r>
      <w:r>
        <w:rPr>
          <w:spacing w:val="28"/>
        </w:rPr>
        <w:t> </w:t>
      </w:r>
      <w:r>
        <w:rPr/>
        <w:t>UNACON</w:t>
      </w:r>
      <w:r>
        <w:rPr>
          <w:spacing w:val="31"/>
        </w:rPr>
        <w:t> </w:t>
      </w:r>
      <w:r>
        <w:rPr/>
        <w:t>with</w:t>
      </w:r>
      <w:r>
        <w:rPr>
          <w:spacing w:val="28"/>
        </w:rPr>
        <w:t> </w:t>
      </w:r>
      <w:r>
        <w:rPr/>
        <w:t>Hematology</w:t>
      </w:r>
      <w:r>
        <w:rPr>
          <w:spacing w:val="29"/>
        </w:rPr>
        <w:t> </w:t>
      </w:r>
      <w:r>
        <w:rPr>
          <w:spacing w:val="-2"/>
        </w:rPr>
        <w:t>Service,</w:t>
      </w:r>
    </w:p>
    <w:p>
      <w:pPr>
        <w:pStyle w:val="BodyText"/>
        <w:spacing w:line="273" w:lineRule="auto"/>
        <w:ind w:left="118" w:right="38"/>
        <w:jc w:val="both"/>
      </w:pPr>
      <w:r>
        <w:rPr/>
        <w:t>5) Exclusive UNACON for Pediatric Oncology, 6) High Complexity On-</w:t>
      </w:r>
      <w:r>
        <w:rPr>
          <w:w w:val="110"/>
        </w:rPr>
        <w:t> </w:t>
      </w:r>
      <w:r>
        <w:rPr>
          <w:spacing w:val="-2"/>
          <w:w w:val="110"/>
        </w:rPr>
        <w:t>cology</w:t>
      </w:r>
      <w:r>
        <w:rPr>
          <w:spacing w:val="-5"/>
          <w:w w:val="110"/>
        </w:rPr>
        <w:t> </w:t>
      </w:r>
      <w:r>
        <w:rPr>
          <w:spacing w:val="-2"/>
          <w:w w:val="110"/>
        </w:rPr>
        <w:t>Care</w:t>
      </w:r>
      <w:r>
        <w:rPr>
          <w:spacing w:val="-4"/>
          <w:w w:val="110"/>
        </w:rPr>
        <w:t> </w:t>
      </w:r>
      <w:r>
        <w:rPr>
          <w:spacing w:val="-2"/>
          <w:w w:val="110"/>
        </w:rPr>
        <w:t>Center</w:t>
      </w:r>
      <w:r>
        <w:rPr>
          <w:spacing w:val="-4"/>
          <w:w w:val="110"/>
        </w:rPr>
        <w:t> </w:t>
      </w:r>
      <w:r>
        <w:rPr>
          <w:spacing w:val="-2"/>
          <w:w w:val="110"/>
        </w:rPr>
        <w:t>(CACON),</w:t>
      </w:r>
      <w:r>
        <w:rPr>
          <w:spacing w:val="-5"/>
          <w:w w:val="110"/>
        </w:rPr>
        <w:t> </w:t>
      </w:r>
      <w:r>
        <w:rPr>
          <w:spacing w:val="-2"/>
          <w:w w:val="110"/>
        </w:rPr>
        <w:t>7)</w:t>
      </w:r>
      <w:r>
        <w:rPr>
          <w:spacing w:val="-5"/>
          <w:w w:val="110"/>
        </w:rPr>
        <w:t> </w:t>
      </w:r>
      <w:r>
        <w:rPr>
          <w:spacing w:val="-2"/>
          <w:w w:val="110"/>
        </w:rPr>
        <w:t>CACON</w:t>
      </w:r>
      <w:r>
        <w:rPr>
          <w:spacing w:val="-4"/>
          <w:w w:val="110"/>
        </w:rPr>
        <w:t> </w:t>
      </w:r>
      <w:r>
        <w:rPr>
          <w:spacing w:val="-2"/>
          <w:w w:val="110"/>
        </w:rPr>
        <w:t>with</w:t>
      </w:r>
      <w:r>
        <w:rPr>
          <w:spacing w:val="-5"/>
          <w:w w:val="110"/>
        </w:rPr>
        <w:t> </w:t>
      </w:r>
      <w:r>
        <w:rPr>
          <w:spacing w:val="-2"/>
          <w:w w:val="110"/>
        </w:rPr>
        <w:t>Pediatric</w:t>
      </w:r>
      <w:r>
        <w:rPr>
          <w:spacing w:val="-5"/>
          <w:w w:val="110"/>
        </w:rPr>
        <w:t> </w:t>
      </w:r>
      <w:r>
        <w:rPr>
          <w:spacing w:val="-2"/>
          <w:w w:val="110"/>
        </w:rPr>
        <w:t>Oncology</w:t>
      </w:r>
      <w:r>
        <w:rPr>
          <w:spacing w:val="-5"/>
          <w:w w:val="110"/>
        </w:rPr>
        <w:t> </w:t>
      </w:r>
      <w:r>
        <w:rPr>
          <w:spacing w:val="-2"/>
          <w:w w:val="110"/>
        </w:rPr>
        <w:t>Ser- </w:t>
      </w:r>
      <w:r>
        <w:rPr>
          <w:w w:val="110"/>
        </w:rPr>
        <w:t>vice,</w:t>
      </w:r>
      <w:r>
        <w:rPr>
          <w:spacing w:val="-4"/>
          <w:w w:val="110"/>
        </w:rPr>
        <w:t> </w:t>
      </w:r>
      <w:r>
        <w:rPr>
          <w:w w:val="110"/>
        </w:rPr>
        <w:t>8)</w:t>
      </w:r>
      <w:r>
        <w:rPr>
          <w:spacing w:val="-4"/>
          <w:w w:val="110"/>
        </w:rPr>
        <w:t> </w:t>
      </w:r>
      <w:r>
        <w:rPr>
          <w:w w:val="110"/>
        </w:rPr>
        <w:t>General</w:t>
      </w:r>
      <w:r>
        <w:rPr>
          <w:spacing w:val="-4"/>
          <w:w w:val="110"/>
        </w:rPr>
        <w:t> </w:t>
      </w:r>
      <w:r>
        <w:rPr>
          <w:w w:val="110"/>
        </w:rPr>
        <w:t>Hospital</w:t>
      </w:r>
      <w:r>
        <w:rPr>
          <w:spacing w:val="-4"/>
          <w:w w:val="110"/>
        </w:rPr>
        <w:t> </w:t>
      </w:r>
      <w:r>
        <w:rPr>
          <w:w w:val="110"/>
        </w:rPr>
        <w:t>with</w:t>
      </w:r>
      <w:r>
        <w:rPr>
          <w:spacing w:val="-4"/>
          <w:w w:val="110"/>
        </w:rPr>
        <w:t> </w:t>
      </w:r>
      <w:r>
        <w:rPr>
          <w:w w:val="110"/>
        </w:rPr>
        <w:t>Oncological</w:t>
      </w:r>
      <w:r>
        <w:rPr>
          <w:spacing w:val="-4"/>
          <w:w w:val="110"/>
        </w:rPr>
        <w:t> </w:t>
      </w:r>
      <w:r>
        <w:rPr>
          <w:w w:val="110"/>
        </w:rPr>
        <w:t>Surgery,</w:t>
      </w:r>
      <w:r>
        <w:rPr>
          <w:spacing w:val="-4"/>
          <w:w w:val="110"/>
        </w:rPr>
        <w:t> </w:t>
      </w:r>
      <w:r>
        <w:rPr>
          <w:w w:val="110"/>
        </w:rPr>
        <w:t>9)</w:t>
      </w:r>
      <w:r>
        <w:rPr>
          <w:spacing w:val="-4"/>
          <w:w w:val="110"/>
        </w:rPr>
        <w:t> </w:t>
      </w:r>
      <w:r>
        <w:rPr>
          <w:w w:val="110"/>
        </w:rPr>
        <w:t>UNACON</w:t>
      </w:r>
      <w:r>
        <w:rPr>
          <w:spacing w:val="-3"/>
          <w:w w:val="110"/>
        </w:rPr>
        <w:t> </w:t>
      </w:r>
      <w:r>
        <w:rPr>
          <w:w w:val="110"/>
        </w:rPr>
        <w:t>with Radiotherapy</w:t>
      </w:r>
      <w:r>
        <w:rPr>
          <w:spacing w:val="-11"/>
          <w:w w:val="110"/>
        </w:rPr>
        <w:t> </w:t>
      </w:r>
      <w:r>
        <w:rPr>
          <w:w w:val="110"/>
        </w:rPr>
        <w:t>and</w:t>
      </w:r>
      <w:r>
        <w:rPr>
          <w:spacing w:val="-11"/>
          <w:w w:val="110"/>
        </w:rPr>
        <w:t> </w:t>
      </w:r>
      <w:r>
        <w:rPr>
          <w:w w:val="110"/>
        </w:rPr>
        <w:t>Hematology</w:t>
      </w:r>
      <w:r>
        <w:rPr>
          <w:spacing w:val="-11"/>
          <w:w w:val="110"/>
        </w:rPr>
        <w:t> </w:t>
      </w:r>
      <w:r>
        <w:rPr>
          <w:w w:val="110"/>
        </w:rPr>
        <w:t>Services,</w:t>
      </w:r>
      <w:r>
        <w:rPr>
          <w:spacing w:val="-11"/>
          <w:w w:val="110"/>
        </w:rPr>
        <w:t> </w:t>
      </w:r>
      <w:r>
        <w:rPr>
          <w:w w:val="110"/>
        </w:rPr>
        <w:t>10)</w:t>
      </w:r>
      <w:r>
        <w:rPr>
          <w:spacing w:val="-11"/>
          <w:w w:val="110"/>
        </w:rPr>
        <w:t> </w:t>
      </w:r>
      <w:r>
        <w:rPr>
          <w:w w:val="110"/>
        </w:rPr>
        <w:t>UNACON</w:t>
      </w:r>
      <w:r>
        <w:rPr>
          <w:spacing w:val="-11"/>
          <w:w w:val="110"/>
        </w:rPr>
        <w:t> </w:t>
      </w:r>
      <w:r>
        <w:rPr>
          <w:w w:val="110"/>
        </w:rPr>
        <w:t>with</w:t>
      </w:r>
      <w:r>
        <w:rPr>
          <w:spacing w:val="-11"/>
          <w:w w:val="110"/>
        </w:rPr>
        <w:t> </w:t>
      </w:r>
      <w:r>
        <w:rPr>
          <w:w w:val="110"/>
        </w:rPr>
        <w:t>Radiother- apy,</w:t>
      </w:r>
      <w:r>
        <w:rPr>
          <w:spacing w:val="-6"/>
          <w:w w:val="110"/>
        </w:rPr>
        <w:t> </w:t>
      </w:r>
      <w:r>
        <w:rPr>
          <w:w w:val="110"/>
        </w:rPr>
        <w:t>Hematology</w:t>
      </w:r>
      <w:r>
        <w:rPr>
          <w:spacing w:val="-7"/>
          <w:w w:val="110"/>
        </w:rPr>
        <w:t> </w:t>
      </w:r>
      <w:r>
        <w:rPr>
          <w:w w:val="110"/>
        </w:rPr>
        <w:t>and</w:t>
      </w:r>
      <w:r>
        <w:rPr>
          <w:spacing w:val="-6"/>
          <w:w w:val="110"/>
        </w:rPr>
        <w:t> </w:t>
      </w:r>
      <w:r>
        <w:rPr>
          <w:w w:val="110"/>
        </w:rPr>
        <w:t>Pediatric</w:t>
      </w:r>
      <w:r>
        <w:rPr>
          <w:spacing w:val="-6"/>
          <w:w w:val="110"/>
        </w:rPr>
        <w:t> </w:t>
      </w:r>
      <w:r>
        <w:rPr>
          <w:w w:val="110"/>
        </w:rPr>
        <w:t>Oncology</w:t>
      </w:r>
      <w:r>
        <w:rPr>
          <w:spacing w:val="-6"/>
          <w:w w:val="110"/>
        </w:rPr>
        <w:t> </w:t>
      </w:r>
      <w:r>
        <w:rPr>
          <w:w w:val="110"/>
        </w:rPr>
        <w:t>Services,</w:t>
      </w:r>
      <w:r>
        <w:rPr>
          <w:spacing w:val="-6"/>
          <w:w w:val="110"/>
        </w:rPr>
        <w:t> </w:t>
      </w:r>
      <w:r>
        <w:rPr>
          <w:w w:val="110"/>
        </w:rPr>
        <w:t>12)</w:t>
      </w:r>
      <w:r>
        <w:rPr>
          <w:spacing w:val="-6"/>
          <w:w w:val="110"/>
        </w:rPr>
        <w:t> </w:t>
      </w:r>
      <w:r>
        <w:rPr>
          <w:w w:val="110"/>
        </w:rPr>
        <w:t>UNACON</w:t>
      </w:r>
      <w:r>
        <w:rPr>
          <w:spacing w:val="-6"/>
          <w:w w:val="110"/>
        </w:rPr>
        <w:t> </w:t>
      </w:r>
      <w:r>
        <w:rPr>
          <w:w w:val="110"/>
        </w:rPr>
        <w:t>with Hematology</w:t>
      </w:r>
      <w:r>
        <w:rPr>
          <w:spacing w:val="-4"/>
          <w:w w:val="110"/>
        </w:rPr>
        <w:t> </w:t>
      </w:r>
      <w:r>
        <w:rPr>
          <w:w w:val="110"/>
        </w:rPr>
        <w:t>and</w:t>
      </w:r>
      <w:r>
        <w:rPr>
          <w:spacing w:val="-3"/>
          <w:w w:val="110"/>
        </w:rPr>
        <w:t> </w:t>
      </w:r>
      <w:r>
        <w:rPr>
          <w:w w:val="110"/>
        </w:rPr>
        <w:t>Pediatric</w:t>
      </w:r>
      <w:r>
        <w:rPr>
          <w:spacing w:val="-4"/>
          <w:w w:val="110"/>
        </w:rPr>
        <w:t> </w:t>
      </w:r>
      <w:r>
        <w:rPr>
          <w:w w:val="110"/>
        </w:rPr>
        <w:t>Oncology</w:t>
      </w:r>
      <w:r>
        <w:rPr>
          <w:spacing w:val="-4"/>
          <w:w w:val="110"/>
        </w:rPr>
        <w:t> </w:t>
      </w:r>
      <w:r>
        <w:rPr>
          <w:w w:val="110"/>
        </w:rPr>
        <w:t>Services,</w:t>
      </w:r>
      <w:r>
        <w:rPr>
          <w:spacing w:val="-3"/>
          <w:w w:val="110"/>
        </w:rPr>
        <w:t> </w:t>
      </w:r>
      <w:r>
        <w:rPr>
          <w:w w:val="110"/>
        </w:rPr>
        <w:t>13)</w:t>
      </w:r>
      <w:r>
        <w:rPr>
          <w:spacing w:val="-3"/>
          <w:w w:val="110"/>
        </w:rPr>
        <w:t> </w:t>
      </w:r>
      <w:r>
        <w:rPr>
          <w:w w:val="110"/>
        </w:rPr>
        <w:t>Volunteer,</w:t>
      </w:r>
      <w:r>
        <w:rPr>
          <w:spacing w:val="-4"/>
          <w:w w:val="110"/>
        </w:rPr>
        <w:t> </w:t>
      </w:r>
      <w:r>
        <w:rPr>
          <w:w w:val="110"/>
        </w:rPr>
        <w:t>14)</w:t>
      </w:r>
      <w:r>
        <w:rPr>
          <w:spacing w:val="-3"/>
          <w:w w:val="110"/>
        </w:rPr>
        <w:t> </w:t>
      </w:r>
      <w:r>
        <w:rPr>
          <w:w w:val="110"/>
        </w:rPr>
        <w:t>Inac- </w:t>
      </w:r>
      <w:r>
        <w:rPr>
          <w:spacing w:val="-2"/>
          <w:w w:val="110"/>
        </w:rPr>
        <w:t>tive,</w:t>
      </w:r>
      <w:r>
        <w:rPr>
          <w:spacing w:val="-3"/>
          <w:w w:val="110"/>
        </w:rPr>
        <w:t> </w:t>
      </w:r>
      <w:r>
        <w:rPr>
          <w:spacing w:val="-2"/>
          <w:w w:val="110"/>
        </w:rPr>
        <w:t>15)</w:t>
      </w:r>
      <w:r>
        <w:rPr>
          <w:spacing w:val="-3"/>
          <w:w w:val="110"/>
        </w:rPr>
        <w:t> </w:t>
      </w:r>
      <w:r>
        <w:rPr>
          <w:spacing w:val="-2"/>
          <w:w w:val="110"/>
        </w:rPr>
        <w:t>Exclusive</w:t>
      </w:r>
      <w:r>
        <w:rPr>
          <w:spacing w:val="-3"/>
          <w:w w:val="110"/>
        </w:rPr>
        <w:t> </w:t>
      </w:r>
      <w:r>
        <w:rPr>
          <w:spacing w:val="-2"/>
          <w:w w:val="110"/>
        </w:rPr>
        <w:t>UNACON</w:t>
      </w:r>
      <w:r>
        <w:rPr>
          <w:spacing w:val="-3"/>
          <w:w w:val="110"/>
        </w:rPr>
        <w:t> </w:t>
      </w:r>
      <w:r>
        <w:rPr>
          <w:spacing w:val="-2"/>
          <w:w w:val="110"/>
        </w:rPr>
        <w:t>for</w:t>
      </w:r>
      <w:r>
        <w:rPr>
          <w:spacing w:val="-3"/>
          <w:w w:val="110"/>
        </w:rPr>
        <w:t> </w:t>
      </w:r>
      <w:r>
        <w:rPr>
          <w:spacing w:val="-2"/>
          <w:w w:val="110"/>
        </w:rPr>
        <w:t>Pediatric</w:t>
      </w:r>
      <w:r>
        <w:rPr>
          <w:spacing w:val="-3"/>
          <w:w w:val="110"/>
        </w:rPr>
        <w:t> </w:t>
      </w:r>
      <w:r>
        <w:rPr>
          <w:spacing w:val="-2"/>
          <w:w w:val="110"/>
        </w:rPr>
        <w:t>Oncology</w:t>
      </w:r>
      <w:r>
        <w:rPr>
          <w:spacing w:val="-3"/>
          <w:w w:val="110"/>
        </w:rPr>
        <w:t> </w:t>
      </w:r>
      <w:r>
        <w:rPr>
          <w:spacing w:val="-2"/>
          <w:w w:val="110"/>
        </w:rPr>
        <w:t>with</w:t>
      </w:r>
      <w:r>
        <w:rPr>
          <w:spacing w:val="-3"/>
          <w:w w:val="110"/>
        </w:rPr>
        <w:t> </w:t>
      </w:r>
      <w:r>
        <w:rPr>
          <w:spacing w:val="-2"/>
          <w:w w:val="110"/>
        </w:rPr>
        <w:t>Radiotherapy </w:t>
      </w:r>
      <w:r>
        <w:rPr>
          <w:w w:val="110"/>
        </w:rPr>
        <w:t>Service.</w:t>
      </w:r>
      <w:r>
        <w:rPr>
          <w:spacing w:val="-11"/>
          <w:w w:val="110"/>
        </w:rPr>
        <w:t> </w:t>
      </w:r>
      <w:r>
        <w:rPr>
          <w:w w:val="110"/>
        </w:rPr>
        <w:t>The</w:t>
      </w:r>
      <w:r>
        <w:rPr>
          <w:spacing w:val="-11"/>
          <w:w w:val="110"/>
        </w:rPr>
        <w:t> </w:t>
      </w:r>
      <w:r>
        <w:rPr>
          <w:w w:val="110"/>
        </w:rPr>
        <w:t>full</w:t>
      </w:r>
      <w:r>
        <w:rPr>
          <w:spacing w:val="-11"/>
          <w:w w:val="110"/>
        </w:rPr>
        <w:t> </w:t>
      </w:r>
      <w:r>
        <w:rPr>
          <w:w w:val="110"/>
        </w:rPr>
        <w:t>description</w:t>
      </w:r>
      <w:r>
        <w:rPr>
          <w:spacing w:val="-11"/>
          <w:w w:val="110"/>
        </w:rPr>
        <w:t> </w:t>
      </w:r>
      <w:r>
        <w:rPr>
          <w:w w:val="110"/>
        </w:rPr>
        <w:t>of</w:t>
      </w:r>
      <w:r>
        <w:rPr>
          <w:spacing w:val="-11"/>
          <w:w w:val="110"/>
        </w:rPr>
        <w:t> </w:t>
      </w:r>
      <w:r>
        <w:rPr>
          <w:w w:val="110"/>
        </w:rPr>
        <w:t>the</w:t>
      </w:r>
      <w:r>
        <w:rPr>
          <w:spacing w:val="-11"/>
          <w:w w:val="110"/>
        </w:rPr>
        <w:t> </w:t>
      </w:r>
      <w:r>
        <w:rPr>
          <w:w w:val="110"/>
        </w:rPr>
        <w:t>dataset</w:t>
      </w:r>
      <w:r>
        <w:rPr>
          <w:spacing w:val="-11"/>
          <w:w w:val="110"/>
        </w:rPr>
        <w:t> </w:t>
      </w:r>
      <w:r>
        <w:rPr>
          <w:w w:val="110"/>
        </w:rPr>
        <w:t>and</w:t>
      </w:r>
      <w:r>
        <w:rPr>
          <w:spacing w:val="-11"/>
          <w:w w:val="110"/>
        </w:rPr>
        <w:t> </w:t>
      </w:r>
      <w:r>
        <w:rPr>
          <w:w w:val="110"/>
        </w:rPr>
        <w:t>its</w:t>
      </w:r>
      <w:r>
        <w:rPr>
          <w:spacing w:val="-11"/>
          <w:w w:val="110"/>
        </w:rPr>
        <w:t> </w:t>
      </w:r>
      <w:r>
        <w:rPr>
          <w:w w:val="110"/>
        </w:rPr>
        <w:t>variables</w:t>
      </w:r>
      <w:r>
        <w:rPr>
          <w:spacing w:val="-11"/>
          <w:w w:val="110"/>
        </w:rPr>
        <w:t> </w:t>
      </w:r>
      <w:r>
        <w:rPr>
          <w:w w:val="110"/>
        </w:rPr>
        <w:t>can</w:t>
      </w:r>
      <w:r>
        <w:rPr>
          <w:spacing w:val="-11"/>
          <w:w w:val="110"/>
        </w:rPr>
        <w:t> </w:t>
      </w:r>
      <w:r>
        <w:rPr>
          <w:w w:val="110"/>
        </w:rPr>
        <w:t>be</w:t>
      </w:r>
      <w:r>
        <w:rPr>
          <w:spacing w:val="-11"/>
          <w:w w:val="110"/>
        </w:rPr>
        <w:t> </w:t>
      </w:r>
      <w:r>
        <w:rPr>
          <w:w w:val="110"/>
        </w:rPr>
        <w:t>found in Supplementary Appendix B (Table B1).</w:t>
      </w:r>
    </w:p>
    <w:p>
      <w:pPr>
        <w:pStyle w:val="BodyText"/>
        <w:spacing w:line="273" w:lineRule="auto"/>
        <w:ind w:left="118" w:right="38" w:firstLine="239"/>
        <w:jc w:val="both"/>
      </w:pPr>
      <w:r>
        <w:rPr>
          <w:w w:val="110"/>
        </w:rPr>
        <w:t>Only</w:t>
      </w:r>
      <w:r>
        <w:rPr>
          <w:spacing w:val="30"/>
          <w:w w:val="110"/>
        </w:rPr>
        <w:t> </w:t>
      </w:r>
      <w:r>
        <w:rPr>
          <w:w w:val="110"/>
        </w:rPr>
        <w:t>patients</w:t>
      </w:r>
      <w:r>
        <w:rPr>
          <w:spacing w:val="29"/>
          <w:w w:val="110"/>
        </w:rPr>
        <w:t> </w:t>
      </w:r>
      <w:r>
        <w:rPr>
          <w:w w:val="110"/>
        </w:rPr>
        <w:t>with</w:t>
      </w:r>
      <w:r>
        <w:rPr>
          <w:spacing w:val="30"/>
          <w:w w:val="110"/>
        </w:rPr>
        <w:t> </w:t>
      </w:r>
      <w:r>
        <w:rPr>
          <w:w w:val="110"/>
        </w:rPr>
        <w:t>diagnoses</w:t>
      </w:r>
      <w:r>
        <w:rPr>
          <w:spacing w:val="29"/>
          <w:w w:val="110"/>
        </w:rPr>
        <w:t> </w:t>
      </w:r>
      <w:r>
        <w:rPr>
          <w:w w:val="110"/>
        </w:rPr>
        <w:t>from</w:t>
      </w:r>
      <w:r>
        <w:rPr>
          <w:spacing w:val="30"/>
          <w:w w:val="110"/>
        </w:rPr>
        <w:t> </w:t>
      </w:r>
      <w:r>
        <w:rPr>
          <w:w w:val="110"/>
        </w:rPr>
        <w:t>2014</w:t>
      </w:r>
      <w:r>
        <w:rPr>
          <w:spacing w:val="29"/>
          <w:w w:val="110"/>
        </w:rPr>
        <w:t> </w:t>
      </w:r>
      <w:r>
        <w:rPr>
          <w:w w:val="110"/>
        </w:rPr>
        <w:t>to</w:t>
      </w:r>
      <w:r>
        <w:rPr>
          <w:spacing w:val="30"/>
          <w:w w:val="110"/>
        </w:rPr>
        <w:t> </w:t>
      </w:r>
      <w:r>
        <w:rPr>
          <w:w w:val="110"/>
        </w:rPr>
        <w:t>2017</w:t>
      </w:r>
      <w:r>
        <w:rPr>
          <w:spacing w:val="29"/>
          <w:w w:val="110"/>
        </w:rPr>
        <w:t> </w:t>
      </w:r>
      <w:r>
        <w:rPr>
          <w:w w:val="110"/>
        </w:rPr>
        <w:t>were</w:t>
      </w:r>
      <w:r>
        <w:rPr>
          <w:spacing w:val="30"/>
          <w:w w:val="110"/>
        </w:rPr>
        <w:t> </w:t>
      </w:r>
      <w:r>
        <w:rPr>
          <w:w w:val="110"/>
        </w:rPr>
        <w:t>included, in</w:t>
      </w:r>
      <w:r>
        <w:rPr>
          <w:w w:val="110"/>
        </w:rPr>
        <w:t> order</w:t>
      </w:r>
      <w:r>
        <w:rPr>
          <w:w w:val="110"/>
        </w:rPr>
        <w:t> to</w:t>
      </w:r>
      <w:r>
        <w:rPr>
          <w:w w:val="110"/>
        </w:rPr>
        <w:t> avoid</w:t>
      </w:r>
      <w:r>
        <w:rPr>
          <w:w w:val="110"/>
        </w:rPr>
        <w:t> longer</w:t>
      </w:r>
      <w:r>
        <w:rPr>
          <w:w w:val="110"/>
        </w:rPr>
        <w:t> clinical</w:t>
      </w:r>
      <w:r>
        <w:rPr>
          <w:w w:val="110"/>
        </w:rPr>
        <w:t> effects</w:t>
      </w:r>
      <w:r>
        <w:rPr>
          <w:w w:val="110"/>
        </w:rPr>
        <w:t> after</w:t>
      </w:r>
      <w:r>
        <w:rPr>
          <w:w w:val="110"/>
        </w:rPr>
        <w:t> the</w:t>
      </w:r>
      <w:r>
        <w:rPr>
          <w:w w:val="110"/>
        </w:rPr>
        <w:t> diagnosis.</w:t>
      </w:r>
      <w:r>
        <w:rPr>
          <w:w w:val="110"/>
        </w:rPr>
        <w:t> Although the</w:t>
      </w:r>
      <w:r>
        <w:rPr>
          <w:w w:val="110"/>
        </w:rPr>
        <w:t> dataset</w:t>
      </w:r>
      <w:r>
        <w:rPr>
          <w:w w:val="110"/>
        </w:rPr>
        <w:t> included</w:t>
      </w:r>
      <w:r>
        <w:rPr>
          <w:w w:val="110"/>
        </w:rPr>
        <w:t> a</w:t>
      </w:r>
      <w:r>
        <w:rPr>
          <w:w w:val="110"/>
        </w:rPr>
        <w:t> small</w:t>
      </w:r>
      <w:r>
        <w:rPr>
          <w:w w:val="110"/>
        </w:rPr>
        <w:t> portion</w:t>
      </w:r>
      <w:r>
        <w:rPr>
          <w:w w:val="110"/>
        </w:rPr>
        <w:t> of</w:t>
      </w:r>
      <w:r>
        <w:rPr>
          <w:w w:val="110"/>
        </w:rPr>
        <w:t> population</w:t>
      </w:r>
      <w:r>
        <w:rPr>
          <w:w w:val="110"/>
        </w:rPr>
        <w:t> from</w:t>
      </w:r>
      <w:r>
        <w:rPr>
          <w:w w:val="110"/>
        </w:rPr>
        <w:t> other</w:t>
      </w:r>
      <w:r>
        <w:rPr>
          <w:w w:val="110"/>
        </w:rPr>
        <w:t> Brazil-</w:t>
      </w:r>
      <w:r>
        <w:rPr>
          <w:spacing w:val="40"/>
          <w:w w:val="110"/>
        </w:rPr>
        <w:t> </w:t>
      </w:r>
      <w:bookmarkStart w:name="3 Results and discussion" w:id="10"/>
      <w:bookmarkEnd w:id="10"/>
      <w:r>
        <w:rPr>
          <w:w w:val="110"/>
        </w:rPr>
        <w:t>ian</w:t>
      </w:r>
      <w:r>
        <w:rPr>
          <w:w w:val="110"/>
        </w:rPr>
        <w:t> states,</w:t>
      </w:r>
      <w:r>
        <w:rPr>
          <w:w w:val="110"/>
        </w:rPr>
        <w:t> we</w:t>
      </w:r>
      <w:r>
        <w:rPr>
          <w:w w:val="110"/>
        </w:rPr>
        <w:t> limited</w:t>
      </w:r>
      <w:r>
        <w:rPr>
          <w:w w:val="110"/>
        </w:rPr>
        <w:t> the</w:t>
      </w:r>
      <w:r>
        <w:rPr>
          <w:w w:val="110"/>
        </w:rPr>
        <w:t> algorithm</w:t>
      </w:r>
      <w:r>
        <w:rPr>
          <w:w w:val="110"/>
        </w:rPr>
        <w:t> development</w:t>
      </w:r>
      <w:r>
        <w:rPr>
          <w:w w:val="110"/>
        </w:rPr>
        <w:t> to</w:t>
      </w:r>
      <w:r>
        <w:rPr>
          <w:w w:val="110"/>
        </w:rPr>
        <w:t> residents</w:t>
      </w:r>
      <w:r>
        <w:rPr>
          <w:w w:val="110"/>
        </w:rPr>
        <w:t> of</w:t>
      </w:r>
      <w:r>
        <w:rPr>
          <w:w w:val="110"/>
        </w:rPr>
        <w:t> the state</w:t>
      </w:r>
      <w:r>
        <w:rPr>
          <w:w w:val="110"/>
        </w:rPr>
        <w:t> of</w:t>
      </w:r>
      <w:r>
        <w:rPr>
          <w:w w:val="110"/>
        </w:rPr>
        <w:t> São</w:t>
      </w:r>
      <w:r>
        <w:rPr>
          <w:w w:val="110"/>
        </w:rPr>
        <w:t> Paulo</w:t>
      </w:r>
      <w:r>
        <w:rPr>
          <w:w w:val="110"/>
        </w:rPr>
        <w:t> (93%</w:t>
      </w:r>
      <w:r>
        <w:rPr>
          <w:w w:val="110"/>
        </w:rPr>
        <w:t> of</w:t>
      </w:r>
      <w:r>
        <w:rPr>
          <w:w w:val="110"/>
        </w:rPr>
        <w:t> total</w:t>
      </w:r>
      <w:r>
        <w:rPr>
          <w:w w:val="110"/>
        </w:rPr>
        <w:t> patients).</w:t>
      </w:r>
      <w:r>
        <w:rPr>
          <w:w w:val="110"/>
        </w:rPr>
        <w:t> We</w:t>
      </w:r>
      <w:r>
        <w:rPr>
          <w:w w:val="110"/>
        </w:rPr>
        <w:t> included</w:t>
      </w:r>
      <w:r>
        <w:rPr>
          <w:w w:val="110"/>
        </w:rPr>
        <w:t> only</w:t>
      </w:r>
      <w:r>
        <w:rPr>
          <w:w w:val="110"/>
        </w:rPr>
        <w:t> patients </w:t>
      </w:r>
      <w:bookmarkStart w:name="3.1 Descriptive data analysis" w:id="11"/>
      <w:bookmarkEnd w:id="11"/>
      <w:r>
        <w:rPr>
          <w:w w:val="110"/>
        </w:rPr>
        <w:t>with</w:t>
      </w:r>
      <w:r>
        <w:rPr>
          <w:w w:val="110"/>
        </w:rPr>
        <w:t> malignant neoplasms and excluded cases of non-melanoma of the skin</w:t>
      </w:r>
      <w:r>
        <w:rPr>
          <w:w w:val="110"/>
        </w:rPr>
        <w:t> as</w:t>
      </w:r>
      <w:r>
        <w:rPr>
          <w:w w:val="110"/>
        </w:rPr>
        <w:t> they</w:t>
      </w:r>
      <w:r>
        <w:rPr>
          <w:w w:val="110"/>
        </w:rPr>
        <w:t> had</w:t>
      </w:r>
      <w:r>
        <w:rPr>
          <w:w w:val="110"/>
        </w:rPr>
        <w:t> a</w:t>
      </w:r>
      <w:r>
        <w:rPr>
          <w:w w:val="110"/>
        </w:rPr>
        <w:t> low</w:t>
      </w:r>
      <w:r>
        <w:rPr>
          <w:w w:val="110"/>
        </w:rPr>
        <w:t> mortality</w:t>
      </w:r>
      <w:r>
        <w:rPr>
          <w:w w:val="110"/>
        </w:rPr>
        <w:t> rate.</w:t>
      </w:r>
      <w:r>
        <w:rPr>
          <w:w w:val="110"/>
        </w:rPr>
        <w:t> We</w:t>
      </w:r>
      <w:r>
        <w:rPr>
          <w:w w:val="110"/>
        </w:rPr>
        <w:t> analyzed</w:t>
      </w:r>
      <w:r>
        <w:rPr>
          <w:w w:val="110"/>
        </w:rPr>
        <w:t> adult</w:t>
      </w:r>
      <w:r>
        <w:rPr>
          <w:w w:val="110"/>
        </w:rPr>
        <w:t> patients</w:t>
      </w:r>
      <w:r>
        <w:rPr>
          <w:w w:val="110"/>
        </w:rPr>
        <w:t> re- gardless</w:t>
      </w:r>
      <w:r>
        <w:rPr>
          <w:w w:val="110"/>
        </w:rPr>
        <w:t> of</w:t>
      </w:r>
      <w:r>
        <w:rPr>
          <w:w w:val="110"/>
        </w:rPr>
        <w:t> sex.</w:t>
      </w:r>
      <w:r>
        <w:rPr>
          <w:w w:val="110"/>
        </w:rPr>
        <w:t> The</w:t>
      </w:r>
      <w:r>
        <w:rPr>
          <w:w w:val="110"/>
        </w:rPr>
        <w:t> final</w:t>
      </w:r>
      <w:r>
        <w:rPr>
          <w:w w:val="110"/>
        </w:rPr>
        <w:t> sample</w:t>
      </w:r>
      <w:r>
        <w:rPr>
          <w:w w:val="110"/>
        </w:rPr>
        <w:t> was</w:t>
      </w:r>
      <w:r>
        <w:rPr>
          <w:w w:val="110"/>
        </w:rPr>
        <w:t> composed</w:t>
      </w:r>
      <w:r>
        <w:rPr>
          <w:w w:val="110"/>
        </w:rPr>
        <w:t> of</w:t>
      </w:r>
      <w:r>
        <w:rPr>
          <w:w w:val="110"/>
        </w:rPr>
        <w:t> a</w:t>
      </w:r>
      <w:r>
        <w:rPr>
          <w:w w:val="110"/>
        </w:rPr>
        <w:t> total</w:t>
      </w:r>
      <w:r>
        <w:rPr>
          <w:w w:val="110"/>
        </w:rPr>
        <w:t> of</w:t>
      </w:r>
      <w:r>
        <w:rPr>
          <w:w w:val="110"/>
        </w:rPr>
        <w:t> 29,194 </w:t>
      </w:r>
      <w:bookmarkStart w:name="2.2 Outcome definition" w:id="12"/>
      <w:bookmarkEnd w:id="12"/>
      <w:r>
        <w:rPr>
          <w:spacing w:val="-2"/>
          <w:w w:val="110"/>
        </w:rPr>
        <w:t>patients.</w:t>
      </w:r>
    </w:p>
    <w:p>
      <w:pPr>
        <w:pStyle w:val="BodyText"/>
        <w:spacing w:before="8"/>
      </w:pPr>
    </w:p>
    <w:p>
      <w:pPr>
        <w:pStyle w:val="ListParagraph"/>
        <w:numPr>
          <w:ilvl w:val="1"/>
          <w:numId w:val="1"/>
        </w:numPr>
        <w:tabs>
          <w:tab w:pos="464" w:val="left" w:leader="none"/>
        </w:tabs>
        <w:spacing w:line="240" w:lineRule="auto" w:before="1" w:after="0"/>
        <w:ind w:left="464" w:right="0" w:hanging="346"/>
        <w:jc w:val="both"/>
        <w:rPr>
          <w:rFonts w:ascii="Times New Roman"/>
          <w:i/>
          <w:sz w:val="16"/>
        </w:rPr>
      </w:pPr>
      <w:r>
        <w:rPr>
          <w:rFonts w:ascii="Times New Roman"/>
          <w:i/>
          <w:sz w:val="16"/>
        </w:rPr>
        <w:t>Outcome</w:t>
      </w:r>
      <w:r>
        <w:rPr>
          <w:rFonts w:ascii="Times New Roman"/>
          <w:i/>
          <w:spacing w:val="6"/>
          <w:sz w:val="16"/>
        </w:rPr>
        <w:t> </w:t>
      </w:r>
      <w:r>
        <w:rPr>
          <w:rFonts w:ascii="Times New Roman"/>
          <w:i/>
          <w:spacing w:val="-2"/>
          <w:sz w:val="16"/>
        </w:rPr>
        <w:t>definition</w:t>
      </w:r>
    </w:p>
    <w:p>
      <w:pPr>
        <w:pStyle w:val="BodyText"/>
        <w:spacing w:before="50"/>
        <w:rPr>
          <w:rFonts w:ascii="Times New Roman"/>
          <w:i/>
        </w:rPr>
      </w:pPr>
    </w:p>
    <w:p>
      <w:pPr>
        <w:pStyle w:val="BodyText"/>
        <w:spacing w:line="273" w:lineRule="auto"/>
        <w:ind w:left="118" w:right="38" w:firstLine="239"/>
        <w:jc w:val="both"/>
      </w:pPr>
      <w:r>
        <w:rPr>
          <w:w w:val="110"/>
        </w:rPr>
        <w:t>The</w:t>
      </w:r>
      <w:r>
        <w:rPr>
          <w:spacing w:val="-10"/>
          <w:w w:val="110"/>
        </w:rPr>
        <w:t> </w:t>
      </w:r>
      <w:r>
        <w:rPr>
          <w:w w:val="110"/>
        </w:rPr>
        <w:t>original</w:t>
      </w:r>
      <w:r>
        <w:rPr>
          <w:spacing w:val="-10"/>
          <w:w w:val="110"/>
        </w:rPr>
        <w:t> </w:t>
      </w:r>
      <w:r>
        <w:rPr>
          <w:w w:val="110"/>
        </w:rPr>
        <w:t>dataset</w:t>
      </w:r>
      <w:r>
        <w:rPr>
          <w:spacing w:val="-10"/>
          <w:w w:val="110"/>
        </w:rPr>
        <w:t> </w:t>
      </w:r>
      <w:r>
        <w:rPr>
          <w:w w:val="110"/>
        </w:rPr>
        <w:t>contains</w:t>
      </w:r>
      <w:r>
        <w:rPr>
          <w:spacing w:val="-10"/>
          <w:w w:val="110"/>
        </w:rPr>
        <w:t> </w:t>
      </w:r>
      <w:r>
        <w:rPr>
          <w:w w:val="110"/>
        </w:rPr>
        <w:t>four</w:t>
      </w:r>
      <w:r>
        <w:rPr>
          <w:spacing w:val="-10"/>
          <w:w w:val="110"/>
        </w:rPr>
        <w:t> </w:t>
      </w:r>
      <w:r>
        <w:rPr>
          <w:w w:val="110"/>
        </w:rPr>
        <w:t>categories</w:t>
      </w:r>
      <w:r>
        <w:rPr>
          <w:spacing w:val="-10"/>
          <w:w w:val="110"/>
        </w:rPr>
        <w:t> </w:t>
      </w:r>
      <w:r>
        <w:rPr>
          <w:w w:val="110"/>
        </w:rPr>
        <w:t>regarding</w:t>
      </w:r>
      <w:r>
        <w:rPr>
          <w:spacing w:val="-10"/>
          <w:w w:val="110"/>
        </w:rPr>
        <w:t> </w:t>
      </w:r>
      <w:r>
        <w:rPr>
          <w:w w:val="110"/>
        </w:rPr>
        <w:t>the</w:t>
      </w:r>
      <w:r>
        <w:rPr>
          <w:spacing w:val="-10"/>
          <w:w w:val="110"/>
        </w:rPr>
        <w:t> </w:t>
      </w:r>
      <w:r>
        <w:rPr>
          <w:w w:val="110"/>
        </w:rPr>
        <w:t>last</w:t>
      </w:r>
      <w:r>
        <w:rPr>
          <w:spacing w:val="-10"/>
          <w:w w:val="110"/>
        </w:rPr>
        <w:t> </w:t>
      </w:r>
      <w:r>
        <w:rPr>
          <w:w w:val="110"/>
        </w:rPr>
        <w:t>avail- able</w:t>
      </w:r>
      <w:r>
        <w:rPr>
          <w:w w:val="110"/>
        </w:rPr>
        <w:t> information</w:t>
      </w:r>
      <w:r>
        <w:rPr>
          <w:w w:val="110"/>
        </w:rPr>
        <w:t> about</w:t>
      </w:r>
      <w:r>
        <w:rPr>
          <w:w w:val="110"/>
        </w:rPr>
        <w:t> the</w:t>
      </w:r>
      <w:r>
        <w:rPr>
          <w:w w:val="110"/>
        </w:rPr>
        <w:t> patient:</w:t>
      </w:r>
      <w:r>
        <w:rPr>
          <w:w w:val="110"/>
        </w:rPr>
        <w:t> 1)</w:t>
      </w:r>
      <w:r>
        <w:rPr>
          <w:w w:val="110"/>
        </w:rPr>
        <w:t> alive</w:t>
      </w:r>
      <w:r>
        <w:rPr>
          <w:w w:val="110"/>
        </w:rPr>
        <w:t> without</w:t>
      </w:r>
      <w:r>
        <w:rPr>
          <w:w w:val="110"/>
        </w:rPr>
        <w:t> cancer,</w:t>
      </w:r>
      <w:r>
        <w:rPr>
          <w:w w:val="110"/>
        </w:rPr>
        <w:t> 2)</w:t>
      </w:r>
      <w:r>
        <w:rPr>
          <w:w w:val="110"/>
        </w:rPr>
        <w:t> alive with cancer, 3) death from cancer, and 4) death without further infor- mation. Our outcome of interest was patients with a confirmed cancer death</w:t>
      </w:r>
      <w:r>
        <w:rPr>
          <w:w w:val="110"/>
        </w:rPr>
        <w:t> between</w:t>
      </w:r>
      <w:r>
        <w:rPr>
          <w:w w:val="110"/>
        </w:rPr>
        <w:t> 12</w:t>
      </w:r>
      <w:r>
        <w:rPr>
          <w:w w:val="110"/>
        </w:rPr>
        <w:t> and</w:t>
      </w:r>
      <w:r>
        <w:rPr>
          <w:w w:val="110"/>
        </w:rPr>
        <w:t> 24</w:t>
      </w:r>
      <w:r>
        <w:rPr>
          <w:w w:val="110"/>
        </w:rPr>
        <w:t> months</w:t>
      </w:r>
      <w:r>
        <w:rPr>
          <w:w w:val="110"/>
        </w:rPr>
        <w:t> after</w:t>
      </w:r>
      <w:r>
        <w:rPr>
          <w:w w:val="110"/>
        </w:rPr>
        <w:t> the</w:t>
      </w:r>
      <w:r>
        <w:rPr>
          <w:w w:val="110"/>
        </w:rPr>
        <w:t> date</w:t>
      </w:r>
      <w:r>
        <w:rPr>
          <w:w w:val="110"/>
        </w:rPr>
        <w:t> of</w:t>
      </w:r>
      <w:r>
        <w:rPr>
          <w:w w:val="110"/>
        </w:rPr>
        <w:t> diagnosis.</w:t>
      </w:r>
      <w:r>
        <w:rPr>
          <w:w w:val="110"/>
        </w:rPr>
        <w:t> For</w:t>
      </w:r>
      <w:r>
        <w:rPr>
          <w:w w:val="110"/>
        </w:rPr>
        <w:t> the negative</w:t>
      </w:r>
      <w:r>
        <w:rPr>
          <w:w w:val="110"/>
        </w:rPr>
        <w:t> outcome,</w:t>
      </w:r>
      <w:r>
        <w:rPr>
          <w:w w:val="110"/>
        </w:rPr>
        <w:t> we</w:t>
      </w:r>
      <w:r>
        <w:rPr>
          <w:w w:val="110"/>
        </w:rPr>
        <w:t> included</w:t>
      </w:r>
      <w:r>
        <w:rPr>
          <w:w w:val="110"/>
        </w:rPr>
        <w:t> patients</w:t>
      </w:r>
      <w:r>
        <w:rPr>
          <w:w w:val="110"/>
        </w:rPr>
        <w:t> 1)</w:t>
      </w:r>
      <w:r>
        <w:rPr>
          <w:w w:val="110"/>
        </w:rPr>
        <w:t> alive</w:t>
      </w:r>
      <w:r>
        <w:rPr>
          <w:w w:val="110"/>
        </w:rPr>
        <w:t> without</w:t>
      </w:r>
      <w:r>
        <w:rPr>
          <w:w w:val="110"/>
        </w:rPr>
        <w:t> cancer</w:t>
      </w:r>
      <w:r>
        <w:rPr>
          <w:w w:val="110"/>
        </w:rPr>
        <w:t> or</w:t>
      </w:r>
      <w:r>
        <w:rPr>
          <w:w w:val="110"/>
        </w:rPr>
        <w:t> 2) alive</w:t>
      </w:r>
      <w:r>
        <w:rPr>
          <w:w w:val="110"/>
        </w:rPr>
        <w:t> with</w:t>
      </w:r>
      <w:r>
        <w:rPr>
          <w:w w:val="110"/>
        </w:rPr>
        <w:t> cancer</w:t>
      </w:r>
      <w:r>
        <w:rPr>
          <w:w w:val="110"/>
        </w:rPr>
        <w:t> between</w:t>
      </w:r>
      <w:r>
        <w:rPr>
          <w:w w:val="110"/>
        </w:rPr>
        <w:t> 12</w:t>
      </w:r>
      <w:r>
        <w:rPr>
          <w:w w:val="110"/>
        </w:rPr>
        <w:t> and</w:t>
      </w:r>
      <w:r>
        <w:rPr>
          <w:w w:val="110"/>
        </w:rPr>
        <w:t> 36</w:t>
      </w:r>
      <w:r>
        <w:rPr>
          <w:w w:val="110"/>
        </w:rPr>
        <w:t> months</w:t>
      </w:r>
      <w:r>
        <w:rPr>
          <w:w w:val="110"/>
        </w:rPr>
        <w:t> after</w:t>
      </w:r>
      <w:r>
        <w:rPr>
          <w:w w:val="110"/>
        </w:rPr>
        <w:t> the</w:t>
      </w:r>
      <w:r>
        <w:rPr>
          <w:w w:val="110"/>
        </w:rPr>
        <w:t> date</w:t>
      </w:r>
      <w:r>
        <w:rPr>
          <w:w w:val="110"/>
        </w:rPr>
        <w:t> of</w:t>
      </w:r>
      <w:r>
        <w:rPr>
          <w:w w:val="110"/>
        </w:rPr>
        <w:t> diag- nosis. Patients were removed if categorized as 4) death without other </w:t>
      </w:r>
      <w:bookmarkStart w:name="2.3 Model design" w:id="13"/>
      <w:bookmarkEnd w:id="13"/>
      <w:r>
        <w:rPr>
          <w:spacing w:val="-2"/>
          <w:w w:val="110"/>
        </w:rPr>
        <w:t>information.</w:t>
      </w:r>
    </w:p>
    <w:p>
      <w:pPr>
        <w:pStyle w:val="BodyText"/>
        <w:spacing w:before="25"/>
      </w:pPr>
    </w:p>
    <w:p>
      <w:pPr>
        <w:pStyle w:val="ListParagraph"/>
        <w:numPr>
          <w:ilvl w:val="1"/>
          <w:numId w:val="1"/>
        </w:numPr>
        <w:tabs>
          <w:tab w:pos="464" w:val="left" w:leader="none"/>
        </w:tabs>
        <w:spacing w:line="240" w:lineRule="auto" w:before="0" w:after="0"/>
        <w:ind w:left="464" w:right="0" w:hanging="346"/>
        <w:jc w:val="both"/>
        <w:rPr>
          <w:rFonts w:ascii="Times New Roman"/>
          <w:i/>
          <w:sz w:val="16"/>
        </w:rPr>
      </w:pPr>
      <w:r>
        <w:rPr>
          <w:rFonts w:ascii="Times New Roman"/>
          <w:i/>
          <w:sz w:val="16"/>
        </w:rPr>
        <w:t>Model</w:t>
      </w:r>
      <w:r>
        <w:rPr>
          <w:rFonts w:ascii="Times New Roman"/>
          <w:i/>
          <w:spacing w:val="7"/>
          <w:sz w:val="16"/>
        </w:rPr>
        <w:t> </w:t>
      </w:r>
      <w:r>
        <w:rPr>
          <w:rFonts w:ascii="Times New Roman"/>
          <w:i/>
          <w:spacing w:val="-2"/>
          <w:sz w:val="16"/>
        </w:rPr>
        <w:t>design</w:t>
      </w:r>
    </w:p>
    <w:p>
      <w:pPr>
        <w:pStyle w:val="BodyText"/>
        <w:spacing w:before="51"/>
        <w:rPr>
          <w:rFonts w:ascii="Times New Roman"/>
          <w:i/>
        </w:rPr>
      </w:pPr>
    </w:p>
    <w:p>
      <w:pPr>
        <w:pStyle w:val="BodyText"/>
        <w:spacing w:line="273" w:lineRule="auto"/>
        <w:ind w:left="118" w:right="38" w:firstLine="239"/>
        <w:jc w:val="both"/>
      </w:pPr>
      <w:bookmarkStart w:name="3.2 Model data structure" w:id="14"/>
      <w:bookmarkEnd w:id="14"/>
      <w:r>
        <w:rPr/>
      </w:r>
      <w:r>
        <w:rPr>
          <w:w w:val="110"/>
        </w:rPr>
        <w:t>Considering the distinct cancer types, we tested different models to assess</w:t>
      </w:r>
      <w:r>
        <w:rPr>
          <w:spacing w:val="-8"/>
          <w:w w:val="110"/>
        </w:rPr>
        <w:t> </w:t>
      </w:r>
      <w:r>
        <w:rPr>
          <w:w w:val="110"/>
        </w:rPr>
        <w:t>whether</w:t>
      </w:r>
      <w:r>
        <w:rPr>
          <w:spacing w:val="-8"/>
          <w:w w:val="110"/>
        </w:rPr>
        <w:t> </w:t>
      </w:r>
      <w:r>
        <w:rPr>
          <w:w w:val="110"/>
        </w:rPr>
        <w:t>changing</w:t>
      </w:r>
      <w:r>
        <w:rPr>
          <w:spacing w:val="-8"/>
          <w:w w:val="110"/>
        </w:rPr>
        <w:t> </w:t>
      </w:r>
      <w:r>
        <w:rPr>
          <w:w w:val="110"/>
        </w:rPr>
        <w:t>the</w:t>
      </w:r>
      <w:r>
        <w:rPr>
          <w:spacing w:val="-8"/>
          <w:w w:val="110"/>
        </w:rPr>
        <w:t> </w:t>
      </w:r>
      <w:r>
        <w:rPr>
          <w:w w:val="110"/>
        </w:rPr>
        <w:t>strategy</w:t>
      </w:r>
      <w:r>
        <w:rPr>
          <w:spacing w:val="-8"/>
          <w:w w:val="110"/>
        </w:rPr>
        <w:t> </w:t>
      </w:r>
      <w:r>
        <w:rPr>
          <w:w w:val="110"/>
        </w:rPr>
        <w:t>increased</w:t>
      </w:r>
      <w:r>
        <w:rPr>
          <w:spacing w:val="-8"/>
          <w:w w:val="110"/>
        </w:rPr>
        <w:t> </w:t>
      </w:r>
      <w:r>
        <w:rPr>
          <w:w w:val="110"/>
        </w:rPr>
        <w:t>model</w:t>
      </w:r>
      <w:r>
        <w:rPr>
          <w:spacing w:val="-8"/>
          <w:w w:val="110"/>
        </w:rPr>
        <w:t> </w:t>
      </w:r>
      <w:r>
        <w:rPr>
          <w:w w:val="110"/>
        </w:rPr>
        <w:t>performance.</w:t>
      </w:r>
      <w:r>
        <w:rPr>
          <w:spacing w:val="-8"/>
          <w:w w:val="110"/>
        </w:rPr>
        <w:t> </w:t>
      </w:r>
      <w:r>
        <w:rPr>
          <w:w w:val="110"/>
        </w:rPr>
        <w:t>We first</w:t>
      </w:r>
      <w:r>
        <w:rPr>
          <w:spacing w:val="-6"/>
          <w:w w:val="110"/>
        </w:rPr>
        <w:t> </w:t>
      </w:r>
      <w:r>
        <w:rPr>
          <w:w w:val="110"/>
        </w:rPr>
        <w:t>developed</w:t>
      </w:r>
      <w:r>
        <w:rPr>
          <w:spacing w:val="-5"/>
          <w:w w:val="110"/>
        </w:rPr>
        <w:t> </w:t>
      </w:r>
      <w:r>
        <w:rPr>
          <w:w w:val="110"/>
        </w:rPr>
        <w:t>a</w:t>
      </w:r>
      <w:r>
        <w:rPr>
          <w:spacing w:val="-6"/>
          <w:w w:val="110"/>
        </w:rPr>
        <w:t> </w:t>
      </w:r>
      <w:r>
        <w:rPr>
          <w:w w:val="110"/>
        </w:rPr>
        <w:t>general</w:t>
      </w:r>
      <w:r>
        <w:rPr>
          <w:spacing w:val="-6"/>
          <w:w w:val="110"/>
        </w:rPr>
        <w:t> </w:t>
      </w:r>
      <w:r>
        <w:rPr>
          <w:w w:val="110"/>
        </w:rPr>
        <w:t>model</w:t>
      </w:r>
      <w:r>
        <w:rPr>
          <w:spacing w:val="-6"/>
          <w:w w:val="110"/>
        </w:rPr>
        <w:t> </w:t>
      </w:r>
      <w:r>
        <w:rPr>
          <w:w w:val="110"/>
        </w:rPr>
        <w:t>for</w:t>
      </w:r>
      <w:r>
        <w:rPr>
          <w:spacing w:val="-6"/>
          <w:w w:val="110"/>
        </w:rPr>
        <w:t> </w:t>
      </w:r>
      <w:r>
        <w:rPr>
          <w:w w:val="110"/>
        </w:rPr>
        <w:t>all</w:t>
      </w:r>
      <w:r>
        <w:rPr>
          <w:spacing w:val="-6"/>
          <w:w w:val="110"/>
        </w:rPr>
        <w:t> </w:t>
      </w:r>
      <w:r>
        <w:rPr>
          <w:w w:val="110"/>
        </w:rPr>
        <w:t>cancer</w:t>
      </w:r>
      <w:r>
        <w:rPr>
          <w:spacing w:val="-5"/>
          <w:w w:val="110"/>
        </w:rPr>
        <w:t> </w:t>
      </w:r>
      <w:r>
        <w:rPr>
          <w:w w:val="110"/>
        </w:rPr>
        <w:t>types.</w:t>
      </w:r>
      <w:r>
        <w:rPr>
          <w:spacing w:val="-6"/>
          <w:w w:val="110"/>
        </w:rPr>
        <w:t> </w:t>
      </w:r>
      <w:r>
        <w:rPr>
          <w:w w:val="110"/>
        </w:rPr>
        <w:t>We</w:t>
      </w:r>
      <w:r>
        <w:rPr>
          <w:spacing w:val="-6"/>
          <w:w w:val="110"/>
        </w:rPr>
        <w:t> </w:t>
      </w:r>
      <w:r>
        <w:rPr>
          <w:w w:val="110"/>
        </w:rPr>
        <w:t>then</w:t>
      </w:r>
      <w:r>
        <w:rPr>
          <w:spacing w:val="-6"/>
          <w:w w:val="110"/>
        </w:rPr>
        <w:t> </w:t>
      </w:r>
      <w:r>
        <w:rPr>
          <w:w w:val="110"/>
        </w:rPr>
        <w:t>developed a</w:t>
      </w:r>
      <w:r>
        <w:rPr>
          <w:spacing w:val="-1"/>
          <w:w w:val="110"/>
        </w:rPr>
        <w:t> </w:t>
      </w:r>
      <w:r>
        <w:rPr>
          <w:w w:val="110"/>
        </w:rPr>
        <w:t>model</w:t>
      </w:r>
      <w:r>
        <w:rPr>
          <w:spacing w:val="-1"/>
          <w:w w:val="110"/>
        </w:rPr>
        <w:t> </w:t>
      </w:r>
      <w:r>
        <w:rPr>
          <w:w w:val="110"/>
        </w:rPr>
        <w:t>for</w:t>
      </w:r>
      <w:r>
        <w:rPr>
          <w:spacing w:val="-1"/>
          <w:w w:val="110"/>
        </w:rPr>
        <w:t> </w:t>
      </w:r>
      <w:r>
        <w:rPr>
          <w:w w:val="110"/>
        </w:rPr>
        <w:t>the top</w:t>
      </w:r>
      <w:r>
        <w:rPr>
          <w:spacing w:val="-1"/>
          <w:w w:val="110"/>
        </w:rPr>
        <w:t> </w:t>
      </w:r>
      <w:r>
        <w:rPr>
          <w:w w:val="110"/>
        </w:rPr>
        <w:t>five causes</w:t>
      </w:r>
      <w:r>
        <w:rPr>
          <w:spacing w:val="-1"/>
          <w:w w:val="110"/>
        </w:rPr>
        <w:t> </w:t>
      </w:r>
      <w:r>
        <w:rPr>
          <w:w w:val="110"/>
        </w:rPr>
        <w:t>of</w:t>
      </w:r>
      <w:r>
        <w:rPr>
          <w:spacing w:val="-1"/>
          <w:w w:val="110"/>
        </w:rPr>
        <w:t> </w:t>
      </w:r>
      <w:r>
        <w:rPr>
          <w:w w:val="110"/>
        </w:rPr>
        <w:t>cancer</w:t>
      </w:r>
      <w:r>
        <w:rPr>
          <w:spacing w:val="-1"/>
          <w:w w:val="110"/>
        </w:rPr>
        <w:t> </w:t>
      </w:r>
      <w:r>
        <w:rPr>
          <w:w w:val="110"/>
        </w:rPr>
        <w:t>mortality</w:t>
      </w:r>
      <w:r>
        <w:rPr>
          <w:spacing w:val="-1"/>
          <w:w w:val="110"/>
        </w:rPr>
        <w:t> </w:t>
      </w:r>
      <w:r>
        <w:rPr>
          <w:w w:val="110"/>
        </w:rPr>
        <w:t>(bronchus</w:t>
      </w:r>
      <w:r>
        <w:rPr>
          <w:spacing w:val="-1"/>
          <w:w w:val="110"/>
        </w:rPr>
        <w:t> </w:t>
      </w:r>
      <w:r>
        <w:rPr>
          <w:w w:val="110"/>
        </w:rPr>
        <w:t>and</w:t>
      </w:r>
      <w:r>
        <w:rPr>
          <w:spacing w:val="-1"/>
          <w:w w:val="110"/>
        </w:rPr>
        <w:t> </w:t>
      </w:r>
      <w:r>
        <w:rPr>
          <w:w w:val="110"/>
        </w:rPr>
        <w:t>lung, breast,</w:t>
      </w:r>
      <w:r>
        <w:rPr>
          <w:w w:val="110"/>
        </w:rPr>
        <w:t> stomach,</w:t>
      </w:r>
      <w:r>
        <w:rPr>
          <w:w w:val="110"/>
        </w:rPr>
        <w:t> colon,</w:t>
      </w:r>
      <w:r>
        <w:rPr>
          <w:w w:val="110"/>
        </w:rPr>
        <w:t> and</w:t>
      </w:r>
      <w:r>
        <w:rPr>
          <w:w w:val="110"/>
        </w:rPr>
        <w:t> rectum).</w:t>
      </w:r>
      <w:r>
        <w:rPr>
          <w:w w:val="110"/>
        </w:rPr>
        <w:t> We</w:t>
      </w:r>
      <w:r>
        <w:rPr>
          <w:w w:val="110"/>
        </w:rPr>
        <w:t> also</w:t>
      </w:r>
      <w:r>
        <w:rPr>
          <w:w w:val="110"/>
        </w:rPr>
        <w:t> trained</w:t>
      </w:r>
      <w:r>
        <w:rPr>
          <w:w w:val="110"/>
        </w:rPr>
        <w:t> specific</w:t>
      </w:r>
      <w:r>
        <w:rPr>
          <w:w w:val="110"/>
        </w:rPr>
        <w:t> models for</w:t>
      </w:r>
      <w:r>
        <w:rPr>
          <w:spacing w:val="-1"/>
          <w:w w:val="110"/>
        </w:rPr>
        <w:t> </w:t>
      </w:r>
      <w:r>
        <w:rPr>
          <w:w w:val="110"/>
        </w:rPr>
        <w:t>the</w:t>
      </w:r>
      <w:r>
        <w:rPr>
          <w:spacing w:val="-1"/>
          <w:w w:val="110"/>
        </w:rPr>
        <w:t> </w:t>
      </w:r>
      <w:r>
        <w:rPr>
          <w:w w:val="110"/>
        </w:rPr>
        <w:t>five</w:t>
      </w:r>
      <w:r>
        <w:rPr>
          <w:spacing w:val="-1"/>
          <w:w w:val="110"/>
        </w:rPr>
        <w:t> </w:t>
      </w:r>
      <w:r>
        <w:rPr>
          <w:w w:val="110"/>
        </w:rPr>
        <w:t>most</w:t>
      </w:r>
      <w:r>
        <w:rPr>
          <w:spacing w:val="-1"/>
          <w:w w:val="110"/>
        </w:rPr>
        <w:t> </w:t>
      </w:r>
      <w:r>
        <w:rPr>
          <w:w w:val="110"/>
        </w:rPr>
        <w:t>frequent</w:t>
      </w:r>
      <w:r>
        <w:rPr>
          <w:spacing w:val="-1"/>
          <w:w w:val="110"/>
        </w:rPr>
        <w:t> </w:t>
      </w:r>
      <w:r>
        <w:rPr>
          <w:w w:val="110"/>
        </w:rPr>
        <w:t>causes</w:t>
      </w:r>
      <w:r>
        <w:rPr>
          <w:spacing w:val="-1"/>
          <w:w w:val="110"/>
        </w:rPr>
        <w:t> </w:t>
      </w:r>
      <w:r>
        <w:rPr>
          <w:w w:val="110"/>
        </w:rPr>
        <w:t>and</w:t>
      </w:r>
      <w:r>
        <w:rPr>
          <w:spacing w:val="-1"/>
          <w:w w:val="110"/>
        </w:rPr>
        <w:t> </w:t>
      </w:r>
      <w:r>
        <w:rPr>
          <w:w w:val="110"/>
        </w:rPr>
        <w:t>added</w:t>
      </w:r>
      <w:r>
        <w:rPr>
          <w:spacing w:val="-1"/>
          <w:w w:val="110"/>
        </w:rPr>
        <w:t> </w:t>
      </w:r>
      <w:r>
        <w:rPr>
          <w:w w:val="110"/>
        </w:rPr>
        <w:t>two</w:t>
      </w:r>
      <w:r>
        <w:rPr>
          <w:spacing w:val="-1"/>
          <w:w w:val="110"/>
        </w:rPr>
        <w:t> </w:t>
      </w:r>
      <w:r>
        <w:rPr>
          <w:w w:val="110"/>
        </w:rPr>
        <w:t>other</w:t>
      </w:r>
      <w:r>
        <w:rPr>
          <w:spacing w:val="-1"/>
          <w:w w:val="110"/>
        </w:rPr>
        <w:t> </w:t>
      </w:r>
      <w:r>
        <w:rPr>
          <w:w w:val="110"/>
        </w:rPr>
        <w:t>models</w:t>
      </w:r>
      <w:r>
        <w:rPr>
          <w:spacing w:val="-1"/>
          <w:w w:val="110"/>
        </w:rPr>
        <w:t> </w:t>
      </w:r>
      <w:r>
        <w:rPr>
          <w:w w:val="110"/>
        </w:rPr>
        <w:t>based</w:t>
      </w:r>
      <w:r>
        <w:rPr>
          <w:spacing w:val="-1"/>
          <w:w w:val="110"/>
        </w:rPr>
        <w:t> </w:t>
      </w:r>
      <w:r>
        <w:rPr>
          <w:w w:val="110"/>
        </w:rPr>
        <w:t>on its growing importance for health vigilance: prostate cancer and cervix uteri</w:t>
      </w:r>
      <w:r>
        <w:rPr>
          <w:w w:val="110"/>
        </w:rPr>
        <w:t> cancer</w:t>
      </w:r>
      <w:r>
        <w:rPr>
          <w:w w:val="110"/>
        </w:rPr>
        <w:t> (in</w:t>
      </w:r>
      <w:r>
        <w:rPr>
          <w:w w:val="110"/>
        </w:rPr>
        <w:t> both</w:t>
      </w:r>
      <w:r>
        <w:rPr>
          <w:w w:val="110"/>
        </w:rPr>
        <w:t> cases</w:t>
      </w:r>
      <w:r>
        <w:rPr>
          <w:w w:val="110"/>
        </w:rPr>
        <w:t> the</w:t>
      </w:r>
      <w:r>
        <w:rPr>
          <w:w w:val="110"/>
        </w:rPr>
        <w:t> sex</w:t>
      </w:r>
      <w:r>
        <w:rPr>
          <w:w w:val="110"/>
        </w:rPr>
        <w:t> variable</w:t>
      </w:r>
      <w:r>
        <w:rPr>
          <w:w w:val="110"/>
        </w:rPr>
        <w:t> was</w:t>
      </w:r>
      <w:r>
        <w:rPr>
          <w:w w:val="110"/>
        </w:rPr>
        <w:t> not</w:t>
      </w:r>
      <w:r>
        <w:rPr>
          <w:w w:val="110"/>
        </w:rPr>
        <w:t> used</w:t>
      </w:r>
      <w:r>
        <w:rPr>
          <w:w w:val="110"/>
        </w:rPr>
        <w:t> as</w:t>
      </w:r>
      <w:r>
        <w:rPr>
          <w:w w:val="110"/>
        </w:rPr>
        <w:t> a</w:t>
      </w:r>
      <w:r>
        <w:rPr>
          <w:w w:val="110"/>
        </w:rPr>
        <w:t> predic- tor). We evaluated the models independently, without sharing any in- formation</w:t>
      </w:r>
      <w:r>
        <w:rPr>
          <w:spacing w:val="-5"/>
          <w:w w:val="110"/>
        </w:rPr>
        <w:t> </w:t>
      </w:r>
      <w:r>
        <w:rPr>
          <w:w w:val="110"/>
        </w:rPr>
        <w:t>during</w:t>
      </w:r>
      <w:r>
        <w:rPr>
          <w:spacing w:val="-4"/>
          <w:w w:val="110"/>
        </w:rPr>
        <w:t> </w:t>
      </w:r>
      <w:r>
        <w:rPr>
          <w:w w:val="110"/>
        </w:rPr>
        <w:t>algorithm</w:t>
      </w:r>
      <w:r>
        <w:rPr>
          <w:spacing w:val="-4"/>
          <w:w w:val="110"/>
        </w:rPr>
        <w:t> </w:t>
      </w:r>
      <w:r>
        <w:rPr>
          <w:w w:val="110"/>
        </w:rPr>
        <w:t>training.</w:t>
      </w:r>
      <w:r>
        <w:rPr>
          <w:spacing w:val="-4"/>
          <w:w w:val="110"/>
        </w:rPr>
        <w:t> </w:t>
      </w:r>
      <w:r>
        <w:rPr>
          <w:w w:val="110"/>
        </w:rPr>
        <w:t>A</w:t>
      </w:r>
      <w:r>
        <w:rPr>
          <w:spacing w:val="-4"/>
          <w:w w:val="110"/>
        </w:rPr>
        <w:t> </w:t>
      </w:r>
      <w:r>
        <w:rPr>
          <w:w w:val="110"/>
        </w:rPr>
        <w:t>summary</w:t>
      </w:r>
      <w:r>
        <w:rPr>
          <w:spacing w:val="-4"/>
          <w:w w:val="110"/>
        </w:rPr>
        <w:t> </w:t>
      </w:r>
      <w:r>
        <w:rPr>
          <w:w w:val="110"/>
        </w:rPr>
        <w:t>of</w:t>
      </w:r>
      <w:r>
        <w:rPr>
          <w:spacing w:val="-4"/>
          <w:w w:val="110"/>
        </w:rPr>
        <w:t> </w:t>
      </w:r>
      <w:r>
        <w:rPr>
          <w:w w:val="110"/>
        </w:rPr>
        <w:t>the</w:t>
      </w:r>
      <w:r>
        <w:rPr>
          <w:spacing w:val="-4"/>
          <w:w w:val="110"/>
        </w:rPr>
        <w:t> </w:t>
      </w:r>
      <w:r>
        <w:rPr>
          <w:w w:val="110"/>
        </w:rPr>
        <w:t>model</w:t>
      </w:r>
      <w:r>
        <w:rPr>
          <w:spacing w:val="-4"/>
          <w:w w:val="110"/>
        </w:rPr>
        <w:t> </w:t>
      </w:r>
      <w:r>
        <w:rPr>
          <w:w w:val="110"/>
        </w:rPr>
        <w:t>design</w:t>
      </w:r>
      <w:r>
        <w:rPr>
          <w:spacing w:val="-4"/>
          <w:w w:val="110"/>
        </w:rPr>
        <w:t> </w:t>
      </w:r>
      <w:r>
        <w:rPr>
          <w:w w:val="110"/>
        </w:rPr>
        <w:t>is provided in Supplementary Appendix A (Figure A1).</w:t>
      </w:r>
    </w:p>
    <w:p>
      <w:pPr>
        <w:pStyle w:val="ListParagraph"/>
        <w:numPr>
          <w:ilvl w:val="1"/>
          <w:numId w:val="1"/>
        </w:numPr>
        <w:tabs>
          <w:tab w:pos="463" w:val="left" w:leader="none"/>
        </w:tabs>
        <w:spacing w:line="240" w:lineRule="auto" w:before="91" w:after="0"/>
        <w:ind w:left="463" w:right="0" w:hanging="345"/>
        <w:jc w:val="left"/>
        <w:rPr>
          <w:rFonts w:ascii="Times New Roman"/>
          <w:i/>
          <w:sz w:val="16"/>
        </w:rPr>
      </w:pPr>
      <w:r>
        <w:rPr/>
        <w:br w:type="column"/>
      </w:r>
      <w:r>
        <w:rPr>
          <w:rFonts w:ascii="Times New Roman"/>
          <w:i/>
          <w:sz w:val="16"/>
        </w:rPr>
        <w:t>Machine</w:t>
      </w:r>
      <w:r>
        <w:rPr>
          <w:rFonts w:ascii="Times New Roman"/>
          <w:i/>
          <w:spacing w:val="1"/>
          <w:sz w:val="16"/>
        </w:rPr>
        <w:t> </w:t>
      </w:r>
      <w:r>
        <w:rPr>
          <w:rFonts w:ascii="Times New Roman"/>
          <w:i/>
          <w:sz w:val="16"/>
        </w:rPr>
        <w:t>learning</w:t>
      </w:r>
      <w:r>
        <w:rPr>
          <w:rFonts w:ascii="Times New Roman"/>
          <w:i/>
          <w:spacing w:val="1"/>
          <w:sz w:val="16"/>
        </w:rPr>
        <w:t> </w:t>
      </w:r>
      <w:r>
        <w:rPr>
          <w:rFonts w:ascii="Times New Roman"/>
          <w:i/>
          <w:spacing w:val="-2"/>
          <w:sz w:val="16"/>
        </w:rPr>
        <w:t>techniques</w:t>
      </w:r>
    </w:p>
    <w:p>
      <w:pPr>
        <w:pStyle w:val="BodyText"/>
        <w:spacing w:before="50"/>
        <w:rPr>
          <w:rFonts w:ascii="Times New Roman"/>
          <w:i/>
        </w:rPr>
      </w:pPr>
    </w:p>
    <w:p>
      <w:pPr>
        <w:pStyle w:val="BodyText"/>
        <w:spacing w:line="273" w:lineRule="auto"/>
        <w:ind w:left="118" w:right="116" w:firstLine="239"/>
        <w:jc w:val="both"/>
      </w:pPr>
      <w:r>
        <w:rPr>
          <w:w w:val="110"/>
        </w:rPr>
        <w:t>For quantitative variables, we performed normalization</w:t>
      </w:r>
      <w:r>
        <w:rPr>
          <w:spacing w:val="-1"/>
          <w:w w:val="110"/>
        </w:rPr>
        <w:t> </w:t>
      </w:r>
      <w:r>
        <w:rPr>
          <w:w w:val="110"/>
        </w:rPr>
        <w:t>using the z- score (separately in training and test). For all qualitative variables, we separated</w:t>
      </w:r>
      <w:r>
        <w:rPr>
          <w:spacing w:val="-11"/>
          <w:w w:val="110"/>
        </w:rPr>
        <w:t> </w:t>
      </w:r>
      <w:r>
        <w:rPr>
          <w:w w:val="110"/>
        </w:rPr>
        <w:t>each</w:t>
      </w:r>
      <w:r>
        <w:rPr>
          <w:spacing w:val="-11"/>
          <w:w w:val="110"/>
        </w:rPr>
        <w:t> </w:t>
      </w:r>
      <w:r>
        <w:rPr>
          <w:w w:val="110"/>
        </w:rPr>
        <w:t>category</w:t>
      </w:r>
      <w:r>
        <w:rPr>
          <w:spacing w:val="-11"/>
          <w:w w:val="110"/>
        </w:rPr>
        <w:t> </w:t>
      </w:r>
      <w:r>
        <w:rPr>
          <w:w w:val="110"/>
        </w:rPr>
        <w:t>using</w:t>
      </w:r>
      <w:r>
        <w:rPr>
          <w:spacing w:val="-11"/>
          <w:w w:val="110"/>
        </w:rPr>
        <w:t> </w:t>
      </w:r>
      <w:r>
        <w:rPr>
          <w:w w:val="110"/>
        </w:rPr>
        <w:t>one-hot</w:t>
      </w:r>
      <w:r>
        <w:rPr>
          <w:spacing w:val="-11"/>
          <w:w w:val="110"/>
        </w:rPr>
        <w:t> </w:t>
      </w:r>
      <w:r>
        <w:rPr>
          <w:w w:val="110"/>
        </w:rPr>
        <w:t>encoding.</w:t>
      </w:r>
      <w:r>
        <w:rPr>
          <w:spacing w:val="-11"/>
          <w:w w:val="110"/>
        </w:rPr>
        <w:t> </w:t>
      </w:r>
      <w:r>
        <w:rPr>
          <w:w w:val="110"/>
        </w:rPr>
        <w:t>The</w:t>
      </w:r>
      <w:r>
        <w:rPr>
          <w:spacing w:val="-11"/>
          <w:w w:val="110"/>
        </w:rPr>
        <w:t> </w:t>
      </w:r>
      <w:r>
        <w:rPr>
          <w:w w:val="110"/>
        </w:rPr>
        <w:t>variable</w:t>
      </w:r>
      <w:r>
        <w:rPr>
          <w:spacing w:val="-11"/>
          <w:w w:val="110"/>
        </w:rPr>
        <w:t> </w:t>
      </w:r>
      <w:r>
        <w:rPr>
          <w:w w:val="110"/>
        </w:rPr>
        <w:t>type</w:t>
      </w:r>
      <w:r>
        <w:rPr>
          <w:spacing w:val="-11"/>
          <w:w w:val="110"/>
        </w:rPr>
        <w:t> </w:t>
      </w:r>
      <w:r>
        <w:rPr>
          <w:w w:val="110"/>
        </w:rPr>
        <w:t>of</w:t>
      </w:r>
      <w:r>
        <w:rPr>
          <w:spacing w:val="-11"/>
          <w:w w:val="110"/>
        </w:rPr>
        <w:t> </w:t>
      </w:r>
      <w:r>
        <w:rPr>
          <w:w w:val="110"/>
        </w:rPr>
        <w:t>di- </w:t>
      </w:r>
      <w:r>
        <w:rPr>
          <w:spacing w:val="-2"/>
          <w:w w:val="110"/>
        </w:rPr>
        <w:t>agnosis presented categorized missing (value 9) for twenty-four patients. </w:t>
      </w:r>
      <w:r>
        <w:rPr>
          <w:w w:val="110"/>
        </w:rPr>
        <w:t>We</w:t>
      </w:r>
      <w:r>
        <w:rPr>
          <w:spacing w:val="-2"/>
          <w:w w:val="110"/>
        </w:rPr>
        <w:t> </w:t>
      </w:r>
      <w:r>
        <w:rPr>
          <w:w w:val="110"/>
        </w:rPr>
        <w:t>considered</w:t>
      </w:r>
      <w:r>
        <w:rPr>
          <w:spacing w:val="-2"/>
          <w:w w:val="110"/>
        </w:rPr>
        <w:t> </w:t>
      </w:r>
      <w:r>
        <w:rPr>
          <w:w w:val="110"/>
        </w:rPr>
        <w:t>this</w:t>
      </w:r>
      <w:r>
        <w:rPr>
          <w:spacing w:val="-2"/>
          <w:w w:val="110"/>
        </w:rPr>
        <w:t> </w:t>
      </w:r>
      <w:r>
        <w:rPr>
          <w:w w:val="110"/>
        </w:rPr>
        <w:t>a</w:t>
      </w:r>
      <w:r>
        <w:rPr>
          <w:spacing w:val="-2"/>
          <w:w w:val="110"/>
        </w:rPr>
        <w:t> </w:t>
      </w:r>
      <w:r>
        <w:rPr>
          <w:w w:val="110"/>
        </w:rPr>
        <w:t>new</w:t>
      </w:r>
      <w:r>
        <w:rPr>
          <w:spacing w:val="-2"/>
          <w:w w:val="110"/>
        </w:rPr>
        <w:t> </w:t>
      </w:r>
      <w:r>
        <w:rPr>
          <w:w w:val="110"/>
        </w:rPr>
        <w:t>category</w:t>
      </w:r>
      <w:r>
        <w:rPr>
          <w:spacing w:val="-2"/>
          <w:w w:val="110"/>
        </w:rPr>
        <w:t> </w:t>
      </w:r>
      <w:r>
        <w:rPr>
          <w:w w:val="110"/>
        </w:rPr>
        <w:t>for</w:t>
      </w:r>
      <w:r>
        <w:rPr>
          <w:spacing w:val="-2"/>
          <w:w w:val="110"/>
        </w:rPr>
        <w:t> </w:t>
      </w:r>
      <w:r>
        <w:rPr>
          <w:w w:val="110"/>
        </w:rPr>
        <w:t>the</w:t>
      </w:r>
      <w:r>
        <w:rPr>
          <w:spacing w:val="-2"/>
          <w:w w:val="110"/>
        </w:rPr>
        <w:t> </w:t>
      </w:r>
      <w:r>
        <w:rPr>
          <w:w w:val="110"/>
        </w:rPr>
        <w:t>one</w:t>
      </w:r>
      <w:r>
        <w:rPr>
          <w:spacing w:val="-2"/>
          <w:w w:val="110"/>
        </w:rPr>
        <w:t> </w:t>
      </w:r>
      <w:r>
        <w:rPr>
          <w:w w:val="110"/>
        </w:rPr>
        <w:t>hot</w:t>
      </w:r>
      <w:r>
        <w:rPr>
          <w:spacing w:val="-2"/>
          <w:w w:val="110"/>
        </w:rPr>
        <w:t> </w:t>
      </w:r>
      <w:r>
        <w:rPr>
          <w:w w:val="110"/>
        </w:rPr>
        <w:t>encoding</w:t>
      </w:r>
      <w:r>
        <w:rPr>
          <w:spacing w:val="-2"/>
          <w:w w:val="110"/>
        </w:rPr>
        <w:t> </w:t>
      </w:r>
      <w:r>
        <w:rPr>
          <w:w w:val="110"/>
        </w:rPr>
        <w:t>procedure. We also removed 75 patients due to the lack of any information in two variables:</w:t>
      </w:r>
      <w:r>
        <w:rPr>
          <w:w w:val="110"/>
        </w:rPr>
        <w:t> cancer</w:t>
      </w:r>
      <w:r>
        <w:rPr>
          <w:w w:val="110"/>
        </w:rPr>
        <w:t> stage</w:t>
      </w:r>
      <w:r>
        <w:rPr>
          <w:w w:val="110"/>
        </w:rPr>
        <w:t> (two</w:t>
      </w:r>
      <w:r>
        <w:rPr>
          <w:w w:val="110"/>
        </w:rPr>
        <w:t> patients)</w:t>
      </w:r>
      <w:r>
        <w:rPr>
          <w:w w:val="110"/>
        </w:rPr>
        <w:t> and</w:t>
      </w:r>
      <w:r>
        <w:rPr>
          <w:w w:val="110"/>
        </w:rPr>
        <w:t> difference</w:t>
      </w:r>
      <w:r>
        <w:rPr>
          <w:w w:val="110"/>
        </w:rPr>
        <w:t> in</w:t>
      </w:r>
      <w:r>
        <w:rPr>
          <w:w w:val="110"/>
        </w:rPr>
        <w:t> days</w:t>
      </w:r>
      <w:r>
        <w:rPr>
          <w:w w:val="110"/>
        </w:rPr>
        <w:t> between first medical appointment dates and diagnosis (73 patients).</w:t>
      </w:r>
    </w:p>
    <w:p>
      <w:pPr>
        <w:pStyle w:val="BodyText"/>
        <w:spacing w:line="273" w:lineRule="auto"/>
        <w:ind w:left="118" w:right="117" w:firstLine="239"/>
        <w:jc w:val="both"/>
      </w:pPr>
      <w:r>
        <w:rPr>
          <w:w w:val="110"/>
        </w:rPr>
        <w:t>We</w:t>
      </w:r>
      <w:r>
        <w:rPr>
          <w:spacing w:val="-8"/>
          <w:w w:val="110"/>
        </w:rPr>
        <w:t> </w:t>
      </w:r>
      <w:r>
        <w:rPr>
          <w:w w:val="110"/>
        </w:rPr>
        <w:t>tested</w:t>
      </w:r>
      <w:r>
        <w:rPr>
          <w:spacing w:val="-8"/>
          <w:w w:val="110"/>
        </w:rPr>
        <w:t> </w:t>
      </w:r>
      <w:r>
        <w:rPr>
          <w:w w:val="110"/>
        </w:rPr>
        <w:t>the</w:t>
      </w:r>
      <w:r>
        <w:rPr>
          <w:spacing w:val="-8"/>
          <w:w w:val="110"/>
        </w:rPr>
        <w:t> </w:t>
      </w:r>
      <w:r>
        <w:rPr>
          <w:w w:val="110"/>
        </w:rPr>
        <w:t>predictive</w:t>
      </w:r>
      <w:r>
        <w:rPr>
          <w:spacing w:val="-7"/>
          <w:w w:val="110"/>
        </w:rPr>
        <w:t> </w:t>
      </w:r>
      <w:r>
        <w:rPr>
          <w:w w:val="110"/>
        </w:rPr>
        <w:t>performance</w:t>
      </w:r>
      <w:r>
        <w:rPr>
          <w:spacing w:val="-7"/>
          <w:w w:val="110"/>
        </w:rPr>
        <w:t> </w:t>
      </w:r>
      <w:r>
        <w:rPr>
          <w:w w:val="110"/>
        </w:rPr>
        <w:t>of</w:t>
      </w:r>
      <w:r>
        <w:rPr>
          <w:spacing w:val="-8"/>
          <w:w w:val="110"/>
        </w:rPr>
        <w:t> </w:t>
      </w:r>
      <w:r>
        <w:rPr>
          <w:w w:val="110"/>
        </w:rPr>
        <w:t>six</w:t>
      </w:r>
      <w:r>
        <w:rPr>
          <w:spacing w:val="-8"/>
          <w:w w:val="110"/>
        </w:rPr>
        <w:t> </w:t>
      </w:r>
      <w:r>
        <w:rPr>
          <w:w w:val="110"/>
        </w:rPr>
        <w:t>different</w:t>
      </w:r>
      <w:r>
        <w:rPr>
          <w:spacing w:val="-8"/>
          <w:w w:val="110"/>
        </w:rPr>
        <w:t> </w:t>
      </w:r>
      <w:r>
        <w:rPr>
          <w:w w:val="110"/>
        </w:rPr>
        <w:t>machine</w:t>
      </w:r>
      <w:r>
        <w:rPr>
          <w:spacing w:val="-8"/>
          <w:w w:val="110"/>
        </w:rPr>
        <w:t> </w:t>
      </w:r>
      <w:r>
        <w:rPr>
          <w:w w:val="110"/>
        </w:rPr>
        <w:t>learn- ing</w:t>
      </w:r>
      <w:r>
        <w:rPr>
          <w:w w:val="110"/>
        </w:rPr>
        <w:t> algorithms:</w:t>
      </w:r>
      <w:r>
        <w:rPr>
          <w:w w:val="110"/>
        </w:rPr>
        <w:t> catboost</w:t>
      </w:r>
      <w:r>
        <w:rPr>
          <w:w w:val="110"/>
        </w:rPr>
        <w:t> </w:t>
      </w:r>
      <w:hyperlink w:history="true" w:anchor="_bookmark22">
        <w:r>
          <w:rPr>
            <w:color w:val="0080AC"/>
            <w:w w:val="110"/>
          </w:rPr>
          <w:t>[10]</w:t>
        </w:r>
      </w:hyperlink>
      <w:r>
        <w:rPr>
          <w:w w:val="110"/>
        </w:rPr>
        <w:t>,</w:t>
      </w:r>
      <w:r>
        <w:rPr>
          <w:w w:val="110"/>
        </w:rPr>
        <w:t> xgboost</w:t>
      </w:r>
      <w:r>
        <w:rPr>
          <w:w w:val="110"/>
        </w:rPr>
        <w:t> </w:t>
      </w:r>
      <w:hyperlink w:history="true" w:anchor="_bookmark23">
        <w:r>
          <w:rPr>
            <w:color w:val="0080AC"/>
            <w:w w:val="110"/>
          </w:rPr>
          <w:t>[11]</w:t>
        </w:r>
      </w:hyperlink>
      <w:r>
        <w:rPr>
          <w:w w:val="110"/>
        </w:rPr>
        <w:t>,</w:t>
      </w:r>
      <w:r>
        <w:rPr>
          <w:w w:val="110"/>
        </w:rPr>
        <w:t> lightgbm</w:t>
      </w:r>
      <w:r>
        <w:rPr>
          <w:w w:val="110"/>
        </w:rPr>
        <w:t> </w:t>
      </w:r>
      <w:hyperlink w:history="true" w:anchor="_bookmark24">
        <w:r>
          <w:rPr>
            <w:color w:val="0080AC"/>
            <w:w w:val="110"/>
          </w:rPr>
          <w:t>[12]</w:t>
        </w:r>
      </w:hyperlink>
      <w:r>
        <w:rPr>
          <w:w w:val="110"/>
        </w:rPr>
        <w:t>,</w:t>
      </w:r>
      <w:r>
        <w:rPr>
          <w:w w:val="110"/>
        </w:rPr>
        <w:t> gradient boosting</w:t>
      </w:r>
      <w:r>
        <w:rPr>
          <w:spacing w:val="-3"/>
          <w:w w:val="110"/>
        </w:rPr>
        <w:t> </w:t>
      </w:r>
      <w:r>
        <w:rPr>
          <w:w w:val="110"/>
        </w:rPr>
        <w:t>classifier,</w:t>
      </w:r>
      <w:r>
        <w:rPr>
          <w:spacing w:val="-3"/>
          <w:w w:val="110"/>
        </w:rPr>
        <w:t> </w:t>
      </w:r>
      <w:r>
        <w:rPr>
          <w:w w:val="110"/>
        </w:rPr>
        <w:t>random</w:t>
      </w:r>
      <w:r>
        <w:rPr>
          <w:spacing w:val="-3"/>
          <w:w w:val="110"/>
        </w:rPr>
        <w:t> </w:t>
      </w:r>
      <w:r>
        <w:rPr>
          <w:w w:val="110"/>
        </w:rPr>
        <w:t>forest,</w:t>
      </w:r>
      <w:r>
        <w:rPr>
          <w:spacing w:val="-3"/>
          <w:w w:val="110"/>
        </w:rPr>
        <w:t> </w:t>
      </w:r>
      <w:r>
        <w:rPr>
          <w:w w:val="110"/>
        </w:rPr>
        <w:t>logistic</w:t>
      </w:r>
      <w:r>
        <w:rPr>
          <w:spacing w:val="-3"/>
          <w:w w:val="110"/>
        </w:rPr>
        <w:t> </w:t>
      </w:r>
      <w:r>
        <w:rPr>
          <w:w w:val="110"/>
        </w:rPr>
        <w:t>regression.</w:t>
      </w:r>
      <w:r>
        <w:rPr>
          <w:spacing w:val="-3"/>
          <w:w w:val="110"/>
        </w:rPr>
        <w:t> </w:t>
      </w:r>
      <w:r>
        <w:rPr>
          <w:w w:val="110"/>
        </w:rPr>
        <w:t>For</w:t>
      </w:r>
      <w:r>
        <w:rPr>
          <w:spacing w:val="-3"/>
          <w:w w:val="110"/>
        </w:rPr>
        <w:t> </w:t>
      </w:r>
      <w:r>
        <w:rPr>
          <w:w w:val="110"/>
        </w:rPr>
        <w:t>catboost,</w:t>
      </w:r>
      <w:r>
        <w:rPr>
          <w:spacing w:val="-3"/>
          <w:w w:val="110"/>
        </w:rPr>
        <w:t> </w:t>
      </w:r>
      <w:r>
        <w:rPr>
          <w:w w:val="110"/>
        </w:rPr>
        <w:t>xg- boost and lightgbm, we used their own Python packages. For the other algorithms, we used the scikit-learn library </w:t>
      </w:r>
      <w:hyperlink w:history="true" w:anchor="_bookmark25">
        <w:r>
          <w:rPr>
            <w:color w:val="0080AC"/>
            <w:w w:val="110"/>
          </w:rPr>
          <w:t>[13]</w:t>
        </w:r>
      </w:hyperlink>
      <w:r>
        <w:rPr>
          <w:w w:val="110"/>
        </w:rPr>
        <w:t>.</w:t>
      </w:r>
    </w:p>
    <w:p>
      <w:pPr>
        <w:pStyle w:val="BodyText"/>
        <w:spacing w:line="273" w:lineRule="auto"/>
        <w:ind w:left="118" w:right="116" w:firstLine="239"/>
        <w:jc w:val="right"/>
      </w:pPr>
      <w:r>
        <w:rPr>
          <w:w w:val="110"/>
        </w:rPr>
        <w:t>We</w:t>
      </w:r>
      <w:r>
        <w:rPr>
          <w:spacing w:val="-11"/>
          <w:w w:val="110"/>
        </w:rPr>
        <w:t> </w:t>
      </w:r>
      <w:r>
        <w:rPr>
          <w:w w:val="110"/>
        </w:rPr>
        <w:t>used</w:t>
      </w:r>
      <w:r>
        <w:rPr>
          <w:spacing w:val="-11"/>
          <w:w w:val="110"/>
        </w:rPr>
        <w:t> </w:t>
      </w:r>
      <w:r>
        <w:rPr>
          <w:w w:val="110"/>
        </w:rPr>
        <w:t>10-fold</w:t>
      </w:r>
      <w:r>
        <w:rPr>
          <w:spacing w:val="-11"/>
          <w:w w:val="110"/>
        </w:rPr>
        <w:t> </w:t>
      </w:r>
      <w:r>
        <w:rPr>
          <w:w w:val="110"/>
        </w:rPr>
        <w:t>cross-validation</w:t>
      </w:r>
      <w:r>
        <w:rPr>
          <w:spacing w:val="-11"/>
          <w:w w:val="110"/>
        </w:rPr>
        <w:t> </w:t>
      </w:r>
      <w:r>
        <w:rPr>
          <w:w w:val="110"/>
        </w:rPr>
        <w:t>to</w:t>
      </w:r>
      <w:r>
        <w:rPr>
          <w:spacing w:val="-11"/>
          <w:w w:val="110"/>
        </w:rPr>
        <w:t> </w:t>
      </w:r>
      <w:r>
        <w:rPr>
          <w:w w:val="110"/>
        </w:rPr>
        <w:t>select</w:t>
      </w:r>
      <w:r>
        <w:rPr>
          <w:spacing w:val="-11"/>
          <w:w w:val="110"/>
        </w:rPr>
        <w:t> </w:t>
      </w:r>
      <w:r>
        <w:rPr>
          <w:w w:val="110"/>
        </w:rPr>
        <w:t>the</w:t>
      </w:r>
      <w:r>
        <w:rPr>
          <w:spacing w:val="-11"/>
          <w:w w:val="110"/>
        </w:rPr>
        <w:t> </w:t>
      </w:r>
      <w:r>
        <w:rPr>
          <w:w w:val="110"/>
        </w:rPr>
        <w:t>hyperparameters</w:t>
      </w:r>
      <w:r>
        <w:rPr>
          <w:spacing w:val="-11"/>
          <w:w w:val="110"/>
        </w:rPr>
        <w:t> </w:t>
      </w:r>
      <w:r>
        <w:rPr>
          <w:w w:val="110"/>
        </w:rPr>
        <w:t>in</w:t>
      </w:r>
      <w:r>
        <w:rPr>
          <w:spacing w:val="-11"/>
          <w:w w:val="110"/>
        </w:rPr>
        <w:t> </w:t>
      </w:r>
      <w:r>
        <w:rPr>
          <w:w w:val="110"/>
        </w:rPr>
        <w:t>the training set with Hyperopt </w:t>
      </w:r>
      <w:hyperlink w:history="true" w:anchor="_bookmark27">
        <w:r>
          <w:rPr>
            <w:color w:val="0080AC"/>
            <w:w w:val="110"/>
          </w:rPr>
          <w:t>[14]</w:t>
        </w:r>
      </w:hyperlink>
      <w:r>
        <w:rPr>
          <w:w w:val="110"/>
        </w:rPr>
        <w:t>, which applies a Bayesian strategy for optimization,</w:t>
      </w:r>
      <w:r>
        <w:rPr>
          <w:w w:val="110"/>
        </w:rPr>
        <w:t> and</w:t>
      </w:r>
      <w:r>
        <w:rPr>
          <w:w w:val="110"/>
        </w:rPr>
        <w:t> RandomSearch.</w:t>
      </w:r>
      <w:r>
        <w:rPr>
          <w:w w:val="110"/>
        </w:rPr>
        <w:t> In</w:t>
      </w:r>
      <w:r>
        <w:rPr>
          <w:w w:val="110"/>
        </w:rPr>
        <w:t> the</w:t>
      </w:r>
      <w:r>
        <w:rPr>
          <w:w w:val="110"/>
        </w:rPr>
        <w:t> case</w:t>
      </w:r>
      <w:r>
        <w:rPr>
          <w:w w:val="110"/>
        </w:rPr>
        <w:t> of</w:t>
      </w:r>
      <w:r>
        <w:rPr>
          <w:w w:val="110"/>
        </w:rPr>
        <w:t> high</w:t>
      </w:r>
      <w:r>
        <w:rPr>
          <w:w w:val="110"/>
        </w:rPr>
        <w:t> class</w:t>
      </w:r>
      <w:r>
        <w:rPr>
          <w:w w:val="110"/>
        </w:rPr>
        <w:t> imbalance (minority class representing under 25% of total outcomes), we applied the</w:t>
      </w:r>
      <w:r>
        <w:rPr>
          <w:spacing w:val="-6"/>
          <w:w w:val="110"/>
        </w:rPr>
        <w:t> </w:t>
      </w:r>
      <w:r>
        <w:rPr>
          <w:w w:val="110"/>
        </w:rPr>
        <w:t>Synthetic</w:t>
      </w:r>
      <w:r>
        <w:rPr>
          <w:spacing w:val="-6"/>
          <w:w w:val="110"/>
        </w:rPr>
        <w:t> </w:t>
      </w:r>
      <w:r>
        <w:rPr>
          <w:w w:val="110"/>
        </w:rPr>
        <w:t>Minority</w:t>
      </w:r>
      <w:r>
        <w:rPr>
          <w:spacing w:val="-6"/>
          <w:w w:val="110"/>
        </w:rPr>
        <w:t> </w:t>
      </w:r>
      <w:r>
        <w:rPr>
          <w:w w:val="110"/>
        </w:rPr>
        <w:t>Oversampling</w:t>
      </w:r>
      <w:r>
        <w:rPr>
          <w:spacing w:val="-6"/>
          <w:w w:val="110"/>
        </w:rPr>
        <w:t> </w:t>
      </w:r>
      <w:r>
        <w:rPr>
          <w:w w:val="110"/>
        </w:rPr>
        <w:t>Technique</w:t>
      </w:r>
      <w:r>
        <w:rPr>
          <w:spacing w:val="-5"/>
          <w:w w:val="110"/>
        </w:rPr>
        <w:t> </w:t>
      </w:r>
      <w:r>
        <w:rPr>
          <w:w w:val="110"/>
        </w:rPr>
        <w:t>(SMOTE).</w:t>
      </w:r>
      <w:r>
        <w:rPr>
          <w:spacing w:val="-6"/>
          <w:w w:val="110"/>
        </w:rPr>
        <w:t> </w:t>
      </w:r>
      <w:r>
        <w:rPr>
          <w:w w:val="110"/>
        </w:rPr>
        <w:t>Also</w:t>
      </w:r>
      <w:r>
        <w:rPr>
          <w:spacing w:val="-6"/>
          <w:w w:val="110"/>
        </w:rPr>
        <w:t> </w:t>
      </w:r>
      <w:r>
        <w:rPr>
          <w:w w:val="110"/>
        </w:rPr>
        <w:t>in</w:t>
      </w:r>
      <w:r>
        <w:rPr>
          <w:spacing w:val="-6"/>
          <w:w w:val="110"/>
        </w:rPr>
        <w:t> </w:t>
      </w:r>
      <w:r>
        <w:rPr>
          <w:w w:val="110"/>
        </w:rPr>
        <w:t>the </w:t>
      </w:r>
      <w:r>
        <w:rPr/>
        <w:t>training</w:t>
      </w:r>
      <w:r>
        <w:rPr>
          <w:spacing w:val="25"/>
        </w:rPr>
        <w:t> </w:t>
      </w:r>
      <w:r>
        <w:rPr/>
        <w:t>set,</w:t>
      </w:r>
      <w:r>
        <w:rPr>
          <w:spacing w:val="25"/>
        </w:rPr>
        <w:t> </w:t>
      </w:r>
      <w:r>
        <w:rPr/>
        <w:t>we</w:t>
      </w:r>
      <w:r>
        <w:rPr>
          <w:spacing w:val="25"/>
        </w:rPr>
        <w:t> </w:t>
      </w:r>
      <w:r>
        <w:rPr/>
        <w:t>applied</w:t>
      </w:r>
      <w:r>
        <w:rPr>
          <w:spacing w:val="25"/>
        </w:rPr>
        <w:t> </w:t>
      </w:r>
      <w:r>
        <w:rPr/>
        <w:t>the</w:t>
      </w:r>
      <w:r>
        <w:rPr>
          <w:spacing w:val="25"/>
        </w:rPr>
        <w:t> </w:t>
      </w:r>
      <w:r>
        <w:rPr/>
        <w:t>BORUTA</w:t>
      </w:r>
      <w:r>
        <w:rPr>
          <w:spacing w:val="25"/>
        </w:rPr>
        <w:t> </w:t>
      </w:r>
      <w:hyperlink w:history="true" w:anchor="_bookmark28">
        <w:r>
          <w:rPr>
            <w:color w:val="0080AC"/>
          </w:rPr>
          <w:t>[15]</w:t>
        </w:r>
      </w:hyperlink>
      <w:r>
        <w:rPr>
          <w:color w:val="0080AC"/>
          <w:spacing w:val="25"/>
        </w:rPr>
        <w:t> </w:t>
      </w:r>
      <w:r>
        <w:rPr/>
        <w:t>method</w:t>
      </w:r>
      <w:r>
        <w:rPr>
          <w:spacing w:val="25"/>
        </w:rPr>
        <w:t> </w:t>
      </w:r>
      <w:r>
        <w:rPr/>
        <w:t>for</w:t>
      </w:r>
      <w:r>
        <w:rPr>
          <w:spacing w:val="25"/>
        </w:rPr>
        <w:t> </w:t>
      </w:r>
      <w:r>
        <w:rPr/>
        <w:t>variable</w:t>
      </w:r>
      <w:r>
        <w:rPr>
          <w:spacing w:val="25"/>
        </w:rPr>
        <w:t> </w:t>
      </w:r>
      <w:r>
        <w:rPr/>
        <w:t>selection.</w:t>
      </w:r>
      <w:r>
        <w:rPr>
          <w:w w:val="110"/>
        </w:rPr>
        <w:t> We then selected the best performing models from the training set (70%</w:t>
      </w:r>
      <w:r>
        <w:rPr>
          <w:spacing w:val="12"/>
          <w:w w:val="110"/>
        </w:rPr>
        <w:t> </w:t>
      </w:r>
      <w:r>
        <w:rPr>
          <w:w w:val="110"/>
        </w:rPr>
        <w:t>of</w:t>
      </w:r>
      <w:r>
        <w:rPr>
          <w:spacing w:val="14"/>
          <w:w w:val="110"/>
        </w:rPr>
        <w:t> </w:t>
      </w:r>
      <w:r>
        <w:rPr>
          <w:w w:val="110"/>
        </w:rPr>
        <w:t>the</w:t>
      </w:r>
      <w:r>
        <w:rPr>
          <w:spacing w:val="13"/>
          <w:w w:val="110"/>
        </w:rPr>
        <w:t> </w:t>
      </w:r>
      <w:r>
        <w:rPr>
          <w:w w:val="110"/>
        </w:rPr>
        <w:t>data)</w:t>
      </w:r>
      <w:r>
        <w:rPr>
          <w:spacing w:val="13"/>
          <w:w w:val="110"/>
        </w:rPr>
        <w:t> </w:t>
      </w:r>
      <w:r>
        <w:rPr>
          <w:w w:val="110"/>
        </w:rPr>
        <w:t>to</w:t>
      </w:r>
      <w:r>
        <w:rPr>
          <w:spacing w:val="14"/>
          <w:w w:val="110"/>
        </w:rPr>
        <w:t> </w:t>
      </w:r>
      <w:r>
        <w:rPr>
          <w:w w:val="110"/>
        </w:rPr>
        <w:t>evaluate</w:t>
      </w:r>
      <w:r>
        <w:rPr>
          <w:spacing w:val="13"/>
          <w:w w:val="110"/>
        </w:rPr>
        <w:t> </w:t>
      </w:r>
      <w:r>
        <w:rPr>
          <w:w w:val="110"/>
        </w:rPr>
        <w:t>their</w:t>
      </w:r>
      <w:r>
        <w:rPr>
          <w:spacing w:val="14"/>
          <w:w w:val="110"/>
        </w:rPr>
        <w:t> </w:t>
      </w:r>
      <w:r>
        <w:rPr>
          <w:w w:val="110"/>
        </w:rPr>
        <w:t>performance</w:t>
      </w:r>
      <w:r>
        <w:rPr>
          <w:spacing w:val="14"/>
          <w:w w:val="110"/>
        </w:rPr>
        <w:t> </w:t>
      </w:r>
      <w:r>
        <w:rPr>
          <w:w w:val="110"/>
        </w:rPr>
        <w:t>in</w:t>
      </w:r>
      <w:r>
        <w:rPr>
          <w:spacing w:val="12"/>
          <w:w w:val="110"/>
        </w:rPr>
        <w:t> </w:t>
      </w:r>
      <w:r>
        <w:rPr>
          <w:w w:val="110"/>
        </w:rPr>
        <w:t>the</w:t>
      </w:r>
      <w:r>
        <w:rPr>
          <w:spacing w:val="14"/>
          <w:w w:val="110"/>
        </w:rPr>
        <w:t> </w:t>
      </w:r>
      <w:r>
        <w:rPr>
          <w:w w:val="110"/>
        </w:rPr>
        <w:t>test</w:t>
      </w:r>
      <w:r>
        <w:rPr>
          <w:spacing w:val="14"/>
          <w:w w:val="110"/>
        </w:rPr>
        <w:t> </w:t>
      </w:r>
      <w:r>
        <w:rPr>
          <w:w w:val="110"/>
        </w:rPr>
        <w:t>set</w:t>
      </w:r>
      <w:r>
        <w:rPr>
          <w:spacing w:val="13"/>
          <w:w w:val="110"/>
        </w:rPr>
        <w:t> </w:t>
      </w:r>
      <w:r>
        <w:rPr>
          <w:spacing w:val="-2"/>
          <w:w w:val="110"/>
        </w:rPr>
        <w:t>(30%).</w:t>
      </w:r>
    </w:p>
    <w:p>
      <w:pPr>
        <w:pStyle w:val="BodyText"/>
        <w:spacing w:line="180" w:lineRule="exact"/>
        <w:ind w:left="118"/>
        <w:jc w:val="both"/>
      </w:pPr>
      <w:r>
        <w:rPr>
          <w:w w:val="110"/>
        </w:rPr>
        <w:t>The</w:t>
      </w:r>
      <w:r>
        <w:rPr>
          <w:spacing w:val="-2"/>
          <w:w w:val="110"/>
        </w:rPr>
        <w:t> </w:t>
      </w:r>
      <w:r>
        <w:rPr>
          <w:w w:val="110"/>
        </w:rPr>
        <w:t>complete</w:t>
      </w:r>
      <w:r>
        <w:rPr>
          <w:spacing w:val="-1"/>
          <w:w w:val="110"/>
        </w:rPr>
        <w:t> </w:t>
      </w:r>
      <w:r>
        <w:rPr>
          <w:w w:val="110"/>
        </w:rPr>
        <w:t>structure</w:t>
      </w:r>
      <w:r>
        <w:rPr>
          <w:spacing w:val="-2"/>
          <w:w w:val="110"/>
        </w:rPr>
        <w:t> </w:t>
      </w:r>
      <w:r>
        <w:rPr>
          <w:w w:val="110"/>
        </w:rPr>
        <w:t>of</w:t>
      </w:r>
      <w:r>
        <w:rPr>
          <w:spacing w:val="-1"/>
          <w:w w:val="110"/>
        </w:rPr>
        <w:t> </w:t>
      </w:r>
      <w:r>
        <w:rPr>
          <w:w w:val="110"/>
        </w:rPr>
        <w:t>the</w:t>
      </w:r>
      <w:r>
        <w:rPr>
          <w:spacing w:val="-1"/>
          <w:w w:val="110"/>
        </w:rPr>
        <w:t> </w:t>
      </w:r>
      <w:r>
        <w:rPr>
          <w:w w:val="110"/>
        </w:rPr>
        <w:t>datasets</w:t>
      </w:r>
      <w:r>
        <w:rPr>
          <w:spacing w:val="-3"/>
          <w:w w:val="110"/>
        </w:rPr>
        <w:t> </w:t>
      </w:r>
      <w:r>
        <w:rPr>
          <w:w w:val="110"/>
        </w:rPr>
        <w:t>is</w:t>
      </w:r>
      <w:r>
        <w:rPr>
          <w:spacing w:val="-1"/>
          <w:w w:val="110"/>
        </w:rPr>
        <w:t> </w:t>
      </w:r>
      <w:r>
        <w:rPr>
          <w:w w:val="110"/>
        </w:rPr>
        <w:t>presented</w:t>
      </w:r>
      <w:r>
        <w:rPr>
          <w:spacing w:val="-1"/>
          <w:w w:val="110"/>
        </w:rPr>
        <w:t> </w:t>
      </w:r>
      <w:r>
        <w:rPr>
          <w:w w:val="110"/>
        </w:rPr>
        <w:t>in</w:t>
      </w:r>
      <w:r>
        <w:rPr>
          <w:spacing w:val="-3"/>
          <w:w w:val="110"/>
        </w:rPr>
        <w:t> </w:t>
      </w:r>
      <w:hyperlink w:history="true" w:anchor="_bookmark4">
        <w:r>
          <w:rPr>
            <w:color w:val="0080AC"/>
            <w:w w:val="110"/>
          </w:rPr>
          <w:t>Fig.</w:t>
        </w:r>
        <w:r>
          <w:rPr>
            <w:color w:val="0080AC"/>
            <w:spacing w:val="-2"/>
            <w:w w:val="110"/>
          </w:rPr>
          <w:t> </w:t>
        </w:r>
        <w:r>
          <w:rPr>
            <w:color w:val="0080AC"/>
            <w:spacing w:val="-5"/>
            <w:w w:val="110"/>
          </w:rPr>
          <w:t>1</w:t>
        </w:r>
      </w:hyperlink>
      <w:r>
        <w:rPr>
          <w:spacing w:val="-5"/>
          <w:w w:val="110"/>
        </w:rPr>
        <w:t>.</w:t>
      </w:r>
    </w:p>
    <w:p>
      <w:pPr>
        <w:pStyle w:val="BodyText"/>
        <w:spacing w:line="273" w:lineRule="auto" w:before="18"/>
        <w:ind w:left="118" w:right="114" w:firstLine="239"/>
        <w:jc w:val="both"/>
      </w:pPr>
      <w:r>
        <w:rPr>
          <w:w w:val="110"/>
        </w:rPr>
        <w:t>The</w:t>
      </w:r>
      <w:r>
        <w:rPr>
          <w:spacing w:val="-1"/>
          <w:w w:val="110"/>
        </w:rPr>
        <w:t> </w:t>
      </w:r>
      <w:r>
        <w:rPr>
          <w:w w:val="110"/>
        </w:rPr>
        <w:t>predictive performance of</w:t>
      </w:r>
      <w:r>
        <w:rPr>
          <w:spacing w:val="-1"/>
          <w:w w:val="110"/>
        </w:rPr>
        <w:t> </w:t>
      </w:r>
      <w:r>
        <w:rPr>
          <w:w w:val="110"/>
        </w:rPr>
        <w:t>the</w:t>
      </w:r>
      <w:r>
        <w:rPr>
          <w:spacing w:val="-1"/>
          <w:w w:val="110"/>
        </w:rPr>
        <w:t> </w:t>
      </w:r>
      <w:r>
        <w:rPr>
          <w:w w:val="110"/>
        </w:rPr>
        <w:t>models</w:t>
      </w:r>
      <w:r>
        <w:rPr>
          <w:spacing w:val="-1"/>
          <w:w w:val="110"/>
        </w:rPr>
        <w:t> </w:t>
      </w:r>
      <w:r>
        <w:rPr>
          <w:w w:val="110"/>
        </w:rPr>
        <w:t>was</w:t>
      </w:r>
      <w:r>
        <w:rPr>
          <w:spacing w:val="-1"/>
          <w:w w:val="110"/>
        </w:rPr>
        <w:t> </w:t>
      </w:r>
      <w:r>
        <w:rPr>
          <w:w w:val="110"/>
        </w:rPr>
        <w:t>evaluated</w:t>
      </w:r>
      <w:r>
        <w:rPr>
          <w:spacing w:val="-1"/>
          <w:w w:val="110"/>
        </w:rPr>
        <w:t> </w:t>
      </w:r>
      <w:r>
        <w:rPr>
          <w:w w:val="110"/>
        </w:rPr>
        <w:t>on</w:t>
      </w:r>
      <w:r>
        <w:rPr>
          <w:spacing w:val="-1"/>
          <w:w w:val="110"/>
        </w:rPr>
        <w:t> </w:t>
      </w:r>
      <w:r>
        <w:rPr>
          <w:w w:val="110"/>
        </w:rPr>
        <w:t>the</w:t>
      </w:r>
      <w:r>
        <w:rPr>
          <w:spacing w:val="-1"/>
          <w:w w:val="110"/>
        </w:rPr>
        <w:t> </w:t>
      </w:r>
      <w:r>
        <w:rPr>
          <w:w w:val="110"/>
        </w:rPr>
        <w:t>test </w:t>
      </w:r>
      <w:r>
        <w:rPr/>
        <w:t>set using metrics such as area under the ROC curve (AUC-ROC), area un-</w:t>
      </w:r>
      <w:r>
        <w:rPr>
          <w:spacing w:val="80"/>
          <w:w w:val="110"/>
        </w:rPr>
        <w:t> </w:t>
      </w:r>
      <w:r>
        <w:rPr>
          <w:w w:val="110"/>
        </w:rPr>
        <w:t>der</w:t>
      </w:r>
      <w:r>
        <w:rPr>
          <w:spacing w:val="-7"/>
          <w:w w:val="110"/>
        </w:rPr>
        <w:t> </w:t>
      </w:r>
      <w:r>
        <w:rPr>
          <w:w w:val="110"/>
        </w:rPr>
        <w:t>the</w:t>
      </w:r>
      <w:r>
        <w:rPr>
          <w:spacing w:val="-7"/>
          <w:w w:val="110"/>
        </w:rPr>
        <w:t> </w:t>
      </w:r>
      <w:r>
        <w:rPr>
          <w:w w:val="110"/>
        </w:rPr>
        <w:t>precision-recall</w:t>
      </w:r>
      <w:r>
        <w:rPr>
          <w:spacing w:val="-7"/>
          <w:w w:val="110"/>
        </w:rPr>
        <w:t> </w:t>
      </w:r>
      <w:r>
        <w:rPr>
          <w:w w:val="110"/>
        </w:rPr>
        <w:t>curve</w:t>
      </w:r>
      <w:r>
        <w:rPr>
          <w:spacing w:val="-6"/>
          <w:w w:val="110"/>
        </w:rPr>
        <w:t> </w:t>
      </w:r>
      <w:r>
        <w:rPr>
          <w:w w:val="110"/>
        </w:rPr>
        <w:t>(AUC-PR),</w:t>
      </w:r>
      <w:r>
        <w:rPr>
          <w:spacing w:val="-7"/>
          <w:w w:val="110"/>
        </w:rPr>
        <w:t> </w:t>
      </w:r>
      <w:r>
        <w:rPr>
          <w:w w:val="110"/>
        </w:rPr>
        <w:t>precision,</w:t>
      </w:r>
      <w:r>
        <w:rPr>
          <w:spacing w:val="-7"/>
          <w:w w:val="110"/>
        </w:rPr>
        <w:t> </w:t>
      </w:r>
      <w:r>
        <w:rPr>
          <w:w w:val="110"/>
        </w:rPr>
        <w:t>recall,</w:t>
      </w:r>
      <w:r>
        <w:rPr>
          <w:spacing w:val="-7"/>
          <w:w w:val="110"/>
        </w:rPr>
        <w:t> </w:t>
      </w:r>
      <w:r>
        <w:rPr>
          <w:w w:val="110"/>
        </w:rPr>
        <w:t>positive</w:t>
      </w:r>
      <w:r>
        <w:rPr>
          <w:spacing w:val="-7"/>
          <w:w w:val="110"/>
        </w:rPr>
        <w:t> </w:t>
      </w:r>
      <w:r>
        <w:rPr>
          <w:w w:val="110"/>
        </w:rPr>
        <w:t>pre- dicted</w:t>
      </w:r>
      <w:r>
        <w:rPr>
          <w:spacing w:val="-5"/>
          <w:w w:val="110"/>
        </w:rPr>
        <w:t> </w:t>
      </w:r>
      <w:r>
        <w:rPr>
          <w:w w:val="110"/>
        </w:rPr>
        <w:t>value,</w:t>
      </w:r>
      <w:r>
        <w:rPr>
          <w:spacing w:val="-6"/>
          <w:w w:val="110"/>
        </w:rPr>
        <w:t> </w:t>
      </w:r>
      <w:r>
        <w:rPr>
          <w:w w:val="110"/>
        </w:rPr>
        <w:t>negative</w:t>
      </w:r>
      <w:r>
        <w:rPr>
          <w:spacing w:val="-5"/>
          <w:w w:val="110"/>
        </w:rPr>
        <w:t> </w:t>
      </w:r>
      <w:r>
        <w:rPr>
          <w:w w:val="110"/>
        </w:rPr>
        <w:t>predicted</w:t>
      </w:r>
      <w:r>
        <w:rPr>
          <w:spacing w:val="-5"/>
          <w:w w:val="110"/>
        </w:rPr>
        <w:t> </w:t>
      </w:r>
      <w:r>
        <w:rPr>
          <w:w w:val="110"/>
        </w:rPr>
        <w:t>value,</w:t>
      </w:r>
      <w:r>
        <w:rPr>
          <w:spacing w:val="-5"/>
          <w:w w:val="110"/>
        </w:rPr>
        <w:t> </w:t>
      </w:r>
      <w:r>
        <w:rPr>
          <w:w w:val="110"/>
        </w:rPr>
        <w:t>and</w:t>
      </w:r>
      <w:r>
        <w:rPr>
          <w:spacing w:val="-5"/>
          <w:w w:val="110"/>
        </w:rPr>
        <w:t> </w:t>
      </w:r>
      <w:r>
        <w:rPr>
          <w:w w:val="110"/>
        </w:rPr>
        <w:t>F1-score.</w:t>
      </w:r>
      <w:r>
        <w:rPr>
          <w:spacing w:val="-6"/>
          <w:w w:val="110"/>
        </w:rPr>
        <w:t> </w:t>
      </w:r>
      <w:r>
        <w:rPr>
          <w:w w:val="110"/>
        </w:rPr>
        <w:t>We</w:t>
      </w:r>
      <w:r>
        <w:rPr>
          <w:spacing w:val="-5"/>
          <w:w w:val="110"/>
        </w:rPr>
        <w:t> </w:t>
      </w:r>
      <w:r>
        <w:rPr>
          <w:w w:val="110"/>
        </w:rPr>
        <w:t>also</w:t>
      </w:r>
      <w:r>
        <w:rPr>
          <w:spacing w:val="-5"/>
          <w:w w:val="110"/>
        </w:rPr>
        <w:t> </w:t>
      </w:r>
      <w:r>
        <w:rPr>
          <w:w w:val="110"/>
        </w:rPr>
        <w:t>evaluated the</w:t>
      </w:r>
      <w:r>
        <w:rPr>
          <w:spacing w:val="-8"/>
          <w:w w:val="110"/>
        </w:rPr>
        <w:t> </w:t>
      </w:r>
      <w:r>
        <w:rPr>
          <w:w w:val="110"/>
        </w:rPr>
        <w:t>performance</w:t>
      </w:r>
      <w:r>
        <w:rPr>
          <w:spacing w:val="-8"/>
          <w:w w:val="110"/>
        </w:rPr>
        <w:t> </w:t>
      </w:r>
      <w:r>
        <w:rPr>
          <w:w w:val="110"/>
        </w:rPr>
        <w:t>of</w:t>
      </w:r>
      <w:r>
        <w:rPr>
          <w:spacing w:val="-8"/>
          <w:w w:val="110"/>
        </w:rPr>
        <w:t> </w:t>
      </w:r>
      <w:r>
        <w:rPr>
          <w:w w:val="110"/>
        </w:rPr>
        <w:t>the</w:t>
      </w:r>
      <w:r>
        <w:rPr>
          <w:spacing w:val="-8"/>
          <w:w w:val="110"/>
        </w:rPr>
        <w:t> </w:t>
      </w:r>
      <w:r>
        <w:rPr>
          <w:w w:val="110"/>
        </w:rPr>
        <w:t>algorithms</w:t>
      </w:r>
      <w:r>
        <w:rPr>
          <w:spacing w:val="-8"/>
          <w:w w:val="110"/>
        </w:rPr>
        <w:t> </w:t>
      </w:r>
      <w:r>
        <w:rPr>
          <w:w w:val="110"/>
        </w:rPr>
        <w:t>in</w:t>
      </w:r>
      <w:r>
        <w:rPr>
          <w:spacing w:val="-8"/>
          <w:w w:val="110"/>
        </w:rPr>
        <w:t> </w:t>
      </w:r>
      <w:r>
        <w:rPr>
          <w:w w:val="110"/>
        </w:rPr>
        <w:t>the</w:t>
      </w:r>
      <w:r>
        <w:rPr>
          <w:spacing w:val="-8"/>
          <w:w w:val="110"/>
        </w:rPr>
        <w:t> </w:t>
      </w:r>
      <w:r>
        <w:rPr>
          <w:w w:val="110"/>
        </w:rPr>
        <w:t>20%</w:t>
      </w:r>
      <w:r>
        <w:rPr>
          <w:spacing w:val="-8"/>
          <w:w w:val="110"/>
        </w:rPr>
        <w:t> </w:t>
      </w:r>
      <w:r>
        <w:rPr>
          <w:w w:val="110"/>
        </w:rPr>
        <w:t>highest</w:t>
      </w:r>
      <w:r>
        <w:rPr>
          <w:spacing w:val="-8"/>
          <w:w w:val="110"/>
        </w:rPr>
        <w:t> </w:t>
      </w:r>
      <w:r>
        <w:rPr>
          <w:w w:val="110"/>
        </w:rPr>
        <w:t>risk</w:t>
      </w:r>
      <w:r>
        <w:rPr>
          <w:spacing w:val="-8"/>
          <w:w w:val="110"/>
        </w:rPr>
        <w:t> </w:t>
      </w:r>
      <w:r>
        <w:rPr>
          <w:w w:val="110"/>
        </w:rPr>
        <w:t>patients</w:t>
      </w:r>
      <w:r>
        <w:rPr>
          <w:spacing w:val="-8"/>
          <w:w w:val="110"/>
        </w:rPr>
        <w:t> </w:t>
      </w:r>
      <w:r>
        <w:rPr>
          <w:w w:val="110"/>
        </w:rPr>
        <w:t>(20% k-tops), with metrics such as true positive, false positive, precision and recall. Finally, the interpretation and evaluation of the contribution of each variable to the outcome was obtained by calculating the Shapley values</w:t>
      </w:r>
      <w:r>
        <w:rPr>
          <w:w w:val="110"/>
        </w:rPr>
        <w:t> [</w:t>
      </w:r>
      <w:hyperlink w:history="true" w:anchor="_bookmark30">
        <w:r>
          <w:rPr>
            <w:color w:val="0080AC"/>
            <w:w w:val="110"/>
          </w:rPr>
          <w:t>16</w:t>
        </w:r>
      </w:hyperlink>
      <w:r>
        <w:rPr>
          <w:w w:val="110"/>
        </w:rPr>
        <w:t>,</w:t>
      </w:r>
      <w:hyperlink w:history="true" w:anchor="_bookmark31">
        <w:r>
          <w:rPr>
            <w:color w:val="0080AC"/>
            <w:w w:val="110"/>
          </w:rPr>
          <w:t>17</w:t>
        </w:r>
      </w:hyperlink>
      <w:r>
        <w:rPr>
          <w:w w:val="110"/>
        </w:rPr>
        <w:t>,</w:t>
      </w:r>
      <w:hyperlink w:history="true" w:anchor="_bookmark32">
        <w:r>
          <w:rPr>
            <w:color w:val="0080AC"/>
            <w:w w:val="110"/>
          </w:rPr>
          <w:t>18</w:t>
        </w:r>
      </w:hyperlink>
      <w:r>
        <w:rPr>
          <w:w w:val="110"/>
        </w:rPr>
        <w:t>]</w:t>
      </w:r>
      <w:r>
        <w:rPr>
          <w:w w:val="110"/>
        </w:rPr>
        <w:t> for</w:t>
      </w:r>
      <w:r>
        <w:rPr>
          <w:w w:val="110"/>
        </w:rPr>
        <w:t> the</w:t>
      </w:r>
      <w:r>
        <w:rPr>
          <w:w w:val="110"/>
        </w:rPr>
        <w:t> test</w:t>
      </w:r>
      <w:r>
        <w:rPr>
          <w:w w:val="110"/>
        </w:rPr>
        <w:t> set.</w:t>
      </w:r>
      <w:r>
        <w:rPr>
          <w:w w:val="110"/>
        </w:rPr>
        <w:t> We</w:t>
      </w:r>
      <w:r>
        <w:rPr>
          <w:w w:val="110"/>
        </w:rPr>
        <w:t> followed</w:t>
      </w:r>
      <w:r>
        <w:rPr>
          <w:w w:val="110"/>
        </w:rPr>
        <w:t> the</w:t>
      </w:r>
      <w:r>
        <w:rPr>
          <w:w w:val="110"/>
        </w:rPr>
        <w:t> guidelines</w:t>
      </w:r>
      <w:r>
        <w:rPr>
          <w:w w:val="110"/>
        </w:rPr>
        <w:t> of</w:t>
      </w:r>
      <w:r>
        <w:rPr>
          <w:w w:val="110"/>
        </w:rPr>
        <w:t> the transparent</w:t>
      </w:r>
      <w:r>
        <w:rPr>
          <w:spacing w:val="-3"/>
          <w:w w:val="110"/>
        </w:rPr>
        <w:t> </w:t>
      </w:r>
      <w:r>
        <w:rPr>
          <w:w w:val="110"/>
        </w:rPr>
        <w:t>reporting</w:t>
      </w:r>
      <w:r>
        <w:rPr>
          <w:spacing w:val="-3"/>
          <w:w w:val="110"/>
        </w:rPr>
        <w:t> </w:t>
      </w:r>
      <w:r>
        <w:rPr>
          <w:w w:val="110"/>
        </w:rPr>
        <w:t>of</w:t>
      </w:r>
      <w:r>
        <w:rPr>
          <w:spacing w:val="-3"/>
          <w:w w:val="110"/>
        </w:rPr>
        <w:t> </w:t>
      </w:r>
      <w:r>
        <w:rPr>
          <w:w w:val="110"/>
        </w:rPr>
        <w:t>a</w:t>
      </w:r>
      <w:r>
        <w:rPr>
          <w:spacing w:val="-3"/>
          <w:w w:val="110"/>
        </w:rPr>
        <w:t> </w:t>
      </w:r>
      <w:r>
        <w:rPr>
          <w:w w:val="110"/>
        </w:rPr>
        <w:t>multivariable</w:t>
      </w:r>
      <w:r>
        <w:rPr>
          <w:spacing w:val="-3"/>
          <w:w w:val="110"/>
        </w:rPr>
        <w:t> </w:t>
      </w:r>
      <w:r>
        <w:rPr>
          <w:w w:val="110"/>
        </w:rPr>
        <w:t>prediction</w:t>
      </w:r>
      <w:r>
        <w:rPr>
          <w:spacing w:val="-3"/>
          <w:w w:val="110"/>
        </w:rPr>
        <w:t> </w:t>
      </w:r>
      <w:r>
        <w:rPr>
          <w:w w:val="110"/>
        </w:rPr>
        <w:t>model</w:t>
      </w:r>
      <w:r>
        <w:rPr>
          <w:spacing w:val="-3"/>
          <w:w w:val="110"/>
        </w:rPr>
        <w:t> </w:t>
      </w:r>
      <w:r>
        <w:rPr>
          <w:w w:val="110"/>
        </w:rPr>
        <w:t>for</w:t>
      </w:r>
      <w:r>
        <w:rPr>
          <w:spacing w:val="-3"/>
          <w:w w:val="110"/>
        </w:rPr>
        <w:t> </w:t>
      </w:r>
      <w:r>
        <w:rPr>
          <w:w w:val="110"/>
        </w:rPr>
        <w:t>individual prognosis or diagnosis (TRIPOD) </w:t>
      </w:r>
      <w:hyperlink w:history="true" w:anchor="_bookmark24">
        <w:r>
          <w:rPr>
            <w:color w:val="0080AC"/>
            <w:w w:val="110"/>
          </w:rPr>
          <w:t>[19]</w:t>
        </w:r>
      </w:hyperlink>
      <w:r>
        <w:rPr>
          <w:w w:val="110"/>
        </w:rPr>
        <w:t>.</w:t>
      </w:r>
    </w:p>
    <w:p>
      <w:pPr>
        <w:pStyle w:val="BodyText"/>
        <w:spacing w:before="129"/>
      </w:pPr>
    </w:p>
    <w:p>
      <w:pPr>
        <w:pStyle w:val="Heading1"/>
        <w:numPr>
          <w:ilvl w:val="0"/>
          <w:numId w:val="1"/>
        </w:numPr>
        <w:tabs>
          <w:tab w:pos="342" w:val="left" w:leader="none"/>
        </w:tabs>
        <w:spacing w:line="240" w:lineRule="auto" w:before="0" w:after="0"/>
        <w:ind w:left="342" w:right="0" w:hanging="224"/>
        <w:jc w:val="left"/>
      </w:pPr>
      <w:r>
        <w:rPr>
          <w:w w:val="110"/>
        </w:rPr>
        <w:t>Results</w:t>
      </w:r>
      <w:r>
        <w:rPr>
          <w:spacing w:val="1"/>
          <w:w w:val="110"/>
        </w:rPr>
        <w:t> </w:t>
      </w:r>
      <w:r>
        <w:rPr>
          <w:w w:val="110"/>
        </w:rPr>
        <w:t>and</w:t>
      </w:r>
      <w:r>
        <w:rPr>
          <w:spacing w:val="2"/>
          <w:w w:val="110"/>
        </w:rPr>
        <w:t> </w:t>
      </w:r>
      <w:r>
        <w:rPr>
          <w:spacing w:val="-2"/>
          <w:w w:val="110"/>
        </w:rPr>
        <w:t>discussion</w:t>
      </w:r>
    </w:p>
    <w:p>
      <w:pPr>
        <w:pStyle w:val="BodyText"/>
        <w:spacing w:before="50"/>
        <w:rPr>
          <w:rFonts w:ascii="Times New Roman"/>
          <w:b/>
        </w:rPr>
      </w:pPr>
    </w:p>
    <w:p>
      <w:pPr>
        <w:pStyle w:val="ListParagraph"/>
        <w:numPr>
          <w:ilvl w:val="1"/>
          <w:numId w:val="1"/>
        </w:numPr>
        <w:tabs>
          <w:tab w:pos="463" w:val="left" w:leader="none"/>
        </w:tabs>
        <w:spacing w:line="240" w:lineRule="auto" w:before="1" w:after="0"/>
        <w:ind w:left="463" w:right="0" w:hanging="345"/>
        <w:jc w:val="left"/>
        <w:rPr>
          <w:rFonts w:ascii="Times New Roman"/>
          <w:i/>
          <w:sz w:val="16"/>
        </w:rPr>
      </w:pPr>
      <w:r>
        <w:rPr>
          <w:rFonts w:ascii="Times New Roman"/>
          <w:i/>
          <w:sz w:val="16"/>
        </w:rPr>
        <w:t>Descriptive</w:t>
      </w:r>
      <w:r>
        <w:rPr>
          <w:rFonts w:ascii="Times New Roman"/>
          <w:i/>
          <w:spacing w:val="-5"/>
          <w:sz w:val="16"/>
        </w:rPr>
        <w:t> </w:t>
      </w:r>
      <w:r>
        <w:rPr>
          <w:rFonts w:ascii="Times New Roman"/>
          <w:i/>
          <w:sz w:val="16"/>
        </w:rPr>
        <w:t>data</w:t>
      </w:r>
      <w:r>
        <w:rPr>
          <w:rFonts w:ascii="Times New Roman"/>
          <w:i/>
          <w:spacing w:val="-5"/>
          <w:sz w:val="16"/>
        </w:rPr>
        <w:t> </w:t>
      </w:r>
      <w:r>
        <w:rPr>
          <w:rFonts w:ascii="Times New Roman"/>
          <w:i/>
          <w:spacing w:val="-2"/>
          <w:sz w:val="16"/>
        </w:rPr>
        <w:t>analysis</w:t>
      </w:r>
    </w:p>
    <w:p>
      <w:pPr>
        <w:pStyle w:val="BodyText"/>
        <w:spacing w:before="50"/>
        <w:rPr>
          <w:rFonts w:ascii="Times New Roman"/>
          <w:i/>
        </w:rPr>
      </w:pPr>
    </w:p>
    <w:p>
      <w:pPr>
        <w:pStyle w:val="BodyText"/>
        <w:spacing w:line="273" w:lineRule="auto"/>
        <w:ind w:left="118" w:right="116" w:firstLine="239"/>
        <w:jc w:val="both"/>
      </w:pPr>
      <w:r>
        <w:rPr>
          <w:w w:val="110"/>
        </w:rPr>
        <w:t>After</w:t>
      </w:r>
      <w:r>
        <w:rPr>
          <w:w w:val="110"/>
        </w:rPr>
        <w:t> data</w:t>
      </w:r>
      <w:r>
        <w:rPr>
          <w:w w:val="110"/>
        </w:rPr>
        <w:t> preprocessing,</w:t>
      </w:r>
      <w:r>
        <w:rPr>
          <w:w w:val="110"/>
        </w:rPr>
        <w:t> a</w:t>
      </w:r>
      <w:r>
        <w:rPr>
          <w:w w:val="110"/>
        </w:rPr>
        <w:t> total</w:t>
      </w:r>
      <w:r>
        <w:rPr>
          <w:w w:val="110"/>
        </w:rPr>
        <w:t> 29,194</w:t>
      </w:r>
      <w:r>
        <w:rPr>
          <w:w w:val="110"/>
        </w:rPr>
        <w:t> patients</w:t>
      </w:r>
      <w:r>
        <w:rPr>
          <w:w w:val="110"/>
        </w:rPr>
        <w:t> were</w:t>
      </w:r>
      <w:r>
        <w:rPr>
          <w:w w:val="110"/>
        </w:rPr>
        <w:t> included</w:t>
      </w:r>
      <w:r>
        <w:rPr>
          <w:w w:val="110"/>
        </w:rPr>
        <w:t> in the study, most of whom were female (51.0%). A total of 27.7% of pa- tients were between 60 and 69 years old and 23.5% seventy or more. Regarding the clinical classification of the cancer, there was a relative balance between stages I (20.9%),</w:t>
      </w:r>
      <w:r>
        <w:rPr>
          <w:spacing w:val="-1"/>
          <w:w w:val="110"/>
        </w:rPr>
        <w:t> </w:t>
      </w:r>
      <w:r>
        <w:rPr>
          <w:w w:val="110"/>
        </w:rPr>
        <w:t>II (20.3%),</w:t>
      </w:r>
      <w:r>
        <w:rPr>
          <w:spacing w:val="-1"/>
          <w:w w:val="110"/>
        </w:rPr>
        <w:t> </w:t>
      </w:r>
      <w:r>
        <w:rPr>
          <w:w w:val="110"/>
        </w:rPr>
        <w:t>III (20.1%),</w:t>
      </w:r>
      <w:r>
        <w:rPr>
          <w:spacing w:val="-1"/>
          <w:w w:val="110"/>
        </w:rPr>
        <w:t> </w:t>
      </w:r>
      <w:r>
        <w:rPr>
          <w:w w:val="110"/>
        </w:rPr>
        <w:t>IV (26.0%). The other categories accounted for about 12.6% of the total number of </w:t>
      </w:r>
      <w:r>
        <w:rPr>
          <w:spacing w:val="-2"/>
          <w:w w:val="110"/>
        </w:rPr>
        <w:t>patients.</w:t>
      </w:r>
    </w:p>
    <w:p>
      <w:pPr>
        <w:pStyle w:val="BodyText"/>
        <w:spacing w:line="273" w:lineRule="auto"/>
        <w:ind w:left="118" w:right="115" w:firstLine="239"/>
        <w:jc w:val="both"/>
      </w:pPr>
      <w:r>
        <w:rPr>
          <w:w w:val="110"/>
        </w:rPr>
        <w:t>Regarding</w:t>
      </w:r>
      <w:r>
        <w:rPr>
          <w:w w:val="110"/>
        </w:rPr>
        <w:t> the</w:t>
      </w:r>
      <w:r>
        <w:rPr>
          <w:w w:val="110"/>
        </w:rPr>
        <w:t> category</w:t>
      </w:r>
      <w:r>
        <w:rPr>
          <w:w w:val="110"/>
        </w:rPr>
        <w:t> of</w:t>
      </w:r>
      <w:r>
        <w:rPr>
          <w:w w:val="110"/>
        </w:rPr>
        <w:t> health</w:t>
      </w:r>
      <w:r>
        <w:rPr>
          <w:w w:val="110"/>
        </w:rPr>
        <w:t> services,</w:t>
      </w:r>
      <w:r>
        <w:rPr>
          <w:w w:val="110"/>
        </w:rPr>
        <w:t> 72.7%</w:t>
      </w:r>
      <w:r>
        <w:rPr>
          <w:w w:val="110"/>
        </w:rPr>
        <w:t> of</w:t>
      </w:r>
      <w:r>
        <w:rPr>
          <w:w w:val="110"/>
        </w:rPr>
        <w:t> patients</w:t>
      </w:r>
      <w:r>
        <w:rPr>
          <w:w w:val="110"/>
        </w:rPr>
        <w:t> were diagnosed in public institutions, 26.6% in private services and 0.7% in individual</w:t>
      </w:r>
      <w:r>
        <w:rPr>
          <w:w w:val="110"/>
        </w:rPr>
        <w:t> private</w:t>
      </w:r>
      <w:r>
        <w:rPr>
          <w:w w:val="110"/>
        </w:rPr>
        <w:t> services.</w:t>
      </w:r>
      <w:r>
        <w:rPr>
          <w:w w:val="110"/>
        </w:rPr>
        <w:t> Of</w:t>
      </w:r>
      <w:r>
        <w:rPr>
          <w:w w:val="110"/>
        </w:rPr>
        <w:t> the</w:t>
      </w:r>
      <w:r>
        <w:rPr>
          <w:w w:val="110"/>
        </w:rPr>
        <w:t> total</w:t>
      </w:r>
      <w:r>
        <w:rPr>
          <w:w w:val="110"/>
        </w:rPr>
        <w:t> patients,</w:t>
      </w:r>
      <w:r>
        <w:rPr>
          <w:w w:val="110"/>
        </w:rPr>
        <w:t> 43.6%</w:t>
      </w:r>
      <w:r>
        <w:rPr>
          <w:w w:val="110"/>
        </w:rPr>
        <w:t> died</w:t>
      </w:r>
      <w:r>
        <w:rPr>
          <w:w w:val="110"/>
        </w:rPr>
        <w:t> between 12 and 24 months after the date of the malignant cancer diagnosis and 56.4%</w:t>
      </w:r>
      <w:r>
        <w:rPr>
          <w:spacing w:val="-11"/>
          <w:w w:val="110"/>
        </w:rPr>
        <w:t> </w:t>
      </w:r>
      <w:r>
        <w:rPr>
          <w:w w:val="110"/>
        </w:rPr>
        <w:t>remained</w:t>
      </w:r>
      <w:r>
        <w:rPr>
          <w:spacing w:val="-10"/>
          <w:w w:val="110"/>
        </w:rPr>
        <w:t> </w:t>
      </w:r>
      <w:r>
        <w:rPr>
          <w:w w:val="110"/>
        </w:rPr>
        <w:t>alive.</w:t>
      </w:r>
      <w:r>
        <w:rPr>
          <w:spacing w:val="-11"/>
          <w:w w:val="110"/>
        </w:rPr>
        <w:t> </w:t>
      </w:r>
      <w:r>
        <w:rPr>
          <w:w w:val="110"/>
        </w:rPr>
        <w:t>The</w:t>
      </w:r>
      <w:r>
        <w:rPr>
          <w:spacing w:val="-10"/>
          <w:w w:val="110"/>
        </w:rPr>
        <w:t> </w:t>
      </w:r>
      <w:r>
        <w:rPr>
          <w:w w:val="110"/>
        </w:rPr>
        <w:t>characteristics</w:t>
      </w:r>
      <w:r>
        <w:rPr>
          <w:spacing w:val="-10"/>
          <w:w w:val="110"/>
        </w:rPr>
        <w:t> </w:t>
      </w:r>
      <w:r>
        <w:rPr>
          <w:w w:val="110"/>
        </w:rPr>
        <w:t>of</w:t>
      </w:r>
      <w:r>
        <w:rPr>
          <w:spacing w:val="-10"/>
          <w:w w:val="110"/>
        </w:rPr>
        <w:t> </w:t>
      </w:r>
      <w:r>
        <w:rPr>
          <w:w w:val="110"/>
        </w:rPr>
        <w:t>the</w:t>
      </w:r>
      <w:r>
        <w:rPr>
          <w:spacing w:val="-10"/>
          <w:w w:val="110"/>
        </w:rPr>
        <w:t> </w:t>
      </w:r>
      <w:r>
        <w:rPr>
          <w:w w:val="110"/>
        </w:rPr>
        <w:t>patients</w:t>
      </w:r>
      <w:r>
        <w:rPr>
          <w:spacing w:val="-11"/>
          <w:w w:val="110"/>
        </w:rPr>
        <w:t> </w:t>
      </w:r>
      <w:r>
        <w:rPr>
          <w:w w:val="110"/>
        </w:rPr>
        <w:t>were</w:t>
      </w:r>
      <w:r>
        <w:rPr>
          <w:spacing w:val="-10"/>
          <w:w w:val="110"/>
        </w:rPr>
        <w:t> </w:t>
      </w:r>
      <w:r>
        <w:rPr>
          <w:w w:val="110"/>
        </w:rPr>
        <w:t>similar</w:t>
      </w:r>
      <w:r>
        <w:rPr>
          <w:spacing w:val="-10"/>
          <w:w w:val="110"/>
        </w:rPr>
        <w:t> </w:t>
      </w:r>
      <w:r>
        <w:rPr>
          <w:w w:val="110"/>
        </w:rPr>
        <w:t>in the</w:t>
      </w:r>
      <w:r>
        <w:rPr>
          <w:spacing w:val="-1"/>
          <w:w w:val="110"/>
        </w:rPr>
        <w:t> </w:t>
      </w:r>
      <w:r>
        <w:rPr>
          <w:w w:val="110"/>
        </w:rPr>
        <w:t>training</w:t>
      </w:r>
      <w:r>
        <w:rPr>
          <w:spacing w:val="-1"/>
          <w:w w:val="110"/>
        </w:rPr>
        <w:t> </w:t>
      </w:r>
      <w:r>
        <w:rPr>
          <w:w w:val="110"/>
        </w:rPr>
        <w:t>and</w:t>
      </w:r>
      <w:r>
        <w:rPr>
          <w:spacing w:val="-1"/>
          <w:w w:val="110"/>
        </w:rPr>
        <w:t> </w:t>
      </w:r>
      <w:r>
        <w:rPr>
          <w:w w:val="110"/>
        </w:rPr>
        <w:t>testing</w:t>
      </w:r>
      <w:r>
        <w:rPr>
          <w:spacing w:val="-1"/>
          <w:w w:val="110"/>
        </w:rPr>
        <w:t> </w:t>
      </w:r>
      <w:r>
        <w:rPr>
          <w:w w:val="110"/>
        </w:rPr>
        <w:t>data,</w:t>
      </w:r>
      <w:r>
        <w:rPr>
          <w:spacing w:val="-1"/>
          <w:w w:val="110"/>
        </w:rPr>
        <w:t> </w:t>
      </w:r>
      <w:r>
        <w:rPr>
          <w:w w:val="110"/>
        </w:rPr>
        <w:t>as</w:t>
      </w:r>
      <w:r>
        <w:rPr>
          <w:spacing w:val="-1"/>
          <w:w w:val="110"/>
        </w:rPr>
        <w:t> </w:t>
      </w:r>
      <w:r>
        <w:rPr>
          <w:w w:val="110"/>
        </w:rPr>
        <w:t>well</w:t>
      </w:r>
      <w:r>
        <w:rPr>
          <w:spacing w:val="-1"/>
          <w:w w:val="110"/>
        </w:rPr>
        <w:t> </w:t>
      </w:r>
      <w:r>
        <w:rPr>
          <w:w w:val="110"/>
        </w:rPr>
        <w:t>as</w:t>
      </w:r>
      <w:r>
        <w:rPr>
          <w:spacing w:val="-1"/>
          <w:w w:val="110"/>
        </w:rPr>
        <w:t> </w:t>
      </w:r>
      <w:r>
        <w:rPr>
          <w:w w:val="110"/>
        </w:rPr>
        <w:t>in</w:t>
      </w:r>
      <w:r>
        <w:rPr>
          <w:spacing w:val="-1"/>
          <w:w w:val="110"/>
        </w:rPr>
        <w:t> </w:t>
      </w:r>
      <w:r>
        <w:rPr>
          <w:w w:val="110"/>
        </w:rPr>
        <w:t>the</w:t>
      </w:r>
      <w:r>
        <w:rPr>
          <w:spacing w:val="-1"/>
          <w:w w:val="110"/>
        </w:rPr>
        <w:t> </w:t>
      </w:r>
      <w:r>
        <w:rPr>
          <w:w w:val="110"/>
        </w:rPr>
        <w:t>general</w:t>
      </w:r>
      <w:r>
        <w:rPr>
          <w:spacing w:val="-1"/>
          <w:w w:val="110"/>
        </w:rPr>
        <w:t> </w:t>
      </w:r>
      <w:r>
        <w:rPr>
          <w:w w:val="110"/>
        </w:rPr>
        <w:t>dataset</w:t>
      </w:r>
      <w:r>
        <w:rPr>
          <w:spacing w:val="-1"/>
          <w:w w:val="110"/>
        </w:rPr>
        <w:t> </w:t>
      </w:r>
      <w:r>
        <w:rPr>
          <w:w w:val="110"/>
        </w:rPr>
        <w:t>(</w:t>
      </w:r>
      <w:hyperlink w:history="true" w:anchor="_bookmark5">
        <w:r>
          <w:rPr>
            <w:color w:val="0080AC"/>
            <w:w w:val="110"/>
          </w:rPr>
          <w:t>Table</w:t>
        </w:r>
        <w:r>
          <w:rPr>
            <w:color w:val="0080AC"/>
            <w:spacing w:val="-1"/>
            <w:w w:val="110"/>
          </w:rPr>
          <w:t> </w:t>
        </w:r>
        <w:r>
          <w:rPr>
            <w:color w:val="0080AC"/>
            <w:w w:val="110"/>
          </w:rPr>
          <w:t>1</w:t>
        </w:r>
      </w:hyperlink>
      <w:r>
        <w:rPr>
          <w:w w:val="110"/>
        </w:rPr>
        <w:t>). Additional</w:t>
      </w:r>
      <w:r>
        <w:rPr>
          <w:w w:val="110"/>
        </w:rPr>
        <w:t> summaries</w:t>
      </w:r>
      <w:r>
        <w:rPr>
          <w:w w:val="110"/>
        </w:rPr>
        <w:t> of</w:t>
      </w:r>
      <w:r>
        <w:rPr>
          <w:w w:val="110"/>
        </w:rPr>
        <w:t> cancer</w:t>
      </w:r>
      <w:r>
        <w:rPr>
          <w:w w:val="110"/>
        </w:rPr>
        <w:t> morphology</w:t>
      </w:r>
      <w:r>
        <w:rPr>
          <w:w w:val="110"/>
        </w:rPr>
        <w:t> and</w:t>
      </w:r>
      <w:r>
        <w:rPr>
          <w:w w:val="110"/>
        </w:rPr>
        <w:t> topography</w:t>
      </w:r>
      <w:r>
        <w:rPr>
          <w:w w:val="110"/>
        </w:rPr>
        <w:t> are</w:t>
      </w:r>
      <w:r>
        <w:rPr>
          <w:w w:val="110"/>
        </w:rPr>
        <w:t> pro- vided in Tables B2 and B3 in Supplementary Appendix B.</w:t>
      </w:r>
    </w:p>
    <w:p>
      <w:pPr>
        <w:pStyle w:val="BodyText"/>
        <w:spacing w:before="127"/>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Model</w:t>
      </w:r>
      <w:r>
        <w:rPr>
          <w:rFonts w:ascii="Times New Roman"/>
          <w:i/>
          <w:spacing w:val="11"/>
          <w:sz w:val="16"/>
        </w:rPr>
        <w:t> </w:t>
      </w:r>
      <w:r>
        <w:rPr>
          <w:rFonts w:ascii="Times New Roman"/>
          <w:i/>
          <w:sz w:val="16"/>
        </w:rPr>
        <w:t>data</w:t>
      </w:r>
      <w:r>
        <w:rPr>
          <w:rFonts w:ascii="Times New Roman"/>
          <w:i/>
          <w:spacing w:val="11"/>
          <w:sz w:val="16"/>
        </w:rPr>
        <w:t> </w:t>
      </w:r>
      <w:r>
        <w:rPr>
          <w:rFonts w:ascii="Times New Roman"/>
          <w:i/>
          <w:spacing w:val="-2"/>
          <w:sz w:val="16"/>
        </w:rPr>
        <w:t>structure</w:t>
      </w:r>
    </w:p>
    <w:p>
      <w:pPr>
        <w:pStyle w:val="BodyText"/>
        <w:spacing w:before="50"/>
        <w:rPr>
          <w:rFonts w:ascii="Times New Roman"/>
          <w:i/>
        </w:rPr>
      </w:pPr>
    </w:p>
    <w:p>
      <w:pPr>
        <w:pStyle w:val="BodyText"/>
        <w:spacing w:line="273" w:lineRule="auto" w:before="1"/>
        <w:ind w:left="118" w:right="116" w:firstLine="239"/>
        <w:jc w:val="both"/>
      </w:pPr>
      <w:r>
        <w:rPr>
          <w:w w:val="110"/>
        </w:rPr>
        <w:t>We</w:t>
      </w:r>
      <w:r>
        <w:rPr>
          <w:spacing w:val="-8"/>
          <w:w w:val="110"/>
        </w:rPr>
        <w:t> </w:t>
      </w:r>
      <w:r>
        <w:rPr>
          <w:w w:val="110"/>
        </w:rPr>
        <w:t>developed</w:t>
      </w:r>
      <w:r>
        <w:rPr>
          <w:spacing w:val="-8"/>
          <w:w w:val="110"/>
        </w:rPr>
        <w:t> </w:t>
      </w:r>
      <w:r>
        <w:rPr>
          <w:w w:val="110"/>
        </w:rPr>
        <w:t>a</w:t>
      </w:r>
      <w:r>
        <w:rPr>
          <w:spacing w:val="-8"/>
          <w:w w:val="110"/>
        </w:rPr>
        <w:t> </w:t>
      </w:r>
      <w:r>
        <w:rPr>
          <w:w w:val="110"/>
        </w:rPr>
        <w:t>total</w:t>
      </w:r>
      <w:r>
        <w:rPr>
          <w:spacing w:val="-8"/>
          <w:w w:val="110"/>
        </w:rPr>
        <w:t> </w:t>
      </w:r>
      <w:r>
        <w:rPr>
          <w:w w:val="110"/>
        </w:rPr>
        <w:t>of</w:t>
      </w:r>
      <w:r>
        <w:rPr>
          <w:spacing w:val="-8"/>
          <w:w w:val="110"/>
        </w:rPr>
        <w:t> </w:t>
      </w:r>
      <w:r>
        <w:rPr>
          <w:w w:val="110"/>
        </w:rPr>
        <w:t>42</w:t>
      </w:r>
      <w:r>
        <w:rPr>
          <w:spacing w:val="-8"/>
          <w:w w:val="110"/>
        </w:rPr>
        <w:t> </w:t>
      </w:r>
      <w:r>
        <w:rPr>
          <w:w w:val="110"/>
        </w:rPr>
        <w:t>machine</w:t>
      </w:r>
      <w:r>
        <w:rPr>
          <w:spacing w:val="-8"/>
          <w:w w:val="110"/>
        </w:rPr>
        <w:t> </w:t>
      </w:r>
      <w:r>
        <w:rPr>
          <w:w w:val="110"/>
        </w:rPr>
        <w:t>learning</w:t>
      </w:r>
      <w:r>
        <w:rPr>
          <w:spacing w:val="-8"/>
          <w:w w:val="110"/>
        </w:rPr>
        <w:t> </w:t>
      </w:r>
      <w:r>
        <w:rPr>
          <w:w w:val="110"/>
        </w:rPr>
        <w:t>algorithms</w:t>
      </w:r>
      <w:r>
        <w:rPr>
          <w:spacing w:val="-8"/>
          <w:w w:val="110"/>
        </w:rPr>
        <w:t> </w:t>
      </w:r>
      <w:r>
        <w:rPr>
          <w:w w:val="110"/>
        </w:rPr>
        <w:t>considering nine</w:t>
      </w:r>
      <w:r>
        <w:rPr>
          <w:spacing w:val="11"/>
          <w:w w:val="110"/>
        </w:rPr>
        <w:t> </w:t>
      </w:r>
      <w:r>
        <w:rPr>
          <w:w w:val="110"/>
        </w:rPr>
        <w:t>root</w:t>
      </w:r>
      <w:r>
        <w:rPr>
          <w:spacing w:val="11"/>
          <w:w w:val="110"/>
        </w:rPr>
        <w:t> </w:t>
      </w:r>
      <w:r>
        <w:rPr>
          <w:w w:val="110"/>
        </w:rPr>
        <w:t>structures:</w:t>
      </w:r>
      <w:r>
        <w:rPr>
          <w:spacing w:val="12"/>
          <w:w w:val="110"/>
        </w:rPr>
        <w:t> </w:t>
      </w:r>
      <w:r>
        <w:rPr>
          <w:w w:val="110"/>
        </w:rPr>
        <w:t>1)</w:t>
      </w:r>
      <w:r>
        <w:rPr>
          <w:spacing w:val="11"/>
          <w:w w:val="110"/>
        </w:rPr>
        <w:t> </w:t>
      </w:r>
      <w:r>
        <w:rPr>
          <w:w w:val="110"/>
        </w:rPr>
        <w:t>general</w:t>
      </w:r>
      <w:r>
        <w:rPr>
          <w:spacing w:val="12"/>
          <w:w w:val="110"/>
        </w:rPr>
        <w:t> </w:t>
      </w:r>
      <w:r>
        <w:rPr>
          <w:w w:val="110"/>
        </w:rPr>
        <w:t>model,</w:t>
      </w:r>
      <w:r>
        <w:rPr>
          <w:spacing w:val="11"/>
          <w:w w:val="110"/>
        </w:rPr>
        <w:t> </w:t>
      </w:r>
      <w:r>
        <w:rPr>
          <w:w w:val="110"/>
        </w:rPr>
        <w:t>2)</w:t>
      </w:r>
      <w:r>
        <w:rPr>
          <w:spacing w:val="12"/>
          <w:w w:val="110"/>
        </w:rPr>
        <w:t> </w:t>
      </w:r>
      <w:r>
        <w:rPr>
          <w:w w:val="110"/>
        </w:rPr>
        <w:t>top</w:t>
      </w:r>
      <w:r>
        <w:rPr>
          <w:spacing w:val="11"/>
          <w:w w:val="110"/>
        </w:rPr>
        <w:t> </w:t>
      </w:r>
      <w:r>
        <w:rPr>
          <w:w w:val="110"/>
        </w:rPr>
        <w:t>5</w:t>
      </w:r>
      <w:r>
        <w:rPr>
          <w:spacing w:val="12"/>
          <w:w w:val="110"/>
        </w:rPr>
        <w:t> </w:t>
      </w:r>
      <w:r>
        <w:rPr>
          <w:w w:val="110"/>
        </w:rPr>
        <w:t>cause</w:t>
      </w:r>
      <w:r>
        <w:rPr>
          <w:spacing w:val="11"/>
          <w:w w:val="110"/>
        </w:rPr>
        <w:t> </w:t>
      </w:r>
      <w:r>
        <w:rPr>
          <w:w w:val="110"/>
        </w:rPr>
        <w:t>of</w:t>
      </w:r>
      <w:r>
        <w:rPr>
          <w:spacing w:val="11"/>
          <w:w w:val="110"/>
        </w:rPr>
        <w:t> </w:t>
      </w:r>
      <w:r>
        <w:rPr>
          <w:w w:val="110"/>
        </w:rPr>
        <w:t>death</w:t>
      </w:r>
      <w:r>
        <w:rPr>
          <w:spacing w:val="12"/>
          <w:w w:val="110"/>
        </w:rPr>
        <w:t> </w:t>
      </w:r>
      <w:r>
        <w:rPr>
          <w:spacing w:val="-2"/>
          <w:w w:val="110"/>
        </w:rPr>
        <w:t>model,</w:t>
      </w:r>
    </w:p>
    <w:p>
      <w:pPr>
        <w:pStyle w:val="BodyText"/>
        <w:spacing w:line="273" w:lineRule="auto"/>
        <w:ind w:left="118" w:right="117"/>
        <w:jc w:val="both"/>
      </w:pPr>
      <w:r>
        <w:rPr>
          <w:w w:val="110"/>
        </w:rPr>
        <w:t>3) bronchus and lung cancer model, 4) breast cancer model, 5) stom- ach cancer model, 6) colon cancer model, 7) rectum cancer model, 8) prostate cancer model, and 9) cervix uteri cancer model. </w:t>
      </w:r>
      <w:hyperlink w:history="true" w:anchor="_bookmark6">
        <w:r>
          <w:rPr>
            <w:color w:val="0080AC"/>
            <w:w w:val="110"/>
          </w:rPr>
          <w:t>Table 2</w:t>
        </w:r>
      </w:hyperlink>
      <w:r>
        <w:rPr>
          <w:color w:val="0080AC"/>
          <w:w w:val="110"/>
        </w:rPr>
        <w:t> </w:t>
      </w:r>
      <w:r>
        <w:rPr>
          <w:w w:val="110"/>
        </w:rPr>
        <w:t>pro- vides</w:t>
      </w:r>
      <w:r>
        <w:rPr>
          <w:spacing w:val="-11"/>
          <w:w w:val="110"/>
        </w:rPr>
        <w:t> </w:t>
      </w:r>
      <w:r>
        <w:rPr>
          <w:w w:val="110"/>
        </w:rPr>
        <w:t>a</w:t>
      </w:r>
      <w:r>
        <w:rPr>
          <w:spacing w:val="-11"/>
          <w:w w:val="110"/>
        </w:rPr>
        <w:t> </w:t>
      </w:r>
      <w:r>
        <w:rPr>
          <w:w w:val="110"/>
        </w:rPr>
        <w:t>descriptive</w:t>
      </w:r>
      <w:r>
        <w:rPr>
          <w:spacing w:val="-11"/>
          <w:w w:val="110"/>
        </w:rPr>
        <w:t> </w:t>
      </w:r>
      <w:r>
        <w:rPr>
          <w:w w:val="110"/>
        </w:rPr>
        <w:t>summary</w:t>
      </w:r>
      <w:r>
        <w:rPr>
          <w:spacing w:val="-11"/>
          <w:w w:val="110"/>
        </w:rPr>
        <w:t> </w:t>
      </w:r>
      <w:r>
        <w:rPr>
          <w:w w:val="110"/>
        </w:rPr>
        <w:t>of</w:t>
      </w:r>
      <w:r>
        <w:rPr>
          <w:spacing w:val="-11"/>
          <w:w w:val="110"/>
        </w:rPr>
        <w:t> </w:t>
      </w:r>
      <w:r>
        <w:rPr>
          <w:w w:val="110"/>
        </w:rPr>
        <w:t>each</w:t>
      </w:r>
      <w:r>
        <w:rPr>
          <w:spacing w:val="-11"/>
          <w:w w:val="110"/>
        </w:rPr>
        <w:t> </w:t>
      </w:r>
      <w:r>
        <w:rPr>
          <w:w w:val="110"/>
        </w:rPr>
        <w:t>model</w:t>
      </w:r>
      <w:r>
        <w:rPr>
          <w:spacing w:val="-11"/>
          <w:w w:val="110"/>
        </w:rPr>
        <w:t> </w:t>
      </w:r>
      <w:r>
        <w:rPr>
          <w:w w:val="110"/>
        </w:rPr>
        <w:t>considering</w:t>
      </w:r>
      <w:r>
        <w:rPr>
          <w:spacing w:val="-11"/>
          <w:w w:val="110"/>
        </w:rPr>
        <w:t> </w:t>
      </w:r>
      <w:r>
        <w:rPr>
          <w:w w:val="110"/>
        </w:rPr>
        <w:t>the</w:t>
      </w:r>
      <w:r>
        <w:rPr>
          <w:spacing w:val="-11"/>
          <w:w w:val="110"/>
        </w:rPr>
        <w:t> </w:t>
      </w:r>
      <w:r>
        <w:rPr>
          <w:w w:val="110"/>
        </w:rPr>
        <w:t>total</w:t>
      </w:r>
      <w:r>
        <w:rPr>
          <w:spacing w:val="-11"/>
          <w:w w:val="110"/>
        </w:rPr>
        <w:t> </w:t>
      </w:r>
      <w:r>
        <w:rPr>
          <w:w w:val="110"/>
        </w:rPr>
        <w:t>number of</w:t>
      </w:r>
      <w:r>
        <w:rPr>
          <w:spacing w:val="10"/>
          <w:w w:val="110"/>
        </w:rPr>
        <w:t> </w:t>
      </w:r>
      <w:r>
        <w:rPr>
          <w:w w:val="110"/>
        </w:rPr>
        <w:t>patients,</w:t>
      </w:r>
      <w:r>
        <w:rPr>
          <w:spacing w:val="8"/>
          <w:w w:val="110"/>
        </w:rPr>
        <w:t> </w:t>
      </w:r>
      <w:r>
        <w:rPr>
          <w:w w:val="110"/>
        </w:rPr>
        <w:t>total</w:t>
      </w:r>
      <w:r>
        <w:rPr>
          <w:spacing w:val="10"/>
          <w:w w:val="110"/>
        </w:rPr>
        <w:t> </w:t>
      </w:r>
      <w:r>
        <w:rPr>
          <w:w w:val="110"/>
        </w:rPr>
        <w:t>number</w:t>
      </w:r>
      <w:r>
        <w:rPr>
          <w:spacing w:val="10"/>
          <w:w w:val="110"/>
        </w:rPr>
        <w:t> </w:t>
      </w:r>
      <w:r>
        <w:rPr>
          <w:w w:val="110"/>
        </w:rPr>
        <w:t>of</w:t>
      </w:r>
      <w:r>
        <w:rPr>
          <w:spacing w:val="10"/>
          <w:w w:val="110"/>
        </w:rPr>
        <w:t> </w:t>
      </w:r>
      <w:r>
        <w:rPr>
          <w:w w:val="110"/>
        </w:rPr>
        <w:t>deaths</w:t>
      </w:r>
      <w:r>
        <w:rPr>
          <w:spacing w:val="11"/>
          <w:w w:val="110"/>
        </w:rPr>
        <w:t> </w:t>
      </w:r>
      <w:r>
        <w:rPr>
          <w:w w:val="110"/>
        </w:rPr>
        <w:t>and</w:t>
      </w:r>
      <w:r>
        <w:rPr>
          <w:spacing w:val="10"/>
          <w:w w:val="110"/>
        </w:rPr>
        <w:t> </w:t>
      </w:r>
      <w:r>
        <w:rPr>
          <w:w w:val="110"/>
        </w:rPr>
        <w:t>nondeaths,</w:t>
      </w:r>
      <w:r>
        <w:rPr>
          <w:spacing w:val="10"/>
          <w:w w:val="110"/>
        </w:rPr>
        <w:t> </w:t>
      </w:r>
      <w:r>
        <w:rPr>
          <w:w w:val="110"/>
        </w:rPr>
        <w:t>total</w:t>
      </w:r>
      <w:r>
        <w:rPr>
          <w:spacing w:val="10"/>
          <w:w w:val="110"/>
        </w:rPr>
        <w:t> </w:t>
      </w:r>
      <w:r>
        <w:rPr>
          <w:w w:val="110"/>
        </w:rPr>
        <w:t>mortality,</w:t>
      </w:r>
      <w:r>
        <w:rPr>
          <w:spacing w:val="8"/>
          <w:w w:val="110"/>
        </w:rPr>
        <w:t> </w:t>
      </w:r>
      <w:r>
        <w:rPr>
          <w:spacing w:val="-5"/>
          <w:w w:val="110"/>
        </w:rPr>
        <w:t>and</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46"/>
        <w:rPr>
          <w:sz w:val="20"/>
        </w:rPr>
      </w:pPr>
    </w:p>
    <w:p>
      <w:pPr>
        <w:pStyle w:val="BodyText"/>
        <w:ind w:left="998"/>
        <w:rPr>
          <w:sz w:val="20"/>
        </w:rPr>
      </w:pPr>
      <w:r>
        <w:rPr>
          <w:sz w:val="20"/>
        </w:rPr>
        <w:drawing>
          <wp:inline distT="0" distB="0" distL="0" distR="0">
            <wp:extent cx="5492496" cy="34290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492496" cy="3429000"/>
                    </a:xfrm>
                    <a:prstGeom prst="rect">
                      <a:avLst/>
                    </a:prstGeom>
                  </pic:spPr>
                </pic:pic>
              </a:graphicData>
            </a:graphic>
          </wp:inline>
        </w:drawing>
      </w:r>
      <w:r>
        <w:rPr>
          <w:sz w:val="20"/>
        </w:rPr>
      </w:r>
    </w:p>
    <w:p>
      <w:pPr>
        <w:pStyle w:val="BodyText"/>
        <w:spacing w:before="38"/>
        <w:rPr>
          <w:sz w:val="14"/>
        </w:rPr>
      </w:pPr>
    </w:p>
    <w:p>
      <w:pPr>
        <w:spacing w:before="1"/>
        <w:ind w:left="1" w:right="2" w:firstLine="0"/>
        <w:jc w:val="center"/>
        <w:rPr>
          <w:sz w:val="14"/>
        </w:rPr>
      </w:pPr>
      <w:bookmarkStart w:name="_bookmark4" w:id="15"/>
      <w:bookmarkEnd w:id="15"/>
      <w:r>
        <w:rPr/>
      </w:r>
      <w:bookmarkStart w:name="_bookmark5" w:id="16"/>
      <w:bookmarkEnd w:id="16"/>
      <w:r>
        <w:rPr/>
      </w:r>
      <w:r>
        <w:rPr>
          <w:rFonts w:ascii="Times New Roman" w:hAnsi="Times New Roman"/>
          <w:b/>
          <w:w w:val="110"/>
          <w:sz w:val="14"/>
        </w:rPr>
        <w:t>Fig.</w:t>
      </w:r>
      <w:r>
        <w:rPr>
          <w:rFonts w:ascii="Times New Roman" w:hAnsi="Times New Roman"/>
          <w:b/>
          <w:spacing w:val="9"/>
          <w:w w:val="110"/>
          <w:sz w:val="14"/>
        </w:rPr>
        <w:t> </w:t>
      </w:r>
      <w:r>
        <w:rPr>
          <w:rFonts w:ascii="Times New Roman" w:hAnsi="Times New Roman"/>
          <w:b/>
          <w:w w:val="110"/>
          <w:sz w:val="14"/>
        </w:rPr>
        <w:t>1.</w:t>
      </w:r>
      <w:r>
        <w:rPr>
          <w:rFonts w:ascii="Times New Roman" w:hAnsi="Times New Roman"/>
          <w:b/>
          <w:spacing w:val="52"/>
          <w:w w:val="110"/>
          <w:sz w:val="14"/>
        </w:rPr>
        <w:t> </w:t>
      </w:r>
      <w:r>
        <w:rPr>
          <w:w w:val="110"/>
          <w:sz w:val="14"/>
        </w:rPr>
        <w:t>Dataset</w:t>
      </w:r>
      <w:r>
        <w:rPr>
          <w:spacing w:val="10"/>
          <w:w w:val="110"/>
          <w:sz w:val="14"/>
        </w:rPr>
        <w:t> </w:t>
      </w:r>
      <w:r>
        <w:rPr>
          <w:w w:val="110"/>
          <w:sz w:val="14"/>
        </w:rPr>
        <w:t>filtering</w:t>
      </w:r>
      <w:r>
        <w:rPr>
          <w:spacing w:val="9"/>
          <w:w w:val="110"/>
          <w:sz w:val="14"/>
        </w:rPr>
        <w:t> </w:t>
      </w:r>
      <w:r>
        <w:rPr>
          <w:w w:val="110"/>
          <w:sz w:val="14"/>
        </w:rPr>
        <w:t>and</w:t>
      </w:r>
      <w:r>
        <w:rPr>
          <w:spacing w:val="9"/>
          <w:w w:val="110"/>
          <w:sz w:val="14"/>
        </w:rPr>
        <w:t> </w:t>
      </w:r>
      <w:r>
        <w:rPr>
          <w:w w:val="110"/>
          <w:sz w:val="14"/>
        </w:rPr>
        <w:t>configurations</w:t>
      </w:r>
      <w:r>
        <w:rPr>
          <w:spacing w:val="10"/>
          <w:w w:val="110"/>
          <w:sz w:val="14"/>
        </w:rPr>
        <w:t> </w:t>
      </w:r>
      <w:r>
        <w:rPr>
          <w:w w:val="110"/>
          <w:sz w:val="14"/>
        </w:rPr>
        <w:t>for</w:t>
      </w:r>
      <w:r>
        <w:rPr>
          <w:spacing w:val="9"/>
          <w:w w:val="110"/>
          <w:sz w:val="14"/>
        </w:rPr>
        <w:t> </w:t>
      </w:r>
      <w:r>
        <w:rPr>
          <w:w w:val="110"/>
          <w:sz w:val="14"/>
        </w:rPr>
        <w:t>predictive</w:t>
      </w:r>
      <w:r>
        <w:rPr>
          <w:spacing w:val="9"/>
          <w:w w:val="110"/>
          <w:sz w:val="14"/>
        </w:rPr>
        <w:t> </w:t>
      </w:r>
      <w:r>
        <w:rPr>
          <w:w w:val="110"/>
          <w:sz w:val="14"/>
        </w:rPr>
        <w:t>models’</w:t>
      </w:r>
      <w:r>
        <w:rPr>
          <w:spacing w:val="10"/>
          <w:w w:val="110"/>
          <w:sz w:val="14"/>
        </w:rPr>
        <w:t> </w:t>
      </w:r>
      <w:r>
        <w:rPr>
          <w:spacing w:val="-2"/>
          <w:w w:val="110"/>
          <w:sz w:val="14"/>
        </w:rPr>
        <w:t>development.</w:t>
      </w:r>
    </w:p>
    <w:p>
      <w:pPr>
        <w:spacing w:before="158"/>
        <w:ind w:left="536" w:right="0" w:firstLine="0"/>
        <w:jc w:val="left"/>
        <w:rPr>
          <w:rFonts w:ascii="Times New Roman"/>
          <w:b/>
          <w:sz w:val="14"/>
        </w:rPr>
      </w:pPr>
      <w:r>
        <w:rPr>
          <w:rFonts w:ascii="Times New Roman"/>
          <w:b/>
          <w:w w:val="110"/>
          <w:sz w:val="14"/>
        </w:rPr>
        <w:t>Table </w:t>
      </w:r>
      <w:r>
        <w:rPr>
          <w:rFonts w:ascii="Times New Roman"/>
          <w:b/>
          <w:spacing w:val="-10"/>
          <w:w w:val="110"/>
          <w:sz w:val="14"/>
        </w:rPr>
        <w:t>1</w:t>
      </w:r>
    </w:p>
    <w:p>
      <w:pPr>
        <w:spacing w:before="30"/>
        <w:ind w:left="536" w:right="0" w:firstLine="0"/>
        <w:jc w:val="left"/>
        <w:rPr>
          <w:sz w:val="14"/>
        </w:rPr>
      </w:pPr>
      <w:r>
        <w:rPr>
          <w:w w:val="110"/>
          <w:sz w:val="14"/>
        </w:rPr>
        <w:t>Descriptive</w:t>
      </w:r>
      <w:r>
        <w:rPr>
          <w:spacing w:val="8"/>
          <w:w w:val="110"/>
          <w:sz w:val="14"/>
        </w:rPr>
        <w:t> </w:t>
      </w:r>
      <w:r>
        <w:rPr>
          <w:w w:val="110"/>
          <w:sz w:val="14"/>
        </w:rPr>
        <w:t>summary</w:t>
      </w:r>
      <w:r>
        <w:rPr>
          <w:spacing w:val="9"/>
          <w:w w:val="110"/>
          <w:sz w:val="14"/>
        </w:rPr>
        <w:t> </w:t>
      </w:r>
      <w:r>
        <w:rPr>
          <w:w w:val="110"/>
          <w:sz w:val="14"/>
        </w:rPr>
        <w:t>of</w:t>
      </w:r>
      <w:r>
        <w:rPr>
          <w:spacing w:val="8"/>
          <w:w w:val="110"/>
          <w:sz w:val="14"/>
        </w:rPr>
        <w:t> </w:t>
      </w:r>
      <w:r>
        <w:rPr>
          <w:w w:val="110"/>
          <w:sz w:val="14"/>
        </w:rPr>
        <w:t>full,</w:t>
      </w:r>
      <w:r>
        <w:rPr>
          <w:spacing w:val="9"/>
          <w:w w:val="110"/>
          <w:sz w:val="14"/>
        </w:rPr>
        <w:t> </w:t>
      </w:r>
      <w:r>
        <w:rPr>
          <w:w w:val="110"/>
          <w:sz w:val="14"/>
        </w:rPr>
        <w:t>train</w:t>
      </w:r>
      <w:r>
        <w:rPr>
          <w:spacing w:val="9"/>
          <w:w w:val="110"/>
          <w:sz w:val="14"/>
        </w:rPr>
        <w:t> </w:t>
      </w:r>
      <w:r>
        <w:rPr>
          <w:w w:val="110"/>
          <w:sz w:val="14"/>
        </w:rPr>
        <w:t>and</w:t>
      </w:r>
      <w:r>
        <w:rPr>
          <w:spacing w:val="8"/>
          <w:w w:val="110"/>
          <w:sz w:val="14"/>
        </w:rPr>
        <w:t> </w:t>
      </w:r>
      <w:r>
        <w:rPr>
          <w:w w:val="110"/>
          <w:sz w:val="14"/>
        </w:rPr>
        <w:t>test</w:t>
      </w:r>
      <w:r>
        <w:rPr>
          <w:spacing w:val="9"/>
          <w:w w:val="110"/>
          <w:sz w:val="14"/>
        </w:rPr>
        <w:t> </w:t>
      </w:r>
      <w:r>
        <w:rPr>
          <w:spacing w:val="-2"/>
          <w:w w:val="110"/>
          <w:sz w:val="14"/>
        </w:rPr>
        <w:t>datasets.</w:t>
      </w:r>
    </w:p>
    <w:p>
      <w:pPr>
        <w:pStyle w:val="BodyText"/>
        <w:spacing w:before="4"/>
        <w:rPr>
          <w:sz w:val="8"/>
        </w:rPr>
      </w:pPr>
    </w:p>
    <w:tbl>
      <w:tblPr>
        <w:tblW w:w="0" w:type="auto"/>
        <w:jc w:val="left"/>
        <w:tblInd w:w="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0"/>
        <w:gridCol w:w="1917"/>
        <w:gridCol w:w="1705"/>
        <w:gridCol w:w="1598"/>
        <w:gridCol w:w="1705"/>
        <w:gridCol w:w="1309"/>
      </w:tblGrid>
      <w:tr>
        <w:trPr>
          <w:trHeight w:val="265" w:hRule="atLeast"/>
        </w:trPr>
        <w:tc>
          <w:tcPr>
            <w:tcW w:w="1330" w:type="dxa"/>
            <w:tcBorders>
              <w:top w:val="single" w:sz="4" w:space="0" w:color="000000"/>
              <w:bottom w:val="single" w:sz="4" w:space="0" w:color="000000"/>
            </w:tcBorders>
          </w:tcPr>
          <w:p>
            <w:pPr>
              <w:pStyle w:val="TableParagraph"/>
              <w:spacing w:before="59"/>
              <w:ind w:left="119"/>
              <w:rPr>
                <w:sz w:val="12"/>
              </w:rPr>
            </w:pPr>
            <w:r>
              <w:rPr>
                <w:spacing w:val="-2"/>
                <w:w w:val="115"/>
                <w:sz w:val="12"/>
              </w:rPr>
              <w:t>Variable</w:t>
            </w:r>
          </w:p>
        </w:tc>
        <w:tc>
          <w:tcPr>
            <w:tcW w:w="1917" w:type="dxa"/>
            <w:tcBorders>
              <w:top w:val="single" w:sz="4" w:space="0" w:color="000000"/>
              <w:bottom w:val="single" w:sz="4" w:space="0" w:color="000000"/>
            </w:tcBorders>
          </w:tcPr>
          <w:p>
            <w:pPr>
              <w:pStyle w:val="TableParagraph"/>
              <w:spacing w:before="59"/>
              <w:ind w:left="619"/>
              <w:rPr>
                <w:sz w:val="12"/>
              </w:rPr>
            </w:pPr>
            <w:r>
              <w:rPr>
                <w:w w:val="115"/>
                <w:sz w:val="12"/>
              </w:rPr>
              <w:t>Full</w:t>
            </w:r>
            <w:r>
              <w:rPr>
                <w:spacing w:val="-7"/>
                <w:w w:val="115"/>
                <w:sz w:val="12"/>
              </w:rPr>
              <w:t> </w:t>
            </w:r>
            <w:r>
              <w:rPr>
                <w:spacing w:val="-2"/>
                <w:w w:val="115"/>
                <w:sz w:val="12"/>
              </w:rPr>
              <w:t>Dataset</w:t>
            </w:r>
          </w:p>
        </w:tc>
        <w:tc>
          <w:tcPr>
            <w:tcW w:w="1705" w:type="dxa"/>
            <w:tcBorders>
              <w:top w:val="single" w:sz="4" w:space="0" w:color="000000"/>
              <w:bottom w:val="single" w:sz="4" w:space="0" w:color="000000"/>
            </w:tcBorders>
          </w:tcPr>
          <w:p>
            <w:pPr>
              <w:pStyle w:val="TableParagraph"/>
              <w:spacing w:before="59"/>
              <w:ind w:left="408"/>
              <w:rPr>
                <w:sz w:val="12"/>
              </w:rPr>
            </w:pPr>
            <w:r>
              <w:rPr>
                <w:spacing w:val="-2"/>
                <w:w w:val="115"/>
                <w:sz w:val="12"/>
              </w:rPr>
              <w:t>Death</w:t>
            </w:r>
          </w:p>
        </w:tc>
        <w:tc>
          <w:tcPr>
            <w:tcW w:w="1598" w:type="dxa"/>
            <w:tcBorders>
              <w:top w:val="single" w:sz="4" w:space="0" w:color="000000"/>
              <w:bottom w:val="single" w:sz="4" w:space="0" w:color="000000"/>
            </w:tcBorders>
          </w:tcPr>
          <w:p>
            <w:pPr>
              <w:pStyle w:val="TableParagraph"/>
              <w:spacing w:before="59"/>
              <w:ind w:left="408"/>
              <w:rPr>
                <w:sz w:val="12"/>
              </w:rPr>
            </w:pPr>
            <w:r>
              <w:rPr>
                <w:w w:val="115"/>
                <w:sz w:val="12"/>
              </w:rPr>
              <w:t>Non-</w:t>
            </w:r>
            <w:r>
              <w:rPr>
                <w:spacing w:val="-2"/>
                <w:w w:val="115"/>
                <w:sz w:val="12"/>
              </w:rPr>
              <w:t>death</w:t>
            </w:r>
          </w:p>
        </w:tc>
        <w:tc>
          <w:tcPr>
            <w:tcW w:w="1705" w:type="dxa"/>
            <w:tcBorders>
              <w:top w:val="single" w:sz="4" w:space="0" w:color="000000"/>
              <w:bottom w:val="single" w:sz="4" w:space="0" w:color="000000"/>
            </w:tcBorders>
          </w:tcPr>
          <w:p>
            <w:pPr>
              <w:pStyle w:val="TableParagraph"/>
              <w:spacing w:before="59"/>
              <w:ind w:left="408"/>
              <w:rPr>
                <w:sz w:val="12"/>
              </w:rPr>
            </w:pPr>
            <w:r>
              <w:rPr>
                <w:spacing w:val="-2"/>
                <w:w w:val="115"/>
                <w:sz w:val="12"/>
              </w:rPr>
              <w:t>Train</w:t>
            </w:r>
          </w:p>
        </w:tc>
        <w:tc>
          <w:tcPr>
            <w:tcW w:w="1309" w:type="dxa"/>
            <w:tcBorders>
              <w:top w:val="single" w:sz="4" w:space="0" w:color="000000"/>
              <w:bottom w:val="single" w:sz="4" w:space="0" w:color="000000"/>
            </w:tcBorders>
          </w:tcPr>
          <w:p>
            <w:pPr>
              <w:pStyle w:val="TableParagraph"/>
              <w:spacing w:before="59"/>
              <w:ind w:left="408"/>
              <w:rPr>
                <w:sz w:val="12"/>
              </w:rPr>
            </w:pPr>
            <w:r>
              <w:rPr>
                <w:spacing w:val="-4"/>
                <w:w w:val="110"/>
                <w:sz w:val="12"/>
              </w:rPr>
              <w:t>Test</w:t>
            </w:r>
          </w:p>
        </w:tc>
      </w:tr>
      <w:tr>
        <w:trPr>
          <w:trHeight w:val="216" w:hRule="atLeast"/>
        </w:trPr>
        <w:tc>
          <w:tcPr>
            <w:tcW w:w="1330" w:type="dxa"/>
            <w:tcBorders>
              <w:top w:val="single" w:sz="4" w:space="0" w:color="000000"/>
            </w:tcBorders>
          </w:tcPr>
          <w:p>
            <w:pPr>
              <w:pStyle w:val="TableParagraph"/>
              <w:spacing w:line="136" w:lineRule="exact" w:before="59"/>
              <w:ind w:left="119"/>
              <w:rPr>
                <w:rFonts w:ascii="Times New Roman"/>
                <w:b/>
                <w:sz w:val="12"/>
              </w:rPr>
            </w:pPr>
            <w:r>
              <w:rPr>
                <w:rFonts w:ascii="Times New Roman"/>
                <w:b/>
                <w:spacing w:val="-5"/>
                <w:w w:val="115"/>
                <w:sz w:val="12"/>
              </w:rPr>
              <w:t>Sex</w:t>
            </w:r>
          </w:p>
        </w:tc>
        <w:tc>
          <w:tcPr>
            <w:tcW w:w="1917" w:type="dxa"/>
            <w:tcBorders>
              <w:top w:val="single" w:sz="4" w:space="0" w:color="000000"/>
            </w:tcBorders>
          </w:tcPr>
          <w:p>
            <w:pPr>
              <w:pStyle w:val="TableParagraph"/>
              <w:spacing w:before="0"/>
              <w:rPr>
                <w:rFonts w:ascii="Times New Roman"/>
                <w:sz w:val="14"/>
              </w:rPr>
            </w:pPr>
          </w:p>
        </w:tc>
        <w:tc>
          <w:tcPr>
            <w:tcW w:w="1705" w:type="dxa"/>
            <w:tcBorders>
              <w:top w:val="single" w:sz="4" w:space="0" w:color="000000"/>
            </w:tcBorders>
          </w:tcPr>
          <w:p>
            <w:pPr>
              <w:pStyle w:val="TableParagraph"/>
              <w:spacing w:before="0"/>
              <w:rPr>
                <w:rFonts w:ascii="Times New Roman"/>
                <w:sz w:val="14"/>
              </w:rPr>
            </w:pPr>
          </w:p>
        </w:tc>
        <w:tc>
          <w:tcPr>
            <w:tcW w:w="1598" w:type="dxa"/>
            <w:tcBorders>
              <w:top w:val="single" w:sz="4" w:space="0" w:color="000000"/>
            </w:tcBorders>
          </w:tcPr>
          <w:p>
            <w:pPr>
              <w:pStyle w:val="TableParagraph"/>
              <w:spacing w:before="0"/>
              <w:rPr>
                <w:rFonts w:ascii="Times New Roman"/>
                <w:sz w:val="14"/>
              </w:rPr>
            </w:pPr>
          </w:p>
        </w:tc>
        <w:tc>
          <w:tcPr>
            <w:tcW w:w="1705" w:type="dxa"/>
            <w:tcBorders>
              <w:top w:val="single" w:sz="4" w:space="0" w:color="000000"/>
            </w:tcBorders>
          </w:tcPr>
          <w:p>
            <w:pPr>
              <w:pStyle w:val="TableParagraph"/>
              <w:spacing w:before="0"/>
              <w:rPr>
                <w:rFonts w:ascii="Times New Roman"/>
                <w:sz w:val="14"/>
              </w:rPr>
            </w:pPr>
          </w:p>
        </w:tc>
        <w:tc>
          <w:tcPr>
            <w:tcW w:w="1309" w:type="dxa"/>
            <w:tcBorders>
              <w:top w:val="single" w:sz="4" w:space="0" w:color="000000"/>
            </w:tcBorders>
          </w:tcPr>
          <w:p>
            <w:pPr>
              <w:pStyle w:val="TableParagraph"/>
              <w:spacing w:before="0"/>
              <w:rPr>
                <w:rFonts w:ascii="Times New Roman"/>
                <w:sz w:val="14"/>
              </w:rPr>
            </w:pPr>
          </w:p>
        </w:tc>
      </w:tr>
      <w:tr>
        <w:trPr>
          <w:trHeight w:val="171" w:hRule="atLeast"/>
        </w:trPr>
        <w:tc>
          <w:tcPr>
            <w:tcW w:w="1330" w:type="dxa"/>
          </w:tcPr>
          <w:p>
            <w:pPr>
              <w:pStyle w:val="TableParagraph"/>
              <w:spacing w:line="136" w:lineRule="exact"/>
              <w:ind w:left="119"/>
              <w:rPr>
                <w:sz w:val="12"/>
              </w:rPr>
            </w:pPr>
            <w:r>
              <w:rPr>
                <w:spacing w:val="-4"/>
                <w:w w:val="110"/>
                <w:sz w:val="12"/>
              </w:rPr>
              <w:t>Male</w:t>
            </w:r>
          </w:p>
        </w:tc>
        <w:tc>
          <w:tcPr>
            <w:tcW w:w="1917" w:type="dxa"/>
          </w:tcPr>
          <w:p>
            <w:pPr>
              <w:pStyle w:val="TableParagraph"/>
              <w:spacing w:line="136" w:lineRule="exact"/>
              <w:ind w:left="619"/>
              <w:rPr>
                <w:sz w:val="12"/>
              </w:rPr>
            </w:pPr>
            <w:r>
              <w:rPr>
                <w:w w:val="120"/>
                <w:sz w:val="12"/>
              </w:rPr>
              <w:t>14,313</w:t>
            </w:r>
            <w:r>
              <w:rPr>
                <w:spacing w:val="-3"/>
                <w:w w:val="120"/>
                <w:sz w:val="12"/>
              </w:rPr>
              <w:t> </w:t>
            </w:r>
            <w:r>
              <w:rPr>
                <w:spacing w:val="-2"/>
                <w:w w:val="120"/>
                <w:sz w:val="12"/>
              </w:rPr>
              <w:t>(49.0%)</w:t>
            </w:r>
          </w:p>
        </w:tc>
        <w:tc>
          <w:tcPr>
            <w:tcW w:w="1705" w:type="dxa"/>
          </w:tcPr>
          <w:p>
            <w:pPr>
              <w:pStyle w:val="TableParagraph"/>
              <w:spacing w:line="136" w:lineRule="exact"/>
              <w:ind w:left="408"/>
              <w:rPr>
                <w:sz w:val="12"/>
              </w:rPr>
            </w:pPr>
            <w:r>
              <w:rPr>
                <w:w w:val="120"/>
                <w:sz w:val="12"/>
              </w:rPr>
              <w:t>7027</w:t>
            </w:r>
            <w:r>
              <w:rPr>
                <w:spacing w:val="-2"/>
                <w:w w:val="120"/>
                <w:sz w:val="12"/>
              </w:rPr>
              <w:t> (55.2%)</w:t>
            </w:r>
          </w:p>
        </w:tc>
        <w:tc>
          <w:tcPr>
            <w:tcW w:w="1598" w:type="dxa"/>
          </w:tcPr>
          <w:p>
            <w:pPr>
              <w:pStyle w:val="TableParagraph"/>
              <w:spacing w:line="136" w:lineRule="exact"/>
              <w:ind w:left="408"/>
              <w:rPr>
                <w:sz w:val="12"/>
              </w:rPr>
            </w:pPr>
            <w:r>
              <w:rPr>
                <w:w w:val="120"/>
                <w:sz w:val="12"/>
              </w:rPr>
              <w:t>7286</w:t>
            </w:r>
            <w:r>
              <w:rPr>
                <w:spacing w:val="-2"/>
                <w:w w:val="120"/>
                <w:sz w:val="12"/>
              </w:rPr>
              <w:t> (44.2%)</w:t>
            </w:r>
          </w:p>
        </w:tc>
        <w:tc>
          <w:tcPr>
            <w:tcW w:w="1705" w:type="dxa"/>
          </w:tcPr>
          <w:p>
            <w:pPr>
              <w:pStyle w:val="TableParagraph"/>
              <w:spacing w:line="136" w:lineRule="exact"/>
              <w:ind w:left="408"/>
              <w:rPr>
                <w:sz w:val="12"/>
              </w:rPr>
            </w:pPr>
            <w:r>
              <w:rPr>
                <w:w w:val="120"/>
                <w:sz w:val="12"/>
              </w:rPr>
              <w:t>9972</w:t>
            </w:r>
            <w:r>
              <w:rPr>
                <w:spacing w:val="-2"/>
                <w:w w:val="120"/>
                <w:sz w:val="12"/>
              </w:rPr>
              <w:t> (48.8%)</w:t>
            </w:r>
          </w:p>
        </w:tc>
        <w:tc>
          <w:tcPr>
            <w:tcW w:w="1309" w:type="dxa"/>
          </w:tcPr>
          <w:p>
            <w:pPr>
              <w:pStyle w:val="TableParagraph"/>
              <w:spacing w:line="136" w:lineRule="exact"/>
              <w:ind w:left="408"/>
              <w:rPr>
                <w:sz w:val="12"/>
              </w:rPr>
            </w:pPr>
            <w:r>
              <w:rPr>
                <w:w w:val="120"/>
                <w:sz w:val="12"/>
              </w:rPr>
              <w:t>4341</w:t>
            </w:r>
            <w:r>
              <w:rPr>
                <w:spacing w:val="-2"/>
                <w:w w:val="120"/>
                <w:sz w:val="12"/>
              </w:rPr>
              <w:t> (49.6%)</w:t>
            </w:r>
          </w:p>
        </w:tc>
      </w:tr>
      <w:tr>
        <w:trPr>
          <w:trHeight w:val="171" w:hRule="atLeast"/>
        </w:trPr>
        <w:tc>
          <w:tcPr>
            <w:tcW w:w="1330" w:type="dxa"/>
          </w:tcPr>
          <w:p>
            <w:pPr>
              <w:pStyle w:val="TableParagraph"/>
              <w:spacing w:line="136" w:lineRule="exact"/>
              <w:ind w:left="119"/>
              <w:rPr>
                <w:sz w:val="12"/>
              </w:rPr>
            </w:pPr>
            <w:r>
              <w:rPr>
                <w:spacing w:val="-2"/>
                <w:w w:val="115"/>
                <w:sz w:val="12"/>
              </w:rPr>
              <w:t>Female</w:t>
            </w:r>
          </w:p>
        </w:tc>
        <w:tc>
          <w:tcPr>
            <w:tcW w:w="1917" w:type="dxa"/>
          </w:tcPr>
          <w:p>
            <w:pPr>
              <w:pStyle w:val="TableParagraph"/>
              <w:spacing w:line="136" w:lineRule="exact"/>
              <w:ind w:left="619"/>
              <w:rPr>
                <w:sz w:val="12"/>
              </w:rPr>
            </w:pPr>
            <w:r>
              <w:rPr>
                <w:w w:val="120"/>
                <w:sz w:val="12"/>
              </w:rPr>
              <w:t>14,881</w:t>
            </w:r>
            <w:r>
              <w:rPr>
                <w:spacing w:val="-3"/>
                <w:w w:val="120"/>
                <w:sz w:val="12"/>
              </w:rPr>
              <w:t> </w:t>
            </w:r>
            <w:r>
              <w:rPr>
                <w:spacing w:val="-2"/>
                <w:w w:val="120"/>
                <w:sz w:val="12"/>
              </w:rPr>
              <w:t>(51.0%)</w:t>
            </w:r>
          </w:p>
        </w:tc>
        <w:tc>
          <w:tcPr>
            <w:tcW w:w="1705" w:type="dxa"/>
          </w:tcPr>
          <w:p>
            <w:pPr>
              <w:pStyle w:val="TableParagraph"/>
              <w:spacing w:line="136" w:lineRule="exact"/>
              <w:ind w:left="408"/>
              <w:rPr>
                <w:sz w:val="12"/>
              </w:rPr>
            </w:pPr>
            <w:r>
              <w:rPr>
                <w:w w:val="120"/>
                <w:sz w:val="12"/>
              </w:rPr>
              <w:t>5697</w:t>
            </w:r>
            <w:r>
              <w:rPr>
                <w:spacing w:val="-2"/>
                <w:w w:val="120"/>
                <w:sz w:val="12"/>
              </w:rPr>
              <w:t> (44.8%)</w:t>
            </w:r>
          </w:p>
        </w:tc>
        <w:tc>
          <w:tcPr>
            <w:tcW w:w="1598" w:type="dxa"/>
          </w:tcPr>
          <w:p>
            <w:pPr>
              <w:pStyle w:val="TableParagraph"/>
              <w:spacing w:line="136" w:lineRule="exact"/>
              <w:ind w:left="408"/>
              <w:rPr>
                <w:sz w:val="12"/>
              </w:rPr>
            </w:pPr>
            <w:r>
              <w:rPr>
                <w:w w:val="120"/>
                <w:sz w:val="12"/>
              </w:rPr>
              <w:t>9184</w:t>
            </w:r>
            <w:r>
              <w:rPr>
                <w:spacing w:val="-2"/>
                <w:w w:val="120"/>
                <w:sz w:val="12"/>
              </w:rPr>
              <w:t> (55.8%)</w:t>
            </w:r>
          </w:p>
        </w:tc>
        <w:tc>
          <w:tcPr>
            <w:tcW w:w="1705" w:type="dxa"/>
          </w:tcPr>
          <w:p>
            <w:pPr>
              <w:pStyle w:val="TableParagraph"/>
              <w:spacing w:line="136" w:lineRule="exact"/>
              <w:ind w:left="408"/>
              <w:rPr>
                <w:sz w:val="12"/>
              </w:rPr>
            </w:pPr>
            <w:r>
              <w:rPr>
                <w:w w:val="120"/>
                <w:sz w:val="12"/>
              </w:rPr>
              <w:t>10,463</w:t>
            </w:r>
            <w:r>
              <w:rPr>
                <w:spacing w:val="-3"/>
                <w:w w:val="120"/>
                <w:sz w:val="12"/>
              </w:rPr>
              <w:t> </w:t>
            </w:r>
            <w:r>
              <w:rPr>
                <w:spacing w:val="-2"/>
                <w:w w:val="120"/>
                <w:sz w:val="12"/>
              </w:rPr>
              <w:t>(51.2%)</w:t>
            </w:r>
          </w:p>
        </w:tc>
        <w:tc>
          <w:tcPr>
            <w:tcW w:w="1309" w:type="dxa"/>
          </w:tcPr>
          <w:p>
            <w:pPr>
              <w:pStyle w:val="TableParagraph"/>
              <w:spacing w:line="136" w:lineRule="exact"/>
              <w:ind w:left="408"/>
              <w:rPr>
                <w:sz w:val="12"/>
              </w:rPr>
            </w:pPr>
            <w:r>
              <w:rPr>
                <w:w w:val="120"/>
                <w:sz w:val="12"/>
              </w:rPr>
              <w:t>4418</w:t>
            </w:r>
            <w:r>
              <w:rPr>
                <w:spacing w:val="-2"/>
                <w:w w:val="120"/>
                <w:sz w:val="12"/>
              </w:rPr>
              <w:t> (50.4%)</w:t>
            </w:r>
          </w:p>
        </w:tc>
      </w:tr>
      <w:tr>
        <w:trPr>
          <w:trHeight w:val="171" w:hRule="atLeast"/>
        </w:trPr>
        <w:tc>
          <w:tcPr>
            <w:tcW w:w="1330" w:type="dxa"/>
          </w:tcPr>
          <w:p>
            <w:pPr>
              <w:pStyle w:val="TableParagraph"/>
              <w:spacing w:line="136" w:lineRule="exact"/>
              <w:ind w:left="119"/>
              <w:rPr>
                <w:rFonts w:ascii="Times New Roman"/>
                <w:b/>
                <w:sz w:val="12"/>
              </w:rPr>
            </w:pPr>
            <w:r>
              <w:rPr>
                <w:rFonts w:ascii="Times New Roman"/>
                <w:b/>
                <w:spacing w:val="-5"/>
                <w:w w:val="110"/>
                <w:sz w:val="12"/>
              </w:rPr>
              <w:t>Age</w:t>
            </w:r>
          </w:p>
        </w:tc>
        <w:tc>
          <w:tcPr>
            <w:tcW w:w="1917" w:type="dxa"/>
          </w:tcPr>
          <w:p>
            <w:pPr>
              <w:pStyle w:val="TableParagraph"/>
              <w:spacing w:before="0"/>
              <w:rPr>
                <w:rFonts w:ascii="Times New Roman"/>
                <w:sz w:val="10"/>
              </w:rPr>
            </w:pPr>
          </w:p>
        </w:tc>
        <w:tc>
          <w:tcPr>
            <w:tcW w:w="1705" w:type="dxa"/>
          </w:tcPr>
          <w:p>
            <w:pPr>
              <w:pStyle w:val="TableParagraph"/>
              <w:spacing w:before="0"/>
              <w:rPr>
                <w:rFonts w:ascii="Times New Roman"/>
                <w:sz w:val="10"/>
              </w:rPr>
            </w:pPr>
          </w:p>
        </w:tc>
        <w:tc>
          <w:tcPr>
            <w:tcW w:w="1598" w:type="dxa"/>
          </w:tcPr>
          <w:p>
            <w:pPr>
              <w:pStyle w:val="TableParagraph"/>
              <w:spacing w:before="0"/>
              <w:rPr>
                <w:rFonts w:ascii="Times New Roman"/>
                <w:sz w:val="10"/>
              </w:rPr>
            </w:pPr>
          </w:p>
        </w:tc>
        <w:tc>
          <w:tcPr>
            <w:tcW w:w="1705" w:type="dxa"/>
          </w:tcPr>
          <w:p>
            <w:pPr>
              <w:pStyle w:val="TableParagraph"/>
              <w:spacing w:before="0"/>
              <w:rPr>
                <w:rFonts w:ascii="Times New Roman"/>
                <w:sz w:val="10"/>
              </w:rPr>
            </w:pPr>
          </w:p>
        </w:tc>
        <w:tc>
          <w:tcPr>
            <w:tcW w:w="1309" w:type="dxa"/>
          </w:tcPr>
          <w:p>
            <w:pPr>
              <w:pStyle w:val="TableParagraph"/>
              <w:spacing w:before="0"/>
              <w:rPr>
                <w:rFonts w:ascii="Times New Roman"/>
                <w:sz w:val="10"/>
              </w:rPr>
            </w:pPr>
          </w:p>
        </w:tc>
      </w:tr>
      <w:tr>
        <w:trPr>
          <w:trHeight w:val="171" w:hRule="atLeast"/>
        </w:trPr>
        <w:tc>
          <w:tcPr>
            <w:tcW w:w="1330" w:type="dxa"/>
          </w:tcPr>
          <w:p>
            <w:pPr>
              <w:pStyle w:val="TableParagraph"/>
              <w:spacing w:line="136" w:lineRule="exact"/>
              <w:ind w:left="119"/>
              <w:rPr>
                <w:sz w:val="12"/>
              </w:rPr>
            </w:pPr>
            <w:r>
              <w:rPr>
                <w:spacing w:val="-2"/>
                <w:w w:val="115"/>
                <w:sz w:val="12"/>
              </w:rPr>
              <w:t>20–29</w:t>
            </w:r>
          </w:p>
        </w:tc>
        <w:tc>
          <w:tcPr>
            <w:tcW w:w="1917" w:type="dxa"/>
          </w:tcPr>
          <w:p>
            <w:pPr>
              <w:pStyle w:val="TableParagraph"/>
              <w:spacing w:line="136" w:lineRule="exact"/>
              <w:ind w:left="619"/>
              <w:rPr>
                <w:sz w:val="12"/>
              </w:rPr>
            </w:pPr>
            <w:r>
              <w:rPr>
                <w:w w:val="120"/>
                <w:sz w:val="12"/>
              </w:rPr>
              <w:t>929</w:t>
            </w:r>
            <w:r>
              <w:rPr>
                <w:spacing w:val="-1"/>
                <w:w w:val="120"/>
                <w:sz w:val="12"/>
              </w:rPr>
              <w:t> </w:t>
            </w:r>
            <w:r>
              <w:rPr>
                <w:spacing w:val="-2"/>
                <w:w w:val="120"/>
                <w:sz w:val="12"/>
              </w:rPr>
              <w:t>(3.2%)</w:t>
            </w:r>
          </w:p>
        </w:tc>
        <w:tc>
          <w:tcPr>
            <w:tcW w:w="1705" w:type="dxa"/>
          </w:tcPr>
          <w:p>
            <w:pPr>
              <w:pStyle w:val="TableParagraph"/>
              <w:spacing w:line="136" w:lineRule="exact"/>
              <w:ind w:left="408"/>
              <w:rPr>
                <w:sz w:val="12"/>
              </w:rPr>
            </w:pPr>
            <w:r>
              <w:rPr>
                <w:w w:val="120"/>
                <w:sz w:val="12"/>
              </w:rPr>
              <w:t>263</w:t>
            </w:r>
            <w:r>
              <w:rPr>
                <w:spacing w:val="-1"/>
                <w:w w:val="120"/>
                <w:sz w:val="12"/>
              </w:rPr>
              <w:t> </w:t>
            </w:r>
            <w:r>
              <w:rPr>
                <w:spacing w:val="-2"/>
                <w:w w:val="120"/>
                <w:sz w:val="12"/>
              </w:rPr>
              <w:t>(2.1%)</w:t>
            </w:r>
          </w:p>
        </w:tc>
        <w:tc>
          <w:tcPr>
            <w:tcW w:w="1598" w:type="dxa"/>
          </w:tcPr>
          <w:p>
            <w:pPr>
              <w:pStyle w:val="TableParagraph"/>
              <w:spacing w:line="136" w:lineRule="exact"/>
              <w:ind w:left="408"/>
              <w:rPr>
                <w:sz w:val="12"/>
              </w:rPr>
            </w:pPr>
            <w:r>
              <w:rPr>
                <w:w w:val="120"/>
                <w:sz w:val="12"/>
              </w:rPr>
              <w:t>666</w:t>
            </w:r>
            <w:r>
              <w:rPr>
                <w:spacing w:val="-1"/>
                <w:w w:val="120"/>
                <w:sz w:val="12"/>
              </w:rPr>
              <w:t> </w:t>
            </w:r>
            <w:r>
              <w:rPr>
                <w:spacing w:val="-2"/>
                <w:w w:val="120"/>
                <w:sz w:val="12"/>
              </w:rPr>
              <w:t>(4.0%)</w:t>
            </w:r>
          </w:p>
        </w:tc>
        <w:tc>
          <w:tcPr>
            <w:tcW w:w="1705" w:type="dxa"/>
          </w:tcPr>
          <w:p>
            <w:pPr>
              <w:pStyle w:val="TableParagraph"/>
              <w:spacing w:line="136" w:lineRule="exact"/>
              <w:ind w:left="408"/>
              <w:rPr>
                <w:sz w:val="12"/>
              </w:rPr>
            </w:pPr>
            <w:r>
              <w:rPr>
                <w:w w:val="120"/>
                <w:sz w:val="12"/>
              </w:rPr>
              <w:t>652</w:t>
            </w:r>
            <w:r>
              <w:rPr>
                <w:spacing w:val="-1"/>
                <w:w w:val="120"/>
                <w:sz w:val="12"/>
              </w:rPr>
              <w:t> </w:t>
            </w:r>
            <w:r>
              <w:rPr>
                <w:spacing w:val="-2"/>
                <w:w w:val="120"/>
                <w:sz w:val="12"/>
              </w:rPr>
              <w:t>(3.2%)</w:t>
            </w:r>
          </w:p>
        </w:tc>
        <w:tc>
          <w:tcPr>
            <w:tcW w:w="1309" w:type="dxa"/>
          </w:tcPr>
          <w:p>
            <w:pPr>
              <w:pStyle w:val="TableParagraph"/>
              <w:spacing w:line="136" w:lineRule="exact"/>
              <w:ind w:left="408"/>
              <w:rPr>
                <w:sz w:val="12"/>
              </w:rPr>
            </w:pPr>
            <w:r>
              <w:rPr>
                <w:w w:val="120"/>
                <w:sz w:val="12"/>
              </w:rPr>
              <w:t>277</w:t>
            </w:r>
            <w:r>
              <w:rPr>
                <w:spacing w:val="-1"/>
                <w:w w:val="120"/>
                <w:sz w:val="12"/>
              </w:rPr>
              <w:t> </w:t>
            </w:r>
            <w:r>
              <w:rPr>
                <w:spacing w:val="-2"/>
                <w:w w:val="120"/>
                <w:sz w:val="12"/>
              </w:rPr>
              <w:t>(3.2%)</w:t>
            </w:r>
          </w:p>
        </w:tc>
      </w:tr>
      <w:tr>
        <w:trPr>
          <w:trHeight w:val="171" w:hRule="atLeast"/>
        </w:trPr>
        <w:tc>
          <w:tcPr>
            <w:tcW w:w="1330" w:type="dxa"/>
          </w:tcPr>
          <w:p>
            <w:pPr>
              <w:pStyle w:val="TableParagraph"/>
              <w:spacing w:line="136" w:lineRule="exact"/>
              <w:ind w:left="119"/>
              <w:rPr>
                <w:sz w:val="12"/>
              </w:rPr>
            </w:pPr>
            <w:r>
              <w:rPr>
                <w:spacing w:val="-2"/>
                <w:w w:val="115"/>
                <w:sz w:val="12"/>
              </w:rPr>
              <w:t>30–39</w:t>
            </w:r>
          </w:p>
        </w:tc>
        <w:tc>
          <w:tcPr>
            <w:tcW w:w="1917" w:type="dxa"/>
          </w:tcPr>
          <w:p>
            <w:pPr>
              <w:pStyle w:val="TableParagraph"/>
              <w:spacing w:line="136" w:lineRule="exact"/>
              <w:ind w:left="619"/>
              <w:rPr>
                <w:sz w:val="12"/>
              </w:rPr>
            </w:pPr>
            <w:r>
              <w:rPr>
                <w:w w:val="120"/>
                <w:sz w:val="12"/>
              </w:rPr>
              <w:t>2176</w:t>
            </w:r>
            <w:r>
              <w:rPr>
                <w:spacing w:val="-2"/>
                <w:w w:val="120"/>
                <w:sz w:val="12"/>
              </w:rPr>
              <w:t> (7.5%)</w:t>
            </w:r>
          </w:p>
        </w:tc>
        <w:tc>
          <w:tcPr>
            <w:tcW w:w="1705" w:type="dxa"/>
          </w:tcPr>
          <w:p>
            <w:pPr>
              <w:pStyle w:val="TableParagraph"/>
              <w:spacing w:line="136" w:lineRule="exact"/>
              <w:ind w:left="408"/>
              <w:rPr>
                <w:sz w:val="12"/>
              </w:rPr>
            </w:pPr>
            <w:r>
              <w:rPr>
                <w:w w:val="120"/>
                <w:sz w:val="12"/>
              </w:rPr>
              <w:t>636</w:t>
            </w:r>
            <w:r>
              <w:rPr>
                <w:spacing w:val="-1"/>
                <w:w w:val="120"/>
                <w:sz w:val="12"/>
              </w:rPr>
              <w:t> </w:t>
            </w:r>
            <w:r>
              <w:rPr>
                <w:spacing w:val="-2"/>
                <w:w w:val="120"/>
                <w:sz w:val="12"/>
              </w:rPr>
              <w:t>(5.0%)</w:t>
            </w:r>
          </w:p>
        </w:tc>
        <w:tc>
          <w:tcPr>
            <w:tcW w:w="1598" w:type="dxa"/>
          </w:tcPr>
          <w:p>
            <w:pPr>
              <w:pStyle w:val="TableParagraph"/>
              <w:spacing w:line="136" w:lineRule="exact"/>
              <w:ind w:left="408"/>
              <w:rPr>
                <w:sz w:val="12"/>
              </w:rPr>
            </w:pPr>
            <w:r>
              <w:rPr>
                <w:w w:val="120"/>
                <w:sz w:val="12"/>
              </w:rPr>
              <w:t>1540</w:t>
            </w:r>
            <w:r>
              <w:rPr>
                <w:spacing w:val="-2"/>
                <w:w w:val="120"/>
                <w:sz w:val="12"/>
              </w:rPr>
              <w:t> (9.4%)</w:t>
            </w:r>
          </w:p>
        </w:tc>
        <w:tc>
          <w:tcPr>
            <w:tcW w:w="1705" w:type="dxa"/>
          </w:tcPr>
          <w:p>
            <w:pPr>
              <w:pStyle w:val="TableParagraph"/>
              <w:spacing w:line="136" w:lineRule="exact"/>
              <w:ind w:left="408"/>
              <w:rPr>
                <w:sz w:val="12"/>
              </w:rPr>
            </w:pPr>
            <w:r>
              <w:rPr>
                <w:w w:val="120"/>
                <w:sz w:val="12"/>
              </w:rPr>
              <w:t>1534</w:t>
            </w:r>
            <w:r>
              <w:rPr>
                <w:spacing w:val="-2"/>
                <w:w w:val="120"/>
                <w:sz w:val="12"/>
              </w:rPr>
              <w:t> (7.5%)</w:t>
            </w:r>
          </w:p>
        </w:tc>
        <w:tc>
          <w:tcPr>
            <w:tcW w:w="1309" w:type="dxa"/>
          </w:tcPr>
          <w:p>
            <w:pPr>
              <w:pStyle w:val="TableParagraph"/>
              <w:spacing w:line="136" w:lineRule="exact"/>
              <w:ind w:left="408"/>
              <w:rPr>
                <w:sz w:val="12"/>
              </w:rPr>
            </w:pPr>
            <w:r>
              <w:rPr>
                <w:w w:val="120"/>
                <w:sz w:val="12"/>
              </w:rPr>
              <w:t>642</w:t>
            </w:r>
            <w:r>
              <w:rPr>
                <w:spacing w:val="-1"/>
                <w:w w:val="120"/>
                <w:sz w:val="12"/>
              </w:rPr>
              <w:t> </w:t>
            </w:r>
            <w:r>
              <w:rPr>
                <w:spacing w:val="-2"/>
                <w:w w:val="120"/>
                <w:sz w:val="12"/>
              </w:rPr>
              <w:t>(7.3%)</w:t>
            </w:r>
          </w:p>
        </w:tc>
      </w:tr>
      <w:tr>
        <w:trPr>
          <w:trHeight w:val="171" w:hRule="atLeast"/>
        </w:trPr>
        <w:tc>
          <w:tcPr>
            <w:tcW w:w="1330" w:type="dxa"/>
          </w:tcPr>
          <w:p>
            <w:pPr>
              <w:pStyle w:val="TableParagraph"/>
              <w:spacing w:line="136" w:lineRule="exact"/>
              <w:ind w:left="119"/>
              <w:rPr>
                <w:sz w:val="12"/>
              </w:rPr>
            </w:pPr>
            <w:r>
              <w:rPr>
                <w:spacing w:val="-2"/>
                <w:w w:val="115"/>
                <w:sz w:val="12"/>
              </w:rPr>
              <w:t>40–49</w:t>
            </w:r>
          </w:p>
        </w:tc>
        <w:tc>
          <w:tcPr>
            <w:tcW w:w="1917" w:type="dxa"/>
          </w:tcPr>
          <w:p>
            <w:pPr>
              <w:pStyle w:val="TableParagraph"/>
              <w:spacing w:line="136" w:lineRule="exact"/>
              <w:ind w:left="619"/>
              <w:rPr>
                <w:sz w:val="12"/>
              </w:rPr>
            </w:pPr>
            <w:r>
              <w:rPr>
                <w:w w:val="120"/>
                <w:sz w:val="12"/>
              </w:rPr>
              <w:t>3862</w:t>
            </w:r>
            <w:r>
              <w:rPr>
                <w:spacing w:val="-2"/>
                <w:w w:val="120"/>
                <w:sz w:val="12"/>
              </w:rPr>
              <w:t> (13.2%)</w:t>
            </w:r>
          </w:p>
        </w:tc>
        <w:tc>
          <w:tcPr>
            <w:tcW w:w="1705" w:type="dxa"/>
          </w:tcPr>
          <w:p>
            <w:pPr>
              <w:pStyle w:val="TableParagraph"/>
              <w:spacing w:line="136" w:lineRule="exact"/>
              <w:ind w:left="408"/>
              <w:rPr>
                <w:sz w:val="12"/>
              </w:rPr>
            </w:pPr>
            <w:r>
              <w:rPr>
                <w:w w:val="120"/>
                <w:sz w:val="12"/>
              </w:rPr>
              <w:t>1453</w:t>
            </w:r>
            <w:r>
              <w:rPr>
                <w:spacing w:val="-2"/>
                <w:w w:val="120"/>
                <w:sz w:val="12"/>
              </w:rPr>
              <w:t> (11.4%)</w:t>
            </w:r>
          </w:p>
        </w:tc>
        <w:tc>
          <w:tcPr>
            <w:tcW w:w="1598" w:type="dxa"/>
          </w:tcPr>
          <w:p>
            <w:pPr>
              <w:pStyle w:val="TableParagraph"/>
              <w:spacing w:line="136" w:lineRule="exact"/>
              <w:ind w:left="408"/>
              <w:rPr>
                <w:sz w:val="12"/>
              </w:rPr>
            </w:pPr>
            <w:r>
              <w:rPr>
                <w:w w:val="120"/>
                <w:sz w:val="12"/>
              </w:rPr>
              <w:t>2409</w:t>
            </w:r>
            <w:r>
              <w:rPr>
                <w:spacing w:val="-2"/>
                <w:w w:val="120"/>
                <w:sz w:val="12"/>
              </w:rPr>
              <w:t> (14.6%)</w:t>
            </w:r>
          </w:p>
        </w:tc>
        <w:tc>
          <w:tcPr>
            <w:tcW w:w="1705" w:type="dxa"/>
          </w:tcPr>
          <w:p>
            <w:pPr>
              <w:pStyle w:val="TableParagraph"/>
              <w:spacing w:line="136" w:lineRule="exact"/>
              <w:ind w:left="408"/>
              <w:rPr>
                <w:sz w:val="12"/>
              </w:rPr>
            </w:pPr>
            <w:r>
              <w:rPr>
                <w:w w:val="120"/>
                <w:sz w:val="12"/>
              </w:rPr>
              <w:t>2714</w:t>
            </w:r>
            <w:r>
              <w:rPr>
                <w:spacing w:val="-2"/>
                <w:w w:val="120"/>
                <w:sz w:val="12"/>
              </w:rPr>
              <w:t> (13.3%)</w:t>
            </w:r>
          </w:p>
        </w:tc>
        <w:tc>
          <w:tcPr>
            <w:tcW w:w="1309" w:type="dxa"/>
          </w:tcPr>
          <w:p>
            <w:pPr>
              <w:pStyle w:val="TableParagraph"/>
              <w:spacing w:line="136" w:lineRule="exact"/>
              <w:ind w:left="408"/>
              <w:rPr>
                <w:sz w:val="12"/>
              </w:rPr>
            </w:pPr>
            <w:r>
              <w:rPr>
                <w:w w:val="120"/>
                <w:sz w:val="12"/>
              </w:rPr>
              <w:t>1148</w:t>
            </w:r>
            <w:r>
              <w:rPr>
                <w:spacing w:val="-2"/>
                <w:w w:val="120"/>
                <w:sz w:val="12"/>
              </w:rPr>
              <w:t> (13.1%)</w:t>
            </w:r>
          </w:p>
        </w:tc>
      </w:tr>
      <w:tr>
        <w:trPr>
          <w:trHeight w:val="171" w:hRule="atLeast"/>
        </w:trPr>
        <w:tc>
          <w:tcPr>
            <w:tcW w:w="1330" w:type="dxa"/>
          </w:tcPr>
          <w:p>
            <w:pPr>
              <w:pStyle w:val="TableParagraph"/>
              <w:spacing w:line="136" w:lineRule="exact"/>
              <w:ind w:left="119"/>
              <w:rPr>
                <w:sz w:val="12"/>
              </w:rPr>
            </w:pPr>
            <w:r>
              <w:rPr>
                <w:spacing w:val="-2"/>
                <w:w w:val="115"/>
                <w:sz w:val="12"/>
              </w:rPr>
              <w:t>50–59</w:t>
            </w:r>
          </w:p>
        </w:tc>
        <w:tc>
          <w:tcPr>
            <w:tcW w:w="1917" w:type="dxa"/>
          </w:tcPr>
          <w:p>
            <w:pPr>
              <w:pStyle w:val="TableParagraph"/>
              <w:spacing w:line="136" w:lineRule="exact"/>
              <w:ind w:left="619"/>
              <w:rPr>
                <w:sz w:val="12"/>
              </w:rPr>
            </w:pPr>
            <w:r>
              <w:rPr>
                <w:w w:val="120"/>
                <w:sz w:val="12"/>
              </w:rPr>
              <w:t>7270</w:t>
            </w:r>
            <w:r>
              <w:rPr>
                <w:spacing w:val="-2"/>
                <w:w w:val="120"/>
                <w:sz w:val="12"/>
              </w:rPr>
              <w:t> (24.9%)</w:t>
            </w:r>
          </w:p>
        </w:tc>
        <w:tc>
          <w:tcPr>
            <w:tcW w:w="1705" w:type="dxa"/>
          </w:tcPr>
          <w:p>
            <w:pPr>
              <w:pStyle w:val="TableParagraph"/>
              <w:spacing w:line="136" w:lineRule="exact"/>
              <w:ind w:left="408"/>
              <w:rPr>
                <w:sz w:val="12"/>
              </w:rPr>
            </w:pPr>
            <w:r>
              <w:rPr>
                <w:w w:val="120"/>
                <w:sz w:val="12"/>
              </w:rPr>
              <w:t>3234</w:t>
            </w:r>
            <w:r>
              <w:rPr>
                <w:spacing w:val="-2"/>
                <w:w w:val="120"/>
                <w:sz w:val="12"/>
              </w:rPr>
              <w:t> (25.4%)</w:t>
            </w:r>
          </w:p>
        </w:tc>
        <w:tc>
          <w:tcPr>
            <w:tcW w:w="1598" w:type="dxa"/>
          </w:tcPr>
          <w:p>
            <w:pPr>
              <w:pStyle w:val="TableParagraph"/>
              <w:spacing w:line="136" w:lineRule="exact"/>
              <w:ind w:left="408"/>
              <w:rPr>
                <w:sz w:val="12"/>
              </w:rPr>
            </w:pPr>
            <w:r>
              <w:rPr>
                <w:w w:val="120"/>
                <w:sz w:val="12"/>
              </w:rPr>
              <w:t>4036</w:t>
            </w:r>
            <w:r>
              <w:rPr>
                <w:spacing w:val="-2"/>
                <w:w w:val="120"/>
                <w:sz w:val="12"/>
              </w:rPr>
              <w:t> (24.5%)</w:t>
            </w:r>
          </w:p>
        </w:tc>
        <w:tc>
          <w:tcPr>
            <w:tcW w:w="1705" w:type="dxa"/>
          </w:tcPr>
          <w:p>
            <w:pPr>
              <w:pStyle w:val="TableParagraph"/>
              <w:spacing w:line="136" w:lineRule="exact"/>
              <w:ind w:left="408"/>
              <w:rPr>
                <w:sz w:val="12"/>
              </w:rPr>
            </w:pPr>
            <w:r>
              <w:rPr>
                <w:w w:val="120"/>
                <w:sz w:val="12"/>
              </w:rPr>
              <w:t>5077</w:t>
            </w:r>
            <w:r>
              <w:rPr>
                <w:spacing w:val="-2"/>
                <w:w w:val="120"/>
                <w:sz w:val="12"/>
              </w:rPr>
              <w:t> (24.8%)</w:t>
            </w:r>
          </w:p>
        </w:tc>
        <w:tc>
          <w:tcPr>
            <w:tcW w:w="1309" w:type="dxa"/>
          </w:tcPr>
          <w:p>
            <w:pPr>
              <w:pStyle w:val="TableParagraph"/>
              <w:spacing w:line="136" w:lineRule="exact"/>
              <w:ind w:left="408"/>
              <w:rPr>
                <w:sz w:val="12"/>
              </w:rPr>
            </w:pPr>
            <w:r>
              <w:rPr>
                <w:w w:val="120"/>
                <w:sz w:val="12"/>
              </w:rPr>
              <w:t>2193</w:t>
            </w:r>
            <w:r>
              <w:rPr>
                <w:spacing w:val="-2"/>
                <w:w w:val="120"/>
                <w:sz w:val="12"/>
              </w:rPr>
              <w:t> (25.0%)</w:t>
            </w:r>
          </w:p>
        </w:tc>
      </w:tr>
      <w:tr>
        <w:trPr>
          <w:trHeight w:val="162" w:hRule="atLeast"/>
        </w:trPr>
        <w:tc>
          <w:tcPr>
            <w:tcW w:w="1330" w:type="dxa"/>
          </w:tcPr>
          <w:p>
            <w:pPr>
              <w:pStyle w:val="TableParagraph"/>
              <w:spacing w:line="127" w:lineRule="exact"/>
              <w:ind w:left="119"/>
              <w:rPr>
                <w:sz w:val="12"/>
              </w:rPr>
            </w:pPr>
            <w:r>
              <w:rPr>
                <w:spacing w:val="-2"/>
                <w:w w:val="115"/>
                <w:sz w:val="12"/>
              </w:rPr>
              <w:t>60–69</w:t>
            </w:r>
          </w:p>
        </w:tc>
        <w:tc>
          <w:tcPr>
            <w:tcW w:w="1917" w:type="dxa"/>
          </w:tcPr>
          <w:p>
            <w:pPr>
              <w:pStyle w:val="TableParagraph"/>
              <w:spacing w:line="127" w:lineRule="exact"/>
              <w:ind w:left="619"/>
              <w:rPr>
                <w:sz w:val="12"/>
              </w:rPr>
            </w:pPr>
            <w:r>
              <w:rPr>
                <w:w w:val="120"/>
                <w:sz w:val="12"/>
              </w:rPr>
              <w:t>8093</w:t>
            </w:r>
            <w:r>
              <w:rPr>
                <w:spacing w:val="-2"/>
                <w:w w:val="120"/>
                <w:sz w:val="12"/>
              </w:rPr>
              <w:t> (27.7%)</w:t>
            </w:r>
          </w:p>
        </w:tc>
        <w:tc>
          <w:tcPr>
            <w:tcW w:w="1705" w:type="dxa"/>
          </w:tcPr>
          <w:p>
            <w:pPr>
              <w:pStyle w:val="TableParagraph"/>
              <w:spacing w:line="127" w:lineRule="exact"/>
              <w:ind w:left="408"/>
              <w:rPr>
                <w:sz w:val="12"/>
              </w:rPr>
            </w:pPr>
            <w:r>
              <w:rPr>
                <w:w w:val="120"/>
                <w:sz w:val="12"/>
              </w:rPr>
              <w:t>3690</w:t>
            </w:r>
            <w:r>
              <w:rPr>
                <w:spacing w:val="-2"/>
                <w:w w:val="120"/>
                <w:sz w:val="12"/>
              </w:rPr>
              <w:t> (29.0%)</w:t>
            </w:r>
          </w:p>
        </w:tc>
        <w:tc>
          <w:tcPr>
            <w:tcW w:w="1598" w:type="dxa"/>
          </w:tcPr>
          <w:p>
            <w:pPr>
              <w:pStyle w:val="TableParagraph"/>
              <w:spacing w:line="127" w:lineRule="exact"/>
              <w:ind w:left="408"/>
              <w:rPr>
                <w:sz w:val="12"/>
              </w:rPr>
            </w:pPr>
            <w:r>
              <w:rPr>
                <w:w w:val="120"/>
                <w:sz w:val="12"/>
              </w:rPr>
              <w:t>4403</w:t>
            </w:r>
            <w:r>
              <w:rPr>
                <w:spacing w:val="-2"/>
                <w:w w:val="120"/>
                <w:sz w:val="12"/>
              </w:rPr>
              <w:t> (26.7%)</w:t>
            </w:r>
          </w:p>
        </w:tc>
        <w:tc>
          <w:tcPr>
            <w:tcW w:w="1705" w:type="dxa"/>
          </w:tcPr>
          <w:p>
            <w:pPr>
              <w:pStyle w:val="TableParagraph"/>
              <w:spacing w:line="127" w:lineRule="exact"/>
              <w:ind w:left="408"/>
              <w:rPr>
                <w:sz w:val="12"/>
              </w:rPr>
            </w:pPr>
            <w:r>
              <w:rPr>
                <w:w w:val="120"/>
                <w:sz w:val="12"/>
              </w:rPr>
              <w:t>5658</w:t>
            </w:r>
            <w:r>
              <w:rPr>
                <w:spacing w:val="-2"/>
                <w:w w:val="120"/>
                <w:sz w:val="12"/>
              </w:rPr>
              <w:t> (27.7%)</w:t>
            </w:r>
          </w:p>
        </w:tc>
        <w:tc>
          <w:tcPr>
            <w:tcW w:w="1309" w:type="dxa"/>
          </w:tcPr>
          <w:p>
            <w:pPr>
              <w:pStyle w:val="TableParagraph"/>
              <w:spacing w:line="127" w:lineRule="exact"/>
              <w:ind w:left="408"/>
              <w:rPr>
                <w:sz w:val="12"/>
              </w:rPr>
            </w:pPr>
            <w:r>
              <w:rPr>
                <w:w w:val="120"/>
                <w:sz w:val="12"/>
              </w:rPr>
              <w:t>2435</w:t>
            </w:r>
            <w:r>
              <w:rPr>
                <w:spacing w:val="-2"/>
                <w:w w:val="120"/>
                <w:sz w:val="12"/>
              </w:rPr>
              <w:t> (27.8%)</w:t>
            </w:r>
          </w:p>
        </w:tc>
      </w:tr>
      <w:tr>
        <w:trPr>
          <w:trHeight w:val="187" w:hRule="atLeast"/>
        </w:trPr>
        <w:tc>
          <w:tcPr>
            <w:tcW w:w="1330" w:type="dxa"/>
          </w:tcPr>
          <w:p>
            <w:pPr>
              <w:pStyle w:val="TableParagraph"/>
              <w:spacing w:line="168" w:lineRule="exact" w:before="0"/>
              <w:ind w:left="119"/>
              <w:rPr>
                <w:rFonts w:ascii="STIX Math"/>
                <w:sz w:val="12"/>
              </w:rPr>
            </w:pPr>
            <w:r>
              <w:rPr>
                <w:spacing w:val="-5"/>
                <w:w w:val="115"/>
                <w:sz w:val="12"/>
              </w:rPr>
              <w:t>70</w:t>
            </w:r>
            <w:r>
              <w:rPr>
                <w:rFonts w:ascii="STIX Math"/>
                <w:spacing w:val="-5"/>
                <w:w w:val="115"/>
                <w:sz w:val="12"/>
              </w:rPr>
              <w:t>+</w:t>
            </w:r>
          </w:p>
        </w:tc>
        <w:tc>
          <w:tcPr>
            <w:tcW w:w="1917" w:type="dxa"/>
          </w:tcPr>
          <w:p>
            <w:pPr>
              <w:pStyle w:val="TableParagraph"/>
              <w:spacing w:before="24"/>
              <w:ind w:left="619"/>
              <w:rPr>
                <w:sz w:val="12"/>
              </w:rPr>
            </w:pPr>
            <w:r>
              <w:rPr>
                <w:w w:val="120"/>
                <w:sz w:val="12"/>
              </w:rPr>
              <w:t>6864</w:t>
            </w:r>
            <w:r>
              <w:rPr>
                <w:spacing w:val="-2"/>
                <w:w w:val="120"/>
                <w:sz w:val="12"/>
              </w:rPr>
              <w:t> (23.5%)</w:t>
            </w:r>
          </w:p>
        </w:tc>
        <w:tc>
          <w:tcPr>
            <w:tcW w:w="1705" w:type="dxa"/>
          </w:tcPr>
          <w:p>
            <w:pPr>
              <w:pStyle w:val="TableParagraph"/>
              <w:spacing w:before="24"/>
              <w:ind w:left="408"/>
              <w:rPr>
                <w:sz w:val="12"/>
              </w:rPr>
            </w:pPr>
            <w:r>
              <w:rPr>
                <w:w w:val="120"/>
                <w:sz w:val="12"/>
              </w:rPr>
              <w:t>3448</w:t>
            </w:r>
            <w:r>
              <w:rPr>
                <w:spacing w:val="-2"/>
                <w:w w:val="120"/>
                <w:sz w:val="12"/>
              </w:rPr>
              <w:t> (27.1%)</w:t>
            </w:r>
          </w:p>
        </w:tc>
        <w:tc>
          <w:tcPr>
            <w:tcW w:w="1598" w:type="dxa"/>
          </w:tcPr>
          <w:p>
            <w:pPr>
              <w:pStyle w:val="TableParagraph"/>
              <w:spacing w:before="24"/>
              <w:ind w:left="408"/>
              <w:rPr>
                <w:sz w:val="12"/>
              </w:rPr>
            </w:pPr>
            <w:r>
              <w:rPr>
                <w:w w:val="120"/>
                <w:sz w:val="12"/>
              </w:rPr>
              <w:t>3416</w:t>
            </w:r>
            <w:r>
              <w:rPr>
                <w:spacing w:val="-2"/>
                <w:w w:val="120"/>
                <w:sz w:val="12"/>
              </w:rPr>
              <w:t> (20.7%)</w:t>
            </w:r>
          </w:p>
        </w:tc>
        <w:tc>
          <w:tcPr>
            <w:tcW w:w="1705" w:type="dxa"/>
          </w:tcPr>
          <w:p>
            <w:pPr>
              <w:pStyle w:val="TableParagraph"/>
              <w:spacing w:before="24"/>
              <w:ind w:left="408"/>
              <w:rPr>
                <w:sz w:val="12"/>
              </w:rPr>
            </w:pPr>
            <w:r>
              <w:rPr>
                <w:w w:val="120"/>
                <w:sz w:val="12"/>
              </w:rPr>
              <w:t>4800</w:t>
            </w:r>
            <w:r>
              <w:rPr>
                <w:spacing w:val="-2"/>
                <w:w w:val="120"/>
                <w:sz w:val="12"/>
              </w:rPr>
              <w:t> (23.5%)</w:t>
            </w:r>
          </w:p>
        </w:tc>
        <w:tc>
          <w:tcPr>
            <w:tcW w:w="1309" w:type="dxa"/>
          </w:tcPr>
          <w:p>
            <w:pPr>
              <w:pStyle w:val="TableParagraph"/>
              <w:spacing w:before="24"/>
              <w:ind w:left="408"/>
              <w:rPr>
                <w:sz w:val="12"/>
              </w:rPr>
            </w:pPr>
            <w:r>
              <w:rPr>
                <w:w w:val="120"/>
                <w:sz w:val="12"/>
              </w:rPr>
              <w:t>2064</w:t>
            </w:r>
            <w:r>
              <w:rPr>
                <w:spacing w:val="-2"/>
                <w:w w:val="120"/>
                <w:sz w:val="12"/>
              </w:rPr>
              <w:t> (23.6%)</w:t>
            </w:r>
          </w:p>
        </w:tc>
      </w:tr>
      <w:tr>
        <w:trPr>
          <w:trHeight w:val="164" w:hRule="atLeast"/>
        </w:trPr>
        <w:tc>
          <w:tcPr>
            <w:tcW w:w="1330" w:type="dxa"/>
          </w:tcPr>
          <w:p>
            <w:pPr>
              <w:pStyle w:val="TableParagraph"/>
              <w:spacing w:line="136" w:lineRule="exact" w:before="8"/>
              <w:ind w:left="119"/>
              <w:rPr>
                <w:rFonts w:ascii="Times New Roman"/>
                <w:b/>
                <w:sz w:val="12"/>
              </w:rPr>
            </w:pPr>
            <w:r>
              <w:rPr>
                <w:rFonts w:ascii="Times New Roman"/>
                <w:b/>
                <w:w w:val="115"/>
                <w:sz w:val="12"/>
              </w:rPr>
              <w:t>Clinical</w:t>
            </w:r>
            <w:r>
              <w:rPr>
                <w:rFonts w:ascii="Times New Roman"/>
                <w:b/>
                <w:spacing w:val="6"/>
                <w:w w:val="115"/>
                <w:sz w:val="12"/>
              </w:rPr>
              <w:t> </w:t>
            </w:r>
            <w:r>
              <w:rPr>
                <w:rFonts w:ascii="Times New Roman"/>
                <w:b/>
                <w:spacing w:val="-2"/>
                <w:w w:val="115"/>
                <w:sz w:val="12"/>
              </w:rPr>
              <w:t>Stage</w:t>
            </w:r>
          </w:p>
        </w:tc>
        <w:tc>
          <w:tcPr>
            <w:tcW w:w="1917" w:type="dxa"/>
          </w:tcPr>
          <w:p>
            <w:pPr>
              <w:pStyle w:val="TableParagraph"/>
              <w:spacing w:before="0"/>
              <w:rPr>
                <w:rFonts w:ascii="Times New Roman"/>
                <w:sz w:val="10"/>
              </w:rPr>
            </w:pPr>
          </w:p>
        </w:tc>
        <w:tc>
          <w:tcPr>
            <w:tcW w:w="1705" w:type="dxa"/>
          </w:tcPr>
          <w:p>
            <w:pPr>
              <w:pStyle w:val="TableParagraph"/>
              <w:spacing w:before="0"/>
              <w:rPr>
                <w:rFonts w:ascii="Times New Roman"/>
                <w:sz w:val="10"/>
              </w:rPr>
            </w:pPr>
          </w:p>
        </w:tc>
        <w:tc>
          <w:tcPr>
            <w:tcW w:w="1598" w:type="dxa"/>
          </w:tcPr>
          <w:p>
            <w:pPr>
              <w:pStyle w:val="TableParagraph"/>
              <w:spacing w:before="0"/>
              <w:rPr>
                <w:rFonts w:ascii="Times New Roman"/>
                <w:sz w:val="10"/>
              </w:rPr>
            </w:pPr>
          </w:p>
        </w:tc>
        <w:tc>
          <w:tcPr>
            <w:tcW w:w="1705" w:type="dxa"/>
          </w:tcPr>
          <w:p>
            <w:pPr>
              <w:pStyle w:val="TableParagraph"/>
              <w:spacing w:before="0"/>
              <w:rPr>
                <w:rFonts w:ascii="Times New Roman"/>
                <w:sz w:val="10"/>
              </w:rPr>
            </w:pPr>
          </w:p>
        </w:tc>
        <w:tc>
          <w:tcPr>
            <w:tcW w:w="1309" w:type="dxa"/>
          </w:tcPr>
          <w:p>
            <w:pPr>
              <w:pStyle w:val="TableParagraph"/>
              <w:spacing w:before="0"/>
              <w:rPr>
                <w:rFonts w:ascii="Times New Roman"/>
                <w:sz w:val="10"/>
              </w:rPr>
            </w:pPr>
          </w:p>
        </w:tc>
      </w:tr>
      <w:tr>
        <w:trPr>
          <w:trHeight w:val="171" w:hRule="atLeast"/>
        </w:trPr>
        <w:tc>
          <w:tcPr>
            <w:tcW w:w="1330" w:type="dxa"/>
          </w:tcPr>
          <w:p>
            <w:pPr>
              <w:pStyle w:val="TableParagraph"/>
              <w:spacing w:line="136" w:lineRule="exact"/>
              <w:ind w:left="119"/>
              <w:rPr>
                <w:sz w:val="12"/>
              </w:rPr>
            </w:pPr>
            <w:r>
              <w:rPr>
                <w:spacing w:val="-10"/>
                <w:w w:val="105"/>
                <w:sz w:val="12"/>
              </w:rPr>
              <w:t>I</w:t>
            </w:r>
          </w:p>
        </w:tc>
        <w:tc>
          <w:tcPr>
            <w:tcW w:w="1917" w:type="dxa"/>
          </w:tcPr>
          <w:p>
            <w:pPr>
              <w:pStyle w:val="TableParagraph"/>
              <w:spacing w:line="136" w:lineRule="exact"/>
              <w:ind w:left="619"/>
              <w:rPr>
                <w:sz w:val="12"/>
              </w:rPr>
            </w:pPr>
            <w:r>
              <w:rPr>
                <w:w w:val="120"/>
                <w:sz w:val="12"/>
              </w:rPr>
              <w:t>6107</w:t>
            </w:r>
            <w:r>
              <w:rPr>
                <w:spacing w:val="-2"/>
                <w:w w:val="120"/>
                <w:sz w:val="12"/>
              </w:rPr>
              <w:t> (20.9%)</w:t>
            </w:r>
          </w:p>
        </w:tc>
        <w:tc>
          <w:tcPr>
            <w:tcW w:w="1705" w:type="dxa"/>
          </w:tcPr>
          <w:p>
            <w:pPr>
              <w:pStyle w:val="TableParagraph"/>
              <w:spacing w:line="136" w:lineRule="exact"/>
              <w:ind w:left="408"/>
              <w:rPr>
                <w:sz w:val="12"/>
              </w:rPr>
            </w:pPr>
            <w:r>
              <w:rPr>
                <w:w w:val="120"/>
                <w:sz w:val="12"/>
              </w:rPr>
              <w:t>570</w:t>
            </w:r>
            <w:r>
              <w:rPr>
                <w:spacing w:val="-1"/>
                <w:w w:val="120"/>
                <w:sz w:val="12"/>
              </w:rPr>
              <w:t> </w:t>
            </w:r>
            <w:r>
              <w:rPr>
                <w:spacing w:val="-2"/>
                <w:w w:val="120"/>
                <w:sz w:val="12"/>
              </w:rPr>
              <w:t>(4.5%)</w:t>
            </w:r>
          </w:p>
        </w:tc>
        <w:tc>
          <w:tcPr>
            <w:tcW w:w="1598" w:type="dxa"/>
          </w:tcPr>
          <w:p>
            <w:pPr>
              <w:pStyle w:val="TableParagraph"/>
              <w:spacing w:line="136" w:lineRule="exact"/>
              <w:ind w:left="408"/>
              <w:rPr>
                <w:sz w:val="12"/>
              </w:rPr>
            </w:pPr>
            <w:r>
              <w:rPr>
                <w:w w:val="120"/>
                <w:sz w:val="12"/>
              </w:rPr>
              <w:t>5537</w:t>
            </w:r>
            <w:r>
              <w:rPr>
                <w:spacing w:val="-2"/>
                <w:w w:val="120"/>
                <w:sz w:val="12"/>
              </w:rPr>
              <w:t> (33.6%)</w:t>
            </w:r>
          </w:p>
        </w:tc>
        <w:tc>
          <w:tcPr>
            <w:tcW w:w="1705" w:type="dxa"/>
          </w:tcPr>
          <w:p>
            <w:pPr>
              <w:pStyle w:val="TableParagraph"/>
              <w:spacing w:line="136" w:lineRule="exact"/>
              <w:ind w:left="408"/>
              <w:rPr>
                <w:sz w:val="12"/>
              </w:rPr>
            </w:pPr>
            <w:r>
              <w:rPr>
                <w:w w:val="120"/>
                <w:sz w:val="12"/>
              </w:rPr>
              <w:t>4292</w:t>
            </w:r>
            <w:r>
              <w:rPr>
                <w:spacing w:val="-2"/>
                <w:w w:val="120"/>
                <w:sz w:val="12"/>
              </w:rPr>
              <w:t> (21.0%)</w:t>
            </w:r>
          </w:p>
        </w:tc>
        <w:tc>
          <w:tcPr>
            <w:tcW w:w="1309" w:type="dxa"/>
          </w:tcPr>
          <w:p>
            <w:pPr>
              <w:pStyle w:val="TableParagraph"/>
              <w:spacing w:line="136" w:lineRule="exact"/>
              <w:ind w:left="408"/>
              <w:rPr>
                <w:sz w:val="12"/>
              </w:rPr>
            </w:pPr>
            <w:r>
              <w:rPr>
                <w:w w:val="120"/>
                <w:sz w:val="12"/>
              </w:rPr>
              <w:t>1815</w:t>
            </w:r>
            <w:r>
              <w:rPr>
                <w:spacing w:val="-2"/>
                <w:w w:val="120"/>
                <w:sz w:val="12"/>
              </w:rPr>
              <w:t> (20.7%)</w:t>
            </w:r>
          </w:p>
        </w:tc>
      </w:tr>
      <w:tr>
        <w:trPr>
          <w:trHeight w:val="171" w:hRule="atLeast"/>
        </w:trPr>
        <w:tc>
          <w:tcPr>
            <w:tcW w:w="1330" w:type="dxa"/>
          </w:tcPr>
          <w:p>
            <w:pPr>
              <w:pStyle w:val="TableParagraph"/>
              <w:spacing w:line="136" w:lineRule="exact"/>
              <w:ind w:left="119"/>
              <w:rPr>
                <w:sz w:val="12"/>
              </w:rPr>
            </w:pPr>
            <w:r>
              <w:rPr>
                <w:spacing w:val="-5"/>
                <w:w w:val="105"/>
                <w:sz w:val="12"/>
              </w:rPr>
              <w:t>II</w:t>
            </w:r>
          </w:p>
        </w:tc>
        <w:tc>
          <w:tcPr>
            <w:tcW w:w="1917" w:type="dxa"/>
          </w:tcPr>
          <w:p>
            <w:pPr>
              <w:pStyle w:val="TableParagraph"/>
              <w:spacing w:line="136" w:lineRule="exact"/>
              <w:ind w:left="619"/>
              <w:rPr>
                <w:sz w:val="12"/>
              </w:rPr>
            </w:pPr>
            <w:r>
              <w:rPr>
                <w:w w:val="120"/>
                <w:sz w:val="12"/>
              </w:rPr>
              <w:t>5917</w:t>
            </w:r>
            <w:r>
              <w:rPr>
                <w:spacing w:val="-2"/>
                <w:w w:val="120"/>
                <w:sz w:val="12"/>
              </w:rPr>
              <w:t> (20.3%)</w:t>
            </w:r>
          </w:p>
        </w:tc>
        <w:tc>
          <w:tcPr>
            <w:tcW w:w="1705" w:type="dxa"/>
          </w:tcPr>
          <w:p>
            <w:pPr>
              <w:pStyle w:val="TableParagraph"/>
              <w:spacing w:line="136" w:lineRule="exact"/>
              <w:ind w:left="408"/>
              <w:rPr>
                <w:sz w:val="12"/>
              </w:rPr>
            </w:pPr>
            <w:r>
              <w:rPr>
                <w:w w:val="120"/>
                <w:sz w:val="12"/>
              </w:rPr>
              <w:t>1371</w:t>
            </w:r>
            <w:r>
              <w:rPr>
                <w:spacing w:val="-2"/>
                <w:w w:val="120"/>
                <w:sz w:val="12"/>
              </w:rPr>
              <w:t> (10.8%)</w:t>
            </w:r>
          </w:p>
        </w:tc>
        <w:tc>
          <w:tcPr>
            <w:tcW w:w="1598" w:type="dxa"/>
          </w:tcPr>
          <w:p>
            <w:pPr>
              <w:pStyle w:val="TableParagraph"/>
              <w:spacing w:line="136" w:lineRule="exact"/>
              <w:ind w:left="408"/>
              <w:rPr>
                <w:sz w:val="12"/>
              </w:rPr>
            </w:pPr>
            <w:r>
              <w:rPr>
                <w:w w:val="120"/>
                <w:sz w:val="12"/>
              </w:rPr>
              <w:t>4546</w:t>
            </w:r>
            <w:r>
              <w:rPr>
                <w:spacing w:val="-2"/>
                <w:w w:val="120"/>
                <w:sz w:val="12"/>
              </w:rPr>
              <w:t> (27.6%)</w:t>
            </w:r>
          </w:p>
        </w:tc>
        <w:tc>
          <w:tcPr>
            <w:tcW w:w="1705" w:type="dxa"/>
          </w:tcPr>
          <w:p>
            <w:pPr>
              <w:pStyle w:val="TableParagraph"/>
              <w:spacing w:line="136" w:lineRule="exact"/>
              <w:ind w:left="408"/>
              <w:rPr>
                <w:sz w:val="12"/>
              </w:rPr>
            </w:pPr>
            <w:r>
              <w:rPr>
                <w:w w:val="120"/>
                <w:sz w:val="12"/>
              </w:rPr>
              <w:t>4119</w:t>
            </w:r>
            <w:r>
              <w:rPr>
                <w:spacing w:val="-2"/>
                <w:w w:val="120"/>
                <w:sz w:val="12"/>
              </w:rPr>
              <w:t> (20.2%)</w:t>
            </w:r>
          </w:p>
        </w:tc>
        <w:tc>
          <w:tcPr>
            <w:tcW w:w="1309" w:type="dxa"/>
          </w:tcPr>
          <w:p>
            <w:pPr>
              <w:pStyle w:val="TableParagraph"/>
              <w:spacing w:line="136" w:lineRule="exact"/>
              <w:ind w:left="408"/>
              <w:rPr>
                <w:sz w:val="12"/>
              </w:rPr>
            </w:pPr>
            <w:r>
              <w:rPr>
                <w:w w:val="120"/>
                <w:sz w:val="12"/>
              </w:rPr>
              <w:t>1798</w:t>
            </w:r>
            <w:r>
              <w:rPr>
                <w:spacing w:val="-2"/>
                <w:w w:val="120"/>
                <w:sz w:val="12"/>
              </w:rPr>
              <w:t> (20.5%)</w:t>
            </w:r>
          </w:p>
        </w:tc>
      </w:tr>
      <w:tr>
        <w:trPr>
          <w:trHeight w:val="171" w:hRule="atLeast"/>
        </w:trPr>
        <w:tc>
          <w:tcPr>
            <w:tcW w:w="1330" w:type="dxa"/>
          </w:tcPr>
          <w:p>
            <w:pPr>
              <w:pStyle w:val="TableParagraph"/>
              <w:spacing w:line="136" w:lineRule="exact"/>
              <w:ind w:left="119"/>
              <w:rPr>
                <w:sz w:val="12"/>
              </w:rPr>
            </w:pPr>
            <w:r>
              <w:rPr>
                <w:spacing w:val="-5"/>
                <w:w w:val="105"/>
                <w:sz w:val="12"/>
              </w:rPr>
              <w:t>III</w:t>
            </w:r>
          </w:p>
        </w:tc>
        <w:tc>
          <w:tcPr>
            <w:tcW w:w="1917" w:type="dxa"/>
          </w:tcPr>
          <w:p>
            <w:pPr>
              <w:pStyle w:val="TableParagraph"/>
              <w:spacing w:line="136" w:lineRule="exact"/>
              <w:ind w:left="619"/>
              <w:rPr>
                <w:sz w:val="12"/>
              </w:rPr>
            </w:pPr>
            <w:r>
              <w:rPr>
                <w:w w:val="120"/>
                <w:sz w:val="12"/>
              </w:rPr>
              <w:t>5876</w:t>
            </w:r>
            <w:r>
              <w:rPr>
                <w:spacing w:val="-2"/>
                <w:w w:val="120"/>
                <w:sz w:val="12"/>
              </w:rPr>
              <w:t> (20.1%)</w:t>
            </w:r>
          </w:p>
        </w:tc>
        <w:tc>
          <w:tcPr>
            <w:tcW w:w="1705" w:type="dxa"/>
          </w:tcPr>
          <w:p>
            <w:pPr>
              <w:pStyle w:val="TableParagraph"/>
              <w:spacing w:line="136" w:lineRule="exact"/>
              <w:ind w:left="408"/>
              <w:rPr>
                <w:sz w:val="12"/>
              </w:rPr>
            </w:pPr>
            <w:r>
              <w:rPr>
                <w:w w:val="120"/>
                <w:sz w:val="12"/>
              </w:rPr>
              <w:t>2843</w:t>
            </w:r>
            <w:r>
              <w:rPr>
                <w:spacing w:val="-2"/>
                <w:w w:val="120"/>
                <w:sz w:val="12"/>
              </w:rPr>
              <w:t> (22.3%)</w:t>
            </w:r>
          </w:p>
        </w:tc>
        <w:tc>
          <w:tcPr>
            <w:tcW w:w="1598" w:type="dxa"/>
          </w:tcPr>
          <w:p>
            <w:pPr>
              <w:pStyle w:val="TableParagraph"/>
              <w:spacing w:line="136" w:lineRule="exact"/>
              <w:ind w:left="408"/>
              <w:rPr>
                <w:sz w:val="12"/>
              </w:rPr>
            </w:pPr>
            <w:r>
              <w:rPr>
                <w:w w:val="120"/>
                <w:sz w:val="12"/>
              </w:rPr>
              <w:t>3033</w:t>
            </w:r>
            <w:r>
              <w:rPr>
                <w:spacing w:val="-2"/>
                <w:w w:val="120"/>
                <w:sz w:val="12"/>
              </w:rPr>
              <w:t> (18.4%)</w:t>
            </w:r>
          </w:p>
        </w:tc>
        <w:tc>
          <w:tcPr>
            <w:tcW w:w="1705" w:type="dxa"/>
          </w:tcPr>
          <w:p>
            <w:pPr>
              <w:pStyle w:val="TableParagraph"/>
              <w:spacing w:line="136" w:lineRule="exact"/>
              <w:ind w:left="408"/>
              <w:rPr>
                <w:sz w:val="12"/>
              </w:rPr>
            </w:pPr>
            <w:r>
              <w:rPr>
                <w:w w:val="120"/>
                <w:sz w:val="12"/>
              </w:rPr>
              <w:t>4088</w:t>
            </w:r>
            <w:r>
              <w:rPr>
                <w:spacing w:val="-2"/>
                <w:w w:val="120"/>
                <w:sz w:val="12"/>
              </w:rPr>
              <w:t> (20.0%)</w:t>
            </w:r>
          </w:p>
        </w:tc>
        <w:tc>
          <w:tcPr>
            <w:tcW w:w="1309" w:type="dxa"/>
          </w:tcPr>
          <w:p>
            <w:pPr>
              <w:pStyle w:val="TableParagraph"/>
              <w:spacing w:line="136" w:lineRule="exact"/>
              <w:ind w:left="408"/>
              <w:rPr>
                <w:sz w:val="12"/>
              </w:rPr>
            </w:pPr>
            <w:r>
              <w:rPr>
                <w:w w:val="120"/>
                <w:sz w:val="12"/>
              </w:rPr>
              <w:t>1788</w:t>
            </w:r>
            <w:r>
              <w:rPr>
                <w:spacing w:val="-2"/>
                <w:w w:val="120"/>
                <w:sz w:val="12"/>
              </w:rPr>
              <w:t> (20.4%)</w:t>
            </w:r>
          </w:p>
        </w:tc>
      </w:tr>
      <w:tr>
        <w:trPr>
          <w:trHeight w:val="171" w:hRule="atLeast"/>
        </w:trPr>
        <w:tc>
          <w:tcPr>
            <w:tcW w:w="1330" w:type="dxa"/>
          </w:tcPr>
          <w:p>
            <w:pPr>
              <w:pStyle w:val="TableParagraph"/>
              <w:spacing w:line="136" w:lineRule="exact"/>
              <w:ind w:left="119"/>
              <w:rPr>
                <w:sz w:val="12"/>
              </w:rPr>
            </w:pPr>
            <w:r>
              <w:rPr>
                <w:spacing w:val="-5"/>
                <w:sz w:val="12"/>
              </w:rPr>
              <w:t>IV</w:t>
            </w:r>
          </w:p>
        </w:tc>
        <w:tc>
          <w:tcPr>
            <w:tcW w:w="1917" w:type="dxa"/>
          </w:tcPr>
          <w:p>
            <w:pPr>
              <w:pStyle w:val="TableParagraph"/>
              <w:spacing w:line="136" w:lineRule="exact"/>
              <w:ind w:left="619"/>
              <w:rPr>
                <w:sz w:val="12"/>
              </w:rPr>
            </w:pPr>
            <w:r>
              <w:rPr>
                <w:w w:val="120"/>
                <w:sz w:val="12"/>
              </w:rPr>
              <w:t>7602</w:t>
            </w:r>
            <w:r>
              <w:rPr>
                <w:spacing w:val="-2"/>
                <w:w w:val="120"/>
                <w:sz w:val="12"/>
              </w:rPr>
              <w:t> (26.0%)</w:t>
            </w:r>
          </w:p>
        </w:tc>
        <w:tc>
          <w:tcPr>
            <w:tcW w:w="1705" w:type="dxa"/>
          </w:tcPr>
          <w:p>
            <w:pPr>
              <w:pStyle w:val="TableParagraph"/>
              <w:spacing w:line="136" w:lineRule="exact"/>
              <w:ind w:left="408"/>
              <w:rPr>
                <w:sz w:val="12"/>
              </w:rPr>
            </w:pPr>
            <w:r>
              <w:rPr>
                <w:w w:val="120"/>
                <w:sz w:val="12"/>
              </w:rPr>
              <w:t>6090</w:t>
            </w:r>
            <w:r>
              <w:rPr>
                <w:spacing w:val="-2"/>
                <w:w w:val="120"/>
                <w:sz w:val="12"/>
              </w:rPr>
              <w:t> (47.9%)</w:t>
            </w:r>
          </w:p>
        </w:tc>
        <w:tc>
          <w:tcPr>
            <w:tcW w:w="1598" w:type="dxa"/>
          </w:tcPr>
          <w:p>
            <w:pPr>
              <w:pStyle w:val="TableParagraph"/>
              <w:spacing w:line="136" w:lineRule="exact"/>
              <w:ind w:left="408"/>
              <w:rPr>
                <w:sz w:val="12"/>
              </w:rPr>
            </w:pPr>
            <w:r>
              <w:rPr>
                <w:w w:val="120"/>
                <w:sz w:val="12"/>
              </w:rPr>
              <w:t>1544</w:t>
            </w:r>
            <w:r>
              <w:rPr>
                <w:spacing w:val="-2"/>
                <w:w w:val="120"/>
                <w:sz w:val="12"/>
              </w:rPr>
              <w:t> (9.4%)</w:t>
            </w:r>
          </w:p>
        </w:tc>
        <w:tc>
          <w:tcPr>
            <w:tcW w:w="1705" w:type="dxa"/>
          </w:tcPr>
          <w:p>
            <w:pPr>
              <w:pStyle w:val="TableParagraph"/>
              <w:spacing w:line="136" w:lineRule="exact"/>
              <w:ind w:left="408"/>
              <w:rPr>
                <w:sz w:val="12"/>
              </w:rPr>
            </w:pPr>
            <w:r>
              <w:rPr>
                <w:w w:val="120"/>
                <w:sz w:val="12"/>
              </w:rPr>
              <w:t>5361</w:t>
            </w:r>
            <w:r>
              <w:rPr>
                <w:spacing w:val="-2"/>
                <w:w w:val="120"/>
                <w:sz w:val="12"/>
              </w:rPr>
              <w:t> (26.2%)</w:t>
            </w:r>
          </w:p>
        </w:tc>
        <w:tc>
          <w:tcPr>
            <w:tcW w:w="1309" w:type="dxa"/>
          </w:tcPr>
          <w:p>
            <w:pPr>
              <w:pStyle w:val="TableParagraph"/>
              <w:spacing w:line="136" w:lineRule="exact"/>
              <w:ind w:left="408"/>
              <w:rPr>
                <w:sz w:val="12"/>
              </w:rPr>
            </w:pPr>
            <w:r>
              <w:rPr>
                <w:w w:val="120"/>
                <w:sz w:val="12"/>
              </w:rPr>
              <w:t>2241</w:t>
            </w:r>
            <w:r>
              <w:rPr>
                <w:spacing w:val="-2"/>
                <w:w w:val="120"/>
                <w:sz w:val="12"/>
              </w:rPr>
              <w:t> (25.6%)</w:t>
            </w:r>
          </w:p>
        </w:tc>
      </w:tr>
      <w:tr>
        <w:trPr>
          <w:trHeight w:val="171" w:hRule="atLeast"/>
        </w:trPr>
        <w:tc>
          <w:tcPr>
            <w:tcW w:w="1330" w:type="dxa"/>
          </w:tcPr>
          <w:p>
            <w:pPr>
              <w:pStyle w:val="TableParagraph"/>
              <w:spacing w:line="136" w:lineRule="exact"/>
              <w:ind w:left="119"/>
              <w:rPr>
                <w:sz w:val="12"/>
              </w:rPr>
            </w:pPr>
            <w:r>
              <w:rPr>
                <w:spacing w:val="-10"/>
                <w:sz w:val="12"/>
              </w:rPr>
              <w:t>X</w:t>
            </w:r>
          </w:p>
        </w:tc>
        <w:tc>
          <w:tcPr>
            <w:tcW w:w="1917" w:type="dxa"/>
          </w:tcPr>
          <w:p>
            <w:pPr>
              <w:pStyle w:val="TableParagraph"/>
              <w:spacing w:line="136" w:lineRule="exact"/>
              <w:ind w:left="619"/>
              <w:rPr>
                <w:sz w:val="12"/>
              </w:rPr>
            </w:pPr>
            <w:r>
              <w:rPr>
                <w:w w:val="120"/>
                <w:sz w:val="12"/>
              </w:rPr>
              <w:t>712</w:t>
            </w:r>
            <w:r>
              <w:rPr>
                <w:spacing w:val="-1"/>
                <w:w w:val="120"/>
                <w:sz w:val="12"/>
              </w:rPr>
              <w:t> </w:t>
            </w:r>
            <w:r>
              <w:rPr>
                <w:spacing w:val="-2"/>
                <w:w w:val="120"/>
                <w:sz w:val="12"/>
              </w:rPr>
              <w:t>(2.4%)</w:t>
            </w:r>
          </w:p>
        </w:tc>
        <w:tc>
          <w:tcPr>
            <w:tcW w:w="1705" w:type="dxa"/>
          </w:tcPr>
          <w:p>
            <w:pPr>
              <w:pStyle w:val="TableParagraph"/>
              <w:spacing w:line="136" w:lineRule="exact"/>
              <w:ind w:left="408"/>
              <w:rPr>
                <w:sz w:val="12"/>
              </w:rPr>
            </w:pPr>
            <w:r>
              <w:rPr>
                <w:w w:val="120"/>
                <w:sz w:val="12"/>
              </w:rPr>
              <w:t>414</w:t>
            </w:r>
            <w:r>
              <w:rPr>
                <w:spacing w:val="-1"/>
                <w:w w:val="120"/>
                <w:sz w:val="12"/>
              </w:rPr>
              <w:t> </w:t>
            </w:r>
            <w:r>
              <w:rPr>
                <w:spacing w:val="-2"/>
                <w:w w:val="120"/>
                <w:sz w:val="12"/>
              </w:rPr>
              <w:t>(3.3%)</w:t>
            </w:r>
          </w:p>
        </w:tc>
        <w:tc>
          <w:tcPr>
            <w:tcW w:w="1598" w:type="dxa"/>
          </w:tcPr>
          <w:p>
            <w:pPr>
              <w:pStyle w:val="TableParagraph"/>
              <w:spacing w:line="136" w:lineRule="exact"/>
              <w:ind w:left="408"/>
              <w:rPr>
                <w:sz w:val="12"/>
              </w:rPr>
            </w:pPr>
            <w:r>
              <w:rPr>
                <w:w w:val="120"/>
                <w:sz w:val="12"/>
              </w:rPr>
              <w:t>1512</w:t>
            </w:r>
            <w:r>
              <w:rPr>
                <w:spacing w:val="-2"/>
                <w:w w:val="120"/>
                <w:sz w:val="12"/>
              </w:rPr>
              <w:t> (9.2%)</w:t>
            </w:r>
          </w:p>
        </w:tc>
        <w:tc>
          <w:tcPr>
            <w:tcW w:w="1705" w:type="dxa"/>
          </w:tcPr>
          <w:p>
            <w:pPr>
              <w:pStyle w:val="TableParagraph"/>
              <w:spacing w:line="136" w:lineRule="exact"/>
              <w:ind w:left="408"/>
              <w:rPr>
                <w:sz w:val="12"/>
              </w:rPr>
            </w:pPr>
            <w:r>
              <w:rPr>
                <w:w w:val="120"/>
                <w:sz w:val="12"/>
              </w:rPr>
              <w:t>482</w:t>
            </w:r>
            <w:r>
              <w:rPr>
                <w:spacing w:val="-1"/>
                <w:w w:val="120"/>
                <w:sz w:val="12"/>
              </w:rPr>
              <w:t> </w:t>
            </w:r>
            <w:r>
              <w:rPr>
                <w:spacing w:val="-2"/>
                <w:w w:val="120"/>
                <w:sz w:val="12"/>
              </w:rPr>
              <w:t>(2.4%)</w:t>
            </w:r>
          </w:p>
        </w:tc>
        <w:tc>
          <w:tcPr>
            <w:tcW w:w="1309" w:type="dxa"/>
          </w:tcPr>
          <w:p>
            <w:pPr>
              <w:pStyle w:val="TableParagraph"/>
              <w:spacing w:line="136" w:lineRule="exact"/>
              <w:ind w:left="408"/>
              <w:rPr>
                <w:sz w:val="12"/>
              </w:rPr>
            </w:pPr>
            <w:r>
              <w:rPr>
                <w:w w:val="120"/>
                <w:sz w:val="12"/>
              </w:rPr>
              <w:t>230</w:t>
            </w:r>
            <w:r>
              <w:rPr>
                <w:spacing w:val="-1"/>
                <w:w w:val="120"/>
                <w:sz w:val="12"/>
              </w:rPr>
              <w:t> </w:t>
            </w:r>
            <w:r>
              <w:rPr>
                <w:spacing w:val="-2"/>
                <w:w w:val="120"/>
                <w:sz w:val="12"/>
              </w:rPr>
              <w:t>(2.6%)</w:t>
            </w:r>
          </w:p>
        </w:tc>
      </w:tr>
      <w:tr>
        <w:trPr>
          <w:trHeight w:val="171" w:hRule="atLeast"/>
        </w:trPr>
        <w:tc>
          <w:tcPr>
            <w:tcW w:w="1330" w:type="dxa"/>
          </w:tcPr>
          <w:p>
            <w:pPr>
              <w:pStyle w:val="TableParagraph"/>
              <w:spacing w:line="136" w:lineRule="exact"/>
              <w:ind w:left="119"/>
              <w:rPr>
                <w:sz w:val="12"/>
              </w:rPr>
            </w:pPr>
            <w:r>
              <w:rPr>
                <w:spacing w:val="-10"/>
                <w:sz w:val="12"/>
              </w:rPr>
              <w:t>Y</w:t>
            </w:r>
          </w:p>
        </w:tc>
        <w:tc>
          <w:tcPr>
            <w:tcW w:w="1917" w:type="dxa"/>
          </w:tcPr>
          <w:p>
            <w:pPr>
              <w:pStyle w:val="TableParagraph"/>
              <w:spacing w:line="136" w:lineRule="exact"/>
              <w:ind w:left="619"/>
              <w:rPr>
                <w:sz w:val="12"/>
              </w:rPr>
            </w:pPr>
            <w:r>
              <w:rPr>
                <w:w w:val="120"/>
                <w:sz w:val="12"/>
              </w:rPr>
              <w:t>2980</w:t>
            </w:r>
            <w:r>
              <w:rPr>
                <w:spacing w:val="-2"/>
                <w:w w:val="120"/>
                <w:sz w:val="12"/>
              </w:rPr>
              <w:t> (10.2%)</w:t>
            </w:r>
          </w:p>
        </w:tc>
        <w:tc>
          <w:tcPr>
            <w:tcW w:w="1705" w:type="dxa"/>
          </w:tcPr>
          <w:p>
            <w:pPr>
              <w:pStyle w:val="TableParagraph"/>
              <w:spacing w:line="136" w:lineRule="exact"/>
              <w:ind w:left="408"/>
              <w:rPr>
                <w:sz w:val="12"/>
              </w:rPr>
            </w:pPr>
            <w:r>
              <w:rPr>
                <w:w w:val="120"/>
                <w:sz w:val="12"/>
              </w:rPr>
              <w:t>1436</w:t>
            </w:r>
            <w:r>
              <w:rPr>
                <w:spacing w:val="-2"/>
                <w:w w:val="120"/>
                <w:sz w:val="12"/>
              </w:rPr>
              <w:t> (11.3%)</w:t>
            </w:r>
          </w:p>
        </w:tc>
        <w:tc>
          <w:tcPr>
            <w:tcW w:w="1598" w:type="dxa"/>
          </w:tcPr>
          <w:p>
            <w:pPr>
              <w:pStyle w:val="TableParagraph"/>
              <w:spacing w:line="136" w:lineRule="exact"/>
              <w:ind w:left="408"/>
              <w:rPr>
                <w:sz w:val="12"/>
              </w:rPr>
            </w:pPr>
            <w:r>
              <w:rPr>
                <w:w w:val="120"/>
                <w:sz w:val="12"/>
              </w:rPr>
              <w:t>298</w:t>
            </w:r>
            <w:r>
              <w:rPr>
                <w:spacing w:val="-1"/>
                <w:w w:val="120"/>
                <w:sz w:val="12"/>
              </w:rPr>
              <w:t> </w:t>
            </w:r>
            <w:r>
              <w:rPr>
                <w:spacing w:val="-2"/>
                <w:w w:val="120"/>
                <w:sz w:val="12"/>
              </w:rPr>
              <w:t>(1.8%)</w:t>
            </w:r>
          </w:p>
        </w:tc>
        <w:tc>
          <w:tcPr>
            <w:tcW w:w="1705" w:type="dxa"/>
          </w:tcPr>
          <w:p>
            <w:pPr>
              <w:pStyle w:val="TableParagraph"/>
              <w:spacing w:line="136" w:lineRule="exact"/>
              <w:ind w:left="408"/>
              <w:rPr>
                <w:sz w:val="12"/>
              </w:rPr>
            </w:pPr>
            <w:r>
              <w:rPr>
                <w:w w:val="120"/>
                <w:sz w:val="12"/>
              </w:rPr>
              <w:t>2093</w:t>
            </w:r>
            <w:r>
              <w:rPr>
                <w:spacing w:val="-2"/>
                <w:w w:val="120"/>
                <w:sz w:val="12"/>
              </w:rPr>
              <w:t> (10.2%)</w:t>
            </w:r>
          </w:p>
        </w:tc>
        <w:tc>
          <w:tcPr>
            <w:tcW w:w="1309" w:type="dxa"/>
          </w:tcPr>
          <w:p>
            <w:pPr>
              <w:pStyle w:val="TableParagraph"/>
              <w:spacing w:line="136" w:lineRule="exact"/>
              <w:ind w:left="408"/>
              <w:rPr>
                <w:sz w:val="12"/>
              </w:rPr>
            </w:pPr>
            <w:r>
              <w:rPr>
                <w:w w:val="120"/>
                <w:sz w:val="12"/>
              </w:rPr>
              <w:t>887</w:t>
            </w:r>
            <w:r>
              <w:rPr>
                <w:spacing w:val="-1"/>
                <w:w w:val="120"/>
                <w:sz w:val="12"/>
              </w:rPr>
              <w:t> </w:t>
            </w:r>
            <w:r>
              <w:rPr>
                <w:spacing w:val="-2"/>
                <w:w w:val="120"/>
                <w:sz w:val="12"/>
              </w:rPr>
              <w:t>(10.1%)</w:t>
            </w:r>
          </w:p>
        </w:tc>
      </w:tr>
      <w:tr>
        <w:trPr>
          <w:trHeight w:val="171" w:hRule="atLeast"/>
        </w:trPr>
        <w:tc>
          <w:tcPr>
            <w:tcW w:w="1330" w:type="dxa"/>
          </w:tcPr>
          <w:p>
            <w:pPr>
              <w:pStyle w:val="TableParagraph"/>
              <w:spacing w:line="136" w:lineRule="exact"/>
              <w:ind w:left="119"/>
              <w:rPr>
                <w:rFonts w:ascii="Times New Roman"/>
                <w:b/>
                <w:sz w:val="12"/>
              </w:rPr>
            </w:pPr>
            <w:r>
              <w:rPr>
                <w:rFonts w:ascii="Times New Roman"/>
                <w:b/>
                <w:w w:val="115"/>
                <w:sz w:val="12"/>
              </w:rPr>
              <w:t>Service</w:t>
            </w:r>
            <w:r>
              <w:rPr>
                <w:rFonts w:ascii="Times New Roman"/>
                <w:b/>
                <w:spacing w:val="9"/>
                <w:w w:val="115"/>
                <w:sz w:val="12"/>
              </w:rPr>
              <w:t> </w:t>
            </w:r>
            <w:r>
              <w:rPr>
                <w:rFonts w:ascii="Times New Roman"/>
                <w:b/>
                <w:spacing w:val="-2"/>
                <w:w w:val="115"/>
                <w:sz w:val="12"/>
              </w:rPr>
              <w:t>Category</w:t>
            </w:r>
          </w:p>
        </w:tc>
        <w:tc>
          <w:tcPr>
            <w:tcW w:w="1917" w:type="dxa"/>
          </w:tcPr>
          <w:p>
            <w:pPr>
              <w:pStyle w:val="TableParagraph"/>
              <w:spacing w:before="0"/>
              <w:rPr>
                <w:rFonts w:ascii="Times New Roman"/>
                <w:sz w:val="10"/>
              </w:rPr>
            </w:pPr>
          </w:p>
        </w:tc>
        <w:tc>
          <w:tcPr>
            <w:tcW w:w="1705" w:type="dxa"/>
          </w:tcPr>
          <w:p>
            <w:pPr>
              <w:pStyle w:val="TableParagraph"/>
              <w:spacing w:before="0"/>
              <w:rPr>
                <w:rFonts w:ascii="Times New Roman"/>
                <w:sz w:val="10"/>
              </w:rPr>
            </w:pPr>
          </w:p>
        </w:tc>
        <w:tc>
          <w:tcPr>
            <w:tcW w:w="1598" w:type="dxa"/>
          </w:tcPr>
          <w:p>
            <w:pPr>
              <w:pStyle w:val="TableParagraph"/>
              <w:spacing w:before="0"/>
              <w:rPr>
                <w:rFonts w:ascii="Times New Roman"/>
                <w:sz w:val="10"/>
              </w:rPr>
            </w:pPr>
          </w:p>
        </w:tc>
        <w:tc>
          <w:tcPr>
            <w:tcW w:w="1705" w:type="dxa"/>
          </w:tcPr>
          <w:p>
            <w:pPr>
              <w:pStyle w:val="TableParagraph"/>
              <w:spacing w:before="0"/>
              <w:rPr>
                <w:rFonts w:ascii="Times New Roman"/>
                <w:sz w:val="10"/>
              </w:rPr>
            </w:pPr>
          </w:p>
        </w:tc>
        <w:tc>
          <w:tcPr>
            <w:tcW w:w="1309" w:type="dxa"/>
          </w:tcPr>
          <w:p>
            <w:pPr>
              <w:pStyle w:val="TableParagraph"/>
              <w:spacing w:before="0"/>
              <w:rPr>
                <w:rFonts w:ascii="Times New Roman"/>
                <w:sz w:val="10"/>
              </w:rPr>
            </w:pPr>
          </w:p>
        </w:tc>
      </w:tr>
      <w:tr>
        <w:trPr>
          <w:trHeight w:val="171" w:hRule="atLeast"/>
        </w:trPr>
        <w:tc>
          <w:tcPr>
            <w:tcW w:w="1330" w:type="dxa"/>
          </w:tcPr>
          <w:p>
            <w:pPr>
              <w:pStyle w:val="TableParagraph"/>
              <w:spacing w:line="136" w:lineRule="exact"/>
              <w:ind w:left="119"/>
              <w:rPr>
                <w:sz w:val="12"/>
              </w:rPr>
            </w:pPr>
            <w:r>
              <w:rPr>
                <w:spacing w:val="-2"/>
                <w:w w:val="115"/>
                <w:sz w:val="12"/>
              </w:rPr>
              <w:t>Public</w:t>
            </w:r>
          </w:p>
        </w:tc>
        <w:tc>
          <w:tcPr>
            <w:tcW w:w="1917" w:type="dxa"/>
          </w:tcPr>
          <w:p>
            <w:pPr>
              <w:pStyle w:val="TableParagraph"/>
              <w:spacing w:line="136" w:lineRule="exact"/>
              <w:ind w:left="619"/>
              <w:rPr>
                <w:sz w:val="12"/>
              </w:rPr>
            </w:pPr>
            <w:r>
              <w:rPr>
                <w:w w:val="120"/>
                <w:sz w:val="12"/>
              </w:rPr>
              <w:t>21,224</w:t>
            </w:r>
            <w:r>
              <w:rPr>
                <w:spacing w:val="-3"/>
                <w:w w:val="120"/>
                <w:sz w:val="12"/>
              </w:rPr>
              <w:t> </w:t>
            </w:r>
            <w:r>
              <w:rPr>
                <w:spacing w:val="-2"/>
                <w:w w:val="120"/>
                <w:sz w:val="12"/>
              </w:rPr>
              <w:t>(72.7%)</w:t>
            </w:r>
          </w:p>
        </w:tc>
        <w:tc>
          <w:tcPr>
            <w:tcW w:w="1705" w:type="dxa"/>
          </w:tcPr>
          <w:p>
            <w:pPr>
              <w:pStyle w:val="TableParagraph"/>
              <w:spacing w:line="136" w:lineRule="exact"/>
              <w:ind w:left="408"/>
              <w:rPr>
                <w:sz w:val="12"/>
              </w:rPr>
            </w:pPr>
            <w:r>
              <w:rPr>
                <w:w w:val="120"/>
                <w:sz w:val="12"/>
              </w:rPr>
              <w:t>11,865</w:t>
            </w:r>
            <w:r>
              <w:rPr>
                <w:spacing w:val="-3"/>
                <w:w w:val="120"/>
                <w:sz w:val="12"/>
              </w:rPr>
              <w:t> </w:t>
            </w:r>
            <w:r>
              <w:rPr>
                <w:spacing w:val="-2"/>
                <w:w w:val="120"/>
                <w:sz w:val="12"/>
              </w:rPr>
              <w:t>(93.2%)</w:t>
            </w:r>
          </w:p>
        </w:tc>
        <w:tc>
          <w:tcPr>
            <w:tcW w:w="1598" w:type="dxa"/>
          </w:tcPr>
          <w:p>
            <w:pPr>
              <w:pStyle w:val="TableParagraph"/>
              <w:spacing w:line="136" w:lineRule="exact"/>
              <w:ind w:left="408"/>
              <w:rPr>
                <w:sz w:val="12"/>
              </w:rPr>
            </w:pPr>
            <w:r>
              <w:rPr>
                <w:w w:val="120"/>
                <w:sz w:val="12"/>
              </w:rPr>
              <w:t>9359</w:t>
            </w:r>
            <w:r>
              <w:rPr>
                <w:spacing w:val="-2"/>
                <w:w w:val="120"/>
                <w:sz w:val="12"/>
              </w:rPr>
              <w:t> (56.8%)</w:t>
            </w:r>
          </w:p>
        </w:tc>
        <w:tc>
          <w:tcPr>
            <w:tcW w:w="1705" w:type="dxa"/>
          </w:tcPr>
          <w:p>
            <w:pPr>
              <w:pStyle w:val="TableParagraph"/>
              <w:spacing w:line="136" w:lineRule="exact"/>
              <w:ind w:left="408"/>
              <w:rPr>
                <w:sz w:val="12"/>
              </w:rPr>
            </w:pPr>
            <w:r>
              <w:rPr>
                <w:w w:val="120"/>
                <w:sz w:val="12"/>
              </w:rPr>
              <w:t>14,840</w:t>
            </w:r>
            <w:r>
              <w:rPr>
                <w:spacing w:val="-3"/>
                <w:w w:val="120"/>
                <w:sz w:val="12"/>
              </w:rPr>
              <w:t> </w:t>
            </w:r>
            <w:r>
              <w:rPr>
                <w:spacing w:val="-2"/>
                <w:w w:val="120"/>
                <w:sz w:val="12"/>
              </w:rPr>
              <w:t>(72.6%)</w:t>
            </w:r>
          </w:p>
        </w:tc>
        <w:tc>
          <w:tcPr>
            <w:tcW w:w="1309" w:type="dxa"/>
          </w:tcPr>
          <w:p>
            <w:pPr>
              <w:pStyle w:val="TableParagraph"/>
              <w:spacing w:line="136" w:lineRule="exact"/>
              <w:ind w:left="408"/>
              <w:rPr>
                <w:sz w:val="12"/>
              </w:rPr>
            </w:pPr>
            <w:r>
              <w:rPr>
                <w:w w:val="120"/>
                <w:sz w:val="12"/>
              </w:rPr>
              <w:t>6384</w:t>
            </w:r>
            <w:r>
              <w:rPr>
                <w:spacing w:val="-2"/>
                <w:w w:val="120"/>
                <w:sz w:val="12"/>
              </w:rPr>
              <w:t> (72.9%)</w:t>
            </w:r>
          </w:p>
        </w:tc>
      </w:tr>
      <w:tr>
        <w:trPr>
          <w:trHeight w:val="171" w:hRule="atLeast"/>
        </w:trPr>
        <w:tc>
          <w:tcPr>
            <w:tcW w:w="1330" w:type="dxa"/>
          </w:tcPr>
          <w:p>
            <w:pPr>
              <w:pStyle w:val="TableParagraph"/>
              <w:spacing w:line="136" w:lineRule="exact"/>
              <w:ind w:left="119"/>
              <w:rPr>
                <w:sz w:val="12"/>
              </w:rPr>
            </w:pPr>
            <w:r>
              <w:rPr>
                <w:spacing w:val="-2"/>
                <w:w w:val="115"/>
                <w:sz w:val="12"/>
              </w:rPr>
              <w:t>Private</w:t>
            </w:r>
          </w:p>
        </w:tc>
        <w:tc>
          <w:tcPr>
            <w:tcW w:w="1917" w:type="dxa"/>
          </w:tcPr>
          <w:p>
            <w:pPr>
              <w:pStyle w:val="TableParagraph"/>
              <w:spacing w:line="136" w:lineRule="exact"/>
              <w:ind w:left="619"/>
              <w:rPr>
                <w:sz w:val="12"/>
              </w:rPr>
            </w:pPr>
            <w:r>
              <w:rPr>
                <w:w w:val="120"/>
                <w:sz w:val="12"/>
              </w:rPr>
              <w:t>7755</w:t>
            </w:r>
            <w:r>
              <w:rPr>
                <w:spacing w:val="-2"/>
                <w:w w:val="120"/>
                <w:sz w:val="12"/>
              </w:rPr>
              <w:t> (26.6%)</w:t>
            </w:r>
          </w:p>
        </w:tc>
        <w:tc>
          <w:tcPr>
            <w:tcW w:w="1705" w:type="dxa"/>
          </w:tcPr>
          <w:p>
            <w:pPr>
              <w:pStyle w:val="TableParagraph"/>
              <w:spacing w:line="136" w:lineRule="exact"/>
              <w:ind w:left="408"/>
              <w:rPr>
                <w:sz w:val="12"/>
              </w:rPr>
            </w:pPr>
            <w:r>
              <w:rPr>
                <w:w w:val="120"/>
                <w:sz w:val="12"/>
              </w:rPr>
              <w:t>803</w:t>
            </w:r>
            <w:r>
              <w:rPr>
                <w:spacing w:val="-1"/>
                <w:w w:val="120"/>
                <w:sz w:val="12"/>
              </w:rPr>
              <w:t> </w:t>
            </w:r>
            <w:r>
              <w:rPr>
                <w:spacing w:val="-2"/>
                <w:w w:val="120"/>
                <w:sz w:val="12"/>
              </w:rPr>
              <w:t>(6.3%)</w:t>
            </w:r>
          </w:p>
        </w:tc>
        <w:tc>
          <w:tcPr>
            <w:tcW w:w="1598" w:type="dxa"/>
          </w:tcPr>
          <w:p>
            <w:pPr>
              <w:pStyle w:val="TableParagraph"/>
              <w:spacing w:line="136" w:lineRule="exact"/>
              <w:ind w:left="408"/>
              <w:rPr>
                <w:sz w:val="12"/>
              </w:rPr>
            </w:pPr>
            <w:r>
              <w:rPr>
                <w:w w:val="120"/>
                <w:sz w:val="12"/>
              </w:rPr>
              <w:t>6952</w:t>
            </w:r>
            <w:r>
              <w:rPr>
                <w:spacing w:val="-2"/>
                <w:w w:val="120"/>
                <w:sz w:val="12"/>
              </w:rPr>
              <w:t> (42.2%)</w:t>
            </w:r>
          </w:p>
        </w:tc>
        <w:tc>
          <w:tcPr>
            <w:tcW w:w="1705" w:type="dxa"/>
          </w:tcPr>
          <w:p>
            <w:pPr>
              <w:pStyle w:val="TableParagraph"/>
              <w:spacing w:line="136" w:lineRule="exact"/>
              <w:ind w:left="408"/>
              <w:rPr>
                <w:sz w:val="12"/>
              </w:rPr>
            </w:pPr>
            <w:r>
              <w:rPr>
                <w:w w:val="120"/>
                <w:sz w:val="12"/>
              </w:rPr>
              <w:t>5448</w:t>
            </w:r>
            <w:r>
              <w:rPr>
                <w:spacing w:val="-2"/>
                <w:w w:val="120"/>
                <w:sz w:val="12"/>
              </w:rPr>
              <w:t> (26.7%)</w:t>
            </w:r>
          </w:p>
        </w:tc>
        <w:tc>
          <w:tcPr>
            <w:tcW w:w="1309" w:type="dxa"/>
          </w:tcPr>
          <w:p>
            <w:pPr>
              <w:pStyle w:val="TableParagraph"/>
              <w:spacing w:line="136" w:lineRule="exact"/>
              <w:ind w:left="408"/>
              <w:rPr>
                <w:sz w:val="12"/>
              </w:rPr>
            </w:pPr>
            <w:r>
              <w:rPr>
                <w:w w:val="120"/>
                <w:sz w:val="12"/>
              </w:rPr>
              <w:t>2307</w:t>
            </w:r>
            <w:r>
              <w:rPr>
                <w:spacing w:val="-2"/>
                <w:w w:val="120"/>
                <w:sz w:val="12"/>
              </w:rPr>
              <w:t> (26.3%)</w:t>
            </w:r>
          </w:p>
        </w:tc>
      </w:tr>
      <w:tr>
        <w:trPr>
          <w:trHeight w:val="171" w:hRule="atLeast"/>
        </w:trPr>
        <w:tc>
          <w:tcPr>
            <w:tcW w:w="1330" w:type="dxa"/>
          </w:tcPr>
          <w:p>
            <w:pPr>
              <w:pStyle w:val="TableParagraph"/>
              <w:spacing w:line="136" w:lineRule="exact"/>
              <w:ind w:left="119"/>
              <w:rPr>
                <w:sz w:val="12"/>
              </w:rPr>
            </w:pPr>
            <w:r>
              <w:rPr>
                <w:spacing w:val="-2"/>
                <w:w w:val="120"/>
                <w:sz w:val="12"/>
              </w:rPr>
              <w:t>Particular</w:t>
            </w:r>
          </w:p>
        </w:tc>
        <w:tc>
          <w:tcPr>
            <w:tcW w:w="1917" w:type="dxa"/>
          </w:tcPr>
          <w:p>
            <w:pPr>
              <w:pStyle w:val="TableParagraph"/>
              <w:spacing w:line="136" w:lineRule="exact"/>
              <w:ind w:left="619"/>
              <w:rPr>
                <w:sz w:val="12"/>
              </w:rPr>
            </w:pPr>
            <w:r>
              <w:rPr>
                <w:w w:val="120"/>
                <w:sz w:val="12"/>
              </w:rPr>
              <w:t>215</w:t>
            </w:r>
            <w:r>
              <w:rPr>
                <w:spacing w:val="-1"/>
                <w:w w:val="120"/>
                <w:sz w:val="12"/>
              </w:rPr>
              <w:t> </w:t>
            </w:r>
            <w:r>
              <w:rPr>
                <w:spacing w:val="-2"/>
                <w:w w:val="120"/>
                <w:sz w:val="12"/>
              </w:rPr>
              <w:t>(0.7%)</w:t>
            </w:r>
          </w:p>
        </w:tc>
        <w:tc>
          <w:tcPr>
            <w:tcW w:w="1705" w:type="dxa"/>
          </w:tcPr>
          <w:p>
            <w:pPr>
              <w:pStyle w:val="TableParagraph"/>
              <w:spacing w:line="136" w:lineRule="exact"/>
              <w:ind w:left="408"/>
              <w:rPr>
                <w:sz w:val="12"/>
              </w:rPr>
            </w:pPr>
            <w:r>
              <w:rPr>
                <w:w w:val="120"/>
                <w:sz w:val="12"/>
              </w:rPr>
              <w:t>56 </w:t>
            </w:r>
            <w:r>
              <w:rPr>
                <w:spacing w:val="-2"/>
                <w:w w:val="120"/>
                <w:sz w:val="12"/>
              </w:rPr>
              <w:t>(0.4%)</w:t>
            </w:r>
          </w:p>
        </w:tc>
        <w:tc>
          <w:tcPr>
            <w:tcW w:w="1598" w:type="dxa"/>
          </w:tcPr>
          <w:p>
            <w:pPr>
              <w:pStyle w:val="TableParagraph"/>
              <w:spacing w:line="136" w:lineRule="exact"/>
              <w:ind w:left="408"/>
              <w:rPr>
                <w:sz w:val="12"/>
              </w:rPr>
            </w:pPr>
            <w:r>
              <w:rPr>
                <w:w w:val="120"/>
                <w:sz w:val="12"/>
              </w:rPr>
              <w:t>159</w:t>
            </w:r>
            <w:r>
              <w:rPr>
                <w:spacing w:val="-1"/>
                <w:w w:val="120"/>
                <w:sz w:val="12"/>
              </w:rPr>
              <w:t> </w:t>
            </w:r>
            <w:r>
              <w:rPr>
                <w:spacing w:val="-2"/>
                <w:w w:val="120"/>
                <w:sz w:val="12"/>
              </w:rPr>
              <w:t>(1.0%)</w:t>
            </w:r>
          </w:p>
        </w:tc>
        <w:tc>
          <w:tcPr>
            <w:tcW w:w="1705" w:type="dxa"/>
          </w:tcPr>
          <w:p>
            <w:pPr>
              <w:pStyle w:val="TableParagraph"/>
              <w:spacing w:line="136" w:lineRule="exact"/>
              <w:ind w:left="408"/>
              <w:rPr>
                <w:sz w:val="12"/>
              </w:rPr>
            </w:pPr>
            <w:r>
              <w:rPr>
                <w:w w:val="120"/>
                <w:sz w:val="12"/>
              </w:rPr>
              <w:t>147</w:t>
            </w:r>
            <w:r>
              <w:rPr>
                <w:spacing w:val="-1"/>
                <w:w w:val="120"/>
                <w:sz w:val="12"/>
              </w:rPr>
              <w:t> </w:t>
            </w:r>
            <w:r>
              <w:rPr>
                <w:spacing w:val="-2"/>
                <w:w w:val="120"/>
                <w:sz w:val="12"/>
              </w:rPr>
              <w:t>(0.7%)</w:t>
            </w:r>
          </w:p>
        </w:tc>
        <w:tc>
          <w:tcPr>
            <w:tcW w:w="1309" w:type="dxa"/>
          </w:tcPr>
          <w:p>
            <w:pPr>
              <w:pStyle w:val="TableParagraph"/>
              <w:spacing w:line="136" w:lineRule="exact"/>
              <w:ind w:left="408"/>
              <w:rPr>
                <w:sz w:val="12"/>
              </w:rPr>
            </w:pPr>
            <w:r>
              <w:rPr>
                <w:w w:val="120"/>
                <w:sz w:val="12"/>
              </w:rPr>
              <w:t>68</w:t>
            </w:r>
            <w:r>
              <w:rPr>
                <w:spacing w:val="-1"/>
                <w:w w:val="120"/>
                <w:sz w:val="12"/>
              </w:rPr>
              <w:t> </w:t>
            </w:r>
            <w:r>
              <w:rPr>
                <w:spacing w:val="-2"/>
                <w:w w:val="120"/>
                <w:sz w:val="12"/>
              </w:rPr>
              <w:t>(0.8%)</w:t>
            </w:r>
          </w:p>
        </w:tc>
      </w:tr>
      <w:tr>
        <w:trPr>
          <w:trHeight w:val="171" w:hRule="atLeast"/>
        </w:trPr>
        <w:tc>
          <w:tcPr>
            <w:tcW w:w="1330" w:type="dxa"/>
          </w:tcPr>
          <w:p>
            <w:pPr>
              <w:pStyle w:val="TableParagraph"/>
              <w:spacing w:line="136" w:lineRule="exact"/>
              <w:ind w:left="156"/>
              <w:rPr>
                <w:rFonts w:ascii="Times New Roman"/>
                <w:b/>
                <w:sz w:val="12"/>
              </w:rPr>
            </w:pPr>
            <w:r>
              <w:rPr>
                <w:rFonts w:ascii="Times New Roman"/>
                <w:b/>
                <w:spacing w:val="-2"/>
                <w:w w:val="120"/>
                <w:sz w:val="12"/>
              </w:rPr>
              <w:t>utcome</w:t>
            </w:r>
          </w:p>
        </w:tc>
        <w:tc>
          <w:tcPr>
            <w:tcW w:w="1917" w:type="dxa"/>
          </w:tcPr>
          <w:p>
            <w:pPr>
              <w:pStyle w:val="TableParagraph"/>
              <w:spacing w:before="0"/>
              <w:rPr>
                <w:rFonts w:ascii="Times New Roman"/>
                <w:sz w:val="10"/>
              </w:rPr>
            </w:pPr>
          </w:p>
        </w:tc>
        <w:tc>
          <w:tcPr>
            <w:tcW w:w="1705" w:type="dxa"/>
          </w:tcPr>
          <w:p>
            <w:pPr>
              <w:pStyle w:val="TableParagraph"/>
              <w:spacing w:before="0"/>
              <w:rPr>
                <w:rFonts w:ascii="Times New Roman"/>
                <w:sz w:val="10"/>
              </w:rPr>
            </w:pPr>
          </w:p>
        </w:tc>
        <w:tc>
          <w:tcPr>
            <w:tcW w:w="1598" w:type="dxa"/>
          </w:tcPr>
          <w:p>
            <w:pPr>
              <w:pStyle w:val="TableParagraph"/>
              <w:spacing w:before="0"/>
              <w:rPr>
                <w:rFonts w:ascii="Times New Roman"/>
                <w:sz w:val="10"/>
              </w:rPr>
            </w:pPr>
          </w:p>
        </w:tc>
        <w:tc>
          <w:tcPr>
            <w:tcW w:w="1705" w:type="dxa"/>
          </w:tcPr>
          <w:p>
            <w:pPr>
              <w:pStyle w:val="TableParagraph"/>
              <w:spacing w:before="0"/>
              <w:rPr>
                <w:rFonts w:ascii="Times New Roman"/>
                <w:sz w:val="10"/>
              </w:rPr>
            </w:pPr>
          </w:p>
        </w:tc>
        <w:tc>
          <w:tcPr>
            <w:tcW w:w="1309" w:type="dxa"/>
          </w:tcPr>
          <w:p>
            <w:pPr>
              <w:pStyle w:val="TableParagraph"/>
              <w:spacing w:before="0"/>
              <w:rPr>
                <w:rFonts w:ascii="Times New Roman"/>
                <w:sz w:val="10"/>
              </w:rPr>
            </w:pPr>
          </w:p>
        </w:tc>
      </w:tr>
      <w:tr>
        <w:trPr>
          <w:trHeight w:val="171" w:hRule="atLeast"/>
        </w:trPr>
        <w:tc>
          <w:tcPr>
            <w:tcW w:w="1330" w:type="dxa"/>
          </w:tcPr>
          <w:p>
            <w:pPr>
              <w:pStyle w:val="TableParagraph"/>
              <w:spacing w:line="136" w:lineRule="exact"/>
              <w:ind w:left="119"/>
              <w:rPr>
                <w:sz w:val="12"/>
              </w:rPr>
            </w:pPr>
            <w:r>
              <w:rPr>
                <w:spacing w:val="-2"/>
                <w:w w:val="115"/>
                <w:sz w:val="12"/>
              </w:rPr>
              <w:t>Death</w:t>
            </w:r>
          </w:p>
        </w:tc>
        <w:tc>
          <w:tcPr>
            <w:tcW w:w="1917" w:type="dxa"/>
          </w:tcPr>
          <w:p>
            <w:pPr>
              <w:pStyle w:val="TableParagraph"/>
              <w:spacing w:line="136" w:lineRule="exact"/>
              <w:ind w:left="619"/>
              <w:rPr>
                <w:sz w:val="12"/>
              </w:rPr>
            </w:pPr>
            <w:r>
              <w:rPr>
                <w:w w:val="120"/>
                <w:sz w:val="12"/>
              </w:rPr>
              <w:t>12,724</w:t>
            </w:r>
            <w:r>
              <w:rPr>
                <w:spacing w:val="-3"/>
                <w:w w:val="120"/>
                <w:sz w:val="12"/>
              </w:rPr>
              <w:t> </w:t>
            </w:r>
            <w:r>
              <w:rPr>
                <w:spacing w:val="-2"/>
                <w:w w:val="120"/>
                <w:sz w:val="12"/>
              </w:rPr>
              <w:t>(43.6%)</w:t>
            </w:r>
          </w:p>
        </w:tc>
        <w:tc>
          <w:tcPr>
            <w:tcW w:w="1705" w:type="dxa"/>
          </w:tcPr>
          <w:p>
            <w:pPr>
              <w:pStyle w:val="TableParagraph"/>
              <w:spacing w:line="136" w:lineRule="exact"/>
              <w:ind w:left="408"/>
              <w:rPr>
                <w:sz w:val="12"/>
              </w:rPr>
            </w:pPr>
            <w:r>
              <w:rPr>
                <w:spacing w:val="-10"/>
                <w:w w:val="105"/>
                <w:sz w:val="12"/>
              </w:rPr>
              <w:t>–</w:t>
            </w:r>
          </w:p>
        </w:tc>
        <w:tc>
          <w:tcPr>
            <w:tcW w:w="1598" w:type="dxa"/>
          </w:tcPr>
          <w:p>
            <w:pPr>
              <w:pStyle w:val="TableParagraph"/>
              <w:spacing w:line="136" w:lineRule="exact"/>
              <w:ind w:left="408"/>
              <w:rPr>
                <w:sz w:val="12"/>
              </w:rPr>
            </w:pPr>
            <w:r>
              <w:rPr>
                <w:spacing w:val="-10"/>
                <w:w w:val="105"/>
                <w:sz w:val="12"/>
              </w:rPr>
              <w:t>–</w:t>
            </w:r>
          </w:p>
        </w:tc>
        <w:tc>
          <w:tcPr>
            <w:tcW w:w="1705" w:type="dxa"/>
          </w:tcPr>
          <w:p>
            <w:pPr>
              <w:pStyle w:val="TableParagraph"/>
              <w:spacing w:line="136" w:lineRule="exact"/>
              <w:ind w:left="408"/>
              <w:rPr>
                <w:sz w:val="12"/>
              </w:rPr>
            </w:pPr>
            <w:r>
              <w:rPr>
                <w:w w:val="120"/>
                <w:sz w:val="12"/>
              </w:rPr>
              <w:t>8906</w:t>
            </w:r>
            <w:r>
              <w:rPr>
                <w:spacing w:val="-2"/>
                <w:w w:val="120"/>
                <w:sz w:val="12"/>
              </w:rPr>
              <w:t> (43.6%)</w:t>
            </w:r>
          </w:p>
        </w:tc>
        <w:tc>
          <w:tcPr>
            <w:tcW w:w="1309" w:type="dxa"/>
          </w:tcPr>
          <w:p>
            <w:pPr>
              <w:pStyle w:val="TableParagraph"/>
              <w:spacing w:line="136" w:lineRule="exact"/>
              <w:ind w:left="408"/>
              <w:rPr>
                <w:sz w:val="12"/>
              </w:rPr>
            </w:pPr>
            <w:r>
              <w:rPr>
                <w:w w:val="120"/>
                <w:sz w:val="12"/>
              </w:rPr>
              <w:t>3818</w:t>
            </w:r>
            <w:r>
              <w:rPr>
                <w:spacing w:val="-2"/>
                <w:w w:val="120"/>
                <w:sz w:val="12"/>
              </w:rPr>
              <w:t> (43.6%)</w:t>
            </w:r>
          </w:p>
        </w:tc>
      </w:tr>
      <w:tr>
        <w:trPr>
          <w:trHeight w:val="228" w:hRule="atLeast"/>
        </w:trPr>
        <w:tc>
          <w:tcPr>
            <w:tcW w:w="1330" w:type="dxa"/>
            <w:tcBorders>
              <w:bottom w:val="single" w:sz="4" w:space="0" w:color="000000"/>
            </w:tcBorders>
          </w:tcPr>
          <w:p>
            <w:pPr>
              <w:pStyle w:val="TableParagraph"/>
              <w:ind w:left="119"/>
              <w:rPr>
                <w:sz w:val="12"/>
              </w:rPr>
            </w:pPr>
            <w:r>
              <w:rPr>
                <w:w w:val="115"/>
                <w:sz w:val="12"/>
              </w:rPr>
              <w:t>Non-</w:t>
            </w:r>
            <w:r>
              <w:rPr>
                <w:spacing w:val="-2"/>
                <w:w w:val="115"/>
                <w:sz w:val="12"/>
              </w:rPr>
              <w:t>death</w:t>
            </w:r>
          </w:p>
        </w:tc>
        <w:tc>
          <w:tcPr>
            <w:tcW w:w="1917" w:type="dxa"/>
            <w:tcBorders>
              <w:bottom w:val="single" w:sz="4" w:space="0" w:color="000000"/>
            </w:tcBorders>
          </w:tcPr>
          <w:p>
            <w:pPr>
              <w:pStyle w:val="TableParagraph"/>
              <w:ind w:left="619"/>
              <w:rPr>
                <w:sz w:val="12"/>
              </w:rPr>
            </w:pPr>
            <w:r>
              <w:rPr>
                <w:w w:val="120"/>
                <w:sz w:val="12"/>
              </w:rPr>
              <w:t>16,470</w:t>
            </w:r>
            <w:r>
              <w:rPr>
                <w:spacing w:val="-3"/>
                <w:w w:val="120"/>
                <w:sz w:val="12"/>
              </w:rPr>
              <w:t> </w:t>
            </w:r>
            <w:r>
              <w:rPr>
                <w:spacing w:val="-2"/>
                <w:w w:val="120"/>
                <w:sz w:val="12"/>
              </w:rPr>
              <w:t>(56.4%)</w:t>
            </w:r>
          </w:p>
        </w:tc>
        <w:tc>
          <w:tcPr>
            <w:tcW w:w="1705" w:type="dxa"/>
            <w:tcBorders>
              <w:bottom w:val="single" w:sz="4" w:space="0" w:color="000000"/>
            </w:tcBorders>
          </w:tcPr>
          <w:p>
            <w:pPr>
              <w:pStyle w:val="TableParagraph"/>
              <w:ind w:left="408"/>
              <w:rPr>
                <w:sz w:val="12"/>
              </w:rPr>
            </w:pPr>
            <w:r>
              <w:rPr>
                <w:spacing w:val="-10"/>
                <w:w w:val="105"/>
                <w:sz w:val="12"/>
              </w:rPr>
              <w:t>–</w:t>
            </w:r>
          </w:p>
        </w:tc>
        <w:tc>
          <w:tcPr>
            <w:tcW w:w="1598" w:type="dxa"/>
            <w:tcBorders>
              <w:bottom w:val="single" w:sz="4" w:space="0" w:color="000000"/>
            </w:tcBorders>
          </w:tcPr>
          <w:p>
            <w:pPr>
              <w:pStyle w:val="TableParagraph"/>
              <w:ind w:left="408"/>
              <w:rPr>
                <w:sz w:val="12"/>
              </w:rPr>
            </w:pPr>
            <w:r>
              <w:rPr>
                <w:spacing w:val="-10"/>
                <w:w w:val="105"/>
                <w:sz w:val="12"/>
              </w:rPr>
              <w:t>–</w:t>
            </w:r>
          </w:p>
        </w:tc>
        <w:tc>
          <w:tcPr>
            <w:tcW w:w="1705" w:type="dxa"/>
            <w:tcBorders>
              <w:bottom w:val="single" w:sz="4" w:space="0" w:color="000000"/>
            </w:tcBorders>
          </w:tcPr>
          <w:p>
            <w:pPr>
              <w:pStyle w:val="TableParagraph"/>
              <w:ind w:left="408"/>
              <w:rPr>
                <w:sz w:val="12"/>
              </w:rPr>
            </w:pPr>
            <w:r>
              <w:rPr>
                <w:w w:val="120"/>
                <w:sz w:val="12"/>
              </w:rPr>
              <w:t>11,529</w:t>
            </w:r>
            <w:r>
              <w:rPr>
                <w:spacing w:val="-3"/>
                <w:w w:val="120"/>
                <w:sz w:val="12"/>
              </w:rPr>
              <w:t> </w:t>
            </w:r>
            <w:r>
              <w:rPr>
                <w:spacing w:val="-2"/>
                <w:w w:val="120"/>
                <w:sz w:val="12"/>
              </w:rPr>
              <w:t>(56.4%)</w:t>
            </w:r>
          </w:p>
        </w:tc>
        <w:tc>
          <w:tcPr>
            <w:tcW w:w="1309" w:type="dxa"/>
            <w:tcBorders>
              <w:bottom w:val="single" w:sz="4" w:space="0" w:color="000000"/>
            </w:tcBorders>
          </w:tcPr>
          <w:p>
            <w:pPr>
              <w:pStyle w:val="TableParagraph"/>
              <w:ind w:left="408"/>
              <w:rPr>
                <w:sz w:val="12"/>
              </w:rPr>
            </w:pPr>
            <w:r>
              <w:rPr>
                <w:w w:val="120"/>
                <w:sz w:val="12"/>
              </w:rPr>
              <w:t>4941</w:t>
            </w:r>
            <w:r>
              <w:rPr>
                <w:spacing w:val="-2"/>
                <w:w w:val="120"/>
                <w:sz w:val="12"/>
              </w:rPr>
              <w:t> (56.4%)</w:t>
            </w:r>
          </w:p>
        </w:tc>
      </w:tr>
    </w:tbl>
    <w:p>
      <w:pPr>
        <w:pStyle w:val="BodyText"/>
        <w:spacing w:before="90"/>
        <w:rPr>
          <w:sz w:val="20"/>
        </w:rPr>
      </w:pPr>
    </w:p>
    <w:p>
      <w:pPr>
        <w:spacing w:after="0"/>
        <w:rPr>
          <w:sz w:val="20"/>
        </w:rPr>
        <w:sectPr>
          <w:pgSz w:w="11910" w:h="15880"/>
          <w:pgMar w:header="668" w:footer="485" w:top="860" w:bottom="680" w:left="640" w:right="620"/>
        </w:sectPr>
      </w:pPr>
    </w:p>
    <w:p>
      <w:pPr>
        <w:pStyle w:val="BodyText"/>
        <w:spacing w:line="273" w:lineRule="auto" w:before="91"/>
        <w:ind w:left="118" w:right="38"/>
        <w:jc w:val="both"/>
      </w:pPr>
      <w:r>
        <w:rPr>
          <w:w w:val="110"/>
        </w:rPr>
        <w:t>the number of patients in the training and test groups. There were no- table</w:t>
      </w:r>
      <w:r>
        <w:rPr>
          <w:spacing w:val="-10"/>
          <w:w w:val="110"/>
        </w:rPr>
        <w:t> </w:t>
      </w:r>
      <w:r>
        <w:rPr>
          <w:w w:val="110"/>
        </w:rPr>
        <w:t>imbalances</w:t>
      </w:r>
      <w:r>
        <w:rPr>
          <w:spacing w:val="-10"/>
          <w:w w:val="110"/>
        </w:rPr>
        <w:t> </w:t>
      </w:r>
      <w:r>
        <w:rPr>
          <w:w w:val="110"/>
        </w:rPr>
        <w:t>according</w:t>
      </w:r>
      <w:r>
        <w:rPr>
          <w:spacing w:val="-10"/>
          <w:w w:val="110"/>
        </w:rPr>
        <w:t> </w:t>
      </w:r>
      <w:r>
        <w:rPr>
          <w:w w:val="110"/>
        </w:rPr>
        <w:t>to</w:t>
      </w:r>
      <w:r>
        <w:rPr>
          <w:spacing w:val="-10"/>
          <w:w w:val="110"/>
        </w:rPr>
        <w:t> </w:t>
      </w:r>
      <w:r>
        <w:rPr>
          <w:w w:val="110"/>
        </w:rPr>
        <w:t>the</w:t>
      </w:r>
      <w:r>
        <w:rPr>
          <w:spacing w:val="-10"/>
          <w:w w:val="110"/>
        </w:rPr>
        <w:t> </w:t>
      </w:r>
      <w:r>
        <w:rPr>
          <w:w w:val="110"/>
        </w:rPr>
        <w:t>different</w:t>
      </w:r>
      <w:r>
        <w:rPr>
          <w:spacing w:val="-10"/>
          <w:w w:val="110"/>
        </w:rPr>
        <w:t> </w:t>
      </w:r>
      <w:r>
        <w:rPr>
          <w:w w:val="110"/>
        </w:rPr>
        <w:t>models,</w:t>
      </w:r>
      <w:r>
        <w:rPr>
          <w:spacing w:val="-10"/>
          <w:w w:val="110"/>
        </w:rPr>
        <w:t> </w:t>
      </w:r>
      <w:r>
        <w:rPr>
          <w:w w:val="110"/>
        </w:rPr>
        <w:t>with</w:t>
      </w:r>
      <w:r>
        <w:rPr>
          <w:spacing w:val="-10"/>
          <w:w w:val="110"/>
        </w:rPr>
        <w:t> </w:t>
      </w:r>
      <w:r>
        <w:rPr>
          <w:w w:val="110"/>
        </w:rPr>
        <w:t>29,194</w:t>
      </w:r>
      <w:r>
        <w:rPr>
          <w:spacing w:val="-10"/>
          <w:w w:val="110"/>
        </w:rPr>
        <w:t> </w:t>
      </w:r>
      <w:r>
        <w:rPr>
          <w:w w:val="110"/>
        </w:rPr>
        <w:t>patients in the general model and 1022 in the cervix uteri cancer model, which </w:t>
      </w:r>
      <w:bookmarkStart w:name="3.3 Algorithms performance" w:id="17"/>
      <w:bookmarkEnd w:id="17"/>
      <w:r>
        <w:rPr>
          <w:w w:val="110"/>
        </w:rPr>
        <w:t>may</w:t>
      </w:r>
      <w:r>
        <w:rPr>
          <w:w w:val="110"/>
        </w:rPr>
        <w:t> have affected the predictive performance of the algorithms.</w:t>
      </w:r>
    </w:p>
    <w:p>
      <w:pPr>
        <w:pStyle w:val="BodyText"/>
        <w:spacing w:before="35"/>
      </w:pPr>
    </w:p>
    <w:p>
      <w:pPr>
        <w:pStyle w:val="ListParagraph"/>
        <w:numPr>
          <w:ilvl w:val="1"/>
          <w:numId w:val="1"/>
        </w:numPr>
        <w:tabs>
          <w:tab w:pos="464" w:val="left" w:leader="none"/>
        </w:tabs>
        <w:spacing w:line="240" w:lineRule="auto" w:before="0" w:after="0"/>
        <w:ind w:left="464" w:right="0" w:hanging="346"/>
        <w:jc w:val="both"/>
        <w:rPr>
          <w:rFonts w:ascii="Times New Roman"/>
          <w:i/>
          <w:sz w:val="16"/>
        </w:rPr>
      </w:pPr>
      <w:r>
        <w:rPr>
          <w:rFonts w:ascii="Times New Roman"/>
          <w:i/>
          <w:sz w:val="16"/>
        </w:rPr>
        <w:t>Algorithms</w:t>
      </w:r>
      <w:r>
        <w:rPr>
          <w:rFonts w:ascii="Times New Roman"/>
          <w:i/>
          <w:spacing w:val="7"/>
          <w:sz w:val="16"/>
        </w:rPr>
        <w:t> </w:t>
      </w:r>
      <w:r>
        <w:rPr>
          <w:rFonts w:ascii="Times New Roman"/>
          <w:i/>
          <w:spacing w:val="-2"/>
          <w:sz w:val="16"/>
        </w:rPr>
        <w:t>performance</w:t>
      </w:r>
    </w:p>
    <w:p>
      <w:pPr>
        <w:pStyle w:val="BodyText"/>
        <w:spacing w:before="50"/>
        <w:rPr>
          <w:rFonts w:ascii="Times New Roman"/>
          <w:i/>
        </w:rPr>
      </w:pPr>
    </w:p>
    <w:p>
      <w:pPr>
        <w:pStyle w:val="BodyText"/>
        <w:spacing w:line="273" w:lineRule="auto" w:before="1"/>
        <w:ind w:left="118" w:right="38" w:firstLine="239"/>
        <w:jc w:val="both"/>
      </w:pPr>
      <w:r>
        <w:rPr>
          <w:w w:val="110"/>
        </w:rPr>
        <w:t>The</w:t>
      </w:r>
      <w:r>
        <w:rPr>
          <w:spacing w:val="-11"/>
          <w:w w:val="110"/>
        </w:rPr>
        <w:t> </w:t>
      </w:r>
      <w:r>
        <w:rPr>
          <w:w w:val="110"/>
        </w:rPr>
        <w:t>catboost</w:t>
      </w:r>
      <w:r>
        <w:rPr>
          <w:spacing w:val="-11"/>
          <w:w w:val="110"/>
        </w:rPr>
        <w:t> </w:t>
      </w:r>
      <w:r>
        <w:rPr>
          <w:w w:val="110"/>
        </w:rPr>
        <w:t>algorithm</w:t>
      </w:r>
      <w:r>
        <w:rPr>
          <w:spacing w:val="-11"/>
          <w:w w:val="110"/>
        </w:rPr>
        <w:t> </w:t>
      </w:r>
      <w:r>
        <w:rPr>
          <w:w w:val="110"/>
        </w:rPr>
        <w:t>presented</w:t>
      </w:r>
      <w:r>
        <w:rPr>
          <w:spacing w:val="-11"/>
          <w:w w:val="110"/>
        </w:rPr>
        <w:t> </w:t>
      </w:r>
      <w:r>
        <w:rPr>
          <w:w w:val="110"/>
        </w:rPr>
        <w:t>the</w:t>
      </w:r>
      <w:r>
        <w:rPr>
          <w:spacing w:val="-11"/>
          <w:w w:val="110"/>
        </w:rPr>
        <w:t> </w:t>
      </w:r>
      <w:r>
        <w:rPr>
          <w:w w:val="110"/>
        </w:rPr>
        <w:t>best</w:t>
      </w:r>
      <w:r>
        <w:rPr>
          <w:spacing w:val="-11"/>
          <w:w w:val="110"/>
        </w:rPr>
        <w:t> </w:t>
      </w:r>
      <w:r>
        <w:rPr>
          <w:w w:val="110"/>
        </w:rPr>
        <w:t>performance</w:t>
      </w:r>
      <w:r>
        <w:rPr>
          <w:spacing w:val="-11"/>
          <w:w w:val="110"/>
        </w:rPr>
        <w:t> </w:t>
      </w:r>
      <w:r>
        <w:rPr>
          <w:w w:val="110"/>
        </w:rPr>
        <w:t>on</w:t>
      </w:r>
      <w:r>
        <w:rPr>
          <w:spacing w:val="-11"/>
          <w:w w:val="110"/>
        </w:rPr>
        <w:t> </w:t>
      </w:r>
      <w:r>
        <w:rPr>
          <w:w w:val="110"/>
        </w:rPr>
        <w:t>all</w:t>
      </w:r>
      <w:r>
        <w:rPr>
          <w:spacing w:val="-11"/>
          <w:w w:val="110"/>
        </w:rPr>
        <w:t> </w:t>
      </w:r>
      <w:r>
        <w:rPr>
          <w:w w:val="110"/>
        </w:rPr>
        <w:t>models except stomach, where Gradient Boosting performed better in terms of AUC-ROC.</w:t>
      </w:r>
      <w:r>
        <w:rPr>
          <w:spacing w:val="-6"/>
          <w:w w:val="110"/>
        </w:rPr>
        <w:t> </w:t>
      </w:r>
      <w:hyperlink w:history="true" w:anchor="_bookmark7">
        <w:r>
          <w:rPr>
            <w:color w:val="0080AC"/>
            <w:w w:val="110"/>
          </w:rPr>
          <w:t>Fig.</w:t>
        </w:r>
        <w:r>
          <w:rPr>
            <w:color w:val="0080AC"/>
            <w:spacing w:val="-6"/>
            <w:w w:val="110"/>
          </w:rPr>
          <w:t> </w:t>
        </w:r>
        <w:r>
          <w:rPr>
            <w:color w:val="0080AC"/>
            <w:w w:val="110"/>
          </w:rPr>
          <w:t>2</w:t>
        </w:r>
      </w:hyperlink>
      <w:r>
        <w:rPr>
          <w:color w:val="0080AC"/>
          <w:spacing w:val="-6"/>
          <w:w w:val="110"/>
        </w:rPr>
        <w:t> </w:t>
      </w:r>
      <w:r>
        <w:rPr>
          <w:w w:val="110"/>
        </w:rPr>
        <w:t>presents</w:t>
      </w:r>
      <w:r>
        <w:rPr>
          <w:spacing w:val="-6"/>
          <w:w w:val="110"/>
        </w:rPr>
        <w:t> </w:t>
      </w:r>
      <w:r>
        <w:rPr>
          <w:w w:val="110"/>
        </w:rPr>
        <w:t>the</w:t>
      </w:r>
      <w:r>
        <w:rPr>
          <w:spacing w:val="-6"/>
          <w:w w:val="110"/>
        </w:rPr>
        <w:t> </w:t>
      </w:r>
      <w:r>
        <w:rPr>
          <w:w w:val="110"/>
        </w:rPr>
        <w:t>performance</w:t>
      </w:r>
      <w:r>
        <w:rPr>
          <w:spacing w:val="-5"/>
          <w:w w:val="110"/>
        </w:rPr>
        <w:t> </w:t>
      </w:r>
      <w:r>
        <w:rPr>
          <w:w w:val="110"/>
        </w:rPr>
        <w:t>of</w:t>
      </w:r>
      <w:r>
        <w:rPr>
          <w:spacing w:val="-6"/>
          <w:w w:val="110"/>
        </w:rPr>
        <w:t> </w:t>
      </w:r>
      <w:r>
        <w:rPr>
          <w:w w:val="110"/>
        </w:rPr>
        <w:t>the</w:t>
      </w:r>
      <w:r>
        <w:rPr>
          <w:spacing w:val="-6"/>
          <w:w w:val="110"/>
        </w:rPr>
        <w:t> </w:t>
      </w:r>
      <w:r>
        <w:rPr>
          <w:w w:val="110"/>
        </w:rPr>
        <w:t>best</w:t>
      </w:r>
      <w:r>
        <w:rPr>
          <w:spacing w:val="-6"/>
          <w:w w:val="110"/>
        </w:rPr>
        <w:t> </w:t>
      </w:r>
      <w:r>
        <w:rPr>
          <w:w w:val="110"/>
        </w:rPr>
        <w:t>prediction</w:t>
      </w:r>
      <w:r>
        <w:rPr>
          <w:spacing w:val="-6"/>
          <w:w w:val="110"/>
        </w:rPr>
        <w:t> </w:t>
      </w:r>
      <w:r>
        <w:rPr>
          <w:w w:val="110"/>
        </w:rPr>
        <w:t>algo- </w:t>
      </w:r>
      <w:r>
        <w:rPr/>
        <w:t>rithms</w:t>
      </w:r>
      <w:r>
        <w:rPr>
          <w:spacing w:val="19"/>
        </w:rPr>
        <w:t> </w:t>
      </w:r>
      <w:r>
        <w:rPr/>
        <w:t>for</w:t>
      </w:r>
      <w:r>
        <w:rPr>
          <w:spacing w:val="19"/>
        </w:rPr>
        <w:t> </w:t>
      </w:r>
      <w:r>
        <w:rPr/>
        <w:t>each</w:t>
      </w:r>
      <w:r>
        <w:rPr>
          <w:spacing w:val="20"/>
        </w:rPr>
        <w:t> </w:t>
      </w:r>
      <w:r>
        <w:rPr/>
        <w:t>of</w:t>
      </w:r>
      <w:r>
        <w:rPr>
          <w:spacing w:val="19"/>
        </w:rPr>
        <w:t> </w:t>
      </w:r>
      <w:r>
        <w:rPr/>
        <w:t>the</w:t>
      </w:r>
      <w:r>
        <w:rPr>
          <w:spacing w:val="20"/>
        </w:rPr>
        <w:t> </w:t>
      </w:r>
      <w:r>
        <w:rPr/>
        <w:t>models</w:t>
      </w:r>
      <w:r>
        <w:rPr>
          <w:spacing w:val="19"/>
        </w:rPr>
        <w:t> </w:t>
      </w:r>
      <w:r>
        <w:rPr/>
        <w:t>considering</w:t>
      </w:r>
      <w:r>
        <w:rPr>
          <w:spacing w:val="20"/>
        </w:rPr>
        <w:t> </w:t>
      </w:r>
      <w:r>
        <w:rPr/>
        <w:t>the</w:t>
      </w:r>
      <w:r>
        <w:rPr>
          <w:spacing w:val="19"/>
        </w:rPr>
        <w:t> </w:t>
      </w:r>
      <w:r>
        <w:rPr/>
        <w:t>AUC-ROC</w:t>
      </w:r>
      <w:r>
        <w:rPr>
          <w:spacing w:val="20"/>
        </w:rPr>
        <w:t> </w:t>
      </w:r>
      <w:r>
        <w:rPr/>
        <w:t>test</w:t>
      </w:r>
      <w:r>
        <w:rPr>
          <w:spacing w:val="19"/>
        </w:rPr>
        <w:t> </w:t>
      </w:r>
      <w:r>
        <w:rPr/>
        <w:t>set</w:t>
      </w:r>
      <w:r>
        <w:rPr>
          <w:spacing w:val="20"/>
        </w:rPr>
        <w:t> </w:t>
      </w:r>
      <w:r>
        <w:rPr>
          <w:spacing w:val="-2"/>
        </w:rPr>
        <w:t>criterion</w:t>
      </w:r>
    </w:p>
    <w:p>
      <w:pPr>
        <w:pStyle w:val="BodyText"/>
        <w:spacing w:line="182" w:lineRule="exact"/>
        <w:ind w:left="118"/>
        <w:jc w:val="both"/>
      </w:pPr>
      <w:r>
        <w:rPr/>
        <w:t>(a)</w:t>
      </w:r>
      <w:r>
        <w:rPr>
          <w:spacing w:val="31"/>
        </w:rPr>
        <w:t> </w:t>
      </w:r>
      <w:r>
        <w:rPr/>
        <w:t>and</w:t>
      </w:r>
      <w:r>
        <w:rPr>
          <w:spacing w:val="32"/>
        </w:rPr>
        <w:t> </w:t>
      </w:r>
      <w:r>
        <w:rPr/>
        <w:t>AUC-PR</w:t>
      </w:r>
      <w:r>
        <w:rPr>
          <w:spacing w:val="31"/>
        </w:rPr>
        <w:t> </w:t>
      </w:r>
      <w:r>
        <w:rPr/>
        <w:t>(b).</w:t>
      </w:r>
      <w:r>
        <w:rPr>
          <w:spacing w:val="32"/>
        </w:rPr>
        <w:t> </w:t>
      </w:r>
      <w:r>
        <w:rPr/>
        <w:t>We</w:t>
      </w:r>
      <w:r>
        <w:rPr>
          <w:spacing w:val="31"/>
        </w:rPr>
        <w:t> </w:t>
      </w:r>
      <w:r>
        <w:rPr/>
        <w:t>found</w:t>
      </w:r>
      <w:r>
        <w:rPr>
          <w:spacing w:val="32"/>
        </w:rPr>
        <w:t> </w:t>
      </w:r>
      <w:r>
        <w:rPr/>
        <w:t>good</w:t>
      </w:r>
      <w:r>
        <w:rPr>
          <w:spacing w:val="31"/>
        </w:rPr>
        <w:t> </w:t>
      </w:r>
      <w:r>
        <w:rPr/>
        <w:t>discrimination</w:t>
      </w:r>
      <w:r>
        <w:rPr>
          <w:spacing w:val="30"/>
        </w:rPr>
        <w:t> </w:t>
      </w:r>
      <w:r>
        <w:rPr/>
        <w:t>performance</w:t>
      </w:r>
      <w:r>
        <w:rPr>
          <w:spacing w:val="32"/>
        </w:rPr>
        <w:t> </w:t>
      </w:r>
      <w:r>
        <w:rPr/>
        <w:t>for</w:t>
      </w:r>
      <w:r>
        <w:rPr>
          <w:spacing w:val="31"/>
        </w:rPr>
        <w:t> </w:t>
      </w:r>
      <w:r>
        <w:rPr>
          <w:spacing w:val="-5"/>
        </w:rPr>
        <w:t>the</w:t>
      </w:r>
    </w:p>
    <w:p>
      <w:pPr>
        <w:pStyle w:val="BodyText"/>
        <w:spacing w:line="273" w:lineRule="auto" w:before="91"/>
        <w:ind w:left="118" w:right="116"/>
        <w:jc w:val="both"/>
      </w:pPr>
      <w:r>
        <w:rPr/>
        <w:br w:type="column"/>
      </w:r>
      <w:r>
        <w:rPr/>
        <w:t>nine models. All models presented AUC-ROC values of at least 0.871 and</w:t>
      </w:r>
      <w:r>
        <w:rPr>
          <w:spacing w:val="80"/>
          <w:w w:val="110"/>
        </w:rPr>
        <w:t> </w:t>
      </w:r>
      <w:r>
        <w:rPr>
          <w:w w:val="110"/>
        </w:rPr>
        <w:t>six of them reached values above 0.900. The general model presented the</w:t>
      </w:r>
      <w:r>
        <w:rPr>
          <w:spacing w:val="-6"/>
          <w:w w:val="110"/>
        </w:rPr>
        <w:t> </w:t>
      </w:r>
      <w:r>
        <w:rPr>
          <w:w w:val="110"/>
        </w:rPr>
        <w:t>best</w:t>
      </w:r>
      <w:r>
        <w:rPr>
          <w:spacing w:val="-6"/>
          <w:w w:val="110"/>
        </w:rPr>
        <w:t> </w:t>
      </w:r>
      <w:r>
        <w:rPr>
          <w:w w:val="110"/>
        </w:rPr>
        <w:t>overall</w:t>
      </w:r>
      <w:r>
        <w:rPr>
          <w:spacing w:val="-6"/>
          <w:w w:val="110"/>
        </w:rPr>
        <w:t> </w:t>
      </w:r>
      <w:r>
        <w:rPr>
          <w:w w:val="110"/>
        </w:rPr>
        <w:t>performance,</w:t>
      </w:r>
      <w:r>
        <w:rPr>
          <w:spacing w:val="-6"/>
          <w:w w:val="110"/>
        </w:rPr>
        <w:t> </w:t>
      </w:r>
      <w:r>
        <w:rPr>
          <w:w w:val="110"/>
        </w:rPr>
        <w:t>with</w:t>
      </w:r>
      <w:r>
        <w:rPr>
          <w:spacing w:val="-6"/>
          <w:w w:val="110"/>
        </w:rPr>
        <w:t> </w:t>
      </w:r>
      <w:r>
        <w:rPr>
          <w:w w:val="110"/>
        </w:rPr>
        <w:t>AUC-ROC</w:t>
      </w:r>
      <w:r>
        <w:rPr>
          <w:spacing w:val="-6"/>
          <w:w w:val="110"/>
        </w:rPr>
        <w:t> </w:t>
      </w:r>
      <w:r>
        <w:rPr>
          <w:w w:val="110"/>
        </w:rPr>
        <w:t>of</w:t>
      </w:r>
      <w:r>
        <w:rPr>
          <w:spacing w:val="-6"/>
          <w:w w:val="110"/>
        </w:rPr>
        <w:t> </w:t>
      </w:r>
      <w:r>
        <w:rPr>
          <w:w w:val="110"/>
        </w:rPr>
        <w:t>0.946</w:t>
      </w:r>
      <w:r>
        <w:rPr>
          <w:spacing w:val="-6"/>
          <w:w w:val="110"/>
        </w:rPr>
        <w:t> </w:t>
      </w:r>
      <w:r>
        <w:rPr>
          <w:w w:val="110"/>
        </w:rPr>
        <w:t>and</w:t>
      </w:r>
      <w:r>
        <w:rPr>
          <w:spacing w:val="-6"/>
          <w:w w:val="110"/>
        </w:rPr>
        <w:t> </w:t>
      </w:r>
      <w:r>
        <w:rPr>
          <w:w w:val="110"/>
        </w:rPr>
        <w:t>AUC-PR</w:t>
      </w:r>
      <w:r>
        <w:rPr>
          <w:spacing w:val="-6"/>
          <w:w w:val="110"/>
        </w:rPr>
        <w:t> </w:t>
      </w:r>
      <w:r>
        <w:rPr>
          <w:w w:val="110"/>
        </w:rPr>
        <w:t>of 0.932.</w:t>
      </w:r>
      <w:r>
        <w:rPr>
          <w:spacing w:val="-5"/>
          <w:w w:val="110"/>
        </w:rPr>
        <w:t> </w:t>
      </w:r>
      <w:r>
        <w:rPr>
          <w:w w:val="110"/>
        </w:rPr>
        <w:t>The</w:t>
      </w:r>
      <w:r>
        <w:rPr>
          <w:spacing w:val="-4"/>
          <w:w w:val="110"/>
        </w:rPr>
        <w:t> </w:t>
      </w:r>
      <w:r>
        <w:rPr>
          <w:w w:val="110"/>
        </w:rPr>
        <w:t>model</w:t>
      </w:r>
      <w:r>
        <w:rPr>
          <w:spacing w:val="-5"/>
          <w:w w:val="110"/>
        </w:rPr>
        <w:t> </w:t>
      </w:r>
      <w:r>
        <w:rPr>
          <w:w w:val="110"/>
        </w:rPr>
        <w:t>for</w:t>
      </w:r>
      <w:r>
        <w:rPr>
          <w:spacing w:val="-5"/>
          <w:w w:val="110"/>
        </w:rPr>
        <w:t> </w:t>
      </w:r>
      <w:r>
        <w:rPr>
          <w:w w:val="110"/>
        </w:rPr>
        <w:t>the</w:t>
      </w:r>
      <w:r>
        <w:rPr>
          <w:spacing w:val="-4"/>
          <w:w w:val="110"/>
        </w:rPr>
        <w:t> </w:t>
      </w:r>
      <w:r>
        <w:rPr>
          <w:w w:val="110"/>
        </w:rPr>
        <w:t>five</w:t>
      </w:r>
      <w:r>
        <w:rPr>
          <w:spacing w:val="-4"/>
          <w:w w:val="110"/>
        </w:rPr>
        <w:t> </w:t>
      </w:r>
      <w:r>
        <w:rPr>
          <w:w w:val="110"/>
        </w:rPr>
        <w:t>main</w:t>
      </w:r>
      <w:r>
        <w:rPr>
          <w:spacing w:val="-5"/>
          <w:w w:val="110"/>
        </w:rPr>
        <w:t> </w:t>
      </w:r>
      <w:r>
        <w:rPr>
          <w:w w:val="110"/>
        </w:rPr>
        <w:t>causes</w:t>
      </w:r>
      <w:r>
        <w:rPr>
          <w:spacing w:val="-4"/>
          <w:w w:val="110"/>
        </w:rPr>
        <w:t> </w:t>
      </w:r>
      <w:r>
        <w:rPr>
          <w:w w:val="110"/>
        </w:rPr>
        <w:t>of</w:t>
      </w:r>
      <w:r>
        <w:rPr>
          <w:spacing w:val="-5"/>
          <w:w w:val="110"/>
        </w:rPr>
        <w:t> </w:t>
      </w:r>
      <w:r>
        <w:rPr>
          <w:w w:val="110"/>
        </w:rPr>
        <w:t>death</w:t>
      </w:r>
      <w:r>
        <w:rPr>
          <w:spacing w:val="-4"/>
          <w:w w:val="110"/>
        </w:rPr>
        <w:t> </w:t>
      </w:r>
      <w:r>
        <w:rPr>
          <w:w w:val="110"/>
        </w:rPr>
        <w:t>(top-5)</w:t>
      </w:r>
      <w:r>
        <w:rPr>
          <w:spacing w:val="-5"/>
          <w:w w:val="110"/>
        </w:rPr>
        <w:t> </w:t>
      </w:r>
      <w:r>
        <w:rPr>
          <w:w w:val="110"/>
        </w:rPr>
        <w:t>presented</w:t>
      </w:r>
      <w:r>
        <w:rPr>
          <w:spacing w:val="-4"/>
          <w:w w:val="110"/>
        </w:rPr>
        <w:t> </w:t>
      </w:r>
      <w:r>
        <w:rPr>
          <w:w w:val="110"/>
        </w:rPr>
        <w:t>an AUC-ROC</w:t>
      </w:r>
      <w:r>
        <w:rPr>
          <w:spacing w:val="-1"/>
          <w:w w:val="110"/>
        </w:rPr>
        <w:t> </w:t>
      </w:r>
      <w:r>
        <w:rPr>
          <w:w w:val="110"/>
        </w:rPr>
        <w:t>of</w:t>
      </w:r>
      <w:r>
        <w:rPr>
          <w:spacing w:val="-1"/>
          <w:w w:val="110"/>
        </w:rPr>
        <w:t> </w:t>
      </w:r>
      <w:r>
        <w:rPr>
          <w:w w:val="110"/>
        </w:rPr>
        <w:t>0.945</w:t>
      </w:r>
      <w:r>
        <w:rPr>
          <w:spacing w:val="-1"/>
          <w:w w:val="110"/>
        </w:rPr>
        <w:t> </w:t>
      </w:r>
      <w:r>
        <w:rPr>
          <w:w w:val="110"/>
        </w:rPr>
        <w:t>and</w:t>
      </w:r>
      <w:r>
        <w:rPr>
          <w:spacing w:val="-1"/>
          <w:w w:val="110"/>
        </w:rPr>
        <w:t> </w:t>
      </w:r>
      <w:r>
        <w:rPr>
          <w:w w:val="110"/>
        </w:rPr>
        <w:t>an</w:t>
      </w:r>
      <w:r>
        <w:rPr>
          <w:spacing w:val="-1"/>
          <w:w w:val="110"/>
        </w:rPr>
        <w:t> </w:t>
      </w:r>
      <w:r>
        <w:rPr>
          <w:w w:val="110"/>
        </w:rPr>
        <w:t>AUC-PR</w:t>
      </w:r>
      <w:r>
        <w:rPr>
          <w:spacing w:val="-1"/>
          <w:w w:val="110"/>
        </w:rPr>
        <w:t> </w:t>
      </w:r>
      <w:r>
        <w:rPr>
          <w:w w:val="110"/>
        </w:rPr>
        <w:t>of</w:t>
      </w:r>
      <w:r>
        <w:rPr>
          <w:spacing w:val="-1"/>
          <w:w w:val="110"/>
        </w:rPr>
        <w:t> </w:t>
      </w:r>
      <w:r>
        <w:rPr>
          <w:w w:val="110"/>
        </w:rPr>
        <w:t>0.937.</w:t>
      </w:r>
    </w:p>
    <w:p>
      <w:pPr>
        <w:pStyle w:val="BodyText"/>
        <w:spacing w:line="273" w:lineRule="auto"/>
        <w:ind w:left="118" w:right="117" w:firstLine="239"/>
        <w:jc w:val="both"/>
      </w:pPr>
      <w:r>
        <w:rPr>
          <w:w w:val="110"/>
        </w:rPr>
        <w:t>In</w:t>
      </w:r>
      <w:r>
        <w:rPr>
          <w:spacing w:val="40"/>
          <w:w w:val="110"/>
        </w:rPr>
        <w:t> </w:t>
      </w:r>
      <w:r>
        <w:rPr>
          <w:w w:val="110"/>
        </w:rPr>
        <w:t>the</w:t>
      </w:r>
      <w:r>
        <w:rPr>
          <w:spacing w:val="40"/>
          <w:w w:val="110"/>
        </w:rPr>
        <w:t> </w:t>
      </w:r>
      <w:r>
        <w:rPr>
          <w:w w:val="110"/>
        </w:rPr>
        <w:t>general</w:t>
      </w:r>
      <w:r>
        <w:rPr>
          <w:spacing w:val="40"/>
          <w:w w:val="110"/>
        </w:rPr>
        <w:t> </w:t>
      </w:r>
      <w:r>
        <w:rPr>
          <w:w w:val="110"/>
        </w:rPr>
        <w:t>model,</w:t>
      </w:r>
      <w:r>
        <w:rPr>
          <w:spacing w:val="40"/>
          <w:w w:val="110"/>
        </w:rPr>
        <w:t> </w:t>
      </w:r>
      <w:r>
        <w:rPr>
          <w:w w:val="110"/>
        </w:rPr>
        <w:t>we</w:t>
      </w:r>
      <w:r>
        <w:rPr>
          <w:spacing w:val="40"/>
          <w:w w:val="110"/>
        </w:rPr>
        <w:t> </w:t>
      </w:r>
      <w:r>
        <w:rPr>
          <w:w w:val="110"/>
        </w:rPr>
        <w:t>tested</w:t>
      </w:r>
      <w:r>
        <w:rPr>
          <w:spacing w:val="40"/>
          <w:w w:val="110"/>
        </w:rPr>
        <w:t> </w:t>
      </w:r>
      <w:r>
        <w:rPr>
          <w:w w:val="110"/>
        </w:rPr>
        <w:t>combinations</w:t>
      </w:r>
      <w:r>
        <w:rPr>
          <w:spacing w:val="40"/>
          <w:w w:val="110"/>
        </w:rPr>
        <w:t> </w:t>
      </w:r>
      <w:r>
        <w:rPr>
          <w:w w:val="110"/>
        </w:rPr>
        <w:t>of</w:t>
      </w:r>
      <w:r>
        <w:rPr>
          <w:spacing w:val="40"/>
          <w:w w:val="110"/>
        </w:rPr>
        <w:t> </w:t>
      </w:r>
      <w:r>
        <w:rPr>
          <w:w w:val="110"/>
        </w:rPr>
        <w:t>hyperparame- ter optimization (Hyperopt and RandomSearch) and variable selection </w:t>
      </w:r>
      <w:r>
        <w:rPr>
          <w:spacing w:val="-2"/>
          <w:w w:val="110"/>
        </w:rPr>
        <w:t>(BORUTA). However, the best predictive performance was achieved for </w:t>
      </w:r>
      <w:r>
        <w:rPr>
          <w:w w:val="110"/>
        </w:rPr>
        <w:t>the</w:t>
      </w:r>
      <w:r>
        <w:rPr>
          <w:spacing w:val="-11"/>
          <w:w w:val="110"/>
        </w:rPr>
        <w:t> </w:t>
      </w:r>
      <w:r>
        <w:rPr>
          <w:w w:val="110"/>
        </w:rPr>
        <w:t>raw</w:t>
      </w:r>
      <w:r>
        <w:rPr>
          <w:spacing w:val="-10"/>
          <w:w w:val="110"/>
        </w:rPr>
        <w:t> </w:t>
      </w:r>
      <w:r>
        <w:rPr>
          <w:w w:val="110"/>
        </w:rPr>
        <w:t>model,</w:t>
      </w:r>
      <w:r>
        <w:rPr>
          <w:spacing w:val="-11"/>
          <w:w w:val="110"/>
        </w:rPr>
        <w:t> </w:t>
      </w:r>
      <w:r>
        <w:rPr>
          <w:w w:val="110"/>
        </w:rPr>
        <w:t>with</w:t>
      </w:r>
      <w:r>
        <w:rPr>
          <w:spacing w:val="-10"/>
          <w:w w:val="110"/>
        </w:rPr>
        <w:t> </w:t>
      </w:r>
      <w:r>
        <w:rPr>
          <w:w w:val="110"/>
        </w:rPr>
        <w:t>AUC-ROC</w:t>
      </w:r>
      <w:r>
        <w:rPr>
          <w:spacing w:val="-11"/>
          <w:w w:val="110"/>
        </w:rPr>
        <w:t> </w:t>
      </w:r>
      <w:r>
        <w:rPr>
          <w:w w:val="110"/>
        </w:rPr>
        <w:t>of</w:t>
      </w:r>
      <w:r>
        <w:rPr>
          <w:spacing w:val="-10"/>
          <w:w w:val="110"/>
        </w:rPr>
        <w:t> </w:t>
      </w:r>
      <w:r>
        <w:rPr>
          <w:w w:val="110"/>
        </w:rPr>
        <w:t>0.946,</w:t>
      </w:r>
      <w:r>
        <w:rPr>
          <w:spacing w:val="-11"/>
          <w:w w:val="110"/>
        </w:rPr>
        <w:t> </w:t>
      </w:r>
      <w:r>
        <w:rPr>
          <w:w w:val="110"/>
        </w:rPr>
        <w:t>recall</w:t>
      </w:r>
      <w:r>
        <w:rPr>
          <w:spacing w:val="-11"/>
          <w:w w:val="110"/>
        </w:rPr>
        <w:t> </w:t>
      </w:r>
      <w:r>
        <w:rPr>
          <w:w w:val="110"/>
        </w:rPr>
        <w:t>0.855,</w:t>
      </w:r>
      <w:r>
        <w:rPr>
          <w:spacing w:val="-11"/>
          <w:w w:val="110"/>
        </w:rPr>
        <w:t> </w:t>
      </w:r>
      <w:r>
        <w:rPr>
          <w:w w:val="110"/>
        </w:rPr>
        <w:t>specificity</w:t>
      </w:r>
      <w:r>
        <w:rPr>
          <w:spacing w:val="-11"/>
          <w:w w:val="110"/>
        </w:rPr>
        <w:t> </w:t>
      </w:r>
      <w:r>
        <w:rPr>
          <w:w w:val="110"/>
        </w:rPr>
        <w:t>0.889, </w:t>
      </w:r>
      <w:r>
        <w:rPr/>
        <w:t>precision 0.857, F1-score 0.856, and AUC-PR 0.932 (</w:t>
      </w:r>
      <w:hyperlink w:history="true" w:anchor="_bookmark8">
        <w:r>
          <w:rPr>
            <w:color w:val="0080AC"/>
          </w:rPr>
          <w:t>Table 3</w:t>
        </w:r>
      </w:hyperlink>
      <w:r>
        <w:rPr/>
        <w:t>). Although</w:t>
      </w:r>
      <w:r>
        <w:rPr>
          <w:w w:val="110"/>
        </w:rPr>
        <w:t> changes</w:t>
      </w:r>
      <w:r>
        <w:rPr>
          <w:spacing w:val="-4"/>
          <w:w w:val="110"/>
        </w:rPr>
        <w:t> </w:t>
      </w:r>
      <w:r>
        <w:rPr>
          <w:w w:val="110"/>
        </w:rPr>
        <w:t>in</w:t>
      </w:r>
      <w:r>
        <w:rPr>
          <w:spacing w:val="-4"/>
          <w:w w:val="110"/>
        </w:rPr>
        <w:t> </w:t>
      </w:r>
      <w:r>
        <w:rPr>
          <w:w w:val="110"/>
        </w:rPr>
        <w:t>algorithm</w:t>
      </w:r>
      <w:r>
        <w:rPr>
          <w:spacing w:val="-4"/>
          <w:w w:val="110"/>
        </w:rPr>
        <w:t> </w:t>
      </w:r>
      <w:r>
        <w:rPr>
          <w:w w:val="110"/>
        </w:rPr>
        <w:t>settings</w:t>
      </w:r>
      <w:r>
        <w:rPr>
          <w:spacing w:val="-4"/>
          <w:w w:val="110"/>
        </w:rPr>
        <w:t> </w:t>
      </w:r>
      <w:r>
        <w:rPr>
          <w:w w:val="110"/>
        </w:rPr>
        <w:t>improved</w:t>
      </w:r>
      <w:r>
        <w:rPr>
          <w:spacing w:val="-4"/>
          <w:w w:val="110"/>
        </w:rPr>
        <w:t> </w:t>
      </w:r>
      <w:r>
        <w:rPr>
          <w:w w:val="110"/>
        </w:rPr>
        <w:t>at</w:t>
      </w:r>
      <w:r>
        <w:rPr>
          <w:spacing w:val="-4"/>
          <w:w w:val="110"/>
        </w:rPr>
        <w:t> </w:t>
      </w:r>
      <w:r>
        <w:rPr>
          <w:w w:val="110"/>
        </w:rPr>
        <w:t>least</w:t>
      </w:r>
      <w:r>
        <w:rPr>
          <w:spacing w:val="-4"/>
          <w:w w:val="110"/>
        </w:rPr>
        <w:t> </w:t>
      </w:r>
      <w:r>
        <w:rPr>
          <w:w w:val="110"/>
        </w:rPr>
        <w:t>one</w:t>
      </w:r>
      <w:r>
        <w:rPr>
          <w:spacing w:val="-4"/>
          <w:w w:val="110"/>
        </w:rPr>
        <w:t> </w:t>
      </w:r>
      <w:r>
        <w:rPr>
          <w:w w:val="110"/>
        </w:rPr>
        <w:t>scoring</w:t>
      </w:r>
      <w:r>
        <w:rPr>
          <w:spacing w:val="-4"/>
          <w:w w:val="110"/>
        </w:rPr>
        <w:t> </w:t>
      </w:r>
      <w:r>
        <w:rPr>
          <w:w w:val="110"/>
        </w:rPr>
        <w:t>metric</w:t>
      </w:r>
      <w:r>
        <w:rPr>
          <w:spacing w:val="-4"/>
          <w:w w:val="110"/>
        </w:rPr>
        <w:t> </w:t>
      </w:r>
      <w:r>
        <w:rPr>
          <w:w w:val="110"/>
        </w:rPr>
        <w:t>(i.e., the</w:t>
      </w:r>
      <w:r>
        <w:rPr>
          <w:spacing w:val="9"/>
          <w:w w:val="110"/>
        </w:rPr>
        <w:t> </w:t>
      </w:r>
      <w:r>
        <w:rPr>
          <w:w w:val="110"/>
        </w:rPr>
        <w:t>general</w:t>
      </w:r>
      <w:r>
        <w:rPr>
          <w:spacing w:val="9"/>
          <w:w w:val="110"/>
        </w:rPr>
        <w:t> </w:t>
      </w:r>
      <w:r>
        <w:rPr>
          <w:w w:val="110"/>
        </w:rPr>
        <w:t>model</w:t>
      </w:r>
      <w:r>
        <w:rPr>
          <w:spacing w:val="8"/>
          <w:w w:val="110"/>
        </w:rPr>
        <w:t> </w:t>
      </w:r>
      <w:r>
        <w:rPr>
          <w:w w:val="110"/>
        </w:rPr>
        <w:t>with</w:t>
      </w:r>
      <w:r>
        <w:rPr>
          <w:spacing w:val="9"/>
          <w:w w:val="110"/>
        </w:rPr>
        <w:t> </w:t>
      </w:r>
      <w:r>
        <w:rPr>
          <w:w w:val="110"/>
        </w:rPr>
        <w:t>RandomSearch</w:t>
      </w:r>
      <w:r>
        <w:rPr>
          <w:spacing w:val="9"/>
          <w:w w:val="110"/>
        </w:rPr>
        <w:t> </w:t>
      </w:r>
      <w:r>
        <w:rPr>
          <w:w w:val="110"/>
        </w:rPr>
        <w:t>had</w:t>
      </w:r>
      <w:r>
        <w:rPr>
          <w:spacing w:val="9"/>
          <w:w w:val="110"/>
        </w:rPr>
        <w:t> </w:t>
      </w:r>
      <w:r>
        <w:rPr>
          <w:w w:val="110"/>
        </w:rPr>
        <w:t>a</w:t>
      </w:r>
      <w:r>
        <w:rPr>
          <w:spacing w:val="9"/>
          <w:w w:val="110"/>
        </w:rPr>
        <w:t> </w:t>
      </w:r>
      <w:r>
        <w:rPr>
          <w:w w:val="110"/>
        </w:rPr>
        <w:t>recall</w:t>
      </w:r>
      <w:r>
        <w:rPr>
          <w:spacing w:val="9"/>
          <w:w w:val="110"/>
        </w:rPr>
        <w:t> </w:t>
      </w:r>
      <w:r>
        <w:rPr>
          <w:w w:val="110"/>
        </w:rPr>
        <w:t>of</w:t>
      </w:r>
      <w:r>
        <w:rPr>
          <w:spacing w:val="9"/>
          <w:w w:val="110"/>
        </w:rPr>
        <w:t> </w:t>
      </w:r>
      <w:r>
        <w:rPr>
          <w:w w:val="110"/>
        </w:rPr>
        <w:t>0.858),</w:t>
      </w:r>
      <w:r>
        <w:rPr>
          <w:spacing w:val="8"/>
          <w:w w:val="110"/>
        </w:rPr>
        <w:t> </w:t>
      </w:r>
      <w:r>
        <w:rPr>
          <w:w w:val="110"/>
        </w:rPr>
        <w:t>the</w:t>
      </w:r>
      <w:r>
        <w:rPr>
          <w:spacing w:val="10"/>
          <w:w w:val="110"/>
        </w:rPr>
        <w:t> </w:t>
      </w:r>
      <w:r>
        <w:rPr>
          <w:spacing w:val="-5"/>
          <w:w w:val="110"/>
        </w:rPr>
        <w:t>raw</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rPr>
          <w:sz w:val="14"/>
        </w:rPr>
      </w:pPr>
    </w:p>
    <w:p>
      <w:pPr>
        <w:pStyle w:val="BodyText"/>
        <w:spacing w:before="100"/>
        <w:rPr>
          <w:sz w:val="14"/>
        </w:rPr>
      </w:pPr>
    </w:p>
    <w:p>
      <w:pPr>
        <w:spacing w:before="0"/>
        <w:ind w:left="118" w:right="0" w:firstLine="0"/>
        <w:jc w:val="both"/>
        <w:rPr>
          <w:rFonts w:ascii="Times New Roman"/>
          <w:b/>
          <w:sz w:val="14"/>
        </w:rPr>
      </w:pPr>
      <w:bookmarkStart w:name="_bookmark6" w:id="18"/>
      <w:bookmarkEnd w:id="18"/>
      <w:r>
        <w:rPr/>
      </w:r>
      <w:r>
        <w:rPr>
          <w:rFonts w:ascii="Times New Roman"/>
          <w:b/>
          <w:w w:val="110"/>
          <w:sz w:val="14"/>
        </w:rPr>
        <w:t>Table </w:t>
      </w:r>
      <w:r>
        <w:rPr>
          <w:rFonts w:ascii="Times New Roman"/>
          <w:b/>
          <w:spacing w:val="-10"/>
          <w:w w:val="110"/>
          <w:sz w:val="14"/>
        </w:rPr>
        <w:t>2</w:t>
      </w:r>
    </w:p>
    <w:p>
      <w:pPr>
        <w:spacing w:before="30"/>
        <w:ind w:left="118" w:right="0" w:firstLine="0"/>
        <w:jc w:val="both"/>
        <w:rPr>
          <w:sz w:val="14"/>
        </w:rPr>
      </w:pPr>
      <w:r>
        <w:rPr>
          <w:w w:val="110"/>
          <w:sz w:val="14"/>
        </w:rPr>
        <w:t>Description</w:t>
      </w:r>
      <w:r>
        <w:rPr>
          <w:spacing w:val="10"/>
          <w:w w:val="110"/>
          <w:sz w:val="14"/>
        </w:rPr>
        <w:t> </w:t>
      </w:r>
      <w:r>
        <w:rPr>
          <w:w w:val="110"/>
          <w:sz w:val="14"/>
        </w:rPr>
        <w:t>of</w:t>
      </w:r>
      <w:r>
        <w:rPr>
          <w:spacing w:val="10"/>
          <w:w w:val="110"/>
          <w:sz w:val="14"/>
        </w:rPr>
        <w:t> </w:t>
      </w:r>
      <w:r>
        <w:rPr>
          <w:w w:val="110"/>
          <w:sz w:val="14"/>
        </w:rPr>
        <w:t>the</w:t>
      </w:r>
      <w:r>
        <w:rPr>
          <w:spacing w:val="10"/>
          <w:w w:val="110"/>
          <w:sz w:val="14"/>
        </w:rPr>
        <w:t> </w:t>
      </w:r>
      <w:r>
        <w:rPr>
          <w:w w:val="110"/>
          <w:sz w:val="14"/>
        </w:rPr>
        <w:t>eight</w:t>
      </w:r>
      <w:r>
        <w:rPr>
          <w:spacing w:val="11"/>
          <w:w w:val="110"/>
          <w:sz w:val="14"/>
        </w:rPr>
        <w:t> </w:t>
      </w:r>
      <w:r>
        <w:rPr>
          <w:w w:val="110"/>
          <w:sz w:val="14"/>
        </w:rPr>
        <w:t>models</w:t>
      </w:r>
      <w:r>
        <w:rPr>
          <w:spacing w:val="10"/>
          <w:w w:val="110"/>
          <w:sz w:val="14"/>
        </w:rPr>
        <w:t> </w:t>
      </w:r>
      <w:r>
        <w:rPr>
          <w:w w:val="110"/>
          <w:sz w:val="14"/>
        </w:rPr>
        <w:t>developed</w:t>
      </w:r>
      <w:r>
        <w:rPr>
          <w:spacing w:val="10"/>
          <w:w w:val="110"/>
          <w:sz w:val="14"/>
        </w:rPr>
        <w:t> </w:t>
      </w:r>
      <w:r>
        <w:rPr>
          <w:w w:val="110"/>
          <w:sz w:val="14"/>
        </w:rPr>
        <w:t>for</w:t>
      </w:r>
      <w:r>
        <w:rPr>
          <w:spacing w:val="11"/>
          <w:w w:val="110"/>
          <w:sz w:val="14"/>
        </w:rPr>
        <w:t> </w:t>
      </w:r>
      <w:r>
        <w:rPr>
          <w:w w:val="110"/>
          <w:sz w:val="14"/>
        </w:rPr>
        <w:t>prediction</w:t>
      </w:r>
      <w:r>
        <w:rPr>
          <w:spacing w:val="10"/>
          <w:w w:val="110"/>
          <w:sz w:val="14"/>
        </w:rPr>
        <w:t> </w:t>
      </w:r>
      <w:r>
        <w:rPr>
          <w:w w:val="110"/>
          <w:sz w:val="14"/>
        </w:rPr>
        <w:t>of</w:t>
      </w:r>
      <w:r>
        <w:rPr>
          <w:spacing w:val="10"/>
          <w:w w:val="110"/>
          <w:sz w:val="14"/>
        </w:rPr>
        <w:t> </w:t>
      </w:r>
      <w:r>
        <w:rPr>
          <w:w w:val="110"/>
          <w:sz w:val="14"/>
        </w:rPr>
        <w:t>cancer</w:t>
      </w:r>
      <w:r>
        <w:rPr>
          <w:spacing w:val="10"/>
          <w:w w:val="110"/>
          <w:sz w:val="14"/>
        </w:rPr>
        <w:t> </w:t>
      </w:r>
      <w:r>
        <w:rPr>
          <w:spacing w:val="-2"/>
          <w:w w:val="110"/>
          <w:sz w:val="14"/>
        </w:rPr>
        <w:t>mortality.</w:t>
      </w:r>
    </w:p>
    <w:p>
      <w:pPr>
        <w:pStyle w:val="BodyText"/>
        <w:spacing w:before="4"/>
        <w:rPr>
          <w:sz w:val="8"/>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
        <w:gridCol w:w="1080"/>
        <w:gridCol w:w="3750"/>
        <w:gridCol w:w="838"/>
        <w:gridCol w:w="838"/>
        <w:gridCol w:w="754"/>
        <w:gridCol w:w="918"/>
        <w:gridCol w:w="872"/>
        <w:gridCol w:w="980"/>
      </w:tblGrid>
      <w:tr>
        <w:trPr>
          <w:trHeight w:val="437" w:hRule="atLeast"/>
        </w:trPr>
        <w:tc>
          <w:tcPr>
            <w:tcW w:w="372" w:type="dxa"/>
            <w:tcBorders>
              <w:top w:val="single" w:sz="4" w:space="0" w:color="000000"/>
              <w:bottom w:val="single" w:sz="4" w:space="0" w:color="000000"/>
            </w:tcBorders>
          </w:tcPr>
          <w:p>
            <w:pPr>
              <w:pStyle w:val="TableParagraph"/>
              <w:spacing w:before="93"/>
              <w:rPr>
                <w:sz w:val="12"/>
              </w:rPr>
            </w:pPr>
          </w:p>
          <w:p>
            <w:pPr>
              <w:pStyle w:val="TableParagraph"/>
              <w:spacing w:before="0"/>
              <w:ind w:left="59" w:right="59"/>
              <w:jc w:val="center"/>
              <w:rPr>
                <w:sz w:val="12"/>
              </w:rPr>
            </w:pPr>
            <w:r>
              <w:rPr>
                <w:spacing w:val="-5"/>
                <w:w w:val="105"/>
                <w:sz w:val="12"/>
              </w:rPr>
              <w:t>ID</w:t>
            </w:r>
          </w:p>
        </w:tc>
        <w:tc>
          <w:tcPr>
            <w:tcW w:w="1080" w:type="dxa"/>
            <w:tcBorders>
              <w:top w:val="single" w:sz="4" w:space="0" w:color="000000"/>
              <w:bottom w:val="single" w:sz="4" w:space="0" w:color="000000"/>
            </w:tcBorders>
          </w:tcPr>
          <w:p>
            <w:pPr>
              <w:pStyle w:val="TableParagraph"/>
              <w:spacing w:before="93"/>
              <w:rPr>
                <w:sz w:val="12"/>
              </w:rPr>
            </w:pPr>
          </w:p>
          <w:p>
            <w:pPr>
              <w:pStyle w:val="TableParagraph"/>
              <w:spacing w:before="0"/>
              <w:ind w:left="121"/>
              <w:rPr>
                <w:sz w:val="12"/>
              </w:rPr>
            </w:pPr>
            <w:r>
              <w:rPr>
                <w:spacing w:val="-2"/>
                <w:w w:val="110"/>
                <w:sz w:val="12"/>
              </w:rPr>
              <w:t>Model</w:t>
            </w:r>
          </w:p>
        </w:tc>
        <w:tc>
          <w:tcPr>
            <w:tcW w:w="3750" w:type="dxa"/>
            <w:tcBorders>
              <w:top w:val="single" w:sz="4" w:space="0" w:color="000000"/>
              <w:bottom w:val="single" w:sz="4" w:space="0" w:color="000000"/>
            </w:tcBorders>
          </w:tcPr>
          <w:p>
            <w:pPr>
              <w:pStyle w:val="TableParagraph"/>
              <w:spacing w:before="93"/>
              <w:rPr>
                <w:sz w:val="12"/>
              </w:rPr>
            </w:pPr>
          </w:p>
          <w:p>
            <w:pPr>
              <w:pStyle w:val="TableParagraph"/>
              <w:spacing w:before="0"/>
              <w:ind w:left="132"/>
              <w:rPr>
                <w:sz w:val="12"/>
              </w:rPr>
            </w:pPr>
            <w:r>
              <w:rPr>
                <w:spacing w:val="-2"/>
                <w:w w:val="115"/>
                <w:sz w:val="12"/>
              </w:rPr>
              <w:t>Variables</w:t>
            </w:r>
          </w:p>
        </w:tc>
        <w:tc>
          <w:tcPr>
            <w:tcW w:w="838" w:type="dxa"/>
            <w:tcBorders>
              <w:top w:val="single" w:sz="4" w:space="0" w:color="000000"/>
              <w:bottom w:val="single" w:sz="4" w:space="0" w:color="000000"/>
            </w:tcBorders>
          </w:tcPr>
          <w:p>
            <w:pPr>
              <w:pStyle w:val="TableParagraph"/>
              <w:spacing w:before="93"/>
              <w:rPr>
                <w:sz w:val="12"/>
              </w:rPr>
            </w:pPr>
          </w:p>
          <w:p>
            <w:pPr>
              <w:pStyle w:val="TableParagraph"/>
              <w:spacing w:before="0"/>
              <w:ind w:left="103"/>
              <w:rPr>
                <w:sz w:val="12"/>
              </w:rPr>
            </w:pPr>
            <w:r>
              <w:rPr>
                <w:w w:val="115"/>
                <w:sz w:val="12"/>
              </w:rPr>
              <w:t>Total</w:t>
            </w:r>
            <w:r>
              <w:rPr>
                <w:spacing w:val="-1"/>
                <w:w w:val="115"/>
                <w:sz w:val="12"/>
              </w:rPr>
              <w:t> </w:t>
            </w:r>
            <w:r>
              <w:rPr>
                <w:spacing w:val="-2"/>
                <w:w w:val="115"/>
                <w:sz w:val="12"/>
              </w:rPr>
              <w:t>cases</w:t>
            </w:r>
          </w:p>
        </w:tc>
        <w:tc>
          <w:tcPr>
            <w:tcW w:w="838" w:type="dxa"/>
            <w:tcBorders>
              <w:top w:val="single" w:sz="4" w:space="0" w:color="000000"/>
              <w:bottom w:val="single" w:sz="4" w:space="0" w:color="000000"/>
            </w:tcBorders>
          </w:tcPr>
          <w:p>
            <w:pPr>
              <w:pStyle w:val="TableParagraph"/>
              <w:spacing w:before="93"/>
              <w:rPr>
                <w:sz w:val="12"/>
              </w:rPr>
            </w:pPr>
          </w:p>
          <w:p>
            <w:pPr>
              <w:pStyle w:val="TableParagraph"/>
              <w:spacing w:before="0"/>
              <w:ind w:left="116"/>
              <w:rPr>
                <w:sz w:val="12"/>
              </w:rPr>
            </w:pPr>
            <w:r>
              <w:rPr>
                <w:w w:val="115"/>
                <w:sz w:val="12"/>
              </w:rPr>
              <w:t>Non-</w:t>
            </w:r>
            <w:r>
              <w:rPr>
                <w:spacing w:val="-2"/>
                <w:w w:val="115"/>
                <w:sz w:val="12"/>
              </w:rPr>
              <w:t>death</w:t>
            </w:r>
          </w:p>
        </w:tc>
        <w:tc>
          <w:tcPr>
            <w:tcW w:w="754" w:type="dxa"/>
            <w:tcBorders>
              <w:top w:val="single" w:sz="4" w:space="0" w:color="000000"/>
              <w:bottom w:val="single" w:sz="4" w:space="0" w:color="000000"/>
            </w:tcBorders>
          </w:tcPr>
          <w:p>
            <w:pPr>
              <w:pStyle w:val="TableParagraph"/>
              <w:spacing w:before="93"/>
              <w:rPr>
                <w:sz w:val="12"/>
              </w:rPr>
            </w:pPr>
          </w:p>
          <w:p>
            <w:pPr>
              <w:pStyle w:val="TableParagraph"/>
              <w:spacing w:before="0"/>
              <w:ind w:left="130"/>
              <w:rPr>
                <w:sz w:val="12"/>
              </w:rPr>
            </w:pPr>
            <w:r>
              <w:rPr>
                <w:spacing w:val="-2"/>
                <w:w w:val="115"/>
                <w:sz w:val="12"/>
              </w:rPr>
              <w:t>Death</w:t>
            </w:r>
          </w:p>
        </w:tc>
        <w:tc>
          <w:tcPr>
            <w:tcW w:w="918" w:type="dxa"/>
            <w:tcBorders>
              <w:top w:val="single" w:sz="4" w:space="0" w:color="000000"/>
              <w:bottom w:val="single" w:sz="4" w:space="0" w:color="000000"/>
            </w:tcBorders>
          </w:tcPr>
          <w:p>
            <w:pPr>
              <w:pStyle w:val="TableParagraph"/>
              <w:spacing w:line="297" w:lineRule="auto" w:before="59"/>
              <w:ind w:left="228" w:right="6"/>
              <w:rPr>
                <w:sz w:val="12"/>
              </w:rPr>
            </w:pPr>
            <w:r>
              <w:rPr>
                <w:spacing w:val="-2"/>
                <w:w w:val="115"/>
                <w:sz w:val="12"/>
              </w:rPr>
              <w:t>Mortality</w:t>
            </w:r>
            <w:r>
              <w:rPr>
                <w:spacing w:val="40"/>
                <w:w w:val="120"/>
                <w:sz w:val="12"/>
              </w:rPr>
              <w:t> </w:t>
            </w:r>
            <w:r>
              <w:rPr>
                <w:spacing w:val="-4"/>
                <w:w w:val="120"/>
                <w:sz w:val="12"/>
              </w:rPr>
              <w:t>rate</w:t>
            </w:r>
          </w:p>
        </w:tc>
        <w:tc>
          <w:tcPr>
            <w:tcW w:w="872" w:type="dxa"/>
            <w:tcBorders>
              <w:top w:val="single" w:sz="4" w:space="0" w:color="000000"/>
              <w:bottom w:val="single" w:sz="4" w:space="0" w:color="000000"/>
            </w:tcBorders>
          </w:tcPr>
          <w:p>
            <w:pPr>
              <w:pStyle w:val="TableParagraph"/>
              <w:spacing w:line="297" w:lineRule="auto" w:before="59"/>
              <w:ind w:left="162"/>
              <w:rPr>
                <w:sz w:val="12"/>
              </w:rPr>
            </w:pPr>
            <w:r>
              <w:rPr>
                <w:spacing w:val="-2"/>
                <w:w w:val="115"/>
                <w:sz w:val="12"/>
              </w:rPr>
              <w:t>Train</w:t>
            </w:r>
            <w:r>
              <w:rPr>
                <w:spacing w:val="-7"/>
                <w:w w:val="115"/>
                <w:sz w:val="12"/>
              </w:rPr>
              <w:t> </w:t>
            </w:r>
            <w:r>
              <w:rPr>
                <w:spacing w:val="-2"/>
                <w:w w:val="115"/>
                <w:sz w:val="12"/>
              </w:rPr>
              <w:t>Size</w:t>
            </w:r>
            <w:r>
              <w:rPr>
                <w:spacing w:val="40"/>
                <w:w w:val="115"/>
                <w:sz w:val="12"/>
              </w:rPr>
              <w:t> </w:t>
            </w:r>
            <w:r>
              <w:rPr>
                <w:spacing w:val="-2"/>
                <w:w w:val="115"/>
                <w:sz w:val="12"/>
              </w:rPr>
              <w:t>(70%)</w:t>
            </w:r>
          </w:p>
        </w:tc>
        <w:tc>
          <w:tcPr>
            <w:tcW w:w="980" w:type="dxa"/>
            <w:tcBorders>
              <w:top w:val="single" w:sz="4" w:space="0" w:color="000000"/>
              <w:bottom w:val="single" w:sz="4" w:space="0" w:color="000000"/>
            </w:tcBorders>
          </w:tcPr>
          <w:p>
            <w:pPr>
              <w:pStyle w:val="TableParagraph"/>
              <w:spacing w:line="297" w:lineRule="auto" w:before="59"/>
              <w:ind w:left="142" w:right="331"/>
              <w:rPr>
                <w:sz w:val="12"/>
              </w:rPr>
            </w:pPr>
            <w:r>
              <w:rPr>
                <w:spacing w:val="-2"/>
                <w:w w:val="115"/>
                <w:sz w:val="12"/>
              </w:rPr>
              <w:t>Test</w:t>
            </w:r>
            <w:r>
              <w:rPr>
                <w:spacing w:val="-7"/>
                <w:w w:val="115"/>
                <w:sz w:val="12"/>
              </w:rPr>
              <w:t> </w:t>
            </w:r>
            <w:r>
              <w:rPr>
                <w:spacing w:val="-2"/>
                <w:w w:val="115"/>
                <w:sz w:val="12"/>
              </w:rPr>
              <w:t>Size</w:t>
            </w:r>
            <w:r>
              <w:rPr>
                <w:spacing w:val="40"/>
                <w:w w:val="115"/>
                <w:sz w:val="12"/>
              </w:rPr>
              <w:t> </w:t>
            </w:r>
            <w:r>
              <w:rPr>
                <w:spacing w:val="-2"/>
                <w:w w:val="115"/>
                <w:sz w:val="12"/>
              </w:rPr>
              <w:t>(30%)</w:t>
            </w:r>
          </w:p>
        </w:tc>
      </w:tr>
      <w:tr>
        <w:trPr>
          <w:trHeight w:val="387" w:hRule="atLeast"/>
        </w:trPr>
        <w:tc>
          <w:tcPr>
            <w:tcW w:w="372" w:type="dxa"/>
            <w:tcBorders>
              <w:top w:val="single" w:sz="4" w:space="0" w:color="000000"/>
            </w:tcBorders>
          </w:tcPr>
          <w:p>
            <w:pPr>
              <w:pStyle w:val="TableParagraph"/>
              <w:spacing w:before="60"/>
              <w:ind w:right="59"/>
              <w:jc w:val="center"/>
              <w:rPr>
                <w:sz w:val="12"/>
              </w:rPr>
            </w:pPr>
            <w:r>
              <w:rPr>
                <w:spacing w:val="-10"/>
                <w:w w:val="120"/>
                <w:sz w:val="12"/>
              </w:rPr>
              <w:t>1</w:t>
            </w:r>
          </w:p>
        </w:tc>
        <w:tc>
          <w:tcPr>
            <w:tcW w:w="1080" w:type="dxa"/>
            <w:tcBorders>
              <w:top w:val="single" w:sz="4" w:space="0" w:color="000000"/>
            </w:tcBorders>
          </w:tcPr>
          <w:p>
            <w:pPr>
              <w:pStyle w:val="TableParagraph"/>
              <w:spacing w:before="60"/>
              <w:ind w:left="121"/>
              <w:rPr>
                <w:sz w:val="12"/>
              </w:rPr>
            </w:pPr>
            <w:r>
              <w:rPr>
                <w:spacing w:val="-2"/>
                <w:w w:val="115"/>
                <w:sz w:val="12"/>
              </w:rPr>
              <w:t>General</w:t>
            </w:r>
          </w:p>
        </w:tc>
        <w:tc>
          <w:tcPr>
            <w:tcW w:w="3750" w:type="dxa"/>
            <w:tcBorders>
              <w:top w:val="single" w:sz="4" w:space="0" w:color="000000"/>
            </w:tcBorders>
          </w:tcPr>
          <w:p>
            <w:pPr>
              <w:pStyle w:val="TableParagraph"/>
              <w:spacing w:line="170" w:lineRule="atLeast" w:before="27"/>
              <w:ind w:left="131"/>
              <w:rPr>
                <w:sz w:val="12"/>
              </w:rPr>
            </w:pPr>
            <w:r>
              <w:rPr>
                <w:w w:val="115"/>
                <w:sz w:val="12"/>
              </w:rPr>
              <w:t>sex, age, medsvtodiag, cancerstage, servicecat, prevdiag,</w:t>
            </w:r>
            <w:r>
              <w:rPr>
                <w:spacing w:val="40"/>
                <w:w w:val="115"/>
                <w:sz w:val="12"/>
              </w:rPr>
              <w:t> </w:t>
            </w:r>
            <w:r>
              <w:rPr>
                <w:w w:val="115"/>
                <w:sz w:val="12"/>
              </w:rPr>
              <w:t>diagbase, topogroup, rras, morpho, habilit, rrasofserv</w:t>
            </w:r>
          </w:p>
        </w:tc>
        <w:tc>
          <w:tcPr>
            <w:tcW w:w="838" w:type="dxa"/>
            <w:tcBorders>
              <w:top w:val="single" w:sz="4" w:space="0" w:color="000000"/>
            </w:tcBorders>
          </w:tcPr>
          <w:p>
            <w:pPr>
              <w:pStyle w:val="TableParagraph"/>
              <w:spacing w:before="60"/>
              <w:ind w:left="103"/>
              <w:rPr>
                <w:sz w:val="12"/>
              </w:rPr>
            </w:pPr>
            <w:r>
              <w:rPr>
                <w:spacing w:val="-2"/>
                <w:w w:val="120"/>
                <w:sz w:val="12"/>
              </w:rPr>
              <w:t>29,194</w:t>
            </w:r>
          </w:p>
        </w:tc>
        <w:tc>
          <w:tcPr>
            <w:tcW w:w="838" w:type="dxa"/>
            <w:tcBorders>
              <w:top w:val="single" w:sz="4" w:space="0" w:color="000000"/>
            </w:tcBorders>
          </w:tcPr>
          <w:p>
            <w:pPr>
              <w:pStyle w:val="TableParagraph"/>
              <w:spacing w:before="60"/>
              <w:ind w:left="116"/>
              <w:rPr>
                <w:sz w:val="12"/>
              </w:rPr>
            </w:pPr>
            <w:r>
              <w:rPr>
                <w:spacing w:val="-2"/>
                <w:w w:val="120"/>
                <w:sz w:val="12"/>
              </w:rPr>
              <w:t>16,470</w:t>
            </w:r>
          </w:p>
        </w:tc>
        <w:tc>
          <w:tcPr>
            <w:tcW w:w="754" w:type="dxa"/>
            <w:tcBorders>
              <w:top w:val="single" w:sz="4" w:space="0" w:color="000000"/>
            </w:tcBorders>
          </w:tcPr>
          <w:p>
            <w:pPr>
              <w:pStyle w:val="TableParagraph"/>
              <w:spacing w:before="60"/>
              <w:ind w:left="130"/>
              <w:rPr>
                <w:sz w:val="12"/>
              </w:rPr>
            </w:pPr>
            <w:r>
              <w:rPr>
                <w:spacing w:val="-2"/>
                <w:w w:val="120"/>
                <w:sz w:val="12"/>
              </w:rPr>
              <w:t>12,724</w:t>
            </w:r>
          </w:p>
        </w:tc>
        <w:tc>
          <w:tcPr>
            <w:tcW w:w="918" w:type="dxa"/>
            <w:tcBorders>
              <w:top w:val="single" w:sz="4" w:space="0" w:color="000000"/>
            </w:tcBorders>
          </w:tcPr>
          <w:p>
            <w:pPr>
              <w:pStyle w:val="TableParagraph"/>
              <w:spacing w:before="60"/>
              <w:ind w:right="97"/>
              <w:jc w:val="center"/>
              <w:rPr>
                <w:sz w:val="12"/>
              </w:rPr>
            </w:pPr>
            <w:r>
              <w:rPr>
                <w:spacing w:val="-2"/>
                <w:w w:val="115"/>
                <w:sz w:val="12"/>
              </w:rPr>
              <w:t>43.6%</w:t>
            </w:r>
          </w:p>
        </w:tc>
        <w:tc>
          <w:tcPr>
            <w:tcW w:w="872" w:type="dxa"/>
            <w:tcBorders>
              <w:top w:val="single" w:sz="4" w:space="0" w:color="000000"/>
            </w:tcBorders>
          </w:tcPr>
          <w:p>
            <w:pPr>
              <w:pStyle w:val="TableParagraph"/>
              <w:spacing w:before="60"/>
              <w:ind w:left="162"/>
              <w:rPr>
                <w:sz w:val="12"/>
              </w:rPr>
            </w:pPr>
            <w:r>
              <w:rPr>
                <w:spacing w:val="-2"/>
                <w:w w:val="120"/>
                <w:sz w:val="12"/>
              </w:rPr>
              <w:t>20,435</w:t>
            </w:r>
          </w:p>
        </w:tc>
        <w:tc>
          <w:tcPr>
            <w:tcW w:w="980" w:type="dxa"/>
            <w:tcBorders>
              <w:top w:val="single" w:sz="4" w:space="0" w:color="000000"/>
            </w:tcBorders>
          </w:tcPr>
          <w:p>
            <w:pPr>
              <w:pStyle w:val="TableParagraph"/>
              <w:spacing w:before="60"/>
              <w:ind w:left="142"/>
              <w:rPr>
                <w:sz w:val="12"/>
              </w:rPr>
            </w:pPr>
            <w:r>
              <w:rPr>
                <w:spacing w:val="-2"/>
                <w:w w:val="120"/>
                <w:sz w:val="12"/>
              </w:rPr>
              <w:t>8.759</w:t>
            </w:r>
          </w:p>
        </w:tc>
      </w:tr>
      <w:tr>
        <w:trPr>
          <w:trHeight w:val="342" w:hRule="atLeast"/>
        </w:trPr>
        <w:tc>
          <w:tcPr>
            <w:tcW w:w="372" w:type="dxa"/>
          </w:tcPr>
          <w:p>
            <w:pPr>
              <w:pStyle w:val="TableParagraph"/>
              <w:ind w:right="59"/>
              <w:jc w:val="center"/>
              <w:rPr>
                <w:sz w:val="12"/>
              </w:rPr>
            </w:pPr>
            <w:r>
              <w:rPr>
                <w:spacing w:val="-10"/>
                <w:w w:val="120"/>
                <w:sz w:val="12"/>
              </w:rPr>
              <w:t>2</w:t>
            </w:r>
          </w:p>
        </w:tc>
        <w:tc>
          <w:tcPr>
            <w:tcW w:w="1080" w:type="dxa"/>
          </w:tcPr>
          <w:p>
            <w:pPr>
              <w:pStyle w:val="TableParagraph"/>
              <w:ind w:left="121"/>
              <w:rPr>
                <w:sz w:val="12"/>
              </w:rPr>
            </w:pPr>
            <w:r>
              <w:rPr>
                <w:w w:val="115"/>
                <w:sz w:val="12"/>
              </w:rPr>
              <w:t>Top-5</w:t>
            </w:r>
            <w:r>
              <w:rPr>
                <w:spacing w:val="-4"/>
                <w:w w:val="115"/>
                <w:sz w:val="12"/>
              </w:rPr>
              <w:t> </w:t>
            </w:r>
            <w:r>
              <w:rPr>
                <w:w w:val="115"/>
                <w:sz w:val="12"/>
              </w:rPr>
              <w:t>cause</w:t>
            </w:r>
            <w:r>
              <w:rPr>
                <w:spacing w:val="-4"/>
                <w:w w:val="115"/>
                <w:sz w:val="12"/>
              </w:rPr>
              <w:t> </w:t>
            </w:r>
            <w:r>
              <w:rPr>
                <w:spacing w:val="-7"/>
                <w:w w:val="115"/>
                <w:sz w:val="12"/>
              </w:rPr>
              <w:t>of</w:t>
            </w:r>
          </w:p>
          <w:p>
            <w:pPr>
              <w:pStyle w:val="TableParagraph"/>
              <w:spacing w:line="136" w:lineRule="exact" w:before="33"/>
              <w:ind w:left="121"/>
              <w:rPr>
                <w:sz w:val="12"/>
              </w:rPr>
            </w:pPr>
            <w:r>
              <w:rPr>
                <w:spacing w:val="-2"/>
                <w:w w:val="120"/>
                <w:sz w:val="12"/>
              </w:rPr>
              <w:t>death</w:t>
            </w:r>
          </w:p>
        </w:tc>
        <w:tc>
          <w:tcPr>
            <w:tcW w:w="3750" w:type="dxa"/>
          </w:tcPr>
          <w:p>
            <w:pPr>
              <w:pStyle w:val="TableParagraph"/>
              <w:ind w:left="132"/>
              <w:rPr>
                <w:sz w:val="12"/>
              </w:rPr>
            </w:pPr>
            <w:r>
              <w:rPr>
                <w:w w:val="115"/>
                <w:sz w:val="12"/>
              </w:rPr>
              <w:t>sex,</w:t>
            </w:r>
            <w:r>
              <w:rPr>
                <w:spacing w:val="7"/>
                <w:w w:val="115"/>
                <w:sz w:val="12"/>
              </w:rPr>
              <w:t> </w:t>
            </w:r>
            <w:r>
              <w:rPr>
                <w:w w:val="115"/>
                <w:sz w:val="12"/>
              </w:rPr>
              <w:t>age,</w:t>
            </w:r>
            <w:r>
              <w:rPr>
                <w:spacing w:val="6"/>
                <w:w w:val="115"/>
                <w:sz w:val="12"/>
              </w:rPr>
              <w:t> </w:t>
            </w:r>
            <w:r>
              <w:rPr>
                <w:w w:val="115"/>
                <w:sz w:val="12"/>
              </w:rPr>
              <w:t>medsvtodiag,</w:t>
            </w:r>
            <w:r>
              <w:rPr>
                <w:spacing w:val="6"/>
                <w:w w:val="115"/>
                <w:sz w:val="12"/>
              </w:rPr>
              <w:t> </w:t>
            </w:r>
            <w:r>
              <w:rPr>
                <w:w w:val="115"/>
                <w:sz w:val="12"/>
              </w:rPr>
              <w:t>cancerstage,</w:t>
            </w:r>
            <w:r>
              <w:rPr>
                <w:spacing w:val="6"/>
                <w:w w:val="115"/>
                <w:sz w:val="12"/>
              </w:rPr>
              <w:t> </w:t>
            </w:r>
            <w:r>
              <w:rPr>
                <w:w w:val="115"/>
                <w:sz w:val="12"/>
              </w:rPr>
              <w:t>servicecat,</w:t>
            </w:r>
            <w:r>
              <w:rPr>
                <w:spacing w:val="7"/>
                <w:w w:val="115"/>
                <w:sz w:val="12"/>
              </w:rPr>
              <w:t> </w:t>
            </w:r>
            <w:r>
              <w:rPr>
                <w:spacing w:val="-2"/>
                <w:w w:val="115"/>
                <w:sz w:val="12"/>
              </w:rPr>
              <w:t>prevdiag,</w:t>
            </w:r>
          </w:p>
          <w:p>
            <w:pPr>
              <w:pStyle w:val="TableParagraph"/>
              <w:spacing w:line="136" w:lineRule="exact" w:before="33"/>
              <w:ind w:left="131"/>
              <w:rPr>
                <w:sz w:val="12"/>
              </w:rPr>
            </w:pPr>
            <w:r>
              <w:rPr>
                <w:w w:val="120"/>
                <w:sz w:val="12"/>
              </w:rPr>
              <w:t>diagbase,</w:t>
            </w:r>
            <w:r>
              <w:rPr>
                <w:spacing w:val="-7"/>
                <w:w w:val="120"/>
                <w:sz w:val="12"/>
              </w:rPr>
              <w:t> </w:t>
            </w:r>
            <w:r>
              <w:rPr>
                <w:w w:val="120"/>
                <w:sz w:val="12"/>
              </w:rPr>
              <w:t>topogroup,</w:t>
            </w:r>
            <w:r>
              <w:rPr>
                <w:spacing w:val="-6"/>
                <w:w w:val="120"/>
                <w:sz w:val="12"/>
              </w:rPr>
              <w:t> </w:t>
            </w:r>
            <w:r>
              <w:rPr>
                <w:w w:val="120"/>
                <w:sz w:val="12"/>
              </w:rPr>
              <w:t>rras,</w:t>
            </w:r>
            <w:r>
              <w:rPr>
                <w:spacing w:val="-7"/>
                <w:w w:val="120"/>
                <w:sz w:val="12"/>
              </w:rPr>
              <w:t> </w:t>
            </w:r>
            <w:r>
              <w:rPr>
                <w:w w:val="120"/>
                <w:sz w:val="12"/>
              </w:rPr>
              <w:t>morpho,</w:t>
            </w:r>
            <w:r>
              <w:rPr>
                <w:spacing w:val="-6"/>
                <w:w w:val="120"/>
                <w:sz w:val="12"/>
              </w:rPr>
              <w:t> </w:t>
            </w:r>
            <w:r>
              <w:rPr>
                <w:w w:val="120"/>
                <w:sz w:val="12"/>
              </w:rPr>
              <w:t>habilit,</w:t>
            </w:r>
            <w:r>
              <w:rPr>
                <w:spacing w:val="-7"/>
                <w:w w:val="120"/>
                <w:sz w:val="12"/>
              </w:rPr>
              <w:t> </w:t>
            </w:r>
            <w:r>
              <w:rPr>
                <w:spacing w:val="-2"/>
                <w:w w:val="120"/>
                <w:sz w:val="12"/>
              </w:rPr>
              <w:t>rrasofserv</w:t>
            </w:r>
          </w:p>
        </w:tc>
        <w:tc>
          <w:tcPr>
            <w:tcW w:w="838" w:type="dxa"/>
          </w:tcPr>
          <w:p>
            <w:pPr>
              <w:pStyle w:val="TableParagraph"/>
              <w:ind w:left="103"/>
              <w:rPr>
                <w:sz w:val="12"/>
              </w:rPr>
            </w:pPr>
            <w:r>
              <w:rPr>
                <w:spacing w:val="-2"/>
                <w:w w:val="120"/>
                <w:sz w:val="12"/>
              </w:rPr>
              <w:t>10,985</w:t>
            </w:r>
          </w:p>
        </w:tc>
        <w:tc>
          <w:tcPr>
            <w:tcW w:w="838" w:type="dxa"/>
          </w:tcPr>
          <w:p>
            <w:pPr>
              <w:pStyle w:val="TableParagraph"/>
              <w:ind w:left="116"/>
              <w:rPr>
                <w:sz w:val="12"/>
              </w:rPr>
            </w:pPr>
            <w:r>
              <w:rPr>
                <w:spacing w:val="-4"/>
                <w:w w:val="120"/>
                <w:sz w:val="12"/>
              </w:rPr>
              <w:t>5937</w:t>
            </w:r>
          </w:p>
        </w:tc>
        <w:tc>
          <w:tcPr>
            <w:tcW w:w="754" w:type="dxa"/>
          </w:tcPr>
          <w:p>
            <w:pPr>
              <w:pStyle w:val="TableParagraph"/>
              <w:ind w:left="130"/>
              <w:rPr>
                <w:sz w:val="12"/>
              </w:rPr>
            </w:pPr>
            <w:r>
              <w:rPr>
                <w:spacing w:val="-4"/>
                <w:w w:val="120"/>
                <w:sz w:val="12"/>
              </w:rPr>
              <w:t>5048</w:t>
            </w:r>
          </w:p>
        </w:tc>
        <w:tc>
          <w:tcPr>
            <w:tcW w:w="918" w:type="dxa"/>
          </w:tcPr>
          <w:p>
            <w:pPr>
              <w:pStyle w:val="TableParagraph"/>
              <w:ind w:right="97"/>
              <w:jc w:val="center"/>
              <w:rPr>
                <w:sz w:val="12"/>
              </w:rPr>
            </w:pPr>
            <w:r>
              <w:rPr>
                <w:spacing w:val="-2"/>
                <w:w w:val="115"/>
                <w:sz w:val="12"/>
              </w:rPr>
              <w:t>46.0%</w:t>
            </w:r>
          </w:p>
        </w:tc>
        <w:tc>
          <w:tcPr>
            <w:tcW w:w="872" w:type="dxa"/>
          </w:tcPr>
          <w:p>
            <w:pPr>
              <w:pStyle w:val="TableParagraph"/>
              <w:ind w:left="162"/>
              <w:rPr>
                <w:sz w:val="12"/>
              </w:rPr>
            </w:pPr>
            <w:r>
              <w:rPr>
                <w:spacing w:val="-4"/>
                <w:w w:val="120"/>
                <w:sz w:val="12"/>
              </w:rPr>
              <w:t>7689</w:t>
            </w:r>
          </w:p>
        </w:tc>
        <w:tc>
          <w:tcPr>
            <w:tcW w:w="980" w:type="dxa"/>
          </w:tcPr>
          <w:p>
            <w:pPr>
              <w:pStyle w:val="TableParagraph"/>
              <w:ind w:left="142"/>
              <w:rPr>
                <w:sz w:val="12"/>
              </w:rPr>
            </w:pPr>
            <w:r>
              <w:rPr>
                <w:spacing w:val="-2"/>
                <w:w w:val="120"/>
                <w:sz w:val="12"/>
              </w:rPr>
              <w:t>3.296</w:t>
            </w:r>
          </w:p>
        </w:tc>
      </w:tr>
      <w:tr>
        <w:trPr>
          <w:trHeight w:val="342" w:hRule="atLeast"/>
        </w:trPr>
        <w:tc>
          <w:tcPr>
            <w:tcW w:w="372" w:type="dxa"/>
          </w:tcPr>
          <w:p>
            <w:pPr>
              <w:pStyle w:val="TableParagraph"/>
              <w:ind w:right="59"/>
              <w:jc w:val="center"/>
              <w:rPr>
                <w:sz w:val="12"/>
              </w:rPr>
            </w:pPr>
            <w:r>
              <w:rPr>
                <w:spacing w:val="-10"/>
                <w:w w:val="120"/>
                <w:sz w:val="12"/>
              </w:rPr>
              <w:t>3</w:t>
            </w:r>
          </w:p>
        </w:tc>
        <w:tc>
          <w:tcPr>
            <w:tcW w:w="1080" w:type="dxa"/>
          </w:tcPr>
          <w:p>
            <w:pPr>
              <w:pStyle w:val="TableParagraph"/>
              <w:ind w:left="121"/>
              <w:rPr>
                <w:sz w:val="12"/>
              </w:rPr>
            </w:pPr>
            <w:r>
              <w:rPr>
                <w:w w:val="115"/>
                <w:sz w:val="12"/>
              </w:rPr>
              <w:t>Bronchus</w:t>
            </w:r>
            <w:r>
              <w:rPr>
                <w:spacing w:val="-3"/>
                <w:w w:val="115"/>
                <w:sz w:val="12"/>
              </w:rPr>
              <w:t> </w:t>
            </w:r>
            <w:r>
              <w:rPr>
                <w:spacing w:val="-5"/>
                <w:w w:val="115"/>
                <w:sz w:val="12"/>
              </w:rPr>
              <w:t>and</w:t>
            </w:r>
          </w:p>
          <w:p>
            <w:pPr>
              <w:pStyle w:val="TableParagraph"/>
              <w:spacing w:line="136" w:lineRule="exact" w:before="33"/>
              <w:ind w:left="121"/>
              <w:rPr>
                <w:sz w:val="12"/>
              </w:rPr>
            </w:pPr>
            <w:r>
              <w:rPr>
                <w:spacing w:val="-4"/>
                <w:w w:val="115"/>
                <w:sz w:val="12"/>
              </w:rPr>
              <w:t>lung</w:t>
            </w:r>
          </w:p>
        </w:tc>
        <w:tc>
          <w:tcPr>
            <w:tcW w:w="3750" w:type="dxa"/>
          </w:tcPr>
          <w:p>
            <w:pPr>
              <w:pStyle w:val="TableParagraph"/>
              <w:ind w:left="132"/>
              <w:rPr>
                <w:sz w:val="12"/>
              </w:rPr>
            </w:pPr>
            <w:r>
              <w:rPr>
                <w:w w:val="115"/>
                <w:sz w:val="12"/>
              </w:rPr>
              <w:t>sex,</w:t>
            </w:r>
            <w:r>
              <w:rPr>
                <w:spacing w:val="7"/>
                <w:w w:val="115"/>
                <w:sz w:val="12"/>
              </w:rPr>
              <w:t> </w:t>
            </w:r>
            <w:r>
              <w:rPr>
                <w:w w:val="115"/>
                <w:sz w:val="12"/>
              </w:rPr>
              <w:t>age,</w:t>
            </w:r>
            <w:r>
              <w:rPr>
                <w:spacing w:val="6"/>
                <w:w w:val="115"/>
                <w:sz w:val="12"/>
              </w:rPr>
              <w:t> </w:t>
            </w:r>
            <w:r>
              <w:rPr>
                <w:w w:val="115"/>
                <w:sz w:val="12"/>
              </w:rPr>
              <w:t>medsvtodiag,</w:t>
            </w:r>
            <w:r>
              <w:rPr>
                <w:spacing w:val="6"/>
                <w:w w:val="115"/>
                <w:sz w:val="12"/>
              </w:rPr>
              <w:t> </w:t>
            </w:r>
            <w:r>
              <w:rPr>
                <w:w w:val="115"/>
                <w:sz w:val="12"/>
              </w:rPr>
              <w:t>cancerstage,</w:t>
            </w:r>
            <w:r>
              <w:rPr>
                <w:spacing w:val="6"/>
                <w:w w:val="115"/>
                <w:sz w:val="12"/>
              </w:rPr>
              <w:t> </w:t>
            </w:r>
            <w:r>
              <w:rPr>
                <w:w w:val="115"/>
                <w:sz w:val="12"/>
              </w:rPr>
              <w:t>servicecat,</w:t>
            </w:r>
            <w:r>
              <w:rPr>
                <w:spacing w:val="7"/>
                <w:w w:val="115"/>
                <w:sz w:val="12"/>
              </w:rPr>
              <w:t> </w:t>
            </w:r>
            <w:r>
              <w:rPr>
                <w:spacing w:val="-2"/>
                <w:w w:val="115"/>
                <w:sz w:val="12"/>
              </w:rPr>
              <w:t>prevdiag,</w:t>
            </w:r>
          </w:p>
          <w:p>
            <w:pPr>
              <w:pStyle w:val="TableParagraph"/>
              <w:spacing w:line="136" w:lineRule="exact" w:before="33"/>
              <w:ind w:left="131"/>
              <w:rPr>
                <w:sz w:val="12"/>
              </w:rPr>
            </w:pPr>
            <w:r>
              <w:rPr>
                <w:w w:val="120"/>
                <w:sz w:val="12"/>
              </w:rPr>
              <w:t>diagbase,</w:t>
            </w:r>
            <w:r>
              <w:rPr>
                <w:spacing w:val="-6"/>
                <w:w w:val="120"/>
                <w:sz w:val="12"/>
              </w:rPr>
              <w:t> </w:t>
            </w:r>
            <w:r>
              <w:rPr>
                <w:w w:val="120"/>
                <w:sz w:val="12"/>
              </w:rPr>
              <w:t>rras,</w:t>
            </w:r>
            <w:r>
              <w:rPr>
                <w:spacing w:val="-6"/>
                <w:w w:val="120"/>
                <w:sz w:val="12"/>
              </w:rPr>
              <w:t> </w:t>
            </w:r>
            <w:r>
              <w:rPr>
                <w:w w:val="120"/>
                <w:sz w:val="12"/>
              </w:rPr>
              <w:t>morpho,</w:t>
            </w:r>
            <w:r>
              <w:rPr>
                <w:spacing w:val="-5"/>
                <w:w w:val="120"/>
                <w:sz w:val="12"/>
              </w:rPr>
              <w:t> </w:t>
            </w:r>
            <w:r>
              <w:rPr>
                <w:w w:val="120"/>
                <w:sz w:val="12"/>
              </w:rPr>
              <w:t>habilit,</w:t>
            </w:r>
            <w:r>
              <w:rPr>
                <w:spacing w:val="-6"/>
                <w:w w:val="120"/>
                <w:sz w:val="12"/>
              </w:rPr>
              <w:t> </w:t>
            </w:r>
            <w:r>
              <w:rPr>
                <w:spacing w:val="-2"/>
                <w:w w:val="120"/>
                <w:sz w:val="12"/>
              </w:rPr>
              <w:t>rrasofserv</w:t>
            </w:r>
          </w:p>
        </w:tc>
        <w:tc>
          <w:tcPr>
            <w:tcW w:w="838" w:type="dxa"/>
          </w:tcPr>
          <w:p>
            <w:pPr>
              <w:pStyle w:val="TableParagraph"/>
              <w:ind w:left="103"/>
              <w:rPr>
                <w:sz w:val="12"/>
              </w:rPr>
            </w:pPr>
            <w:r>
              <w:rPr>
                <w:spacing w:val="-4"/>
                <w:w w:val="120"/>
                <w:sz w:val="12"/>
              </w:rPr>
              <w:t>1804</w:t>
            </w:r>
          </w:p>
        </w:tc>
        <w:tc>
          <w:tcPr>
            <w:tcW w:w="838" w:type="dxa"/>
          </w:tcPr>
          <w:p>
            <w:pPr>
              <w:pStyle w:val="TableParagraph"/>
              <w:ind w:left="116"/>
              <w:rPr>
                <w:sz w:val="12"/>
              </w:rPr>
            </w:pPr>
            <w:r>
              <w:rPr>
                <w:spacing w:val="-5"/>
                <w:w w:val="120"/>
                <w:sz w:val="12"/>
              </w:rPr>
              <w:t>468</w:t>
            </w:r>
          </w:p>
        </w:tc>
        <w:tc>
          <w:tcPr>
            <w:tcW w:w="754" w:type="dxa"/>
          </w:tcPr>
          <w:p>
            <w:pPr>
              <w:pStyle w:val="TableParagraph"/>
              <w:ind w:left="130"/>
              <w:rPr>
                <w:sz w:val="12"/>
              </w:rPr>
            </w:pPr>
            <w:r>
              <w:rPr>
                <w:spacing w:val="-4"/>
                <w:w w:val="120"/>
                <w:sz w:val="12"/>
              </w:rPr>
              <w:t>1336</w:t>
            </w:r>
          </w:p>
        </w:tc>
        <w:tc>
          <w:tcPr>
            <w:tcW w:w="918" w:type="dxa"/>
          </w:tcPr>
          <w:p>
            <w:pPr>
              <w:pStyle w:val="TableParagraph"/>
              <w:ind w:right="97"/>
              <w:jc w:val="center"/>
              <w:rPr>
                <w:sz w:val="12"/>
              </w:rPr>
            </w:pPr>
            <w:r>
              <w:rPr>
                <w:spacing w:val="-2"/>
                <w:w w:val="115"/>
                <w:sz w:val="12"/>
              </w:rPr>
              <w:t>74.1%</w:t>
            </w:r>
          </w:p>
        </w:tc>
        <w:tc>
          <w:tcPr>
            <w:tcW w:w="872" w:type="dxa"/>
          </w:tcPr>
          <w:p>
            <w:pPr>
              <w:pStyle w:val="TableParagraph"/>
              <w:ind w:left="162"/>
              <w:rPr>
                <w:sz w:val="12"/>
              </w:rPr>
            </w:pPr>
            <w:r>
              <w:rPr>
                <w:spacing w:val="-4"/>
                <w:w w:val="120"/>
                <w:sz w:val="12"/>
              </w:rPr>
              <w:t>1262</w:t>
            </w:r>
          </w:p>
        </w:tc>
        <w:tc>
          <w:tcPr>
            <w:tcW w:w="980" w:type="dxa"/>
          </w:tcPr>
          <w:p>
            <w:pPr>
              <w:pStyle w:val="TableParagraph"/>
              <w:ind w:left="142"/>
              <w:rPr>
                <w:sz w:val="12"/>
              </w:rPr>
            </w:pPr>
            <w:r>
              <w:rPr>
                <w:spacing w:val="-5"/>
                <w:w w:val="120"/>
                <w:sz w:val="12"/>
              </w:rPr>
              <w:t>542</w:t>
            </w:r>
          </w:p>
        </w:tc>
      </w:tr>
      <w:tr>
        <w:trPr>
          <w:trHeight w:val="342" w:hRule="atLeast"/>
        </w:trPr>
        <w:tc>
          <w:tcPr>
            <w:tcW w:w="372" w:type="dxa"/>
          </w:tcPr>
          <w:p>
            <w:pPr>
              <w:pStyle w:val="TableParagraph"/>
              <w:ind w:right="59"/>
              <w:jc w:val="center"/>
              <w:rPr>
                <w:sz w:val="12"/>
              </w:rPr>
            </w:pPr>
            <w:r>
              <w:rPr>
                <w:spacing w:val="-10"/>
                <w:w w:val="120"/>
                <w:sz w:val="12"/>
              </w:rPr>
              <w:t>4</w:t>
            </w:r>
          </w:p>
        </w:tc>
        <w:tc>
          <w:tcPr>
            <w:tcW w:w="1080" w:type="dxa"/>
          </w:tcPr>
          <w:p>
            <w:pPr>
              <w:pStyle w:val="TableParagraph"/>
              <w:ind w:left="121"/>
              <w:rPr>
                <w:sz w:val="12"/>
              </w:rPr>
            </w:pPr>
            <w:r>
              <w:rPr>
                <w:spacing w:val="-2"/>
                <w:w w:val="115"/>
                <w:sz w:val="12"/>
              </w:rPr>
              <w:t>Breast</w:t>
            </w:r>
          </w:p>
        </w:tc>
        <w:tc>
          <w:tcPr>
            <w:tcW w:w="3750" w:type="dxa"/>
          </w:tcPr>
          <w:p>
            <w:pPr>
              <w:pStyle w:val="TableParagraph"/>
              <w:ind w:left="132"/>
              <w:rPr>
                <w:sz w:val="12"/>
              </w:rPr>
            </w:pPr>
            <w:r>
              <w:rPr>
                <w:w w:val="115"/>
                <w:sz w:val="12"/>
              </w:rPr>
              <w:t>sex,</w:t>
            </w:r>
            <w:r>
              <w:rPr>
                <w:spacing w:val="7"/>
                <w:w w:val="115"/>
                <w:sz w:val="12"/>
              </w:rPr>
              <w:t> </w:t>
            </w:r>
            <w:r>
              <w:rPr>
                <w:w w:val="115"/>
                <w:sz w:val="12"/>
              </w:rPr>
              <w:t>age,</w:t>
            </w:r>
            <w:r>
              <w:rPr>
                <w:spacing w:val="6"/>
                <w:w w:val="115"/>
                <w:sz w:val="12"/>
              </w:rPr>
              <w:t> </w:t>
            </w:r>
            <w:r>
              <w:rPr>
                <w:w w:val="115"/>
                <w:sz w:val="12"/>
              </w:rPr>
              <w:t>medsvtodiag,</w:t>
            </w:r>
            <w:r>
              <w:rPr>
                <w:spacing w:val="6"/>
                <w:w w:val="115"/>
                <w:sz w:val="12"/>
              </w:rPr>
              <w:t> </w:t>
            </w:r>
            <w:r>
              <w:rPr>
                <w:w w:val="115"/>
                <w:sz w:val="12"/>
              </w:rPr>
              <w:t>cancerstage,</w:t>
            </w:r>
            <w:r>
              <w:rPr>
                <w:spacing w:val="6"/>
                <w:w w:val="115"/>
                <w:sz w:val="12"/>
              </w:rPr>
              <w:t> </w:t>
            </w:r>
            <w:r>
              <w:rPr>
                <w:w w:val="115"/>
                <w:sz w:val="12"/>
              </w:rPr>
              <w:t>servicecat,</w:t>
            </w:r>
            <w:r>
              <w:rPr>
                <w:spacing w:val="7"/>
                <w:w w:val="115"/>
                <w:sz w:val="12"/>
              </w:rPr>
              <w:t> </w:t>
            </w:r>
            <w:r>
              <w:rPr>
                <w:spacing w:val="-2"/>
                <w:w w:val="115"/>
                <w:sz w:val="12"/>
              </w:rPr>
              <w:t>prevdiag,</w:t>
            </w:r>
          </w:p>
          <w:p>
            <w:pPr>
              <w:pStyle w:val="TableParagraph"/>
              <w:spacing w:line="136" w:lineRule="exact" w:before="33"/>
              <w:ind w:left="131"/>
              <w:rPr>
                <w:sz w:val="12"/>
              </w:rPr>
            </w:pPr>
            <w:r>
              <w:rPr>
                <w:w w:val="120"/>
                <w:sz w:val="12"/>
              </w:rPr>
              <w:t>diagbase,</w:t>
            </w:r>
            <w:r>
              <w:rPr>
                <w:spacing w:val="-6"/>
                <w:w w:val="120"/>
                <w:sz w:val="12"/>
              </w:rPr>
              <w:t> </w:t>
            </w:r>
            <w:r>
              <w:rPr>
                <w:w w:val="120"/>
                <w:sz w:val="12"/>
              </w:rPr>
              <w:t>rras,</w:t>
            </w:r>
            <w:r>
              <w:rPr>
                <w:spacing w:val="-6"/>
                <w:w w:val="120"/>
                <w:sz w:val="12"/>
              </w:rPr>
              <w:t> </w:t>
            </w:r>
            <w:r>
              <w:rPr>
                <w:w w:val="120"/>
                <w:sz w:val="12"/>
              </w:rPr>
              <w:t>morpho,</w:t>
            </w:r>
            <w:r>
              <w:rPr>
                <w:spacing w:val="-5"/>
                <w:w w:val="120"/>
                <w:sz w:val="12"/>
              </w:rPr>
              <w:t> </w:t>
            </w:r>
            <w:r>
              <w:rPr>
                <w:w w:val="120"/>
                <w:sz w:val="12"/>
              </w:rPr>
              <w:t>habilit,</w:t>
            </w:r>
            <w:r>
              <w:rPr>
                <w:spacing w:val="-6"/>
                <w:w w:val="120"/>
                <w:sz w:val="12"/>
              </w:rPr>
              <w:t> </w:t>
            </w:r>
            <w:r>
              <w:rPr>
                <w:spacing w:val="-2"/>
                <w:w w:val="120"/>
                <w:sz w:val="12"/>
              </w:rPr>
              <w:t>rrasofserv</w:t>
            </w:r>
          </w:p>
        </w:tc>
        <w:tc>
          <w:tcPr>
            <w:tcW w:w="838" w:type="dxa"/>
          </w:tcPr>
          <w:p>
            <w:pPr>
              <w:pStyle w:val="TableParagraph"/>
              <w:ind w:left="103"/>
              <w:rPr>
                <w:sz w:val="12"/>
              </w:rPr>
            </w:pPr>
            <w:r>
              <w:rPr>
                <w:spacing w:val="-4"/>
                <w:w w:val="120"/>
                <w:sz w:val="12"/>
              </w:rPr>
              <w:t>5125</w:t>
            </w:r>
          </w:p>
        </w:tc>
        <w:tc>
          <w:tcPr>
            <w:tcW w:w="838" w:type="dxa"/>
          </w:tcPr>
          <w:p>
            <w:pPr>
              <w:pStyle w:val="TableParagraph"/>
              <w:ind w:left="116"/>
              <w:rPr>
                <w:sz w:val="12"/>
              </w:rPr>
            </w:pPr>
            <w:r>
              <w:rPr>
                <w:spacing w:val="-4"/>
                <w:w w:val="120"/>
                <w:sz w:val="12"/>
              </w:rPr>
              <w:t>3845</w:t>
            </w:r>
          </w:p>
        </w:tc>
        <w:tc>
          <w:tcPr>
            <w:tcW w:w="754" w:type="dxa"/>
          </w:tcPr>
          <w:p>
            <w:pPr>
              <w:pStyle w:val="TableParagraph"/>
              <w:ind w:left="130"/>
              <w:rPr>
                <w:sz w:val="12"/>
              </w:rPr>
            </w:pPr>
            <w:r>
              <w:rPr>
                <w:spacing w:val="-4"/>
                <w:w w:val="120"/>
                <w:sz w:val="12"/>
              </w:rPr>
              <w:t>1280</w:t>
            </w:r>
          </w:p>
        </w:tc>
        <w:tc>
          <w:tcPr>
            <w:tcW w:w="918" w:type="dxa"/>
          </w:tcPr>
          <w:p>
            <w:pPr>
              <w:pStyle w:val="TableParagraph"/>
              <w:ind w:right="97"/>
              <w:jc w:val="center"/>
              <w:rPr>
                <w:sz w:val="12"/>
              </w:rPr>
            </w:pPr>
            <w:r>
              <w:rPr>
                <w:spacing w:val="-2"/>
                <w:w w:val="115"/>
                <w:sz w:val="12"/>
              </w:rPr>
              <w:t>25.0%</w:t>
            </w:r>
          </w:p>
        </w:tc>
        <w:tc>
          <w:tcPr>
            <w:tcW w:w="872" w:type="dxa"/>
          </w:tcPr>
          <w:p>
            <w:pPr>
              <w:pStyle w:val="TableParagraph"/>
              <w:ind w:left="162"/>
              <w:rPr>
                <w:sz w:val="12"/>
              </w:rPr>
            </w:pPr>
            <w:r>
              <w:rPr>
                <w:spacing w:val="-4"/>
                <w:w w:val="120"/>
                <w:sz w:val="12"/>
              </w:rPr>
              <w:t>3587</w:t>
            </w:r>
          </w:p>
        </w:tc>
        <w:tc>
          <w:tcPr>
            <w:tcW w:w="980" w:type="dxa"/>
          </w:tcPr>
          <w:p>
            <w:pPr>
              <w:pStyle w:val="TableParagraph"/>
              <w:ind w:left="142"/>
              <w:rPr>
                <w:sz w:val="12"/>
              </w:rPr>
            </w:pPr>
            <w:r>
              <w:rPr>
                <w:spacing w:val="-2"/>
                <w:w w:val="120"/>
                <w:sz w:val="12"/>
              </w:rPr>
              <w:t>1.538</w:t>
            </w:r>
          </w:p>
        </w:tc>
      </w:tr>
      <w:tr>
        <w:trPr>
          <w:trHeight w:val="342" w:hRule="atLeast"/>
        </w:trPr>
        <w:tc>
          <w:tcPr>
            <w:tcW w:w="372" w:type="dxa"/>
          </w:tcPr>
          <w:p>
            <w:pPr>
              <w:pStyle w:val="TableParagraph"/>
              <w:ind w:right="59"/>
              <w:jc w:val="center"/>
              <w:rPr>
                <w:sz w:val="12"/>
              </w:rPr>
            </w:pPr>
            <w:r>
              <w:rPr>
                <w:spacing w:val="-10"/>
                <w:w w:val="120"/>
                <w:sz w:val="12"/>
              </w:rPr>
              <w:t>5</w:t>
            </w:r>
          </w:p>
        </w:tc>
        <w:tc>
          <w:tcPr>
            <w:tcW w:w="1080" w:type="dxa"/>
          </w:tcPr>
          <w:p>
            <w:pPr>
              <w:pStyle w:val="TableParagraph"/>
              <w:ind w:left="121"/>
              <w:rPr>
                <w:sz w:val="12"/>
              </w:rPr>
            </w:pPr>
            <w:r>
              <w:rPr>
                <w:spacing w:val="-2"/>
                <w:w w:val="115"/>
                <w:sz w:val="12"/>
              </w:rPr>
              <w:t>Stomach</w:t>
            </w:r>
          </w:p>
        </w:tc>
        <w:tc>
          <w:tcPr>
            <w:tcW w:w="3750" w:type="dxa"/>
          </w:tcPr>
          <w:p>
            <w:pPr>
              <w:pStyle w:val="TableParagraph"/>
              <w:ind w:left="132"/>
              <w:rPr>
                <w:sz w:val="12"/>
              </w:rPr>
            </w:pPr>
            <w:r>
              <w:rPr>
                <w:w w:val="115"/>
                <w:sz w:val="12"/>
              </w:rPr>
              <w:t>sex,</w:t>
            </w:r>
            <w:r>
              <w:rPr>
                <w:spacing w:val="7"/>
                <w:w w:val="115"/>
                <w:sz w:val="12"/>
              </w:rPr>
              <w:t> </w:t>
            </w:r>
            <w:r>
              <w:rPr>
                <w:w w:val="115"/>
                <w:sz w:val="12"/>
              </w:rPr>
              <w:t>age,</w:t>
            </w:r>
            <w:r>
              <w:rPr>
                <w:spacing w:val="6"/>
                <w:w w:val="115"/>
                <w:sz w:val="12"/>
              </w:rPr>
              <w:t> </w:t>
            </w:r>
            <w:r>
              <w:rPr>
                <w:w w:val="115"/>
                <w:sz w:val="12"/>
              </w:rPr>
              <w:t>medsvtodiag,</w:t>
            </w:r>
            <w:r>
              <w:rPr>
                <w:spacing w:val="6"/>
                <w:w w:val="115"/>
                <w:sz w:val="12"/>
              </w:rPr>
              <w:t> </w:t>
            </w:r>
            <w:r>
              <w:rPr>
                <w:w w:val="115"/>
                <w:sz w:val="12"/>
              </w:rPr>
              <w:t>cancerstage,</w:t>
            </w:r>
            <w:r>
              <w:rPr>
                <w:spacing w:val="6"/>
                <w:w w:val="115"/>
                <w:sz w:val="12"/>
              </w:rPr>
              <w:t> </w:t>
            </w:r>
            <w:r>
              <w:rPr>
                <w:w w:val="115"/>
                <w:sz w:val="12"/>
              </w:rPr>
              <w:t>servicecat,</w:t>
            </w:r>
            <w:r>
              <w:rPr>
                <w:spacing w:val="7"/>
                <w:w w:val="115"/>
                <w:sz w:val="12"/>
              </w:rPr>
              <w:t> </w:t>
            </w:r>
            <w:r>
              <w:rPr>
                <w:spacing w:val="-2"/>
                <w:w w:val="115"/>
                <w:sz w:val="12"/>
              </w:rPr>
              <w:t>prevdiag,</w:t>
            </w:r>
          </w:p>
          <w:p>
            <w:pPr>
              <w:pStyle w:val="TableParagraph"/>
              <w:spacing w:line="136" w:lineRule="exact" w:before="33"/>
              <w:ind w:left="131"/>
              <w:rPr>
                <w:sz w:val="12"/>
              </w:rPr>
            </w:pPr>
            <w:r>
              <w:rPr>
                <w:w w:val="120"/>
                <w:sz w:val="12"/>
              </w:rPr>
              <w:t>diagbase,</w:t>
            </w:r>
            <w:r>
              <w:rPr>
                <w:spacing w:val="-6"/>
                <w:w w:val="120"/>
                <w:sz w:val="12"/>
              </w:rPr>
              <w:t> </w:t>
            </w:r>
            <w:r>
              <w:rPr>
                <w:w w:val="120"/>
                <w:sz w:val="12"/>
              </w:rPr>
              <w:t>rras,</w:t>
            </w:r>
            <w:r>
              <w:rPr>
                <w:spacing w:val="-6"/>
                <w:w w:val="120"/>
                <w:sz w:val="12"/>
              </w:rPr>
              <w:t> </w:t>
            </w:r>
            <w:r>
              <w:rPr>
                <w:w w:val="120"/>
                <w:sz w:val="12"/>
              </w:rPr>
              <w:t>morpho,</w:t>
            </w:r>
            <w:r>
              <w:rPr>
                <w:spacing w:val="-5"/>
                <w:w w:val="120"/>
                <w:sz w:val="12"/>
              </w:rPr>
              <w:t> </w:t>
            </w:r>
            <w:r>
              <w:rPr>
                <w:w w:val="120"/>
                <w:sz w:val="12"/>
              </w:rPr>
              <w:t>habilit,</w:t>
            </w:r>
            <w:r>
              <w:rPr>
                <w:spacing w:val="-6"/>
                <w:w w:val="120"/>
                <w:sz w:val="12"/>
              </w:rPr>
              <w:t> </w:t>
            </w:r>
            <w:r>
              <w:rPr>
                <w:spacing w:val="-2"/>
                <w:w w:val="120"/>
                <w:sz w:val="12"/>
              </w:rPr>
              <w:t>rrasofserv</w:t>
            </w:r>
          </w:p>
        </w:tc>
        <w:tc>
          <w:tcPr>
            <w:tcW w:w="838" w:type="dxa"/>
          </w:tcPr>
          <w:p>
            <w:pPr>
              <w:pStyle w:val="TableParagraph"/>
              <w:ind w:left="103"/>
              <w:rPr>
                <w:sz w:val="12"/>
              </w:rPr>
            </w:pPr>
            <w:r>
              <w:rPr>
                <w:spacing w:val="-4"/>
                <w:w w:val="120"/>
                <w:sz w:val="12"/>
              </w:rPr>
              <w:t>1362</w:t>
            </w:r>
          </w:p>
        </w:tc>
        <w:tc>
          <w:tcPr>
            <w:tcW w:w="838" w:type="dxa"/>
          </w:tcPr>
          <w:p>
            <w:pPr>
              <w:pStyle w:val="TableParagraph"/>
              <w:ind w:left="116"/>
              <w:rPr>
                <w:sz w:val="12"/>
              </w:rPr>
            </w:pPr>
            <w:r>
              <w:rPr>
                <w:spacing w:val="-5"/>
                <w:w w:val="120"/>
                <w:sz w:val="12"/>
              </w:rPr>
              <w:t>401</w:t>
            </w:r>
          </w:p>
        </w:tc>
        <w:tc>
          <w:tcPr>
            <w:tcW w:w="754" w:type="dxa"/>
          </w:tcPr>
          <w:p>
            <w:pPr>
              <w:pStyle w:val="TableParagraph"/>
              <w:ind w:left="130"/>
              <w:rPr>
                <w:sz w:val="12"/>
              </w:rPr>
            </w:pPr>
            <w:r>
              <w:rPr>
                <w:spacing w:val="-5"/>
                <w:w w:val="120"/>
                <w:sz w:val="12"/>
              </w:rPr>
              <w:t>961</w:t>
            </w:r>
          </w:p>
        </w:tc>
        <w:tc>
          <w:tcPr>
            <w:tcW w:w="918" w:type="dxa"/>
          </w:tcPr>
          <w:p>
            <w:pPr>
              <w:pStyle w:val="TableParagraph"/>
              <w:ind w:right="97"/>
              <w:jc w:val="center"/>
              <w:rPr>
                <w:sz w:val="12"/>
              </w:rPr>
            </w:pPr>
            <w:r>
              <w:rPr>
                <w:spacing w:val="-2"/>
                <w:w w:val="115"/>
                <w:sz w:val="12"/>
              </w:rPr>
              <w:t>70.6%</w:t>
            </w:r>
          </w:p>
        </w:tc>
        <w:tc>
          <w:tcPr>
            <w:tcW w:w="872" w:type="dxa"/>
          </w:tcPr>
          <w:p>
            <w:pPr>
              <w:pStyle w:val="TableParagraph"/>
              <w:ind w:left="162"/>
              <w:rPr>
                <w:sz w:val="12"/>
              </w:rPr>
            </w:pPr>
            <w:r>
              <w:rPr>
                <w:spacing w:val="-5"/>
                <w:w w:val="120"/>
                <w:sz w:val="12"/>
              </w:rPr>
              <w:t>953</w:t>
            </w:r>
          </w:p>
        </w:tc>
        <w:tc>
          <w:tcPr>
            <w:tcW w:w="980" w:type="dxa"/>
          </w:tcPr>
          <w:p>
            <w:pPr>
              <w:pStyle w:val="TableParagraph"/>
              <w:ind w:left="142"/>
              <w:rPr>
                <w:sz w:val="12"/>
              </w:rPr>
            </w:pPr>
            <w:r>
              <w:rPr>
                <w:spacing w:val="-5"/>
                <w:w w:val="120"/>
                <w:sz w:val="12"/>
              </w:rPr>
              <w:t>409</w:t>
            </w:r>
          </w:p>
        </w:tc>
      </w:tr>
      <w:tr>
        <w:trPr>
          <w:trHeight w:val="342" w:hRule="atLeast"/>
        </w:trPr>
        <w:tc>
          <w:tcPr>
            <w:tcW w:w="372" w:type="dxa"/>
          </w:tcPr>
          <w:p>
            <w:pPr>
              <w:pStyle w:val="TableParagraph"/>
              <w:ind w:right="59"/>
              <w:jc w:val="center"/>
              <w:rPr>
                <w:sz w:val="12"/>
              </w:rPr>
            </w:pPr>
            <w:r>
              <w:rPr>
                <w:spacing w:val="-10"/>
                <w:w w:val="120"/>
                <w:sz w:val="12"/>
              </w:rPr>
              <w:t>6</w:t>
            </w:r>
          </w:p>
        </w:tc>
        <w:tc>
          <w:tcPr>
            <w:tcW w:w="1080" w:type="dxa"/>
          </w:tcPr>
          <w:p>
            <w:pPr>
              <w:pStyle w:val="TableParagraph"/>
              <w:ind w:left="121"/>
              <w:rPr>
                <w:sz w:val="12"/>
              </w:rPr>
            </w:pPr>
            <w:r>
              <w:rPr>
                <w:spacing w:val="-2"/>
                <w:w w:val="110"/>
                <w:sz w:val="12"/>
              </w:rPr>
              <w:t>Colon</w:t>
            </w:r>
          </w:p>
        </w:tc>
        <w:tc>
          <w:tcPr>
            <w:tcW w:w="3750" w:type="dxa"/>
          </w:tcPr>
          <w:p>
            <w:pPr>
              <w:pStyle w:val="TableParagraph"/>
              <w:ind w:left="132"/>
              <w:rPr>
                <w:sz w:val="12"/>
              </w:rPr>
            </w:pPr>
            <w:r>
              <w:rPr>
                <w:w w:val="115"/>
                <w:sz w:val="12"/>
              </w:rPr>
              <w:t>sex,</w:t>
            </w:r>
            <w:r>
              <w:rPr>
                <w:spacing w:val="7"/>
                <w:w w:val="115"/>
                <w:sz w:val="12"/>
              </w:rPr>
              <w:t> </w:t>
            </w:r>
            <w:r>
              <w:rPr>
                <w:w w:val="115"/>
                <w:sz w:val="12"/>
              </w:rPr>
              <w:t>age,</w:t>
            </w:r>
            <w:r>
              <w:rPr>
                <w:spacing w:val="6"/>
                <w:w w:val="115"/>
                <w:sz w:val="12"/>
              </w:rPr>
              <w:t> </w:t>
            </w:r>
            <w:r>
              <w:rPr>
                <w:w w:val="115"/>
                <w:sz w:val="12"/>
              </w:rPr>
              <w:t>medsvtodiag,</w:t>
            </w:r>
            <w:r>
              <w:rPr>
                <w:spacing w:val="6"/>
                <w:w w:val="115"/>
                <w:sz w:val="12"/>
              </w:rPr>
              <w:t> </w:t>
            </w:r>
            <w:r>
              <w:rPr>
                <w:w w:val="115"/>
                <w:sz w:val="12"/>
              </w:rPr>
              <w:t>cancerstage,</w:t>
            </w:r>
            <w:r>
              <w:rPr>
                <w:spacing w:val="6"/>
                <w:w w:val="115"/>
                <w:sz w:val="12"/>
              </w:rPr>
              <w:t> </w:t>
            </w:r>
            <w:r>
              <w:rPr>
                <w:w w:val="115"/>
                <w:sz w:val="12"/>
              </w:rPr>
              <w:t>servicecat,</w:t>
            </w:r>
            <w:r>
              <w:rPr>
                <w:spacing w:val="7"/>
                <w:w w:val="115"/>
                <w:sz w:val="12"/>
              </w:rPr>
              <w:t> </w:t>
            </w:r>
            <w:r>
              <w:rPr>
                <w:spacing w:val="-2"/>
                <w:w w:val="115"/>
                <w:sz w:val="12"/>
              </w:rPr>
              <w:t>prevdiag,</w:t>
            </w:r>
          </w:p>
          <w:p>
            <w:pPr>
              <w:pStyle w:val="TableParagraph"/>
              <w:spacing w:line="136" w:lineRule="exact" w:before="33"/>
              <w:ind w:left="131"/>
              <w:rPr>
                <w:sz w:val="12"/>
              </w:rPr>
            </w:pPr>
            <w:r>
              <w:rPr>
                <w:w w:val="120"/>
                <w:sz w:val="12"/>
              </w:rPr>
              <w:t>diagbase,</w:t>
            </w:r>
            <w:r>
              <w:rPr>
                <w:spacing w:val="-6"/>
                <w:w w:val="120"/>
                <w:sz w:val="12"/>
              </w:rPr>
              <w:t> </w:t>
            </w:r>
            <w:r>
              <w:rPr>
                <w:w w:val="120"/>
                <w:sz w:val="12"/>
              </w:rPr>
              <w:t>rras,</w:t>
            </w:r>
            <w:r>
              <w:rPr>
                <w:spacing w:val="-6"/>
                <w:w w:val="120"/>
                <w:sz w:val="12"/>
              </w:rPr>
              <w:t> </w:t>
            </w:r>
            <w:r>
              <w:rPr>
                <w:w w:val="120"/>
                <w:sz w:val="12"/>
              </w:rPr>
              <w:t>morpho,</w:t>
            </w:r>
            <w:r>
              <w:rPr>
                <w:spacing w:val="-5"/>
                <w:w w:val="120"/>
                <w:sz w:val="12"/>
              </w:rPr>
              <w:t> </w:t>
            </w:r>
            <w:r>
              <w:rPr>
                <w:w w:val="120"/>
                <w:sz w:val="12"/>
              </w:rPr>
              <w:t>habilit,</w:t>
            </w:r>
            <w:r>
              <w:rPr>
                <w:spacing w:val="-6"/>
                <w:w w:val="120"/>
                <w:sz w:val="12"/>
              </w:rPr>
              <w:t> </w:t>
            </w:r>
            <w:r>
              <w:rPr>
                <w:spacing w:val="-2"/>
                <w:w w:val="120"/>
                <w:sz w:val="12"/>
              </w:rPr>
              <w:t>rrasofserv</w:t>
            </w:r>
          </w:p>
        </w:tc>
        <w:tc>
          <w:tcPr>
            <w:tcW w:w="838" w:type="dxa"/>
          </w:tcPr>
          <w:p>
            <w:pPr>
              <w:pStyle w:val="TableParagraph"/>
              <w:ind w:left="103"/>
              <w:rPr>
                <w:sz w:val="12"/>
              </w:rPr>
            </w:pPr>
            <w:r>
              <w:rPr>
                <w:spacing w:val="-4"/>
                <w:w w:val="120"/>
                <w:sz w:val="12"/>
              </w:rPr>
              <w:t>1498</w:t>
            </w:r>
          </w:p>
        </w:tc>
        <w:tc>
          <w:tcPr>
            <w:tcW w:w="838" w:type="dxa"/>
          </w:tcPr>
          <w:p>
            <w:pPr>
              <w:pStyle w:val="TableParagraph"/>
              <w:ind w:left="116"/>
              <w:rPr>
                <w:sz w:val="12"/>
              </w:rPr>
            </w:pPr>
            <w:r>
              <w:rPr>
                <w:spacing w:val="-5"/>
                <w:w w:val="120"/>
                <w:sz w:val="12"/>
              </w:rPr>
              <w:t>740</w:t>
            </w:r>
          </w:p>
        </w:tc>
        <w:tc>
          <w:tcPr>
            <w:tcW w:w="754" w:type="dxa"/>
          </w:tcPr>
          <w:p>
            <w:pPr>
              <w:pStyle w:val="TableParagraph"/>
              <w:ind w:left="130"/>
              <w:rPr>
                <w:sz w:val="12"/>
              </w:rPr>
            </w:pPr>
            <w:r>
              <w:rPr>
                <w:spacing w:val="-5"/>
                <w:w w:val="120"/>
                <w:sz w:val="12"/>
              </w:rPr>
              <w:t>758</w:t>
            </w:r>
          </w:p>
        </w:tc>
        <w:tc>
          <w:tcPr>
            <w:tcW w:w="918" w:type="dxa"/>
          </w:tcPr>
          <w:p>
            <w:pPr>
              <w:pStyle w:val="TableParagraph"/>
              <w:ind w:right="97"/>
              <w:jc w:val="center"/>
              <w:rPr>
                <w:sz w:val="12"/>
              </w:rPr>
            </w:pPr>
            <w:r>
              <w:rPr>
                <w:spacing w:val="-2"/>
                <w:w w:val="115"/>
                <w:sz w:val="12"/>
              </w:rPr>
              <w:t>50.6%</w:t>
            </w:r>
          </w:p>
        </w:tc>
        <w:tc>
          <w:tcPr>
            <w:tcW w:w="872" w:type="dxa"/>
          </w:tcPr>
          <w:p>
            <w:pPr>
              <w:pStyle w:val="TableParagraph"/>
              <w:ind w:left="162"/>
              <w:rPr>
                <w:sz w:val="12"/>
              </w:rPr>
            </w:pPr>
            <w:r>
              <w:rPr>
                <w:spacing w:val="-4"/>
                <w:w w:val="120"/>
                <w:sz w:val="12"/>
              </w:rPr>
              <w:t>1048</w:t>
            </w:r>
          </w:p>
        </w:tc>
        <w:tc>
          <w:tcPr>
            <w:tcW w:w="980" w:type="dxa"/>
          </w:tcPr>
          <w:p>
            <w:pPr>
              <w:pStyle w:val="TableParagraph"/>
              <w:ind w:left="142"/>
              <w:rPr>
                <w:sz w:val="12"/>
              </w:rPr>
            </w:pPr>
            <w:r>
              <w:rPr>
                <w:spacing w:val="-5"/>
                <w:w w:val="120"/>
                <w:sz w:val="12"/>
              </w:rPr>
              <w:t>450</w:t>
            </w:r>
          </w:p>
        </w:tc>
      </w:tr>
      <w:tr>
        <w:trPr>
          <w:trHeight w:val="342" w:hRule="atLeast"/>
        </w:trPr>
        <w:tc>
          <w:tcPr>
            <w:tcW w:w="372" w:type="dxa"/>
          </w:tcPr>
          <w:p>
            <w:pPr>
              <w:pStyle w:val="TableParagraph"/>
              <w:ind w:right="59"/>
              <w:jc w:val="center"/>
              <w:rPr>
                <w:sz w:val="12"/>
              </w:rPr>
            </w:pPr>
            <w:r>
              <w:rPr>
                <w:spacing w:val="-10"/>
                <w:w w:val="120"/>
                <w:sz w:val="12"/>
              </w:rPr>
              <w:t>7</w:t>
            </w:r>
          </w:p>
        </w:tc>
        <w:tc>
          <w:tcPr>
            <w:tcW w:w="1080" w:type="dxa"/>
          </w:tcPr>
          <w:p>
            <w:pPr>
              <w:pStyle w:val="TableParagraph"/>
              <w:ind w:left="121"/>
              <w:rPr>
                <w:sz w:val="12"/>
              </w:rPr>
            </w:pPr>
            <w:r>
              <w:rPr>
                <w:spacing w:val="-2"/>
                <w:w w:val="115"/>
                <w:sz w:val="12"/>
              </w:rPr>
              <w:t>Rectum</w:t>
            </w:r>
          </w:p>
        </w:tc>
        <w:tc>
          <w:tcPr>
            <w:tcW w:w="3750" w:type="dxa"/>
          </w:tcPr>
          <w:p>
            <w:pPr>
              <w:pStyle w:val="TableParagraph"/>
              <w:ind w:left="132"/>
              <w:rPr>
                <w:sz w:val="12"/>
              </w:rPr>
            </w:pPr>
            <w:r>
              <w:rPr>
                <w:w w:val="115"/>
                <w:sz w:val="12"/>
              </w:rPr>
              <w:t>sex,</w:t>
            </w:r>
            <w:r>
              <w:rPr>
                <w:spacing w:val="7"/>
                <w:w w:val="115"/>
                <w:sz w:val="12"/>
              </w:rPr>
              <w:t> </w:t>
            </w:r>
            <w:r>
              <w:rPr>
                <w:w w:val="115"/>
                <w:sz w:val="12"/>
              </w:rPr>
              <w:t>age,</w:t>
            </w:r>
            <w:r>
              <w:rPr>
                <w:spacing w:val="6"/>
                <w:w w:val="115"/>
                <w:sz w:val="12"/>
              </w:rPr>
              <w:t> </w:t>
            </w:r>
            <w:r>
              <w:rPr>
                <w:w w:val="115"/>
                <w:sz w:val="12"/>
              </w:rPr>
              <w:t>medsvtodiag,</w:t>
            </w:r>
            <w:r>
              <w:rPr>
                <w:spacing w:val="6"/>
                <w:w w:val="115"/>
                <w:sz w:val="12"/>
              </w:rPr>
              <w:t> </w:t>
            </w:r>
            <w:r>
              <w:rPr>
                <w:w w:val="115"/>
                <w:sz w:val="12"/>
              </w:rPr>
              <w:t>cancerstage,</w:t>
            </w:r>
            <w:r>
              <w:rPr>
                <w:spacing w:val="6"/>
                <w:w w:val="115"/>
                <w:sz w:val="12"/>
              </w:rPr>
              <w:t> </w:t>
            </w:r>
            <w:r>
              <w:rPr>
                <w:w w:val="115"/>
                <w:sz w:val="12"/>
              </w:rPr>
              <w:t>servicecat,</w:t>
            </w:r>
            <w:r>
              <w:rPr>
                <w:spacing w:val="7"/>
                <w:w w:val="115"/>
                <w:sz w:val="12"/>
              </w:rPr>
              <w:t> </w:t>
            </w:r>
            <w:r>
              <w:rPr>
                <w:spacing w:val="-2"/>
                <w:w w:val="115"/>
                <w:sz w:val="12"/>
              </w:rPr>
              <w:t>prevdiag,</w:t>
            </w:r>
          </w:p>
          <w:p>
            <w:pPr>
              <w:pStyle w:val="TableParagraph"/>
              <w:spacing w:line="136" w:lineRule="exact" w:before="33"/>
              <w:ind w:left="131"/>
              <w:rPr>
                <w:sz w:val="12"/>
              </w:rPr>
            </w:pPr>
            <w:r>
              <w:rPr>
                <w:w w:val="120"/>
                <w:sz w:val="12"/>
              </w:rPr>
              <w:t>diagbase,</w:t>
            </w:r>
            <w:r>
              <w:rPr>
                <w:spacing w:val="-6"/>
                <w:w w:val="120"/>
                <w:sz w:val="12"/>
              </w:rPr>
              <w:t> </w:t>
            </w:r>
            <w:r>
              <w:rPr>
                <w:w w:val="120"/>
                <w:sz w:val="12"/>
              </w:rPr>
              <w:t>rras,</w:t>
            </w:r>
            <w:r>
              <w:rPr>
                <w:spacing w:val="-6"/>
                <w:w w:val="120"/>
                <w:sz w:val="12"/>
              </w:rPr>
              <w:t> </w:t>
            </w:r>
            <w:r>
              <w:rPr>
                <w:w w:val="120"/>
                <w:sz w:val="12"/>
              </w:rPr>
              <w:t>morpho,</w:t>
            </w:r>
            <w:r>
              <w:rPr>
                <w:spacing w:val="-5"/>
                <w:w w:val="120"/>
                <w:sz w:val="12"/>
              </w:rPr>
              <w:t> </w:t>
            </w:r>
            <w:r>
              <w:rPr>
                <w:w w:val="120"/>
                <w:sz w:val="12"/>
              </w:rPr>
              <w:t>habilit,</w:t>
            </w:r>
            <w:r>
              <w:rPr>
                <w:spacing w:val="-6"/>
                <w:w w:val="120"/>
                <w:sz w:val="12"/>
              </w:rPr>
              <w:t> </w:t>
            </w:r>
            <w:r>
              <w:rPr>
                <w:spacing w:val="-2"/>
                <w:w w:val="120"/>
                <w:sz w:val="12"/>
              </w:rPr>
              <w:t>rrasofserv</w:t>
            </w:r>
          </w:p>
        </w:tc>
        <w:tc>
          <w:tcPr>
            <w:tcW w:w="838" w:type="dxa"/>
          </w:tcPr>
          <w:p>
            <w:pPr>
              <w:pStyle w:val="TableParagraph"/>
              <w:ind w:left="103"/>
              <w:rPr>
                <w:sz w:val="12"/>
              </w:rPr>
            </w:pPr>
            <w:r>
              <w:rPr>
                <w:spacing w:val="-4"/>
                <w:w w:val="120"/>
                <w:sz w:val="12"/>
              </w:rPr>
              <w:t>1196</w:t>
            </w:r>
          </w:p>
        </w:tc>
        <w:tc>
          <w:tcPr>
            <w:tcW w:w="838" w:type="dxa"/>
          </w:tcPr>
          <w:p>
            <w:pPr>
              <w:pStyle w:val="TableParagraph"/>
              <w:ind w:left="116"/>
              <w:rPr>
                <w:sz w:val="12"/>
              </w:rPr>
            </w:pPr>
            <w:r>
              <w:rPr>
                <w:spacing w:val="-5"/>
                <w:w w:val="120"/>
                <w:sz w:val="12"/>
              </w:rPr>
              <w:t>483</w:t>
            </w:r>
          </w:p>
        </w:tc>
        <w:tc>
          <w:tcPr>
            <w:tcW w:w="754" w:type="dxa"/>
          </w:tcPr>
          <w:p>
            <w:pPr>
              <w:pStyle w:val="TableParagraph"/>
              <w:ind w:left="130"/>
              <w:rPr>
                <w:sz w:val="12"/>
              </w:rPr>
            </w:pPr>
            <w:r>
              <w:rPr>
                <w:spacing w:val="-5"/>
                <w:w w:val="120"/>
                <w:sz w:val="12"/>
              </w:rPr>
              <w:t>713</w:t>
            </w:r>
          </w:p>
        </w:tc>
        <w:tc>
          <w:tcPr>
            <w:tcW w:w="918" w:type="dxa"/>
          </w:tcPr>
          <w:p>
            <w:pPr>
              <w:pStyle w:val="TableParagraph"/>
              <w:ind w:right="97"/>
              <w:jc w:val="center"/>
              <w:rPr>
                <w:sz w:val="12"/>
              </w:rPr>
            </w:pPr>
            <w:r>
              <w:rPr>
                <w:spacing w:val="-2"/>
                <w:w w:val="115"/>
                <w:sz w:val="12"/>
              </w:rPr>
              <w:t>59.6%</w:t>
            </w:r>
          </w:p>
        </w:tc>
        <w:tc>
          <w:tcPr>
            <w:tcW w:w="872" w:type="dxa"/>
          </w:tcPr>
          <w:p>
            <w:pPr>
              <w:pStyle w:val="TableParagraph"/>
              <w:ind w:left="162"/>
              <w:rPr>
                <w:sz w:val="12"/>
              </w:rPr>
            </w:pPr>
            <w:r>
              <w:rPr>
                <w:spacing w:val="-5"/>
                <w:w w:val="120"/>
                <w:sz w:val="12"/>
              </w:rPr>
              <w:t>837</w:t>
            </w:r>
          </w:p>
        </w:tc>
        <w:tc>
          <w:tcPr>
            <w:tcW w:w="980" w:type="dxa"/>
          </w:tcPr>
          <w:p>
            <w:pPr>
              <w:pStyle w:val="TableParagraph"/>
              <w:ind w:left="142"/>
              <w:rPr>
                <w:sz w:val="12"/>
              </w:rPr>
            </w:pPr>
            <w:r>
              <w:rPr>
                <w:spacing w:val="-5"/>
                <w:w w:val="120"/>
                <w:sz w:val="12"/>
              </w:rPr>
              <w:t>359</w:t>
            </w:r>
          </w:p>
        </w:tc>
      </w:tr>
      <w:tr>
        <w:trPr>
          <w:trHeight w:val="342" w:hRule="atLeast"/>
        </w:trPr>
        <w:tc>
          <w:tcPr>
            <w:tcW w:w="372" w:type="dxa"/>
          </w:tcPr>
          <w:p>
            <w:pPr>
              <w:pStyle w:val="TableParagraph"/>
              <w:ind w:right="59"/>
              <w:jc w:val="center"/>
              <w:rPr>
                <w:sz w:val="12"/>
              </w:rPr>
            </w:pPr>
            <w:r>
              <w:rPr>
                <w:spacing w:val="-10"/>
                <w:w w:val="120"/>
                <w:sz w:val="12"/>
              </w:rPr>
              <w:t>8</w:t>
            </w:r>
          </w:p>
        </w:tc>
        <w:tc>
          <w:tcPr>
            <w:tcW w:w="1080" w:type="dxa"/>
          </w:tcPr>
          <w:p>
            <w:pPr>
              <w:pStyle w:val="TableParagraph"/>
              <w:ind w:left="121"/>
              <w:rPr>
                <w:sz w:val="12"/>
              </w:rPr>
            </w:pPr>
            <w:r>
              <w:rPr>
                <w:spacing w:val="-2"/>
                <w:w w:val="120"/>
                <w:sz w:val="12"/>
              </w:rPr>
              <w:t>Prostate</w:t>
            </w:r>
          </w:p>
        </w:tc>
        <w:tc>
          <w:tcPr>
            <w:tcW w:w="3750" w:type="dxa"/>
          </w:tcPr>
          <w:p>
            <w:pPr>
              <w:pStyle w:val="TableParagraph"/>
              <w:ind w:left="132"/>
              <w:rPr>
                <w:sz w:val="12"/>
              </w:rPr>
            </w:pPr>
            <w:r>
              <w:rPr>
                <w:w w:val="115"/>
                <w:sz w:val="12"/>
              </w:rPr>
              <w:t>age,</w:t>
            </w:r>
            <w:r>
              <w:rPr>
                <w:spacing w:val="10"/>
                <w:w w:val="115"/>
                <w:sz w:val="12"/>
              </w:rPr>
              <w:t> </w:t>
            </w:r>
            <w:r>
              <w:rPr>
                <w:w w:val="115"/>
                <w:sz w:val="12"/>
              </w:rPr>
              <w:t>medsvtodiag,</w:t>
            </w:r>
            <w:r>
              <w:rPr>
                <w:spacing w:val="9"/>
                <w:w w:val="115"/>
                <w:sz w:val="12"/>
              </w:rPr>
              <w:t> </w:t>
            </w:r>
            <w:r>
              <w:rPr>
                <w:w w:val="115"/>
                <w:sz w:val="12"/>
              </w:rPr>
              <w:t>cancerstage,</w:t>
            </w:r>
            <w:r>
              <w:rPr>
                <w:spacing w:val="9"/>
                <w:w w:val="115"/>
                <w:sz w:val="12"/>
              </w:rPr>
              <w:t> </w:t>
            </w:r>
            <w:r>
              <w:rPr>
                <w:w w:val="115"/>
                <w:sz w:val="12"/>
              </w:rPr>
              <w:t>servicecat,</w:t>
            </w:r>
            <w:r>
              <w:rPr>
                <w:spacing w:val="9"/>
                <w:w w:val="115"/>
                <w:sz w:val="12"/>
              </w:rPr>
              <w:t> </w:t>
            </w:r>
            <w:r>
              <w:rPr>
                <w:w w:val="115"/>
                <w:sz w:val="12"/>
              </w:rPr>
              <w:t>prevdiag,</w:t>
            </w:r>
            <w:r>
              <w:rPr>
                <w:spacing w:val="9"/>
                <w:w w:val="115"/>
                <w:sz w:val="12"/>
              </w:rPr>
              <w:t> </w:t>
            </w:r>
            <w:r>
              <w:rPr>
                <w:spacing w:val="-2"/>
                <w:w w:val="115"/>
                <w:sz w:val="12"/>
              </w:rPr>
              <w:t>diagbase,</w:t>
            </w:r>
          </w:p>
          <w:p>
            <w:pPr>
              <w:pStyle w:val="TableParagraph"/>
              <w:spacing w:line="136" w:lineRule="exact" w:before="33"/>
              <w:ind w:left="131"/>
              <w:rPr>
                <w:sz w:val="12"/>
              </w:rPr>
            </w:pPr>
            <w:r>
              <w:rPr>
                <w:w w:val="120"/>
                <w:sz w:val="12"/>
              </w:rPr>
              <w:t>rras,</w:t>
            </w:r>
            <w:r>
              <w:rPr>
                <w:spacing w:val="-4"/>
                <w:w w:val="120"/>
                <w:sz w:val="12"/>
              </w:rPr>
              <w:t> </w:t>
            </w:r>
            <w:r>
              <w:rPr>
                <w:w w:val="120"/>
                <w:sz w:val="12"/>
              </w:rPr>
              <w:t>morpho,</w:t>
            </w:r>
            <w:r>
              <w:rPr>
                <w:spacing w:val="-4"/>
                <w:w w:val="120"/>
                <w:sz w:val="12"/>
              </w:rPr>
              <w:t> </w:t>
            </w:r>
            <w:r>
              <w:rPr>
                <w:w w:val="120"/>
                <w:sz w:val="12"/>
              </w:rPr>
              <w:t>habilit,</w:t>
            </w:r>
            <w:r>
              <w:rPr>
                <w:spacing w:val="-3"/>
                <w:w w:val="120"/>
                <w:sz w:val="12"/>
              </w:rPr>
              <w:t> </w:t>
            </w:r>
            <w:r>
              <w:rPr>
                <w:spacing w:val="-2"/>
                <w:w w:val="120"/>
                <w:sz w:val="12"/>
              </w:rPr>
              <w:t>rrasofserv</w:t>
            </w:r>
          </w:p>
        </w:tc>
        <w:tc>
          <w:tcPr>
            <w:tcW w:w="838" w:type="dxa"/>
          </w:tcPr>
          <w:p>
            <w:pPr>
              <w:pStyle w:val="TableParagraph"/>
              <w:ind w:left="103"/>
              <w:rPr>
                <w:sz w:val="12"/>
              </w:rPr>
            </w:pPr>
            <w:r>
              <w:rPr>
                <w:spacing w:val="-4"/>
                <w:w w:val="120"/>
                <w:sz w:val="12"/>
              </w:rPr>
              <w:t>3796</w:t>
            </w:r>
          </w:p>
        </w:tc>
        <w:tc>
          <w:tcPr>
            <w:tcW w:w="838" w:type="dxa"/>
          </w:tcPr>
          <w:p>
            <w:pPr>
              <w:pStyle w:val="TableParagraph"/>
              <w:ind w:left="116"/>
              <w:rPr>
                <w:sz w:val="12"/>
              </w:rPr>
            </w:pPr>
            <w:r>
              <w:rPr>
                <w:spacing w:val="-4"/>
                <w:w w:val="120"/>
                <w:sz w:val="12"/>
              </w:rPr>
              <w:t>3232</w:t>
            </w:r>
          </w:p>
        </w:tc>
        <w:tc>
          <w:tcPr>
            <w:tcW w:w="754" w:type="dxa"/>
          </w:tcPr>
          <w:p>
            <w:pPr>
              <w:pStyle w:val="TableParagraph"/>
              <w:ind w:left="130"/>
              <w:rPr>
                <w:sz w:val="12"/>
              </w:rPr>
            </w:pPr>
            <w:r>
              <w:rPr>
                <w:spacing w:val="-5"/>
                <w:w w:val="120"/>
                <w:sz w:val="12"/>
              </w:rPr>
              <w:t>664</w:t>
            </w:r>
          </w:p>
        </w:tc>
        <w:tc>
          <w:tcPr>
            <w:tcW w:w="918" w:type="dxa"/>
          </w:tcPr>
          <w:p>
            <w:pPr>
              <w:pStyle w:val="TableParagraph"/>
              <w:ind w:right="97"/>
              <w:jc w:val="center"/>
              <w:rPr>
                <w:sz w:val="12"/>
              </w:rPr>
            </w:pPr>
            <w:r>
              <w:rPr>
                <w:spacing w:val="-2"/>
                <w:w w:val="115"/>
                <w:sz w:val="12"/>
              </w:rPr>
              <w:t>17.5%</w:t>
            </w:r>
          </w:p>
        </w:tc>
        <w:tc>
          <w:tcPr>
            <w:tcW w:w="872" w:type="dxa"/>
          </w:tcPr>
          <w:p>
            <w:pPr>
              <w:pStyle w:val="TableParagraph"/>
              <w:ind w:left="162"/>
              <w:rPr>
                <w:sz w:val="12"/>
              </w:rPr>
            </w:pPr>
            <w:r>
              <w:rPr>
                <w:spacing w:val="-4"/>
                <w:w w:val="120"/>
                <w:sz w:val="12"/>
              </w:rPr>
              <w:t>2657</w:t>
            </w:r>
          </w:p>
        </w:tc>
        <w:tc>
          <w:tcPr>
            <w:tcW w:w="980" w:type="dxa"/>
          </w:tcPr>
          <w:p>
            <w:pPr>
              <w:pStyle w:val="TableParagraph"/>
              <w:ind w:left="142"/>
              <w:rPr>
                <w:sz w:val="12"/>
              </w:rPr>
            </w:pPr>
            <w:r>
              <w:rPr>
                <w:spacing w:val="-2"/>
                <w:w w:val="120"/>
                <w:sz w:val="12"/>
              </w:rPr>
              <w:t>1.139</w:t>
            </w:r>
          </w:p>
        </w:tc>
      </w:tr>
      <w:tr>
        <w:trPr>
          <w:trHeight w:val="339" w:hRule="atLeast"/>
        </w:trPr>
        <w:tc>
          <w:tcPr>
            <w:tcW w:w="372" w:type="dxa"/>
            <w:tcBorders>
              <w:bottom w:val="single" w:sz="4" w:space="0" w:color="000000"/>
            </w:tcBorders>
          </w:tcPr>
          <w:p>
            <w:pPr>
              <w:pStyle w:val="TableParagraph"/>
              <w:ind w:right="59"/>
              <w:jc w:val="center"/>
              <w:rPr>
                <w:sz w:val="12"/>
              </w:rPr>
            </w:pPr>
            <w:r>
              <w:rPr>
                <w:spacing w:val="-10"/>
                <w:w w:val="120"/>
                <w:sz w:val="12"/>
              </w:rPr>
              <w:t>9</w:t>
            </w:r>
          </w:p>
        </w:tc>
        <w:tc>
          <w:tcPr>
            <w:tcW w:w="1080" w:type="dxa"/>
            <w:tcBorders>
              <w:bottom w:val="single" w:sz="4" w:space="0" w:color="000000"/>
            </w:tcBorders>
          </w:tcPr>
          <w:p>
            <w:pPr>
              <w:pStyle w:val="TableParagraph"/>
              <w:ind w:left="121"/>
              <w:rPr>
                <w:sz w:val="12"/>
              </w:rPr>
            </w:pPr>
            <w:r>
              <w:rPr>
                <w:w w:val="110"/>
                <w:sz w:val="12"/>
              </w:rPr>
              <w:t>Cervix</w:t>
            </w:r>
            <w:r>
              <w:rPr>
                <w:spacing w:val="5"/>
                <w:w w:val="115"/>
                <w:sz w:val="12"/>
              </w:rPr>
              <w:t> </w:t>
            </w:r>
            <w:r>
              <w:rPr>
                <w:spacing w:val="-2"/>
                <w:w w:val="115"/>
                <w:sz w:val="12"/>
              </w:rPr>
              <w:t>uteri</w:t>
            </w:r>
          </w:p>
        </w:tc>
        <w:tc>
          <w:tcPr>
            <w:tcW w:w="3750" w:type="dxa"/>
            <w:tcBorders>
              <w:bottom w:val="single" w:sz="4" w:space="0" w:color="000000"/>
            </w:tcBorders>
          </w:tcPr>
          <w:p>
            <w:pPr>
              <w:pStyle w:val="TableParagraph"/>
              <w:ind w:left="132"/>
              <w:rPr>
                <w:sz w:val="12"/>
              </w:rPr>
            </w:pPr>
            <w:r>
              <w:rPr>
                <w:w w:val="115"/>
                <w:sz w:val="12"/>
              </w:rPr>
              <w:t>age,</w:t>
            </w:r>
            <w:r>
              <w:rPr>
                <w:spacing w:val="10"/>
                <w:w w:val="115"/>
                <w:sz w:val="12"/>
              </w:rPr>
              <w:t> </w:t>
            </w:r>
            <w:r>
              <w:rPr>
                <w:w w:val="115"/>
                <w:sz w:val="12"/>
              </w:rPr>
              <w:t>medsvtodiag,</w:t>
            </w:r>
            <w:r>
              <w:rPr>
                <w:spacing w:val="9"/>
                <w:w w:val="115"/>
                <w:sz w:val="12"/>
              </w:rPr>
              <w:t> </w:t>
            </w:r>
            <w:r>
              <w:rPr>
                <w:w w:val="115"/>
                <w:sz w:val="12"/>
              </w:rPr>
              <w:t>cancerstage,</w:t>
            </w:r>
            <w:r>
              <w:rPr>
                <w:spacing w:val="9"/>
                <w:w w:val="115"/>
                <w:sz w:val="12"/>
              </w:rPr>
              <w:t> </w:t>
            </w:r>
            <w:r>
              <w:rPr>
                <w:w w:val="115"/>
                <w:sz w:val="12"/>
              </w:rPr>
              <w:t>servicecat,</w:t>
            </w:r>
            <w:r>
              <w:rPr>
                <w:spacing w:val="9"/>
                <w:w w:val="115"/>
                <w:sz w:val="12"/>
              </w:rPr>
              <w:t> </w:t>
            </w:r>
            <w:r>
              <w:rPr>
                <w:w w:val="115"/>
                <w:sz w:val="12"/>
              </w:rPr>
              <w:t>prevdiag,</w:t>
            </w:r>
            <w:r>
              <w:rPr>
                <w:spacing w:val="9"/>
                <w:w w:val="115"/>
                <w:sz w:val="12"/>
              </w:rPr>
              <w:t> </w:t>
            </w:r>
            <w:r>
              <w:rPr>
                <w:spacing w:val="-2"/>
                <w:w w:val="115"/>
                <w:sz w:val="12"/>
              </w:rPr>
              <w:t>diagbase,</w:t>
            </w:r>
          </w:p>
          <w:p>
            <w:pPr>
              <w:pStyle w:val="TableParagraph"/>
              <w:spacing w:line="133" w:lineRule="exact" w:before="33"/>
              <w:ind w:left="131"/>
              <w:rPr>
                <w:sz w:val="12"/>
              </w:rPr>
            </w:pPr>
            <w:r>
              <w:rPr>
                <w:w w:val="120"/>
                <w:sz w:val="12"/>
              </w:rPr>
              <w:t>rras,</w:t>
            </w:r>
            <w:r>
              <w:rPr>
                <w:spacing w:val="-4"/>
                <w:w w:val="120"/>
                <w:sz w:val="12"/>
              </w:rPr>
              <w:t> </w:t>
            </w:r>
            <w:r>
              <w:rPr>
                <w:w w:val="120"/>
                <w:sz w:val="12"/>
              </w:rPr>
              <w:t>morpho,</w:t>
            </w:r>
            <w:r>
              <w:rPr>
                <w:spacing w:val="-4"/>
                <w:w w:val="120"/>
                <w:sz w:val="12"/>
              </w:rPr>
              <w:t> </w:t>
            </w:r>
            <w:r>
              <w:rPr>
                <w:w w:val="120"/>
                <w:sz w:val="12"/>
              </w:rPr>
              <w:t>habilit,</w:t>
            </w:r>
            <w:r>
              <w:rPr>
                <w:spacing w:val="-3"/>
                <w:w w:val="120"/>
                <w:sz w:val="12"/>
              </w:rPr>
              <w:t> </w:t>
            </w:r>
            <w:r>
              <w:rPr>
                <w:spacing w:val="-2"/>
                <w:w w:val="120"/>
                <w:sz w:val="12"/>
              </w:rPr>
              <w:t>rrasofserv</w:t>
            </w:r>
          </w:p>
        </w:tc>
        <w:tc>
          <w:tcPr>
            <w:tcW w:w="838" w:type="dxa"/>
            <w:tcBorders>
              <w:bottom w:val="single" w:sz="4" w:space="0" w:color="000000"/>
            </w:tcBorders>
          </w:tcPr>
          <w:p>
            <w:pPr>
              <w:pStyle w:val="TableParagraph"/>
              <w:ind w:left="103"/>
              <w:rPr>
                <w:sz w:val="12"/>
              </w:rPr>
            </w:pPr>
            <w:r>
              <w:rPr>
                <w:spacing w:val="-4"/>
                <w:w w:val="120"/>
                <w:sz w:val="12"/>
              </w:rPr>
              <w:t>1022</w:t>
            </w:r>
          </w:p>
        </w:tc>
        <w:tc>
          <w:tcPr>
            <w:tcW w:w="838" w:type="dxa"/>
            <w:tcBorders>
              <w:bottom w:val="single" w:sz="4" w:space="0" w:color="000000"/>
            </w:tcBorders>
          </w:tcPr>
          <w:p>
            <w:pPr>
              <w:pStyle w:val="TableParagraph"/>
              <w:ind w:left="116"/>
              <w:rPr>
                <w:sz w:val="12"/>
              </w:rPr>
            </w:pPr>
            <w:r>
              <w:rPr>
                <w:spacing w:val="-5"/>
                <w:w w:val="120"/>
                <w:sz w:val="12"/>
              </w:rPr>
              <w:t>416</w:t>
            </w:r>
          </w:p>
        </w:tc>
        <w:tc>
          <w:tcPr>
            <w:tcW w:w="754" w:type="dxa"/>
            <w:tcBorders>
              <w:bottom w:val="single" w:sz="4" w:space="0" w:color="000000"/>
            </w:tcBorders>
          </w:tcPr>
          <w:p>
            <w:pPr>
              <w:pStyle w:val="TableParagraph"/>
              <w:ind w:left="130"/>
              <w:rPr>
                <w:sz w:val="12"/>
              </w:rPr>
            </w:pPr>
            <w:r>
              <w:rPr>
                <w:spacing w:val="-5"/>
                <w:w w:val="120"/>
                <w:sz w:val="12"/>
              </w:rPr>
              <w:t>609</w:t>
            </w:r>
          </w:p>
        </w:tc>
        <w:tc>
          <w:tcPr>
            <w:tcW w:w="918" w:type="dxa"/>
            <w:tcBorders>
              <w:bottom w:val="single" w:sz="4" w:space="0" w:color="000000"/>
            </w:tcBorders>
          </w:tcPr>
          <w:p>
            <w:pPr>
              <w:pStyle w:val="TableParagraph"/>
              <w:ind w:right="97"/>
              <w:jc w:val="center"/>
              <w:rPr>
                <w:sz w:val="12"/>
              </w:rPr>
            </w:pPr>
            <w:r>
              <w:rPr>
                <w:spacing w:val="-2"/>
                <w:w w:val="115"/>
                <w:sz w:val="12"/>
              </w:rPr>
              <w:t>59.6%</w:t>
            </w:r>
          </w:p>
        </w:tc>
        <w:tc>
          <w:tcPr>
            <w:tcW w:w="872" w:type="dxa"/>
            <w:tcBorders>
              <w:bottom w:val="single" w:sz="4" w:space="0" w:color="000000"/>
            </w:tcBorders>
          </w:tcPr>
          <w:p>
            <w:pPr>
              <w:pStyle w:val="TableParagraph"/>
              <w:ind w:left="162"/>
              <w:rPr>
                <w:sz w:val="12"/>
              </w:rPr>
            </w:pPr>
            <w:r>
              <w:rPr>
                <w:spacing w:val="-5"/>
                <w:w w:val="120"/>
                <w:sz w:val="12"/>
              </w:rPr>
              <w:t>715</w:t>
            </w:r>
          </w:p>
        </w:tc>
        <w:tc>
          <w:tcPr>
            <w:tcW w:w="980" w:type="dxa"/>
            <w:tcBorders>
              <w:bottom w:val="single" w:sz="4" w:space="0" w:color="000000"/>
            </w:tcBorders>
          </w:tcPr>
          <w:p>
            <w:pPr>
              <w:pStyle w:val="TableParagraph"/>
              <w:ind w:left="142"/>
              <w:rPr>
                <w:sz w:val="12"/>
              </w:rPr>
            </w:pPr>
            <w:r>
              <w:rPr>
                <w:spacing w:val="-5"/>
                <w:w w:val="120"/>
                <w:sz w:val="12"/>
              </w:rPr>
              <w:t>307</w:t>
            </w:r>
          </w:p>
        </w:tc>
      </w:tr>
    </w:tbl>
    <w:p>
      <w:pPr>
        <w:spacing w:line="285" w:lineRule="auto" w:before="67"/>
        <w:ind w:left="118" w:right="110" w:firstLine="0"/>
        <w:jc w:val="both"/>
        <w:rPr>
          <w:sz w:val="14"/>
        </w:rPr>
      </w:pPr>
      <w:r>
        <w:rPr>
          <w:rFonts w:ascii="Times New Roman"/>
          <w:b/>
          <w:w w:val="110"/>
          <w:sz w:val="14"/>
        </w:rPr>
        <w:t>medsvtodiag</w:t>
      </w:r>
      <w:r>
        <w:rPr>
          <w:w w:val="110"/>
          <w:sz w:val="14"/>
        </w:rPr>
        <w:t>: difference in days between first medical appointment dates and diagnosis, </w:t>
      </w:r>
      <w:r>
        <w:rPr>
          <w:rFonts w:ascii="Times New Roman"/>
          <w:b/>
          <w:w w:val="110"/>
          <w:sz w:val="14"/>
        </w:rPr>
        <w:t>cancerstage</w:t>
      </w:r>
      <w:r>
        <w:rPr>
          <w:w w:val="110"/>
          <w:sz w:val="14"/>
        </w:rPr>
        <w:t>: cancer clinical stage, </w:t>
      </w:r>
      <w:r>
        <w:rPr>
          <w:rFonts w:ascii="Times New Roman"/>
          <w:b/>
          <w:w w:val="110"/>
          <w:sz w:val="14"/>
        </w:rPr>
        <w:t>servicecat</w:t>
      </w:r>
      <w:r>
        <w:rPr>
          <w:w w:val="110"/>
          <w:sz w:val="14"/>
        </w:rPr>
        <w:t>: category of service, </w:t>
      </w:r>
      <w:r>
        <w:rPr>
          <w:rFonts w:ascii="Times New Roman"/>
          <w:b/>
          <w:w w:val="110"/>
          <w:sz w:val="14"/>
        </w:rPr>
        <w:t>prevdiag</w:t>
      </w:r>
      <w:r>
        <w:rPr>
          <w:w w:val="110"/>
          <w:sz w:val="14"/>
        </w:rPr>
        <w:t>:</w:t>
      </w:r>
      <w:r>
        <w:rPr>
          <w:w w:val="115"/>
          <w:sz w:val="14"/>
        </w:rPr>
        <w:t> previous</w:t>
      </w:r>
      <w:r>
        <w:rPr>
          <w:spacing w:val="-8"/>
          <w:w w:val="115"/>
          <w:sz w:val="14"/>
        </w:rPr>
        <w:t> </w:t>
      </w:r>
      <w:r>
        <w:rPr>
          <w:w w:val="115"/>
          <w:sz w:val="14"/>
        </w:rPr>
        <w:t>diagnosis,</w:t>
      </w:r>
      <w:r>
        <w:rPr>
          <w:spacing w:val="-8"/>
          <w:w w:val="115"/>
          <w:sz w:val="14"/>
        </w:rPr>
        <w:t> </w:t>
      </w:r>
      <w:r>
        <w:rPr>
          <w:rFonts w:ascii="Times New Roman"/>
          <w:b/>
          <w:w w:val="115"/>
          <w:sz w:val="14"/>
        </w:rPr>
        <w:t>diagbase</w:t>
      </w:r>
      <w:r>
        <w:rPr>
          <w:w w:val="115"/>
          <w:sz w:val="14"/>
        </w:rPr>
        <w:t>:</w:t>
      </w:r>
      <w:r>
        <w:rPr>
          <w:spacing w:val="-8"/>
          <w:w w:val="115"/>
          <w:sz w:val="14"/>
        </w:rPr>
        <w:t> </w:t>
      </w:r>
      <w:r>
        <w:rPr>
          <w:w w:val="115"/>
          <w:sz w:val="14"/>
        </w:rPr>
        <w:t>type</w:t>
      </w:r>
      <w:r>
        <w:rPr>
          <w:spacing w:val="-8"/>
          <w:w w:val="115"/>
          <w:sz w:val="14"/>
        </w:rPr>
        <w:t> </w:t>
      </w:r>
      <w:r>
        <w:rPr>
          <w:w w:val="115"/>
          <w:sz w:val="14"/>
        </w:rPr>
        <w:t>of</w:t>
      </w:r>
      <w:r>
        <w:rPr>
          <w:spacing w:val="-8"/>
          <w:w w:val="115"/>
          <w:sz w:val="14"/>
        </w:rPr>
        <w:t> </w:t>
      </w:r>
      <w:r>
        <w:rPr>
          <w:w w:val="115"/>
          <w:sz w:val="14"/>
        </w:rPr>
        <w:t>diagnosis,</w:t>
      </w:r>
      <w:r>
        <w:rPr>
          <w:spacing w:val="-8"/>
          <w:w w:val="115"/>
          <w:sz w:val="14"/>
        </w:rPr>
        <w:t> </w:t>
      </w:r>
      <w:r>
        <w:rPr>
          <w:rFonts w:ascii="Times New Roman"/>
          <w:b/>
          <w:w w:val="115"/>
          <w:sz w:val="14"/>
        </w:rPr>
        <w:t>topogroup</w:t>
      </w:r>
      <w:r>
        <w:rPr>
          <w:w w:val="115"/>
          <w:sz w:val="14"/>
        </w:rPr>
        <w:t>:</w:t>
      </w:r>
      <w:r>
        <w:rPr>
          <w:spacing w:val="-8"/>
          <w:w w:val="115"/>
          <w:sz w:val="14"/>
        </w:rPr>
        <w:t> </w:t>
      </w:r>
      <w:r>
        <w:rPr>
          <w:w w:val="115"/>
          <w:sz w:val="14"/>
        </w:rPr>
        <w:t>cancer</w:t>
      </w:r>
      <w:r>
        <w:rPr>
          <w:spacing w:val="-8"/>
          <w:w w:val="115"/>
          <w:sz w:val="14"/>
        </w:rPr>
        <w:t> </w:t>
      </w:r>
      <w:r>
        <w:rPr>
          <w:w w:val="115"/>
          <w:sz w:val="14"/>
        </w:rPr>
        <w:t>topography,</w:t>
      </w:r>
      <w:r>
        <w:rPr>
          <w:spacing w:val="-8"/>
          <w:w w:val="115"/>
          <w:sz w:val="14"/>
        </w:rPr>
        <w:t> </w:t>
      </w:r>
      <w:r>
        <w:rPr>
          <w:rFonts w:ascii="Times New Roman"/>
          <w:b/>
          <w:w w:val="115"/>
          <w:sz w:val="14"/>
        </w:rPr>
        <w:t>rras</w:t>
      </w:r>
      <w:r>
        <w:rPr>
          <w:w w:val="115"/>
          <w:sz w:val="14"/>
        </w:rPr>
        <w:t>:</w:t>
      </w:r>
      <w:r>
        <w:rPr>
          <w:spacing w:val="-8"/>
          <w:w w:val="115"/>
          <w:sz w:val="14"/>
        </w:rPr>
        <w:t> </w:t>
      </w:r>
      <w:r>
        <w:rPr>
          <w:w w:val="115"/>
          <w:sz w:val="14"/>
        </w:rPr>
        <w:t>regional</w:t>
      </w:r>
      <w:r>
        <w:rPr>
          <w:spacing w:val="-8"/>
          <w:w w:val="115"/>
          <w:sz w:val="14"/>
        </w:rPr>
        <w:t> </w:t>
      </w:r>
      <w:r>
        <w:rPr>
          <w:w w:val="115"/>
          <w:sz w:val="14"/>
        </w:rPr>
        <w:t>net</w:t>
      </w:r>
      <w:r>
        <w:rPr>
          <w:spacing w:val="-8"/>
          <w:w w:val="115"/>
          <w:sz w:val="14"/>
        </w:rPr>
        <w:t> </w:t>
      </w:r>
      <w:r>
        <w:rPr>
          <w:w w:val="115"/>
          <w:sz w:val="14"/>
        </w:rPr>
        <w:t>of</w:t>
      </w:r>
      <w:r>
        <w:rPr>
          <w:spacing w:val="-8"/>
          <w:w w:val="115"/>
          <w:sz w:val="14"/>
        </w:rPr>
        <w:t> </w:t>
      </w:r>
      <w:r>
        <w:rPr>
          <w:w w:val="115"/>
          <w:sz w:val="14"/>
        </w:rPr>
        <w:t>healthcare</w:t>
      </w:r>
      <w:r>
        <w:rPr>
          <w:spacing w:val="-8"/>
          <w:w w:val="115"/>
          <w:sz w:val="14"/>
        </w:rPr>
        <w:t> </w:t>
      </w:r>
      <w:r>
        <w:rPr>
          <w:w w:val="115"/>
          <w:sz w:val="14"/>
        </w:rPr>
        <w:t>(residence),</w:t>
      </w:r>
      <w:r>
        <w:rPr>
          <w:spacing w:val="-9"/>
          <w:w w:val="115"/>
          <w:sz w:val="14"/>
        </w:rPr>
        <w:t> </w:t>
      </w:r>
      <w:r>
        <w:rPr>
          <w:rFonts w:ascii="Times New Roman"/>
          <w:b/>
          <w:w w:val="115"/>
          <w:sz w:val="14"/>
        </w:rPr>
        <w:t>morpho</w:t>
      </w:r>
      <w:r>
        <w:rPr>
          <w:w w:val="115"/>
          <w:sz w:val="14"/>
        </w:rPr>
        <w:t>:</w:t>
      </w:r>
      <w:r>
        <w:rPr>
          <w:spacing w:val="-8"/>
          <w:w w:val="115"/>
          <w:sz w:val="14"/>
        </w:rPr>
        <w:t> </w:t>
      </w:r>
      <w:r>
        <w:rPr>
          <w:w w:val="115"/>
          <w:sz w:val="14"/>
        </w:rPr>
        <w:t>cancer</w:t>
      </w:r>
      <w:r>
        <w:rPr>
          <w:spacing w:val="-8"/>
          <w:w w:val="115"/>
          <w:sz w:val="14"/>
        </w:rPr>
        <w:t> </w:t>
      </w:r>
      <w:r>
        <w:rPr>
          <w:w w:val="115"/>
          <w:sz w:val="14"/>
        </w:rPr>
        <w:t>morphology,</w:t>
      </w:r>
      <w:r>
        <w:rPr>
          <w:spacing w:val="-8"/>
          <w:w w:val="115"/>
          <w:sz w:val="14"/>
        </w:rPr>
        <w:t> </w:t>
      </w:r>
      <w:r>
        <w:rPr>
          <w:rFonts w:ascii="Times New Roman"/>
          <w:b/>
          <w:w w:val="115"/>
          <w:sz w:val="14"/>
        </w:rPr>
        <w:t>habilit</w:t>
      </w:r>
      <w:r>
        <w:rPr>
          <w:w w:val="115"/>
          <w:sz w:val="14"/>
        </w:rPr>
        <w:t>: qualification of the health establishment, </w:t>
      </w:r>
      <w:r>
        <w:rPr>
          <w:rFonts w:ascii="Times New Roman"/>
          <w:b/>
          <w:w w:val="115"/>
          <w:sz w:val="14"/>
        </w:rPr>
        <w:t>rrasofserv</w:t>
      </w:r>
      <w:r>
        <w:rPr>
          <w:w w:val="115"/>
          <w:sz w:val="14"/>
        </w:rPr>
        <w:t>: regional net of healthcare (service).</w:t>
      </w:r>
    </w:p>
    <w:p>
      <w:pPr>
        <w:pStyle w:val="BodyText"/>
        <w:spacing w:before="215"/>
        <w:rPr>
          <w:sz w:val="20"/>
        </w:rPr>
      </w:pPr>
      <w:r>
        <w:rPr/>
        <w:drawing>
          <wp:anchor distT="0" distB="0" distL="0" distR="0" allowOverlap="1" layoutInCell="1" locked="0" behindDoc="1" simplePos="0" relativeHeight="487592448">
            <wp:simplePos x="0" y="0"/>
            <wp:positionH relativeFrom="page">
              <wp:posOffset>507187</wp:posOffset>
            </wp:positionH>
            <wp:positionV relativeFrom="paragraph">
              <wp:posOffset>297839</wp:posOffset>
            </wp:positionV>
            <wp:extent cx="6559014" cy="214884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6559014" cy="2148840"/>
                    </a:xfrm>
                    <a:prstGeom prst="rect">
                      <a:avLst/>
                    </a:prstGeom>
                  </pic:spPr>
                </pic:pic>
              </a:graphicData>
            </a:graphic>
          </wp:anchor>
        </w:drawing>
      </w:r>
    </w:p>
    <w:p>
      <w:pPr>
        <w:pStyle w:val="BodyText"/>
        <w:spacing w:before="36"/>
        <w:rPr>
          <w:sz w:val="14"/>
        </w:rPr>
      </w:pPr>
    </w:p>
    <w:p>
      <w:pPr>
        <w:spacing w:before="0"/>
        <w:ind w:left="2" w:right="1" w:firstLine="0"/>
        <w:jc w:val="center"/>
        <w:rPr>
          <w:sz w:val="14"/>
        </w:rPr>
      </w:pPr>
      <w:bookmarkStart w:name="_bookmark7" w:id="19"/>
      <w:bookmarkEnd w:id="19"/>
      <w:r>
        <w:rPr/>
      </w:r>
      <w:r>
        <w:rPr>
          <w:rFonts w:ascii="Times New Roman"/>
          <w:b/>
          <w:w w:val="110"/>
          <w:sz w:val="14"/>
        </w:rPr>
        <w:t>Fig.</w:t>
      </w:r>
      <w:r>
        <w:rPr>
          <w:rFonts w:ascii="Times New Roman"/>
          <w:b/>
          <w:spacing w:val="2"/>
          <w:w w:val="110"/>
          <w:sz w:val="14"/>
        </w:rPr>
        <w:t> </w:t>
      </w:r>
      <w:r>
        <w:rPr>
          <w:rFonts w:ascii="Times New Roman"/>
          <w:b/>
          <w:w w:val="110"/>
          <w:sz w:val="14"/>
        </w:rPr>
        <w:t>2.</w:t>
      </w:r>
      <w:r>
        <w:rPr>
          <w:rFonts w:ascii="Times New Roman"/>
          <w:b/>
          <w:spacing w:val="41"/>
          <w:w w:val="110"/>
          <w:sz w:val="14"/>
        </w:rPr>
        <w:t> </w:t>
      </w:r>
      <w:r>
        <w:rPr>
          <w:w w:val="110"/>
          <w:sz w:val="14"/>
        </w:rPr>
        <w:t>Predictive</w:t>
      </w:r>
      <w:r>
        <w:rPr>
          <w:spacing w:val="3"/>
          <w:w w:val="110"/>
          <w:sz w:val="14"/>
        </w:rPr>
        <w:t> </w:t>
      </w:r>
      <w:r>
        <w:rPr>
          <w:w w:val="110"/>
          <w:sz w:val="14"/>
        </w:rPr>
        <w:t>performance</w:t>
      </w:r>
      <w:r>
        <w:rPr>
          <w:spacing w:val="3"/>
          <w:w w:val="110"/>
          <w:sz w:val="14"/>
        </w:rPr>
        <w:t> </w:t>
      </w:r>
      <w:r>
        <w:rPr>
          <w:w w:val="110"/>
          <w:sz w:val="14"/>
        </w:rPr>
        <w:t>of</w:t>
      </w:r>
      <w:r>
        <w:rPr>
          <w:spacing w:val="2"/>
          <w:w w:val="110"/>
          <w:sz w:val="14"/>
        </w:rPr>
        <w:t> </w:t>
      </w:r>
      <w:r>
        <w:rPr>
          <w:w w:val="110"/>
          <w:sz w:val="14"/>
        </w:rPr>
        <w:t>best</w:t>
      </w:r>
      <w:r>
        <w:rPr>
          <w:spacing w:val="3"/>
          <w:w w:val="110"/>
          <w:sz w:val="14"/>
        </w:rPr>
        <w:t> </w:t>
      </w:r>
      <w:r>
        <w:rPr>
          <w:w w:val="110"/>
          <w:sz w:val="14"/>
        </w:rPr>
        <w:t>algorithm</w:t>
      </w:r>
      <w:r>
        <w:rPr>
          <w:spacing w:val="3"/>
          <w:w w:val="110"/>
          <w:sz w:val="14"/>
        </w:rPr>
        <w:t> </w:t>
      </w:r>
      <w:r>
        <w:rPr>
          <w:w w:val="110"/>
          <w:sz w:val="14"/>
        </w:rPr>
        <w:t>for</w:t>
      </w:r>
      <w:r>
        <w:rPr>
          <w:spacing w:val="3"/>
          <w:w w:val="110"/>
          <w:sz w:val="14"/>
        </w:rPr>
        <w:t> </w:t>
      </w:r>
      <w:r>
        <w:rPr>
          <w:w w:val="110"/>
          <w:sz w:val="14"/>
        </w:rPr>
        <w:t>each</w:t>
      </w:r>
      <w:r>
        <w:rPr>
          <w:spacing w:val="3"/>
          <w:w w:val="110"/>
          <w:sz w:val="14"/>
        </w:rPr>
        <w:t> </w:t>
      </w:r>
      <w:r>
        <w:rPr>
          <w:w w:val="110"/>
          <w:sz w:val="14"/>
        </w:rPr>
        <w:t>model</w:t>
      </w:r>
      <w:r>
        <w:rPr>
          <w:spacing w:val="3"/>
          <w:w w:val="110"/>
          <w:sz w:val="14"/>
        </w:rPr>
        <w:t> </w:t>
      </w:r>
      <w:r>
        <w:rPr>
          <w:w w:val="110"/>
          <w:sz w:val="14"/>
        </w:rPr>
        <w:t>regarding</w:t>
      </w:r>
      <w:r>
        <w:rPr>
          <w:spacing w:val="2"/>
          <w:w w:val="110"/>
          <w:sz w:val="14"/>
        </w:rPr>
        <w:t> </w:t>
      </w:r>
      <w:r>
        <w:rPr>
          <w:w w:val="110"/>
          <w:sz w:val="14"/>
        </w:rPr>
        <w:t>AUC-ROC</w:t>
      </w:r>
      <w:r>
        <w:rPr>
          <w:spacing w:val="3"/>
          <w:w w:val="110"/>
          <w:sz w:val="14"/>
        </w:rPr>
        <w:t> </w:t>
      </w:r>
      <w:r>
        <w:rPr>
          <w:w w:val="110"/>
          <w:sz w:val="14"/>
        </w:rPr>
        <w:t>(a)</w:t>
      </w:r>
      <w:r>
        <w:rPr>
          <w:spacing w:val="3"/>
          <w:w w:val="110"/>
          <w:sz w:val="14"/>
        </w:rPr>
        <w:t> </w:t>
      </w:r>
      <w:r>
        <w:rPr>
          <w:w w:val="110"/>
          <w:sz w:val="14"/>
        </w:rPr>
        <w:t>and</w:t>
      </w:r>
      <w:r>
        <w:rPr>
          <w:spacing w:val="2"/>
          <w:w w:val="110"/>
          <w:sz w:val="14"/>
        </w:rPr>
        <w:t> </w:t>
      </w:r>
      <w:r>
        <w:rPr>
          <w:w w:val="110"/>
          <w:sz w:val="14"/>
        </w:rPr>
        <w:t>AUC-PR</w:t>
      </w:r>
      <w:r>
        <w:rPr>
          <w:spacing w:val="3"/>
          <w:w w:val="110"/>
          <w:sz w:val="14"/>
        </w:rPr>
        <w:t> </w:t>
      </w:r>
      <w:r>
        <w:rPr>
          <w:spacing w:val="-4"/>
          <w:w w:val="110"/>
          <w:sz w:val="14"/>
        </w:rPr>
        <w:t>(b).</w:t>
      </w:r>
    </w:p>
    <w:p>
      <w:pPr>
        <w:pStyle w:val="BodyText"/>
        <w:rPr>
          <w:sz w:val="14"/>
        </w:rPr>
      </w:pPr>
    </w:p>
    <w:p>
      <w:pPr>
        <w:pStyle w:val="BodyText"/>
        <w:spacing w:before="155"/>
        <w:rPr>
          <w:sz w:val="14"/>
        </w:rPr>
      </w:pPr>
    </w:p>
    <w:p>
      <w:pPr>
        <w:spacing w:before="0"/>
        <w:ind w:left="118" w:right="0" w:firstLine="0"/>
        <w:jc w:val="left"/>
        <w:rPr>
          <w:rFonts w:ascii="Times New Roman"/>
          <w:b/>
          <w:sz w:val="14"/>
        </w:rPr>
      </w:pPr>
      <w:bookmarkStart w:name="_bookmark8" w:id="20"/>
      <w:bookmarkEnd w:id="20"/>
      <w:r>
        <w:rPr/>
      </w:r>
      <w:r>
        <w:rPr>
          <w:rFonts w:ascii="Times New Roman"/>
          <w:b/>
          <w:w w:val="110"/>
          <w:sz w:val="14"/>
        </w:rPr>
        <w:t>Table </w:t>
      </w:r>
      <w:r>
        <w:rPr>
          <w:rFonts w:ascii="Times New Roman"/>
          <w:b/>
          <w:spacing w:val="-10"/>
          <w:w w:val="110"/>
          <w:sz w:val="14"/>
        </w:rPr>
        <w:t>3</w:t>
      </w:r>
    </w:p>
    <w:p>
      <w:pPr>
        <w:spacing w:before="31"/>
        <w:ind w:left="118" w:right="0" w:firstLine="0"/>
        <w:jc w:val="left"/>
        <w:rPr>
          <w:sz w:val="14"/>
        </w:rPr>
      </w:pPr>
      <w:r>
        <w:rPr>
          <w:w w:val="110"/>
          <w:sz w:val="14"/>
        </w:rPr>
        <w:t>Predictive</w:t>
      </w:r>
      <w:r>
        <w:rPr>
          <w:spacing w:val="12"/>
          <w:w w:val="110"/>
          <w:sz w:val="14"/>
        </w:rPr>
        <w:t> </w:t>
      </w:r>
      <w:r>
        <w:rPr>
          <w:w w:val="110"/>
          <w:sz w:val="14"/>
        </w:rPr>
        <w:t>performance</w:t>
      </w:r>
      <w:r>
        <w:rPr>
          <w:spacing w:val="12"/>
          <w:w w:val="110"/>
          <w:sz w:val="14"/>
        </w:rPr>
        <w:t> </w:t>
      </w:r>
      <w:r>
        <w:rPr>
          <w:w w:val="110"/>
          <w:sz w:val="14"/>
        </w:rPr>
        <w:t>of</w:t>
      </w:r>
      <w:r>
        <w:rPr>
          <w:spacing w:val="13"/>
          <w:w w:val="110"/>
          <w:sz w:val="14"/>
        </w:rPr>
        <w:t> </w:t>
      </w:r>
      <w:r>
        <w:rPr>
          <w:w w:val="110"/>
          <w:sz w:val="14"/>
        </w:rPr>
        <w:t>best</w:t>
      </w:r>
      <w:r>
        <w:rPr>
          <w:spacing w:val="12"/>
          <w:w w:val="110"/>
          <w:sz w:val="14"/>
        </w:rPr>
        <w:t> </w:t>
      </w:r>
      <w:r>
        <w:rPr>
          <w:w w:val="110"/>
          <w:sz w:val="14"/>
        </w:rPr>
        <w:t>algorithm</w:t>
      </w:r>
      <w:r>
        <w:rPr>
          <w:spacing w:val="12"/>
          <w:w w:val="110"/>
          <w:sz w:val="14"/>
        </w:rPr>
        <w:t> </w:t>
      </w:r>
      <w:r>
        <w:rPr>
          <w:w w:val="110"/>
          <w:sz w:val="14"/>
        </w:rPr>
        <w:t>for</w:t>
      </w:r>
      <w:r>
        <w:rPr>
          <w:spacing w:val="13"/>
          <w:w w:val="110"/>
          <w:sz w:val="14"/>
        </w:rPr>
        <w:t> </w:t>
      </w:r>
      <w:r>
        <w:rPr>
          <w:w w:val="110"/>
          <w:sz w:val="14"/>
        </w:rPr>
        <w:t>each</w:t>
      </w:r>
      <w:r>
        <w:rPr>
          <w:spacing w:val="12"/>
          <w:w w:val="110"/>
          <w:sz w:val="14"/>
        </w:rPr>
        <w:t> </w:t>
      </w:r>
      <w:r>
        <w:rPr>
          <w:spacing w:val="-2"/>
          <w:w w:val="110"/>
          <w:sz w:val="14"/>
        </w:rPr>
        <w:t>model.</w:t>
      </w:r>
    </w:p>
    <w:p>
      <w:pPr>
        <w:pStyle w:val="BodyText"/>
        <w:spacing w:before="3" w:after="1"/>
        <w:rPr>
          <w:sz w:val="8"/>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
        <w:gridCol w:w="831"/>
        <w:gridCol w:w="805"/>
        <w:gridCol w:w="1053"/>
        <w:gridCol w:w="750"/>
        <w:gridCol w:w="871"/>
        <w:gridCol w:w="786"/>
        <w:gridCol w:w="814"/>
        <w:gridCol w:w="717"/>
        <w:gridCol w:w="893"/>
        <w:gridCol w:w="700"/>
        <w:gridCol w:w="797"/>
        <w:gridCol w:w="1038"/>
      </w:tblGrid>
      <w:tr>
        <w:trPr>
          <w:trHeight w:val="437" w:hRule="atLeast"/>
        </w:trPr>
        <w:tc>
          <w:tcPr>
            <w:tcW w:w="344" w:type="dxa"/>
            <w:tcBorders>
              <w:top w:val="single" w:sz="4" w:space="0" w:color="000000"/>
              <w:bottom w:val="single" w:sz="4" w:space="0" w:color="000000"/>
            </w:tcBorders>
          </w:tcPr>
          <w:p>
            <w:pPr>
              <w:pStyle w:val="TableParagraph"/>
              <w:spacing w:before="93"/>
              <w:rPr>
                <w:sz w:val="12"/>
              </w:rPr>
            </w:pPr>
          </w:p>
          <w:p>
            <w:pPr>
              <w:pStyle w:val="TableParagraph"/>
              <w:spacing w:before="0"/>
              <w:ind w:left="56" w:right="31"/>
              <w:jc w:val="center"/>
              <w:rPr>
                <w:sz w:val="12"/>
              </w:rPr>
            </w:pPr>
            <w:r>
              <w:rPr>
                <w:spacing w:val="-5"/>
                <w:w w:val="105"/>
                <w:sz w:val="12"/>
              </w:rPr>
              <w:t>ID</w:t>
            </w:r>
          </w:p>
        </w:tc>
        <w:tc>
          <w:tcPr>
            <w:tcW w:w="831" w:type="dxa"/>
            <w:tcBorders>
              <w:top w:val="single" w:sz="4" w:space="0" w:color="000000"/>
              <w:bottom w:val="single" w:sz="4" w:space="0" w:color="000000"/>
            </w:tcBorders>
          </w:tcPr>
          <w:p>
            <w:pPr>
              <w:pStyle w:val="TableParagraph"/>
              <w:spacing w:before="93"/>
              <w:rPr>
                <w:sz w:val="12"/>
              </w:rPr>
            </w:pPr>
          </w:p>
          <w:p>
            <w:pPr>
              <w:pStyle w:val="TableParagraph"/>
              <w:spacing w:before="0"/>
              <w:ind w:left="94"/>
              <w:rPr>
                <w:sz w:val="12"/>
              </w:rPr>
            </w:pPr>
            <w:r>
              <w:rPr>
                <w:spacing w:val="-2"/>
                <w:w w:val="110"/>
                <w:sz w:val="12"/>
              </w:rPr>
              <w:t>Model</w:t>
            </w:r>
          </w:p>
        </w:tc>
        <w:tc>
          <w:tcPr>
            <w:tcW w:w="805" w:type="dxa"/>
            <w:tcBorders>
              <w:top w:val="single" w:sz="4" w:space="0" w:color="000000"/>
              <w:bottom w:val="single" w:sz="4" w:space="0" w:color="000000"/>
            </w:tcBorders>
          </w:tcPr>
          <w:p>
            <w:pPr>
              <w:pStyle w:val="TableParagraph"/>
              <w:spacing w:line="297" w:lineRule="auto" w:before="59"/>
              <w:ind w:left="60" w:right="14"/>
              <w:rPr>
                <w:sz w:val="12"/>
              </w:rPr>
            </w:pPr>
            <w:r>
              <w:rPr>
                <w:spacing w:val="-4"/>
                <w:w w:val="110"/>
                <w:sz w:val="12"/>
              </w:rPr>
              <w:t>Best</w:t>
            </w:r>
            <w:r>
              <w:rPr>
                <w:spacing w:val="40"/>
                <w:w w:val="110"/>
                <w:sz w:val="12"/>
              </w:rPr>
              <w:t> </w:t>
            </w:r>
            <w:r>
              <w:rPr>
                <w:spacing w:val="-2"/>
                <w:w w:val="110"/>
                <w:sz w:val="12"/>
              </w:rPr>
              <w:t>Algorithm</w:t>
            </w:r>
          </w:p>
        </w:tc>
        <w:tc>
          <w:tcPr>
            <w:tcW w:w="1053" w:type="dxa"/>
            <w:tcBorders>
              <w:top w:val="single" w:sz="4" w:space="0" w:color="000000"/>
              <w:bottom w:val="single" w:sz="4" w:space="0" w:color="000000"/>
            </w:tcBorders>
          </w:tcPr>
          <w:p>
            <w:pPr>
              <w:pStyle w:val="TableParagraph"/>
              <w:spacing w:line="297" w:lineRule="auto" w:before="59"/>
              <w:ind w:left="171"/>
              <w:rPr>
                <w:sz w:val="12"/>
              </w:rPr>
            </w:pPr>
            <w:r>
              <w:rPr>
                <w:spacing w:val="-2"/>
                <w:w w:val="115"/>
                <w:sz w:val="12"/>
              </w:rPr>
              <w:t>Hypermeter</w:t>
            </w:r>
            <w:r>
              <w:rPr>
                <w:spacing w:val="40"/>
                <w:w w:val="115"/>
                <w:sz w:val="12"/>
              </w:rPr>
              <w:t> </w:t>
            </w:r>
            <w:r>
              <w:rPr>
                <w:spacing w:val="-2"/>
                <w:w w:val="115"/>
                <w:sz w:val="12"/>
              </w:rPr>
              <w:t>Tunning</w:t>
            </w:r>
          </w:p>
        </w:tc>
        <w:tc>
          <w:tcPr>
            <w:tcW w:w="750" w:type="dxa"/>
            <w:tcBorders>
              <w:top w:val="single" w:sz="4" w:space="0" w:color="000000"/>
              <w:bottom w:val="single" w:sz="4" w:space="0" w:color="000000"/>
            </w:tcBorders>
          </w:tcPr>
          <w:p>
            <w:pPr>
              <w:pStyle w:val="TableParagraph"/>
              <w:spacing w:line="297" w:lineRule="auto" w:before="59"/>
              <w:ind w:left="35" w:right="199"/>
              <w:rPr>
                <w:sz w:val="12"/>
              </w:rPr>
            </w:pPr>
            <w:r>
              <w:rPr>
                <w:spacing w:val="-2"/>
                <w:w w:val="115"/>
                <w:sz w:val="12"/>
              </w:rPr>
              <w:t>Feature</w:t>
            </w:r>
            <w:r>
              <w:rPr>
                <w:spacing w:val="40"/>
                <w:w w:val="115"/>
                <w:sz w:val="12"/>
              </w:rPr>
              <w:t> </w:t>
            </w:r>
            <w:r>
              <w:rPr>
                <w:spacing w:val="-2"/>
                <w:w w:val="115"/>
                <w:sz w:val="12"/>
              </w:rPr>
              <w:t>Selection</w:t>
            </w:r>
          </w:p>
        </w:tc>
        <w:tc>
          <w:tcPr>
            <w:tcW w:w="871" w:type="dxa"/>
            <w:tcBorders>
              <w:top w:val="single" w:sz="4" w:space="0" w:color="000000"/>
              <w:bottom w:val="single" w:sz="4" w:space="0" w:color="000000"/>
            </w:tcBorders>
          </w:tcPr>
          <w:p>
            <w:pPr>
              <w:pStyle w:val="TableParagraph"/>
              <w:spacing w:before="93"/>
              <w:rPr>
                <w:sz w:val="12"/>
              </w:rPr>
            </w:pPr>
          </w:p>
          <w:p>
            <w:pPr>
              <w:pStyle w:val="TableParagraph"/>
              <w:spacing w:before="0"/>
              <w:ind w:left="202"/>
              <w:rPr>
                <w:sz w:val="12"/>
              </w:rPr>
            </w:pPr>
            <w:r>
              <w:rPr>
                <w:spacing w:val="-2"/>
                <w:w w:val="115"/>
                <w:sz w:val="12"/>
              </w:rPr>
              <w:t>Resample</w:t>
            </w:r>
          </w:p>
        </w:tc>
        <w:tc>
          <w:tcPr>
            <w:tcW w:w="786" w:type="dxa"/>
            <w:tcBorders>
              <w:top w:val="single" w:sz="4" w:space="0" w:color="000000"/>
              <w:bottom w:val="single" w:sz="4" w:space="0" w:color="000000"/>
            </w:tcBorders>
          </w:tcPr>
          <w:p>
            <w:pPr>
              <w:pStyle w:val="TableParagraph"/>
              <w:spacing w:before="93"/>
              <w:rPr>
                <w:sz w:val="12"/>
              </w:rPr>
            </w:pPr>
          </w:p>
          <w:p>
            <w:pPr>
              <w:pStyle w:val="TableParagraph"/>
              <w:spacing w:before="0"/>
              <w:ind w:right="8"/>
              <w:jc w:val="center"/>
              <w:rPr>
                <w:sz w:val="12"/>
              </w:rPr>
            </w:pPr>
            <w:r>
              <w:rPr>
                <w:spacing w:val="-2"/>
                <w:w w:val="110"/>
                <w:sz w:val="12"/>
              </w:rPr>
              <w:t>Accuracy</w:t>
            </w:r>
          </w:p>
        </w:tc>
        <w:tc>
          <w:tcPr>
            <w:tcW w:w="814" w:type="dxa"/>
            <w:tcBorders>
              <w:top w:val="single" w:sz="4" w:space="0" w:color="000000"/>
              <w:bottom w:val="single" w:sz="4" w:space="0" w:color="000000"/>
            </w:tcBorders>
          </w:tcPr>
          <w:p>
            <w:pPr>
              <w:pStyle w:val="TableParagraph"/>
              <w:spacing w:before="93"/>
              <w:rPr>
                <w:sz w:val="12"/>
              </w:rPr>
            </w:pPr>
          </w:p>
          <w:p>
            <w:pPr>
              <w:pStyle w:val="TableParagraph"/>
              <w:spacing w:before="0"/>
              <w:ind w:left="139"/>
              <w:rPr>
                <w:sz w:val="12"/>
              </w:rPr>
            </w:pPr>
            <w:r>
              <w:rPr>
                <w:sz w:val="12"/>
              </w:rPr>
              <w:t>AUC-</w:t>
            </w:r>
            <w:r>
              <w:rPr>
                <w:spacing w:val="-5"/>
                <w:sz w:val="12"/>
              </w:rPr>
              <w:t>ROC</w:t>
            </w:r>
          </w:p>
        </w:tc>
        <w:tc>
          <w:tcPr>
            <w:tcW w:w="717" w:type="dxa"/>
            <w:tcBorders>
              <w:top w:val="single" w:sz="4" w:space="0" w:color="000000"/>
              <w:bottom w:val="single" w:sz="4" w:space="0" w:color="000000"/>
            </w:tcBorders>
          </w:tcPr>
          <w:p>
            <w:pPr>
              <w:pStyle w:val="TableParagraph"/>
              <w:spacing w:before="93"/>
              <w:rPr>
                <w:sz w:val="12"/>
              </w:rPr>
            </w:pPr>
          </w:p>
          <w:p>
            <w:pPr>
              <w:pStyle w:val="TableParagraph"/>
              <w:spacing w:before="0"/>
              <w:ind w:left="122"/>
              <w:rPr>
                <w:sz w:val="12"/>
              </w:rPr>
            </w:pPr>
            <w:r>
              <w:rPr>
                <w:spacing w:val="-2"/>
                <w:w w:val="110"/>
                <w:sz w:val="12"/>
              </w:rPr>
              <w:t>Recall</w:t>
            </w:r>
          </w:p>
        </w:tc>
        <w:tc>
          <w:tcPr>
            <w:tcW w:w="893" w:type="dxa"/>
            <w:tcBorders>
              <w:top w:val="single" w:sz="4" w:space="0" w:color="000000"/>
              <w:bottom w:val="single" w:sz="4" w:space="0" w:color="000000"/>
            </w:tcBorders>
          </w:tcPr>
          <w:p>
            <w:pPr>
              <w:pStyle w:val="TableParagraph"/>
              <w:spacing w:before="93"/>
              <w:rPr>
                <w:sz w:val="12"/>
              </w:rPr>
            </w:pPr>
          </w:p>
          <w:p>
            <w:pPr>
              <w:pStyle w:val="TableParagraph"/>
              <w:spacing w:before="0"/>
              <w:ind w:left="202"/>
              <w:rPr>
                <w:sz w:val="12"/>
              </w:rPr>
            </w:pPr>
            <w:r>
              <w:rPr>
                <w:spacing w:val="-2"/>
                <w:w w:val="115"/>
                <w:sz w:val="12"/>
              </w:rPr>
              <w:t>Specificity</w:t>
            </w:r>
          </w:p>
        </w:tc>
        <w:tc>
          <w:tcPr>
            <w:tcW w:w="700" w:type="dxa"/>
            <w:tcBorders>
              <w:top w:val="single" w:sz="4" w:space="0" w:color="000000"/>
              <w:bottom w:val="single" w:sz="4" w:space="0" w:color="000000"/>
            </w:tcBorders>
          </w:tcPr>
          <w:p>
            <w:pPr>
              <w:pStyle w:val="TableParagraph"/>
              <w:spacing w:before="93"/>
              <w:rPr>
                <w:sz w:val="12"/>
              </w:rPr>
            </w:pPr>
          </w:p>
          <w:p>
            <w:pPr>
              <w:pStyle w:val="TableParagraph"/>
              <w:spacing w:before="0"/>
              <w:ind w:left="106"/>
              <w:rPr>
                <w:sz w:val="12"/>
              </w:rPr>
            </w:pPr>
            <w:r>
              <w:rPr>
                <w:spacing w:val="-2"/>
                <w:w w:val="115"/>
                <w:sz w:val="12"/>
              </w:rPr>
              <w:t>Prec.</w:t>
            </w:r>
          </w:p>
        </w:tc>
        <w:tc>
          <w:tcPr>
            <w:tcW w:w="797" w:type="dxa"/>
            <w:tcBorders>
              <w:top w:val="single" w:sz="4" w:space="0" w:color="000000"/>
              <w:bottom w:val="single" w:sz="4" w:space="0" w:color="000000"/>
            </w:tcBorders>
          </w:tcPr>
          <w:p>
            <w:pPr>
              <w:pStyle w:val="TableParagraph"/>
              <w:spacing w:before="93"/>
              <w:rPr>
                <w:sz w:val="12"/>
              </w:rPr>
            </w:pPr>
          </w:p>
          <w:p>
            <w:pPr>
              <w:pStyle w:val="TableParagraph"/>
              <w:spacing w:before="0"/>
              <w:ind w:left="203"/>
              <w:rPr>
                <w:sz w:val="12"/>
              </w:rPr>
            </w:pPr>
            <w:r>
              <w:rPr>
                <w:spacing w:val="-5"/>
                <w:w w:val="110"/>
                <w:sz w:val="12"/>
              </w:rPr>
              <w:t>F1</w:t>
            </w:r>
          </w:p>
        </w:tc>
        <w:tc>
          <w:tcPr>
            <w:tcW w:w="1038" w:type="dxa"/>
            <w:tcBorders>
              <w:top w:val="single" w:sz="4" w:space="0" w:color="000000"/>
              <w:bottom w:val="single" w:sz="4" w:space="0" w:color="000000"/>
            </w:tcBorders>
          </w:tcPr>
          <w:p>
            <w:pPr>
              <w:pStyle w:val="TableParagraph"/>
              <w:spacing w:before="93"/>
              <w:rPr>
                <w:sz w:val="12"/>
              </w:rPr>
            </w:pPr>
          </w:p>
          <w:p>
            <w:pPr>
              <w:pStyle w:val="TableParagraph"/>
              <w:spacing w:before="0"/>
              <w:ind w:left="203"/>
              <w:rPr>
                <w:sz w:val="12"/>
              </w:rPr>
            </w:pPr>
            <w:r>
              <w:rPr>
                <w:sz w:val="12"/>
              </w:rPr>
              <w:t>AUC-</w:t>
            </w:r>
            <w:r>
              <w:rPr>
                <w:spacing w:val="-5"/>
                <w:sz w:val="12"/>
              </w:rPr>
              <w:t>PR</w:t>
            </w:r>
          </w:p>
        </w:tc>
      </w:tr>
      <w:tr>
        <w:trPr>
          <w:trHeight w:val="387" w:hRule="atLeast"/>
        </w:trPr>
        <w:tc>
          <w:tcPr>
            <w:tcW w:w="344" w:type="dxa"/>
            <w:tcBorders>
              <w:top w:val="single" w:sz="4" w:space="0" w:color="000000"/>
            </w:tcBorders>
          </w:tcPr>
          <w:p>
            <w:pPr>
              <w:pStyle w:val="TableParagraph"/>
              <w:spacing w:before="60"/>
              <w:ind w:left="25" w:right="56"/>
              <w:jc w:val="center"/>
              <w:rPr>
                <w:sz w:val="12"/>
              </w:rPr>
            </w:pPr>
            <w:r>
              <w:rPr>
                <w:spacing w:val="-10"/>
                <w:w w:val="120"/>
                <w:sz w:val="12"/>
              </w:rPr>
              <w:t>1</w:t>
            </w:r>
          </w:p>
        </w:tc>
        <w:tc>
          <w:tcPr>
            <w:tcW w:w="831" w:type="dxa"/>
            <w:tcBorders>
              <w:top w:val="single" w:sz="4" w:space="0" w:color="000000"/>
            </w:tcBorders>
          </w:tcPr>
          <w:p>
            <w:pPr>
              <w:pStyle w:val="TableParagraph"/>
              <w:spacing w:before="60"/>
              <w:ind w:left="94"/>
              <w:rPr>
                <w:sz w:val="12"/>
              </w:rPr>
            </w:pPr>
            <w:r>
              <w:rPr>
                <w:spacing w:val="-2"/>
                <w:w w:val="115"/>
                <w:sz w:val="12"/>
              </w:rPr>
              <w:t>General</w:t>
            </w:r>
          </w:p>
        </w:tc>
        <w:tc>
          <w:tcPr>
            <w:tcW w:w="805" w:type="dxa"/>
            <w:tcBorders>
              <w:top w:val="single" w:sz="4" w:space="0" w:color="000000"/>
            </w:tcBorders>
          </w:tcPr>
          <w:p>
            <w:pPr>
              <w:pStyle w:val="TableParagraph"/>
              <w:spacing w:line="170" w:lineRule="atLeast" w:before="27"/>
              <w:ind w:left="60" w:right="14"/>
              <w:rPr>
                <w:sz w:val="12"/>
              </w:rPr>
            </w:pPr>
            <w:r>
              <w:rPr>
                <w:spacing w:val="-2"/>
                <w:w w:val="110"/>
                <w:sz w:val="12"/>
              </w:rPr>
              <w:t>CatBoost</w:t>
            </w:r>
            <w:r>
              <w:rPr>
                <w:spacing w:val="40"/>
                <w:w w:val="110"/>
                <w:sz w:val="12"/>
              </w:rPr>
              <w:t> </w:t>
            </w:r>
            <w:r>
              <w:rPr>
                <w:spacing w:val="-2"/>
                <w:w w:val="110"/>
                <w:sz w:val="12"/>
              </w:rPr>
              <w:t>Classifier</w:t>
            </w:r>
          </w:p>
        </w:tc>
        <w:tc>
          <w:tcPr>
            <w:tcW w:w="1053" w:type="dxa"/>
            <w:tcBorders>
              <w:top w:val="single" w:sz="4" w:space="0" w:color="000000"/>
            </w:tcBorders>
          </w:tcPr>
          <w:p>
            <w:pPr>
              <w:pStyle w:val="TableParagraph"/>
              <w:spacing w:before="60"/>
              <w:ind w:left="171"/>
              <w:rPr>
                <w:sz w:val="12"/>
              </w:rPr>
            </w:pPr>
            <w:r>
              <w:rPr>
                <w:spacing w:val="-4"/>
                <w:w w:val="115"/>
                <w:sz w:val="12"/>
              </w:rPr>
              <w:t>None</w:t>
            </w:r>
          </w:p>
        </w:tc>
        <w:tc>
          <w:tcPr>
            <w:tcW w:w="750" w:type="dxa"/>
            <w:tcBorders>
              <w:top w:val="single" w:sz="4" w:space="0" w:color="000000"/>
            </w:tcBorders>
          </w:tcPr>
          <w:p>
            <w:pPr>
              <w:pStyle w:val="TableParagraph"/>
              <w:spacing w:before="60"/>
              <w:ind w:left="35"/>
              <w:rPr>
                <w:sz w:val="12"/>
              </w:rPr>
            </w:pPr>
            <w:r>
              <w:rPr>
                <w:spacing w:val="-4"/>
                <w:w w:val="115"/>
                <w:sz w:val="12"/>
              </w:rPr>
              <w:t>None</w:t>
            </w:r>
          </w:p>
        </w:tc>
        <w:tc>
          <w:tcPr>
            <w:tcW w:w="871" w:type="dxa"/>
            <w:tcBorders>
              <w:top w:val="single" w:sz="4" w:space="0" w:color="000000"/>
            </w:tcBorders>
          </w:tcPr>
          <w:p>
            <w:pPr>
              <w:pStyle w:val="TableParagraph"/>
              <w:spacing w:before="60"/>
              <w:ind w:left="202"/>
              <w:rPr>
                <w:sz w:val="12"/>
              </w:rPr>
            </w:pPr>
            <w:r>
              <w:rPr>
                <w:spacing w:val="-4"/>
                <w:w w:val="115"/>
                <w:sz w:val="12"/>
              </w:rPr>
              <w:t>None</w:t>
            </w:r>
          </w:p>
        </w:tc>
        <w:tc>
          <w:tcPr>
            <w:tcW w:w="786" w:type="dxa"/>
            <w:tcBorders>
              <w:top w:val="single" w:sz="4" w:space="0" w:color="000000"/>
            </w:tcBorders>
          </w:tcPr>
          <w:p>
            <w:pPr>
              <w:pStyle w:val="TableParagraph"/>
              <w:spacing w:before="60"/>
              <w:ind w:right="133"/>
              <w:jc w:val="center"/>
              <w:rPr>
                <w:sz w:val="12"/>
              </w:rPr>
            </w:pPr>
            <w:r>
              <w:rPr>
                <w:spacing w:val="-2"/>
                <w:w w:val="120"/>
                <w:sz w:val="12"/>
              </w:rPr>
              <w:t>0.8743</w:t>
            </w:r>
          </w:p>
        </w:tc>
        <w:tc>
          <w:tcPr>
            <w:tcW w:w="814" w:type="dxa"/>
            <w:tcBorders>
              <w:top w:val="single" w:sz="4" w:space="0" w:color="000000"/>
            </w:tcBorders>
          </w:tcPr>
          <w:p>
            <w:pPr>
              <w:pStyle w:val="TableParagraph"/>
              <w:spacing w:before="60"/>
              <w:ind w:left="139"/>
              <w:rPr>
                <w:sz w:val="12"/>
              </w:rPr>
            </w:pPr>
            <w:r>
              <w:rPr>
                <w:spacing w:val="-2"/>
                <w:w w:val="120"/>
                <w:sz w:val="12"/>
              </w:rPr>
              <w:t>0.9462</w:t>
            </w:r>
          </w:p>
        </w:tc>
        <w:tc>
          <w:tcPr>
            <w:tcW w:w="717" w:type="dxa"/>
            <w:tcBorders>
              <w:top w:val="single" w:sz="4" w:space="0" w:color="000000"/>
            </w:tcBorders>
          </w:tcPr>
          <w:p>
            <w:pPr>
              <w:pStyle w:val="TableParagraph"/>
              <w:spacing w:before="60"/>
              <w:ind w:left="122"/>
              <w:rPr>
                <w:sz w:val="12"/>
              </w:rPr>
            </w:pPr>
            <w:r>
              <w:rPr>
                <w:spacing w:val="-2"/>
                <w:w w:val="120"/>
                <w:sz w:val="12"/>
              </w:rPr>
              <w:t>0.8549</w:t>
            </w:r>
          </w:p>
        </w:tc>
        <w:tc>
          <w:tcPr>
            <w:tcW w:w="893" w:type="dxa"/>
            <w:tcBorders>
              <w:top w:val="single" w:sz="4" w:space="0" w:color="000000"/>
            </w:tcBorders>
          </w:tcPr>
          <w:p>
            <w:pPr>
              <w:pStyle w:val="TableParagraph"/>
              <w:spacing w:before="60"/>
              <w:ind w:left="202"/>
              <w:rPr>
                <w:sz w:val="12"/>
              </w:rPr>
            </w:pPr>
            <w:r>
              <w:rPr>
                <w:spacing w:val="-2"/>
                <w:w w:val="120"/>
                <w:sz w:val="12"/>
              </w:rPr>
              <w:t>0.8893</w:t>
            </w:r>
          </w:p>
        </w:tc>
        <w:tc>
          <w:tcPr>
            <w:tcW w:w="700" w:type="dxa"/>
            <w:tcBorders>
              <w:top w:val="single" w:sz="4" w:space="0" w:color="000000"/>
            </w:tcBorders>
          </w:tcPr>
          <w:p>
            <w:pPr>
              <w:pStyle w:val="TableParagraph"/>
              <w:spacing w:before="60"/>
              <w:ind w:left="106"/>
              <w:rPr>
                <w:sz w:val="12"/>
              </w:rPr>
            </w:pPr>
            <w:r>
              <w:rPr>
                <w:spacing w:val="-2"/>
                <w:w w:val="120"/>
                <w:sz w:val="12"/>
              </w:rPr>
              <w:t>0.8565</w:t>
            </w:r>
          </w:p>
        </w:tc>
        <w:tc>
          <w:tcPr>
            <w:tcW w:w="797" w:type="dxa"/>
            <w:tcBorders>
              <w:top w:val="single" w:sz="4" w:space="0" w:color="000000"/>
            </w:tcBorders>
          </w:tcPr>
          <w:p>
            <w:pPr>
              <w:pStyle w:val="TableParagraph"/>
              <w:spacing w:before="60"/>
              <w:ind w:left="203"/>
              <w:rPr>
                <w:sz w:val="12"/>
              </w:rPr>
            </w:pPr>
            <w:r>
              <w:rPr>
                <w:spacing w:val="-2"/>
                <w:w w:val="120"/>
                <w:sz w:val="12"/>
              </w:rPr>
              <w:t>0.8557</w:t>
            </w:r>
          </w:p>
        </w:tc>
        <w:tc>
          <w:tcPr>
            <w:tcW w:w="1038" w:type="dxa"/>
            <w:tcBorders>
              <w:top w:val="single" w:sz="4" w:space="0" w:color="000000"/>
            </w:tcBorders>
          </w:tcPr>
          <w:p>
            <w:pPr>
              <w:pStyle w:val="TableParagraph"/>
              <w:spacing w:before="60"/>
              <w:ind w:left="203"/>
              <w:rPr>
                <w:sz w:val="12"/>
              </w:rPr>
            </w:pPr>
            <w:r>
              <w:rPr>
                <w:spacing w:val="-2"/>
                <w:w w:val="120"/>
                <w:sz w:val="12"/>
              </w:rPr>
              <w:t>0.9321</w:t>
            </w:r>
          </w:p>
        </w:tc>
      </w:tr>
      <w:tr>
        <w:trPr>
          <w:trHeight w:val="342" w:hRule="atLeast"/>
        </w:trPr>
        <w:tc>
          <w:tcPr>
            <w:tcW w:w="344" w:type="dxa"/>
          </w:tcPr>
          <w:p>
            <w:pPr>
              <w:pStyle w:val="TableParagraph"/>
              <w:ind w:left="25" w:right="56"/>
              <w:jc w:val="center"/>
              <w:rPr>
                <w:sz w:val="12"/>
              </w:rPr>
            </w:pPr>
            <w:r>
              <w:rPr>
                <w:spacing w:val="-10"/>
                <w:w w:val="120"/>
                <w:sz w:val="12"/>
              </w:rPr>
              <w:t>2</w:t>
            </w:r>
          </w:p>
        </w:tc>
        <w:tc>
          <w:tcPr>
            <w:tcW w:w="831" w:type="dxa"/>
          </w:tcPr>
          <w:p>
            <w:pPr>
              <w:pStyle w:val="TableParagraph"/>
              <w:ind w:left="94"/>
              <w:rPr>
                <w:sz w:val="12"/>
              </w:rPr>
            </w:pPr>
            <w:r>
              <w:rPr>
                <w:spacing w:val="-2"/>
                <w:w w:val="115"/>
                <w:sz w:val="12"/>
              </w:rPr>
              <w:t>Top-5</w:t>
            </w:r>
            <w:r>
              <w:rPr>
                <w:w w:val="115"/>
                <w:sz w:val="12"/>
              </w:rPr>
              <w:t> </w:t>
            </w:r>
            <w:r>
              <w:rPr>
                <w:spacing w:val="-2"/>
                <w:w w:val="115"/>
                <w:sz w:val="12"/>
              </w:rPr>
              <w:t>cause</w:t>
            </w:r>
          </w:p>
          <w:p>
            <w:pPr>
              <w:pStyle w:val="TableParagraph"/>
              <w:spacing w:line="136" w:lineRule="exact" w:before="33"/>
              <w:ind w:left="94"/>
              <w:rPr>
                <w:sz w:val="12"/>
              </w:rPr>
            </w:pPr>
            <w:r>
              <w:rPr>
                <w:w w:val="120"/>
                <w:sz w:val="12"/>
              </w:rPr>
              <w:t>of</w:t>
            </w:r>
            <w:r>
              <w:rPr>
                <w:spacing w:val="-9"/>
                <w:w w:val="120"/>
                <w:sz w:val="12"/>
              </w:rPr>
              <w:t> </w:t>
            </w:r>
            <w:r>
              <w:rPr>
                <w:spacing w:val="-2"/>
                <w:w w:val="120"/>
                <w:sz w:val="12"/>
              </w:rPr>
              <w:t>death</w:t>
            </w:r>
          </w:p>
        </w:tc>
        <w:tc>
          <w:tcPr>
            <w:tcW w:w="805" w:type="dxa"/>
          </w:tcPr>
          <w:p>
            <w:pPr>
              <w:pStyle w:val="TableParagraph"/>
              <w:ind w:left="60"/>
              <w:rPr>
                <w:sz w:val="12"/>
              </w:rPr>
            </w:pPr>
            <w:r>
              <w:rPr>
                <w:spacing w:val="-2"/>
                <w:w w:val="110"/>
                <w:sz w:val="12"/>
              </w:rPr>
              <w:t>CatBoost</w:t>
            </w:r>
          </w:p>
          <w:p>
            <w:pPr>
              <w:pStyle w:val="TableParagraph"/>
              <w:spacing w:line="136" w:lineRule="exact" w:before="33"/>
              <w:ind w:left="60"/>
              <w:rPr>
                <w:sz w:val="12"/>
              </w:rPr>
            </w:pPr>
            <w:r>
              <w:rPr>
                <w:spacing w:val="-2"/>
                <w:w w:val="110"/>
                <w:sz w:val="12"/>
              </w:rPr>
              <w:t>Classifier</w:t>
            </w:r>
          </w:p>
        </w:tc>
        <w:tc>
          <w:tcPr>
            <w:tcW w:w="1053" w:type="dxa"/>
          </w:tcPr>
          <w:p>
            <w:pPr>
              <w:pStyle w:val="TableParagraph"/>
              <w:ind w:left="171"/>
              <w:rPr>
                <w:sz w:val="12"/>
              </w:rPr>
            </w:pPr>
            <w:r>
              <w:rPr>
                <w:spacing w:val="-4"/>
                <w:w w:val="115"/>
                <w:sz w:val="12"/>
              </w:rPr>
              <w:t>None</w:t>
            </w:r>
          </w:p>
        </w:tc>
        <w:tc>
          <w:tcPr>
            <w:tcW w:w="750" w:type="dxa"/>
          </w:tcPr>
          <w:p>
            <w:pPr>
              <w:pStyle w:val="TableParagraph"/>
              <w:ind w:left="35"/>
              <w:rPr>
                <w:sz w:val="12"/>
              </w:rPr>
            </w:pPr>
            <w:r>
              <w:rPr>
                <w:spacing w:val="-4"/>
                <w:w w:val="115"/>
                <w:sz w:val="12"/>
              </w:rPr>
              <w:t>None</w:t>
            </w:r>
          </w:p>
        </w:tc>
        <w:tc>
          <w:tcPr>
            <w:tcW w:w="871" w:type="dxa"/>
          </w:tcPr>
          <w:p>
            <w:pPr>
              <w:pStyle w:val="TableParagraph"/>
              <w:ind w:left="202"/>
              <w:rPr>
                <w:sz w:val="12"/>
              </w:rPr>
            </w:pPr>
            <w:r>
              <w:rPr>
                <w:spacing w:val="-4"/>
                <w:w w:val="115"/>
                <w:sz w:val="12"/>
              </w:rPr>
              <w:t>None</w:t>
            </w:r>
          </w:p>
        </w:tc>
        <w:tc>
          <w:tcPr>
            <w:tcW w:w="786" w:type="dxa"/>
          </w:tcPr>
          <w:p>
            <w:pPr>
              <w:pStyle w:val="TableParagraph"/>
              <w:ind w:right="133"/>
              <w:jc w:val="center"/>
              <w:rPr>
                <w:sz w:val="12"/>
              </w:rPr>
            </w:pPr>
            <w:r>
              <w:rPr>
                <w:spacing w:val="-2"/>
                <w:w w:val="120"/>
                <w:sz w:val="12"/>
              </w:rPr>
              <w:t>0.8686</w:t>
            </w:r>
          </w:p>
        </w:tc>
        <w:tc>
          <w:tcPr>
            <w:tcW w:w="814" w:type="dxa"/>
          </w:tcPr>
          <w:p>
            <w:pPr>
              <w:pStyle w:val="TableParagraph"/>
              <w:ind w:left="139"/>
              <w:rPr>
                <w:sz w:val="12"/>
              </w:rPr>
            </w:pPr>
            <w:r>
              <w:rPr>
                <w:spacing w:val="-2"/>
                <w:w w:val="120"/>
                <w:sz w:val="12"/>
              </w:rPr>
              <w:t>0.9454</w:t>
            </w:r>
          </w:p>
        </w:tc>
        <w:tc>
          <w:tcPr>
            <w:tcW w:w="717" w:type="dxa"/>
          </w:tcPr>
          <w:p>
            <w:pPr>
              <w:pStyle w:val="TableParagraph"/>
              <w:ind w:left="122"/>
              <w:rPr>
                <w:sz w:val="12"/>
              </w:rPr>
            </w:pPr>
            <w:r>
              <w:rPr>
                <w:spacing w:val="-2"/>
                <w:w w:val="120"/>
                <w:sz w:val="12"/>
              </w:rPr>
              <w:t>0.8581</w:t>
            </w:r>
          </w:p>
        </w:tc>
        <w:tc>
          <w:tcPr>
            <w:tcW w:w="893" w:type="dxa"/>
          </w:tcPr>
          <w:p>
            <w:pPr>
              <w:pStyle w:val="TableParagraph"/>
              <w:ind w:left="202"/>
              <w:rPr>
                <w:sz w:val="12"/>
              </w:rPr>
            </w:pPr>
            <w:r>
              <w:rPr>
                <w:spacing w:val="-2"/>
                <w:w w:val="120"/>
                <w:sz w:val="12"/>
              </w:rPr>
              <w:t>0.8776</w:t>
            </w:r>
          </w:p>
        </w:tc>
        <w:tc>
          <w:tcPr>
            <w:tcW w:w="700" w:type="dxa"/>
          </w:tcPr>
          <w:p>
            <w:pPr>
              <w:pStyle w:val="TableParagraph"/>
              <w:ind w:left="106"/>
              <w:rPr>
                <w:sz w:val="12"/>
              </w:rPr>
            </w:pPr>
            <w:r>
              <w:rPr>
                <w:spacing w:val="-2"/>
                <w:w w:val="120"/>
                <w:sz w:val="12"/>
              </w:rPr>
              <w:t>0.8564</w:t>
            </w:r>
          </w:p>
        </w:tc>
        <w:tc>
          <w:tcPr>
            <w:tcW w:w="797" w:type="dxa"/>
          </w:tcPr>
          <w:p>
            <w:pPr>
              <w:pStyle w:val="TableParagraph"/>
              <w:ind w:left="203"/>
              <w:rPr>
                <w:sz w:val="12"/>
              </w:rPr>
            </w:pPr>
            <w:r>
              <w:rPr>
                <w:spacing w:val="-2"/>
                <w:w w:val="120"/>
                <w:sz w:val="12"/>
              </w:rPr>
              <w:t>0.8572</w:t>
            </w:r>
          </w:p>
        </w:tc>
        <w:tc>
          <w:tcPr>
            <w:tcW w:w="1038" w:type="dxa"/>
          </w:tcPr>
          <w:p>
            <w:pPr>
              <w:pStyle w:val="TableParagraph"/>
              <w:ind w:left="203"/>
              <w:rPr>
                <w:sz w:val="12"/>
              </w:rPr>
            </w:pPr>
            <w:r>
              <w:rPr>
                <w:spacing w:val="-2"/>
                <w:w w:val="120"/>
                <w:sz w:val="12"/>
              </w:rPr>
              <w:t>0.9368</w:t>
            </w:r>
          </w:p>
        </w:tc>
      </w:tr>
      <w:tr>
        <w:trPr>
          <w:trHeight w:val="342" w:hRule="atLeast"/>
        </w:trPr>
        <w:tc>
          <w:tcPr>
            <w:tcW w:w="344" w:type="dxa"/>
          </w:tcPr>
          <w:p>
            <w:pPr>
              <w:pStyle w:val="TableParagraph"/>
              <w:ind w:left="25" w:right="56"/>
              <w:jc w:val="center"/>
              <w:rPr>
                <w:sz w:val="12"/>
              </w:rPr>
            </w:pPr>
            <w:r>
              <w:rPr>
                <w:spacing w:val="-10"/>
                <w:w w:val="120"/>
                <w:sz w:val="12"/>
              </w:rPr>
              <w:t>3</w:t>
            </w:r>
          </w:p>
        </w:tc>
        <w:tc>
          <w:tcPr>
            <w:tcW w:w="831" w:type="dxa"/>
          </w:tcPr>
          <w:p>
            <w:pPr>
              <w:pStyle w:val="TableParagraph"/>
              <w:ind w:left="94"/>
              <w:rPr>
                <w:sz w:val="12"/>
              </w:rPr>
            </w:pPr>
            <w:r>
              <w:rPr>
                <w:spacing w:val="-2"/>
                <w:w w:val="115"/>
                <w:sz w:val="12"/>
              </w:rPr>
              <w:t>Bronchus</w:t>
            </w:r>
          </w:p>
          <w:p>
            <w:pPr>
              <w:pStyle w:val="TableParagraph"/>
              <w:spacing w:line="136" w:lineRule="exact" w:before="33"/>
              <w:ind w:left="94"/>
              <w:rPr>
                <w:sz w:val="12"/>
              </w:rPr>
            </w:pPr>
            <w:r>
              <w:rPr>
                <w:w w:val="120"/>
                <w:sz w:val="12"/>
              </w:rPr>
              <w:t>and</w:t>
            </w:r>
            <w:r>
              <w:rPr>
                <w:spacing w:val="2"/>
                <w:w w:val="120"/>
                <w:sz w:val="12"/>
              </w:rPr>
              <w:t> </w:t>
            </w:r>
            <w:r>
              <w:rPr>
                <w:spacing w:val="-4"/>
                <w:w w:val="120"/>
                <w:sz w:val="12"/>
              </w:rPr>
              <w:t>lung</w:t>
            </w:r>
          </w:p>
        </w:tc>
        <w:tc>
          <w:tcPr>
            <w:tcW w:w="805" w:type="dxa"/>
          </w:tcPr>
          <w:p>
            <w:pPr>
              <w:pStyle w:val="TableParagraph"/>
              <w:ind w:left="60"/>
              <w:rPr>
                <w:sz w:val="12"/>
              </w:rPr>
            </w:pPr>
            <w:r>
              <w:rPr>
                <w:spacing w:val="-2"/>
                <w:w w:val="110"/>
                <w:sz w:val="12"/>
              </w:rPr>
              <w:t>CatBoost</w:t>
            </w:r>
          </w:p>
          <w:p>
            <w:pPr>
              <w:pStyle w:val="TableParagraph"/>
              <w:spacing w:line="136" w:lineRule="exact" w:before="33"/>
              <w:ind w:left="60"/>
              <w:rPr>
                <w:sz w:val="12"/>
              </w:rPr>
            </w:pPr>
            <w:r>
              <w:rPr>
                <w:spacing w:val="-2"/>
                <w:w w:val="110"/>
                <w:sz w:val="12"/>
              </w:rPr>
              <w:t>Classifier</w:t>
            </w:r>
          </w:p>
        </w:tc>
        <w:tc>
          <w:tcPr>
            <w:tcW w:w="1053" w:type="dxa"/>
          </w:tcPr>
          <w:p>
            <w:pPr>
              <w:pStyle w:val="TableParagraph"/>
              <w:ind w:left="171"/>
              <w:rPr>
                <w:sz w:val="12"/>
              </w:rPr>
            </w:pPr>
            <w:r>
              <w:rPr>
                <w:spacing w:val="-4"/>
                <w:w w:val="115"/>
                <w:sz w:val="12"/>
              </w:rPr>
              <w:t>None</w:t>
            </w:r>
          </w:p>
        </w:tc>
        <w:tc>
          <w:tcPr>
            <w:tcW w:w="750" w:type="dxa"/>
          </w:tcPr>
          <w:p>
            <w:pPr>
              <w:pStyle w:val="TableParagraph"/>
              <w:ind w:left="35"/>
              <w:rPr>
                <w:sz w:val="12"/>
              </w:rPr>
            </w:pPr>
            <w:r>
              <w:rPr>
                <w:spacing w:val="-4"/>
                <w:w w:val="115"/>
                <w:sz w:val="12"/>
              </w:rPr>
              <w:t>None</w:t>
            </w:r>
          </w:p>
        </w:tc>
        <w:tc>
          <w:tcPr>
            <w:tcW w:w="871" w:type="dxa"/>
          </w:tcPr>
          <w:p>
            <w:pPr>
              <w:pStyle w:val="TableParagraph"/>
              <w:ind w:left="202"/>
              <w:rPr>
                <w:sz w:val="12"/>
              </w:rPr>
            </w:pPr>
            <w:r>
              <w:rPr>
                <w:spacing w:val="-2"/>
                <w:w w:val="105"/>
                <w:sz w:val="12"/>
              </w:rPr>
              <w:t>SMOTE</w:t>
            </w:r>
          </w:p>
        </w:tc>
        <w:tc>
          <w:tcPr>
            <w:tcW w:w="786" w:type="dxa"/>
          </w:tcPr>
          <w:p>
            <w:pPr>
              <w:pStyle w:val="TableParagraph"/>
              <w:ind w:right="133"/>
              <w:jc w:val="center"/>
              <w:rPr>
                <w:sz w:val="12"/>
              </w:rPr>
            </w:pPr>
            <w:r>
              <w:rPr>
                <w:spacing w:val="-2"/>
                <w:w w:val="120"/>
                <w:sz w:val="12"/>
              </w:rPr>
              <w:t>0.8561</w:t>
            </w:r>
          </w:p>
        </w:tc>
        <w:tc>
          <w:tcPr>
            <w:tcW w:w="814" w:type="dxa"/>
          </w:tcPr>
          <w:p>
            <w:pPr>
              <w:pStyle w:val="TableParagraph"/>
              <w:ind w:left="139"/>
              <w:rPr>
                <w:sz w:val="12"/>
              </w:rPr>
            </w:pPr>
            <w:r>
              <w:rPr>
                <w:spacing w:val="-2"/>
                <w:w w:val="120"/>
                <w:sz w:val="12"/>
              </w:rPr>
              <w:t>0.8993</w:t>
            </w:r>
          </w:p>
        </w:tc>
        <w:tc>
          <w:tcPr>
            <w:tcW w:w="717" w:type="dxa"/>
          </w:tcPr>
          <w:p>
            <w:pPr>
              <w:pStyle w:val="TableParagraph"/>
              <w:ind w:left="122"/>
              <w:rPr>
                <w:sz w:val="12"/>
              </w:rPr>
            </w:pPr>
            <w:r>
              <w:rPr>
                <w:spacing w:val="-2"/>
                <w:w w:val="120"/>
                <w:sz w:val="12"/>
              </w:rPr>
              <w:t>0.9152</w:t>
            </w:r>
          </w:p>
        </w:tc>
        <w:tc>
          <w:tcPr>
            <w:tcW w:w="893" w:type="dxa"/>
          </w:tcPr>
          <w:p>
            <w:pPr>
              <w:pStyle w:val="TableParagraph"/>
              <w:ind w:left="202"/>
              <w:rPr>
                <w:sz w:val="12"/>
              </w:rPr>
            </w:pPr>
            <w:r>
              <w:rPr>
                <w:spacing w:val="-2"/>
                <w:w w:val="120"/>
                <w:sz w:val="12"/>
              </w:rPr>
              <w:t>0.6879</w:t>
            </w:r>
          </w:p>
        </w:tc>
        <w:tc>
          <w:tcPr>
            <w:tcW w:w="700" w:type="dxa"/>
          </w:tcPr>
          <w:p>
            <w:pPr>
              <w:pStyle w:val="TableParagraph"/>
              <w:ind w:left="106"/>
              <w:rPr>
                <w:sz w:val="12"/>
              </w:rPr>
            </w:pPr>
            <w:r>
              <w:rPr>
                <w:spacing w:val="-2"/>
                <w:w w:val="120"/>
                <w:sz w:val="12"/>
              </w:rPr>
              <w:t>0.8929</w:t>
            </w:r>
          </w:p>
        </w:tc>
        <w:tc>
          <w:tcPr>
            <w:tcW w:w="797" w:type="dxa"/>
          </w:tcPr>
          <w:p>
            <w:pPr>
              <w:pStyle w:val="TableParagraph"/>
              <w:ind w:left="203"/>
              <w:rPr>
                <w:sz w:val="12"/>
              </w:rPr>
            </w:pPr>
            <w:r>
              <w:rPr>
                <w:spacing w:val="-2"/>
                <w:w w:val="120"/>
                <w:sz w:val="12"/>
              </w:rPr>
              <w:t>0.9039</w:t>
            </w:r>
          </w:p>
        </w:tc>
        <w:tc>
          <w:tcPr>
            <w:tcW w:w="1038" w:type="dxa"/>
          </w:tcPr>
          <w:p>
            <w:pPr>
              <w:pStyle w:val="TableParagraph"/>
              <w:ind w:left="203"/>
              <w:rPr>
                <w:sz w:val="12"/>
              </w:rPr>
            </w:pPr>
            <w:r>
              <w:rPr>
                <w:spacing w:val="-2"/>
                <w:w w:val="120"/>
                <w:sz w:val="12"/>
              </w:rPr>
              <w:t>0.9465</w:t>
            </w:r>
          </w:p>
        </w:tc>
      </w:tr>
      <w:tr>
        <w:trPr>
          <w:trHeight w:val="342" w:hRule="atLeast"/>
        </w:trPr>
        <w:tc>
          <w:tcPr>
            <w:tcW w:w="344" w:type="dxa"/>
          </w:tcPr>
          <w:p>
            <w:pPr>
              <w:pStyle w:val="TableParagraph"/>
              <w:ind w:left="25" w:right="56"/>
              <w:jc w:val="center"/>
              <w:rPr>
                <w:sz w:val="12"/>
              </w:rPr>
            </w:pPr>
            <w:r>
              <w:rPr>
                <w:spacing w:val="-10"/>
                <w:w w:val="120"/>
                <w:sz w:val="12"/>
              </w:rPr>
              <w:t>4</w:t>
            </w:r>
          </w:p>
        </w:tc>
        <w:tc>
          <w:tcPr>
            <w:tcW w:w="831" w:type="dxa"/>
          </w:tcPr>
          <w:p>
            <w:pPr>
              <w:pStyle w:val="TableParagraph"/>
              <w:ind w:left="94"/>
              <w:rPr>
                <w:sz w:val="12"/>
              </w:rPr>
            </w:pPr>
            <w:r>
              <w:rPr>
                <w:spacing w:val="-2"/>
                <w:w w:val="115"/>
                <w:sz w:val="12"/>
              </w:rPr>
              <w:t>Breast</w:t>
            </w:r>
          </w:p>
        </w:tc>
        <w:tc>
          <w:tcPr>
            <w:tcW w:w="805" w:type="dxa"/>
          </w:tcPr>
          <w:p>
            <w:pPr>
              <w:pStyle w:val="TableParagraph"/>
              <w:ind w:left="60"/>
              <w:rPr>
                <w:sz w:val="12"/>
              </w:rPr>
            </w:pPr>
            <w:r>
              <w:rPr>
                <w:spacing w:val="-2"/>
                <w:w w:val="110"/>
                <w:sz w:val="12"/>
              </w:rPr>
              <w:t>CatBoost</w:t>
            </w:r>
          </w:p>
          <w:p>
            <w:pPr>
              <w:pStyle w:val="TableParagraph"/>
              <w:spacing w:line="136" w:lineRule="exact" w:before="33"/>
              <w:ind w:left="60"/>
              <w:rPr>
                <w:sz w:val="12"/>
              </w:rPr>
            </w:pPr>
            <w:r>
              <w:rPr>
                <w:spacing w:val="-2"/>
                <w:w w:val="110"/>
                <w:sz w:val="12"/>
              </w:rPr>
              <w:t>Classifier</w:t>
            </w:r>
          </w:p>
        </w:tc>
        <w:tc>
          <w:tcPr>
            <w:tcW w:w="1053" w:type="dxa"/>
          </w:tcPr>
          <w:p>
            <w:pPr>
              <w:pStyle w:val="TableParagraph"/>
              <w:ind w:left="171"/>
              <w:rPr>
                <w:sz w:val="12"/>
              </w:rPr>
            </w:pPr>
            <w:r>
              <w:rPr>
                <w:spacing w:val="-4"/>
                <w:w w:val="115"/>
                <w:sz w:val="12"/>
              </w:rPr>
              <w:t>None</w:t>
            </w:r>
          </w:p>
        </w:tc>
        <w:tc>
          <w:tcPr>
            <w:tcW w:w="750" w:type="dxa"/>
          </w:tcPr>
          <w:p>
            <w:pPr>
              <w:pStyle w:val="TableParagraph"/>
              <w:ind w:left="35"/>
              <w:rPr>
                <w:sz w:val="12"/>
              </w:rPr>
            </w:pPr>
            <w:r>
              <w:rPr>
                <w:spacing w:val="-4"/>
                <w:w w:val="115"/>
                <w:sz w:val="12"/>
              </w:rPr>
              <w:t>None</w:t>
            </w:r>
          </w:p>
        </w:tc>
        <w:tc>
          <w:tcPr>
            <w:tcW w:w="871" w:type="dxa"/>
          </w:tcPr>
          <w:p>
            <w:pPr>
              <w:pStyle w:val="TableParagraph"/>
              <w:ind w:left="202"/>
              <w:rPr>
                <w:sz w:val="12"/>
              </w:rPr>
            </w:pPr>
            <w:r>
              <w:rPr>
                <w:spacing w:val="-4"/>
                <w:w w:val="115"/>
                <w:sz w:val="12"/>
              </w:rPr>
              <w:t>None</w:t>
            </w:r>
          </w:p>
        </w:tc>
        <w:tc>
          <w:tcPr>
            <w:tcW w:w="786" w:type="dxa"/>
          </w:tcPr>
          <w:p>
            <w:pPr>
              <w:pStyle w:val="TableParagraph"/>
              <w:ind w:right="133"/>
              <w:jc w:val="center"/>
              <w:rPr>
                <w:sz w:val="12"/>
              </w:rPr>
            </w:pPr>
            <w:r>
              <w:rPr>
                <w:spacing w:val="-2"/>
                <w:w w:val="120"/>
                <w:sz w:val="12"/>
              </w:rPr>
              <w:t>0.8973</w:t>
            </w:r>
          </w:p>
        </w:tc>
        <w:tc>
          <w:tcPr>
            <w:tcW w:w="814" w:type="dxa"/>
          </w:tcPr>
          <w:p>
            <w:pPr>
              <w:pStyle w:val="TableParagraph"/>
              <w:ind w:left="139"/>
              <w:rPr>
                <w:sz w:val="12"/>
              </w:rPr>
            </w:pPr>
            <w:r>
              <w:rPr>
                <w:spacing w:val="-2"/>
                <w:w w:val="120"/>
                <w:sz w:val="12"/>
              </w:rPr>
              <w:t>0.9471</w:t>
            </w:r>
          </w:p>
        </w:tc>
        <w:tc>
          <w:tcPr>
            <w:tcW w:w="717" w:type="dxa"/>
          </w:tcPr>
          <w:p>
            <w:pPr>
              <w:pStyle w:val="TableParagraph"/>
              <w:ind w:left="122"/>
              <w:rPr>
                <w:sz w:val="12"/>
              </w:rPr>
            </w:pPr>
            <w:r>
              <w:rPr>
                <w:spacing w:val="-2"/>
                <w:w w:val="120"/>
                <w:sz w:val="12"/>
              </w:rPr>
              <w:t>0.7214</w:t>
            </w:r>
          </w:p>
        </w:tc>
        <w:tc>
          <w:tcPr>
            <w:tcW w:w="893" w:type="dxa"/>
          </w:tcPr>
          <w:p>
            <w:pPr>
              <w:pStyle w:val="TableParagraph"/>
              <w:ind w:left="202"/>
              <w:rPr>
                <w:sz w:val="12"/>
              </w:rPr>
            </w:pPr>
            <w:r>
              <w:rPr>
                <w:spacing w:val="-2"/>
                <w:w w:val="120"/>
                <w:sz w:val="12"/>
              </w:rPr>
              <w:t>0.9558</w:t>
            </w:r>
          </w:p>
        </w:tc>
        <w:tc>
          <w:tcPr>
            <w:tcW w:w="700" w:type="dxa"/>
          </w:tcPr>
          <w:p>
            <w:pPr>
              <w:pStyle w:val="TableParagraph"/>
              <w:ind w:left="106"/>
              <w:rPr>
                <w:sz w:val="12"/>
              </w:rPr>
            </w:pPr>
            <w:r>
              <w:rPr>
                <w:spacing w:val="-2"/>
                <w:w w:val="120"/>
                <w:sz w:val="12"/>
              </w:rPr>
              <w:t>0.8445</w:t>
            </w:r>
          </w:p>
        </w:tc>
        <w:tc>
          <w:tcPr>
            <w:tcW w:w="797" w:type="dxa"/>
          </w:tcPr>
          <w:p>
            <w:pPr>
              <w:pStyle w:val="TableParagraph"/>
              <w:ind w:left="203"/>
              <w:rPr>
                <w:sz w:val="12"/>
              </w:rPr>
            </w:pPr>
            <w:r>
              <w:rPr>
                <w:spacing w:val="-2"/>
                <w:w w:val="120"/>
                <w:sz w:val="12"/>
              </w:rPr>
              <w:t>0.7781</w:t>
            </w:r>
          </w:p>
        </w:tc>
        <w:tc>
          <w:tcPr>
            <w:tcW w:w="1038" w:type="dxa"/>
          </w:tcPr>
          <w:p>
            <w:pPr>
              <w:pStyle w:val="TableParagraph"/>
              <w:ind w:left="203"/>
              <w:rPr>
                <w:sz w:val="12"/>
              </w:rPr>
            </w:pPr>
            <w:r>
              <w:rPr>
                <w:spacing w:val="-2"/>
                <w:w w:val="120"/>
                <w:sz w:val="12"/>
              </w:rPr>
              <w:t>0.8706</w:t>
            </w:r>
          </w:p>
        </w:tc>
      </w:tr>
      <w:tr>
        <w:trPr>
          <w:trHeight w:val="342" w:hRule="atLeast"/>
        </w:trPr>
        <w:tc>
          <w:tcPr>
            <w:tcW w:w="344" w:type="dxa"/>
          </w:tcPr>
          <w:p>
            <w:pPr>
              <w:pStyle w:val="TableParagraph"/>
              <w:ind w:left="25" w:right="56"/>
              <w:jc w:val="center"/>
              <w:rPr>
                <w:sz w:val="12"/>
              </w:rPr>
            </w:pPr>
            <w:r>
              <w:rPr>
                <w:spacing w:val="-10"/>
                <w:w w:val="120"/>
                <w:sz w:val="12"/>
              </w:rPr>
              <w:t>5</w:t>
            </w:r>
          </w:p>
        </w:tc>
        <w:tc>
          <w:tcPr>
            <w:tcW w:w="831" w:type="dxa"/>
          </w:tcPr>
          <w:p>
            <w:pPr>
              <w:pStyle w:val="TableParagraph"/>
              <w:ind w:left="94"/>
              <w:rPr>
                <w:sz w:val="12"/>
              </w:rPr>
            </w:pPr>
            <w:r>
              <w:rPr>
                <w:spacing w:val="-2"/>
                <w:w w:val="115"/>
                <w:sz w:val="12"/>
              </w:rPr>
              <w:t>Stomach</w:t>
            </w:r>
          </w:p>
        </w:tc>
        <w:tc>
          <w:tcPr>
            <w:tcW w:w="805" w:type="dxa"/>
          </w:tcPr>
          <w:p>
            <w:pPr>
              <w:pStyle w:val="TableParagraph"/>
              <w:ind w:left="60"/>
              <w:rPr>
                <w:sz w:val="12"/>
              </w:rPr>
            </w:pPr>
            <w:r>
              <w:rPr>
                <w:spacing w:val="-2"/>
                <w:w w:val="115"/>
                <w:sz w:val="12"/>
              </w:rPr>
              <w:t>Gradient</w:t>
            </w:r>
          </w:p>
          <w:p>
            <w:pPr>
              <w:pStyle w:val="TableParagraph"/>
              <w:spacing w:line="136" w:lineRule="exact" w:before="33"/>
              <w:ind w:left="60"/>
              <w:rPr>
                <w:sz w:val="12"/>
              </w:rPr>
            </w:pPr>
            <w:r>
              <w:rPr>
                <w:spacing w:val="-2"/>
                <w:w w:val="110"/>
                <w:sz w:val="12"/>
              </w:rPr>
              <w:t>Boosting</w:t>
            </w:r>
          </w:p>
        </w:tc>
        <w:tc>
          <w:tcPr>
            <w:tcW w:w="1053" w:type="dxa"/>
          </w:tcPr>
          <w:p>
            <w:pPr>
              <w:pStyle w:val="TableParagraph"/>
              <w:spacing w:before="48"/>
              <w:rPr>
                <w:sz w:val="12"/>
              </w:rPr>
            </w:pPr>
          </w:p>
          <w:p>
            <w:pPr>
              <w:pStyle w:val="TableParagraph"/>
              <w:spacing w:line="136" w:lineRule="exact" w:before="0"/>
              <w:ind w:left="171"/>
              <w:rPr>
                <w:sz w:val="12"/>
              </w:rPr>
            </w:pPr>
            <w:r>
              <w:rPr>
                <w:spacing w:val="-2"/>
                <w:w w:val="115"/>
                <w:sz w:val="12"/>
              </w:rPr>
              <w:t>RandomSearch</w:t>
            </w:r>
          </w:p>
        </w:tc>
        <w:tc>
          <w:tcPr>
            <w:tcW w:w="750" w:type="dxa"/>
          </w:tcPr>
          <w:p>
            <w:pPr>
              <w:pStyle w:val="TableParagraph"/>
              <w:ind w:left="35"/>
              <w:rPr>
                <w:sz w:val="12"/>
              </w:rPr>
            </w:pPr>
            <w:r>
              <w:rPr>
                <w:spacing w:val="-4"/>
                <w:w w:val="115"/>
                <w:sz w:val="12"/>
              </w:rPr>
              <w:t>None</w:t>
            </w:r>
          </w:p>
        </w:tc>
        <w:tc>
          <w:tcPr>
            <w:tcW w:w="871" w:type="dxa"/>
          </w:tcPr>
          <w:p>
            <w:pPr>
              <w:pStyle w:val="TableParagraph"/>
              <w:ind w:left="202"/>
              <w:rPr>
                <w:sz w:val="12"/>
              </w:rPr>
            </w:pPr>
            <w:r>
              <w:rPr>
                <w:spacing w:val="-4"/>
                <w:w w:val="115"/>
                <w:sz w:val="12"/>
              </w:rPr>
              <w:t>None</w:t>
            </w:r>
          </w:p>
        </w:tc>
        <w:tc>
          <w:tcPr>
            <w:tcW w:w="786" w:type="dxa"/>
          </w:tcPr>
          <w:p>
            <w:pPr>
              <w:pStyle w:val="TableParagraph"/>
              <w:ind w:right="133"/>
              <w:jc w:val="center"/>
              <w:rPr>
                <w:sz w:val="12"/>
              </w:rPr>
            </w:pPr>
            <w:r>
              <w:rPr>
                <w:spacing w:val="-2"/>
                <w:w w:val="120"/>
                <w:sz w:val="12"/>
              </w:rPr>
              <w:t>0.8093</w:t>
            </w:r>
          </w:p>
        </w:tc>
        <w:tc>
          <w:tcPr>
            <w:tcW w:w="814" w:type="dxa"/>
          </w:tcPr>
          <w:p>
            <w:pPr>
              <w:pStyle w:val="TableParagraph"/>
              <w:ind w:left="139"/>
              <w:rPr>
                <w:sz w:val="12"/>
              </w:rPr>
            </w:pPr>
            <w:r>
              <w:rPr>
                <w:spacing w:val="-2"/>
                <w:w w:val="120"/>
                <w:sz w:val="12"/>
              </w:rPr>
              <w:t>0.8658</w:t>
            </w:r>
          </w:p>
        </w:tc>
        <w:tc>
          <w:tcPr>
            <w:tcW w:w="717" w:type="dxa"/>
          </w:tcPr>
          <w:p>
            <w:pPr>
              <w:pStyle w:val="TableParagraph"/>
              <w:ind w:left="122"/>
              <w:rPr>
                <w:sz w:val="12"/>
              </w:rPr>
            </w:pPr>
            <w:r>
              <w:rPr>
                <w:spacing w:val="-2"/>
                <w:w w:val="120"/>
                <w:sz w:val="12"/>
              </w:rPr>
              <w:t>0.9343</w:t>
            </w:r>
          </w:p>
        </w:tc>
        <w:tc>
          <w:tcPr>
            <w:tcW w:w="893" w:type="dxa"/>
          </w:tcPr>
          <w:p>
            <w:pPr>
              <w:pStyle w:val="TableParagraph"/>
              <w:ind w:left="202"/>
              <w:rPr>
                <w:sz w:val="12"/>
              </w:rPr>
            </w:pPr>
            <w:r>
              <w:rPr>
                <w:spacing w:val="-2"/>
                <w:w w:val="120"/>
                <w:sz w:val="12"/>
              </w:rPr>
              <w:t>0.5083</w:t>
            </w:r>
          </w:p>
        </w:tc>
        <w:tc>
          <w:tcPr>
            <w:tcW w:w="700" w:type="dxa"/>
          </w:tcPr>
          <w:p>
            <w:pPr>
              <w:pStyle w:val="TableParagraph"/>
              <w:ind w:left="106"/>
              <w:rPr>
                <w:sz w:val="12"/>
              </w:rPr>
            </w:pPr>
            <w:r>
              <w:rPr>
                <w:spacing w:val="-2"/>
                <w:w w:val="120"/>
                <w:sz w:val="12"/>
              </w:rPr>
              <w:t>0.8207</w:t>
            </w:r>
          </w:p>
        </w:tc>
        <w:tc>
          <w:tcPr>
            <w:tcW w:w="797" w:type="dxa"/>
          </w:tcPr>
          <w:p>
            <w:pPr>
              <w:pStyle w:val="TableParagraph"/>
              <w:ind w:left="203"/>
              <w:rPr>
                <w:sz w:val="12"/>
              </w:rPr>
            </w:pPr>
            <w:r>
              <w:rPr>
                <w:spacing w:val="-2"/>
                <w:w w:val="120"/>
                <w:sz w:val="12"/>
              </w:rPr>
              <w:t>0.8738</w:t>
            </w:r>
          </w:p>
        </w:tc>
        <w:tc>
          <w:tcPr>
            <w:tcW w:w="1038" w:type="dxa"/>
          </w:tcPr>
          <w:p>
            <w:pPr>
              <w:pStyle w:val="TableParagraph"/>
              <w:ind w:left="203"/>
              <w:rPr>
                <w:sz w:val="12"/>
              </w:rPr>
            </w:pPr>
            <w:r>
              <w:rPr>
                <w:spacing w:val="-2"/>
                <w:w w:val="120"/>
                <w:sz w:val="12"/>
              </w:rPr>
              <w:t>0.9253</w:t>
            </w:r>
          </w:p>
        </w:tc>
      </w:tr>
      <w:tr>
        <w:trPr>
          <w:trHeight w:val="342" w:hRule="atLeast"/>
        </w:trPr>
        <w:tc>
          <w:tcPr>
            <w:tcW w:w="344" w:type="dxa"/>
          </w:tcPr>
          <w:p>
            <w:pPr>
              <w:pStyle w:val="TableParagraph"/>
              <w:ind w:left="25" w:right="56"/>
              <w:jc w:val="center"/>
              <w:rPr>
                <w:sz w:val="12"/>
              </w:rPr>
            </w:pPr>
            <w:r>
              <w:rPr>
                <w:spacing w:val="-10"/>
                <w:w w:val="120"/>
                <w:sz w:val="12"/>
              </w:rPr>
              <w:t>6</w:t>
            </w:r>
          </w:p>
        </w:tc>
        <w:tc>
          <w:tcPr>
            <w:tcW w:w="831" w:type="dxa"/>
          </w:tcPr>
          <w:p>
            <w:pPr>
              <w:pStyle w:val="TableParagraph"/>
              <w:ind w:left="94"/>
              <w:rPr>
                <w:sz w:val="12"/>
              </w:rPr>
            </w:pPr>
            <w:r>
              <w:rPr>
                <w:spacing w:val="-2"/>
                <w:w w:val="110"/>
                <w:sz w:val="12"/>
              </w:rPr>
              <w:t>Colon</w:t>
            </w:r>
          </w:p>
        </w:tc>
        <w:tc>
          <w:tcPr>
            <w:tcW w:w="805" w:type="dxa"/>
          </w:tcPr>
          <w:p>
            <w:pPr>
              <w:pStyle w:val="TableParagraph"/>
              <w:ind w:left="60"/>
              <w:rPr>
                <w:sz w:val="12"/>
              </w:rPr>
            </w:pPr>
            <w:r>
              <w:rPr>
                <w:spacing w:val="-2"/>
                <w:w w:val="110"/>
                <w:sz w:val="12"/>
              </w:rPr>
              <w:t>CatBoost</w:t>
            </w:r>
          </w:p>
          <w:p>
            <w:pPr>
              <w:pStyle w:val="TableParagraph"/>
              <w:spacing w:line="136" w:lineRule="exact" w:before="33"/>
              <w:ind w:left="60"/>
              <w:rPr>
                <w:sz w:val="12"/>
              </w:rPr>
            </w:pPr>
            <w:r>
              <w:rPr>
                <w:spacing w:val="-2"/>
                <w:w w:val="110"/>
                <w:sz w:val="12"/>
              </w:rPr>
              <w:t>Classifier</w:t>
            </w:r>
          </w:p>
        </w:tc>
        <w:tc>
          <w:tcPr>
            <w:tcW w:w="1053" w:type="dxa"/>
          </w:tcPr>
          <w:p>
            <w:pPr>
              <w:pStyle w:val="TableParagraph"/>
              <w:ind w:left="171"/>
              <w:rPr>
                <w:sz w:val="12"/>
              </w:rPr>
            </w:pPr>
            <w:r>
              <w:rPr>
                <w:spacing w:val="-4"/>
                <w:w w:val="115"/>
                <w:sz w:val="12"/>
              </w:rPr>
              <w:t>None</w:t>
            </w:r>
          </w:p>
        </w:tc>
        <w:tc>
          <w:tcPr>
            <w:tcW w:w="750" w:type="dxa"/>
          </w:tcPr>
          <w:p>
            <w:pPr>
              <w:pStyle w:val="TableParagraph"/>
              <w:ind w:left="35"/>
              <w:rPr>
                <w:sz w:val="12"/>
              </w:rPr>
            </w:pPr>
            <w:r>
              <w:rPr>
                <w:spacing w:val="-4"/>
                <w:w w:val="115"/>
                <w:sz w:val="12"/>
              </w:rPr>
              <w:t>None</w:t>
            </w:r>
          </w:p>
        </w:tc>
        <w:tc>
          <w:tcPr>
            <w:tcW w:w="871" w:type="dxa"/>
          </w:tcPr>
          <w:p>
            <w:pPr>
              <w:pStyle w:val="TableParagraph"/>
              <w:ind w:left="202"/>
              <w:rPr>
                <w:sz w:val="12"/>
              </w:rPr>
            </w:pPr>
            <w:r>
              <w:rPr>
                <w:spacing w:val="-4"/>
                <w:w w:val="115"/>
                <w:sz w:val="12"/>
              </w:rPr>
              <w:t>None</w:t>
            </w:r>
          </w:p>
        </w:tc>
        <w:tc>
          <w:tcPr>
            <w:tcW w:w="786" w:type="dxa"/>
          </w:tcPr>
          <w:p>
            <w:pPr>
              <w:pStyle w:val="TableParagraph"/>
              <w:ind w:right="133"/>
              <w:jc w:val="center"/>
              <w:rPr>
                <w:sz w:val="12"/>
              </w:rPr>
            </w:pPr>
            <w:r>
              <w:rPr>
                <w:spacing w:val="-2"/>
                <w:w w:val="120"/>
                <w:sz w:val="12"/>
              </w:rPr>
              <w:t>0.7578</w:t>
            </w:r>
          </w:p>
        </w:tc>
        <w:tc>
          <w:tcPr>
            <w:tcW w:w="814" w:type="dxa"/>
          </w:tcPr>
          <w:p>
            <w:pPr>
              <w:pStyle w:val="TableParagraph"/>
              <w:ind w:left="139"/>
              <w:rPr>
                <w:sz w:val="12"/>
              </w:rPr>
            </w:pPr>
            <w:r>
              <w:rPr>
                <w:spacing w:val="-2"/>
                <w:w w:val="120"/>
                <w:sz w:val="12"/>
              </w:rPr>
              <w:t>0.8717</w:t>
            </w:r>
          </w:p>
        </w:tc>
        <w:tc>
          <w:tcPr>
            <w:tcW w:w="717" w:type="dxa"/>
          </w:tcPr>
          <w:p>
            <w:pPr>
              <w:pStyle w:val="TableParagraph"/>
              <w:ind w:left="122"/>
              <w:rPr>
                <w:sz w:val="12"/>
              </w:rPr>
            </w:pPr>
            <w:r>
              <w:rPr>
                <w:spacing w:val="-2"/>
                <w:w w:val="120"/>
                <w:sz w:val="12"/>
              </w:rPr>
              <w:t>0.7763</w:t>
            </w:r>
          </w:p>
        </w:tc>
        <w:tc>
          <w:tcPr>
            <w:tcW w:w="893" w:type="dxa"/>
          </w:tcPr>
          <w:p>
            <w:pPr>
              <w:pStyle w:val="TableParagraph"/>
              <w:ind w:left="202"/>
              <w:rPr>
                <w:sz w:val="12"/>
              </w:rPr>
            </w:pPr>
            <w:r>
              <w:rPr>
                <w:spacing w:val="-2"/>
                <w:w w:val="120"/>
                <w:sz w:val="12"/>
              </w:rPr>
              <w:t>0.7387</w:t>
            </w:r>
          </w:p>
        </w:tc>
        <w:tc>
          <w:tcPr>
            <w:tcW w:w="700" w:type="dxa"/>
          </w:tcPr>
          <w:p>
            <w:pPr>
              <w:pStyle w:val="TableParagraph"/>
              <w:ind w:left="106"/>
              <w:rPr>
                <w:sz w:val="12"/>
              </w:rPr>
            </w:pPr>
            <w:r>
              <w:rPr>
                <w:spacing w:val="-2"/>
                <w:w w:val="120"/>
                <w:sz w:val="12"/>
              </w:rPr>
              <w:t>0.7532</w:t>
            </w:r>
          </w:p>
        </w:tc>
        <w:tc>
          <w:tcPr>
            <w:tcW w:w="797" w:type="dxa"/>
          </w:tcPr>
          <w:p>
            <w:pPr>
              <w:pStyle w:val="TableParagraph"/>
              <w:ind w:left="203"/>
              <w:rPr>
                <w:sz w:val="12"/>
              </w:rPr>
            </w:pPr>
            <w:r>
              <w:rPr>
                <w:spacing w:val="-2"/>
                <w:w w:val="120"/>
                <w:sz w:val="12"/>
              </w:rPr>
              <w:t>0.7646</w:t>
            </w:r>
          </w:p>
        </w:tc>
        <w:tc>
          <w:tcPr>
            <w:tcW w:w="1038" w:type="dxa"/>
          </w:tcPr>
          <w:p>
            <w:pPr>
              <w:pStyle w:val="TableParagraph"/>
              <w:ind w:left="203"/>
              <w:rPr>
                <w:sz w:val="12"/>
              </w:rPr>
            </w:pPr>
            <w:r>
              <w:rPr>
                <w:spacing w:val="-2"/>
                <w:w w:val="120"/>
                <w:sz w:val="12"/>
              </w:rPr>
              <w:t>0.8784</w:t>
            </w:r>
          </w:p>
        </w:tc>
      </w:tr>
      <w:tr>
        <w:trPr>
          <w:trHeight w:val="342" w:hRule="atLeast"/>
        </w:trPr>
        <w:tc>
          <w:tcPr>
            <w:tcW w:w="344" w:type="dxa"/>
          </w:tcPr>
          <w:p>
            <w:pPr>
              <w:pStyle w:val="TableParagraph"/>
              <w:ind w:left="25" w:right="56"/>
              <w:jc w:val="center"/>
              <w:rPr>
                <w:sz w:val="12"/>
              </w:rPr>
            </w:pPr>
            <w:r>
              <w:rPr>
                <w:spacing w:val="-10"/>
                <w:w w:val="120"/>
                <w:sz w:val="12"/>
              </w:rPr>
              <w:t>7</w:t>
            </w:r>
          </w:p>
        </w:tc>
        <w:tc>
          <w:tcPr>
            <w:tcW w:w="831" w:type="dxa"/>
          </w:tcPr>
          <w:p>
            <w:pPr>
              <w:pStyle w:val="TableParagraph"/>
              <w:ind w:left="94"/>
              <w:rPr>
                <w:sz w:val="12"/>
              </w:rPr>
            </w:pPr>
            <w:r>
              <w:rPr>
                <w:spacing w:val="-2"/>
                <w:w w:val="115"/>
                <w:sz w:val="12"/>
              </w:rPr>
              <w:t>Rectum</w:t>
            </w:r>
          </w:p>
        </w:tc>
        <w:tc>
          <w:tcPr>
            <w:tcW w:w="805" w:type="dxa"/>
          </w:tcPr>
          <w:p>
            <w:pPr>
              <w:pStyle w:val="TableParagraph"/>
              <w:ind w:left="60"/>
              <w:rPr>
                <w:sz w:val="12"/>
              </w:rPr>
            </w:pPr>
            <w:r>
              <w:rPr>
                <w:spacing w:val="-2"/>
                <w:w w:val="110"/>
                <w:sz w:val="12"/>
              </w:rPr>
              <w:t>CatBoost</w:t>
            </w:r>
          </w:p>
          <w:p>
            <w:pPr>
              <w:pStyle w:val="TableParagraph"/>
              <w:spacing w:line="136" w:lineRule="exact" w:before="33"/>
              <w:ind w:left="60"/>
              <w:rPr>
                <w:sz w:val="12"/>
              </w:rPr>
            </w:pPr>
            <w:r>
              <w:rPr>
                <w:spacing w:val="-2"/>
                <w:w w:val="110"/>
                <w:sz w:val="12"/>
              </w:rPr>
              <w:t>Classifier</w:t>
            </w:r>
          </w:p>
        </w:tc>
        <w:tc>
          <w:tcPr>
            <w:tcW w:w="1053" w:type="dxa"/>
          </w:tcPr>
          <w:p>
            <w:pPr>
              <w:pStyle w:val="TableParagraph"/>
              <w:ind w:left="171"/>
              <w:rPr>
                <w:sz w:val="12"/>
              </w:rPr>
            </w:pPr>
            <w:r>
              <w:rPr>
                <w:spacing w:val="-2"/>
                <w:w w:val="115"/>
                <w:sz w:val="12"/>
              </w:rPr>
              <w:t>Hyperopt</w:t>
            </w:r>
          </w:p>
        </w:tc>
        <w:tc>
          <w:tcPr>
            <w:tcW w:w="750" w:type="dxa"/>
          </w:tcPr>
          <w:p>
            <w:pPr>
              <w:pStyle w:val="TableParagraph"/>
              <w:ind w:left="35"/>
              <w:rPr>
                <w:sz w:val="12"/>
              </w:rPr>
            </w:pPr>
            <w:r>
              <w:rPr>
                <w:spacing w:val="-4"/>
                <w:w w:val="115"/>
                <w:sz w:val="12"/>
              </w:rPr>
              <w:t>None</w:t>
            </w:r>
          </w:p>
        </w:tc>
        <w:tc>
          <w:tcPr>
            <w:tcW w:w="871" w:type="dxa"/>
          </w:tcPr>
          <w:p>
            <w:pPr>
              <w:pStyle w:val="TableParagraph"/>
              <w:ind w:left="202"/>
              <w:rPr>
                <w:sz w:val="12"/>
              </w:rPr>
            </w:pPr>
            <w:r>
              <w:rPr>
                <w:spacing w:val="-4"/>
                <w:w w:val="115"/>
                <w:sz w:val="12"/>
              </w:rPr>
              <w:t>None</w:t>
            </w:r>
          </w:p>
        </w:tc>
        <w:tc>
          <w:tcPr>
            <w:tcW w:w="786" w:type="dxa"/>
          </w:tcPr>
          <w:p>
            <w:pPr>
              <w:pStyle w:val="TableParagraph"/>
              <w:ind w:right="133"/>
              <w:jc w:val="center"/>
              <w:rPr>
                <w:sz w:val="12"/>
              </w:rPr>
            </w:pPr>
            <w:r>
              <w:rPr>
                <w:spacing w:val="-2"/>
                <w:w w:val="120"/>
                <w:sz w:val="12"/>
              </w:rPr>
              <w:t>0.8412</w:t>
            </w:r>
          </w:p>
        </w:tc>
        <w:tc>
          <w:tcPr>
            <w:tcW w:w="814" w:type="dxa"/>
          </w:tcPr>
          <w:p>
            <w:pPr>
              <w:pStyle w:val="TableParagraph"/>
              <w:ind w:left="139"/>
              <w:rPr>
                <w:sz w:val="12"/>
              </w:rPr>
            </w:pPr>
            <w:r>
              <w:rPr>
                <w:spacing w:val="-2"/>
                <w:w w:val="120"/>
                <w:sz w:val="12"/>
              </w:rPr>
              <w:t>0.9230</w:t>
            </w:r>
          </w:p>
        </w:tc>
        <w:tc>
          <w:tcPr>
            <w:tcW w:w="717" w:type="dxa"/>
          </w:tcPr>
          <w:p>
            <w:pPr>
              <w:pStyle w:val="TableParagraph"/>
              <w:ind w:left="122"/>
              <w:rPr>
                <w:sz w:val="12"/>
              </w:rPr>
            </w:pPr>
            <w:r>
              <w:rPr>
                <w:spacing w:val="-2"/>
                <w:w w:val="120"/>
                <w:sz w:val="12"/>
              </w:rPr>
              <w:t>0.9159</w:t>
            </w:r>
          </w:p>
        </w:tc>
        <w:tc>
          <w:tcPr>
            <w:tcW w:w="893" w:type="dxa"/>
          </w:tcPr>
          <w:p>
            <w:pPr>
              <w:pStyle w:val="TableParagraph"/>
              <w:ind w:left="202"/>
              <w:rPr>
                <w:sz w:val="12"/>
              </w:rPr>
            </w:pPr>
            <w:r>
              <w:rPr>
                <w:spacing w:val="-2"/>
                <w:w w:val="120"/>
                <w:sz w:val="12"/>
              </w:rPr>
              <w:t>0.7310</w:t>
            </w:r>
          </w:p>
        </w:tc>
        <w:tc>
          <w:tcPr>
            <w:tcW w:w="700" w:type="dxa"/>
          </w:tcPr>
          <w:p>
            <w:pPr>
              <w:pStyle w:val="TableParagraph"/>
              <w:ind w:left="106"/>
              <w:rPr>
                <w:sz w:val="12"/>
              </w:rPr>
            </w:pPr>
            <w:r>
              <w:rPr>
                <w:spacing w:val="-2"/>
                <w:w w:val="120"/>
                <w:sz w:val="12"/>
              </w:rPr>
              <w:t>0.8340</w:t>
            </w:r>
          </w:p>
        </w:tc>
        <w:tc>
          <w:tcPr>
            <w:tcW w:w="797" w:type="dxa"/>
          </w:tcPr>
          <w:p>
            <w:pPr>
              <w:pStyle w:val="TableParagraph"/>
              <w:ind w:left="203"/>
              <w:rPr>
                <w:sz w:val="12"/>
              </w:rPr>
            </w:pPr>
            <w:r>
              <w:rPr>
                <w:spacing w:val="-2"/>
                <w:w w:val="120"/>
                <w:sz w:val="12"/>
              </w:rPr>
              <w:t>0.8731</w:t>
            </w:r>
          </w:p>
        </w:tc>
        <w:tc>
          <w:tcPr>
            <w:tcW w:w="1038" w:type="dxa"/>
          </w:tcPr>
          <w:p>
            <w:pPr>
              <w:pStyle w:val="TableParagraph"/>
              <w:ind w:left="203"/>
              <w:rPr>
                <w:sz w:val="12"/>
              </w:rPr>
            </w:pPr>
            <w:r>
              <w:rPr>
                <w:spacing w:val="-2"/>
                <w:w w:val="120"/>
                <w:sz w:val="12"/>
              </w:rPr>
              <w:t>0.9346</w:t>
            </w:r>
          </w:p>
        </w:tc>
      </w:tr>
      <w:tr>
        <w:trPr>
          <w:trHeight w:val="342" w:hRule="atLeast"/>
        </w:trPr>
        <w:tc>
          <w:tcPr>
            <w:tcW w:w="344" w:type="dxa"/>
          </w:tcPr>
          <w:p>
            <w:pPr>
              <w:pStyle w:val="TableParagraph"/>
              <w:ind w:left="25" w:right="56"/>
              <w:jc w:val="center"/>
              <w:rPr>
                <w:sz w:val="12"/>
              </w:rPr>
            </w:pPr>
            <w:r>
              <w:rPr>
                <w:spacing w:val="-10"/>
                <w:w w:val="120"/>
                <w:sz w:val="12"/>
              </w:rPr>
              <w:t>8</w:t>
            </w:r>
          </w:p>
        </w:tc>
        <w:tc>
          <w:tcPr>
            <w:tcW w:w="831" w:type="dxa"/>
          </w:tcPr>
          <w:p>
            <w:pPr>
              <w:pStyle w:val="TableParagraph"/>
              <w:ind w:left="94"/>
              <w:rPr>
                <w:sz w:val="12"/>
              </w:rPr>
            </w:pPr>
            <w:r>
              <w:rPr>
                <w:spacing w:val="-2"/>
                <w:w w:val="120"/>
                <w:sz w:val="12"/>
              </w:rPr>
              <w:t>Prostate</w:t>
            </w:r>
          </w:p>
        </w:tc>
        <w:tc>
          <w:tcPr>
            <w:tcW w:w="805" w:type="dxa"/>
          </w:tcPr>
          <w:p>
            <w:pPr>
              <w:pStyle w:val="TableParagraph"/>
              <w:ind w:left="60"/>
              <w:rPr>
                <w:sz w:val="12"/>
              </w:rPr>
            </w:pPr>
            <w:r>
              <w:rPr>
                <w:spacing w:val="-2"/>
                <w:w w:val="110"/>
                <w:sz w:val="12"/>
              </w:rPr>
              <w:t>CatBoost</w:t>
            </w:r>
          </w:p>
          <w:p>
            <w:pPr>
              <w:pStyle w:val="TableParagraph"/>
              <w:spacing w:line="136" w:lineRule="exact" w:before="33"/>
              <w:ind w:left="60"/>
              <w:rPr>
                <w:sz w:val="12"/>
              </w:rPr>
            </w:pPr>
            <w:r>
              <w:rPr>
                <w:spacing w:val="-2"/>
                <w:w w:val="110"/>
                <w:sz w:val="12"/>
              </w:rPr>
              <w:t>Classifier</w:t>
            </w:r>
          </w:p>
        </w:tc>
        <w:tc>
          <w:tcPr>
            <w:tcW w:w="1053" w:type="dxa"/>
          </w:tcPr>
          <w:p>
            <w:pPr>
              <w:pStyle w:val="TableParagraph"/>
              <w:ind w:left="171"/>
              <w:rPr>
                <w:sz w:val="12"/>
              </w:rPr>
            </w:pPr>
            <w:r>
              <w:rPr>
                <w:spacing w:val="-4"/>
                <w:w w:val="115"/>
                <w:sz w:val="12"/>
              </w:rPr>
              <w:t>None</w:t>
            </w:r>
          </w:p>
        </w:tc>
        <w:tc>
          <w:tcPr>
            <w:tcW w:w="750" w:type="dxa"/>
          </w:tcPr>
          <w:p>
            <w:pPr>
              <w:pStyle w:val="TableParagraph"/>
              <w:ind w:left="35"/>
              <w:rPr>
                <w:sz w:val="12"/>
              </w:rPr>
            </w:pPr>
            <w:r>
              <w:rPr>
                <w:spacing w:val="-4"/>
                <w:w w:val="115"/>
                <w:sz w:val="12"/>
              </w:rPr>
              <w:t>None</w:t>
            </w:r>
          </w:p>
        </w:tc>
        <w:tc>
          <w:tcPr>
            <w:tcW w:w="871" w:type="dxa"/>
          </w:tcPr>
          <w:p>
            <w:pPr>
              <w:pStyle w:val="TableParagraph"/>
              <w:ind w:left="202"/>
              <w:rPr>
                <w:sz w:val="12"/>
              </w:rPr>
            </w:pPr>
            <w:r>
              <w:rPr>
                <w:spacing w:val="-4"/>
                <w:w w:val="115"/>
                <w:sz w:val="12"/>
              </w:rPr>
              <w:t>None</w:t>
            </w:r>
          </w:p>
        </w:tc>
        <w:tc>
          <w:tcPr>
            <w:tcW w:w="786" w:type="dxa"/>
          </w:tcPr>
          <w:p>
            <w:pPr>
              <w:pStyle w:val="TableParagraph"/>
              <w:ind w:right="133"/>
              <w:jc w:val="center"/>
              <w:rPr>
                <w:sz w:val="12"/>
              </w:rPr>
            </w:pPr>
            <w:r>
              <w:rPr>
                <w:spacing w:val="-2"/>
                <w:w w:val="120"/>
                <w:sz w:val="12"/>
              </w:rPr>
              <w:t>0.9210</w:t>
            </w:r>
          </w:p>
        </w:tc>
        <w:tc>
          <w:tcPr>
            <w:tcW w:w="814" w:type="dxa"/>
          </w:tcPr>
          <w:p>
            <w:pPr>
              <w:pStyle w:val="TableParagraph"/>
              <w:ind w:left="139"/>
              <w:rPr>
                <w:sz w:val="12"/>
              </w:rPr>
            </w:pPr>
            <w:r>
              <w:rPr>
                <w:spacing w:val="-2"/>
                <w:w w:val="120"/>
                <w:sz w:val="12"/>
              </w:rPr>
              <w:t>0.9552</w:t>
            </w:r>
          </w:p>
        </w:tc>
        <w:tc>
          <w:tcPr>
            <w:tcW w:w="717" w:type="dxa"/>
          </w:tcPr>
          <w:p>
            <w:pPr>
              <w:pStyle w:val="TableParagraph"/>
              <w:ind w:left="122"/>
              <w:rPr>
                <w:sz w:val="12"/>
              </w:rPr>
            </w:pPr>
            <w:r>
              <w:rPr>
                <w:spacing w:val="-2"/>
                <w:w w:val="120"/>
                <w:sz w:val="12"/>
              </w:rPr>
              <w:t>0.7487</w:t>
            </w:r>
          </w:p>
        </w:tc>
        <w:tc>
          <w:tcPr>
            <w:tcW w:w="893" w:type="dxa"/>
          </w:tcPr>
          <w:p>
            <w:pPr>
              <w:pStyle w:val="TableParagraph"/>
              <w:ind w:left="202"/>
              <w:rPr>
                <w:sz w:val="12"/>
              </w:rPr>
            </w:pPr>
            <w:r>
              <w:rPr>
                <w:spacing w:val="-2"/>
                <w:w w:val="120"/>
                <w:sz w:val="12"/>
              </w:rPr>
              <w:t>0.9574</w:t>
            </w:r>
          </w:p>
        </w:tc>
        <w:tc>
          <w:tcPr>
            <w:tcW w:w="700" w:type="dxa"/>
          </w:tcPr>
          <w:p>
            <w:pPr>
              <w:pStyle w:val="TableParagraph"/>
              <w:ind w:left="106"/>
              <w:rPr>
                <w:sz w:val="12"/>
              </w:rPr>
            </w:pPr>
            <w:r>
              <w:rPr>
                <w:spacing w:val="-2"/>
                <w:w w:val="120"/>
                <w:sz w:val="12"/>
              </w:rPr>
              <w:t>0.7884</w:t>
            </w:r>
          </w:p>
        </w:tc>
        <w:tc>
          <w:tcPr>
            <w:tcW w:w="797" w:type="dxa"/>
          </w:tcPr>
          <w:p>
            <w:pPr>
              <w:pStyle w:val="TableParagraph"/>
              <w:ind w:left="203"/>
              <w:rPr>
                <w:sz w:val="12"/>
              </w:rPr>
            </w:pPr>
            <w:r>
              <w:rPr>
                <w:spacing w:val="-2"/>
                <w:w w:val="120"/>
                <w:sz w:val="12"/>
              </w:rPr>
              <w:t>0.7680</w:t>
            </w:r>
          </w:p>
        </w:tc>
        <w:tc>
          <w:tcPr>
            <w:tcW w:w="1038" w:type="dxa"/>
          </w:tcPr>
          <w:p>
            <w:pPr>
              <w:pStyle w:val="TableParagraph"/>
              <w:ind w:left="203"/>
              <w:rPr>
                <w:sz w:val="12"/>
              </w:rPr>
            </w:pPr>
            <w:r>
              <w:rPr>
                <w:spacing w:val="-2"/>
                <w:w w:val="120"/>
                <w:sz w:val="12"/>
              </w:rPr>
              <w:t>0.8246</w:t>
            </w:r>
          </w:p>
        </w:tc>
      </w:tr>
      <w:tr>
        <w:trPr>
          <w:trHeight w:val="339" w:hRule="atLeast"/>
        </w:trPr>
        <w:tc>
          <w:tcPr>
            <w:tcW w:w="344" w:type="dxa"/>
            <w:tcBorders>
              <w:bottom w:val="single" w:sz="4" w:space="0" w:color="000000"/>
            </w:tcBorders>
          </w:tcPr>
          <w:p>
            <w:pPr>
              <w:pStyle w:val="TableParagraph"/>
              <w:ind w:left="25" w:right="56"/>
              <w:jc w:val="center"/>
              <w:rPr>
                <w:sz w:val="12"/>
              </w:rPr>
            </w:pPr>
            <w:r>
              <w:rPr>
                <w:spacing w:val="-10"/>
                <w:w w:val="120"/>
                <w:sz w:val="12"/>
              </w:rPr>
              <w:t>9</w:t>
            </w:r>
          </w:p>
        </w:tc>
        <w:tc>
          <w:tcPr>
            <w:tcW w:w="831" w:type="dxa"/>
            <w:tcBorders>
              <w:bottom w:val="single" w:sz="4" w:space="0" w:color="000000"/>
            </w:tcBorders>
          </w:tcPr>
          <w:p>
            <w:pPr>
              <w:pStyle w:val="TableParagraph"/>
              <w:ind w:left="94"/>
              <w:rPr>
                <w:sz w:val="12"/>
              </w:rPr>
            </w:pPr>
            <w:r>
              <w:rPr>
                <w:w w:val="110"/>
                <w:sz w:val="12"/>
              </w:rPr>
              <w:t>Cervix</w:t>
            </w:r>
            <w:r>
              <w:rPr>
                <w:spacing w:val="5"/>
                <w:w w:val="115"/>
                <w:sz w:val="12"/>
              </w:rPr>
              <w:t> </w:t>
            </w:r>
            <w:r>
              <w:rPr>
                <w:spacing w:val="-2"/>
                <w:w w:val="115"/>
                <w:sz w:val="12"/>
              </w:rPr>
              <w:t>uteri</w:t>
            </w:r>
          </w:p>
        </w:tc>
        <w:tc>
          <w:tcPr>
            <w:tcW w:w="805" w:type="dxa"/>
            <w:tcBorders>
              <w:bottom w:val="single" w:sz="4" w:space="0" w:color="000000"/>
            </w:tcBorders>
          </w:tcPr>
          <w:p>
            <w:pPr>
              <w:pStyle w:val="TableParagraph"/>
              <w:ind w:left="60"/>
              <w:rPr>
                <w:sz w:val="12"/>
              </w:rPr>
            </w:pPr>
            <w:r>
              <w:rPr>
                <w:spacing w:val="-2"/>
                <w:w w:val="110"/>
                <w:sz w:val="12"/>
              </w:rPr>
              <w:t>CatBoost</w:t>
            </w:r>
          </w:p>
          <w:p>
            <w:pPr>
              <w:pStyle w:val="TableParagraph"/>
              <w:spacing w:line="133" w:lineRule="exact" w:before="33"/>
              <w:ind w:left="60"/>
              <w:rPr>
                <w:sz w:val="12"/>
              </w:rPr>
            </w:pPr>
            <w:r>
              <w:rPr>
                <w:spacing w:val="-2"/>
                <w:w w:val="110"/>
                <w:sz w:val="12"/>
              </w:rPr>
              <w:t>Classifier</w:t>
            </w:r>
          </w:p>
        </w:tc>
        <w:tc>
          <w:tcPr>
            <w:tcW w:w="1053" w:type="dxa"/>
            <w:tcBorders>
              <w:bottom w:val="single" w:sz="4" w:space="0" w:color="000000"/>
            </w:tcBorders>
          </w:tcPr>
          <w:p>
            <w:pPr>
              <w:pStyle w:val="TableParagraph"/>
              <w:ind w:left="171"/>
              <w:rPr>
                <w:sz w:val="12"/>
              </w:rPr>
            </w:pPr>
            <w:r>
              <w:rPr>
                <w:spacing w:val="-2"/>
                <w:w w:val="115"/>
                <w:sz w:val="12"/>
              </w:rPr>
              <w:t>Hyperopt</w:t>
            </w:r>
          </w:p>
        </w:tc>
        <w:tc>
          <w:tcPr>
            <w:tcW w:w="750" w:type="dxa"/>
            <w:tcBorders>
              <w:bottom w:val="single" w:sz="4" w:space="0" w:color="000000"/>
            </w:tcBorders>
          </w:tcPr>
          <w:p>
            <w:pPr>
              <w:pStyle w:val="TableParagraph"/>
              <w:ind w:left="35"/>
              <w:rPr>
                <w:sz w:val="12"/>
              </w:rPr>
            </w:pPr>
            <w:r>
              <w:rPr>
                <w:spacing w:val="-4"/>
                <w:w w:val="115"/>
                <w:sz w:val="12"/>
              </w:rPr>
              <w:t>None</w:t>
            </w:r>
          </w:p>
        </w:tc>
        <w:tc>
          <w:tcPr>
            <w:tcW w:w="871" w:type="dxa"/>
            <w:tcBorders>
              <w:bottom w:val="single" w:sz="4" w:space="0" w:color="000000"/>
            </w:tcBorders>
          </w:tcPr>
          <w:p>
            <w:pPr>
              <w:pStyle w:val="TableParagraph"/>
              <w:ind w:left="202"/>
              <w:rPr>
                <w:sz w:val="12"/>
              </w:rPr>
            </w:pPr>
            <w:r>
              <w:rPr>
                <w:spacing w:val="-4"/>
                <w:w w:val="115"/>
                <w:sz w:val="12"/>
              </w:rPr>
              <w:t>None</w:t>
            </w:r>
          </w:p>
        </w:tc>
        <w:tc>
          <w:tcPr>
            <w:tcW w:w="786" w:type="dxa"/>
            <w:tcBorders>
              <w:bottom w:val="single" w:sz="4" w:space="0" w:color="000000"/>
            </w:tcBorders>
          </w:tcPr>
          <w:p>
            <w:pPr>
              <w:pStyle w:val="TableParagraph"/>
              <w:ind w:right="133"/>
              <w:jc w:val="center"/>
              <w:rPr>
                <w:sz w:val="12"/>
              </w:rPr>
            </w:pPr>
            <w:r>
              <w:rPr>
                <w:spacing w:val="-2"/>
                <w:w w:val="120"/>
                <w:sz w:val="12"/>
              </w:rPr>
              <w:t>0.8306</w:t>
            </w:r>
          </w:p>
        </w:tc>
        <w:tc>
          <w:tcPr>
            <w:tcW w:w="814" w:type="dxa"/>
            <w:tcBorders>
              <w:bottom w:val="single" w:sz="4" w:space="0" w:color="000000"/>
            </w:tcBorders>
          </w:tcPr>
          <w:p>
            <w:pPr>
              <w:pStyle w:val="TableParagraph"/>
              <w:ind w:left="139"/>
              <w:rPr>
                <w:sz w:val="12"/>
              </w:rPr>
            </w:pPr>
            <w:r>
              <w:rPr>
                <w:spacing w:val="-2"/>
                <w:w w:val="120"/>
                <w:sz w:val="12"/>
              </w:rPr>
              <w:t>0.9173</w:t>
            </w:r>
          </w:p>
        </w:tc>
        <w:tc>
          <w:tcPr>
            <w:tcW w:w="717" w:type="dxa"/>
            <w:tcBorders>
              <w:bottom w:val="single" w:sz="4" w:space="0" w:color="000000"/>
            </w:tcBorders>
          </w:tcPr>
          <w:p>
            <w:pPr>
              <w:pStyle w:val="TableParagraph"/>
              <w:ind w:left="122"/>
              <w:rPr>
                <w:sz w:val="12"/>
              </w:rPr>
            </w:pPr>
            <w:r>
              <w:rPr>
                <w:spacing w:val="-2"/>
                <w:w w:val="120"/>
                <w:sz w:val="12"/>
              </w:rPr>
              <w:t>0.9235</w:t>
            </w:r>
          </w:p>
        </w:tc>
        <w:tc>
          <w:tcPr>
            <w:tcW w:w="893" w:type="dxa"/>
            <w:tcBorders>
              <w:bottom w:val="single" w:sz="4" w:space="0" w:color="000000"/>
            </w:tcBorders>
          </w:tcPr>
          <w:p>
            <w:pPr>
              <w:pStyle w:val="TableParagraph"/>
              <w:ind w:left="202"/>
              <w:rPr>
                <w:sz w:val="12"/>
              </w:rPr>
            </w:pPr>
            <w:r>
              <w:rPr>
                <w:spacing w:val="-2"/>
                <w:w w:val="120"/>
                <w:sz w:val="12"/>
              </w:rPr>
              <w:t>0.6935</w:t>
            </w:r>
          </w:p>
        </w:tc>
        <w:tc>
          <w:tcPr>
            <w:tcW w:w="700" w:type="dxa"/>
            <w:tcBorders>
              <w:bottom w:val="single" w:sz="4" w:space="0" w:color="000000"/>
            </w:tcBorders>
          </w:tcPr>
          <w:p>
            <w:pPr>
              <w:pStyle w:val="TableParagraph"/>
              <w:ind w:left="106"/>
              <w:rPr>
                <w:sz w:val="12"/>
              </w:rPr>
            </w:pPr>
            <w:r>
              <w:rPr>
                <w:spacing w:val="-2"/>
                <w:w w:val="120"/>
                <w:sz w:val="12"/>
              </w:rPr>
              <w:t>0.8164</w:t>
            </w:r>
          </w:p>
        </w:tc>
        <w:tc>
          <w:tcPr>
            <w:tcW w:w="797" w:type="dxa"/>
            <w:tcBorders>
              <w:bottom w:val="single" w:sz="4" w:space="0" w:color="000000"/>
            </w:tcBorders>
          </w:tcPr>
          <w:p>
            <w:pPr>
              <w:pStyle w:val="TableParagraph"/>
              <w:ind w:left="203"/>
              <w:rPr>
                <w:sz w:val="12"/>
              </w:rPr>
            </w:pPr>
            <w:r>
              <w:rPr>
                <w:spacing w:val="-2"/>
                <w:w w:val="120"/>
                <w:sz w:val="12"/>
              </w:rPr>
              <w:t>0.8667</w:t>
            </w:r>
          </w:p>
        </w:tc>
        <w:tc>
          <w:tcPr>
            <w:tcW w:w="1038" w:type="dxa"/>
            <w:tcBorders>
              <w:bottom w:val="single" w:sz="4" w:space="0" w:color="000000"/>
            </w:tcBorders>
          </w:tcPr>
          <w:p>
            <w:pPr>
              <w:pStyle w:val="TableParagraph"/>
              <w:ind w:left="203"/>
              <w:rPr>
                <w:sz w:val="12"/>
              </w:rPr>
            </w:pPr>
            <w:r>
              <w:rPr>
                <w:spacing w:val="-2"/>
                <w:w w:val="120"/>
                <w:sz w:val="12"/>
              </w:rPr>
              <w:t>0.9434</w:t>
            </w:r>
          </w:p>
        </w:tc>
      </w:tr>
    </w:tbl>
    <w:p>
      <w:pPr>
        <w:spacing w:after="0"/>
        <w:rPr>
          <w:sz w:val="12"/>
        </w:rPr>
        <w:sectPr>
          <w:pgSz w:w="11910" w:h="15880"/>
          <w:pgMar w:header="668" w:footer="485" w:top="860" w:bottom="680" w:left="640" w:right="620"/>
        </w:sectPr>
      </w:pPr>
    </w:p>
    <w:p>
      <w:pPr>
        <w:pStyle w:val="BodyText"/>
        <w:spacing w:before="91"/>
        <w:rPr>
          <w:sz w:val="14"/>
        </w:rPr>
      </w:pPr>
    </w:p>
    <w:p>
      <w:pPr>
        <w:spacing w:before="0"/>
        <w:ind w:left="177" w:right="0" w:firstLine="0"/>
        <w:jc w:val="left"/>
        <w:rPr>
          <w:rFonts w:ascii="Times New Roman"/>
          <w:b/>
          <w:sz w:val="14"/>
        </w:rPr>
      </w:pPr>
      <w:bookmarkStart w:name="_bookmark9" w:id="21"/>
      <w:bookmarkEnd w:id="21"/>
      <w:r>
        <w:rPr/>
      </w:r>
      <w:r>
        <w:rPr>
          <w:rFonts w:ascii="Times New Roman"/>
          <w:b/>
          <w:w w:val="110"/>
          <w:sz w:val="14"/>
        </w:rPr>
        <w:t>Table </w:t>
      </w:r>
      <w:r>
        <w:rPr>
          <w:rFonts w:ascii="Times New Roman"/>
          <w:b/>
          <w:spacing w:val="-10"/>
          <w:w w:val="110"/>
          <w:sz w:val="14"/>
        </w:rPr>
        <w:t>4</w:t>
      </w:r>
    </w:p>
    <w:p>
      <w:pPr>
        <w:spacing w:before="31"/>
        <w:ind w:left="177" w:right="0" w:firstLine="0"/>
        <w:jc w:val="left"/>
        <w:rPr>
          <w:sz w:val="14"/>
        </w:rPr>
      </w:pPr>
      <w:r>
        <w:rPr>
          <w:w w:val="115"/>
          <w:sz w:val="14"/>
        </w:rPr>
        <w:t>Predictive</w:t>
      </w:r>
      <w:r>
        <w:rPr>
          <w:spacing w:val="-7"/>
          <w:w w:val="115"/>
          <w:sz w:val="14"/>
        </w:rPr>
        <w:t> </w:t>
      </w:r>
      <w:r>
        <w:rPr>
          <w:w w:val="115"/>
          <w:sz w:val="14"/>
        </w:rPr>
        <w:t>performance</w:t>
      </w:r>
      <w:r>
        <w:rPr>
          <w:spacing w:val="-6"/>
          <w:w w:val="115"/>
          <w:sz w:val="14"/>
        </w:rPr>
        <w:t> </w:t>
      </w:r>
      <w:r>
        <w:rPr>
          <w:w w:val="115"/>
          <w:sz w:val="14"/>
        </w:rPr>
        <w:t>of</w:t>
      </w:r>
      <w:r>
        <w:rPr>
          <w:spacing w:val="-6"/>
          <w:w w:val="115"/>
          <w:sz w:val="14"/>
        </w:rPr>
        <w:t> </w:t>
      </w:r>
      <w:r>
        <w:rPr>
          <w:w w:val="115"/>
          <w:sz w:val="14"/>
        </w:rPr>
        <w:t>best</w:t>
      </w:r>
      <w:r>
        <w:rPr>
          <w:spacing w:val="-6"/>
          <w:w w:val="115"/>
          <w:sz w:val="14"/>
        </w:rPr>
        <w:t> </w:t>
      </w:r>
      <w:r>
        <w:rPr>
          <w:w w:val="115"/>
          <w:sz w:val="14"/>
        </w:rPr>
        <w:t>algorithm</w:t>
      </w:r>
      <w:r>
        <w:rPr>
          <w:spacing w:val="-6"/>
          <w:w w:val="115"/>
          <w:sz w:val="14"/>
        </w:rPr>
        <w:t> </w:t>
      </w:r>
      <w:r>
        <w:rPr>
          <w:w w:val="115"/>
          <w:sz w:val="14"/>
        </w:rPr>
        <w:t>for</w:t>
      </w:r>
      <w:r>
        <w:rPr>
          <w:spacing w:val="-6"/>
          <w:w w:val="115"/>
          <w:sz w:val="14"/>
        </w:rPr>
        <w:t> </w:t>
      </w:r>
      <w:r>
        <w:rPr>
          <w:w w:val="115"/>
          <w:sz w:val="14"/>
        </w:rPr>
        <w:t>each</w:t>
      </w:r>
      <w:r>
        <w:rPr>
          <w:spacing w:val="-6"/>
          <w:w w:val="115"/>
          <w:sz w:val="14"/>
        </w:rPr>
        <w:t> </w:t>
      </w:r>
      <w:r>
        <w:rPr>
          <w:w w:val="115"/>
          <w:sz w:val="14"/>
        </w:rPr>
        <w:t>model</w:t>
      </w:r>
      <w:r>
        <w:rPr>
          <w:spacing w:val="-7"/>
          <w:w w:val="115"/>
          <w:sz w:val="14"/>
        </w:rPr>
        <w:t> </w:t>
      </w:r>
      <w:r>
        <w:rPr>
          <w:w w:val="115"/>
          <w:sz w:val="14"/>
        </w:rPr>
        <w:t>based</w:t>
      </w:r>
      <w:r>
        <w:rPr>
          <w:spacing w:val="-6"/>
          <w:w w:val="115"/>
          <w:sz w:val="14"/>
        </w:rPr>
        <w:t> </w:t>
      </w:r>
      <w:r>
        <w:rPr>
          <w:w w:val="115"/>
          <w:sz w:val="14"/>
        </w:rPr>
        <w:t>on</w:t>
      </w:r>
      <w:r>
        <w:rPr>
          <w:spacing w:val="-6"/>
          <w:w w:val="115"/>
          <w:sz w:val="14"/>
        </w:rPr>
        <w:t> </w:t>
      </w:r>
      <w:r>
        <w:rPr>
          <w:w w:val="115"/>
          <w:sz w:val="14"/>
        </w:rPr>
        <w:t>20%</w:t>
      </w:r>
      <w:r>
        <w:rPr>
          <w:spacing w:val="-6"/>
          <w:w w:val="115"/>
          <w:sz w:val="14"/>
        </w:rPr>
        <w:t> </w:t>
      </w:r>
      <w:r>
        <w:rPr>
          <w:w w:val="115"/>
          <w:sz w:val="14"/>
        </w:rPr>
        <w:t>individuals</w:t>
      </w:r>
      <w:r>
        <w:rPr>
          <w:spacing w:val="-6"/>
          <w:w w:val="115"/>
          <w:sz w:val="14"/>
        </w:rPr>
        <w:t> </w:t>
      </w:r>
      <w:r>
        <w:rPr>
          <w:w w:val="115"/>
          <w:sz w:val="14"/>
        </w:rPr>
        <w:t>with</w:t>
      </w:r>
      <w:r>
        <w:rPr>
          <w:spacing w:val="-6"/>
          <w:w w:val="115"/>
          <w:sz w:val="14"/>
        </w:rPr>
        <w:t> </w:t>
      </w:r>
      <w:r>
        <w:rPr>
          <w:w w:val="115"/>
          <w:sz w:val="14"/>
        </w:rPr>
        <w:t>the</w:t>
      </w:r>
      <w:r>
        <w:rPr>
          <w:spacing w:val="-6"/>
          <w:w w:val="115"/>
          <w:sz w:val="14"/>
        </w:rPr>
        <w:t> </w:t>
      </w:r>
      <w:r>
        <w:rPr>
          <w:w w:val="115"/>
          <w:sz w:val="14"/>
        </w:rPr>
        <w:t>highest</w:t>
      </w:r>
      <w:r>
        <w:rPr>
          <w:spacing w:val="-6"/>
          <w:w w:val="115"/>
          <w:sz w:val="14"/>
        </w:rPr>
        <w:t> </w:t>
      </w:r>
      <w:r>
        <w:rPr>
          <w:w w:val="115"/>
          <w:sz w:val="14"/>
        </w:rPr>
        <w:t>risk</w:t>
      </w:r>
      <w:r>
        <w:rPr>
          <w:spacing w:val="-7"/>
          <w:w w:val="115"/>
          <w:sz w:val="14"/>
        </w:rPr>
        <w:t> </w:t>
      </w:r>
      <w:r>
        <w:rPr>
          <w:w w:val="115"/>
          <w:sz w:val="14"/>
        </w:rPr>
        <w:t>of</w:t>
      </w:r>
      <w:r>
        <w:rPr>
          <w:spacing w:val="-6"/>
          <w:w w:val="115"/>
          <w:sz w:val="14"/>
        </w:rPr>
        <w:t> </w:t>
      </w:r>
      <w:r>
        <w:rPr>
          <w:spacing w:val="-2"/>
          <w:w w:val="115"/>
          <w:sz w:val="14"/>
        </w:rPr>
        <w:t>death.</w:t>
      </w:r>
    </w:p>
    <w:p>
      <w:pPr>
        <w:pStyle w:val="BodyText"/>
        <w:spacing w:before="3" w:after="1"/>
        <w:rPr>
          <w:sz w:val="8"/>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1185"/>
        <w:gridCol w:w="1173"/>
        <w:gridCol w:w="1172"/>
        <w:gridCol w:w="1482"/>
        <w:gridCol w:w="1157"/>
        <w:gridCol w:w="1047"/>
        <w:gridCol w:w="1232"/>
        <w:gridCol w:w="1417"/>
      </w:tblGrid>
      <w:tr>
        <w:trPr>
          <w:trHeight w:val="437" w:hRule="atLeast"/>
        </w:trPr>
        <w:tc>
          <w:tcPr>
            <w:tcW w:w="424" w:type="dxa"/>
            <w:tcBorders>
              <w:top w:val="single" w:sz="4" w:space="0" w:color="000000"/>
              <w:bottom w:val="single" w:sz="4" w:space="0" w:color="000000"/>
            </w:tcBorders>
          </w:tcPr>
          <w:p>
            <w:pPr>
              <w:pStyle w:val="TableParagraph"/>
              <w:spacing w:before="93"/>
              <w:rPr>
                <w:sz w:val="12"/>
              </w:rPr>
            </w:pPr>
          </w:p>
          <w:p>
            <w:pPr>
              <w:pStyle w:val="TableParagraph"/>
              <w:spacing w:before="0"/>
              <w:ind w:left="59" w:right="111"/>
              <w:jc w:val="center"/>
              <w:rPr>
                <w:sz w:val="12"/>
              </w:rPr>
            </w:pPr>
            <w:r>
              <w:rPr>
                <w:spacing w:val="-5"/>
                <w:w w:val="105"/>
                <w:sz w:val="12"/>
              </w:rPr>
              <w:t>ID</w:t>
            </w:r>
          </w:p>
        </w:tc>
        <w:tc>
          <w:tcPr>
            <w:tcW w:w="1185" w:type="dxa"/>
            <w:tcBorders>
              <w:top w:val="single" w:sz="4" w:space="0" w:color="000000"/>
              <w:bottom w:val="single" w:sz="4" w:space="0" w:color="000000"/>
            </w:tcBorders>
          </w:tcPr>
          <w:p>
            <w:pPr>
              <w:pStyle w:val="TableParagraph"/>
              <w:spacing w:before="93"/>
              <w:rPr>
                <w:sz w:val="12"/>
              </w:rPr>
            </w:pPr>
          </w:p>
          <w:p>
            <w:pPr>
              <w:pStyle w:val="TableParagraph"/>
              <w:spacing w:before="0"/>
              <w:ind w:left="173"/>
              <w:rPr>
                <w:sz w:val="12"/>
              </w:rPr>
            </w:pPr>
            <w:r>
              <w:rPr>
                <w:spacing w:val="-2"/>
                <w:w w:val="110"/>
                <w:sz w:val="12"/>
              </w:rPr>
              <w:t>Model</w:t>
            </w:r>
          </w:p>
        </w:tc>
        <w:tc>
          <w:tcPr>
            <w:tcW w:w="1173" w:type="dxa"/>
            <w:tcBorders>
              <w:top w:val="single" w:sz="4" w:space="0" w:color="000000"/>
              <w:bottom w:val="single" w:sz="4" w:space="0" w:color="000000"/>
            </w:tcBorders>
          </w:tcPr>
          <w:p>
            <w:pPr>
              <w:pStyle w:val="TableParagraph"/>
              <w:spacing w:before="93"/>
              <w:rPr>
                <w:sz w:val="12"/>
              </w:rPr>
            </w:pPr>
          </w:p>
          <w:p>
            <w:pPr>
              <w:pStyle w:val="TableParagraph"/>
              <w:spacing w:before="0"/>
              <w:ind w:left="184"/>
              <w:rPr>
                <w:sz w:val="12"/>
              </w:rPr>
            </w:pPr>
            <w:r>
              <w:rPr>
                <w:w w:val="115"/>
                <w:sz w:val="12"/>
              </w:rPr>
              <w:t>Total</w:t>
            </w:r>
            <w:r>
              <w:rPr>
                <w:spacing w:val="-1"/>
                <w:w w:val="115"/>
                <w:sz w:val="12"/>
              </w:rPr>
              <w:t> </w:t>
            </w:r>
            <w:r>
              <w:rPr>
                <w:spacing w:val="-2"/>
                <w:w w:val="115"/>
                <w:sz w:val="12"/>
              </w:rPr>
              <w:t>Patients</w:t>
            </w:r>
          </w:p>
        </w:tc>
        <w:tc>
          <w:tcPr>
            <w:tcW w:w="1172" w:type="dxa"/>
            <w:tcBorders>
              <w:top w:val="single" w:sz="4" w:space="0" w:color="000000"/>
              <w:bottom w:val="single" w:sz="4" w:space="0" w:color="000000"/>
            </w:tcBorders>
          </w:tcPr>
          <w:p>
            <w:pPr>
              <w:pStyle w:val="TableParagraph"/>
              <w:spacing w:before="93"/>
              <w:rPr>
                <w:sz w:val="12"/>
              </w:rPr>
            </w:pPr>
          </w:p>
          <w:p>
            <w:pPr>
              <w:pStyle w:val="TableParagraph"/>
              <w:spacing w:before="0"/>
              <w:ind w:left="206"/>
              <w:rPr>
                <w:sz w:val="12"/>
              </w:rPr>
            </w:pPr>
            <w:r>
              <w:rPr>
                <w:w w:val="115"/>
                <w:sz w:val="12"/>
              </w:rPr>
              <w:t>Real</w:t>
            </w:r>
            <w:r>
              <w:rPr>
                <w:spacing w:val="-8"/>
                <w:w w:val="115"/>
                <w:sz w:val="12"/>
              </w:rPr>
              <w:t> </w:t>
            </w:r>
            <w:r>
              <w:rPr>
                <w:spacing w:val="-2"/>
                <w:w w:val="115"/>
                <w:sz w:val="12"/>
              </w:rPr>
              <w:t>Positive</w:t>
            </w:r>
          </w:p>
        </w:tc>
        <w:tc>
          <w:tcPr>
            <w:tcW w:w="1482" w:type="dxa"/>
            <w:tcBorders>
              <w:top w:val="single" w:sz="4" w:space="0" w:color="000000"/>
              <w:bottom w:val="single" w:sz="4" w:space="0" w:color="000000"/>
            </w:tcBorders>
          </w:tcPr>
          <w:p>
            <w:pPr>
              <w:pStyle w:val="TableParagraph"/>
              <w:spacing w:before="93"/>
              <w:rPr>
                <w:sz w:val="12"/>
              </w:rPr>
            </w:pPr>
          </w:p>
          <w:p>
            <w:pPr>
              <w:pStyle w:val="TableParagraph"/>
              <w:spacing w:before="0"/>
              <w:ind w:left="230"/>
              <w:rPr>
                <w:sz w:val="12"/>
              </w:rPr>
            </w:pPr>
            <w:r>
              <w:rPr>
                <w:w w:val="115"/>
                <w:sz w:val="12"/>
              </w:rPr>
              <w:t>Positive</w:t>
            </w:r>
            <w:r>
              <w:rPr>
                <w:spacing w:val="-1"/>
                <w:w w:val="115"/>
                <w:sz w:val="12"/>
              </w:rPr>
              <w:t> </w:t>
            </w:r>
            <w:r>
              <w:rPr>
                <w:spacing w:val="-2"/>
                <w:w w:val="115"/>
                <w:sz w:val="12"/>
              </w:rPr>
              <w:t>Prediction</w:t>
            </w:r>
          </w:p>
        </w:tc>
        <w:tc>
          <w:tcPr>
            <w:tcW w:w="1157" w:type="dxa"/>
            <w:tcBorders>
              <w:top w:val="single" w:sz="4" w:space="0" w:color="000000"/>
              <w:bottom w:val="single" w:sz="4" w:space="0" w:color="000000"/>
            </w:tcBorders>
          </w:tcPr>
          <w:p>
            <w:pPr>
              <w:pStyle w:val="TableParagraph"/>
              <w:spacing w:before="93"/>
              <w:rPr>
                <w:sz w:val="12"/>
              </w:rPr>
            </w:pPr>
          </w:p>
          <w:p>
            <w:pPr>
              <w:pStyle w:val="TableParagraph"/>
              <w:spacing w:before="0"/>
              <w:ind w:left="182"/>
              <w:rPr>
                <w:sz w:val="12"/>
              </w:rPr>
            </w:pPr>
            <w:r>
              <w:rPr>
                <w:w w:val="115"/>
                <w:sz w:val="12"/>
              </w:rPr>
              <w:t>True </w:t>
            </w:r>
            <w:r>
              <w:rPr>
                <w:spacing w:val="-2"/>
                <w:w w:val="115"/>
                <w:sz w:val="12"/>
              </w:rPr>
              <w:t>Positive</w:t>
            </w:r>
          </w:p>
        </w:tc>
        <w:tc>
          <w:tcPr>
            <w:tcW w:w="1047" w:type="dxa"/>
            <w:tcBorders>
              <w:top w:val="single" w:sz="4" w:space="0" w:color="000000"/>
              <w:bottom w:val="single" w:sz="4" w:space="0" w:color="000000"/>
            </w:tcBorders>
          </w:tcPr>
          <w:p>
            <w:pPr>
              <w:pStyle w:val="TableParagraph"/>
              <w:spacing w:line="297" w:lineRule="auto" w:before="59"/>
              <w:ind w:left="221" w:right="379"/>
              <w:rPr>
                <w:sz w:val="12"/>
              </w:rPr>
            </w:pPr>
            <w:r>
              <w:rPr>
                <w:spacing w:val="-4"/>
                <w:w w:val="115"/>
                <w:sz w:val="12"/>
              </w:rPr>
              <w:t>False</w:t>
            </w:r>
            <w:r>
              <w:rPr>
                <w:spacing w:val="40"/>
                <w:w w:val="115"/>
                <w:sz w:val="12"/>
              </w:rPr>
              <w:t> </w:t>
            </w:r>
            <w:r>
              <w:rPr>
                <w:spacing w:val="-2"/>
                <w:w w:val="115"/>
                <w:sz w:val="12"/>
              </w:rPr>
              <w:t>Positive</w:t>
            </w:r>
          </w:p>
        </w:tc>
        <w:tc>
          <w:tcPr>
            <w:tcW w:w="1232" w:type="dxa"/>
            <w:tcBorders>
              <w:top w:val="single" w:sz="4" w:space="0" w:color="000000"/>
              <w:bottom w:val="single" w:sz="4" w:space="0" w:color="000000"/>
            </w:tcBorders>
          </w:tcPr>
          <w:p>
            <w:pPr>
              <w:pStyle w:val="TableParagraph"/>
              <w:spacing w:before="93"/>
              <w:rPr>
                <w:sz w:val="12"/>
              </w:rPr>
            </w:pPr>
          </w:p>
          <w:p>
            <w:pPr>
              <w:pStyle w:val="TableParagraph"/>
              <w:spacing w:before="0"/>
              <w:ind w:left="370"/>
              <w:rPr>
                <w:sz w:val="12"/>
              </w:rPr>
            </w:pPr>
            <w:r>
              <w:rPr>
                <w:spacing w:val="-2"/>
                <w:w w:val="115"/>
                <w:sz w:val="12"/>
              </w:rPr>
              <w:t>Precision</w:t>
            </w:r>
          </w:p>
        </w:tc>
        <w:tc>
          <w:tcPr>
            <w:tcW w:w="1417" w:type="dxa"/>
            <w:tcBorders>
              <w:top w:val="single" w:sz="4" w:space="0" w:color="000000"/>
              <w:bottom w:val="single" w:sz="4" w:space="0" w:color="000000"/>
            </w:tcBorders>
          </w:tcPr>
          <w:p>
            <w:pPr>
              <w:pStyle w:val="TableParagraph"/>
              <w:spacing w:before="93"/>
              <w:rPr>
                <w:sz w:val="12"/>
              </w:rPr>
            </w:pPr>
          </w:p>
          <w:p>
            <w:pPr>
              <w:pStyle w:val="TableParagraph"/>
              <w:spacing w:before="0"/>
              <w:ind w:left="333"/>
              <w:rPr>
                <w:sz w:val="12"/>
              </w:rPr>
            </w:pPr>
            <w:r>
              <w:rPr>
                <w:spacing w:val="-2"/>
                <w:w w:val="110"/>
                <w:sz w:val="12"/>
              </w:rPr>
              <w:t>Recall</w:t>
            </w:r>
          </w:p>
        </w:tc>
      </w:tr>
      <w:tr>
        <w:trPr>
          <w:trHeight w:val="216" w:hRule="atLeast"/>
        </w:trPr>
        <w:tc>
          <w:tcPr>
            <w:tcW w:w="424" w:type="dxa"/>
            <w:tcBorders>
              <w:top w:val="single" w:sz="4" w:space="0" w:color="000000"/>
            </w:tcBorders>
          </w:tcPr>
          <w:p>
            <w:pPr>
              <w:pStyle w:val="TableParagraph"/>
              <w:spacing w:line="136" w:lineRule="exact" w:before="59"/>
              <w:ind w:right="111"/>
              <w:jc w:val="center"/>
              <w:rPr>
                <w:sz w:val="12"/>
              </w:rPr>
            </w:pPr>
            <w:r>
              <w:rPr>
                <w:spacing w:val="-10"/>
                <w:w w:val="120"/>
                <w:sz w:val="12"/>
              </w:rPr>
              <w:t>1</w:t>
            </w:r>
          </w:p>
        </w:tc>
        <w:tc>
          <w:tcPr>
            <w:tcW w:w="1185" w:type="dxa"/>
            <w:tcBorders>
              <w:top w:val="single" w:sz="4" w:space="0" w:color="000000"/>
            </w:tcBorders>
          </w:tcPr>
          <w:p>
            <w:pPr>
              <w:pStyle w:val="TableParagraph"/>
              <w:spacing w:line="136" w:lineRule="exact" w:before="59"/>
              <w:ind w:left="173"/>
              <w:rPr>
                <w:sz w:val="12"/>
              </w:rPr>
            </w:pPr>
            <w:r>
              <w:rPr>
                <w:spacing w:val="-2"/>
                <w:w w:val="115"/>
                <w:sz w:val="12"/>
              </w:rPr>
              <w:t>General</w:t>
            </w:r>
          </w:p>
        </w:tc>
        <w:tc>
          <w:tcPr>
            <w:tcW w:w="1173" w:type="dxa"/>
            <w:tcBorders>
              <w:top w:val="single" w:sz="4" w:space="0" w:color="000000"/>
            </w:tcBorders>
          </w:tcPr>
          <w:p>
            <w:pPr>
              <w:pStyle w:val="TableParagraph"/>
              <w:spacing w:line="136" w:lineRule="exact" w:before="59"/>
              <w:ind w:left="184"/>
              <w:rPr>
                <w:sz w:val="12"/>
              </w:rPr>
            </w:pPr>
            <w:r>
              <w:rPr>
                <w:spacing w:val="-4"/>
                <w:w w:val="120"/>
                <w:sz w:val="12"/>
              </w:rPr>
              <w:t>1749</w:t>
            </w:r>
          </w:p>
        </w:tc>
        <w:tc>
          <w:tcPr>
            <w:tcW w:w="1172" w:type="dxa"/>
            <w:tcBorders>
              <w:top w:val="single" w:sz="4" w:space="0" w:color="000000"/>
            </w:tcBorders>
          </w:tcPr>
          <w:p>
            <w:pPr>
              <w:pStyle w:val="TableParagraph"/>
              <w:spacing w:line="136" w:lineRule="exact" w:before="59"/>
              <w:ind w:left="206"/>
              <w:rPr>
                <w:sz w:val="12"/>
              </w:rPr>
            </w:pPr>
            <w:r>
              <w:rPr>
                <w:spacing w:val="-4"/>
                <w:w w:val="120"/>
                <w:sz w:val="12"/>
              </w:rPr>
              <w:t>1703</w:t>
            </w:r>
          </w:p>
        </w:tc>
        <w:tc>
          <w:tcPr>
            <w:tcW w:w="1482" w:type="dxa"/>
            <w:tcBorders>
              <w:top w:val="single" w:sz="4" w:space="0" w:color="000000"/>
            </w:tcBorders>
          </w:tcPr>
          <w:p>
            <w:pPr>
              <w:pStyle w:val="TableParagraph"/>
              <w:spacing w:line="136" w:lineRule="exact" w:before="59"/>
              <w:ind w:left="230"/>
              <w:rPr>
                <w:sz w:val="12"/>
              </w:rPr>
            </w:pPr>
            <w:r>
              <w:rPr>
                <w:spacing w:val="-4"/>
                <w:w w:val="120"/>
                <w:sz w:val="12"/>
              </w:rPr>
              <w:t>1749</w:t>
            </w:r>
          </w:p>
        </w:tc>
        <w:tc>
          <w:tcPr>
            <w:tcW w:w="1157" w:type="dxa"/>
            <w:tcBorders>
              <w:top w:val="single" w:sz="4" w:space="0" w:color="000000"/>
            </w:tcBorders>
          </w:tcPr>
          <w:p>
            <w:pPr>
              <w:pStyle w:val="TableParagraph"/>
              <w:spacing w:line="136" w:lineRule="exact" w:before="59"/>
              <w:ind w:left="182"/>
              <w:rPr>
                <w:sz w:val="12"/>
              </w:rPr>
            </w:pPr>
            <w:r>
              <w:rPr>
                <w:spacing w:val="-4"/>
                <w:w w:val="120"/>
                <w:sz w:val="12"/>
              </w:rPr>
              <w:t>1703</w:t>
            </w:r>
          </w:p>
        </w:tc>
        <w:tc>
          <w:tcPr>
            <w:tcW w:w="1047" w:type="dxa"/>
            <w:tcBorders>
              <w:top w:val="single" w:sz="4" w:space="0" w:color="000000"/>
            </w:tcBorders>
          </w:tcPr>
          <w:p>
            <w:pPr>
              <w:pStyle w:val="TableParagraph"/>
              <w:spacing w:line="136" w:lineRule="exact" w:before="59"/>
              <w:ind w:left="221"/>
              <w:rPr>
                <w:sz w:val="12"/>
              </w:rPr>
            </w:pPr>
            <w:r>
              <w:rPr>
                <w:spacing w:val="-5"/>
                <w:w w:val="120"/>
                <w:sz w:val="12"/>
              </w:rPr>
              <w:t>46</w:t>
            </w:r>
          </w:p>
        </w:tc>
        <w:tc>
          <w:tcPr>
            <w:tcW w:w="1232" w:type="dxa"/>
            <w:tcBorders>
              <w:top w:val="single" w:sz="4" w:space="0" w:color="000000"/>
            </w:tcBorders>
          </w:tcPr>
          <w:p>
            <w:pPr>
              <w:pStyle w:val="TableParagraph"/>
              <w:spacing w:line="136" w:lineRule="exact" w:before="59"/>
              <w:ind w:left="370"/>
              <w:rPr>
                <w:sz w:val="12"/>
              </w:rPr>
            </w:pPr>
            <w:r>
              <w:rPr>
                <w:spacing w:val="-2"/>
                <w:w w:val="120"/>
                <w:sz w:val="12"/>
              </w:rPr>
              <w:t>0.9737</w:t>
            </w:r>
          </w:p>
        </w:tc>
        <w:tc>
          <w:tcPr>
            <w:tcW w:w="1417" w:type="dxa"/>
            <w:tcBorders>
              <w:top w:val="single" w:sz="4" w:space="0" w:color="000000"/>
            </w:tcBorders>
          </w:tcPr>
          <w:p>
            <w:pPr>
              <w:pStyle w:val="TableParagraph"/>
              <w:spacing w:line="136" w:lineRule="exact" w:before="59"/>
              <w:ind w:left="333"/>
              <w:rPr>
                <w:sz w:val="12"/>
              </w:rPr>
            </w:pPr>
            <w:r>
              <w:rPr>
                <w:spacing w:val="-2"/>
                <w:w w:val="120"/>
                <w:sz w:val="12"/>
              </w:rPr>
              <w:t>1.0000</w:t>
            </w:r>
          </w:p>
        </w:tc>
      </w:tr>
      <w:tr>
        <w:trPr>
          <w:trHeight w:val="342" w:hRule="atLeast"/>
        </w:trPr>
        <w:tc>
          <w:tcPr>
            <w:tcW w:w="424" w:type="dxa"/>
          </w:tcPr>
          <w:p>
            <w:pPr>
              <w:pStyle w:val="TableParagraph"/>
              <w:ind w:right="111"/>
              <w:jc w:val="center"/>
              <w:rPr>
                <w:sz w:val="12"/>
              </w:rPr>
            </w:pPr>
            <w:r>
              <w:rPr>
                <w:spacing w:val="-10"/>
                <w:w w:val="120"/>
                <w:sz w:val="12"/>
              </w:rPr>
              <w:t>2</w:t>
            </w:r>
          </w:p>
        </w:tc>
        <w:tc>
          <w:tcPr>
            <w:tcW w:w="1185" w:type="dxa"/>
          </w:tcPr>
          <w:p>
            <w:pPr>
              <w:pStyle w:val="TableParagraph"/>
              <w:ind w:left="173"/>
              <w:rPr>
                <w:sz w:val="12"/>
              </w:rPr>
            </w:pPr>
            <w:r>
              <w:rPr>
                <w:w w:val="115"/>
                <w:sz w:val="12"/>
              </w:rPr>
              <w:t>Top-5</w:t>
            </w:r>
            <w:r>
              <w:rPr>
                <w:spacing w:val="-4"/>
                <w:w w:val="115"/>
                <w:sz w:val="12"/>
              </w:rPr>
              <w:t> </w:t>
            </w:r>
            <w:r>
              <w:rPr>
                <w:w w:val="115"/>
                <w:sz w:val="12"/>
              </w:rPr>
              <w:t>cause</w:t>
            </w:r>
            <w:r>
              <w:rPr>
                <w:spacing w:val="-4"/>
                <w:w w:val="115"/>
                <w:sz w:val="12"/>
              </w:rPr>
              <w:t> </w:t>
            </w:r>
            <w:r>
              <w:rPr>
                <w:spacing w:val="-7"/>
                <w:w w:val="115"/>
                <w:sz w:val="12"/>
              </w:rPr>
              <w:t>of</w:t>
            </w:r>
          </w:p>
          <w:p>
            <w:pPr>
              <w:pStyle w:val="TableParagraph"/>
              <w:spacing w:line="136" w:lineRule="exact" w:before="33"/>
              <w:ind w:left="173"/>
              <w:rPr>
                <w:sz w:val="12"/>
              </w:rPr>
            </w:pPr>
            <w:r>
              <w:rPr>
                <w:spacing w:val="-2"/>
                <w:w w:val="120"/>
                <w:sz w:val="12"/>
              </w:rPr>
              <w:t>death</w:t>
            </w:r>
          </w:p>
        </w:tc>
        <w:tc>
          <w:tcPr>
            <w:tcW w:w="1173" w:type="dxa"/>
          </w:tcPr>
          <w:p>
            <w:pPr>
              <w:pStyle w:val="TableParagraph"/>
              <w:ind w:left="184"/>
              <w:rPr>
                <w:sz w:val="12"/>
              </w:rPr>
            </w:pPr>
            <w:r>
              <w:rPr>
                <w:spacing w:val="-5"/>
                <w:w w:val="120"/>
                <w:sz w:val="12"/>
              </w:rPr>
              <w:t>659</w:t>
            </w:r>
          </w:p>
        </w:tc>
        <w:tc>
          <w:tcPr>
            <w:tcW w:w="1172" w:type="dxa"/>
          </w:tcPr>
          <w:p>
            <w:pPr>
              <w:pStyle w:val="TableParagraph"/>
              <w:ind w:left="206"/>
              <w:rPr>
                <w:sz w:val="12"/>
              </w:rPr>
            </w:pPr>
            <w:r>
              <w:rPr>
                <w:spacing w:val="-5"/>
                <w:w w:val="120"/>
                <w:sz w:val="12"/>
              </w:rPr>
              <w:t>645</w:t>
            </w:r>
          </w:p>
        </w:tc>
        <w:tc>
          <w:tcPr>
            <w:tcW w:w="1482" w:type="dxa"/>
          </w:tcPr>
          <w:p>
            <w:pPr>
              <w:pStyle w:val="TableParagraph"/>
              <w:ind w:left="230"/>
              <w:rPr>
                <w:sz w:val="12"/>
              </w:rPr>
            </w:pPr>
            <w:r>
              <w:rPr>
                <w:spacing w:val="-5"/>
                <w:w w:val="120"/>
                <w:sz w:val="12"/>
              </w:rPr>
              <w:t>659</w:t>
            </w:r>
          </w:p>
        </w:tc>
        <w:tc>
          <w:tcPr>
            <w:tcW w:w="1157" w:type="dxa"/>
          </w:tcPr>
          <w:p>
            <w:pPr>
              <w:pStyle w:val="TableParagraph"/>
              <w:ind w:left="182"/>
              <w:rPr>
                <w:sz w:val="12"/>
              </w:rPr>
            </w:pPr>
            <w:r>
              <w:rPr>
                <w:spacing w:val="-5"/>
                <w:w w:val="120"/>
                <w:sz w:val="12"/>
              </w:rPr>
              <w:t>645</w:t>
            </w:r>
          </w:p>
        </w:tc>
        <w:tc>
          <w:tcPr>
            <w:tcW w:w="1047" w:type="dxa"/>
          </w:tcPr>
          <w:p>
            <w:pPr>
              <w:pStyle w:val="TableParagraph"/>
              <w:ind w:left="221"/>
              <w:rPr>
                <w:sz w:val="12"/>
              </w:rPr>
            </w:pPr>
            <w:r>
              <w:rPr>
                <w:spacing w:val="-5"/>
                <w:w w:val="120"/>
                <w:sz w:val="12"/>
              </w:rPr>
              <w:t>14</w:t>
            </w:r>
          </w:p>
        </w:tc>
        <w:tc>
          <w:tcPr>
            <w:tcW w:w="1232" w:type="dxa"/>
          </w:tcPr>
          <w:p>
            <w:pPr>
              <w:pStyle w:val="TableParagraph"/>
              <w:ind w:left="370"/>
              <w:rPr>
                <w:sz w:val="12"/>
              </w:rPr>
            </w:pPr>
            <w:r>
              <w:rPr>
                <w:spacing w:val="-2"/>
                <w:w w:val="120"/>
                <w:sz w:val="12"/>
              </w:rPr>
              <w:t>0.9788</w:t>
            </w:r>
          </w:p>
        </w:tc>
        <w:tc>
          <w:tcPr>
            <w:tcW w:w="1417" w:type="dxa"/>
          </w:tcPr>
          <w:p>
            <w:pPr>
              <w:pStyle w:val="TableParagraph"/>
              <w:ind w:left="333"/>
              <w:rPr>
                <w:sz w:val="12"/>
              </w:rPr>
            </w:pPr>
            <w:r>
              <w:rPr>
                <w:spacing w:val="-2"/>
                <w:w w:val="120"/>
                <w:sz w:val="12"/>
              </w:rPr>
              <w:t>1.0000</w:t>
            </w:r>
          </w:p>
        </w:tc>
      </w:tr>
      <w:tr>
        <w:trPr>
          <w:trHeight w:val="342" w:hRule="atLeast"/>
        </w:trPr>
        <w:tc>
          <w:tcPr>
            <w:tcW w:w="424" w:type="dxa"/>
          </w:tcPr>
          <w:p>
            <w:pPr>
              <w:pStyle w:val="TableParagraph"/>
              <w:ind w:right="111"/>
              <w:jc w:val="center"/>
              <w:rPr>
                <w:sz w:val="12"/>
              </w:rPr>
            </w:pPr>
            <w:r>
              <w:rPr>
                <w:spacing w:val="-10"/>
                <w:w w:val="120"/>
                <w:sz w:val="12"/>
              </w:rPr>
              <w:t>3</w:t>
            </w:r>
          </w:p>
        </w:tc>
        <w:tc>
          <w:tcPr>
            <w:tcW w:w="1185" w:type="dxa"/>
          </w:tcPr>
          <w:p>
            <w:pPr>
              <w:pStyle w:val="TableParagraph"/>
              <w:ind w:left="173"/>
              <w:rPr>
                <w:sz w:val="12"/>
              </w:rPr>
            </w:pPr>
            <w:r>
              <w:rPr>
                <w:w w:val="115"/>
                <w:sz w:val="12"/>
              </w:rPr>
              <w:t>Bronchus</w:t>
            </w:r>
            <w:r>
              <w:rPr>
                <w:spacing w:val="-3"/>
                <w:w w:val="115"/>
                <w:sz w:val="12"/>
              </w:rPr>
              <w:t> </w:t>
            </w:r>
            <w:r>
              <w:rPr>
                <w:spacing w:val="-5"/>
                <w:w w:val="115"/>
                <w:sz w:val="12"/>
              </w:rPr>
              <w:t>and</w:t>
            </w:r>
          </w:p>
          <w:p>
            <w:pPr>
              <w:pStyle w:val="TableParagraph"/>
              <w:spacing w:line="136" w:lineRule="exact" w:before="33"/>
              <w:ind w:left="173"/>
              <w:rPr>
                <w:sz w:val="12"/>
              </w:rPr>
            </w:pPr>
            <w:r>
              <w:rPr>
                <w:spacing w:val="-4"/>
                <w:w w:val="115"/>
                <w:sz w:val="12"/>
              </w:rPr>
              <w:t>lung</w:t>
            </w:r>
          </w:p>
        </w:tc>
        <w:tc>
          <w:tcPr>
            <w:tcW w:w="1173" w:type="dxa"/>
          </w:tcPr>
          <w:p>
            <w:pPr>
              <w:pStyle w:val="TableParagraph"/>
              <w:ind w:left="184"/>
              <w:rPr>
                <w:sz w:val="12"/>
              </w:rPr>
            </w:pPr>
            <w:r>
              <w:rPr>
                <w:spacing w:val="-5"/>
                <w:w w:val="120"/>
                <w:sz w:val="12"/>
              </w:rPr>
              <w:t>109</w:t>
            </w:r>
          </w:p>
        </w:tc>
        <w:tc>
          <w:tcPr>
            <w:tcW w:w="1172" w:type="dxa"/>
          </w:tcPr>
          <w:p>
            <w:pPr>
              <w:pStyle w:val="TableParagraph"/>
              <w:ind w:left="206"/>
              <w:rPr>
                <w:sz w:val="12"/>
              </w:rPr>
            </w:pPr>
            <w:r>
              <w:rPr>
                <w:spacing w:val="-5"/>
                <w:w w:val="120"/>
                <w:sz w:val="12"/>
              </w:rPr>
              <w:t>107</w:t>
            </w:r>
          </w:p>
        </w:tc>
        <w:tc>
          <w:tcPr>
            <w:tcW w:w="1482" w:type="dxa"/>
          </w:tcPr>
          <w:p>
            <w:pPr>
              <w:pStyle w:val="TableParagraph"/>
              <w:ind w:left="230"/>
              <w:rPr>
                <w:sz w:val="12"/>
              </w:rPr>
            </w:pPr>
            <w:r>
              <w:rPr>
                <w:spacing w:val="-5"/>
                <w:w w:val="120"/>
                <w:sz w:val="12"/>
              </w:rPr>
              <w:t>109</w:t>
            </w:r>
          </w:p>
        </w:tc>
        <w:tc>
          <w:tcPr>
            <w:tcW w:w="1157" w:type="dxa"/>
          </w:tcPr>
          <w:p>
            <w:pPr>
              <w:pStyle w:val="TableParagraph"/>
              <w:ind w:left="182"/>
              <w:rPr>
                <w:sz w:val="12"/>
              </w:rPr>
            </w:pPr>
            <w:r>
              <w:rPr>
                <w:spacing w:val="-5"/>
                <w:w w:val="120"/>
                <w:sz w:val="12"/>
              </w:rPr>
              <w:t>107</w:t>
            </w:r>
          </w:p>
        </w:tc>
        <w:tc>
          <w:tcPr>
            <w:tcW w:w="1047" w:type="dxa"/>
          </w:tcPr>
          <w:p>
            <w:pPr>
              <w:pStyle w:val="TableParagraph"/>
              <w:ind w:left="221"/>
              <w:rPr>
                <w:sz w:val="12"/>
              </w:rPr>
            </w:pPr>
            <w:r>
              <w:rPr>
                <w:spacing w:val="-10"/>
                <w:w w:val="120"/>
                <w:sz w:val="12"/>
              </w:rPr>
              <w:t>2</w:t>
            </w:r>
          </w:p>
        </w:tc>
        <w:tc>
          <w:tcPr>
            <w:tcW w:w="1232" w:type="dxa"/>
          </w:tcPr>
          <w:p>
            <w:pPr>
              <w:pStyle w:val="TableParagraph"/>
              <w:ind w:left="370"/>
              <w:rPr>
                <w:sz w:val="12"/>
              </w:rPr>
            </w:pPr>
            <w:r>
              <w:rPr>
                <w:spacing w:val="-2"/>
                <w:w w:val="120"/>
                <w:sz w:val="12"/>
              </w:rPr>
              <w:t>0.9817</w:t>
            </w:r>
          </w:p>
        </w:tc>
        <w:tc>
          <w:tcPr>
            <w:tcW w:w="1417" w:type="dxa"/>
          </w:tcPr>
          <w:p>
            <w:pPr>
              <w:pStyle w:val="TableParagraph"/>
              <w:ind w:left="333"/>
              <w:rPr>
                <w:sz w:val="12"/>
              </w:rPr>
            </w:pPr>
            <w:r>
              <w:rPr>
                <w:spacing w:val="-2"/>
                <w:w w:val="120"/>
                <w:sz w:val="12"/>
              </w:rPr>
              <w:t>1.0000</w:t>
            </w:r>
          </w:p>
        </w:tc>
      </w:tr>
      <w:tr>
        <w:trPr>
          <w:trHeight w:val="171" w:hRule="atLeast"/>
        </w:trPr>
        <w:tc>
          <w:tcPr>
            <w:tcW w:w="424" w:type="dxa"/>
          </w:tcPr>
          <w:p>
            <w:pPr>
              <w:pStyle w:val="TableParagraph"/>
              <w:spacing w:line="136" w:lineRule="exact"/>
              <w:ind w:right="111"/>
              <w:jc w:val="center"/>
              <w:rPr>
                <w:sz w:val="12"/>
              </w:rPr>
            </w:pPr>
            <w:r>
              <w:rPr>
                <w:spacing w:val="-10"/>
                <w:w w:val="120"/>
                <w:sz w:val="12"/>
              </w:rPr>
              <w:t>4</w:t>
            </w:r>
          </w:p>
        </w:tc>
        <w:tc>
          <w:tcPr>
            <w:tcW w:w="1185" w:type="dxa"/>
          </w:tcPr>
          <w:p>
            <w:pPr>
              <w:pStyle w:val="TableParagraph"/>
              <w:spacing w:line="136" w:lineRule="exact"/>
              <w:ind w:left="173"/>
              <w:rPr>
                <w:sz w:val="12"/>
              </w:rPr>
            </w:pPr>
            <w:r>
              <w:rPr>
                <w:spacing w:val="-2"/>
                <w:w w:val="115"/>
                <w:sz w:val="12"/>
              </w:rPr>
              <w:t>Breast</w:t>
            </w:r>
          </w:p>
        </w:tc>
        <w:tc>
          <w:tcPr>
            <w:tcW w:w="1173" w:type="dxa"/>
          </w:tcPr>
          <w:p>
            <w:pPr>
              <w:pStyle w:val="TableParagraph"/>
              <w:spacing w:line="136" w:lineRule="exact"/>
              <w:ind w:left="184"/>
              <w:rPr>
                <w:sz w:val="12"/>
              </w:rPr>
            </w:pPr>
            <w:r>
              <w:rPr>
                <w:spacing w:val="-5"/>
                <w:w w:val="120"/>
                <w:sz w:val="12"/>
              </w:rPr>
              <w:t>308</w:t>
            </w:r>
          </w:p>
        </w:tc>
        <w:tc>
          <w:tcPr>
            <w:tcW w:w="1172" w:type="dxa"/>
          </w:tcPr>
          <w:p>
            <w:pPr>
              <w:pStyle w:val="TableParagraph"/>
              <w:spacing w:line="136" w:lineRule="exact"/>
              <w:ind w:left="206"/>
              <w:rPr>
                <w:sz w:val="12"/>
              </w:rPr>
            </w:pPr>
            <w:r>
              <w:rPr>
                <w:spacing w:val="-5"/>
                <w:w w:val="120"/>
                <w:sz w:val="12"/>
              </w:rPr>
              <w:t>263</w:t>
            </w:r>
          </w:p>
        </w:tc>
        <w:tc>
          <w:tcPr>
            <w:tcW w:w="1482" w:type="dxa"/>
          </w:tcPr>
          <w:p>
            <w:pPr>
              <w:pStyle w:val="TableParagraph"/>
              <w:spacing w:line="136" w:lineRule="exact"/>
              <w:ind w:left="230"/>
              <w:rPr>
                <w:sz w:val="12"/>
              </w:rPr>
            </w:pPr>
            <w:r>
              <w:rPr>
                <w:spacing w:val="-5"/>
                <w:w w:val="120"/>
                <w:sz w:val="12"/>
              </w:rPr>
              <w:t>308</w:t>
            </w:r>
          </w:p>
        </w:tc>
        <w:tc>
          <w:tcPr>
            <w:tcW w:w="1157" w:type="dxa"/>
          </w:tcPr>
          <w:p>
            <w:pPr>
              <w:pStyle w:val="TableParagraph"/>
              <w:spacing w:line="136" w:lineRule="exact"/>
              <w:ind w:left="182"/>
              <w:rPr>
                <w:sz w:val="12"/>
              </w:rPr>
            </w:pPr>
            <w:r>
              <w:rPr>
                <w:spacing w:val="-5"/>
                <w:w w:val="120"/>
                <w:sz w:val="12"/>
              </w:rPr>
              <w:t>263</w:t>
            </w:r>
          </w:p>
        </w:tc>
        <w:tc>
          <w:tcPr>
            <w:tcW w:w="1047" w:type="dxa"/>
          </w:tcPr>
          <w:p>
            <w:pPr>
              <w:pStyle w:val="TableParagraph"/>
              <w:spacing w:line="136" w:lineRule="exact"/>
              <w:ind w:left="221"/>
              <w:rPr>
                <w:sz w:val="12"/>
              </w:rPr>
            </w:pPr>
            <w:r>
              <w:rPr>
                <w:spacing w:val="-5"/>
                <w:w w:val="120"/>
                <w:sz w:val="12"/>
              </w:rPr>
              <w:t>45</w:t>
            </w:r>
          </w:p>
        </w:tc>
        <w:tc>
          <w:tcPr>
            <w:tcW w:w="1232" w:type="dxa"/>
          </w:tcPr>
          <w:p>
            <w:pPr>
              <w:pStyle w:val="TableParagraph"/>
              <w:spacing w:line="136" w:lineRule="exact"/>
              <w:ind w:left="370"/>
              <w:rPr>
                <w:sz w:val="12"/>
              </w:rPr>
            </w:pPr>
            <w:r>
              <w:rPr>
                <w:spacing w:val="-2"/>
                <w:w w:val="120"/>
                <w:sz w:val="12"/>
              </w:rPr>
              <w:t>0.8539</w:t>
            </w:r>
          </w:p>
        </w:tc>
        <w:tc>
          <w:tcPr>
            <w:tcW w:w="1417" w:type="dxa"/>
          </w:tcPr>
          <w:p>
            <w:pPr>
              <w:pStyle w:val="TableParagraph"/>
              <w:spacing w:line="136" w:lineRule="exact"/>
              <w:ind w:left="333"/>
              <w:rPr>
                <w:sz w:val="12"/>
              </w:rPr>
            </w:pPr>
            <w:r>
              <w:rPr>
                <w:spacing w:val="-2"/>
                <w:w w:val="120"/>
                <w:sz w:val="12"/>
              </w:rPr>
              <w:t>1.0000</w:t>
            </w:r>
          </w:p>
        </w:tc>
      </w:tr>
      <w:tr>
        <w:trPr>
          <w:trHeight w:val="171" w:hRule="atLeast"/>
        </w:trPr>
        <w:tc>
          <w:tcPr>
            <w:tcW w:w="424" w:type="dxa"/>
          </w:tcPr>
          <w:p>
            <w:pPr>
              <w:pStyle w:val="TableParagraph"/>
              <w:spacing w:line="136" w:lineRule="exact"/>
              <w:ind w:right="111"/>
              <w:jc w:val="center"/>
              <w:rPr>
                <w:sz w:val="12"/>
              </w:rPr>
            </w:pPr>
            <w:r>
              <w:rPr>
                <w:spacing w:val="-10"/>
                <w:w w:val="120"/>
                <w:sz w:val="12"/>
              </w:rPr>
              <w:t>5</w:t>
            </w:r>
          </w:p>
        </w:tc>
        <w:tc>
          <w:tcPr>
            <w:tcW w:w="1185" w:type="dxa"/>
          </w:tcPr>
          <w:p>
            <w:pPr>
              <w:pStyle w:val="TableParagraph"/>
              <w:spacing w:line="136" w:lineRule="exact"/>
              <w:ind w:left="173"/>
              <w:rPr>
                <w:sz w:val="12"/>
              </w:rPr>
            </w:pPr>
            <w:r>
              <w:rPr>
                <w:spacing w:val="-2"/>
                <w:w w:val="115"/>
                <w:sz w:val="12"/>
              </w:rPr>
              <w:t>Stomach</w:t>
            </w:r>
          </w:p>
        </w:tc>
        <w:tc>
          <w:tcPr>
            <w:tcW w:w="1173" w:type="dxa"/>
          </w:tcPr>
          <w:p>
            <w:pPr>
              <w:pStyle w:val="TableParagraph"/>
              <w:spacing w:line="136" w:lineRule="exact"/>
              <w:ind w:left="184"/>
              <w:rPr>
                <w:sz w:val="12"/>
              </w:rPr>
            </w:pPr>
            <w:r>
              <w:rPr>
                <w:spacing w:val="-5"/>
                <w:w w:val="120"/>
                <w:sz w:val="12"/>
              </w:rPr>
              <w:t>82</w:t>
            </w:r>
          </w:p>
        </w:tc>
        <w:tc>
          <w:tcPr>
            <w:tcW w:w="1172" w:type="dxa"/>
          </w:tcPr>
          <w:p>
            <w:pPr>
              <w:pStyle w:val="TableParagraph"/>
              <w:spacing w:line="136" w:lineRule="exact"/>
              <w:ind w:left="206"/>
              <w:rPr>
                <w:sz w:val="12"/>
              </w:rPr>
            </w:pPr>
            <w:r>
              <w:rPr>
                <w:spacing w:val="-5"/>
                <w:w w:val="120"/>
                <w:sz w:val="12"/>
              </w:rPr>
              <w:t>78</w:t>
            </w:r>
          </w:p>
        </w:tc>
        <w:tc>
          <w:tcPr>
            <w:tcW w:w="1482" w:type="dxa"/>
          </w:tcPr>
          <w:p>
            <w:pPr>
              <w:pStyle w:val="TableParagraph"/>
              <w:spacing w:line="136" w:lineRule="exact"/>
              <w:ind w:left="230"/>
              <w:rPr>
                <w:sz w:val="12"/>
              </w:rPr>
            </w:pPr>
            <w:r>
              <w:rPr>
                <w:spacing w:val="-5"/>
                <w:w w:val="120"/>
                <w:sz w:val="12"/>
              </w:rPr>
              <w:t>82</w:t>
            </w:r>
          </w:p>
        </w:tc>
        <w:tc>
          <w:tcPr>
            <w:tcW w:w="1157" w:type="dxa"/>
          </w:tcPr>
          <w:p>
            <w:pPr>
              <w:pStyle w:val="TableParagraph"/>
              <w:spacing w:line="136" w:lineRule="exact"/>
              <w:ind w:left="182"/>
              <w:rPr>
                <w:sz w:val="12"/>
              </w:rPr>
            </w:pPr>
            <w:r>
              <w:rPr>
                <w:spacing w:val="-5"/>
                <w:w w:val="120"/>
                <w:sz w:val="12"/>
              </w:rPr>
              <w:t>78</w:t>
            </w:r>
          </w:p>
        </w:tc>
        <w:tc>
          <w:tcPr>
            <w:tcW w:w="1047" w:type="dxa"/>
          </w:tcPr>
          <w:p>
            <w:pPr>
              <w:pStyle w:val="TableParagraph"/>
              <w:spacing w:line="136" w:lineRule="exact"/>
              <w:ind w:left="221"/>
              <w:rPr>
                <w:sz w:val="12"/>
              </w:rPr>
            </w:pPr>
            <w:r>
              <w:rPr>
                <w:spacing w:val="-10"/>
                <w:w w:val="120"/>
                <w:sz w:val="12"/>
              </w:rPr>
              <w:t>4</w:t>
            </w:r>
          </w:p>
        </w:tc>
        <w:tc>
          <w:tcPr>
            <w:tcW w:w="1232" w:type="dxa"/>
          </w:tcPr>
          <w:p>
            <w:pPr>
              <w:pStyle w:val="TableParagraph"/>
              <w:spacing w:line="136" w:lineRule="exact"/>
              <w:ind w:left="370"/>
              <w:rPr>
                <w:sz w:val="12"/>
              </w:rPr>
            </w:pPr>
            <w:r>
              <w:rPr>
                <w:spacing w:val="-2"/>
                <w:w w:val="120"/>
                <w:sz w:val="12"/>
              </w:rPr>
              <w:t>0.9512</w:t>
            </w:r>
          </w:p>
        </w:tc>
        <w:tc>
          <w:tcPr>
            <w:tcW w:w="1417" w:type="dxa"/>
          </w:tcPr>
          <w:p>
            <w:pPr>
              <w:pStyle w:val="TableParagraph"/>
              <w:spacing w:line="136" w:lineRule="exact"/>
              <w:ind w:left="333"/>
              <w:rPr>
                <w:sz w:val="12"/>
              </w:rPr>
            </w:pPr>
            <w:r>
              <w:rPr>
                <w:spacing w:val="-2"/>
                <w:w w:val="120"/>
                <w:sz w:val="12"/>
              </w:rPr>
              <w:t>1.0000</w:t>
            </w:r>
          </w:p>
        </w:tc>
      </w:tr>
      <w:tr>
        <w:trPr>
          <w:trHeight w:val="171" w:hRule="atLeast"/>
        </w:trPr>
        <w:tc>
          <w:tcPr>
            <w:tcW w:w="424" w:type="dxa"/>
          </w:tcPr>
          <w:p>
            <w:pPr>
              <w:pStyle w:val="TableParagraph"/>
              <w:spacing w:line="136" w:lineRule="exact"/>
              <w:ind w:right="111"/>
              <w:jc w:val="center"/>
              <w:rPr>
                <w:sz w:val="12"/>
              </w:rPr>
            </w:pPr>
            <w:r>
              <w:rPr>
                <w:spacing w:val="-10"/>
                <w:w w:val="120"/>
                <w:sz w:val="12"/>
              </w:rPr>
              <w:t>6</w:t>
            </w:r>
          </w:p>
        </w:tc>
        <w:tc>
          <w:tcPr>
            <w:tcW w:w="1185" w:type="dxa"/>
          </w:tcPr>
          <w:p>
            <w:pPr>
              <w:pStyle w:val="TableParagraph"/>
              <w:spacing w:line="136" w:lineRule="exact"/>
              <w:ind w:left="173"/>
              <w:rPr>
                <w:sz w:val="12"/>
              </w:rPr>
            </w:pPr>
            <w:r>
              <w:rPr>
                <w:spacing w:val="-2"/>
                <w:w w:val="110"/>
                <w:sz w:val="12"/>
              </w:rPr>
              <w:t>Colon</w:t>
            </w:r>
          </w:p>
        </w:tc>
        <w:tc>
          <w:tcPr>
            <w:tcW w:w="1173" w:type="dxa"/>
          </w:tcPr>
          <w:p>
            <w:pPr>
              <w:pStyle w:val="TableParagraph"/>
              <w:spacing w:line="136" w:lineRule="exact"/>
              <w:ind w:left="184"/>
              <w:rPr>
                <w:sz w:val="12"/>
              </w:rPr>
            </w:pPr>
            <w:r>
              <w:rPr>
                <w:spacing w:val="-5"/>
                <w:w w:val="120"/>
                <w:sz w:val="12"/>
              </w:rPr>
              <w:t>90</w:t>
            </w:r>
          </w:p>
        </w:tc>
        <w:tc>
          <w:tcPr>
            <w:tcW w:w="1172" w:type="dxa"/>
          </w:tcPr>
          <w:p>
            <w:pPr>
              <w:pStyle w:val="TableParagraph"/>
              <w:spacing w:line="136" w:lineRule="exact"/>
              <w:ind w:left="206"/>
              <w:rPr>
                <w:sz w:val="12"/>
              </w:rPr>
            </w:pPr>
            <w:r>
              <w:rPr>
                <w:spacing w:val="-5"/>
                <w:w w:val="120"/>
                <w:sz w:val="12"/>
              </w:rPr>
              <w:t>88</w:t>
            </w:r>
          </w:p>
        </w:tc>
        <w:tc>
          <w:tcPr>
            <w:tcW w:w="1482" w:type="dxa"/>
          </w:tcPr>
          <w:p>
            <w:pPr>
              <w:pStyle w:val="TableParagraph"/>
              <w:spacing w:line="136" w:lineRule="exact"/>
              <w:ind w:left="230"/>
              <w:rPr>
                <w:sz w:val="12"/>
              </w:rPr>
            </w:pPr>
            <w:r>
              <w:rPr>
                <w:spacing w:val="-5"/>
                <w:w w:val="120"/>
                <w:sz w:val="12"/>
              </w:rPr>
              <w:t>90</w:t>
            </w:r>
          </w:p>
        </w:tc>
        <w:tc>
          <w:tcPr>
            <w:tcW w:w="1157" w:type="dxa"/>
          </w:tcPr>
          <w:p>
            <w:pPr>
              <w:pStyle w:val="TableParagraph"/>
              <w:spacing w:line="136" w:lineRule="exact"/>
              <w:ind w:left="182"/>
              <w:rPr>
                <w:sz w:val="12"/>
              </w:rPr>
            </w:pPr>
            <w:r>
              <w:rPr>
                <w:spacing w:val="-5"/>
                <w:w w:val="120"/>
                <w:sz w:val="12"/>
              </w:rPr>
              <w:t>88</w:t>
            </w:r>
          </w:p>
        </w:tc>
        <w:tc>
          <w:tcPr>
            <w:tcW w:w="1047" w:type="dxa"/>
          </w:tcPr>
          <w:p>
            <w:pPr>
              <w:pStyle w:val="TableParagraph"/>
              <w:spacing w:line="136" w:lineRule="exact"/>
              <w:ind w:left="221"/>
              <w:rPr>
                <w:sz w:val="12"/>
              </w:rPr>
            </w:pPr>
            <w:r>
              <w:rPr>
                <w:spacing w:val="-10"/>
                <w:w w:val="120"/>
                <w:sz w:val="12"/>
              </w:rPr>
              <w:t>2</w:t>
            </w:r>
          </w:p>
        </w:tc>
        <w:tc>
          <w:tcPr>
            <w:tcW w:w="1232" w:type="dxa"/>
          </w:tcPr>
          <w:p>
            <w:pPr>
              <w:pStyle w:val="TableParagraph"/>
              <w:spacing w:line="136" w:lineRule="exact"/>
              <w:ind w:left="370"/>
              <w:rPr>
                <w:sz w:val="12"/>
              </w:rPr>
            </w:pPr>
            <w:r>
              <w:rPr>
                <w:spacing w:val="-2"/>
                <w:w w:val="120"/>
                <w:sz w:val="12"/>
              </w:rPr>
              <w:t>0.9778</w:t>
            </w:r>
          </w:p>
        </w:tc>
        <w:tc>
          <w:tcPr>
            <w:tcW w:w="1417" w:type="dxa"/>
          </w:tcPr>
          <w:p>
            <w:pPr>
              <w:pStyle w:val="TableParagraph"/>
              <w:spacing w:line="136" w:lineRule="exact"/>
              <w:ind w:left="333"/>
              <w:rPr>
                <w:sz w:val="12"/>
              </w:rPr>
            </w:pPr>
            <w:r>
              <w:rPr>
                <w:spacing w:val="-2"/>
                <w:w w:val="120"/>
                <w:sz w:val="12"/>
              </w:rPr>
              <w:t>1.0000</w:t>
            </w:r>
          </w:p>
        </w:tc>
      </w:tr>
      <w:tr>
        <w:trPr>
          <w:trHeight w:val="171" w:hRule="atLeast"/>
        </w:trPr>
        <w:tc>
          <w:tcPr>
            <w:tcW w:w="424" w:type="dxa"/>
          </w:tcPr>
          <w:p>
            <w:pPr>
              <w:pStyle w:val="TableParagraph"/>
              <w:spacing w:line="136" w:lineRule="exact"/>
              <w:ind w:right="111"/>
              <w:jc w:val="center"/>
              <w:rPr>
                <w:sz w:val="12"/>
              </w:rPr>
            </w:pPr>
            <w:r>
              <w:rPr>
                <w:spacing w:val="-10"/>
                <w:w w:val="120"/>
                <w:sz w:val="12"/>
              </w:rPr>
              <w:t>7</w:t>
            </w:r>
          </w:p>
        </w:tc>
        <w:tc>
          <w:tcPr>
            <w:tcW w:w="1185" w:type="dxa"/>
          </w:tcPr>
          <w:p>
            <w:pPr>
              <w:pStyle w:val="TableParagraph"/>
              <w:spacing w:line="136" w:lineRule="exact"/>
              <w:ind w:left="173"/>
              <w:rPr>
                <w:sz w:val="12"/>
              </w:rPr>
            </w:pPr>
            <w:r>
              <w:rPr>
                <w:spacing w:val="-2"/>
                <w:w w:val="115"/>
                <w:sz w:val="12"/>
              </w:rPr>
              <w:t>Rectum</w:t>
            </w:r>
          </w:p>
        </w:tc>
        <w:tc>
          <w:tcPr>
            <w:tcW w:w="1173" w:type="dxa"/>
          </w:tcPr>
          <w:p>
            <w:pPr>
              <w:pStyle w:val="TableParagraph"/>
              <w:spacing w:line="136" w:lineRule="exact"/>
              <w:ind w:left="184"/>
              <w:rPr>
                <w:sz w:val="12"/>
              </w:rPr>
            </w:pPr>
            <w:r>
              <w:rPr>
                <w:spacing w:val="-5"/>
                <w:w w:val="120"/>
                <w:sz w:val="12"/>
              </w:rPr>
              <w:t>72</w:t>
            </w:r>
          </w:p>
        </w:tc>
        <w:tc>
          <w:tcPr>
            <w:tcW w:w="1172" w:type="dxa"/>
          </w:tcPr>
          <w:p>
            <w:pPr>
              <w:pStyle w:val="TableParagraph"/>
              <w:spacing w:line="136" w:lineRule="exact"/>
              <w:ind w:left="206"/>
              <w:rPr>
                <w:sz w:val="12"/>
              </w:rPr>
            </w:pPr>
            <w:r>
              <w:rPr>
                <w:spacing w:val="-5"/>
                <w:w w:val="120"/>
                <w:sz w:val="12"/>
              </w:rPr>
              <w:t>70</w:t>
            </w:r>
          </w:p>
        </w:tc>
        <w:tc>
          <w:tcPr>
            <w:tcW w:w="1482" w:type="dxa"/>
          </w:tcPr>
          <w:p>
            <w:pPr>
              <w:pStyle w:val="TableParagraph"/>
              <w:spacing w:line="136" w:lineRule="exact"/>
              <w:ind w:left="230"/>
              <w:rPr>
                <w:sz w:val="12"/>
              </w:rPr>
            </w:pPr>
            <w:r>
              <w:rPr>
                <w:spacing w:val="-5"/>
                <w:w w:val="120"/>
                <w:sz w:val="12"/>
              </w:rPr>
              <w:t>72</w:t>
            </w:r>
          </w:p>
        </w:tc>
        <w:tc>
          <w:tcPr>
            <w:tcW w:w="1157" w:type="dxa"/>
          </w:tcPr>
          <w:p>
            <w:pPr>
              <w:pStyle w:val="TableParagraph"/>
              <w:spacing w:line="136" w:lineRule="exact"/>
              <w:ind w:left="182"/>
              <w:rPr>
                <w:sz w:val="12"/>
              </w:rPr>
            </w:pPr>
            <w:r>
              <w:rPr>
                <w:spacing w:val="-5"/>
                <w:w w:val="120"/>
                <w:sz w:val="12"/>
              </w:rPr>
              <w:t>70</w:t>
            </w:r>
          </w:p>
        </w:tc>
        <w:tc>
          <w:tcPr>
            <w:tcW w:w="1047" w:type="dxa"/>
          </w:tcPr>
          <w:p>
            <w:pPr>
              <w:pStyle w:val="TableParagraph"/>
              <w:spacing w:line="136" w:lineRule="exact"/>
              <w:ind w:left="221"/>
              <w:rPr>
                <w:sz w:val="12"/>
              </w:rPr>
            </w:pPr>
            <w:r>
              <w:rPr>
                <w:spacing w:val="-10"/>
                <w:w w:val="120"/>
                <w:sz w:val="12"/>
              </w:rPr>
              <w:t>2</w:t>
            </w:r>
          </w:p>
        </w:tc>
        <w:tc>
          <w:tcPr>
            <w:tcW w:w="1232" w:type="dxa"/>
          </w:tcPr>
          <w:p>
            <w:pPr>
              <w:pStyle w:val="TableParagraph"/>
              <w:spacing w:line="136" w:lineRule="exact"/>
              <w:ind w:left="370"/>
              <w:rPr>
                <w:sz w:val="12"/>
              </w:rPr>
            </w:pPr>
            <w:r>
              <w:rPr>
                <w:spacing w:val="-2"/>
                <w:w w:val="120"/>
                <w:sz w:val="12"/>
              </w:rPr>
              <w:t>0.9722</w:t>
            </w:r>
          </w:p>
        </w:tc>
        <w:tc>
          <w:tcPr>
            <w:tcW w:w="1417" w:type="dxa"/>
          </w:tcPr>
          <w:p>
            <w:pPr>
              <w:pStyle w:val="TableParagraph"/>
              <w:spacing w:line="136" w:lineRule="exact"/>
              <w:ind w:left="333"/>
              <w:rPr>
                <w:sz w:val="12"/>
              </w:rPr>
            </w:pPr>
            <w:r>
              <w:rPr>
                <w:spacing w:val="-2"/>
                <w:w w:val="120"/>
                <w:sz w:val="12"/>
              </w:rPr>
              <w:t>1.0000</w:t>
            </w:r>
          </w:p>
        </w:tc>
      </w:tr>
      <w:tr>
        <w:trPr>
          <w:trHeight w:val="171" w:hRule="atLeast"/>
        </w:trPr>
        <w:tc>
          <w:tcPr>
            <w:tcW w:w="424" w:type="dxa"/>
          </w:tcPr>
          <w:p>
            <w:pPr>
              <w:pStyle w:val="TableParagraph"/>
              <w:spacing w:line="136" w:lineRule="exact"/>
              <w:ind w:right="111"/>
              <w:jc w:val="center"/>
              <w:rPr>
                <w:sz w:val="12"/>
              </w:rPr>
            </w:pPr>
            <w:r>
              <w:rPr>
                <w:spacing w:val="-10"/>
                <w:w w:val="120"/>
                <w:sz w:val="12"/>
              </w:rPr>
              <w:t>8</w:t>
            </w:r>
          </w:p>
        </w:tc>
        <w:tc>
          <w:tcPr>
            <w:tcW w:w="1185" w:type="dxa"/>
          </w:tcPr>
          <w:p>
            <w:pPr>
              <w:pStyle w:val="TableParagraph"/>
              <w:spacing w:line="136" w:lineRule="exact"/>
              <w:ind w:left="173"/>
              <w:rPr>
                <w:sz w:val="12"/>
              </w:rPr>
            </w:pPr>
            <w:r>
              <w:rPr>
                <w:spacing w:val="-2"/>
                <w:w w:val="120"/>
                <w:sz w:val="12"/>
              </w:rPr>
              <w:t>Prostate</w:t>
            </w:r>
          </w:p>
        </w:tc>
        <w:tc>
          <w:tcPr>
            <w:tcW w:w="1173" w:type="dxa"/>
          </w:tcPr>
          <w:p>
            <w:pPr>
              <w:pStyle w:val="TableParagraph"/>
              <w:spacing w:line="136" w:lineRule="exact"/>
              <w:ind w:left="184"/>
              <w:rPr>
                <w:sz w:val="12"/>
              </w:rPr>
            </w:pPr>
            <w:r>
              <w:rPr>
                <w:spacing w:val="-5"/>
                <w:w w:val="120"/>
                <w:sz w:val="12"/>
              </w:rPr>
              <w:t>228</w:t>
            </w:r>
          </w:p>
        </w:tc>
        <w:tc>
          <w:tcPr>
            <w:tcW w:w="1172" w:type="dxa"/>
          </w:tcPr>
          <w:p>
            <w:pPr>
              <w:pStyle w:val="TableParagraph"/>
              <w:spacing w:line="136" w:lineRule="exact"/>
              <w:ind w:left="206"/>
              <w:rPr>
                <w:sz w:val="12"/>
              </w:rPr>
            </w:pPr>
            <w:r>
              <w:rPr>
                <w:spacing w:val="-5"/>
                <w:w w:val="120"/>
                <w:sz w:val="12"/>
              </w:rPr>
              <w:t>166</w:t>
            </w:r>
          </w:p>
        </w:tc>
        <w:tc>
          <w:tcPr>
            <w:tcW w:w="1482" w:type="dxa"/>
          </w:tcPr>
          <w:p>
            <w:pPr>
              <w:pStyle w:val="TableParagraph"/>
              <w:spacing w:line="136" w:lineRule="exact"/>
              <w:ind w:left="230"/>
              <w:rPr>
                <w:sz w:val="12"/>
              </w:rPr>
            </w:pPr>
            <w:r>
              <w:rPr>
                <w:spacing w:val="-5"/>
                <w:w w:val="120"/>
                <w:sz w:val="12"/>
              </w:rPr>
              <w:t>189</w:t>
            </w:r>
          </w:p>
        </w:tc>
        <w:tc>
          <w:tcPr>
            <w:tcW w:w="1157" w:type="dxa"/>
          </w:tcPr>
          <w:p>
            <w:pPr>
              <w:pStyle w:val="TableParagraph"/>
              <w:spacing w:line="136" w:lineRule="exact"/>
              <w:ind w:left="182"/>
              <w:rPr>
                <w:sz w:val="12"/>
              </w:rPr>
            </w:pPr>
            <w:r>
              <w:rPr>
                <w:spacing w:val="-5"/>
                <w:w w:val="120"/>
                <w:sz w:val="12"/>
              </w:rPr>
              <w:t>149</w:t>
            </w:r>
          </w:p>
        </w:tc>
        <w:tc>
          <w:tcPr>
            <w:tcW w:w="1047" w:type="dxa"/>
          </w:tcPr>
          <w:p>
            <w:pPr>
              <w:pStyle w:val="TableParagraph"/>
              <w:spacing w:line="136" w:lineRule="exact"/>
              <w:ind w:left="221"/>
              <w:rPr>
                <w:sz w:val="12"/>
              </w:rPr>
            </w:pPr>
            <w:r>
              <w:rPr>
                <w:spacing w:val="-5"/>
                <w:w w:val="120"/>
                <w:sz w:val="12"/>
              </w:rPr>
              <w:t>40</w:t>
            </w:r>
          </w:p>
        </w:tc>
        <w:tc>
          <w:tcPr>
            <w:tcW w:w="1232" w:type="dxa"/>
          </w:tcPr>
          <w:p>
            <w:pPr>
              <w:pStyle w:val="TableParagraph"/>
              <w:spacing w:line="136" w:lineRule="exact"/>
              <w:ind w:left="370"/>
              <w:rPr>
                <w:sz w:val="12"/>
              </w:rPr>
            </w:pPr>
            <w:r>
              <w:rPr>
                <w:spacing w:val="-2"/>
                <w:w w:val="120"/>
                <w:sz w:val="12"/>
              </w:rPr>
              <w:t>0.7884</w:t>
            </w:r>
          </w:p>
        </w:tc>
        <w:tc>
          <w:tcPr>
            <w:tcW w:w="1417" w:type="dxa"/>
          </w:tcPr>
          <w:p>
            <w:pPr>
              <w:pStyle w:val="TableParagraph"/>
              <w:spacing w:line="136" w:lineRule="exact"/>
              <w:ind w:left="333"/>
              <w:rPr>
                <w:sz w:val="12"/>
              </w:rPr>
            </w:pPr>
            <w:r>
              <w:rPr>
                <w:spacing w:val="-2"/>
                <w:w w:val="120"/>
                <w:sz w:val="12"/>
              </w:rPr>
              <w:t>0.8976</w:t>
            </w:r>
          </w:p>
        </w:tc>
      </w:tr>
      <w:tr>
        <w:trPr>
          <w:trHeight w:val="228" w:hRule="atLeast"/>
        </w:trPr>
        <w:tc>
          <w:tcPr>
            <w:tcW w:w="424" w:type="dxa"/>
            <w:tcBorders>
              <w:bottom w:val="single" w:sz="4" w:space="0" w:color="000000"/>
            </w:tcBorders>
          </w:tcPr>
          <w:p>
            <w:pPr>
              <w:pStyle w:val="TableParagraph"/>
              <w:ind w:right="111"/>
              <w:jc w:val="center"/>
              <w:rPr>
                <w:sz w:val="12"/>
              </w:rPr>
            </w:pPr>
            <w:r>
              <w:rPr>
                <w:spacing w:val="-10"/>
                <w:w w:val="120"/>
                <w:sz w:val="12"/>
              </w:rPr>
              <w:t>9</w:t>
            </w:r>
          </w:p>
        </w:tc>
        <w:tc>
          <w:tcPr>
            <w:tcW w:w="1185" w:type="dxa"/>
            <w:tcBorders>
              <w:bottom w:val="single" w:sz="4" w:space="0" w:color="000000"/>
            </w:tcBorders>
          </w:tcPr>
          <w:p>
            <w:pPr>
              <w:pStyle w:val="TableParagraph"/>
              <w:ind w:left="173"/>
              <w:rPr>
                <w:sz w:val="12"/>
              </w:rPr>
            </w:pPr>
            <w:r>
              <w:rPr>
                <w:w w:val="110"/>
                <w:sz w:val="12"/>
              </w:rPr>
              <w:t>Cervix</w:t>
            </w:r>
            <w:r>
              <w:rPr>
                <w:spacing w:val="5"/>
                <w:w w:val="115"/>
                <w:sz w:val="12"/>
              </w:rPr>
              <w:t> </w:t>
            </w:r>
            <w:r>
              <w:rPr>
                <w:spacing w:val="-2"/>
                <w:w w:val="115"/>
                <w:sz w:val="12"/>
              </w:rPr>
              <w:t>uteri</w:t>
            </w:r>
          </w:p>
        </w:tc>
        <w:tc>
          <w:tcPr>
            <w:tcW w:w="1173" w:type="dxa"/>
            <w:tcBorders>
              <w:bottom w:val="single" w:sz="4" w:space="0" w:color="000000"/>
            </w:tcBorders>
          </w:tcPr>
          <w:p>
            <w:pPr>
              <w:pStyle w:val="TableParagraph"/>
              <w:ind w:left="184"/>
              <w:rPr>
                <w:sz w:val="12"/>
              </w:rPr>
            </w:pPr>
            <w:r>
              <w:rPr>
                <w:spacing w:val="-5"/>
                <w:w w:val="120"/>
                <w:sz w:val="12"/>
              </w:rPr>
              <w:t>62</w:t>
            </w:r>
          </w:p>
        </w:tc>
        <w:tc>
          <w:tcPr>
            <w:tcW w:w="1172" w:type="dxa"/>
            <w:tcBorders>
              <w:bottom w:val="single" w:sz="4" w:space="0" w:color="000000"/>
            </w:tcBorders>
          </w:tcPr>
          <w:p>
            <w:pPr>
              <w:pStyle w:val="TableParagraph"/>
              <w:ind w:left="206"/>
              <w:rPr>
                <w:sz w:val="12"/>
              </w:rPr>
            </w:pPr>
            <w:r>
              <w:rPr>
                <w:spacing w:val="-5"/>
                <w:w w:val="120"/>
                <w:sz w:val="12"/>
              </w:rPr>
              <w:t>60</w:t>
            </w:r>
          </w:p>
        </w:tc>
        <w:tc>
          <w:tcPr>
            <w:tcW w:w="1482" w:type="dxa"/>
            <w:tcBorders>
              <w:bottom w:val="single" w:sz="4" w:space="0" w:color="000000"/>
            </w:tcBorders>
          </w:tcPr>
          <w:p>
            <w:pPr>
              <w:pStyle w:val="TableParagraph"/>
              <w:ind w:left="230"/>
              <w:rPr>
                <w:sz w:val="12"/>
              </w:rPr>
            </w:pPr>
            <w:r>
              <w:rPr>
                <w:spacing w:val="-5"/>
                <w:w w:val="120"/>
                <w:sz w:val="12"/>
              </w:rPr>
              <w:t>62</w:t>
            </w:r>
          </w:p>
        </w:tc>
        <w:tc>
          <w:tcPr>
            <w:tcW w:w="1157" w:type="dxa"/>
            <w:tcBorders>
              <w:bottom w:val="single" w:sz="4" w:space="0" w:color="000000"/>
            </w:tcBorders>
          </w:tcPr>
          <w:p>
            <w:pPr>
              <w:pStyle w:val="TableParagraph"/>
              <w:ind w:left="182"/>
              <w:rPr>
                <w:sz w:val="12"/>
              </w:rPr>
            </w:pPr>
            <w:r>
              <w:rPr>
                <w:spacing w:val="-5"/>
                <w:w w:val="120"/>
                <w:sz w:val="12"/>
              </w:rPr>
              <w:t>60</w:t>
            </w:r>
          </w:p>
        </w:tc>
        <w:tc>
          <w:tcPr>
            <w:tcW w:w="1047" w:type="dxa"/>
            <w:tcBorders>
              <w:bottom w:val="single" w:sz="4" w:space="0" w:color="000000"/>
            </w:tcBorders>
          </w:tcPr>
          <w:p>
            <w:pPr>
              <w:pStyle w:val="TableParagraph"/>
              <w:ind w:left="221"/>
              <w:rPr>
                <w:sz w:val="12"/>
              </w:rPr>
            </w:pPr>
            <w:r>
              <w:rPr>
                <w:spacing w:val="-10"/>
                <w:w w:val="120"/>
                <w:sz w:val="12"/>
              </w:rPr>
              <w:t>2</w:t>
            </w:r>
          </w:p>
        </w:tc>
        <w:tc>
          <w:tcPr>
            <w:tcW w:w="1232" w:type="dxa"/>
            <w:tcBorders>
              <w:bottom w:val="single" w:sz="4" w:space="0" w:color="000000"/>
            </w:tcBorders>
          </w:tcPr>
          <w:p>
            <w:pPr>
              <w:pStyle w:val="TableParagraph"/>
              <w:ind w:left="370"/>
              <w:rPr>
                <w:sz w:val="12"/>
              </w:rPr>
            </w:pPr>
            <w:r>
              <w:rPr>
                <w:spacing w:val="-2"/>
                <w:w w:val="120"/>
                <w:sz w:val="12"/>
              </w:rPr>
              <w:t>0.9677</w:t>
            </w:r>
          </w:p>
        </w:tc>
        <w:tc>
          <w:tcPr>
            <w:tcW w:w="1417" w:type="dxa"/>
            <w:tcBorders>
              <w:bottom w:val="single" w:sz="4" w:space="0" w:color="000000"/>
            </w:tcBorders>
          </w:tcPr>
          <w:p>
            <w:pPr>
              <w:pStyle w:val="TableParagraph"/>
              <w:ind w:left="333"/>
              <w:rPr>
                <w:sz w:val="12"/>
              </w:rPr>
            </w:pPr>
            <w:r>
              <w:rPr>
                <w:spacing w:val="-2"/>
                <w:w w:val="120"/>
                <w:sz w:val="12"/>
              </w:rPr>
              <w:t>1.0000</w:t>
            </w:r>
          </w:p>
        </w:tc>
      </w:tr>
    </w:tbl>
    <w:p>
      <w:pPr>
        <w:pStyle w:val="BodyText"/>
        <w:spacing w:before="85"/>
        <w:rPr>
          <w:sz w:val="20"/>
        </w:rPr>
      </w:pPr>
    </w:p>
    <w:p>
      <w:pPr>
        <w:spacing w:after="0"/>
        <w:rPr>
          <w:sz w:val="20"/>
        </w:rPr>
        <w:sectPr>
          <w:pgSz w:w="11910" w:h="15880"/>
          <w:pgMar w:header="668" w:footer="485" w:top="860" w:bottom="680" w:left="640" w:right="620"/>
        </w:sectPr>
      </w:pPr>
    </w:p>
    <w:p>
      <w:pPr>
        <w:pStyle w:val="BodyText"/>
        <w:spacing w:line="273" w:lineRule="auto" w:before="91"/>
        <w:ind w:left="118" w:right="38"/>
        <w:jc w:val="both"/>
      </w:pPr>
      <w:r>
        <w:rPr>
          <w:w w:val="110"/>
        </w:rPr>
        <w:t>model</w:t>
      </w:r>
      <w:r>
        <w:rPr>
          <w:spacing w:val="-6"/>
          <w:w w:val="110"/>
        </w:rPr>
        <w:t> </w:t>
      </w:r>
      <w:r>
        <w:rPr>
          <w:w w:val="110"/>
        </w:rPr>
        <w:t>was</w:t>
      </w:r>
      <w:r>
        <w:rPr>
          <w:spacing w:val="-6"/>
          <w:w w:val="110"/>
        </w:rPr>
        <w:t> </w:t>
      </w:r>
      <w:r>
        <w:rPr>
          <w:w w:val="110"/>
        </w:rPr>
        <w:t>the</w:t>
      </w:r>
      <w:r>
        <w:rPr>
          <w:spacing w:val="-5"/>
          <w:w w:val="110"/>
        </w:rPr>
        <w:t> </w:t>
      </w:r>
      <w:r>
        <w:rPr>
          <w:w w:val="110"/>
        </w:rPr>
        <w:t>one</w:t>
      </w:r>
      <w:r>
        <w:rPr>
          <w:spacing w:val="-5"/>
          <w:w w:val="110"/>
        </w:rPr>
        <w:t> </w:t>
      </w:r>
      <w:r>
        <w:rPr>
          <w:w w:val="110"/>
        </w:rPr>
        <w:t>that</w:t>
      </w:r>
      <w:r>
        <w:rPr>
          <w:spacing w:val="-6"/>
          <w:w w:val="110"/>
        </w:rPr>
        <w:t> </w:t>
      </w:r>
      <w:r>
        <w:rPr>
          <w:w w:val="110"/>
        </w:rPr>
        <w:t>presented</w:t>
      </w:r>
      <w:r>
        <w:rPr>
          <w:spacing w:val="-5"/>
          <w:w w:val="110"/>
        </w:rPr>
        <w:t> </w:t>
      </w:r>
      <w:r>
        <w:rPr>
          <w:w w:val="110"/>
        </w:rPr>
        <w:t>the</w:t>
      </w:r>
      <w:r>
        <w:rPr>
          <w:spacing w:val="-5"/>
          <w:w w:val="110"/>
        </w:rPr>
        <w:t> </w:t>
      </w:r>
      <w:r>
        <w:rPr>
          <w:w w:val="110"/>
        </w:rPr>
        <w:t>best</w:t>
      </w:r>
      <w:r>
        <w:rPr>
          <w:spacing w:val="-5"/>
          <w:w w:val="110"/>
        </w:rPr>
        <w:t> </w:t>
      </w:r>
      <w:r>
        <w:rPr>
          <w:w w:val="110"/>
        </w:rPr>
        <w:t>AUC-ROC.</w:t>
      </w:r>
      <w:r>
        <w:rPr>
          <w:spacing w:val="-5"/>
          <w:w w:val="110"/>
        </w:rPr>
        <w:t> </w:t>
      </w:r>
      <w:r>
        <w:rPr>
          <w:w w:val="110"/>
        </w:rPr>
        <w:t>When</w:t>
      </w:r>
      <w:r>
        <w:rPr>
          <w:spacing w:val="-5"/>
          <w:w w:val="110"/>
        </w:rPr>
        <w:t> </w:t>
      </w:r>
      <w:r>
        <w:rPr>
          <w:w w:val="110"/>
        </w:rPr>
        <w:t>BORUTA was used, there was a significant reduction in the number of predictors </w:t>
      </w:r>
      <w:bookmarkStart w:name="3.5 General vs specific models" w:id="22"/>
      <w:bookmarkEnd w:id="22"/>
      <w:r>
        <w:rPr>
          <w:spacing w:val="-2"/>
          <w:w w:val="110"/>
        </w:rPr>
        <w:t>(497</w:t>
      </w:r>
      <w:r>
        <w:rPr>
          <w:spacing w:val="-4"/>
          <w:w w:val="110"/>
        </w:rPr>
        <w:t> </w:t>
      </w:r>
      <w:r>
        <w:rPr>
          <w:spacing w:val="-2"/>
          <w:w w:val="110"/>
        </w:rPr>
        <w:t>to</w:t>
      </w:r>
      <w:r>
        <w:rPr>
          <w:spacing w:val="-4"/>
          <w:w w:val="110"/>
        </w:rPr>
        <w:t> </w:t>
      </w:r>
      <w:r>
        <w:rPr>
          <w:spacing w:val="-2"/>
          <w:w w:val="110"/>
        </w:rPr>
        <w:t>93)</w:t>
      </w:r>
      <w:r>
        <w:rPr>
          <w:spacing w:val="-4"/>
          <w:w w:val="110"/>
        </w:rPr>
        <w:t> </w:t>
      </w:r>
      <w:r>
        <w:rPr>
          <w:spacing w:val="-2"/>
          <w:w w:val="110"/>
        </w:rPr>
        <w:t>without</w:t>
      </w:r>
      <w:r>
        <w:rPr>
          <w:spacing w:val="-4"/>
          <w:w w:val="110"/>
        </w:rPr>
        <w:t> </w:t>
      </w:r>
      <w:r>
        <w:rPr>
          <w:spacing w:val="-2"/>
          <w:w w:val="110"/>
        </w:rPr>
        <w:t>a</w:t>
      </w:r>
      <w:r>
        <w:rPr>
          <w:spacing w:val="-4"/>
          <w:w w:val="110"/>
        </w:rPr>
        <w:t> </w:t>
      </w:r>
      <w:r>
        <w:rPr>
          <w:spacing w:val="-2"/>
          <w:w w:val="110"/>
        </w:rPr>
        <w:t>large</w:t>
      </w:r>
      <w:r>
        <w:rPr>
          <w:spacing w:val="-4"/>
          <w:w w:val="110"/>
        </w:rPr>
        <w:t> </w:t>
      </w:r>
      <w:r>
        <w:rPr>
          <w:spacing w:val="-2"/>
          <w:w w:val="110"/>
        </w:rPr>
        <w:t>loss</w:t>
      </w:r>
      <w:r>
        <w:rPr>
          <w:spacing w:val="-4"/>
          <w:w w:val="110"/>
        </w:rPr>
        <w:t> </w:t>
      </w:r>
      <w:r>
        <w:rPr>
          <w:spacing w:val="-2"/>
          <w:w w:val="110"/>
        </w:rPr>
        <w:t>in</w:t>
      </w:r>
      <w:r>
        <w:rPr>
          <w:spacing w:val="-4"/>
          <w:w w:val="110"/>
        </w:rPr>
        <w:t> </w:t>
      </w:r>
      <w:r>
        <w:rPr>
          <w:spacing w:val="-2"/>
          <w:w w:val="110"/>
        </w:rPr>
        <w:t>predictive</w:t>
      </w:r>
      <w:r>
        <w:rPr>
          <w:spacing w:val="-3"/>
          <w:w w:val="110"/>
        </w:rPr>
        <w:t> </w:t>
      </w:r>
      <w:r>
        <w:rPr>
          <w:spacing w:val="-2"/>
          <w:w w:val="110"/>
        </w:rPr>
        <w:t>performance</w:t>
      </w:r>
      <w:r>
        <w:rPr>
          <w:spacing w:val="-3"/>
          <w:w w:val="110"/>
        </w:rPr>
        <w:t> </w:t>
      </w:r>
      <w:r>
        <w:rPr>
          <w:spacing w:val="-2"/>
          <w:w w:val="110"/>
        </w:rPr>
        <w:t>(AUC-ROC</w:t>
      </w:r>
      <w:r>
        <w:rPr>
          <w:spacing w:val="-4"/>
          <w:w w:val="110"/>
        </w:rPr>
        <w:t> </w:t>
      </w:r>
      <w:r>
        <w:rPr>
          <w:spacing w:val="-2"/>
          <w:w w:val="110"/>
        </w:rPr>
        <w:t>of </w:t>
      </w:r>
      <w:r>
        <w:rPr>
          <w:w w:val="110"/>
        </w:rPr>
        <w:t>0.946</w:t>
      </w:r>
      <w:r>
        <w:rPr>
          <w:spacing w:val="-5"/>
          <w:w w:val="110"/>
        </w:rPr>
        <w:t> </w:t>
      </w:r>
      <w:r>
        <w:rPr>
          <w:w w:val="110"/>
        </w:rPr>
        <w:t>for</w:t>
      </w:r>
      <w:r>
        <w:rPr>
          <w:spacing w:val="-5"/>
          <w:w w:val="110"/>
        </w:rPr>
        <w:t> </w:t>
      </w:r>
      <w:r>
        <w:rPr>
          <w:w w:val="110"/>
        </w:rPr>
        <w:t>the</w:t>
      </w:r>
      <w:r>
        <w:rPr>
          <w:spacing w:val="-5"/>
          <w:w w:val="110"/>
        </w:rPr>
        <w:t> </w:t>
      </w:r>
      <w:r>
        <w:rPr>
          <w:w w:val="110"/>
        </w:rPr>
        <w:t>raw</w:t>
      </w:r>
      <w:r>
        <w:rPr>
          <w:spacing w:val="-5"/>
          <w:w w:val="110"/>
        </w:rPr>
        <w:t> </w:t>
      </w:r>
      <w:r>
        <w:rPr>
          <w:w w:val="110"/>
        </w:rPr>
        <w:t>model</w:t>
      </w:r>
      <w:r>
        <w:rPr>
          <w:spacing w:val="-5"/>
          <w:w w:val="110"/>
        </w:rPr>
        <w:t> </w:t>
      </w:r>
      <w:r>
        <w:rPr>
          <w:w w:val="110"/>
        </w:rPr>
        <w:t>versus</w:t>
      </w:r>
      <w:r>
        <w:rPr>
          <w:spacing w:val="-5"/>
          <w:w w:val="110"/>
        </w:rPr>
        <w:t> </w:t>
      </w:r>
      <w:r>
        <w:rPr>
          <w:w w:val="110"/>
        </w:rPr>
        <w:t>0.945</w:t>
      </w:r>
      <w:r>
        <w:rPr>
          <w:spacing w:val="-5"/>
          <w:w w:val="110"/>
        </w:rPr>
        <w:t> </w:t>
      </w:r>
      <w:r>
        <w:rPr>
          <w:w w:val="110"/>
        </w:rPr>
        <w:t>for</w:t>
      </w:r>
      <w:r>
        <w:rPr>
          <w:spacing w:val="-5"/>
          <w:w w:val="110"/>
        </w:rPr>
        <w:t> </w:t>
      </w:r>
      <w:r>
        <w:rPr>
          <w:w w:val="110"/>
        </w:rPr>
        <w:t>the</w:t>
      </w:r>
      <w:r>
        <w:rPr>
          <w:spacing w:val="-5"/>
          <w:w w:val="110"/>
        </w:rPr>
        <w:t> </w:t>
      </w:r>
      <w:r>
        <w:rPr>
          <w:w w:val="110"/>
        </w:rPr>
        <w:t>model</w:t>
      </w:r>
      <w:r>
        <w:rPr>
          <w:spacing w:val="-5"/>
          <w:w w:val="110"/>
        </w:rPr>
        <w:t> </w:t>
      </w:r>
      <w:r>
        <w:rPr>
          <w:w w:val="110"/>
        </w:rPr>
        <w:t>with</w:t>
      </w:r>
      <w:r>
        <w:rPr>
          <w:spacing w:val="-5"/>
          <w:w w:val="110"/>
        </w:rPr>
        <w:t> </w:t>
      </w:r>
      <w:r>
        <w:rPr>
          <w:w w:val="110"/>
        </w:rPr>
        <w:t>BORUTA</w:t>
      </w:r>
      <w:r>
        <w:rPr>
          <w:spacing w:val="-5"/>
          <w:w w:val="110"/>
        </w:rPr>
        <w:t> </w:t>
      </w:r>
      <w:r>
        <w:rPr>
          <w:w w:val="110"/>
        </w:rPr>
        <w:t>and without hyperparameter optimization). A similar pattern to the general model was observed for the top 5 causes of death model. Complete re- sults</w:t>
      </w:r>
      <w:r>
        <w:rPr>
          <w:spacing w:val="-9"/>
          <w:w w:val="110"/>
        </w:rPr>
        <w:t> </w:t>
      </w:r>
      <w:r>
        <w:rPr>
          <w:w w:val="110"/>
        </w:rPr>
        <w:t>for</w:t>
      </w:r>
      <w:r>
        <w:rPr>
          <w:spacing w:val="-9"/>
          <w:w w:val="110"/>
        </w:rPr>
        <w:t> </w:t>
      </w:r>
      <w:r>
        <w:rPr>
          <w:w w:val="110"/>
        </w:rPr>
        <w:t>all</w:t>
      </w:r>
      <w:r>
        <w:rPr>
          <w:spacing w:val="-9"/>
          <w:w w:val="110"/>
        </w:rPr>
        <w:t> </w:t>
      </w:r>
      <w:r>
        <w:rPr>
          <w:w w:val="110"/>
        </w:rPr>
        <w:t>training</w:t>
      </w:r>
      <w:r>
        <w:rPr>
          <w:spacing w:val="-9"/>
          <w:w w:val="110"/>
        </w:rPr>
        <w:t> </w:t>
      </w:r>
      <w:r>
        <w:rPr>
          <w:w w:val="110"/>
        </w:rPr>
        <w:t>strategies</w:t>
      </w:r>
      <w:r>
        <w:rPr>
          <w:spacing w:val="-9"/>
          <w:w w:val="110"/>
        </w:rPr>
        <w:t> </w:t>
      </w:r>
      <w:r>
        <w:rPr>
          <w:w w:val="110"/>
        </w:rPr>
        <w:t>can</w:t>
      </w:r>
      <w:r>
        <w:rPr>
          <w:spacing w:val="-9"/>
          <w:w w:val="110"/>
        </w:rPr>
        <w:t> </w:t>
      </w:r>
      <w:r>
        <w:rPr>
          <w:w w:val="110"/>
        </w:rPr>
        <w:t>be</w:t>
      </w:r>
      <w:r>
        <w:rPr>
          <w:spacing w:val="-9"/>
          <w:w w:val="110"/>
        </w:rPr>
        <w:t> </w:t>
      </w:r>
      <w:r>
        <w:rPr>
          <w:w w:val="110"/>
        </w:rPr>
        <w:t>found</w:t>
      </w:r>
      <w:r>
        <w:rPr>
          <w:spacing w:val="-9"/>
          <w:w w:val="110"/>
        </w:rPr>
        <w:t> </w:t>
      </w:r>
      <w:r>
        <w:rPr>
          <w:w w:val="110"/>
        </w:rPr>
        <w:t>in</w:t>
      </w:r>
      <w:r>
        <w:rPr>
          <w:spacing w:val="-9"/>
          <w:w w:val="110"/>
        </w:rPr>
        <w:t> </w:t>
      </w:r>
      <w:r>
        <w:rPr>
          <w:w w:val="110"/>
        </w:rPr>
        <w:t>Supplementary</w:t>
      </w:r>
      <w:r>
        <w:rPr>
          <w:spacing w:val="-9"/>
          <w:w w:val="110"/>
        </w:rPr>
        <w:t> </w:t>
      </w:r>
      <w:r>
        <w:rPr>
          <w:w w:val="110"/>
        </w:rPr>
        <w:t>Appendix B</w:t>
      </w:r>
      <w:r>
        <w:rPr>
          <w:spacing w:val="-1"/>
          <w:w w:val="110"/>
        </w:rPr>
        <w:t> </w:t>
      </w:r>
      <w:r>
        <w:rPr>
          <w:w w:val="110"/>
        </w:rPr>
        <w:t>(Table</w:t>
      </w:r>
      <w:r>
        <w:rPr>
          <w:spacing w:val="-1"/>
          <w:w w:val="110"/>
        </w:rPr>
        <w:t> </w:t>
      </w:r>
      <w:r>
        <w:rPr>
          <w:w w:val="110"/>
        </w:rPr>
        <w:t>B4).</w:t>
      </w:r>
      <w:r>
        <w:rPr>
          <w:spacing w:val="-1"/>
          <w:w w:val="110"/>
        </w:rPr>
        <w:t> </w:t>
      </w:r>
      <w:r>
        <w:rPr>
          <w:w w:val="110"/>
        </w:rPr>
        <w:t>The</w:t>
      </w:r>
      <w:r>
        <w:rPr>
          <w:spacing w:val="-1"/>
          <w:w w:val="110"/>
        </w:rPr>
        <w:t> </w:t>
      </w:r>
      <w:r>
        <w:rPr>
          <w:w w:val="110"/>
        </w:rPr>
        <w:t>hyperparameters</w:t>
      </w:r>
      <w:r>
        <w:rPr>
          <w:spacing w:val="-1"/>
          <w:w w:val="110"/>
        </w:rPr>
        <w:t> </w:t>
      </w:r>
      <w:r>
        <w:rPr>
          <w:w w:val="110"/>
        </w:rPr>
        <w:t>of</w:t>
      </w:r>
      <w:r>
        <w:rPr>
          <w:spacing w:val="-1"/>
          <w:w w:val="110"/>
        </w:rPr>
        <w:t> </w:t>
      </w:r>
      <w:r>
        <w:rPr>
          <w:w w:val="110"/>
        </w:rPr>
        <w:t>each</w:t>
      </w:r>
      <w:r>
        <w:rPr>
          <w:spacing w:val="-1"/>
          <w:w w:val="110"/>
        </w:rPr>
        <w:t> </w:t>
      </w:r>
      <w:r>
        <w:rPr>
          <w:w w:val="110"/>
        </w:rPr>
        <w:t>model</w:t>
      </w:r>
      <w:r>
        <w:rPr>
          <w:spacing w:val="-1"/>
          <w:w w:val="110"/>
        </w:rPr>
        <w:t> </w:t>
      </w:r>
      <w:r>
        <w:rPr>
          <w:w w:val="110"/>
        </w:rPr>
        <w:t>are</w:t>
      </w:r>
      <w:r>
        <w:rPr>
          <w:spacing w:val="-1"/>
          <w:w w:val="110"/>
        </w:rPr>
        <w:t> </w:t>
      </w:r>
      <w:r>
        <w:rPr>
          <w:w w:val="110"/>
        </w:rPr>
        <w:t>also</w:t>
      </w:r>
      <w:r>
        <w:rPr>
          <w:spacing w:val="-1"/>
          <w:w w:val="110"/>
        </w:rPr>
        <w:t> </w:t>
      </w:r>
      <w:r>
        <w:rPr>
          <w:w w:val="110"/>
        </w:rPr>
        <w:t>available</w:t>
      </w:r>
      <w:r>
        <w:rPr>
          <w:spacing w:val="-1"/>
          <w:w w:val="110"/>
        </w:rPr>
        <w:t> </w:t>
      </w:r>
      <w:r>
        <w:rPr>
          <w:w w:val="110"/>
        </w:rPr>
        <w:t>in </w:t>
      </w:r>
      <w:r>
        <w:rPr>
          <w:spacing w:val="-2"/>
          <w:w w:val="110"/>
        </w:rPr>
        <w:t>Supplementary</w:t>
      </w:r>
      <w:r>
        <w:rPr>
          <w:spacing w:val="-5"/>
          <w:w w:val="110"/>
        </w:rPr>
        <w:t> </w:t>
      </w:r>
      <w:r>
        <w:rPr>
          <w:spacing w:val="-2"/>
          <w:w w:val="110"/>
        </w:rPr>
        <w:t>Appendix</w:t>
      </w:r>
      <w:r>
        <w:rPr>
          <w:spacing w:val="-4"/>
          <w:w w:val="110"/>
        </w:rPr>
        <w:t> </w:t>
      </w:r>
      <w:r>
        <w:rPr>
          <w:spacing w:val="-2"/>
          <w:w w:val="110"/>
        </w:rPr>
        <w:t>B</w:t>
      </w:r>
      <w:r>
        <w:rPr>
          <w:spacing w:val="-4"/>
          <w:w w:val="110"/>
        </w:rPr>
        <w:t> </w:t>
      </w:r>
      <w:r>
        <w:rPr>
          <w:spacing w:val="-2"/>
          <w:w w:val="110"/>
        </w:rPr>
        <w:t>(Tables</w:t>
      </w:r>
      <w:r>
        <w:rPr>
          <w:spacing w:val="-5"/>
          <w:w w:val="110"/>
        </w:rPr>
        <w:t> </w:t>
      </w:r>
      <w:r>
        <w:rPr>
          <w:spacing w:val="-2"/>
          <w:w w:val="110"/>
        </w:rPr>
        <w:t>B5,</w:t>
      </w:r>
      <w:r>
        <w:rPr>
          <w:spacing w:val="-4"/>
          <w:w w:val="110"/>
        </w:rPr>
        <w:t> </w:t>
      </w:r>
      <w:r>
        <w:rPr>
          <w:spacing w:val="-2"/>
          <w:w w:val="110"/>
        </w:rPr>
        <w:t>B6,</w:t>
      </w:r>
      <w:r>
        <w:rPr>
          <w:spacing w:val="-4"/>
          <w:w w:val="110"/>
        </w:rPr>
        <w:t> </w:t>
      </w:r>
      <w:r>
        <w:rPr>
          <w:spacing w:val="-2"/>
          <w:w w:val="110"/>
        </w:rPr>
        <w:t>B7,</w:t>
      </w:r>
      <w:r>
        <w:rPr>
          <w:spacing w:val="-4"/>
          <w:w w:val="110"/>
        </w:rPr>
        <w:t> </w:t>
      </w:r>
      <w:r>
        <w:rPr>
          <w:spacing w:val="-2"/>
          <w:w w:val="110"/>
        </w:rPr>
        <w:t>B8,</w:t>
      </w:r>
      <w:r>
        <w:rPr>
          <w:spacing w:val="-4"/>
          <w:w w:val="110"/>
        </w:rPr>
        <w:t> </w:t>
      </w:r>
      <w:r>
        <w:rPr>
          <w:spacing w:val="-2"/>
          <w:w w:val="110"/>
        </w:rPr>
        <w:t>B9,</w:t>
      </w:r>
      <w:r>
        <w:rPr>
          <w:spacing w:val="-4"/>
          <w:w w:val="110"/>
        </w:rPr>
        <w:t> </w:t>
      </w:r>
      <w:r>
        <w:rPr>
          <w:spacing w:val="-2"/>
          <w:w w:val="110"/>
        </w:rPr>
        <w:t>B10,</w:t>
      </w:r>
      <w:r>
        <w:rPr>
          <w:spacing w:val="-4"/>
          <w:w w:val="110"/>
        </w:rPr>
        <w:t> </w:t>
      </w:r>
      <w:r>
        <w:rPr>
          <w:spacing w:val="-2"/>
          <w:w w:val="110"/>
        </w:rPr>
        <w:t>B11,</w:t>
      </w:r>
      <w:r>
        <w:rPr>
          <w:spacing w:val="-4"/>
          <w:w w:val="110"/>
        </w:rPr>
        <w:t> </w:t>
      </w:r>
      <w:r>
        <w:rPr>
          <w:spacing w:val="-2"/>
          <w:w w:val="110"/>
        </w:rPr>
        <w:t>B12, </w:t>
      </w:r>
      <w:r>
        <w:rPr>
          <w:spacing w:val="-4"/>
          <w:w w:val="110"/>
        </w:rPr>
        <w:t>B13).</w:t>
      </w:r>
    </w:p>
    <w:p>
      <w:pPr>
        <w:pStyle w:val="BodyText"/>
        <w:spacing w:line="273" w:lineRule="auto"/>
        <w:ind w:left="118" w:right="38" w:firstLine="239"/>
        <w:jc w:val="both"/>
      </w:pPr>
      <w:r>
        <w:rPr>
          <w:w w:val="110"/>
        </w:rPr>
        <w:t>We</w:t>
      </w:r>
      <w:r>
        <w:rPr>
          <w:spacing w:val="-5"/>
          <w:w w:val="110"/>
        </w:rPr>
        <w:t> </w:t>
      </w:r>
      <w:r>
        <w:rPr>
          <w:w w:val="110"/>
        </w:rPr>
        <w:t>also</w:t>
      </w:r>
      <w:r>
        <w:rPr>
          <w:spacing w:val="-5"/>
          <w:w w:val="110"/>
        </w:rPr>
        <w:t> </w:t>
      </w:r>
      <w:r>
        <w:rPr>
          <w:w w:val="110"/>
        </w:rPr>
        <w:t>evaluated</w:t>
      </w:r>
      <w:r>
        <w:rPr>
          <w:spacing w:val="-5"/>
          <w:w w:val="110"/>
        </w:rPr>
        <w:t> </w:t>
      </w:r>
      <w:r>
        <w:rPr>
          <w:w w:val="110"/>
        </w:rPr>
        <w:t>the</w:t>
      </w:r>
      <w:r>
        <w:rPr>
          <w:spacing w:val="-5"/>
          <w:w w:val="110"/>
        </w:rPr>
        <w:t> </w:t>
      </w:r>
      <w:r>
        <w:rPr>
          <w:w w:val="110"/>
        </w:rPr>
        <w:t>performance</w:t>
      </w:r>
      <w:r>
        <w:rPr>
          <w:spacing w:val="-4"/>
          <w:w w:val="110"/>
        </w:rPr>
        <w:t> </w:t>
      </w:r>
      <w:r>
        <w:rPr>
          <w:w w:val="110"/>
        </w:rPr>
        <w:t>of</w:t>
      </w:r>
      <w:r>
        <w:rPr>
          <w:spacing w:val="-5"/>
          <w:w w:val="110"/>
        </w:rPr>
        <w:t> </w:t>
      </w:r>
      <w:r>
        <w:rPr>
          <w:w w:val="110"/>
        </w:rPr>
        <w:t>the</w:t>
      </w:r>
      <w:r>
        <w:rPr>
          <w:spacing w:val="-5"/>
          <w:w w:val="110"/>
        </w:rPr>
        <w:t> </w:t>
      </w:r>
      <w:r>
        <w:rPr>
          <w:w w:val="110"/>
        </w:rPr>
        <w:t>algorithms</w:t>
      </w:r>
      <w:r>
        <w:rPr>
          <w:spacing w:val="-5"/>
          <w:w w:val="110"/>
        </w:rPr>
        <w:t> </w:t>
      </w:r>
      <w:r>
        <w:rPr>
          <w:w w:val="110"/>
        </w:rPr>
        <w:t>in</w:t>
      </w:r>
      <w:r>
        <w:rPr>
          <w:spacing w:val="-5"/>
          <w:w w:val="110"/>
        </w:rPr>
        <w:t> </w:t>
      </w:r>
      <w:r>
        <w:rPr>
          <w:w w:val="110"/>
        </w:rPr>
        <w:t>the</w:t>
      </w:r>
      <w:r>
        <w:rPr>
          <w:spacing w:val="-5"/>
          <w:w w:val="110"/>
        </w:rPr>
        <w:t> </w:t>
      </w:r>
      <w:r>
        <w:rPr>
          <w:w w:val="110"/>
        </w:rPr>
        <w:t>top</w:t>
      </w:r>
      <w:r>
        <w:rPr>
          <w:spacing w:val="-5"/>
          <w:w w:val="110"/>
        </w:rPr>
        <w:t> </w:t>
      </w:r>
      <w:r>
        <w:rPr>
          <w:w w:val="110"/>
        </w:rPr>
        <w:t>20% (20% k-tops) of patients with the highest mortality risk (</w:t>
      </w:r>
      <w:hyperlink w:history="true" w:anchor="_bookmark9">
        <w:r>
          <w:rPr>
            <w:color w:val="0080AC"/>
            <w:w w:val="110"/>
          </w:rPr>
          <w:t>Table 4</w:t>
        </w:r>
      </w:hyperlink>
      <w:r>
        <w:rPr>
          <w:w w:val="110"/>
        </w:rPr>
        <w:t>). The general</w:t>
      </w:r>
      <w:r>
        <w:rPr>
          <w:spacing w:val="-3"/>
          <w:w w:val="110"/>
        </w:rPr>
        <w:t> </w:t>
      </w:r>
      <w:r>
        <w:rPr>
          <w:w w:val="110"/>
        </w:rPr>
        <w:t>model</w:t>
      </w:r>
      <w:r>
        <w:rPr>
          <w:spacing w:val="-3"/>
          <w:w w:val="110"/>
        </w:rPr>
        <w:t> </w:t>
      </w:r>
      <w:r>
        <w:rPr>
          <w:w w:val="110"/>
        </w:rPr>
        <w:t>had</w:t>
      </w:r>
      <w:r>
        <w:rPr>
          <w:spacing w:val="-3"/>
          <w:w w:val="110"/>
        </w:rPr>
        <w:t> </w:t>
      </w:r>
      <w:r>
        <w:rPr>
          <w:w w:val="110"/>
        </w:rPr>
        <w:t>1749</w:t>
      </w:r>
      <w:r>
        <w:rPr>
          <w:spacing w:val="-3"/>
          <w:w w:val="110"/>
        </w:rPr>
        <w:t> </w:t>
      </w:r>
      <w:r>
        <w:rPr>
          <w:w w:val="110"/>
        </w:rPr>
        <w:t>patients</w:t>
      </w:r>
      <w:r>
        <w:rPr>
          <w:spacing w:val="-3"/>
          <w:w w:val="110"/>
        </w:rPr>
        <w:t> </w:t>
      </w:r>
      <w:r>
        <w:rPr>
          <w:w w:val="110"/>
        </w:rPr>
        <w:t>in</w:t>
      </w:r>
      <w:r>
        <w:rPr>
          <w:spacing w:val="-3"/>
          <w:w w:val="110"/>
        </w:rPr>
        <w:t> </w:t>
      </w:r>
      <w:r>
        <w:rPr>
          <w:w w:val="110"/>
        </w:rPr>
        <w:t>the</w:t>
      </w:r>
      <w:r>
        <w:rPr>
          <w:spacing w:val="-2"/>
          <w:w w:val="110"/>
        </w:rPr>
        <w:t> </w:t>
      </w:r>
      <w:r>
        <w:rPr>
          <w:w w:val="110"/>
        </w:rPr>
        <w:t>group,</w:t>
      </w:r>
      <w:r>
        <w:rPr>
          <w:spacing w:val="-3"/>
          <w:w w:val="110"/>
        </w:rPr>
        <w:t> </w:t>
      </w:r>
      <w:r>
        <w:rPr>
          <w:w w:val="110"/>
        </w:rPr>
        <w:t>of</w:t>
      </w:r>
      <w:r>
        <w:rPr>
          <w:spacing w:val="-3"/>
          <w:w w:val="110"/>
        </w:rPr>
        <w:t> </w:t>
      </w:r>
      <w:r>
        <w:rPr>
          <w:w w:val="110"/>
        </w:rPr>
        <w:t>whom</w:t>
      </w:r>
      <w:r>
        <w:rPr>
          <w:spacing w:val="-3"/>
          <w:w w:val="110"/>
        </w:rPr>
        <w:t> </w:t>
      </w:r>
      <w:r>
        <w:rPr>
          <w:w w:val="110"/>
        </w:rPr>
        <w:t>1703</w:t>
      </w:r>
      <w:r>
        <w:rPr>
          <w:spacing w:val="-3"/>
          <w:w w:val="110"/>
        </w:rPr>
        <w:t> </w:t>
      </w:r>
      <w:r>
        <w:rPr>
          <w:w w:val="110"/>
        </w:rPr>
        <w:t>died,</w:t>
      </w:r>
      <w:r>
        <w:rPr>
          <w:spacing w:val="-3"/>
          <w:w w:val="110"/>
        </w:rPr>
        <w:t> </w:t>
      </w:r>
      <w:r>
        <w:rPr>
          <w:w w:val="110"/>
        </w:rPr>
        <w:t>giv- ing</w:t>
      </w:r>
      <w:r>
        <w:rPr>
          <w:w w:val="110"/>
        </w:rPr>
        <w:t> the</w:t>
      </w:r>
      <w:r>
        <w:rPr>
          <w:w w:val="110"/>
        </w:rPr>
        <w:t> algorithm</w:t>
      </w:r>
      <w:r>
        <w:rPr>
          <w:w w:val="110"/>
        </w:rPr>
        <w:t> a</w:t>
      </w:r>
      <w:r>
        <w:rPr>
          <w:w w:val="110"/>
        </w:rPr>
        <w:t> precision</w:t>
      </w:r>
      <w:r>
        <w:rPr>
          <w:w w:val="110"/>
        </w:rPr>
        <w:t> of</w:t>
      </w:r>
      <w:r>
        <w:rPr>
          <w:w w:val="110"/>
        </w:rPr>
        <w:t> 97,37%</w:t>
      </w:r>
      <w:r>
        <w:rPr>
          <w:w w:val="110"/>
        </w:rPr>
        <w:t> and</w:t>
      </w:r>
      <w:r>
        <w:rPr>
          <w:w w:val="110"/>
        </w:rPr>
        <w:t> a</w:t>
      </w:r>
      <w:r>
        <w:rPr>
          <w:w w:val="110"/>
        </w:rPr>
        <w:t> recall</w:t>
      </w:r>
      <w:r>
        <w:rPr>
          <w:w w:val="110"/>
        </w:rPr>
        <w:t> of</w:t>
      </w:r>
      <w:r>
        <w:rPr>
          <w:w w:val="110"/>
        </w:rPr>
        <w:t> 100%</w:t>
      </w:r>
      <w:r>
        <w:rPr>
          <w:w w:val="110"/>
        </w:rPr>
        <w:t> in</w:t>
      </w:r>
      <w:r>
        <w:rPr>
          <w:w w:val="110"/>
        </w:rPr>
        <w:t> this high-risk group. For the top 5 causes of death model, 659 individuals were in the 20% highest risk patients, of which 645 died, resulting in a </w:t>
      </w:r>
      <w:bookmarkStart w:name="3.4 Model interpretation" w:id="23"/>
      <w:bookmarkEnd w:id="23"/>
      <w:r>
        <w:rPr>
          <w:w w:val="110"/>
        </w:rPr>
        <w:t>precision</w:t>
      </w:r>
      <w:r>
        <w:rPr>
          <w:w w:val="110"/>
        </w:rPr>
        <w:t> of 97.88% and a recall of 100%.</w:t>
      </w:r>
    </w:p>
    <w:p>
      <w:pPr>
        <w:pStyle w:val="BodyText"/>
        <w:spacing w:before="77"/>
      </w:pPr>
    </w:p>
    <w:p>
      <w:pPr>
        <w:pStyle w:val="ListParagraph"/>
        <w:numPr>
          <w:ilvl w:val="1"/>
          <w:numId w:val="1"/>
        </w:numPr>
        <w:tabs>
          <w:tab w:pos="464" w:val="left" w:leader="none"/>
        </w:tabs>
        <w:spacing w:line="240" w:lineRule="auto" w:before="0" w:after="0"/>
        <w:ind w:left="464" w:right="0" w:hanging="346"/>
        <w:jc w:val="left"/>
        <w:rPr>
          <w:rFonts w:ascii="Times New Roman"/>
          <w:i/>
          <w:sz w:val="16"/>
        </w:rPr>
      </w:pPr>
      <w:bookmarkStart w:name="3.6 Discussion" w:id="24"/>
      <w:bookmarkEnd w:id="24"/>
      <w:r>
        <w:rPr/>
      </w:r>
      <w:r>
        <w:rPr>
          <w:rFonts w:ascii="Times New Roman"/>
          <w:i/>
          <w:sz w:val="16"/>
        </w:rPr>
        <w:t>Model</w:t>
      </w:r>
      <w:r>
        <w:rPr>
          <w:rFonts w:ascii="Times New Roman"/>
          <w:i/>
          <w:spacing w:val="7"/>
          <w:sz w:val="16"/>
        </w:rPr>
        <w:t> </w:t>
      </w:r>
      <w:r>
        <w:rPr>
          <w:rFonts w:ascii="Times New Roman"/>
          <w:i/>
          <w:spacing w:val="-2"/>
          <w:sz w:val="16"/>
        </w:rPr>
        <w:t>interpretation</w:t>
      </w:r>
    </w:p>
    <w:p>
      <w:pPr>
        <w:pStyle w:val="BodyText"/>
        <w:spacing w:before="51"/>
        <w:rPr>
          <w:rFonts w:ascii="Times New Roman"/>
          <w:i/>
        </w:rPr>
      </w:pPr>
    </w:p>
    <w:p>
      <w:pPr>
        <w:pStyle w:val="BodyText"/>
        <w:spacing w:line="273" w:lineRule="auto"/>
        <w:ind w:left="118" w:right="38" w:firstLine="239"/>
        <w:jc w:val="both"/>
      </w:pPr>
      <w:r>
        <w:rPr>
          <w:w w:val="110"/>
        </w:rPr>
        <w:t>In order to interpret the decision-making process of the algorithms, we</w:t>
      </w:r>
      <w:r>
        <w:rPr>
          <w:spacing w:val="-8"/>
          <w:w w:val="110"/>
        </w:rPr>
        <w:t> </w:t>
      </w:r>
      <w:r>
        <w:rPr>
          <w:w w:val="110"/>
        </w:rPr>
        <w:t>calculated</w:t>
      </w:r>
      <w:r>
        <w:rPr>
          <w:spacing w:val="-8"/>
          <w:w w:val="110"/>
        </w:rPr>
        <w:t> </w:t>
      </w:r>
      <w:r>
        <w:rPr>
          <w:w w:val="110"/>
        </w:rPr>
        <w:t>the</w:t>
      </w:r>
      <w:r>
        <w:rPr>
          <w:spacing w:val="-8"/>
          <w:w w:val="110"/>
        </w:rPr>
        <w:t> </w:t>
      </w:r>
      <w:r>
        <w:rPr>
          <w:w w:val="110"/>
        </w:rPr>
        <w:t>Shapley</w:t>
      </w:r>
      <w:r>
        <w:rPr>
          <w:spacing w:val="-8"/>
          <w:w w:val="110"/>
        </w:rPr>
        <w:t> </w:t>
      </w:r>
      <w:r>
        <w:rPr>
          <w:w w:val="110"/>
        </w:rPr>
        <w:t>values.</w:t>
      </w:r>
      <w:r>
        <w:rPr>
          <w:spacing w:val="-8"/>
          <w:w w:val="110"/>
        </w:rPr>
        <w:t> </w:t>
      </w:r>
      <w:r>
        <w:rPr>
          <w:w w:val="110"/>
        </w:rPr>
        <w:t>In</w:t>
      </w:r>
      <w:r>
        <w:rPr>
          <w:spacing w:val="-8"/>
          <w:w w:val="110"/>
        </w:rPr>
        <w:t> </w:t>
      </w:r>
      <w:r>
        <w:rPr>
          <w:w w:val="110"/>
        </w:rPr>
        <w:t>the</w:t>
      </w:r>
      <w:r>
        <w:rPr>
          <w:spacing w:val="-8"/>
          <w:w w:val="110"/>
        </w:rPr>
        <w:t> </w:t>
      </w:r>
      <w:r>
        <w:rPr>
          <w:w w:val="110"/>
        </w:rPr>
        <w:t>general</w:t>
      </w:r>
      <w:r>
        <w:rPr>
          <w:spacing w:val="-8"/>
          <w:w w:val="110"/>
        </w:rPr>
        <w:t> </w:t>
      </w:r>
      <w:r>
        <w:rPr>
          <w:w w:val="110"/>
        </w:rPr>
        <w:t>model</w:t>
      </w:r>
      <w:r>
        <w:rPr>
          <w:spacing w:val="-8"/>
          <w:w w:val="110"/>
        </w:rPr>
        <w:t> </w:t>
      </w:r>
      <w:r>
        <w:rPr>
          <w:w w:val="110"/>
        </w:rPr>
        <w:t>(</w:t>
      </w:r>
      <w:hyperlink w:history="true" w:anchor="_bookmark10">
        <w:r>
          <w:rPr>
            <w:color w:val="0080AC"/>
            <w:w w:val="110"/>
          </w:rPr>
          <w:t>Fig.</w:t>
        </w:r>
        <w:r>
          <w:rPr>
            <w:color w:val="0080AC"/>
            <w:spacing w:val="-8"/>
            <w:w w:val="110"/>
          </w:rPr>
          <w:t> </w:t>
        </w:r>
        <w:r>
          <w:rPr>
            <w:color w:val="0080AC"/>
            <w:w w:val="110"/>
          </w:rPr>
          <w:t>3</w:t>
        </w:r>
      </w:hyperlink>
      <w:r>
        <w:rPr>
          <w:w w:val="110"/>
        </w:rPr>
        <w:t>),</w:t>
      </w:r>
      <w:r>
        <w:rPr>
          <w:spacing w:val="-8"/>
          <w:w w:val="110"/>
        </w:rPr>
        <w:t> </w:t>
      </w:r>
      <w:r>
        <w:rPr>
          <w:w w:val="110"/>
        </w:rPr>
        <w:t>the</w:t>
      </w:r>
      <w:r>
        <w:rPr>
          <w:spacing w:val="-8"/>
          <w:w w:val="110"/>
        </w:rPr>
        <w:t> </w:t>
      </w:r>
      <w:r>
        <w:rPr>
          <w:w w:val="110"/>
        </w:rPr>
        <w:t>can- cer</w:t>
      </w:r>
      <w:r>
        <w:rPr>
          <w:w w:val="110"/>
        </w:rPr>
        <w:t> stage</w:t>
      </w:r>
      <w:r>
        <w:rPr>
          <w:w w:val="110"/>
        </w:rPr>
        <w:t> during</w:t>
      </w:r>
      <w:r>
        <w:rPr>
          <w:w w:val="110"/>
        </w:rPr>
        <w:t> the</w:t>
      </w:r>
      <w:r>
        <w:rPr>
          <w:w w:val="110"/>
        </w:rPr>
        <w:t> first</w:t>
      </w:r>
      <w:r>
        <w:rPr>
          <w:w w:val="110"/>
        </w:rPr>
        <w:t> diagnosis was</w:t>
      </w:r>
      <w:r>
        <w:rPr>
          <w:w w:val="110"/>
        </w:rPr>
        <w:t> the</w:t>
      </w:r>
      <w:r>
        <w:rPr>
          <w:w w:val="110"/>
        </w:rPr>
        <w:t> most</w:t>
      </w:r>
      <w:r>
        <w:rPr>
          <w:w w:val="110"/>
        </w:rPr>
        <w:t> important predictor. Stage</w:t>
      </w:r>
      <w:r>
        <w:rPr>
          <w:spacing w:val="-11"/>
          <w:w w:val="110"/>
        </w:rPr>
        <w:t> </w:t>
      </w:r>
      <w:r>
        <w:rPr>
          <w:w w:val="110"/>
        </w:rPr>
        <w:t>I</w:t>
      </w:r>
      <w:r>
        <w:rPr>
          <w:spacing w:val="-11"/>
          <w:w w:val="110"/>
        </w:rPr>
        <w:t> </w:t>
      </w:r>
      <w:r>
        <w:rPr>
          <w:w w:val="110"/>
        </w:rPr>
        <w:t>patients</w:t>
      </w:r>
      <w:r>
        <w:rPr>
          <w:spacing w:val="-11"/>
          <w:w w:val="110"/>
        </w:rPr>
        <w:t> </w:t>
      </w:r>
      <w:r>
        <w:rPr>
          <w:w w:val="110"/>
        </w:rPr>
        <w:t>were</w:t>
      </w:r>
      <w:r>
        <w:rPr>
          <w:spacing w:val="-11"/>
          <w:w w:val="110"/>
        </w:rPr>
        <w:t> </w:t>
      </w:r>
      <w:r>
        <w:rPr>
          <w:w w:val="110"/>
        </w:rPr>
        <w:t>more</w:t>
      </w:r>
      <w:r>
        <w:rPr>
          <w:spacing w:val="-11"/>
          <w:w w:val="110"/>
        </w:rPr>
        <w:t> </w:t>
      </w:r>
      <w:r>
        <w:rPr>
          <w:w w:val="110"/>
        </w:rPr>
        <w:t>likely</w:t>
      </w:r>
      <w:r>
        <w:rPr>
          <w:spacing w:val="-11"/>
          <w:w w:val="110"/>
        </w:rPr>
        <w:t> </w:t>
      </w:r>
      <w:r>
        <w:rPr>
          <w:w w:val="110"/>
        </w:rPr>
        <w:t>to</w:t>
      </w:r>
      <w:r>
        <w:rPr>
          <w:spacing w:val="-11"/>
          <w:w w:val="110"/>
        </w:rPr>
        <w:t> </w:t>
      </w:r>
      <w:r>
        <w:rPr>
          <w:w w:val="110"/>
        </w:rPr>
        <w:t>be</w:t>
      </w:r>
      <w:r>
        <w:rPr>
          <w:spacing w:val="-11"/>
          <w:w w:val="110"/>
        </w:rPr>
        <w:t> </w:t>
      </w:r>
      <w:r>
        <w:rPr>
          <w:w w:val="110"/>
        </w:rPr>
        <w:t>classified</w:t>
      </w:r>
      <w:r>
        <w:rPr>
          <w:spacing w:val="-11"/>
          <w:w w:val="110"/>
        </w:rPr>
        <w:t> </w:t>
      </w:r>
      <w:r>
        <w:rPr>
          <w:w w:val="110"/>
        </w:rPr>
        <w:t>negatively</w:t>
      </w:r>
      <w:r>
        <w:rPr>
          <w:spacing w:val="-11"/>
          <w:w w:val="110"/>
        </w:rPr>
        <w:t> </w:t>
      </w:r>
      <w:r>
        <w:rPr>
          <w:w w:val="110"/>
        </w:rPr>
        <w:t>(non-death), whereas</w:t>
      </w:r>
      <w:r>
        <w:rPr>
          <w:w w:val="110"/>
        </w:rPr>
        <w:t> stage</w:t>
      </w:r>
      <w:r>
        <w:rPr>
          <w:w w:val="110"/>
        </w:rPr>
        <w:t> IV</w:t>
      </w:r>
      <w:r>
        <w:rPr>
          <w:w w:val="110"/>
        </w:rPr>
        <w:t> patients</w:t>
      </w:r>
      <w:r>
        <w:rPr>
          <w:w w:val="110"/>
        </w:rPr>
        <w:t> were</w:t>
      </w:r>
      <w:r>
        <w:rPr>
          <w:w w:val="110"/>
        </w:rPr>
        <w:t> more</w:t>
      </w:r>
      <w:r>
        <w:rPr>
          <w:w w:val="110"/>
        </w:rPr>
        <w:t> significant</w:t>
      </w:r>
      <w:r>
        <w:rPr>
          <w:w w:val="110"/>
        </w:rPr>
        <w:t> for</w:t>
      </w:r>
      <w:r>
        <w:rPr>
          <w:w w:val="110"/>
        </w:rPr>
        <w:t> the</w:t>
      </w:r>
      <w:r>
        <w:rPr>
          <w:w w:val="110"/>
        </w:rPr>
        <w:t> positive</w:t>
      </w:r>
      <w:r>
        <w:rPr>
          <w:w w:val="110"/>
        </w:rPr>
        <w:t> out- come</w:t>
      </w:r>
      <w:r>
        <w:rPr>
          <w:spacing w:val="-8"/>
          <w:w w:val="110"/>
        </w:rPr>
        <w:t> </w:t>
      </w:r>
      <w:r>
        <w:rPr>
          <w:w w:val="110"/>
        </w:rPr>
        <w:t>(death).</w:t>
      </w:r>
      <w:r>
        <w:rPr>
          <w:spacing w:val="-8"/>
          <w:w w:val="110"/>
        </w:rPr>
        <w:t> </w:t>
      </w:r>
      <w:r>
        <w:rPr>
          <w:w w:val="110"/>
        </w:rPr>
        <w:t>The</w:t>
      </w:r>
      <w:r>
        <w:rPr>
          <w:spacing w:val="-8"/>
          <w:w w:val="110"/>
        </w:rPr>
        <w:t> </w:t>
      </w:r>
      <w:r>
        <w:rPr>
          <w:w w:val="110"/>
        </w:rPr>
        <w:t>variable</w:t>
      </w:r>
      <w:r>
        <w:rPr>
          <w:spacing w:val="-8"/>
          <w:w w:val="110"/>
        </w:rPr>
        <w:t> </w:t>
      </w:r>
      <w:r>
        <w:rPr>
          <w:w w:val="110"/>
        </w:rPr>
        <w:t>on</w:t>
      </w:r>
      <w:r>
        <w:rPr>
          <w:spacing w:val="-8"/>
          <w:w w:val="110"/>
        </w:rPr>
        <w:t> </w:t>
      </w:r>
      <w:r>
        <w:rPr>
          <w:w w:val="110"/>
        </w:rPr>
        <w:t>the</w:t>
      </w:r>
      <w:r>
        <w:rPr>
          <w:spacing w:val="-8"/>
          <w:w w:val="110"/>
        </w:rPr>
        <w:t> </w:t>
      </w:r>
      <w:r>
        <w:rPr>
          <w:w w:val="110"/>
        </w:rPr>
        <w:t>category</w:t>
      </w:r>
      <w:r>
        <w:rPr>
          <w:spacing w:val="-8"/>
          <w:w w:val="110"/>
        </w:rPr>
        <w:t> </w:t>
      </w:r>
      <w:r>
        <w:rPr>
          <w:w w:val="110"/>
        </w:rPr>
        <w:t>of</w:t>
      </w:r>
      <w:r>
        <w:rPr>
          <w:spacing w:val="-8"/>
          <w:w w:val="110"/>
        </w:rPr>
        <w:t> </w:t>
      </w:r>
      <w:r>
        <w:rPr>
          <w:w w:val="110"/>
        </w:rPr>
        <w:t>service</w:t>
      </w:r>
      <w:r>
        <w:rPr>
          <w:spacing w:val="-7"/>
          <w:w w:val="110"/>
        </w:rPr>
        <w:t> </w:t>
      </w:r>
      <w:r>
        <w:rPr>
          <w:w w:val="110"/>
        </w:rPr>
        <w:t>provided</w:t>
      </w:r>
      <w:r>
        <w:rPr>
          <w:spacing w:val="-8"/>
          <w:w w:val="110"/>
        </w:rPr>
        <w:t> </w:t>
      </w:r>
      <w:r>
        <w:rPr>
          <w:w w:val="110"/>
        </w:rPr>
        <w:t>was</w:t>
      </w:r>
      <w:r>
        <w:rPr>
          <w:spacing w:val="-8"/>
          <w:w w:val="110"/>
        </w:rPr>
        <w:t> </w:t>
      </w:r>
      <w:r>
        <w:rPr>
          <w:w w:val="110"/>
        </w:rPr>
        <w:t>also important for the outcome. Category 2 (public service) increased mor- tality</w:t>
      </w:r>
      <w:r>
        <w:rPr>
          <w:spacing w:val="-1"/>
          <w:w w:val="110"/>
        </w:rPr>
        <w:t> </w:t>
      </w:r>
      <w:r>
        <w:rPr>
          <w:w w:val="110"/>
        </w:rPr>
        <w:t>prediction,</w:t>
      </w:r>
      <w:r>
        <w:rPr>
          <w:spacing w:val="-1"/>
          <w:w w:val="110"/>
        </w:rPr>
        <w:t> </w:t>
      </w:r>
      <w:r>
        <w:rPr>
          <w:w w:val="110"/>
        </w:rPr>
        <w:t>whereas</w:t>
      </w:r>
      <w:r>
        <w:rPr>
          <w:spacing w:val="-1"/>
          <w:w w:val="110"/>
        </w:rPr>
        <w:t> </w:t>
      </w:r>
      <w:r>
        <w:rPr>
          <w:w w:val="110"/>
        </w:rPr>
        <w:t>category</w:t>
      </w:r>
      <w:r>
        <w:rPr>
          <w:spacing w:val="-1"/>
          <w:w w:val="110"/>
        </w:rPr>
        <w:t> </w:t>
      </w:r>
      <w:r>
        <w:rPr>
          <w:w w:val="110"/>
        </w:rPr>
        <w:t>1</w:t>
      </w:r>
      <w:r>
        <w:rPr>
          <w:spacing w:val="-1"/>
          <w:w w:val="110"/>
        </w:rPr>
        <w:t> </w:t>
      </w:r>
      <w:r>
        <w:rPr>
          <w:w w:val="110"/>
        </w:rPr>
        <w:t>(private service)</w:t>
      </w:r>
      <w:r>
        <w:rPr>
          <w:spacing w:val="-1"/>
          <w:w w:val="110"/>
        </w:rPr>
        <w:t> </w:t>
      </w:r>
      <w:r>
        <w:rPr>
          <w:w w:val="110"/>
        </w:rPr>
        <w:t>showed</w:t>
      </w:r>
      <w:r>
        <w:rPr>
          <w:spacing w:val="-1"/>
          <w:w w:val="110"/>
        </w:rPr>
        <w:t> </w:t>
      </w:r>
      <w:r>
        <w:rPr>
          <w:w w:val="110"/>
        </w:rPr>
        <w:t>a</w:t>
      </w:r>
      <w:r>
        <w:rPr>
          <w:spacing w:val="-1"/>
          <w:w w:val="110"/>
        </w:rPr>
        <w:t> </w:t>
      </w:r>
      <w:r>
        <w:rPr>
          <w:w w:val="110"/>
        </w:rPr>
        <w:t>greater propensity</w:t>
      </w:r>
      <w:r>
        <w:rPr>
          <w:spacing w:val="-13"/>
          <w:w w:val="110"/>
        </w:rPr>
        <w:t> </w:t>
      </w:r>
      <w:r>
        <w:rPr>
          <w:w w:val="110"/>
        </w:rPr>
        <w:t>for</w:t>
      </w:r>
      <w:r>
        <w:rPr>
          <w:spacing w:val="-11"/>
          <w:w w:val="110"/>
        </w:rPr>
        <w:t> </w:t>
      </w:r>
      <w:r>
        <w:rPr>
          <w:w w:val="110"/>
        </w:rPr>
        <w:t>patient</w:t>
      </w:r>
      <w:r>
        <w:rPr>
          <w:spacing w:val="-11"/>
          <w:w w:val="110"/>
        </w:rPr>
        <w:t> </w:t>
      </w:r>
      <w:r>
        <w:rPr>
          <w:w w:val="110"/>
        </w:rPr>
        <w:t>survival.</w:t>
      </w:r>
      <w:r>
        <w:rPr>
          <w:spacing w:val="-11"/>
          <w:w w:val="110"/>
        </w:rPr>
        <w:t> </w:t>
      </w:r>
      <w:r>
        <w:rPr>
          <w:w w:val="110"/>
        </w:rPr>
        <w:t>The</w:t>
      </w:r>
      <w:r>
        <w:rPr>
          <w:spacing w:val="-11"/>
          <w:w w:val="110"/>
        </w:rPr>
        <w:t> </w:t>
      </w:r>
      <w:r>
        <w:rPr>
          <w:w w:val="110"/>
        </w:rPr>
        <w:t>other</w:t>
      </w:r>
      <w:r>
        <w:rPr>
          <w:spacing w:val="-11"/>
          <w:w w:val="110"/>
        </w:rPr>
        <w:t> </w:t>
      </w:r>
      <w:r>
        <w:rPr>
          <w:w w:val="110"/>
        </w:rPr>
        <w:t>main</w:t>
      </w:r>
      <w:r>
        <w:rPr>
          <w:spacing w:val="-11"/>
          <w:w w:val="110"/>
        </w:rPr>
        <w:t> </w:t>
      </w:r>
      <w:r>
        <w:rPr>
          <w:w w:val="110"/>
        </w:rPr>
        <w:t>predictive</w:t>
      </w:r>
      <w:r>
        <w:rPr>
          <w:spacing w:val="-11"/>
          <w:w w:val="110"/>
        </w:rPr>
        <w:t> </w:t>
      </w:r>
      <w:r>
        <w:rPr>
          <w:w w:val="110"/>
        </w:rPr>
        <w:t>variables</w:t>
      </w:r>
      <w:r>
        <w:rPr>
          <w:spacing w:val="-11"/>
          <w:w w:val="110"/>
        </w:rPr>
        <w:t> </w:t>
      </w:r>
      <w:r>
        <w:rPr>
          <w:w w:val="110"/>
        </w:rPr>
        <w:t>refer to the topography of cancer, regional net of healthcare service (rrasof- serv)</w:t>
      </w:r>
      <w:r>
        <w:rPr>
          <w:spacing w:val="-1"/>
          <w:w w:val="110"/>
        </w:rPr>
        <w:t> </w:t>
      </w:r>
      <w:r>
        <w:rPr>
          <w:w w:val="110"/>
        </w:rPr>
        <w:t>and</w:t>
      </w:r>
      <w:r>
        <w:rPr>
          <w:spacing w:val="-2"/>
          <w:w w:val="110"/>
        </w:rPr>
        <w:t> </w:t>
      </w:r>
      <w:r>
        <w:rPr>
          <w:w w:val="110"/>
        </w:rPr>
        <w:t>regional</w:t>
      </w:r>
      <w:r>
        <w:rPr>
          <w:spacing w:val="-2"/>
          <w:w w:val="110"/>
        </w:rPr>
        <w:t> </w:t>
      </w:r>
      <w:r>
        <w:rPr>
          <w:w w:val="110"/>
        </w:rPr>
        <w:t>net</w:t>
      </w:r>
      <w:r>
        <w:rPr>
          <w:spacing w:val="-2"/>
          <w:w w:val="110"/>
        </w:rPr>
        <w:t> </w:t>
      </w:r>
      <w:r>
        <w:rPr>
          <w:w w:val="110"/>
        </w:rPr>
        <w:t>of</w:t>
      </w:r>
      <w:r>
        <w:rPr>
          <w:spacing w:val="-1"/>
          <w:w w:val="110"/>
        </w:rPr>
        <w:t> </w:t>
      </w:r>
      <w:r>
        <w:rPr>
          <w:w w:val="110"/>
        </w:rPr>
        <w:t>healthcare</w:t>
      </w:r>
      <w:r>
        <w:rPr>
          <w:spacing w:val="-1"/>
          <w:w w:val="110"/>
        </w:rPr>
        <w:t> </w:t>
      </w:r>
      <w:r>
        <w:rPr>
          <w:w w:val="110"/>
        </w:rPr>
        <w:t>service</w:t>
      </w:r>
      <w:r>
        <w:rPr>
          <w:spacing w:val="-1"/>
          <w:w w:val="110"/>
        </w:rPr>
        <w:t> </w:t>
      </w:r>
      <w:r>
        <w:rPr>
          <w:w w:val="110"/>
        </w:rPr>
        <w:t>(rras).</w:t>
      </w:r>
      <w:r>
        <w:rPr>
          <w:spacing w:val="-2"/>
          <w:w w:val="110"/>
        </w:rPr>
        <w:t> </w:t>
      </w:r>
      <w:r>
        <w:rPr>
          <w:w w:val="110"/>
        </w:rPr>
        <w:t>The</w:t>
      </w:r>
      <w:r>
        <w:rPr>
          <w:spacing w:val="-1"/>
          <w:w w:val="110"/>
        </w:rPr>
        <w:t> </w:t>
      </w:r>
      <w:r>
        <w:rPr>
          <w:w w:val="110"/>
        </w:rPr>
        <w:t>plots</w:t>
      </w:r>
      <w:r>
        <w:rPr>
          <w:spacing w:val="-2"/>
          <w:w w:val="110"/>
        </w:rPr>
        <w:t> </w:t>
      </w:r>
      <w:r>
        <w:rPr>
          <w:w w:val="110"/>
        </w:rPr>
        <w:t>of</w:t>
      </w:r>
      <w:r>
        <w:rPr>
          <w:spacing w:val="-1"/>
          <w:w w:val="110"/>
        </w:rPr>
        <w:t> </w:t>
      </w:r>
      <w:r>
        <w:rPr>
          <w:w w:val="110"/>
        </w:rPr>
        <w:t>Shapley values</w:t>
      </w:r>
      <w:r>
        <w:rPr>
          <w:spacing w:val="-7"/>
          <w:w w:val="110"/>
        </w:rPr>
        <w:t> </w:t>
      </w:r>
      <w:r>
        <w:rPr>
          <w:w w:val="110"/>
        </w:rPr>
        <w:t>for</w:t>
      </w:r>
      <w:r>
        <w:rPr>
          <w:spacing w:val="-7"/>
          <w:w w:val="110"/>
        </w:rPr>
        <w:t> </w:t>
      </w:r>
      <w:r>
        <w:rPr>
          <w:w w:val="110"/>
        </w:rPr>
        <w:t>the</w:t>
      </w:r>
      <w:r>
        <w:rPr>
          <w:spacing w:val="-7"/>
          <w:w w:val="110"/>
        </w:rPr>
        <w:t> </w:t>
      </w:r>
      <w:r>
        <w:rPr>
          <w:w w:val="110"/>
        </w:rPr>
        <w:t>other</w:t>
      </w:r>
      <w:r>
        <w:rPr>
          <w:spacing w:val="-7"/>
          <w:w w:val="110"/>
        </w:rPr>
        <w:t> </w:t>
      </w:r>
      <w:r>
        <w:rPr>
          <w:w w:val="110"/>
        </w:rPr>
        <w:t>models</w:t>
      </w:r>
      <w:r>
        <w:rPr>
          <w:spacing w:val="-7"/>
          <w:w w:val="110"/>
        </w:rPr>
        <w:t> </w:t>
      </w:r>
      <w:r>
        <w:rPr>
          <w:w w:val="110"/>
        </w:rPr>
        <w:t>can</w:t>
      </w:r>
      <w:r>
        <w:rPr>
          <w:spacing w:val="-7"/>
          <w:w w:val="110"/>
        </w:rPr>
        <w:t> </w:t>
      </w:r>
      <w:r>
        <w:rPr>
          <w:w w:val="110"/>
        </w:rPr>
        <w:t>be</w:t>
      </w:r>
      <w:r>
        <w:rPr>
          <w:spacing w:val="-7"/>
          <w:w w:val="110"/>
        </w:rPr>
        <w:t> </w:t>
      </w:r>
      <w:r>
        <w:rPr>
          <w:w w:val="110"/>
        </w:rPr>
        <w:t>found</w:t>
      </w:r>
      <w:r>
        <w:rPr>
          <w:spacing w:val="-7"/>
          <w:w w:val="110"/>
        </w:rPr>
        <w:t> </w:t>
      </w:r>
      <w:r>
        <w:rPr>
          <w:w w:val="110"/>
        </w:rPr>
        <w:t>in</w:t>
      </w:r>
      <w:r>
        <w:rPr>
          <w:spacing w:val="-7"/>
          <w:w w:val="110"/>
        </w:rPr>
        <w:t> </w:t>
      </w:r>
      <w:r>
        <w:rPr>
          <w:w w:val="110"/>
        </w:rPr>
        <w:t>Supplementary</w:t>
      </w:r>
      <w:r>
        <w:rPr>
          <w:spacing w:val="-7"/>
          <w:w w:val="110"/>
        </w:rPr>
        <w:t> </w:t>
      </w:r>
      <w:r>
        <w:rPr>
          <w:w w:val="110"/>
        </w:rPr>
        <w:t>Appendix</w:t>
      </w:r>
      <w:r>
        <w:rPr>
          <w:spacing w:val="-7"/>
          <w:w w:val="110"/>
        </w:rPr>
        <w:t> </w:t>
      </w:r>
      <w:r>
        <w:rPr>
          <w:w w:val="110"/>
        </w:rPr>
        <w:t>A (Figures A2, A4, A6, A8, A10, A12, A14, A16).</w:t>
      </w:r>
    </w:p>
    <w:p>
      <w:pPr>
        <w:pStyle w:val="BodyText"/>
        <w:spacing w:line="273" w:lineRule="auto"/>
        <w:ind w:left="118" w:right="38" w:firstLine="239"/>
        <w:jc w:val="both"/>
      </w:pPr>
      <w:r>
        <w:rPr>
          <w:w w:val="110"/>
        </w:rPr>
        <w:t>We</w:t>
      </w:r>
      <w:r>
        <w:rPr>
          <w:w w:val="110"/>
        </w:rPr>
        <w:t> also</w:t>
      </w:r>
      <w:r>
        <w:rPr>
          <w:w w:val="110"/>
        </w:rPr>
        <w:t> randomly</w:t>
      </w:r>
      <w:r>
        <w:rPr>
          <w:w w:val="110"/>
        </w:rPr>
        <w:t> selected</w:t>
      </w:r>
      <w:r>
        <w:rPr>
          <w:w w:val="110"/>
        </w:rPr>
        <w:t> three</w:t>
      </w:r>
      <w:r>
        <w:rPr>
          <w:w w:val="110"/>
        </w:rPr>
        <w:t> patients</w:t>
      </w:r>
      <w:r>
        <w:rPr>
          <w:w w:val="110"/>
        </w:rPr>
        <w:t> (high</w:t>
      </w:r>
      <w:r>
        <w:rPr>
          <w:w w:val="110"/>
        </w:rPr>
        <w:t> risk,</w:t>
      </w:r>
      <w:r>
        <w:rPr>
          <w:w w:val="110"/>
        </w:rPr>
        <w:t> medium</w:t>
      </w:r>
      <w:r>
        <w:rPr>
          <w:w w:val="110"/>
        </w:rPr>
        <w:t> risk, and</w:t>
      </w:r>
      <w:r>
        <w:rPr>
          <w:spacing w:val="-11"/>
          <w:w w:val="110"/>
        </w:rPr>
        <w:t> </w:t>
      </w:r>
      <w:r>
        <w:rPr>
          <w:w w:val="110"/>
        </w:rPr>
        <w:t>low</w:t>
      </w:r>
      <w:r>
        <w:rPr>
          <w:spacing w:val="-11"/>
          <w:w w:val="110"/>
        </w:rPr>
        <w:t> </w:t>
      </w:r>
      <w:r>
        <w:rPr>
          <w:w w:val="110"/>
        </w:rPr>
        <w:t>risk)</w:t>
      </w:r>
      <w:r>
        <w:rPr>
          <w:spacing w:val="-11"/>
          <w:w w:val="110"/>
        </w:rPr>
        <w:t> </w:t>
      </w:r>
      <w:r>
        <w:rPr>
          <w:w w:val="110"/>
        </w:rPr>
        <w:t>to</w:t>
      </w:r>
      <w:r>
        <w:rPr>
          <w:spacing w:val="-11"/>
          <w:w w:val="110"/>
        </w:rPr>
        <w:t> </w:t>
      </w:r>
      <w:r>
        <w:rPr>
          <w:w w:val="110"/>
        </w:rPr>
        <w:t>highlight</w:t>
      </w:r>
      <w:r>
        <w:rPr>
          <w:spacing w:val="-11"/>
          <w:w w:val="110"/>
        </w:rPr>
        <w:t> </w:t>
      </w:r>
      <w:r>
        <w:rPr>
          <w:w w:val="110"/>
        </w:rPr>
        <w:t>the</w:t>
      </w:r>
      <w:r>
        <w:rPr>
          <w:spacing w:val="-11"/>
          <w:w w:val="110"/>
        </w:rPr>
        <w:t> </w:t>
      </w:r>
      <w:r>
        <w:rPr>
          <w:w w:val="110"/>
        </w:rPr>
        <w:t>individual</w:t>
      </w:r>
      <w:r>
        <w:rPr>
          <w:spacing w:val="-11"/>
          <w:w w:val="110"/>
        </w:rPr>
        <w:t> </w:t>
      </w:r>
      <w:r>
        <w:rPr>
          <w:w w:val="110"/>
        </w:rPr>
        <w:t>interpretation</w:t>
      </w:r>
      <w:r>
        <w:rPr>
          <w:spacing w:val="-11"/>
          <w:w w:val="110"/>
        </w:rPr>
        <w:t> </w:t>
      </w:r>
      <w:r>
        <w:rPr>
          <w:w w:val="110"/>
        </w:rPr>
        <w:t>of</w:t>
      </w:r>
      <w:r>
        <w:rPr>
          <w:spacing w:val="-11"/>
          <w:w w:val="110"/>
        </w:rPr>
        <w:t> </w:t>
      </w:r>
      <w:r>
        <w:rPr>
          <w:w w:val="110"/>
        </w:rPr>
        <w:t>results</w:t>
      </w:r>
      <w:r>
        <w:rPr>
          <w:spacing w:val="-11"/>
          <w:w w:val="110"/>
        </w:rPr>
        <w:t> </w:t>
      </w:r>
      <w:r>
        <w:rPr>
          <w:w w:val="110"/>
        </w:rPr>
        <w:t>(</w:t>
      </w:r>
      <w:hyperlink w:history="true" w:anchor="_bookmark12">
        <w:r>
          <w:rPr>
            <w:color w:val="0080AC"/>
            <w:w w:val="110"/>
          </w:rPr>
          <w:t>Fig.</w:t>
        </w:r>
        <w:r>
          <w:rPr>
            <w:color w:val="0080AC"/>
            <w:spacing w:val="-11"/>
            <w:w w:val="110"/>
          </w:rPr>
          <w:t> </w:t>
        </w:r>
        <w:r>
          <w:rPr>
            <w:color w:val="0080AC"/>
            <w:w w:val="110"/>
          </w:rPr>
          <w:t>4</w:t>
        </w:r>
      </w:hyperlink>
      <w:r>
        <w:rPr>
          <w:w w:val="110"/>
        </w:rPr>
        <w:t>). The first (a)</w:t>
      </w:r>
      <w:r>
        <w:rPr>
          <w:spacing w:val="-1"/>
          <w:w w:val="110"/>
        </w:rPr>
        <w:t> </w:t>
      </w:r>
      <w:r>
        <w:rPr>
          <w:w w:val="110"/>
        </w:rPr>
        <w:t>was</w:t>
      </w:r>
      <w:r>
        <w:rPr>
          <w:spacing w:val="-1"/>
          <w:w w:val="110"/>
        </w:rPr>
        <w:t> </w:t>
      </w:r>
      <w:r>
        <w:rPr>
          <w:w w:val="110"/>
        </w:rPr>
        <w:t>a</w:t>
      </w:r>
      <w:r>
        <w:rPr>
          <w:spacing w:val="-1"/>
          <w:w w:val="110"/>
        </w:rPr>
        <w:t> </w:t>
      </w:r>
      <w:r>
        <w:rPr>
          <w:w w:val="110"/>
        </w:rPr>
        <w:t>true positive (risk of</w:t>
      </w:r>
      <w:r>
        <w:rPr>
          <w:spacing w:val="-1"/>
          <w:w w:val="110"/>
        </w:rPr>
        <w:t> </w:t>
      </w:r>
      <w:r>
        <w:rPr>
          <w:w w:val="110"/>
        </w:rPr>
        <w:t>0.972)</w:t>
      </w:r>
      <w:r>
        <w:rPr>
          <w:spacing w:val="-1"/>
          <w:w w:val="110"/>
        </w:rPr>
        <w:t> </w:t>
      </w:r>
      <w:r>
        <w:rPr>
          <w:w w:val="110"/>
        </w:rPr>
        <w:t>with</w:t>
      </w:r>
      <w:r>
        <w:rPr>
          <w:spacing w:val="-1"/>
          <w:w w:val="110"/>
        </w:rPr>
        <w:t> </w:t>
      </w:r>
      <w:r>
        <w:rPr>
          <w:w w:val="110"/>
        </w:rPr>
        <w:t>the expected Shap- ley</w:t>
      </w:r>
      <w:r>
        <w:rPr>
          <w:spacing w:val="22"/>
          <w:w w:val="110"/>
        </w:rPr>
        <w:t> </w:t>
      </w:r>
      <w:r>
        <w:rPr>
          <w:w w:val="110"/>
        </w:rPr>
        <w:t>value</w:t>
      </w:r>
      <w:r>
        <w:rPr>
          <w:spacing w:val="23"/>
          <w:w w:val="110"/>
        </w:rPr>
        <w:t> </w:t>
      </w:r>
      <w:r>
        <w:rPr>
          <w:w w:val="110"/>
        </w:rPr>
        <w:t>was</w:t>
      </w:r>
      <w:r>
        <w:rPr>
          <w:spacing w:val="23"/>
          <w:w w:val="110"/>
        </w:rPr>
        <w:t> </w:t>
      </w:r>
      <w:r>
        <w:rPr>
          <w:w w:val="110"/>
        </w:rPr>
        <w:t>2.92.</w:t>
      </w:r>
      <w:r>
        <w:rPr>
          <w:spacing w:val="22"/>
          <w:w w:val="110"/>
        </w:rPr>
        <w:t> </w:t>
      </w:r>
      <w:r>
        <w:rPr>
          <w:w w:val="110"/>
        </w:rPr>
        <w:t>The</w:t>
      </w:r>
      <w:r>
        <w:rPr>
          <w:spacing w:val="23"/>
          <w:w w:val="110"/>
        </w:rPr>
        <w:t> </w:t>
      </w:r>
      <w:r>
        <w:rPr>
          <w:w w:val="110"/>
        </w:rPr>
        <w:t>variables</w:t>
      </w:r>
      <w:r>
        <w:rPr>
          <w:spacing w:val="22"/>
          <w:w w:val="110"/>
        </w:rPr>
        <w:t> </w:t>
      </w:r>
      <w:r>
        <w:rPr>
          <w:w w:val="110"/>
        </w:rPr>
        <w:t>that</w:t>
      </w:r>
      <w:r>
        <w:rPr>
          <w:spacing w:val="23"/>
          <w:w w:val="110"/>
        </w:rPr>
        <w:t> </w:t>
      </w:r>
      <w:r>
        <w:rPr>
          <w:w w:val="110"/>
        </w:rPr>
        <w:t>contributed</w:t>
      </w:r>
      <w:r>
        <w:rPr>
          <w:spacing w:val="23"/>
          <w:w w:val="110"/>
        </w:rPr>
        <w:t> </w:t>
      </w:r>
      <w:r>
        <w:rPr>
          <w:w w:val="110"/>
        </w:rPr>
        <w:t>for</w:t>
      </w:r>
      <w:r>
        <w:rPr>
          <w:spacing w:val="23"/>
          <w:w w:val="110"/>
        </w:rPr>
        <w:t> </w:t>
      </w:r>
      <w:r>
        <w:rPr>
          <w:w w:val="110"/>
        </w:rPr>
        <w:t>the</w:t>
      </w:r>
      <w:r>
        <w:rPr>
          <w:spacing w:val="23"/>
          <w:w w:val="110"/>
        </w:rPr>
        <w:t> </w:t>
      </w:r>
      <w:r>
        <w:rPr>
          <w:spacing w:val="-2"/>
          <w:w w:val="110"/>
        </w:rPr>
        <w:t>prediction</w:t>
      </w:r>
    </w:p>
    <w:p>
      <w:pPr>
        <w:pStyle w:val="BodyText"/>
        <w:spacing w:line="89" w:lineRule="exact"/>
        <w:ind w:left="118"/>
        <w:jc w:val="both"/>
      </w:pPr>
      <w:r>
        <w:rPr>
          <w:w w:val="105"/>
        </w:rPr>
        <w:t>of</w:t>
      </w:r>
      <w:r>
        <w:rPr>
          <w:spacing w:val="14"/>
          <w:w w:val="105"/>
        </w:rPr>
        <w:t> </w:t>
      </w:r>
      <w:r>
        <w:rPr>
          <w:w w:val="105"/>
        </w:rPr>
        <w:t>positive</w:t>
      </w:r>
      <w:r>
        <w:rPr>
          <w:spacing w:val="15"/>
          <w:w w:val="105"/>
        </w:rPr>
        <w:t> </w:t>
      </w:r>
      <w:r>
        <w:rPr>
          <w:w w:val="105"/>
        </w:rPr>
        <w:t>outcome</w:t>
      </w:r>
      <w:r>
        <w:rPr>
          <w:spacing w:val="15"/>
          <w:w w:val="105"/>
        </w:rPr>
        <w:t> </w:t>
      </w:r>
      <w:r>
        <w:rPr>
          <w:w w:val="105"/>
        </w:rPr>
        <w:t>were</w:t>
      </w:r>
      <w:r>
        <w:rPr>
          <w:spacing w:val="16"/>
          <w:w w:val="105"/>
        </w:rPr>
        <w:t> </w:t>
      </w:r>
      <w:r>
        <w:rPr>
          <w:w w:val="105"/>
        </w:rPr>
        <w:t>public</w:t>
      </w:r>
      <w:r>
        <w:rPr>
          <w:spacing w:val="14"/>
          <w:w w:val="105"/>
        </w:rPr>
        <w:t> </w:t>
      </w:r>
      <w:r>
        <w:rPr>
          <w:w w:val="105"/>
        </w:rPr>
        <w:t>care</w:t>
      </w:r>
      <w:r>
        <w:rPr>
          <w:spacing w:val="15"/>
          <w:w w:val="105"/>
        </w:rPr>
        <w:t> </w:t>
      </w:r>
      <w:r>
        <w:rPr>
          <w:w w:val="105"/>
        </w:rPr>
        <w:t>service</w:t>
      </w:r>
      <w:r>
        <w:rPr>
          <w:spacing w:val="16"/>
          <w:w w:val="105"/>
        </w:rPr>
        <w:t> </w:t>
      </w:r>
      <w:r>
        <w:rPr>
          <w:w w:val="105"/>
        </w:rPr>
        <w:t>(servicecat_2</w:t>
      </w:r>
      <w:r>
        <w:rPr>
          <w:spacing w:val="15"/>
          <w:w w:val="105"/>
        </w:rPr>
        <w:t> </w:t>
      </w:r>
      <w:r>
        <w:rPr>
          <w:rFonts w:ascii="STIX Math"/>
          <w:w w:val="105"/>
        </w:rPr>
        <w:t>=</w:t>
      </w:r>
      <w:r>
        <w:rPr>
          <w:rFonts w:ascii="STIX Math"/>
          <w:spacing w:val="14"/>
          <w:w w:val="105"/>
        </w:rPr>
        <w:t> </w:t>
      </w:r>
      <w:r>
        <w:rPr>
          <w:w w:val="105"/>
        </w:rPr>
        <w:t>1),</w:t>
      </w:r>
      <w:r>
        <w:rPr>
          <w:spacing w:val="15"/>
          <w:w w:val="105"/>
        </w:rPr>
        <w:t> </w:t>
      </w:r>
      <w:r>
        <w:rPr>
          <w:spacing w:val="-2"/>
          <w:w w:val="105"/>
        </w:rPr>
        <w:t>cancer</w:t>
      </w:r>
    </w:p>
    <w:p>
      <w:pPr>
        <w:pStyle w:val="BodyText"/>
        <w:spacing w:line="340" w:lineRule="exact"/>
        <w:ind w:left="118"/>
        <w:jc w:val="both"/>
      </w:pPr>
      <w:r>
        <w:rPr>
          <w:w w:val="105"/>
        </w:rPr>
        <w:t>stage</w:t>
      </w:r>
      <w:r>
        <w:rPr>
          <w:spacing w:val="22"/>
          <w:w w:val="105"/>
        </w:rPr>
        <w:t> </w:t>
      </w:r>
      <w:r>
        <w:rPr>
          <w:w w:val="105"/>
        </w:rPr>
        <w:t>different</w:t>
      </w:r>
      <w:r>
        <w:rPr>
          <w:spacing w:val="23"/>
          <w:w w:val="105"/>
        </w:rPr>
        <w:t> </w:t>
      </w:r>
      <w:r>
        <w:rPr>
          <w:w w:val="105"/>
        </w:rPr>
        <w:t>from</w:t>
      </w:r>
      <w:r>
        <w:rPr>
          <w:spacing w:val="23"/>
          <w:w w:val="105"/>
        </w:rPr>
        <w:t> </w:t>
      </w:r>
      <w:r>
        <w:rPr>
          <w:w w:val="105"/>
        </w:rPr>
        <w:t>I</w:t>
      </w:r>
      <w:r>
        <w:rPr>
          <w:spacing w:val="23"/>
          <w:w w:val="105"/>
        </w:rPr>
        <w:t> </w:t>
      </w:r>
      <w:r>
        <w:rPr>
          <w:w w:val="105"/>
        </w:rPr>
        <w:t>(cancerstage_</w:t>
      </w:r>
      <w:r>
        <w:rPr>
          <w:rFonts w:ascii="Times New Roman"/>
          <w:i/>
          <w:w w:val="105"/>
        </w:rPr>
        <w:t>I</w:t>
      </w:r>
      <w:r>
        <w:rPr>
          <w:rFonts w:ascii="STIX Math"/>
          <w:w w:val="105"/>
        </w:rPr>
        <w:t>=</w:t>
      </w:r>
      <w:r>
        <w:rPr>
          <w:rFonts w:ascii="STIX Math"/>
          <w:spacing w:val="23"/>
          <w:w w:val="105"/>
        </w:rPr>
        <w:t> </w:t>
      </w:r>
      <w:r>
        <w:rPr>
          <w:w w:val="105"/>
        </w:rPr>
        <w:t>0),</w:t>
      </w:r>
      <w:r>
        <w:rPr>
          <w:spacing w:val="23"/>
          <w:w w:val="105"/>
        </w:rPr>
        <w:t> </w:t>
      </w:r>
      <w:r>
        <w:rPr>
          <w:w w:val="105"/>
        </w:rPr>
        <w:t>cancer</w:t>
      </w:r>
      <w:r>
        <w:rPr>
          <w:spacing w:val="23"/>
          <w:w w:val="105"/>
        </w:rPr>
        <w:t> </w:t>
      </w:r>
      <w:r>
        <w:rPr>
          <w:w w:val="105"/>
        </w:rPr>
        <w:t>topography</w:t>
      </w:r>
      <w:r>
        <w:rPr>
          <w:spacing w:val="23"/>
          <w:w w:val="105"/>
        </w:rPr>
        <w:t> </w:t>
      </w:r>
      <w:r>
        <w:rPr>
          <w:w w:val="105"/>
        </w:rPr>
        <w:t>ICD</w:t>
      </w:r>
      <w:r>
        <w:rPr>
          <w:spacing w:val="23"/>
          <w:w w:val="105"/>
        </w:rPr>
        <w:t> </w:t>
      </w:r>
      <w:r>
        <w:rPr>
          <w:w w:val="105"/>
        </w:rPr>
        <w:t>C-</w:t>
      </w:r>
      <w:r>
        <w:rPr>
          <w:spacing w:val="-7"/>
          <w:w w:val="105"/>
        </w:rPr>
        <w:t>34</w:t>
      </w:r>
    </w:p>
    <w:p>
      <w:pPr>
        <w:pStyle w:val="BodyText"/>
        <w:spacing w:line="112" w:lineRule="auto" w:before="60"/>
        <w:ind w:left="118" w:right="39"/>
        <w:jc w:val="both"/>
      </w:pPr>
      <w:r>
        <w:rPr>
          <w:w w:val="110"/>
        </w:rPr>
        <w:t>(rrasofserv_RRAS01</w:t>
      </w:r>
      <w:r>
        <w:rPr>
          <w:spacing w:val="-11"/>
          <w:w w:val="110"/>
        </w:rPr>
        <w:t> </w:t>
      </w:r>
      <w:r>
        <w:rPr>
          <w:rFonts w:ascii="STIX Math"/>
          <w:w w:val="110"/>
        </w:rPr>
        <w:t>=</w:t>
      </w:r>
      <w:r>
        <w:rPr>
          <w:rFonts w:ascii="STIX Math"/>
          <w:spacing w:val="-11"/>
          <w:w w:val="110"/>
        </w:rPr>
        <w:t> </w:t>
      </w:r>
      <w:r>
        <w:rPr>
          <w:w w:val="110"/>
        </w:rPr>
        <w:t>1)</w:t>
      </w:r>
      <w:r>
        <w:rPr>
          <w:spacing w:val="-11"/>
          <w:w w:val="110"/>
        </w:rPr>
        <w:t> </w:t>
      </w:r>
      <w:r>
        <w:rPr>
          <w:w w:val="110"/>
        </w:rPr>
        <w:t>and</w:t>
      </w:r>
      <w:r>
        <w:rPr>
          <w:spacing w:val="-11"/>
          <w:w w:val="110"/>
        </w:rPr>
        <w:t> </w:t>
      </w:r>
      <w:r>
        <w:rPr>
          <w:w w:val="110"/>
        </w:rPr>
        <w:t>the</w:t>
      </w:r>
      <w:r>
        <w:rPr>
          <w:spacing w:val="-11"/>
          <w:w w:val="110"/>
        </w:rPr>
        <w:t> </w:t>
      </w:r>
      <w:r>
        <w:rPr>
          <w:w w:val="110"/>
        </w:rPr>
        <w:t>qualification</w:t>
      </w:r>
      <w:r>
        <w:rPr>
          <w:spacing w:val="-11"/>
          <w:w w:val="110"/>
        </w:rPr>
        <w:t> </w:t>
      </w:r>
      <w:r>
        <w:rPr>
          <w:w w:val="110"/>
        </w:rPr>
        <w:t>of</w:t>
      </w:r>
      <w:r>
        <w:rPr>
          <w:spacing w:val="-11"/>
          <w:w w:val="110"/>
        </w:rPr>
        <w:t> </w:t>
      </w:r>
      <w:r>
        <w:rPr>
          <w:w w:val="110"/>
        </w:rPr>
        <w:t>the</w:t>
      </w:r>
      <w:r>
        <w:rPr>
          <w:spacing w:val="-11"/>
          <w:w w:val="110"/>
        </w:rPr>
        <w:t> </w:t>
      </w:r>
      <w:r>
        <w:rPr>
          <w:w w:val="110"/>
        </w:rPr>
        <w:t>healthcare</w:t>
      </w:r>
      <w:r>
        <w:rPr>
          <w:spacing w:val="-11"/>
          <w:w w:val="110"/>
        </w:rPr>
        <w:t> </w:t>
      </w:r>
      <w:r>
        <w:rPr>
          <w:w w:val="110"/>
        </w:rPr>
        <w:t>institu- (malignant</w:t>
      </w:r>
      <w:r>
        <w:rPr>
          <w:spacing w:val="3"/>
          <w:w w:val="110"/>
        </w:rPr>
        <w:t> </w:t>
      </w:r>
      <w:r>
        <w:rPr>
          <w:w w:val="110"/>
        </w:rPr>
        <w:t>neoplasm</w:t>
      </w:r>
      <w:r>
        <w:rPr>
          <w:spacing w:val="4"/>
          <w:w w:val="110"/>
        </w:rPr>
        <w:t> </w:t>
      </w:r>
      <w:r>
        <w:rPr>
          <w:w w:val="110"/>
        </w:rPr>
        <w:t>of</w:t>
      </w:r>
      <w:r>
        <w:rPr>
          <w:spacing w:val="4"/>
          <w:w w:val="110"/>
        </w:rPr>
        <w:t> </w:t>
      </w:r>
      <w:r>
        <w:rPr>
          <w:w w:val="110"/>
        </w:rPr>
        <w:t>bronchus</w:t>
      </w:r>
      <w:r>
        <w:rPr>
          <w:spacing w:val="3"/>
          <w:w w:val="110"/>
        </w:rPr>
        <w:t> </w:t>
      </w:r>
      <w:r>
        <w:rPr>
          <w:w w:val="110"/>
        </w:rPr>
        <w:t>and</w:t>
      </w:r>
      <w:r>
        <w:rPr>
          <w:spacing w:val="4"/>
          <w:w w:val="110"/>
        </w:rPr>
        <w:t> </w:t>
      </w:r>
      <w:r>
        <w:rPr>
          <w:w w:val="110"/>
        </w:rPr>
        <w:t>lung),</w:t>
      </w:r>
      <w:r>
        <w:rPr>
          <w:spacing w:val="3"/>
          <w:w w:val="110"/>
        </w:rPr>
        <w:t> </w:t>
      </w:r>
      <w:r>
        <w:rPr>
          <w:w w:val="110"/>
        </w:rPr>
        <w:t>regional</w:t>
      </w:r>
      <w:r>
        <w:rPr>
          <w:spacing w:val="3"/>
          <w:w w:val="110"/>
        </w:rPr>
        <w:t> </w:t>
      </w:r>
      <w:r>
        <w:rPr>
          <w:w w:val="110"/>
        </w:rPr>
        <w:t>net</w:t>
      </w:r>
      <w:r>
        <w:rPr>
          <w:spacing w:val="4"/>
          <w:w w:val="110"/>
        </w:rPr>
        <w:t> </w:t>
      </w:r>
      <w:r>
        <w:rPr>
          <w:w w:val="110"/>
        </w:rPr>
        <w:t>of</w:t>
      </w:r>
      <w:r>
        <w:rPr>
          <w:spacing w:val="4"/>
          <w:w w:val="110"/>
        </w:rPr>
        <w:t> </w:t>
      </w:r>
      <w:r>
        <w:rPr>
          <w:w w:val="110"/>
        </w:rPr>
        <w:t>service</w:t>
      </w:r>
      <w:r>
        <w:rPr>
          <w:spacing w:val="5"/>
          <w:w w:val="110"/>
        </w:rPr>
        <w:t> </w:t>
      </w:r>
      <w:r>
        <w:rPr>
          <w:spacing w:val="-5"/>
          <w:w w:val="110"/>
        </w:rPr>
        <w:t>01</w:t>
      </w:r>
    </w:p>
    <w:p>
      <w:pPr>
        <w:pStyle w:val="BodyText"/>
        <w:spacing w:line="273" w:lineRule="auto" w:before="20"/>
        <w:ind w:left="118" w:right="39"/>
        <w:jc w:val="both"/>
      </w:pPr>
      <w:r>
        <w:rPr>
          <w:w w:val="110"/>
        </w:rPr>
        <w:t>tion</w:t>
      </w:r>
      <w:r>
        <w:rPr>
          <w:spacing w:val="-11"/>
          <w:w w:val="110"/>
        </w:rPr>
        <w:t> </w:t>
      </w:r>
      <w:r>
        <w:rPr>
          <w:w w:val="110"/>
        </w:rPr>
        <w:t>(code</w:t>
      </w:r>
      <w:r>
        <w:rPr>
          <w:spacing w:val="-11"/>
          <w:w w:val="110"/>
        </w:rPr>
        <w:t> </w:t>
      </w:r>
      <w:r>
        <w:rPr>
          <w:w w:val="110"/>
        </w:rPr>
        <w:t>12,</w:t>
      </w:r>
      <w:r>
        <w:rPr>
          <w:spacing w:val="-11"/>
          <w:w w:val="110"/>
        </w:rPr>
        <w:t> </w:t>
      </w:r>
      <w:r>
        <w:rPr>
          <w:w w:val="110"/>
        </w:rPr>
        <w:t>UNACON</w:t>
      </w:r>
      <w:r>
        <w:rPr>
          <w:spacing w:val="-10"/>
          <w:w w:val="110"/>
        </w:rPr>
        <w:t> </w:t>
      </w:r>
      <w:r>
        <w:rPr>
          <w:w w:val="110"/>
        </w:rPr>
        <w:t>with</w:t>
      </w:r>
      <w:r>
        <w:rPr>
          <w:spacing w:val="-11"/>
          <w:w w:val="110"/>
        </w:rPr>
        <w:t> </w:t>
      </w:r>
      <w:r>
        <w:rPr>
          <w:w w:val="110"/>
        </w:rPr>
        <w:t>Hematology</w:t>
      </w:r>
      <w:r>
        <w:rPr>
          <w:spacing w:val="-11"/>
          <w:w w:val="110"/>
        </w:rPr>
        <w:t> </w:t>
      </w:r>
      <w:r>
        <w:rPr>
          <w:w w:val="110"/>
        </w:rPr>
        <w:t>and</w:t>
      </w:r>
      <w:r>
        <w:rPr>
          <w:spacing w:val="-11"/>
          <w:w w:val="110"/>
        </w:rPr>
        <w:t> </w:t>
      </w:r>
      <w:r>
        <w:rPr>
          <w:w w:val="110"/>
        </w:rPr>
        <w:t>Pediatric</w:t>
      </w:r>
      <w:r>
        <w:rPr>
          <w:spacing w:val="-11"/>
          <w:w w:val="110"/>
        </w:rPr>
        <w:t> </w:t>
      </w:r>
      <w:r>
        <w:rPr>
          <w:w w:val="110"/>
        </w:rPr>
        <w:t>Oncology</w:t>
      </w:r>
      <w:r>
        <w:rPr>
          <w:spacing w:val="-11"/>
          <w:w w:val="110"/>
        </w:rPr>
        <w:t> </w:t>
      </w:r>
      <w:r>
        <w:rPr>
          <w:w w:val="110"/>
        </w:rPr>
        <w:t>Ser- vices). A second patient (b) classified as a false negative was selected. The total risk score was 0.4782,</w:t>
      </w:r>
      <w:r>
        <w:rPr>
          <w:spacing w:val="-1"/>
          <w:w w:val="110"/>
        </w:rPr>
        <w:t> </w:t>
      </w:r>
      <w:r>
        <w:rPr>
          <w:w w:val="110"/>
        </w:rPr>
        <w:t>which led the algorithm to classify the patient incorrectly as alive during the period. We observed that there was</w:t>
      </w:r>
      <w:r>
        <w:rPr>
          <w:spacing w:val="-4"/>
          <w:w w:val="110"/>
        </w:rPr>
        <w:t> </w:t>
      </w:r>
      <w:r>
        <w:rPr>
          <w:w w:val="110"/>
        </w:rPr>
        <w:t>balance</w:t>
      </w:r>
      <w:r>
        <w:rPr>
          <w:spacing w:val="-3"/>
          <w:w w:val="110"/>
        </w:rPr>
        <w:t> </w:t>
      </w:r>
      <w:r>
        <w:rPr>
          <w:w w:val="110"/>
        </w:rPr>
        <w:t>in</w:t>
      </w:r>
      <w:r>
        <w:rPr>
          <w:spacing w:val="-4"/>
          <w:w w:val="110"/>
        </w:rPr>
        <w:t> </w:t>
      </w:r>
      <w:r>
        <w:rPr>
          <w:w w:val="110"/>
        </w:rPr>
        <w:t>the</w:t>
      </w:r>
      <w:r>
        <w:rPr>
          <w:spacing w:val="-4"/>
          <w:w w:val="110"/>
        </w:rPr>
        <w:t> </w:t>
      </w:r>
      <w:r>
        <w:rPr>
          <w:w w:val="110"/>
        </w:rPr>
        <w:t>aggregate</w:t>
      </w:r>
      <w:r>
        <w:rPr>
          <w:spacing w:val="-4"/>
          <w:w w:val="110"/>
        </w:rPr>
        <w:t> </w:t>
      </w:r>
      <w:r>
        <w:rPr>
          <w:w w:val="110"/>
        </w:rPr>
        <w:t>of</w:t>
      </w:r>
      <w:r>
        <w:rPr>
          <w:spacing w:val="-4"/>
          <w:w w:val="110"/>
        </w:rPr>
        <w:t> </w:t>
      </w:r>
      <w:r>
        <w:rPr>
          <w:w w:val="110"/>
        </w:rPr>
        <w:t>the</w:t>
      </w:r>
      <w:r>
        <w:rPr>
          <w:spacing w:val="-4"/>
          <w:w w:val="110"/>
        </w:rPr>
        <w:t> </w:t>
      </w:r>
      <w:r>
        <w:rPr>
          <w:w w:val="110"/>
        </w:rPr>
        <w:t>contribution</w:t>
      </w:r>
      <w:r>
        <w:rPr>
          <w:spacing w:val="-4"/>
          <w:w w:val="110"/>
        </w:rPr>
        <w:t> </w:t>
      </w:r>
      <w:r>
        <w:rPr>
          <w:w w:val="110"/>
        </w:rPr>
        <w:t>of</w:t>
      </w:r>
      <w:r>
        <w:rPr>
          <w:spacing w:val="-4"/>
          <w:w w:val="110"/>
        </w:rPr>
        <w:t> </w:t>
      </w:r>
      <w:r>
        <w:rPr>
          <w:w w:val="110"/>
        </w:rPr>
        <w:t>the</w:t>
      </w:r>
      <w:r>
        <w:rPr>
          <w:spacing w:val="-4"/>
          <w:w w:val="110"/>
        </w:rPr>
        <w:t> </w:t>
      </w:r>
      <w:r>
        <w:rPr>
          <w:w w:val="110"/>
        </w:rPr>
        <w:t>predictors,</w:t>
      </w:r>
      <w:r>
        <w:rPr>
          <w:spacing w:val="-4"/>
          <w:w w:val="110"/>
        </w:rPr>
        <w:t> </w:t>
      </w:r>
      <w:r>
        <w:rPr>
          <w:w w:val="110"/>
        </w:rPr>
        <w:t>high- lighting</w:t>
      </w:r>
      <w:r>
        <w:rPr>
          <w:w w:val="110"/>
        </w:rPr>
        <w:t> the</w:t>
      </w:r>
      <w:r>
        <w:rPr>
          <w:w w:val="110"/>
        </w:rPr>
        <w:t> importance</w:t>
      </w:r>
      <w:r>
        <w:rPr>
          <w:w w:val="110"/>
        </w:rPr>
        <w:t> of</w:t>
      </w:r>
      <w:r>
        <w:rPr>
          <w:w w:val="110"/>
        </w:rPr>
        <w:t> cancer</w:t>
      </w:r>
      <w:r>
        <w:rPr>
          <w:w w:val="110"/>
        </w:rPr>
        <w:t> stage</w:t>
      </w:r>
      <w:r>
        <w:rPr>
          <w:w w:val="110"/>
        </w:rPr>
        <w:t> IV</w:t>
      </w:r>
      <w:r>
        <w:rPr>
          <w:w w:val="110"/>
        </w:rPr>
        <w:t> to</w:t>
      </w:r>
      <w:r>
        <w:rPr>
          <w:w w:val="110"/>
        </w:rPr>
        <w:t> increase</w:t>
      </w:r>
      <w:r>
        <w:rPr>
          <w:w w:val="110"/>
        </w:rPr>
        <w:t> Shapley</w:t>
      </w:r>
      <w:r>
        <w:rPr>
          <w:w w:val="110"/>
        </w:rPr>
        <w:t> value and</w:t>
      </w:r>
      <w:r>
        <w:rPr>
          <w:w w:val="110"/>
        </w:rPr>
        <w:t> the</w:t>
      </w:r>
      <w:r>
        <w:rPr>
          <w:w w:val="110"/>
        </w:rPr>
        <w:t> non-public</w:t>
      </w:r>
      <w:r>
        <w:rPr>
          <w:w w:val="110"/>
        </w:rPr>
        <w:t> health</w:t>
      </w:r>
      <w:r>
        <w:rPr>
          <w:w w:val="110"/>
        </w:rPr>
        <w:t> service</w:t>
      </w:r>
      <w:r>
        <w:rPr>
          <w:w w:val="110"/>
        </w:rPr>
        <w:t> to</w:t>
      </w:r>
      <w:r>
        <w:rPr>
          <w:w w:val="110"/>
        </w:rPr>
        <w:t> decrease</w:t>
      </w:r>
      <w:r>
        <w:rPr>
          <w:w w:val="110"/>
        </w:rPr>
        <w:t> it.</w:t>
      </w:r>
      <w:r>
        <w:rPr>
          <w:w w:val="110"/>
        </w:rPr>
        <w:t> For</w:t>
      </w:r>
      <w:r>
        <w:rPr>
          <w:w w:val="110"/>
        </w:rPr>
        <w:t> patient</w:t>
      </w:r>
      <w:r>
        <w:rPr>
          <w:w w:val="110"/>
        </w:rPr>
        <w:t> c,</w:t>
      </w:r>
      <w:r>
        <w:rPr>
          <w:w w:val="110"/>
        </w:rPr>
        <w:t> a</w:t>
      </w:r>
      <w:r>
        <w:rPr>
          <w:w w:val="110"/>
        </w:rPr>
        <w:t> true negative</w:t>
      </w:r>
      <w:r>
        <w:rPr>
          <w:w w:val="110"/>
        </w:rPr>
        <w:t> classified</w:t>
      </w:r>
      <w:r>
        <w:rPr>
          <w:w w:val="110"/>
        </w:rPr>
        <w:t> as</w:t>
      </w:r>
      <w:r>
        <w:rPr>
          <w:w w:val="110"/>
        </w:rPr>
        <w:t> low</w:t>
      </w:r>
      <w:r>
        <w:rPr>
          <w:w w:val="110"/>
        </w:rPr>
        <w:t> risk,</w:t>
      </w:r>
      <w:r>
        <w:rPr>
          <w:w w:val="110"/>
        </w:rPr>
        <w:t> the</w:t>
      </w:r>
      <w:r>
        <w:rPr>
          <w:w w:val="110"/>
        </w:rPr>
        <w:t> most</w:t>
      </w:r>
      <w:r>
        <w:rPr>
          <w:w w:val="110"/>
        </w:rPr>
        <w:t> important</w:t>
      </w:r>
      <w:r>
        <w:rPr>
          <w:w w:val="110"/>
        </w:rPr>
        <w:t> characteristic</w:t>
      </w:r>
      <w:r>
        <w:rPr>
          <w:w w:val="110"/>
        </w:rPr>
        <w:t> to</w:t>
      </w:r>
      <w:r>
        <w:rPr>
          <w:w w:val="110"/>
        </w:rPr>
        <w:t> a low</w:t>
      </w:r>
      <w:r>
        <w:rPr>
          <w:spacing w:val="2"/>
          <w:w w:val="110"/>
        </w:rPr>
        <w:t> </w:t>
      </w:r>
      <w:r>
        <w:rPr>
          <w:w w:val="110"/>
        </w:rPr>
        <w:t>expected</w:t>
      </w:r>
      <w:r>
        <w:rPr>
          <w:spacing w:val="3"/>
          <w:w w:val="110"/>
        </w:rPr>
        <w:t> </w:t>
      </w:r>
      <w:r>
        <w:rPr>
          <w:w w:val="110"/>
        </w:rPr>
        <w:t>Shapley</w:t>
      </w:r>
      <w:r>
        <w:rPr>
          <w:spacing w:val="2"/>
          <w:w w:val="110"/>
        </w:rPr>
        <w:t> </w:t>
      </w:r>
      <w:r>
        <w:rPr>
          <w:w w:val="110"/>
        </w:rPr>
        <w:t>value</w:t>
      </w:r>
      <w:r>
        <w:rPr>
          <w:spacing w:val="4"/>
          <w:w w:val="110"/>
        </w:rPr>
        <w:t> </w:t>
      </w:r>
      <w:r>
        <w:rPr>
          <w:w w:val="110"/>
        </w:rPr>
        <w:t>were</w:t>
      </w:r>
      <w:r>
        <w:rPr>
          <w:spacing w:val="3"/>
          <w:w w:val="110"/>
        </w:rPr>
        <w:t> </w:t>
      </w:r>
      <w:r>
        <w:rPr>
          <w:w w:val="110"/>
        </w:rPr>
        <w:t>cancer</w:t>
      </w:r>
      <w:r>
        <w:rPr>
          <w:spacing w:val="3"/>
          <w:w w:val="110"/>
        </w:rPr>
        <w:t> </w:t>
      </w:r>
      <w:r>
        <w:rPr>
          <w:w w:val="110"/>
        </w:rPr>
        <w:t>stage</w:t>
      </w:r>
      <w:r>
        <w:rPr>
          <w:spacing w:val="3"/>
          <w:w w:val="110"/>
        </w:rPr>
        <w:t> </w:t>
      </w:r>
      <w:r>
        <w:rPr>
          <w:w w:val="110"/>
        </w:rPr>
        <w:t>I</w:t>
      </w:r>
      <w:r>
        <w:rPr>
          <w:spacing w:val="3"/>
          <w:w w:val="110"/>
        </w:rPr>
        <w:t> </w:t>
      </w:r>
      <w:r>
        <w:rPr>
          <w:w w:val="110"/>
        </w:rPr>
        <w:t>and</w:t>
      </w:r>
      <w:r>
        <w:rPr>
          <w:spacing w:val="2"/>
          <w:w w:val="110"/>
        </w:rPr>
        <w:t> </w:t>
      </w:r>
      <w:r>
        <w:rPr>
          <w:w w:val="110"/>
        </w:rPr>
        <w:t>non-public</w:t>
      </w:r>
      <w:r>
        <w:rPr>
          <w:spacing w:val="2"/>
          <w:w w:val="110"/>
        </w:rPr>
        <w:t> </w:t>
      </w:r>
      <w:r>
        <w:rPr>
          <w:spacing w:val="-2"/>
          <w:w w:val="110"/>
        </w:rPr>
        <w:t>health</w:t>
      </w:r>
    </w:p>
    <w:p>
      <w:pPr>
        <w:pStyle w:val="BodyText"/>
        <w:spacing w:line="273" w:lineRule="auto" w:before="91"/>
        <w:ind w:left="118" w:right="116"/>
        <w:jc w:val="both"/>
      </w:pPr>
      <w:r>
        <w:rPr/>
        <w:br w:type="column"/>
      </w:r>
      <w:r>
        <w:rPr>
          <w:w w:val="105"/>
        </w:rPr>
        <w:t>service. Visualizations of the individual Shapley values</w:t>
      </w:r>
      <w:r>
        <w:rPr>
          <w:spacing w:val="80"/>
          <w:w w:val="105"/>
        </w:rPr>
        <w:t> </w:t>
      </w:r>
      <w:r>
        <w:rPr>
          <w:w w:val="105"/>
        </w:rPr>
        <w:t>for the other models</w:t>
      </w:r>
      <w:r>
        <w:rPr>
          <w:spacing w:val="-3"/>
          <w:w w:val="105"/>
        </w:rPr>
        <w:t> </w:t>
      </w:r>
      <w:r>
        <w:rPr>
          <w:w w:val="105"/>
        </w:rPr>
        <w:t>are</w:t>
      </w:r>
      <w:r>
        <w:rPr>
          <w:spacing w:val="-3"/>
          <w:w w:val="105"/>
        </w:rPr>
        <w:t> </w:t>
      </w:r>
      <w:r>
        <w:rPr>
          <w:w w:val="105"/>
        </w:rPr>
        <w:t>available</w:t>
      </w:r>
      <w:r>
        <w:rPr>
          <w:spacing w:val="-3"/>
          <w:w w:val="105"/>
        </w:rPr>
        <w:t> </w:t>
      </w:r>
      <w:r>
        <w:rPr>
          <w:w w:val="105"/>
        </w:rPr>
        <w:t>in</w:t>
      </w:r>
      <w:r>
        <w:rPr>
          <w:spacing w:val="-3"/>
          <w:w w:val="105"/>
        </w:rPr>
        <w:t> </w:t>
      </w:r>
      <w:r>
        <w:rPr>
          <w:w w:val="105"/>
        </w:rPr>
        <w:t>Supplement</w:t>
      </w:r>
      <w:r>
        <w:rPr>
          <w:spacing w:val="-3"/>
          <w:w w:val="105"/>
        </w:rPr>
        <w:t> </w:t>
      </w:r>
      <w:r>
        <w:rPr>
          <w:w w:val="105"/>
        </w:rPr>
        <w:t>A</w:t>
      </w:r>
      <w:r>
        <w:rPr>
          <w:spacing w:val="-3"/>
          <w:w w:val="105"/>
        </w:rPr>
        <w:t> </w:t>
      </w:r>
      <w:r>
        <w:rPr>
          <w:w w:val="105"/>
        </w:rPr>
        <w:t>(figures</w:t>
      </w:r>
      <w:r>
        <w:rPr>
          <w:spacing w:val="-3"/>
          <w:w w:val="105"/>
        </w:rPr>
        <w:t> </w:t>
      </w:r>
      <w:r>
        <w:rPr>
          <w:w w:val="105"/>
        </w:rPr>
        <w:t>A3,</w:t>
      </w:r>
      <w:r>
        <w:rPr>
          <w:spacing w:val="-3"/>
          <w:w w:val="105"/>
        </w:rPr>
        <w:t> </w:t>
      </w:r>
      <w:r>
        <w:rPr>
          <w:w w:val="105"/>
        </w:rPr>
        <w:t>A5,</w:t>
      </w:r>
      <w:r>
        <w:rPr>
          <w:spacing w:val="-3"/>
          <w:w w:val="105"/>
        </w:rPr>
        <w:t> </w:t>
      </w:r>
      <w:r>
        <w:rPr>
          <w:w w:val="105"/>
        </w:rPr>
        <w:t>A7,</w:t>
      </w:r>
      <w:r>
        <w:rPr>
          <w:spacing w:val="-3"/>
          <w:w w:val="105"/>
        </w:rPr>
        <w:t> </w:t>
      </w:r>
      <w:r>
        <w:rPr>
          <w:w w:val="105"/>
        </w:rPr>
        <w:t>A9,</w:t>
      </w:r>
      <w:r>
        <w:rPr>
          <w:spacing w:val="-3"/>
          <w:w w:val="105"/>
        </w:rPr>
        <w:t> </w:t>
      </w:r>
      <w:r>
        <w:rPr>
          <w:w w:val="105"/>
        </w:rPr>
        <w:t>A11,</w:t>
      </w:r>
      <w:r>
        <w:rPr>
          <w:spacing w:val="-3"/>
          <w:w w:val="105"/>
        </w:rPr>
        <w:t> </w:t>
      </w:r>
      <w:r>
        <w:rPr>
          <w:w w:val="105"/>
        </w:rPr>
        <w:t>A13, A15, A17).</w:t>
      </w:r>
    </w:p>
    <w:p>
      <w:pPr>
        <w:pStyle w:val="BodyText"/>
        <w:spacing w:before="54"/>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z w:val="16"/>
        </w:rPr>
        <w:t>General</w:t>
      </w:r>
      <w:r>
        <w:rPr>
          <w:rFonts w:ascii="Times New Roman"/>
          <w:i/>
          <w:spacing w:val="-3"/>
          <w:sz w:val="16"/>
        </w:rPr>
        <w:t> </w:t>
      </w:r>
      <w:r>
        <w:rPr>
          <w:rFonts w:ascii="Times New Roman"/>
          <w:i/>
          <w:sz w:val="16"/>
        </w:rPr>
        <w:t>vs</w:t>
      </w:r>
      <w:r>
        <w:rPr>
          <w:rFonts w:ascii="Times New Roman"/>
          <w:i/>
          <w:spacing w:val="-3"/>
          <w:sz w:val="16"/>
        </w:rPr>
        <w:t> </w:t>
      </w:r>
      <w:r>
        <w:rPr>
          <w:rFonts w:ascii="Times New Roman"/>
          <w:i/>
          <w:sz w:val="16"/>
        </w:rPr>
        <w:t>specific</w:t>
      </w:r>
      <w:r>
        <w:rPr>
          <w:rFonts w:ascii="Times New Roman"/>
          <w:i/>
          <w:spacing w:val="-2"/>
          <w:sz w:val="16"/>
        </w:rPr>
        <w:t> models</w:t>
      </w:r>
    </w:p>
    <w:p>
      <w:pPr>
        <w:pStyle w:val="BodyText"/>
        <w:spacing w:before="50"/>
        <w:rPr>
          <w:rFonts w:ascii="Times New Roman"/>
          <w:i/>
        </w:rPr>
      </w:pPr>
    </w:p>
    <w:p>
      <w:pPr>
        <w:pStyle w:val="BodyText"/>
        <w:spacing w:line="273" w:lineRule="auto" w:before="1"/>
        <w:ind w:left="118" w:right="117" w:firstLine="239"/>
        <w:jc w:val="both"/>
      </w:pPr>
      <w:r>
        <w:rPr>
          <w:w w:val="110"/>
        </w:rPr>
        <w:t>To understand the best strategy regarding the types of models (gen- eral or specific for each cancer), we performed a comparison </w:t>
      </w:r>
      <w:r>
        <w:rPr>
          <w:w w:val="110"/>
        </w:rPr>
        <w:t>between the</w:t>
      </w:r>
      <w:r>
        <w:rPr>
          <w:spacing w:val="-3"/>
          <w:w w:val="110"/>
        </w:rPr>
        <w:t> </w:t>
      </w:r>
      <w:r>
        <w:rPr>
          <w:w w:val="110"/>
        </w:rPr>
        <w:t>performance</w:t>
      </w:r>
      <w:r>
        <w:rPr>
          <w:spacing w:val="-2"/>
          <w:w w:val="110"/>
        </w:rPr>
        <w:t> </w:t>
      </w:r>
      <w:r>
        <w:rPr>
          <w:w w:val="110"/>
        </w:rPr>
        <w:t>of</w:t>
      </w:r>
      <w:r>
        <w:rPr>
          <w:spacing w:val="-3"/>
          <w:w w:val="110"/>
        </w:rPr>
        <w:t> </w:t>
      </w:r>
      <w:r>
        <w:rPr>
          <w:w w:val="110"/>
        </w:rPr>
        <w:t>the</w:t>
      </w:r>
      <w:r>
        <w:rPr>
          <w:spacing w:val="-3"/>
          <w:w w:val="110"/>
        </w:rPr>
        <w:t> </w:t>
      </w:r>
      <w:r>
        <w:rPr>
          <w:w w:val="110"/>
        </w:rPr>
        <w:t>general</w:t>
      </w:r>
      <w:r>
        <w:rPr>
          <w:spacing w:val="-3"/>
          <w:w w:val="110"/>
        </w:rPr>
        <w:t> </w:t>
      </w:r>
      <w:r>
        <w:rPr>
          <w:w w:val="110"/>
        </w:rPr>
        <w:t>algorithm</w:t>
      </w:r>
      <w:r>
        <w:rPr>
          <w:spacing w:val="-3"/>
          <w:w w:val="110"/>
        </w:rPr>
        <w:t> </w:t>
      </w:r>
      <w:r>
        <w:rPr>
          <w:w w:val="110"/>
        </w:rPr>
        <w:t>for</w:t>
      </w:r>
      <w:r>
        <w:rPr>
          <w:spacing w:val="-3"/>
          <w:w w:val="110"/>
        </w:rPr>
        <w:t> </w:t>
      </w:r>
      <w:r>
        <w:rPr>
          <w:w w:val="110"/>
        </w:rPr>
        <w:t>all</w:t>
      </w:r>
      <w:r>
        <w:rPr>
          <w:spacing w:val="-3"/>
          <w:w w:val="110"/>
        </w:rPr>
        <w:t> </w:t>
      </w:r>
      <w:r>
        <w:rPr>
          <w:w w:val="110"/>
        </w:rPr>
        <w:t>cancers</w:t>
      </w:r>
      <w:r>
        <w:rPr>
          <w:spacing w:val="-3"/>
          <w:w w:val="110"/>
        </w:rPr>
        <w:t> </w:t>
      </w:r>
      <w:r>
        <w:rPr>
          <w:w w:val="110"/>
        </w:rPr>
        <w:t>versus</w:t>
      </w:r>
      <w:r>
        <w:rPr>
          <w:spacing w:val="-3"/>
          <w:w w:val="110"/>
        </w:rPr>
        <w:t> </w:t>
      </w:r>
      <w:r>
        <w:rPr>
          <w:w w:val="110"/>
        </w:rPr>
        <w:t>the</w:t>
      </w:r>
      <w:r>
        <w:rPr>
          <w:spacing w:val="-3"/>
          <w:w w:val="110"/>
        </w:rPr>
        <w:t> </w:t>
      </w:r>
      <w:r>
        <w:rPr>
          <w:w w:val="110"/>
        </w:rPr>
        <w:t>spe- cific algorithms for bronchus and lung, breast, stomach, colon, rectum, prostate,</w:t>
      </w:r>
      <w:r>
        <w:rPr>
          <w:spacing w:val="-1"/>
          <w:w w:val="110"/>
        </w:rPr>
        <w:t> </w:t>
      </w:r>
      <w:r>
        <w:rPr>
          <w:w w:val="110"/>
        </w:rPr>
        <w:t>bronchus</w:t>
      </w:r>
      <w:r>
        <w:rPr>
          <w:spacing w:val="-1"/>
          <w:w w:val="110"/>
        </w:rPr>
        <w:t> </w:t>
      </w:r>
      <w:r>
        <w:rPr>
          <w:w w:val="110"/>
        </w:rPr>
        <w:t>and lung,</w:t>
      </w:r>
      <w:r>
        <w:rPr>
          <w:spacing w:val="-1"/>
          <w:w w:val="110"/>
        </w:rPr>
        <w:t> </w:t>
      </w:r>
      <w:r>
        <w:rPr>
          <w:w w:val="110"/>
        </w:rPr>
        <w:t>colon,</w:t>
      </w:r>
      <w:r>
        <w:rPr>
          <w:spacing w:val="-1"/>
          <w:w w:val="110"/>
        </w:rPr>
        <w:t> </w:t>
      </w:r>
      <w:r>
        <w:rPr>
          <w:w w:val="110"/>
        </w:rPr>
        <w:t>and uterine cervix</w:t>
      </w:r>
      <w:r>
        <w:rPr>
          <w:spacing w:val="-1"/>
          <w:w w:val="110"/>
        </w:rPr>
        <w:t> </w:t>
      </w:r>
      <w:r>
        <w:rPr>
          <w:w w:val="110"/>
        </w:rPr>
        <w:t>(</w:t>
      </w:r>
      <w:hyperlink w:history="true" w:anchor="_bookmark11">
        <w:r>
          <w:rPr>
            <w:color w:val="0080AC"/>
            <w:w w:val="110"/>
          </w:rPr>
          <w:t>Table 5</w:t>
        </w:r>
      </w:hyperlink>
      <w:r>
        <w:rPr>
          <w:w w:val="110"/>
        </w:rPr>
        <w:t>).</w:t>
      </w:r>
      <w:r>
        <w:rPr>
          <w:spacing w:val="-1"/>
          <w:w w:val="110"/>
        </w:rPr>
        <w:t> </w:t>
      </w:r>
      <w:r>
        <w:rPr>
          <w:w w:val="110"/>
        </w:rPr>
        <w:t>Based on</w:t>
      </w:r>
      <w:r>
        <w:rPr>
          <w:spacing w:val="-2"/>
          <w:w w:val="110"/>
        </w:rPr>
        <w:t> </w:t>
      </w:r>
      <w:r>
        <w:rPr>
          <w:w w:val="110"/>
        </w:rPr>
        <w:t>the</w:t>
      </w:r>
      <w:r>
        <w:rPr>
          <w:spacing w:val="-1"/>
          <w:w w:val="110"/>
        </w:rPr>
        <w:t> </w:t>
      </w:r>
      <w:r>
        <w:rPr>
          <w:w w:val="110"/>
        </w:rPr>
        <w:t>AUC-ROC,</w:t>
      </w:r>
      <w:r>
        <w:rPr>
          <w:spacing w:val="-2"/>
          <w:w w:val="110"/>
        </w:rPr>
        <w:t> </w:t>
      </w:r>
      <w:r>
        <w:rPr>
          <w:w w:val="110"/>
        </w:rPr>
        <w:t>the</w:t>
      </w:r>
      <w:r>
        <w:rPr>
          <w:spacing w:val="-1"/>
          <w:w w:val="110"/>
        </w:rPr>
        <w:t> </w:t>
      </w:r>
      <w:r>
        <w:rPr>
          <w:w w:val="110"/>
        </w:rPr>
        <w:t>general</w:t>
      </w:r>
      <w:r>
        <w:rPr>
          <w:spacing w:val="-2"/>
          <w:w w:val="110"/>
        </w:rPr>
        <w:t> </w:t>
      </w:r>
      <w:r>
        <w:rPr>
          <w:w w:val="110"/>
        </w:rPr>
        <w:t>model</w:t>
      </w:r>
      <w:r>
        <w:rPr>
          <w:spacing w:val="-2"/>
          <w:w w:val="110"/>
        </w:rPr>
        <w:t> </w:t>
      </w:r>
      <w:r>
        <w:rPr>
          <w:w w:val="110"/>
        </w:rPr>
        <w:t>performed</w:t>
      </w:r>
      <w:r>
        <w:rPr>
          <w:spacing w:val="-2"/>
          <w:w w:val="110"/>
        </w:rPr>
        <w:t> </w:t>
      </w:r>
      <w:r>
        <w:rPr>
          <w:w w:val="110"/>
        </w:rPr>
        <w:t>better</w:t>
      </w:r>
      <w:r>
        <w:rPr>
          <w:spacing w:val="-2"/>
          <w:w w:val="110"/>
        </w:rPr>
        <w:t> </w:t>
      </w:r>
      <w:r>
        <w:rPr>
          <w:w w:val="110"/>
        </w:rPr>
        <w:t>in</w:t>
      </w:r>
      <w:r>
        <w:rPr>
          <w:spacing w:val="-2"/>
          <w:w w:val="110"/>
        </w:rPr>
        <w:t> </w:t>
      </w:r>
      <w:r>
        <w:rPr>
          <w:w w:val="110"/>
        </w:rPr>
        <w:t>bronchus</w:t>
      </w:r>
      <w:r>
        <w:rPr>
          <w:spacing w:val="-2"/>
          <w:w w:val="110"/>
        </w:rPr>
        <w:t> </w:t>
      </w:r>
      <w:r>
        <w:rPr>
          <w:w w:val="110"/>
        </w:rPr>
        <w:t>and long, stomach and colon. For breast, rectum, prostate, and cervix uteri the</w:t>
      </w:r>
      <w:r>
        <w:rPr>
          <w:spacing w:val="-5"/>
          <w:w w:val="110"/>
        </w:rPr>
        <w:t> </w:t>
      </w:r>
      <w:r>
        <w:rPr>
          <w:w w:val="110"/>
        </w:rPr>
        <w:t>model</w:t>
      </w:r>
      <w:r>
        <w:rPr>
          <w:spacing w:val="-5"/>
          <w:w w:val="110"/>
        </w:rPr>
        <w:t> </w:t>
      </w:r>
      <w:r>
        <w:rPr>
          <w:w w:val="110"/>
        </w:rPr>
        <w:t>performed</w:t>
      </w:r>
      <w:r>
        <w:rPr>
          <w:spacing w:val="-5"/>
          <w:w w:val="110"/>
        </w:rPr>
        <w:t> </w:t>
      </w:r>
      <w:r>
        <w:rPr>
          <w:w w:val="110"/>
        </w:rPr>
        <w:t>better</w:t>
      </w:r>
      <w:r>
        <w:rPr>
          <w:spacing w:val="-5"/>
          <w:w w:val="110"/>
        </w:rPr>
        <w:t> </w:t>
      </w:r>
      <w:r>
        <w:rPr>
          <w:w w:val="110"/>
        </w:rPr>
        <w:t>for</w:t>
      </w:r>
      <w:r>
        <w:rPr>
          <w:spacing w:val="-5"/>
          <w:w w:val="110"/>
        </w:rPr>
        <w:t> </w:t>
      </w:r>
      <w:r>
        <w:rPr>
          <w:w w:val="110"/>
        </w:rPr>
        <w:t>the</w:t>
      </w:r>
      <w:r>
        <w:rPr>
          <w:spacing w:val="-5"/>
          <w:w w:val="110"/>
        </w:rPr>
        <w:t> </w:t>
      </w:r>
      <w:r>
        <w:rPr>
          <w:w w:val="110"/>
        </w:rPr>
        <w:t>specific</w:t>
      </w:r>
      <w:r>
        <w:rPr>
          <w:spacing w:val="-5"/>
          <w:w w:val="110"/>
        </w:rPr>
        <w:t> </w:t>
      </w:r>
      <w:r>
        <w:rPr>
          <w:w w:val="110"/>
        </w:rPr>
        <w:t>case.</w:t>
      </w:r>
      <w:r>
        <w:rPr>
          <w:spacing w:val="-5"/>
          <w:w w:val="110"/>
        </w:rPr>
        <w:t> </w:t>
      </w:r>
      <w:r>
        <w:rPr>
          <w:w w:val="110"/>
        </w:rPr>
        <w:t>For</w:t>
      </w:r>
      <w:r>
        <w:rPr>
          <w:spacing w:val="-5"/>
          <w:w w:val="110"/>
        </w:rPr>
        <w:t> </w:t>
      </w:r>
      <w:r>
        <w:rPr>
          <w:w w:val="110"/>
        </w:rPr>
        <w:t>bronchus</w:t>
      </w:r>
      <w:r>
        <w:rPr>
          <w:spacing w:val="-5"/>
          <w:w w:val="110"/>
        </w:rPr>
        <w:t> </w:t>
      </w:r>
      <w:r>
        <w:rPr>
          <w:w w:val="110"/>
        </w:rPr>
        <w:t>and</w:t>
      </w:r>
      <w:r>
        <w:rPr>
          <w:spacing w:val="-5"/>
          <w:w w:val="110"/>
        </w:rPr>
        <w:t> </w:t>
      </w:r>
      <w:r>
        <w:rPr>
          <w:w w:val="110"/>
        </w:rPr>
        <w:t>lung cancer, the area under the curve increased from 0.899 (model specific) to</w:t>
      </w:r>
      <w:r>
        <w:rPr>
          <w:w w:val="110"/>
        </w:rPr>
        <w:t> 0.927</w:t>
      </w:r>
      <w:r>
        <w:rPr>
          <w:w w:val="110"/>
        </w:rPr>
        <w:t> (general</w:t>
      </w:r>
      <w:r>
        <w:rPr>
          <w:w w:val="110"/>
        </w:rPr>
        <w:t> model)</w:t>
      </w:r>
      <w:r>
        <w:rPr>
          <w:w w:val="110"/>
        </w:rPr>
        <w:t> and</w:t>
      </w:r>
      <w:r>
        <w:rPr>
          <w:w w:val="110"/>
        </w:rPr>
        <w:t> the</w:t>
      </w:r>
      <w:r>
        <w:rPr>
          <w:w w:val="110"/>
        </w:rPr>
        <w:t> precision</w:t>
      </w:r>
      <w:r>
        <w:rPr>
          <w:w w:val="110"/>
        </w:rPr>
        <w:t> from</w:t>
      </w:r>
      <w:r>
        <w:rPr>
          <w:w w:val="110"/>
        </w:rPr>
        <w:t> 0.893</w:t>
      </w:r>
      <w:r>
        <w:rPr>
          <w:w w:val="110"/>
        </w:rPr>
        <w:t> to</w:t>
      </w:r>
      <w:r>
        <w:rPr>
          <w:w w:val="110"/>
        </w:rPr>
        <w:t> 0.907.</w:t>
      </w:r>
      <w:r>
        <w:rPr>
          <w:w w:val="110"/>
        </w:rPr>
        <w:t> For stomach</w:t>
      </w:r>
      <w:r>
        <w:rPr>
          <w:w w:val="110"/>
        </w:rPr>
        <w:t> cancer,</w:t>
      </w:r>
      <w:r>
        <w:rPr>
          <w:w w:val="110"/>
        </w:rPr>
        <w:t> there</w:t>
      </w:r>
      <w:r>
        <w:rPr>
          <w:w w:val="110"/>
        </w:rPr>
        <w:t> was</w:t>
      </w:r>
      <w:r>
        <w:rPr>
          <w:w w:val="110"/>
        </w:rPr>
        <w:t> an</w:t>
      </w:r>
      <w:r>
        <w:rPr>
          <w:w w:val="110"/>
        </w:rPr>
        <w:t> increase</w:t>
      </w:r>
      <w:r>
        <w:rPr>
          <w:w w:val="110"/>
        </w:rPr>
        <w:t> in</w:t>
      </w:r>
      <w:r>
        <w:rPr>
          <w:w w:val="110"/>
        </w:rPr>
        <w:t> AUC-ROC</w:t>
      </w:r>
      <w:r>
        <w:rPr>
          <w:w w:val="110"/>
        </w:rPr>
        <w:t> (0.866</w:t>
      </w:r>
      <w:r>
        <w:rPr>
          <w:w w:val="110"/>
        </w:rPr>
        <w:t> to</w:t>
      </w:r>
      <w:r>
        <w:rPr>
          <w:w w:val="110"/>
        </w:rPr>
        <w:t> 0.926), precision</w:t>
      </w:r>
      <w:r>
        <w:rPr>
          <w:spacing w:val="-1"/>
          <w:w w:val="110"/>
        </w:rPr>
        <w:t> </w:t>
      </w:r>
      <w:r>
        <w:rPr>
          <w:w w:val="110"/>
        </w:rPr>
        <w:t>(0.821</w:t>
      </w:r>
      <w:r>
        <w:rPr>
          <w:spacing w:val="-2"/>
          <w:w w:val="110"/>
        </w:rPr>
        <w:t> </w:t>
      </w:r>
      <w:r>
        <w:rPr>
          <w:w w:val="110"/>
        </w:rPr>
        <w:t>to</w:t>
      </w:r>
      <w:r>
        <w:rPr>
          <w:spacing w:val="-1"/>
          <w:w w:val="110"/>
        </w:rPr>
        <w:t> </w:t>
      </w:r>
      <w:r>
        <w:rPr>
          <w:w w:val="110"/>
        </w:rPr>
        <w:t>0.924).</w:t>
      </w:r>
      <w:r>
        <w:rPr>
          <w:spacing w:val="-2"/>
          <w:w w:val="110"/>
        </w:rPr>
        <w:t> </w:t>
      </w:r>
      <w:r>
        <w:rPr>
          <w:w w:val="110"/>
        </w:rPr>
        <w:t>This</w:t>
      </w:r>
      <w:r>
        <w:rPr>
          <w:spacing w:val="-1"/>
          <w:w w:val="110"/>
        </w:rPr>
        <w:t> </w:t>
      </w:r>
      <w:r>
        <w:rPr>
          <w:w w:val="110"/>
        </w:rPr>
        <w:t>scenario</w:t>
      </w:r>
      <w:r>
        <w:rPr>
          <w:spacing w:val="-1"/>
          <w:w w:val="110"/>
        </w:rPr>
        <w:t> </w:t>
      </w:r>
      <w:r>
        <w:rPr>
          <w:w w:val="110"/>
        </w:rPr>
        <w:t>was</w:t>
      </w:r>
      <w:r>
        <w:rPr>
          <w:spacing w:val="-1"/>
          <w:w w:val="110"/>
        </w:rPr>
        <w:t> </w:t>
      </w:r>
      <w:r>
        <w:rPr>
          <w:w w:val="110"/>
        </w:rPr>
        <w:t>repeated</w:t>
      </w:r>
      <w:r>
        <w:rPr>
          <w:spacing w:val="-1"/>
          <w:w w:val="110"/>
        </w:rPr>
        <w:t> </w:t>
      </w:r>
      <w:r>
        <w:rPr>
          <w:w w:val="110"/>
        </w:rPr>
        <w:t>for</w:t>
      </w:r>
      <w:r>
        <w:rPr>
          <w:spacing w:val="-1"/>
          <w:w w:val="110"/>
        </w:rPr>
        <w:t> </w:t>
      </w:r>
      <w:r>
        <w:rPr>
          <w:w w:val="110"/>
        </w:rPr>
        <w:t>colon</w:t>
      </w:r>
      <w:r>
        <w:rPr>
          <w:spacing w:val="-1"/>
          <w:w w:val="110"/>
        </w:rPr>
        <w:t> </w:t>
      </w:r>
      <w:r>
        <w:rPr>
          <w:w w:val="110"/>
        </w:rPr>
        <w:t>cancer (AUC-ROC 0.753 to 0.848).</w:t>
      </w:r>
    </w:p>
    <w:p>
      <w:pPr>
        <w:pStyle w:val="BodyText"/>
        <w:spacing w:before="48"/>
      </w:pPr>
    </w:p>
    <w:p>
      <w:pPr>
        <w:pStyle w:val="ListParagraph"/>
        <w:numPr>
          <w:ilvl w:val="1"/>
          <w:numId w:val="1"/>
        </w:numPr>
        <w:tabs>
          <w:tab w:pos="463" w:val="left" w:leader="none"/>
        </w:tabs>
        <w:spacing w:line="240" w:lineRule="auto" w:before="0" w:after="0"/>
        <w:ind w:left="463" w:right="0" w:hanging="345"/>
        <w:jc w:val="left"/>
        <w:rPr>
          <w:rFonts w:ascii="Times New Roman"/>
          <w:i/>
          <w:sz w:val="16"/>
        </w:rPr>
      </w:pPr>
      <w:r>
        <w:rPr>
          <w:rFonts w:ascii="Times New Roman"/>
          <w:i/>
          <w:spacing w:val="-2"/>
          <w:sz w:val="16"/>
        </w:rPr>
        <w:t>Discussion</w:t>
      </w:r>
    </w:p>
    <w:p>
      <w:pPr>
        <w:pStyle w:val="BodyText"/>
        <w:spacing w:before="51"/>
        <w:rPr>
          <w:rFonts w:ascii="Times New Roman"/>
          <w:i/>
        </w:rPr>
      </w:pPr>
    </w:p>
    <w:p>
      <w:pPr>
        <w:pStyle w:val="BodyText"/>
        <w:spacing w:line="273" w:lineRule="auto"/>
        <w:ind w:left="118" w:right="117" w:firstLine="239"/>
        <w:jc w:val="both"/>
      </w:pPr>
      <w:r>
        <w:rPr>
          <w:w w:val="110"/>
        </w:rPr>
        <w:t>We</w:t>
      </w:r>
      <w:r>
        <w:rPr>
          <w:spacing w:val="-11"/>
          <w:w w:val="110"/>
        </w:rPr>
        <w:t> </w:t>
      </w:r>
      <w:r>
        <w:rPr>
          <w:w w:val="110"/>
        </w:rPr>
        <w:t>found</w:t>
      </w:r>
      <w:r>
        <w:rPr>
          <w:spacing w:val="-11"/>
          <w:w w:val="110"/>
        </w:rPr>
        <w:t> </w:t>
      </w:r>
      <w:r>
        <w:rPr>
          <w:w w:val="110"/>
        </w:rPr>
        <w:t>that</w:t>
      </w:r>
      <w:r>
        <w:rPr>
          <w:spacing w:val="-11"/>
          <w:w w:val="110"/>
        </w:rPr>
        <w:t> </w:t>
      </w:r>
      <w:r>
        <w:rPr>
          <w:w w:val="110"/>
        </w:rPr>
        <w:t>all</w:t>
      </w:r>
      <w:r>
        <w:rPr>
          <w:spacing w:val="-11"/>
          <w:w w:val="110"/>
        </w:rPr>
        <w:t> </w:t>
      </w:r>
      <w:r>
        <w:rPr>
          <w:w w:val="110"/>
        </w:rPr>
        <w:t>models</w:t>
      </w:r>
      <w:r>
        <w:rPr>
          <w:spacing w:val="-11"/>
          <w:w w:val="110"/>
        </w:rPr>
        <w:t> </w:t>
      </w:r>
      <w:r>
        <w:rPr>
          <w:w w:val="110"/>
        </w:rPr>
        <w:t>achieved</w:t>
      </w:r>
      <w:r>
        <w:rPr>
          <w:spacing w:val="-11"/>
          <w:w w:val="110"/>
        </w:rPr>
        <w:t> </w:t>
      </w:r>
      <w:r>
        <w:rPr>
          <w:w w:val="110"/>
        </w:rPr>
        <w:t>an</w:t>
      </w:r>
      <w:r>
        <w:rPr>
          <w:spacing w:val="-11"/>
          <w:w w:val="110"/>
        </w:rPr>
        <w:t> </w:t>
      </w:r>
      <w:r>
        <w:rPr>
          <w:w w:val="110"/>
        </w:rPr>
        <w:t>AUC-ROC</w:t>
      </w:r>
      <w:r>
        <w:rPr>
          <w:spacing w:val="-11"/>
          <w:w w:val="110"/>
        </w:rPr>
        <w:t> </w:t>
      </w:r>
      <w:r>
        <w:rPr>
          <w:w w:val="110"/>
        </w:rPr>
        <w:t>higher</w:t>
      </w:r>
      <w:r>
        <w:rPr>
          <w:spacing w:val="-11"/>
          <w:w w:val="110"/>
        </w:rPr>
        <w:t> </w:t>
      </w:r>
      <w:r>
        <w:rPr>
          <w:w w:val="110"/>
        </w:rPr>
        <w:t>than</w:t>
      </w:r>
      <w:r>
        <w:rPr>
          <w:spacing w:val="-11"/>
          <w:w w:val="110"/>
        </w:rPr>
        <w:t> </w:t>
      </w:r>
      <w:r>
        <w:rPr>
          <w:w w:val="110"/>
        </w:rPr>
        <w:t>0.86</w:t>
      </w:r>
      <w:r>
        <w:rPr>
          <w:spacing w:val="-11"/>
          <w:w w:val="110"/>
        </w:rPr>
        <w:t> </w:t>
      </w:r>
      <w:r>
        <w:rPr>
          <w:w w:val="110"/>
        </w:rPr>
        <w:t>to predict</w:t>
      </w:r>
      <w:r>
        <w:rPr>
          <w:spacing w:val="-6"/>
          <w:w w:val="110"/>
        </w:rPr>
        <w:t> </w:t>
      </w:r>
      <w:r>
        <w:rPr>
          <w:w w:val="110"/>
        </w:rPr>
        <w:t>cancer</w:t>
      </w:r>
      <w:r>
        <w:rPr>
          <w:spacing w:val="-6"/>
          <w:w w:val="110"/>
        </w:rPr>
        <w:t> </w:t>
      </w:r>
      <w:r>
        <w:rPr>
          <w:w w:val="110"/>
        </w:rPr>
        <w:t>mortality</w:t>
      </w:r>
      <w:r>
        <w:rPr>
          <w:spacing w:val="-6"/>
          <w:w w:val="110"/>
        </w:rPr>
        <w:t> </w:t>
      </w:r>
      <w:r>
        <w:rPr>
          <w:w w:val="110"/>
        </w:rPr>
        <w:t>using</w:t>
      </w:r>
      <w:r>
        <w:rPr>
          <w:spacing w:val="-6"/>
          <w:w w:val="110"/>
        </w:rPr>
        <w:t> </w:t>
      </w:r>
      <w:r>
        <w:rPr>
          <w:w w:val="110"/>
        </w:rPr>
        <w:t>only</w:t>
      </w:r>
      <w:r>
        <w:rPr>
          <w:spacing w:val="-6"/>
          <w:w w:val="110"/>
        </w:rPr>
        <w:t> </w:t>
      </w:r>
      <w:r>
        <w:rPr>
          <w:w w:val="110"/>
        </w:rPr>
        <w:t>routinely-collected</w:t>
      </w:r>
      <w:r>
        <w:rPr>
          <w:spacing w:val="-6"/>
          <w:w w:val="110"/>
        </w:rPr>
        <w:t> </w:t>
      </w:r>
      <w:r>
        <w:rPr>
          <w:w w:val="110"/>
        </w:rPr>
        <w:t>data.</w:t>
      </w:r>
      <w:r>
        <w:rPr>
          <w:spacing w:val="-6"/>
          <w:w w:val="110"/>
        </w:rPr>
        <w:t> </w:t>
      </w:r>
      <w:r>
        <w:rPr>
          <w:w w:val="110"/>
        </w:rPr>
        <w:t>Our</w:t>
      </w:r>
      <w:r>
        <w:rPr>
          <w:spacing w:val="-6"/>
          <w:w w:val="110"/>
        </w:rPr>
        <w:t> </w:t>
      </w:r>
      <w:r>
        <w:rPr>
          <w:w w:val="110"/>
        </w:rPr>
        <w:t>results also indicated that a general algorithm, that included all cancer mortal- ity, performed in most cases better than cancer-specific algorithms.</w:t>
      </w:r>
    </w:p>
    <w:p>
      <w:pPr>
        <w:pStyle w:val="BodyText"/>
        <w:spacing w:line="273" w:lineRule="auto"/>
        <w:ind w:left="118" w:right="118" w:firstLine="239"/>
        <w:jc w:val="both"/>
      </w:pPr>
      <w:r>
        <w:rPr>
          <w:w w:val="110"/>
        </w:rPr>
        <w:t>Information</w:t>
      </w:r>
      <w:r>
        <w:rPr>
          <w:w w:val="110"/>
        </w:rPr>
        <w:t> about</w:t>
      </w:r>
      <w:r>
        <w:rPr>
          <w:w w:val="110"/>
        </w:rPr>
        <w:t> mortality</w:t>
      </w:r>
      <w:r>
        <w:rPr>
          <w:w w:val="110"/>
        </w:rPr>
        <w:t> risk</w:t>
      </w:r>
      <w:r>
        <w:rPr>
          <w:w w:val="110"/>
        </w:rPr>
        <w:t> after</w:t>
      </w:r>
      <w:r>
        <w:rPr>
          <w:w w:val="110"/>
        </w:rPr>
        <w:t> cancer</w:t>
      </w:r>
      <w:r>
        <w:rPr>
          <w:w w:val="110"/>
        </w:rPr>
        <w:t> diagnosis</w:t>
      </w:r>
      <w:r>
        <w:rPr>
          <w:w w:val="110"/>
        </w:rPr>
        <w:t> can</w:t>
      </w:r>
      <w:r>
        <w:rPr>
          <w:w w:val="110"/>
        </w:rPr>
        <w:t> be</w:t>
      </w:r>
      <w:r>
        <w:rPr>
          <w:w w:val="110"/>
        </w:rPr>
        <w:t> an important</w:t>
      </w:r>
      <w:r>
        <w:rPr>
          <w:spacing w:val="37"/>
          <w:w w:val="110"/>
        </w:rPr>
        <w:t> </w:t>
      </w:r>
      <w:r>
        <w:rPr>
          <w:w w:val="110"/>
        </w:rPr>
        <w:t>input</w:t>
      </w:r>
      <w:r>
        <w:rPr>
          <w:spacing w:val="37"/>
          <w:w w:val="110"/>
        </w:rPr>
        <w:t> </w:t>
      </w:r>
      <w:r>
        <w:rPr>
          <w:w w:val="110"/>
        </w:rPr>
        <w:t>to</w:t>
      </w:r>
      <w:r>
        <w:rPr>
          <w:spacing w:val="37"/>
          <w:w w:val="110"/>
        </w:rPr>
        <w:t> </w:t>
      </w:r>
      <w:r>
        <w:rPr>
          <w:w w:val="110"/>
        </w:rPr>
        <w:t>support</w:t>
      </w:r>
      <w:r>
        <w:rPr>
          <w:spacing w:val="37"/>
          <w:w w:val="110"/>
        </w:rPr>
        <w:t> </w:t>
      </w:r>
      <w:r>
        <w:rPr>
          <w:w w:val="110"/>
        </w:rPr>
        <w:t>clinical</w:t>
      </w:r>
      <w:r>
        <w:rPr>
          <w:spacing w:val="37"/>
          <w:w w:val="110"/>
        </w:rPr>
        <w:t> </w:t>
      </w:r>
      <w:r>
        <w:rPr>
          <w:w w:val="110"/>
        </w:rPr>
        <w:t>decisions.</w:t>
      </w:r>
      <w:r>
        <w:rPr>
          <w:spacing w:val="37"/>
          <w:w w:val="110"/>
        </w:rPr>
        <w:t> </w:t>
      </w:r>
      <w:r>
        <w:rPr>
          <w:w w:val="110"/>
        </w:rPr>
        <w:t>These</w:t>
      </w:r>
      <w:r>
        <w:rPr>
          <w:spacing w:val="37"/>
          <w:w w:val="110"/>
        </w:rPr>
        <w:t> </w:t>
      </w:r>
      <w:r>
        <w:rPr>
          <w:w w:val="110"/>
        </w:rPr>
        <w:t>algorithms</w:t>
      </w:r>
      <w:r>
        <w:rPr>
          <w:spacing w:val="37"/>
          <w:w w:val="110"/>
        </w:rPr>
        <w:t> </w:t>
      </w:r>
      <w:r>
        <w:rPr>
          <w:w w:val="110"/>
        </w:rPr>
        <w:t>can be</w:t>
      </w:r>
      <w:r>
        <w:rPr>
          <w:w w:val="110"/>
        </w:rPr>
        <w:t> integrated</w:t>
      </w:r>
      <w:r>
        <w:rPr>
          <w:w w:val="110"/>
        </w:rPr>
        <w:t> into</w:t>
      </w:r>
      <w:r>
        <w:rPr>
          <w:w w:val="110"/>
        </w:rPr>
        <w:t> mobile</w:t>
      </w:r>
      <w:r>
        <w:rPr>
          <w:w w:val="110"/>
        </w:rPr>
        <w:t> devices,</w:t>
      </w:r>
      <w:r>
        <w:rPr>
          <w:w w:val="110"/>
        </w:rPr>
        <w:t> electronic</w:t>
      </w:r>
      <w:r>
        <w:rPr>
          <w:w w:val="110"/>
        </w:rPr>
        <w:t> medical</w:t>
      </w:r>
      <w:r>
        <w:rPr>
          <w:w w:val="110"/>
        </w:rPr>
        <w:t> records,</w:t>
      </w:r>
      <w:r>
        <w:rPr>
          <w:w w:val="110"/>
        </w:rPr>
        <w:t> or</w:t>
      </w:r>
      <w:r>
        <w:rPr>
          <w:w w:val="110"/>
        </w:rPr>
        <w:t> on- line</w:t>
      </w:r>
      <w:r>
        <w:rPr>
          <w:w w:val="110"/>
        </w:rPr>
        <w:t> resources,</w:t>
      </w:r>
      <w:r>
        <w:rPr>
          <w:w w:val="110"/>
        </w:rPr>
        <w:t> to</w:t>
      </w:r>
      <w:r>
        <w:rPr>
          <w:w w:val="110"/>
        </w:rPr>
        <w:t> help</w:t>
      </w:r>
      <w:r>
        <w:rPr>
          <w:w w:val="110"/>
        </w:rPr>
        <w:t> doctors</w:t>
      </w:r>
      <w:r>
        <w:rPr>
          <w:w w:val="110"/>
        </w:rPr>
        <w:t> in</w:t>
      </w:r>
      <w:r>
        <w:rPr>
          <w:w w:val="110"/>
        </w:rPr>
        <w:t> making</w:t>
      </w:r>
      <w:r>
        <w:rPr>
          <w:w w:val="110"/>
        </w:rPr>
        <w:t> more</w:t>
      </w:r>
      <w:r>
        <w:rPr>
          <w:w w:val="110"/>
        </w:rPr>
        <w:t> informed</w:t>
      </w:r>
      <w:r>
        <w:rPr>
          <w:w w:val="110"/>
        </w:rPr>
        <w:t> decisions about</w:t>
      </w:r>
      <w:r>
        <w:rPr>
          <w:w w:val="110"/>
        </w:rPr>
        <w:t> treatment</w:t>
      </w:r>
      <w:r>
        <w:rPr>
          <w:w w:val="110"/>
        </w:rPr>
        <w:t> options</w:t>
      </w:r>
      <w:r>
        <w:rPr>
          <w:w w:val="110"/>
        </w:rPr>
        <w:t> and</w:t>
      </w:r>
      <w:r>
        <w:rPr>
          <w:w w:val="110"/>
        </w:rPr>
        <w:t> to</w:t>
      </w:r>
      <w:r>
        <w:rPr>
          <w:w w:val="110"/>
        </w:rPr>
        <w:t> allocate</w:t>
      </w:r>
      <w:r>
        <w:rPr>
          <w:w w:val="110"/>
        </w:rPr>
        <w:t> healthcare</w:t>
      </w:r>
      <w:r>
        <w:rPr>
          <w:w w:val="110"/>
        </w:rPr>
        <w:t> resources</w:t>
      </w:r>
      <w:r>
        <w:rPr>
          <w:w w:val="110"/>
        </w:rPr>
        <w:t> more </w:t>
      </w:r>
      <w:r>
        <w:rPr>
          <w:spacing w:val="-2"/>
          <w:w w:val="110"/>
        </w:rPr>
        <w:t>effectively.</w:t>
      </w:r>
    </w:p>
    <w:p>
      <w:pPr>
        <w:pStyle w:val="BodyText"/>
        <w:spacing w:line="273" w:lineRule="auto"/>
        <w:ind w:left="118" w:right="115" w:firstLine="239"/>
        <w:jc w:val="both"/>
      </w:pPr>
      <w:r>
        <w:rPr>
          <w:w w:val="110"/>
        </w:rPr>
        <w:t>We</w:t>
      </w:r>
      <w:r>
        <w:rPr>
          <w:spacing w:val="-8"/>
          <w:w w:val="110"/>
        </w:rPr>
        <w:t> </w:t>
      </w:r>
      <w:r>
        <w:rPr>
          <w:w w:val="110"/>
        </w:rPr>
        <w:t>obtained</w:t>
      </w:r>
      <w:r>
        <w:rPr>
          <w:spacing w:val="-8"/>
          <w:w w:val="110"/>
        </w:rPr>
        <w:t> </w:t>
      </w:r>
      <w:r>
        <w:rPr>
          <w:w w:val="110"/>
        </w:rPr>
        <w:t>a</w:t>
      </w:r>
      <w:r>
        <w:rPr>
          <w:spacing w:val="-8"/>
          <w:w w:val="110"/>
        </w:rPr>
        <w:t> </w:t>
      </w:r>
      <w:r>
        <w:rPr>
          <w:w w:val="110"/>
        </w:rPr>
        <w:t>high</w:t>
      </w:r>
      <w:r>
        <w:rPr>
          <w:spacing w:val="-8"/>
          <w:w w:val="110"/>
        </w:rPr>
        <w:t> </w:t>
      </w:r>
      <w:r>
        <w:rPr>
          <w:w w:val="110"/>
        </w:rPr>
        <w:t>predictive</w:t>
      </w:r>
      <w:r>
        <w:rPr>
          <w:spacing w:val="-7"/>
          <w:w w:val="110"/>
        </w:rPr>
        <w:t> </w:t>
      </w:r>
      <w:r>
        <w:rPr>
          <w:w w:val="110"/>
        </w:rPr>
        <w:t>performance</w:t>
      </w:r>
      <w:r>
        <w:rPr>
          <w:spacing w:val="-7"/>
          <w:w w:val="110"/>
        </w:rPr>
        <w:t> </w:t>
      </w:r>
      <w:r>
        <w:rPr>
          <w:w w:val="110"/>
        </w:rPr>
        <w:t>without</w:t>
      </w:r>
      <w:r>
        <w:rPr>
          <w:spacing w:val="-8"/>
          <w:w w:val="110"/>
        </w:rPr>
        <w:t> </w:t>
      </w:r>
      <w:r>
        <w:rPr>
          <w:w w:val="110"/>
        </w:rPr>
        <w:t>the</w:t>
      </w:r>
      <w:r>
        <w:rPr>
          <w:spacing w:val="-8"/>
          <w:w w:val="110"/>
        </w:rPr>
        <w:t> </w:t>
      </w:r>
      <w:r>
        <w:rPr>
          <w:w w:val="110"/>
        </w:rPr>
        <w:t>use</w:t>
      </w:r>
      <w:r>
        <w:rPr>
          <w:spacing w:val="-8"/>
          <w:w w:val="110"/>
        </w:rPr>
        <w:t> </w:t>
      </w:r>
      <w:r>
        <w:rPr>
          <w:w w:val="110"/>
        </w:rPr>
        <w:t>of</w:t>
      </w:r>
      <w:r>
        <w:rPr>
          <w:spacing w:val="-8"/>
          <w:w w:val="110"/>
        </w:rPr>
        <w:t> </w:t>
      </w:r>
      <w:r>
        <w:rPr>
          <w:w w:val="110"/>
        </w:rPr>
        <w:t>omics or</w:t>
      </w:r>
      <w:r>
        <w:rPr>
          <w:spacing w:val="-6"/>
          <w:w w:val="110"/>
        </w:rPr>
        <w:t> </w:t>
      </w:r>
      <w:r>
        <w:rPr>
          <w:w w:val="110"/>
        </w:rPr>
        <w:t>image</w:t>
      </w:r>
      <w:r>
        <w:rPr>
          <w:spacing w:val="-6"/>
          <w:w w:val="110"/>
        </w:rPr>
        <w:t> </w:t>
      </w:r>
      <w:r>
        <w:rPr>
          <w:w w:val="110"/>
        </w:rPr>
        <w:t>data,</w:t>
      </w:r>
      <w:r>
        <w:rPr>
          <w:spacing w:val="-6"/>
          <w:w w:val="110"/>
        </w:rPr>
        <w:t> </w:t>
      </w:r>
      <w:r>
        <w:rPr>
          <w:w w:val="110"/>
        </w:rPr>
        <w:t>which</w:t>
      </w:r>
      <w:r>
        <w:rPr>
          <w:spacing w:val="-5"/>
          <w:w w:val="110"/>
        </w:rPr>
        <w:t> </w:t>
      </w:r>
      <w:r>
        <w:rPr>
          <w:w w:val="110"/>
        </w:rPr>
        <w:t>is</w:t>
      </w:r>
      <w:r>
        <w:rPr>
          <w:spacing w:val="-6"/>
          <w:w w:val="110"/>
        </w:rPr>
        <w:t> </w:t>
      </w:r>
      <w:r>
        <w:rPr>
          <w:w w:val="110"/>
        </w:rPr>
        <w:t>a</w:t>
      </w:r>
      <w:r>
        <w:rPr>
          <w:spacing w:val="-6"/>
          <w:w w:val="110"/>
        </w:rPr>
        <w:t> </w:t>
      </w:r>
      <w:r>
        <w:rPr>
          <w:w w:val="110"/>
        </w:rPr>
        <w:t>promising</w:t>
      </w:r>
      <w:r>
        <w:rPr>
          <w:spacing w:val="-6"/>
          <w:w w:val="110"/>
        </w:rPr>
        <w:t> </w:t>
      </w:r>
      <w:r>
        <w:rPr>
          <w:w w:val="110"/>
        </w:rPr>
        <w:t>result</w:t>
      </w:r>
      <w:r>
        <w:rPr>
          <w:spacing w:val="-6"/>
          <w:w w:val="110"/>
        </w:rPr>
        <w:t> </w:t>
      </w:r>
      <w:r>
        <w:rPr>
          <w:w w:val="110"/>
        </w:rPr>
        <w:t>in</w:t>
      </w:r>
      <w:r>
        <w:rPr>
          <w:spacing w:val="-6"/>
          <w:w w:val="110"/>
        </w:rPr>
        <w:t> </w:t>
      </w:r>
      <w:r>
        <w:rPr>
          <w:w w:val="110"/>
        </w:rPr>
        <w:t>the</w:t>
      </w:r>
      <w:r>
        <w:rPr>
          <w:spacing w:val="-5"/>
          <w:w w:val="110"/>
        </w:rPr>
        <w:t> </w:t>
      </w:r>
      <w:r>
        <w:rPr>
          <w:w w:val="110"/>
        </w:rPr>
        <w:t>field</w:t>
      </w:r>
      <w:r>
        <w:rPr>
          <w:spacing w:val="-6"/>
          <w:w w:val="110"/>
        </w:rPr>
        <w:t> </w:t>
      </w:r>
      <w:r>
        <w:rPr>
          <w:w w:val="110"/>
        </w:rPr>
        <w:t>of</w:t>
      </w:r>
      <w:r>
        <w:rPr>
          <w:spacing w:val="-6"/>
          <w:w w:val="110"/>
        </w:rPr>
        <w:t> </w:t>
      </w:r>
      <w:r>
        <w:rPr>
          <w:w w:val="110"/>
        </w:rPr>
        <w:t>oncology</w:t>
      </w:r>
      <w:r>
        <w:rPr>
          <w:spacing w:val="-6"/>
          <w:w w:val="110"/>
        </w:rPr>
        <w:t> </w:t>
      </w:r>
      <w:r>
        <w:rPr>
          <w:w w:val="110"/>
        </w:rPr>
        <w:t>espe- cially in low-income regions. We were able to develop an approach to compare the use of a general model with a model for the main causes</w:t>
      </w:r>
      <w:r>
        <w:rPr>
          <w:spacing w:val="40"/>
          <w:w w:val="110"/>
        </w:rPr>
        <w:t> </w:t>
      </w:r>
      <w:r>
        <w:rPr>
          <w:w w:val="110"/>
        </w:rPr>
        <w:t>of death, and with models specific to each type of cancer. Most of the studies</w:t>
      </w:r>
      <w:r>
        <w:rPr>
          <w:spacing w:val="-10"/>
          <w:w w:val="110"/>
        </w:rPr>
        <w:t> </w:t>
      </w:r>
      <w:r>
        <w:rPr>
          <w:w w:val="110"/>
        </w:rPr>
        <w:t>developed</w:t>
      </w:r>
      <w:r>
        <w:rPr>
          <w:spacing w:val="-10"/>
          <w:w w:val="110"/>
        </w:rPr>
        <w:t> </w:t>
      </w:r>
      <w:r>
        <w:rPr>
          <w:w w:val="110"/>
        </w:rPr>
        <w:t>in</w:t>
      </w:r>
      <w:r>
        <w:rPr>
          <w:spacing w:val="-11"/>
          <w:w w:val="110"/>
        </w:rPr>
        <w:t> </w:t>
      </w:r>
      <w:r>
        <w:rPr>
          <w:w w:val="110"/>
        </w:rPr>
        <w:t>the</w:t>
      </w:r>
      <w:r>
        <w:rPr>
          <w:spacing w:val="-10"/>
          <w:w w:val="110"/>
        </w:rPr>
        <w:t> </w:t>
      </w:r>
      <w:r>
        <w:rPr>
          <w:w w:val="110"/>
        </w:rPr>
        <w:t>literature</w:t>
      </w:r>
      <w:r>
        <w:rPr>
          <w:spacing w:val="-10"/>
          <w:w w:val="110"/>
        </w:rPr>
        <w:t> </w:t>
      </w:r>
      <w:r>
        <w:rPr>
          <w:w w:val="110"/>
        </w:rPr>
        <w:t>are</w:t>
      </w:r>
      <w:r>
        <w:rPr>
          <w:spacing w:val="-10"/>
          <w:w w:val="110"/>
        </w:rPr>
        <w:t> </w:t>
      </w:r>
      <w:r>
        <w:rPr>
          <w:w w:val="110"/>
        </w:rPr>
        <w:t>specific</w:t>
      </w:r>
      <w:r>
        <w:rPr>
          <w:spacing w:val="-10"/>
          <w:w w:val="110"/>
        </w:rPr>
        <w:t> </w:t>
      </w:r>
      <w:r>
        <w:rPr>
          <w:w w:val="110"/>
        </w:rPr>
        <w:t>for</w:t>
      </w:r>
      <w:r>
        <w:rPr>
          <w:spacing w:val="-11"/>
          <w:w w:val="110"/>
        </w:rPr>
        <w:t> </w:t>
      </w:r>
      <w:r>
        <w:rPr>
          <w:w w:val="110"/>
        </w:rPr>
        <w:t>a</w:t>
      </w:r>
      <w:r>
        <w:rPr>
          <w:spacing w:val="-10"/>
          <w:w w:val="110"/>
        </w:rPr>
        <w:t> </w:t>
      </w:r>
      <w:r>
        <w:rPr>
          <w:w w:val="110"/>
        </w:rPr>
        <w:t>given</w:t>
      </w:r>
      <w:r>
        <w:rPr>
          <w:spacing w:val="-11"/>
          <w:w w:val="110"/>
        </w:rPr>
        <w:t> </w:t>
      </w:r>
      <w:r>
        <w:rPr>
          <w:w w:val="110"/>
        </w:rPr>
        <w:t>type</w:t>
      </w:r>
      <w:r>
        <w:rPr>
          <w:spacing w:val="-10"/>
          <w:w w:val="110"/>
        </w:rPr>
        <w:t> </w:t>
      </w:r>
      <w:r>
        <w:rPr>
          <w:w w:val="110"/>
        </w:rPr>
        <w:t>of</w:t>
      </w:r>
      <w:r>
        <w:rPr>
          <w:spacing w:val="-11"/>
          <w:w w:val="110"/>
        </w:rPr>
        <w:t> </w:t>
      </w:r>
      <w:r>
        <w:rPr>
          <w:w w:val="110"/>
        </w:rPr>
        <w:t>cancer, due to the selected data sets, using either from image data or through structured data [</w:t>
      </w:r>
      <w:hyperlink w:history="true" w:anchor="_bookmark26">
        <w:r>
          <w:rPr>
            <w:color w:val="0080AC"/>
            <w:w w:val="110"/>
          </w:rPr>
          <w:t>20</w:t>
        </w:r>
      </w:hyperlink>
      <w:r>
        <w:rPr>
          <w:w w:val="110"/>
        </w:rPr>
        <w:t>,</w:t>
      </w:r>
      <w:hyperlink w:history="true" w:anchor="_bookmark29">
        <w:r>
          <w:rPr>
            <w:color w:val="0080AC"/>
            <w:w w:val="110"/>
          </w:rPr>
          <w:t>21</w:t>
        </w:r>
      </w:hyperlink>
      <w:r>
        <w:rPr>
          <w:w w:val="110"/>
        </w:rPr>
        <w:t>]. The use of data from a cancer registry allowed for</w:t>
      </w:r>
      <w:r>
        <w:rPr>
          <w:w w:val="110"/>
        </w:rPr>
        <w:t> achieving</w:t>
      </w:r>
      <w:r>
        <w:rPr>
          <w:w w:val="110"/>
        </w:rPr>
        <w:t> consistent</w:t>
      </w:r>
      <w:r>
        <w:rPr>
          <w:w w:val="110"/>
        </w:rPr>
        <w:t> results</w:t>
      </w:r>
      <w:r>
        <w:rPr>
          <w:w w:val="110"/>
        </w:rPr>
        <w:t> in</w:t>
      </w:r>
      <w:r>
        <w:rPr>
          <w:w w:val="110"/>
        </w:rPr>
        <w:t> all</w:t>
      </w:r>
      <w:r>
        <w:rPr>
          <w:w w:val="110"/>
        </w:rPr>
        <w:t> proposed</w:t>
      </w:r>
      <w:r>
        <w:rPr>
          <w:w w:val="110"/>
        </w:rPr>
        <w:t> models,</w:t>
      </w:r>
      <w:r>
        <w:rPr>
          <w:w w:val="110"/>
        </w:rPr>
        <w:t> while</w:t>
      </w:r>
      <w:r>
        <w:rPr>
          <w:w w:val="110"/>
        </w:rPr>
        <w:t> at</w:t>
      </w:r>
      <w:r>
        <w:rPr>
          <w:w w:val="110"/>
        </w:rPr>
        <w:t> the same</w:t>
      </w:r>
      <w:r>
        <w:rPr>
          <w:w w:val="110"/>
        </w:rPr>
        <w:t> time</w:t>
      </w:r>
      <w:r>
        <w:rPr>
          <w:w w:val="110"/>
        </w:rPr>
        <w:t> providing</w:t>
      </w:r>
      <w:r>
        <w:rPr>
          <w:w w:val="110"/>
        </w:rPr>
        <w:t> a</w:t>
      </w:r>
      <w:r>
        <w:rPr>
          <w:w w:val="110"/>
        </w:rPr>
        <w:t> real-world</w:t>
      </w:r>
      <w:r>
        <w:rPr>
          <w:w w:val="110"/>
        </w:rPr>
        <w:t> dataset,</w:t>
      </w:r>
      <w:r>
        <w:rPr>
          <w:w w:val="110"/>
        </w:rPr>
        <w:t> with</w:t>
      </w:r>
      <w:r>
        <w:rPr>
          <w:w w:val="110"/>
        </w:rPr>
        <w:t> recent</w:t>
      </w:r>
      <w:r>
        <w:rPr>
          <w:w w:val="110"/>
        </w:rPr>
        <w:t> cases</w:t>
      </w:r>
      <w:r>
        <w:rPr>
          <w:w w:val="110"/>
        </w:rPr>
        <w:t> and</w:t>
      </w:r>
      <w:r>
        <w:rPr>
          <w:w w:val="110"/>
        </w:rPr>
        <w:t> dif- ferent types of cancer.</w:t>
      </w:r>
    </w:p>
    <w:p>
      <w:pPr>
        <w:pStyle w:val="BodyText"/>
        <w:spacing w:line="273" w:lineRule="auto"/>
        <w:ind w:left="118" w:right="116" w:firstLine="239"/>
        <w:jc w:val="both"/>
      </w:pPr>
      <w:r>
        <w:rPr>
          <w:w w:val="110"/>
        </w:rPr>
        <w:t>The</w:t>
      </w:r>
      <w:r>
        <w:rPr>
          <w:spacing w:val="-11"/>
          <w:w w:val="110"/>
        </w:rPr>
        <w:t> </w:t>
      </w:r>
      <w:r>
        <w:rPr>
          <w:w w:val="110"/>
        </w:rPr>
        <w:t>study</w:t>
      </w:r>
      <w:r>
        <w:rPr>
          <w:spacing w:val="-11"/>
          <w:w w:val="110"/>
        </w:rPr>
        <w:t> </w:t>
      </w:r>
      <w:r>
        <w:rPr>
          <w:w w:val="110"/>
        </w:rPr>
        <w:t>has</w:t>
      </w:r>
      <w:r>
        <w:rPr>
          <w:spacing w:val="-11"/>
          <w:w w:val="110"/>
        </w:rPr>
        <w:t> </w:t>
      </w:r>
      <w:r>
        <w:rPr>
          <w:w w:val="110"/>
        </w:rPr>
        <w:t>a</w:t>
      </w:r>
      <w:r>
        <w:rPr>
          <w:spacing w:val="-11"/>
          <w:w w:val="110"/>
        </w:rPr>
        <w:t> </w:t>
      </w:r>
      <w:r>
        <w:rPr>
          <w:w w:val="110"/>
        </w:rPr>
        <w:t>few</w:t>
      </w:r>
      <w:r>
        <w:rPr>
          <w:spacing w:val="-11"/>
          <w:w w:val="110"/>
        </w:rPr>
        <w:t> </w:t>
      </w:r>
      <w:r>
        <w:rPr>
          <w:w w:val="110"/>
        </w:rPr>
        <w:t>limitations.</w:t>
      </w:r>
      <w:r>
        <w:rPr>
          <w:spacing w:val="-11"/>
          <w:w w:val="110"/>
        </w:rPr>
        <w:t> </w:t>
      </w:r>
      <w:r>
        <w:rPr>
          <w:w w:val="110"/>
        </w:rPr>
        <w:t>First,</w:t>
      </w:r>
      <w:r>
        <w:rPr>
          <w:spacing w:val="-11"/>
          <w:w w:val="110"/>
        </w:rPr>
        <w:t> </w:t>
      </w:r>
      <w:r>
        <w:rPr>
          <w:w w:val="110"/>
        </w:rPr>
        <w:t>the</w:t>
      </w:r>
      <w:r>
        <w:rPr>
          <w:spacing w:val="-11"/>
          <w:w w:val="110"/>
        </w:rPr>
        <w:t> </w:t>
      </w:r>
      <w:r>
        <w:rPr>
          <w:w w:val="110"/>
        </w:rPr>
        <w:t>algorithms</w:t>
      </w:r>
      <w:r>
        <w:rPr>
          <w:spacing w:val="-11"/>
          <w:w w:val="110"/>
        </w:rPr>
        <w:t> </w:t>
      </w:r>
      <w:r>
        <w:rPr>
          <w:w w:val="110"/>
        </w:rPr>
        <w:t>were</w:t>
      </w:r>
      <w:r>
        <w:rPr>
          <w:spacing w:val="-11"/>
          <w:w w:val="110"/>
        </w:rPr>
        <w:t> </w:t>
      </w:r>
      <w:r>
        <w:rPr>
          <w:w w:val="110"/>
        </w:rPr>
        <w:t>developed with</w:t>
      </w:r>
      <w:r>
        <w:rPr>
          <w:spacing w:val="-5"/>
          <w:w w:val="110"/>
        </w:rPr>
        <w:t> </w:t>
      </w:r>
      <w:r>
        <w:rPr>
          <w:w w:val="110"/>
        </w:rPr>
        <w:t>data</w:t>
      </w:r>
      <w:r>
        <w:rPr>
          <w:spacing w:val="-5"/>
          <w:w w:val="110"/>
        </w:rPr>
        <w:t> </w:t>
      </w:r>
      <w:r>
        <w:rPr>
          <w:w w:val="110"/>
        </w:rPr>
        <w:t>from</w:t>
      </w:r>
      <w:r>
        <w:rPr>
          <w:spacing w:val="-5"/>
          <w:w w:val="110"/>
        </w:rPr>
        <w:t> </w:t>
      </w:r>
      <w:r>
        <w:rPr>
          <w:w w:val="110"/>
        </w:rPr>
        <w:t>São</w:t>
      </w:r>
      <w:r>
        <w:rPr>
          <w:spacing w:val="-5"/>
          <w:w w:val="110"/>
        </w:rPr>
        <w:t> </w:t>
      </w:r>
      <w:r>
        <w:rPr>
          <w:w w:val="110"/>
        </w:rPr>
        <w:t>Paulo,</w:t>
      </w:r>
      <w:r>
        <w:rPr>
          <w:spacing w:val="-5"/>
          <w:w w:val="110"/>
        </w:rPr>
        <w:t> </w:t>
      </w:r>
      <w:r>
        <w:rPr>
          <w:w w:val="110"/>
        </w:rPr>
        <w:t>Brazil,</w:t>
      </w:r>
      <w:r>
        <w:rPr>
          <w:spacing w:val="-6"/>
          <w:w w:val="110"/>
        </w:rPr>
        <w:t> </w:t>
      </w:r>
      <w:r>
        <w:rPr>
          <w:w w:val="110"/>
        </w:rPr>
        <w:t>so</w:t>
      </w:r>
      <w:r>
        <w:rPr>
          <w:spacing w:val="-5"/>
          <w:w w:val="110"/>
        </w:rPr>
        <w:t> </w:t>
      </w:r>
      <w:r>
        <w:rPr>
          <w:w w:val="110"/>
        </w:rPr>
        <w:t>there</w:t>
      </w:r>
      <w:r>
        <w:rPr>
          <w:spacing w:val="-5"/>
          <w:w w:val="110"/>
        </w:rPr>
        <w:t> </w:t>
      </w:r>
      <w:r>
        <w:rPr>
          <w:w w:val="110"/>
        </w:rPr>
        <w:t>should</w:t>
      </w:r>
      <w:r>
        <w:rPr>
          <w:spacing w:val="-5"/>
          <w:w w:val="110"/>
        </w:rPr>
        <w:t> </w:t>
      </w:r>
      <w:r>
        <w:rPr>
          <w:w w:val="110"/>
        </w:rPr>
        <w:t>be</w:t>
      </w:r>
      <w:r>
        <w:rPr>
          <w:spacing w:val="-5"/>
          <w:w w:val="110"/>
        </w:rPr>
        <w:t> </w:t>
      </w:r>
      <w:r>
        <w:rPr>
          <w:w w:val="110"/>
        </w:rPr>
        <w:t>caution</w:t>
      </w:r>
      <w:r>
        <w:rPr>
          <w:spacing w:val="-5"/>
          <w:w w:val="110"/>
        </w:rPr>
        <w:t> </w:t>
      </w:r>
      <w:r>
        <w:rPr>
          <w:w w:val="110"/>
        </w:rPr>
        <w:t>in</w:t>
      </w:r>
      <w:r>
        <w:rPr>
          <w:spacing w:val="-5"/>
          <w:w w:val="110"/>
        </w:rPr>
        <w:t> </w:t>
      </w:r>
      <w:r>
        <w:rPr>
          <w:w w:val="110"/>
        </w:rPr>
        <w:t>transfer- ring its conclusions to other contexts. Second, considering the filtered sample,</w:t>
      </w:r>
      <w:r>
        <w:rPr>
          <w:spacing w:val="-9"/>
          <w:w w:val="110"/>
        </w:rPr>
        <w:t> </w:t>
      </w:r>
      <w:r>
        <w:rPr>
          <w:w w:val="110"/>
        </w:rPr>
        <w:t>we</w:t>
      </w:r>
      <w:r>
        <w:rPr>
          <w:spacing w:val="-8"/>
          <w:w w:val="110"/>
        </w:rPr>
        <w:t> </w:t>
      </w:r>
      <w:r>
        <w:rPr>
          <w:w w:val="110"/>
        </w:rPr>
        <w:t>had</w:t>
      </w:r>
      <w:r>
        <w:rPr>
          <w:spacing w:val="-8"/>
          <w:w w:val="110"/>
        </w:rPr>
        <w:t> </w:t>
      </w:r>
      <w:r>
        <w:rPr>
          <w:w w:val="110"/>
        </w:rPr>
        <w:t>1391</w:t>
      </w:r>
      <w:r>
        <w:rPr>
          <w:spacing w:val="-9"/>
          <w:w w:val="110"/>
        </w:rPr>
        <w:t> </w:t>
      </w:r>
      <w:r>
        <w:rPr>
          <w:w w:val="110"/>
        </w:rPr>
        <w:t>follow-up</w:t>
      </w:r>
      <w:r>
        <w:rPr>
          <w:spacing w:val="-8"/>
          <w:w w:val="110"/>
        </w:rPr>
        <w:t> </w:t>
      </w:r>
      <w:r>
        <w:rPr>
          <w:w w:val="110"/>
        </w:rPr>
        <w:t>losses</w:t>
      </w:r>
      <w:r>
        <w:rPr>
          <w:spacing w:val="-8"/>
          <w:w w:val="110"/>
        </w:rPr>
        <w:t> </w:t>
      </w:r>
      <w:r>
        <w:rPr>
          <w:w w:val="110"/>
        </w:rPr>
        <w:t>that</w:t>
      </w:r>
      <w:r>
        <w:rPr>
          <w:spacing w:val="-9"/>
          <w:w w:val="110"/>
        </w:rPr>
        <w:t> </w:t>
      </w:r>
      <w:r>
        <w:rPr>
          <w:w w:val="110"/>
        </w:rPr>
        <w:t>could</w:t>
      </w:r>
      <w:r>
        <w:rPr>
          <w:spacing w:val="-8"/>
          <w:w w:val="110"/>
        </w:rPr>
        <w:t> </w:t>
      </w:r>
      <w:r>
        <w:rPr>
          <w:w w:val="110"/>
        </w:rPr>
        <w:t>have</w:t>
      </w:r>
      <w:r>
        <w:rPr>
          <w:spacing w:val="-8"/>
          <w:w w:val="110"/>
        </w:rPr>
        <w:t> </w:t>
      </w:r>
      <w:r>
        <w:rPr>
          <w:w w:val="110"/>
        </w:rPr>
        <w:t>disproportionally altered the results. Third, we excluded patients younger than 20 years due</w:t>
      </w:r>
      <w:r>
        <w:rPr>
          <w:spacing w:val="-3"/>
          <w:w w:val="110"/>
        </w:rPr>
        <w:t> </w:t>
      </w:r>
      <w:r>
        <w:rPr>
          <w:w w:val="110"/>
        </w:rPr>
        <w:t>to</w:t>
      </w:r>
      <w:r>
        <w:rPr>
          <w:spacing w:val="-3"/>
          <w:w w:val="110"/>
        </w:rPr>
        <w:t> </w:t>
      </w:r>
      <w:r>
        <w:rPr>
          <w:w w:val="110"/>
        </w:rPr>
        <w:t>the</w:t>
      </w:r>
      <w:r>
        <w:rPr>
          <w:spacing w:val="-3"/>
          <w:w w:val="110"/>
        </w:rPr>
        <w:t> </w:t>
      </w:r>
      <w:r>
        <w:rPr>
          <w:w w:val="110"/>
        </w:rPr>
        <w:t>presence</w:t>
      </w:r>
      <w:r>
        <w:rPr>
          <w:spacing w:val="-3"/>
          <w:w w:val="110"/>
        </w:rPr>
        <w:t> </w:t>
      </w:r>
      <w:r>
        <w:rPr>
          <w:w w:val="110"/>
        </w:rPr>
        <w:t>of</w:t>
      </w:r>
      <w:r>
        <w:rPr>
          <w:spacing w:val="-3"/>
          <w:w w:val="110"/>
        </w:rPr>
        <w:t> </w:t>
      </w:r>
      <w:r>
        <w:rPr>
          <w:w w:val="110"/>
        </w:rPr>
        <w:t>different</w:t>
      </w:r>
      <w:r>
        <w:rPr>
          <w:spacing w:val="-3"/>
          <w:w w:val="110"/>
        </w:rPr>
        <w:t> </w:t>
      </w:r>
      <w:r>
        <w:rPr>
          <w:w w:val="110"/>
        </w:rPr>
        <w:t>biological</w:t>
      </w:r>
      <w:r>
        <w:rPr>
          <w:spacing w:val="-4"/>
          <w:w w:val="110"/>
        </w:rPr>
        <w:t> </w:t>
      </w:r>
      <w:r>
        <w:rPr>
          <w:w w:val="110"/>
        </w:rPr>
        <w:t>mechanisms</w:t>
      </w:r>
      <w:r>
        <w:rPr>
          <w:spacing w:val="-3"/>
          <w:w w:val="110"/>
        </w:rPr>
        <w:t> </w:t>
      </w:r>
      <w:r>
        <w:rPr>
          <w:w w:val="110"/>
        </w:rPr>
        <w:t>that</w:t>
      </w:r>
      <w:r>
        <w:rPr>
          <w:spacing w:val="-3"/>
          <w:w w:val="110"/>
        </w:rPr>
        <w:t> </w:t>
      </w:r>
      <w:r>
        <w:rPr>
          <w:w w:val="110"/>
        </w:rPr>
        <w:t>lead</w:t>
      </w:r>
      <w:r>
        <w:rPr>
          <w:spacing w:val="-3"/>
          <w:w w:val="110"/>
        </w:rPr>
        <w:t> </w:t>
      </w:r>
      <w:r>
        <w:rPr>
          <w:w w:val="110"/>
        </w:rPr>
        <w:t>to</w:t>
      </w:r>
      <w:r>
        <w:rPr>
          <w:spacing w:val="-3"/>
          <w:w w:val="110"/>
        </w:rPr>
        <w:t> </w:t>
      </w:r>
      <w:r>
        <w:rPr>
          <w:w w:val="110"/>
        </w:rPr>
        <w:t>can- cer deaths for this group, so the results refer only to adult patients.</w:t>
      </w:r>
    </w:p>
    <w:p>
      <w:pPr>
        <w:spacing w:after="0" w:line="273" w:lineRule="auto"/>
        <w:jc w:val="both"/>
        <w:sectPr>
          <w:type w:val="continuous"/>
          <w:pgSz w:w="11910" w:h="15880"/>
          <w:pgMar w:header="668" w:footer="485" w:top="620" w:bottom="280" w:left="640" w:right="620"/>
          <w:cols w:num="2" w:equalWidth="0">
            <w:col w:w="5188" w:space="192"/>
            <w:col w:w="5270"/>
          </w:cols>
        </w:sectPr>
      </w:pPr>
    </w:p>
    <w:p>
      <w:pPr>
        <w:pStyle w:val="BodyText"/>
        <w:spacing w:before="148"/>
        <w:rPr>
          <w:sz w:val="20"/>
        </w:rPr>
      </w:pPr>
    </w:p>
    <w:p>
      <w:pPr>
        <w:pStyle w:val="BodyText"/>
        <w:ind w:left="1188"/>
        <w:rPr>
          <w:sz w:val="20"/>
        </w:rPr>
      </w:pPr>
      <w:r>
        <w:rPr>
          <w:sz w:val="20"/>
        </w:rPr>
        <w:drawing>
          <wp:inline distT="0" distB="0" distL="0" distR="0">
            <wp:extent cx="5244465" cy="524256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5244465" cy="5242560"/>
                    </a:xfrm>
                    <a:prstGeom prst="rect">
                      <a:avLst/>
                    </a:prstGeom>
                  </pic:spPr>
                </pic:pic>
              </a:graphicData>
            </a:graphic>
          </wp:inline>
        </w:drawing>
      </w:r>
      <w:r>
        <w:rPr>
          <w:sz w:val="20"/>
        </w:rPr>
      </w:r>
    </w:p>
    <w:p>
      <w:pPr>
        <w:pStyle w:val="BodyText"/>
        <w:spacing w:before="36"/>
        <w:rPr>
          <w:sz w:val="14"/>
        </w:rPr>
      </w:pPr>
    </w:p>
    <w:p>
      <w:pPr>
        <w:spacing w:line="285" w:lineRule="auto" w:before="0"/>
        <w:ind w:left="118" w:right="108" w:firstLine="0"/>
        <w:jc w:val="both"/>
        <w:rPr>
          <w:sz w:val="14"/>
        </w:rPr>
      </w:pPr>
      <w:bookmarkStart w:name="_bookmark10" w:id="25"/>
      <w:bookmarkEnd w:id="25"/>
      <w:r>
        <w:rPr/>
      </w:r>
      <w:r>
        <w:rPr>
          <w:rFonts w:ascii="Times New Roman"/>
          <w:b/>
          <w:w w:val="105"/>
          <w:sz w:val="14"/>
        </w:rPr>
        <w:t>Fig. 3.</w:t>
      </w:r>
      <w:r>
        <w:rPr>
          <w:rFonts w:ascii="Times New Roman"/>
          <w:b/>
          <w:spacing w:val="40"/>
          <w:w w:val="105"/>
          <w:sz w:val="14"/>
        </w:rPr>
        <w:t> </w:t>
      </w:r>
      <w:r>
        <w:rPr>
          <w:w w:val="105"/>
          <w:sz w:val="14"/>
        </w:rPr>
        <w:t>Top twenty predictors of risk of death from cancer 12 to 24 months after diagnosis. General Model, with Catboost Classifier. </w:t>
      </w:r>
      <w:r>
        <w:rPr>
          <w:rFonts w:ascii="Times New Roman"/>
          <w:b/>
          <w:w w:val="105"/>
          <w:sz w:val="14"/>
        </w:rPr>
        <w:t>cancerstage_I</w:t>
      </w:r>
      <w:r>
        <w:rPr>
          <w:w w:val="105"/>
          <w:sz w:val="14"/>
        </w:rPr>
        <w:t>: cancer stage I, </w:t>
      </w:r>
      <w:r>
        <w:rPr>
          <w:rFonts w:ascii="Times New Roman"/>
          <w:b/>
          <w:w w:val="105"/>
          <w:sz w:val="14"/>
        </w:rPr>
        <w:t>can-</w:t>
      </w:r>
      <w:r>
        <w:rPr>
          <w:rFonts w:ascii="Times New Roman"/>
          <w:b/>
          <w:spacing w:val="40"/>
          <w:w w:val="105"/>
          <w:sz w:val="14"/>
        </w:rPr>
        <w:t> </w:t>
      </w:r>
      <w:r>
        <w:rPr>
          <w:rFonts w:ascii="Times New Roman"/>
          <w:b/>
          <w:w w:val="105"/>
          <w:sz w:val="14"/>
        </w:rPr>
        <w:t>cerstage_IV</w:t>
      </w:r>
      <w:r>
        <w:rPr>
          <w:w w:val="105"/>
          <w:sz w:val="14"/>
        </w:rPr>
        <w:t>: cancer stage IV, </w:t>
      </w:r>
      <w:r>
        <w:rPr>
          <w:rFonts w:ascii="Times New Roman"/>
          <w:b/>
          <w:w w:val="105"/>
          <w:sz w:val="14"/>
        </w:rPr>
        <w:t>servicecat_2</w:t>
      </w:r>
      <w:r>
        <w:rPr>
          <w:w w:val="105"/>
          <w:sz w:val="14"/>
        </w:rPr>
        <w:t>: public care service, </w:t>
      </w:r>
      <w:r>
        <w:rPr>
          <w:rFonts w:ascii="Times New Roman"/>
          <w:b/>
          <w:w w:val="105"/>
          <w:sz w:val="14"/>
        </w:rPr>
        <w:t>topogroup_C61</w:t>
      </w:r>
      <w:r>
        <w:rPr>
          <w:w w:val="105"/>
          <w:sz w:val="14"/>
        </w:rPr>
        <w:t>: cancer topography ICD C-61 (malignant neoplasm of prostate), </w:t>
      </w:r>
      <w:r>
        <w:rPr>
          <w:rFonts w:ascii="Times New Roman"/>
          <w:b/>
          <w:w w:val="105"/>
          <w:sz w:val="14"/>
        </w:rPr>
        <w:t>rrasofserv_RRAS06</w:t>
      </w:r>
      <w:r>
        <w:rPr>
          <w:w w:val="105"/>
          <w:sz w:val="14"/>
        </w:rPr>
        <w:t>:</w:t>
      </w:r>
      <w:r>
        <w:rPr>
          <w:spacing w:val="40"/>
          <w:w w:val="105"/>
          <w:sz w:val="14"/>
        </w:rPr>
        <w:t> </w:t>
      </w:r>
      <w:r>
        <w:rPr>
          <w:w w:val="105"/>
          <w:sz w:val="14"/>
        </w:rPr>
        <w:t>regional</w:t>
      </w:r>
      <w:r>
        <w:rPr>
          <w:spacing w:val="20"/>
          <w:w w:val="105"/>
          <w:sz w:val="14"/>
        </w:rPr>
        <w:t> </w:t>
      </w:r>
      <w:r>
        <w:rPr>
          <w:w w:val="105"/>
          <w:sz w:val="14"/>
        </w:rPr>
        <w:t>net</w:t>
      </w:r>
      <w:r>
        <w:rPr>
          <w:spacing w:val="22"/>
          <w:w w:val="105"/>
          <w:sz w:val="14"/>
        </w:rPr>
        <w:t> </w:t>
      </w:r>
      <w:r>
        <w:rPr>
          <w:w w:val="105"/>
          <w:sz w:val="14"/>
        </w:rPr>
        <w:t>of</w:t>
      </w:r>
      <w:r>
        <w:rPr>
          <w:spacing w:val="22"/>
          <w:w w:val="105"/>
          <w:sz w:val="14"/>
        </w:rPr>
        <w:t> </w:t>
      </w:r>
      <w:r>
        <w:rPr>
          <w:w w:val="105"/>
          <w:sz w:val="14"/>
        </w:rPr>
        <w:t>healthcare</w:t>
      </w:r>
      <w:r>
        <w:rPr>
          <w:spacing w:val="22"/>
          <w:w w:val="105"/>
          <w:sz w:val="14"/>
        </w:rPr>
        <w:t> </w:t>
      </w:r>
      <w:r>
        <w:rPr>
          <w:w w:val="105"/>
          <w:sz w:val="14"/>
        </w:rPr>
        <w:t>(service)</w:t>
      </w:r>
      <w:r>
        <w:rPr>
          <w:spacing w:val="22"/>
          <w:w w:val="105"/>
          <w:sz w:val="14"/>
        </w:rPr>
        <w:t> </w:t>
      </w:r>
      <w:r>
        <w:rPr>
          <w:w w:val="105"/>
          <w:sz w:val="14"/>
        </w:rPr>
        <w:t>06,</w:t>
      </w:r>
      <w:r>
        <w:rPr>
          <w:spacing w:val="22"/>
          <w:w w:val="105"/>
          <w:sz w:val="14"/>
        </w:rPr>
        <w:t> </w:t>
      </w:r>
      <w:r>
        <w:rPr>
          <w:rFonts w:ascii="Times New Roman"/>
          <w:b/>
          <w:w w:val="105"/>
          <w:sz w:val="14"/>
        </w:rPr>
        <w:t>servicecat_1</w:t>
      </w:r>
      <w:r>
        <w:rPr>
          <w:w w:val="105"/>
          <w:sz w:val="14"/>
        </w:rPr>
        <w:t>:</w:t>
      </w:r>
      <w:r>
        <w:rPr>
          <w:spacing w:val="22"/>
          <w:w w:val="105"/>
          <w:sz w:val="14"/>
        </w:rPr>
        <w:t> </w:t>
      </w:r>
      <w:r>
        <w:rPr>
          <w:w w:val="105"/>
          <w:sz w:val="14"/>
        </w:rPr>
        <w:t>private</w:t>
      </w:r>
      <w:r>
        <w:rPr>
          <w:spacing w:val="22"/>
          <w:w w:val="105"/>
          <w:sz w:val="14"/>
        </w:rPr>
        <w:t> </w:t>
      </w:r>
      <w:r>
        <w:rPr>
          <w:w w:val="105"/>
          <w:sz w:val="14"/>
        </w:rPr>
        <w:t>care</w:t>
      </w:r>
      <w:r>
        <w:rPr>
          <w:spacing w:val="22"/>
          <w:w w:val="105"/>
          <w:sz w:val="14"/>
        </w:rPr>
        <w:t> </w:t>
      </w:r>
      <w:r>
        <w:rPr>
          <w:w w:val="105"/>
          <w:sz w:val="14"/>
        </w:rPr>
        <w:t>service,</w:t>
      </w:r>
      <w:r>
        <w:rPr>
          <w:spacing w:val="22"/>
          <w:w w:val="105"/>
          <w:sz w:val="14"/>
        </w:rPr>
        <w:t> </w:t>
      </w:r>
      <w:r>
        <w:rPr>
          <w:rFonts w:ascii="Times New Roman"/>
          <w:b/>
          <w:w w:val="105"/>
          <w:sz w:val="14"/>
        </w:rPr>
        <w:t>habilit_H7</w:t>
      </w:r>
      <w:r>
        <w:rPr>
          <w:w w:val="105"/>
          <w:sz w:val="14"/>
        </w:rPr>
        <w:t>:</w:t>
      </w:r>
      <w:r>
        <w:rPr>
          <w:spacing w:val="22"/>
          <w:w w:val="105"/>
          <w:sz w:val="14"/>
        </w:rPr>
        <w:t> </w:t>
      </w:r>
      <w:r>
        <w:rPr>
          <w:w w:val="105"/>
          <w:sz w:val="14"/>
        </w:rPr>
        <w:t>qualification</w:t>
      </w:r>
      <w:r>
        <w:rPr>
          <w:spacing w:val="22"/>
          <w:w w:val="105"/>
          <w:sz w:val="14"/>
        </w:rPr>
        <w:t> </w:t>
      </w:r>
      <w:r>
        <w:rPr>
          <w:w w:val="105"/>
          <w:sz w:val="14"/>
        </w:rPr>
        <w:t>H7</w:t>
      </w:r>
      <w:r>
        <w:rPr>
          <w:spacing w:val="22"/>
          <w:w w:val="105"/>
          <w:sz w:val="14"/>
        </w:rPr>
        <w:t> </w:t>
      </w:r>
      <w:r>
        <w:rPr>
          <w:w w:val="105"/>
          <w:sz w:val="14"/>
        </w:rPr>
        <w:t>CACON</w:t>
      </w:r>
      <w:r>
        <w:rPr>
          <w:spacing w:val="22"/>
          <w:w w:val="105"/>
          <w:sz w:val="14"/>
        </w:rPr>
        <w:t> </w:t>
      </w:r>
      <w:r>
        <w:rPr>
          <w:w w:val="105"/>
          <w:sz w:val="14"/>
        </w:rPr>
        <w:t>with</w:t>
      </w:r>
      <w:r>
        <w:rPr>
          <w:spacing w:val="22"/>
          <w:w w:val="105"/>
          <w:sz w:val="14"/>
        </w:rPr>
        <w:t> </w:t>
      </w:r>
      <w:r>
        <w:rPr>
          <w:w w:val="105"/>
          <w:sz w:val="14"/>
        </w:rPr>
        <w:t>Pediatric</w:t>
      </w:r>
      <w:r>
        <w:rPr>
          <w:spacing w:val="20"/>
          <w:w w:val="105"/>
          <w:sz w:val="14"/>
        </w:rPr>
        <w:t> </w:t>
      </w:r>
      <w:r>
        <w:rPr>
          <w:w w:val="105"/>
          <w:sz w:val="14"/>
        </w:rPr>
        <w:t>Oncology</w:t>
      </w:r>
      <w:r>
        <w:rPr>
          <w:spacing w:val="22"/>
          <w:w w:val="105"/>
          <w:sz w:val="14"/>
        </w:rPr>
        <w:t> </w:t>
      </w:r>
      <w:r>
        <w:rPr>
          <w:w w:val="105"/>
          <w:sz w:val="14"/>
        </w:rPr>
        <w:t>Service,</w:t>
      </w:r>
      <w:r>
        <w:rPr>
          <w:spacing w:val="20"/>
          <w:w w:val="105"/>
          <w:sz w:val="14"/>
        </w:rPr>
        <w:t> </w:t>
      </w:r>
      <w:r>
        <w:rPr>
          <w:rFonts w:ascii="Times New Roman"/>
          <w:b/>
          <w:w w:val="105"/>
          <w:sz w:val="14"/>
        </w:rPr>
        <w:t>topogroup_C73</w:t>
      </w:r>
      <w:r>
        <w:rPr>
          <w:w w:val="105"/>
          <w:sz w:val="14"/>
        </w:rPr>
        <w:t>:</w:t>
      </w:r>
      <w:r>
        <w:rPr>
          <w:spacing w:val="22"/>
          <w:w w:val="105"/>
          <w:sz w:val="14"/>
        </w:rPr>
        <w:t> </w:t>
      </w:r>
      <w:r>
        <w:rPr>
          <w:w w:val="105"/>
          <w:sz w:val="14"/>
        </w:rPr>
        <w:t>can-</w:t>
      </w:r>
      <w:r>
        <w:rPr>
          <w:spacing w:val="40"/>
          <w:w w:val="105"/>
          <w:sz w:val="14"/>
        </w:rPr>
        <w:t> </w:t>
      </w:r>
      <w:r>
        <w:rPr>
          <w:w w:val="105"/>
          <w:sz w:val="14"/>
        </w:rPr>
        <w:t>cer</w:t>
      </w:r>
      <w:r>
        <w:rPr>
          <w:spacing w:val="26"/>
          <w:w w:val="105"/>
          <w:sz w:val="14"/>
        </w:rPr>
        <w:t> </w:t>
      </w:r>
      <w:r>
        <w:rPr>
          <w:w w:val="105"/>
          <w:sz w:val="14"/>
        </w:rPr>
        <w:t>topography</w:t>
      </w:r>
      <w:r>
        <w:rPr>
          <w:spacing w:val="26"/>
          <w:w w:val="105"/>
          <w:sz w:val="14"/>
        </w:rPr>
        <w:t> </w:t>
      </w:r>
      <w:r>
        <w:rPr>
          <w:w w:val="105"/>
          <w:sz w:val="14"/>
        </w:rPr>
        <w:t>ICD</w:t>
      </w:r>
      <w:r>
        <w:rPr>
          <w:spacing w:val="26"/>
          <w:w w:val="105"/>
          <w:sz w:val="14"/>
        </w:rPr>
        <w:t> </w:t>
      </w:r>
      <w:r>
        <w:rPr>
          <w:w w:val="105"/>
          <w:sz w:val="14"/>
        </w:rPr>
        <w:t>C-73</w:t>
      </w:r>
      <w:r>
        <w:rPr>
          <w:spacing w:val="26"/>
          <w:w w:val="105"/>
          <w:sz w:val="14"/>
        </w:rPr>
        <w:t> </w:t>
      </w:r>
      <w:r>
        <w:rPr>
          <w:w w:val="105"/>
          <w:sz w:val="14"/>
        </w:rPr>
        <w:t>(malignant</w:t>
      </w:r>
      <w:r>
        <w:rPr>
          <w:spacing w:val="26"/>
          <w:w w:val="105"/>
          <w:sz w:val="14"/>
        </w:rPr>
        <w:t> </w:t>
      </w:r>
      <w:r>
        <w:rPr>
          <w:w w:val="105"/>
          <w:sz w:val="14"/>
        </w:rPr>
        <w:t>neoplasm</w:t>
      </w:r>
      <w:r>
        <w:rPr>
          <w:spacing w:val="26"/>
          <w:w w:val="105"/>
          <w:sz w:val="14"/>
        </w:rPr>
        <w:t> </w:t>
      </w:r>
      <w:r>
        <w:rPr>
          <w:w w:val="105"/>
          <w:sz w:val="14"/>
        </w:rPr>
        <w:t>of</w:t>
      </w:r>
      <w:r>
        <w:rPr>
          <w:spacing w:val="26"/>
          <w:w w:val="105"/>
          <w:sz w:val="14"/>
        </w:rPr>
        <w:t> </w:t>
      </w:r>
      <w:r>
        <w:rPr>
          <w:w w:val="105"/>
          <w:sz w:val="14"/>
        </w:rPr>
        <w:t>thyroid</w:t>
      </w:r>
      <w:r>
        <w:rPr>
          <w:spacing w:val="26"/>
          <w:w w:val="105"/>
          <w:sz w:val="14"/>
        </w:rPr>
        <w:t> </w:t>
      </w:r>
      <w:r>
        <w:rPr>
          <w:w w:val="105"/>
          <w:sz w:val="14"/>
        </w:rPr>
        <w:t>gland),</w:t>
      </w:r>
      <w:r>
        <w:rPr>
          <w:spacing w:val="27"/>
          <w:w w:val="105"/>
          <w:sz w:val="14"/>
        </w:rPr>
        <w:t> </w:t>
      </w:r>
      <w:r>
        <w:rPr>
          <w:rFonts w:ascii="Times New Roman"/>
          <w:b/>
          <w:w w:val="105"/>
          <w:sz w:val="14"/>
        </w:rPr>
        <w:t>cancerstage_II</w:t>
      </w:r>
      <w:r>
        <w:rPr>
          <w:w w:val="105"/>
          <w:sz w:val="14"/>
        </w:rPr>
        <w:t>:</w:t>
      </w:r>
      <w:r>
        <w:rPr>
          <w:spacing w:val="27"/>
          <w:w w:val="105"/>
          <w:sz w:val="14"/>
        </w:rPr>
        <w:t> </w:t>
      </w:r>
      <w:r>
        <w:rPr>
          <w:w w:val="105"/>
          <w:sz w:val="14"/>
        </w:rPr>
        <w:t>cancer</w:t>
      </w:r>
      <w:r>
        <w:rPr>
          <w:spacing w:val="26"/>
          <w:w w:val="105"/>
          <w:sz w:val="14"/>
        </w:rPr>
        <w:t> </w:t>
      </w:r>
      <w:r>
        <w:rPr>
          <w:w w:val="105"/>
          <w:sz w:val="14"/>
        </w:rPr>
        <w:t>stage</w:t>
      </w:r>
      <w:r>
        <w:rPr>
          <w:spacing w:val="26"/>
          <w:w w:val="105"/>
          <w:sz w:val="14"/>
        </w:rPr>
        <w:t> </w:t>
      </w:r>
      <w:r>
        <w:rPr>
          <w:w w:val="105"/>
          <w:sz w:val="14"/>
        </w:rPr>
        <w:t>II,</w:t>
      </w:r>
      <w:r>
        <w:rPr>
          <w:spacing w:val="27"/>
          <w:w w:val="105"/>
          <w:sz w:val="14"/>
        </w:rPr>
        <w:t> </w:t>
      </w:r>
      <w:r>
        <w:rPr>
          <w:rFonts w:ascii="Times New Roman"/>
          <w:b/>
          <w:w w:val="105"/>
          <w:sz w:val="14"/>
        </w:rPr>
        <w:t>habilit_H6</w:t>
      </w:r>
      <w:r>
        <w:rPr>
          <w:w w:val="105"/>
          <w:sz w:val="14"/>
        </w:rPr>
        <w:t>:</w:t>
      </w:r>
      <w:r>
        <w:rPr>
          <w:spacing w:val="26"/>
          <w:w w:val="105"/>
          <w:sz w:val="14"/>
        </w:rPr>
        <w:t> </w:t>
      </w:r>
      <w:r>
        <w:rPr>
          <w:w w:val="105"/>
          <w:sz w:val="14"/>
        </w:rPr>
        <w:t>qualification</w:t>
      </w:r>
      <w:r>
        <w:rPr>
          <w:spacing w:val="26"/>
          <w:w w:val="105"/>
          <w:sz w:val="14"/>
        </w:rPr>
        <w:t> </w:t>
      </w:r>
      <w:r>
        <w:rPr>
          <w:w w:val="105"/>
          <w:sz w:val="14"/>
        </w:rPr>
        <w:t>H6</w:t>
      </w:r>
      <w:r>
        <w:rPr>
          <w:spacing w:val="26"/>
          <w:w w:val="105"/>
          <w:sz w:val="14"/>
        </w:rPr>
        <w:t> </w:t>
      </w:r>
      <w:r>
        <w:rPr>
          <w:w w:val="105"/>
          <w:sz w:val="14"/>
        </w:rPr>
        <w:t>CACON,</w:t>
      </w:r>
      <w:r>
        <w:rPr>
          <w:spacing w:val="26"/>
          <w:w w:val="105"/>
          <w:sz w:val="14"/>
        </w:rPr>
        <w:t> </w:t>
      </w:r>
      <w:r>
        <w:rPr>
          <w:rFonts w:ascii="Times New Roman"/>
          <w:b/>
          <w:w w:val="105"/>
          <w:sz w:val="14"/>
        </w:rPr>
        <w:t>habilit_H9</w:t>
      </w:r>
      <w:r>
        <w:rPr>
          <w:w w:val="105"/>
          <w:sz w:val="14"/>
        </w:rPr>
        <w:t>:</w:t>
      </w:r>
      <w:r>
        <w:rPr>
          <w:spacing w:val="28"/>
          <w:w w:val="105"/>
          <w:sz w:val="14"/>
        </w:rPr>
        <w:t> </w:t>
      </w:r>
      <w:r>
        <w:rPr>
          <w:w w:val="105"/>
          <w:sz w:val="14"/>
        </w:rPr>
        <w:t>qualification</w:t>
      </w:r>
      <w:r>
        <w:rPr>
          <w:spacing w:val="26"/>
          <w:w w:val="105"/>
          <w:sz w:val="14"/>
        </w:rPr>
        <w:t> </w:t>
      </w:r>
      <w:r>
        <w:rPr>
          <w:spacing w:val="-5"/>
          <w:w w:val="105"/>
          <w:sz w:val="14"/>
        </w:rPr>
        <w:t>H9</w:t>
      </w:r>
    </w:p>
    <w:p>
      <w:pPr>
        <w:spacing w:line="117" w:lineRule="auto" w:before="65"/>
        <w:ind w:left="118" w:right="109" w:firstLine="0"/>
        <w:jc w:val="both"/>
        <w:rPr>
          <w:sz w:val="14"/>
        </w:rPr>
      </w:pPr>
      <w:r>
        <w:rPr>
          <w:w w:val="110"/>
          <w:sz w:val="14"/>
        </w:rPr>
        <w:t>cancer</w:t>
      </w:r>
      <w:r>
        <w:rPr>
          <w:spacing w:val="6"/>
          <w:w w:val="110"/>
          <w:sz w:val="14"/>
        </w:rPr>
        <w:t> </w:t>
      </w:r>
      <w:r>
        <w:rPr>
          <w:w w:val="110"/>
          <w:sz w:val="14"/>
        </w:rPr>
        <w:t>topography</w:t>
      </w:r>
      <w:r>
        <w:rPr>
          <w:spacing w:val="6"/>
          <w:w w:val="110"/>
          <w:sz w:val="14"/>
        </w:rPr>
        <w:t> </w:t>
      </w:r>
      <w:r>
        <w:rPr>
          <w:w w:val="110"/>
          <w:sz w:val="14"/>
        </w:rPr>
        <w:t>ICD</w:t>
      </w:r>
      <w:r>
        <w:rPr>
          <w:spacing w:val="6"/>
          <w:w w:val="110"/>
          <w:sz w:val="14"/>
        </w:rPr>
        <w:t> </w:t>
      </w:r>
      <w:r>
        <w:rPr>
          <w:w w:val="110"/>
          <w:sz w:val="14"/>
        </w:rPr>
        <w:t>C-50</w:t>
      </w:r>
      <w:r>
        <w:rPr>
          <w:spacing w:val="6"/>
          <w:w w:val="110"/>
          <w:sz w:val="14"/>
        </w:rPr>
        <w:t> </w:t>
      </w:r>
      <w:r>
        <w:rPr>
          <w:w w:val="110"/>
          <w:sz w:val="14"/>
        </w:rPr>
        <w:t>(malignant</w:t>
      </w:r>
      <w:r>
        <w:rPr>
          <w:spacing w:val="5"/>
          <w:w w:val="110"/>
          <w:sz w:val="14"/>
        </w:rPr>
        <w:t> </w:t>
      </w:r>
      <w:r>
        <w:rPr>
          <w:w w:val="110"/>
          <w:sz w:val="14"/>
        </w:rPr>
        <w:t>neoplasm</w:t>
      </w:r>
      <w:r>
        <w:rPr>
          <w:spacing w:val="6"/>
          <w:w w:val="110"/>
          <w:sz w:val="14"/>
        </w:rPr>
        <w:t> </w:t>
      </w:r>
      <w:r>
        <w:rPr>
          <w:w w:val="110"/>
          <w:sz w:val="14"/>
        </w:rPr>
        <w:t>of</w:t>
      </w:r>
      <w:r>
        <w:rPr>
          <w:spacing w:val="6"/>
          <w:w w:val="110"/>
          <w:sz w:val="14"/>
        </w:rPr>
        <w:t> </w:t>
      </w:r>
      <w:r>
        <w:rPr>
          <w:w w:val="110"/>
          <w:sz w:val="14"/>
        </w:rPr>
        <w:t>breast),</w:t>
      </w:r>
      <w:r>
        <w:rPr>
          <w:spacing w:val="6"/>
          <w:w w:val="110"/>
          <w:sz w:val="14"/>
        </w:rPr>
        <w:t> </w:t>
      </w:r>
      <w:r>
        <w:rPr>
          <w:rFonts w:ascii="Times New Roman"/>
          <w:b/>
          <w:w w:val="110"/>
          <w:sz w:val="14"/>
        </w:rPr>
        <w:t>age_70</w:t>
      </w:r>
      <w:r>
        <w:rPr>
          <w:rFonts w:ascii="STIX Math"/>
          <w:b/>
          <w:w w:val="110"/>
          <w:sz w:val="14"/>
        </w:rPr>
        <w:t>+</w:t>
      </w:r>
      <w:r>
        <w:rPr>
          <w:w w:val="110"/>
          <w:sz w:val="14"/>
        </w:rPr>
        <w:t>:</w:t>
      </w:r>
      <w:r>
        <w:rPr>
          <w:spacing w:val="6"/>
          <w:w w:val="110"/>
          <w:sz w:val="14"/>
        </w:rPr>
        <w:t> </w:t>
      </w:r>
      <w:r>
        <w:rPr>
          <w:w w:val="110"/>
          <w:sz w:val="14"/>
        </w:rPr>
        <w:t>age</w:t>
      </w:r>
      <w:r>
        <w:rPr>
          <w:spacing w:val="6"/>
          <w:w w:val="110"/>
          <w:sz w:val="14"/>
        </w:rPr>
        <w:t> </w:t>
      </w:r>
      <w:r>
        <w:rPr>
          <w:w w:val="110"/>
          <w:sz w:val="14"/>
        </w:rPr>
        <w:t>group</w:t>
      </w:r>
      <w:r>
        <w:rPr>
          <w:spacing w:val="6"/>
          <w:w w:val="110"/>
          <w:sz w:val="14"/>
        </w:rPr>
        <w:t> </w:t>
      </w:r>
      <w:r>
        <w:rPr>
          <w:w w:val="110"/>
          <w:sz w:val="14"/>
        </w:rPr>
        <w:t>of</w:t>
      </w:r>
      <w:r>
        <w:rPr>
          <w:spacing w:val="6"/>
          <w:w w:val="110"/>
          <w:sz w:val="14"/>
        </w:rPr>
        <w:t> </w:t>
      </w:r>
      <w:r>
        <w:rPr>
          <w:w w:val="110"/>
          <w:sz w:val="14"/>
        </w:rPr>
        <w:t>70</w:t>
      </w:r>
      <w:r>
        <w:rPr>
          <w:spacing w:val="6"/>
          <w:w w:val="110"/>
          <w:sz w:val="14"/>
        </w:rPr>
        <w:t> </w:t>
      </w:r>
      <w:r>
        <w:rPr>
          <w:w w:val="110"/>
          <w:sz w:val="14"/>
        </w:rPr>
        <w:t>years</w:t>
      </w:r>
      <w:r>
        <w:rPr>
          <w:spacing w:val="6"/>
          <w:w w:val="110"/>
          <w:sz w:val="14"/>
        </w:rPr>
        <w:t> </w:t>
      </w:r>
      <w:r>
        <w:rPr>
          <w:w w:val="110"/>
          <w:sz w:val="14"/>
        </w:rPr>
        <w:t>or</w:t>
      </w:r>
      <w:r>
        <w:rPr>
          <w:spacing w:val="6"/>
          <w:w w:val="110"/>
          <w:sz w:val="14"/>
        </w:rPr>
        <w:t> </w:t>
      </w:r>
      <w:r>
        <w:rPr>
          <w:w w:val="110"/>
          <w:sz w:val="14"/>
        </w:rPr>
        <w:t>more),</w:t>
      </w:r>
      <w:r>
        <w:rPr>
          <w:spacing w:val="6"/>
          <w:w w:val="110"/>
          <w:sz w:val="14"/>
        </w:rPr>
        <w:t> </w:t>
      </w:r>
      <w:r>
        <w:rPr>
          <w:rFonts w:ascii="Times New Roman"/>
          <w:b/>
          <w:w w:val="110"/>
          <w:sz w:val="14"/>
        </w:rPr>
        <w:t>rrasofserv_RRAS09</w:t>
      </w:r>
      <w:r>
        <w:rPr>
          <w:w w:val="110"/>
          <w:sz w:val="14"/>
        </w:rPr>
        <w:t>:</w:t>
      </w:r>
      <w:r>
        <w:rPr>
          <w:spacing w:val="6"/>
          <w:w w:val="110"/>
          <w:sz w:val="14"/>
        </w:rPr>
        <w:t> </w:t>
      </w:r>
      <w:r>
        <w:rPr>
          <w:w w:val="110"/>
          <w:sz w:val="14"/>
        </w:rPr>
        <w:t>regional</w:t>
      </w:r>
      <w:r>
        <w:rPr>
          <w:spacing w:val="6"/>
          <w:w w:val="110"/>
          <w:sz w:val="14"/>
        </w:rPr>
        <w:t> </w:t>
      </w:r>
      <w:r>
        <w:rPr>
          <w:w w:val="110"/>
          <w:sz w:val="14"/>
        </w:rPr>
        <w:t>net</w:t>
      </w:r>
      <w:r>
        <w:rPr>
          <w:spacing w:val="6"/>
          <w:w w:val="110"/>
          <w:sz w:val="14"/>
        </w:rPr>
        <w:t> </w:t>
      </w:r>
      <w:r>
        <w:rPr>
          <w:w w:val="110"/>
          <w:sz w:val="14"/>
        </w:rPr>
        <w:t>of</w:t>
      </w:r>
      <w:r>
        <w:rPr>
          <w:spacing w:val="6"/>
          <w:w w:val="110"/>
          <w:sz w:val="14"/>
        </w:rPr>
        <w:t> </w:t>
      </w:r>
      <w:r>
        <w:rPr>
          <w:w w:val="110"/>
          <w:sz w:val="14"/>
        </w:rPr>
        <w:t>healthcare</w:t>
      </w:r>
      <w:r>
        <w:rPr>
          <w:spacing w:val="6"/>
          <w:w w:val="110"/>
          <w:sz w:val="14"/>
        </w:rPr>
        <w:t> </w:t>
      </w:r>
      <w:r>
        <w:rPr>
          <w:w w:val="110"/>
          <w:sz w:val="14"/>
        </w:rPr>
        <w:t>(service)</w:t>
      </w:r>
      <w:r>
        <w:rPr>
          <w:spacing w:val="6"/>
          <w:w w:val="110"/>
          <w:sz w:val="14"/>
        </w:rPr>
        <w:t> </w:t>
      </w:r>
      <w:r>
        <w:rPr>
          <w:w w:val="110"/>
          <w:sz w:val="14"/>
        </w:rPr>
        <w:t>09,</w:t>
      </w:r>
      <w:r>
        <w:rPr>
          <w:spacing w:val="40"/>
          <w:w w:val="110"/>
          <w:sz w:val="14"/>
        </w:rPr>
        <w:t> </w:t>
      </w:r>
      <w:r>
        <w:rPr>
          <w:w w:val="110"/>
          <w:sz w:val="14"/>
        </w:rPr>
        <w:t>9 - UNACON with Radiotherapy and Hematology Services, </w:t>
      </w:r>
      <w:r>
        <w:rPr>
          <w:rFonts w:ascii="Times New Roman"/>
          <w:b/>
          <w:w w:val="110"/>
          <w:sz w:val="14"/>
        </w:rPr>
        <w:t>medsvtodiag</w:t>
      </w:r>
      <w:r>
        <w:rPr>
          <w:w w:val="110"/>
          <w:sz w:val="14"/>
        </w:rPr>
        <w:t>: difference in days between first medical appointment dates and diagnosis, </w:t>
      </w:r>
      <w:r>
        <w:rPr>
          <w:rFonts w:ascii="Times New Roman"/>
          <w:b/>
          <w:w w:val="110"/>
          <w:sz w:val="14"/>
        </w:rPr>
        <w:t>topogroup_C50</w:t>
      </w:r>
      <w:r>
        <w:rPr>
          <w:w w:val="110"/>
          <w:sz w:val="14"/>
        </w:rPr>
        <w:t>:</w:t>
      </w:r>
    </w:p>
    <w:p>
      <w:pPr>
        <w:spacing w:line="285" w:lineRule="auto" w:before="25"/>
        <w:ind w:left="118" w:right="112" w:firstLine="0"/>
        <w:jc w:val="both"/>
        <w:rPr>
          <w:sz w:val="14"/>
        </w:rPr>
      </w:pPr>
      <w:r>
        <w:rPr>
          <w:rFonts w:ascii="Times New Roman"/>
          <w:b/>
          <w:w w:val="110"/>
          <w:sz w:val="14"/>
        </w:rPr>
        <w:t>morpho_M80703</w:t>
      </w:r>
      <w:r>
        <w:rPr>
          <w:w w:val="110"/>
          <w:sz w:val="14"/>
        </w:rPr>
        <w:t>: cancer morphology 80,703 (squamous cell carcinoma, NOS), </w:t>
      </w:r>
      <w:r>
        <w:rPr>
          <w:rFonts w:ascii="Times New Roman"/>
          <w:b/>
          <w:w w:val="110"/>
          <w:sz w:val="14"/>
        </w:rPr>
        <w:t>rras_R13</w:t>
      </w:r>
      <w:r>
        <w:rPr>
          <w:w w:val="110"/>
          <w:sz w:val="14"/>
        </w:rPr>
        <w:t>: regional net of healthcare (residence) 13, </w:t>
      </w:r>
      <w:r>
        <w:rPr>
          <w:rFonts w:ascii="Times New Roman"/>
          <w:b/>
          <w:w w:val="110"/>
          <w:sz w:val="14"/>
        </w:rPr>
        <w:t>rrasofserv_RRAS14</w:t>
      </w:r>
      <w:r>
        <w:rPr>
          <w:w w:val="110"/>
          <w:sz w:val="14"/>
        </w:rPr>
        <w:t>: regional</w:t>
      </w:r>
      <w:r>
        <w:rPr>
          <w:spacing w:val="40"/>
          <w:w w:val="110"/>
          <w:sz w:val="14"/>
        </w:rPr>
        <w:t> </w:t>
      </w:r>
      <w:r>
        <w:rPr>
          <w:w w:val="110"/>
          <w:sz w:val="14"/>
        </w:rPr>
        <w:t>net of healthcare (service) 14, </w:t>
      </w:r>
      <w:r>
        <w:rPr>
          <w:rFonts w:ascii="Times New Roman"/>
          <w:b/>
          <w:w w:val="110"/>
          <w:sz w:val="14"/>
        </w:rPr>
        <w:t>rrasofserv_RRAS02</w:t>
      </w:r>
      <w:r>
        <w:rPr>
          <w:w w:val="110"/>
          <w:sz w:val="14"/>
        </w:rPr>
        <w:t>: regional net of healthcare (service) 02.</w:t>
      </w:r>
    </w:p>
    <w:p>
      <w:pPr>
        <w:pStyle w:val="BodyText"/>
        <w:spacing w:before="136"/>
        <w:rPr>
          <w:sz w:val="14"/>
        </w:rPr>
      </w:pPr>
    </w:p>
    <w:p>
      <w:pPr>
        <w:spacing w:before="0"/>
        <w:ind w:left="118" w:right="0" w:firstLine="0"/>
        <w:jc w:val="both"/>
        <w:rPr>
          <w:rFonts w:ascii="Times New Roman"/>
          <w:b/>
          <w:sz w:val="14"/>
        </w:rPr>
      </w:pPr>
      <w:bookmarkStart w:name="_bookmark11" w:id="26"/>
      <w:bookmarkEnd w:id="26"/>
      <w:r>
        <w:rPr/>
      </w:r>
      <w:r>
        <w:rPr>
          <w:rFonts w:ascii="Times New Roman"/>
          <w:b/>
          <w:w w:val="110"/>
          <w:sz w:val="14"/>
        </w:rPr>
        <w:t>Table </w:t>
      </w:r>
      <w:r>
        <w:rPr>
          <w:rFonts w:ascii="Times New Roman"/>
          <w:b/>
          <w:spacing w:val="-10"/>
          <w:w w:val="110"/>
          <w:sz w:val="14"/>
        </w:rPr>
        <w:t>5</w:t>
      </w:r>
    </w:p>
    <w:p>
      <w:pPr>
        <w:spacing w:before="31"/>
        <w:ind w:left="118" w:right="0" w:firstLine="0"/>
        <w:jc w:val="both"/>
        <w:rPr>
          <w:sz w:val="14"/>
        </w:rPr>
      </w:pPr>
      <w:r>
        <w:rPr>
          <w:w w:val="115"/>
          <w:sz w:val="14"/>
        </w:rPr>
        <w:t>Comparison</w:t>
      </w:r>
      <w:r>
        <w:rPr>
          <w:spacing w:val="-7"/>
          <w:w w:val="115"/>
          <w:sz w:val="14"/>
        </w:rPr>
        <w:t> </w:t>
      </w:r>
      <w:r>
        <w:rPr>
          <w:w w:val="115"/>
          <w:sz w:val="14"/>
        </w:rPr>
        <w:t>of</w:t>
      </w:r>
      <w:r>
        <w:rPr>
          <w:spacing w:val="-7"/>
          <w:w w:val="115"/>
          <w:sz w:val="14"/>
        </w:rPr>
        <w:t> </w:t>
      </w:r>
      <w:r>
        <w:rPr>
          <w:w w:val="115"/>
          <w:sz w:val="14"/>
        </w:rPr>
        <w:t>the</w:t>
      </w:r>
      <w:r>
        <w:rPr>
          <w:spacing w:val="-7"/>
          <w:w w:val="115"/>
          <w:sz w:val="14"/>
        </w:rPr>
        <w:t> </w:t>
      </w:r>
      <w:r>
        <w:rPr>
          <w:w w:val="115"/>
          <w:sz w:val="14"/>
        </w:rPr>
        <w:t>predictive</w:t>
      </w:r>
      <w:r>
        <w:rPr>
          <w:spacing w:val="-6"/>
          <w:w w:val="115"/>
          <w:sz w:val="14"/>
        </w:rPr>
        <w:t> </w:t>
      </w:r>
      <w:r>
        <w:rPr>
          <w:w w:val="115"/>
          <w:sz w:val="14"/>
        </w:rPr>
        <w:t>performance</w:t>
      </w:r>
      <w:r>
        <w:rPr>
          <w:spacing w:val="-7"/>
          <w:w w:val="115"/>
          <w:sz w:val="14"/>
        </w:rPr>
        <w:t> </w:t>
      </w:r>
      <w:r>
        <w:rPr>
          <w:w w:val="115"/>
          <w:sz w:val="14"/>
        </w:rPr>
        <w:t>between</w:t>
      </w:r>
      <w:r>
        <w:rPr>
          <w:spacing w:val="-7"/>
          <w:w w:val="115"/>
          <w:sz w:val="14"/>
        </w:rPr>
        <w:t> </w:t>
      </w:r>
      <w:r>
        <w:rPr>
          <w:w w:val="115"/>
          <w:sz w:val="14"/>
        </w:rPr>
        <w:t>the</w:t>
      </w:r>
      <w:r>
        <w:rPr>
          <w:spacing w:val="-7"/>
          <w:w w:val="115"/>
          <w:sz w:val="14"/>
        </w:rPr>
        <w:t> </w:t>
      </w:r>
      <w:r>
        <w:rPr>
          <w:w w:val="115"/>
          <w:sz w:val="14"/>
        </w:rPr>
        <w:t>specific</w:t>
      </w:r>
      <w:r>
        <w:rPr>
          <w:spacing w:val="-6"/>
          <w:w w:val="115"/>
          <w:sz w:val="14"/>
        </w:rPr>
        <w:t> </w:t>
      </w:r>
      <w:r>
        <w:rPr>
          <w:w w:val="115"/>
          <w:sz w:val="14"/>
        </w:rPr>
        <w:t>algorithms</w:t>
      </w:r>
      <w:r>
        <w:rPr>
          <w:spacing w:val="-7"/>
          <w:w w:val="115"/>
          <w:sz w:val="14"/>
        </w:rPr>
        <w:t> </w:t>
      </w:r>
      <w:r>
        <w:rPr>
          <w:w w:val="115"/>
          <w:sz w:val="14"/>
        </w:rPr>
        <w:t>for</w:t>
      </w:r>
      <w:r>
        <w:rPr>
          <w:spacing w:val="-7"/>
          <w:w w:val="115"/>
          <w:sz w:val="14"/>
        </w:rPr>
        <w:t> </w:t>
      </w:r>
      <w:r>
        <w:rPr>
          <w:w w:val="115"/>
          <w:sz w:val="14"/>
        </w:rPr>
        <w:t>each</w:t>
      </w:r>
      <w:r>
        <w:rPr>
          <w:spacing w:val="-7"/>
          <w:w w:val="115"/>
          <w:sz w:val="14"/>
        </w:rPr>
        <w:t> </w:t>
      </w:r>
      <w:r>
        <w:rPr>
          <w:w w:val="115"/>
          <w:sz w:val="14"/>
        </w:rPr>
        <w:t>type</w:t>
      </w:r>
      <w:r>
        <w:rPr>
          <w:spacing w:val="-6"/>
          <w:w w:val="115"/>
          <w:sz w:val="14"/>
        </w:rPr>
        <w:t> </w:t>
      </w:r>
      <w:r>
        <w:rPr>
          <w:w w:val="115"/>
          <w:sz w:val="14"/>
        </w:rPr>
        <w:t>of</w:t>
      </w:r>
      <w:r>
        <w:rPr>
          <w:spacing w:val="-7"/>
          <w:w w:val="115"/>
          <w:sz w:val="14"/>
        </w:rPr>
        <w:t> </w:t>
      </w:r>
      <w:r>
        <w:rPr>
          <w:w w:val="115"/>
          <w:sz w:val="14"/>
        </w:rPr>
        <w:t>cancer</w:t>
      </w:r>
      <w:r>
        <w:rPr>
          <w:spacing w:val="-7"/>
          <w:w w:val="115"/>
          <w:sz w:val="14"/>
        </w:rPr>
        <w:t> </w:t>
      </w:r>
      <w:r>
        <w:rPr>
          <w:w w:val="115"/>
          <w:sz w:val="14"/>
        </w:rPr>
        <w:t>and</w:t>
      </w:r>
      <w:r>
        <w:rPr>
          <w:spacing w:val="-7"/>
          <w:w w:val="115"/>
          <w:sz w:val="14"/>
        </w:rPr>
        <w:t> </w:t>
      </w:r>
      <w:r>
        <w:rPr>
          <w:w w:val="115"/>
          <w:sz w:val="14"/>
        </w:rPr>
        <w:t>the</w:t>
      </w:r>
      <w:r>
        <w:rPr>
          <w:spacing w:val="-6"/>
          <w:w w:val="115"/>
          <w:sz w:val="14"/>
        </w:rPr>
        <w:t> </w:t>
      </w:r>
      <w:r>
        <w:rPr>
          <w:w w:val="115"/>
          <w:sz w:val="14"/>
        </w:rPr>
        <w:t>general</w:t>
      </w:r>
      <w:r>
        <w:rPr>
          <w:spacing w:val="-7"/>
          <w:w w:val="115"/>
          <w:sz w:val="14"/>
        </w:rPr>
        <w:t> </w:t>
      </w:r>
      <w:r>
        <w:rPr>
          <w:spacing w:val="-2"/>
          <w:w w:val="115"/>
          <w:sz w:val="14"/>
        </w:rPr>
        <w:t>algorithm.</w:t>
      </w:r>
    </w:p>
    <w:p>
      <w:pPr>
        <w:pStyle w:val="BodyText"/>
        <w:spacing w:before="4"/>
        <w:rPr>
          <w:sz w:val="8"/>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8"/>
        <w:gridCol w:w="780"/>
        <w:gridCol w:w="790"/>
        <w:gridCol w:w="1038"/>
        <w:gridCol w:w="1051"/>
        <w:gridCol w:w="1075"/>
        <w:gridCol w:w="1105"/>
        <w:gridCol w:w="1129"/>
        <w:gridCol w:w="823"/>
        <w:gridCol w:w="703"/>
        <w:gridCol w:w="827"/>
      </w:tblGrid>
      <w:tr>
        <w:trPr>
          <w:trHeight w:val="265" w:hRule="atLeast"/>
        </w:trPr>
        <w:tc>
          <w:tcPr>
            <w:tcW w:w="1078" w:type="dxa"/>
            <w:tcBorders>
              <w:top w:val="single" w:sz="4" w:space="0" w:color="000000"/>
              <w:bottom w:val="single" w:sz="4" w:space="0" w:color="000000"/>
            </w:tcBorders>
          </w:tcPr>
          <w:p>
            <w:pPr>
              <w:pStyle w:val="TableParagraph"/>
              <w:spacing w:before="59"/>
              <w:ind w:left="119"/>
              <w:rPr>
                <w:sz w:val="12"/>
              </w:rPr>
            </w:pPr>
            <w:r>
              <w:rPr>
                <w:w w:val="115"/>
                <w:sz w:val="12"/>
              </w:rPr>
              <w:t>Cancer</w:t>
            </w:r>
            <w:r>
              <w:rPr>
                <w:spacing w:val="-5"/>
                <w:w w:val="115"/>
                <w:sz w:val="12"/>
              </w:rPr>
              <w:t> </w:t>
            </w:r>
            <w:r>
              <w:rPr>
                <w:spacing w:val="-4"/>
                <w:w w:val="115"/>
                <w:sz w:val="12"/>
              </w:rPr>
              <w:t>Type</w:t>
            </w:r>
          </w:p>
        </w:tc>
        <w:tc>
          <w:tcPr>
            <w:tcW w:w="780" w:type="dxa"/>
            <w:tcBorders>
              <w:top w:val="single" w:sz="4" w:space="0" w:color="000000"/>
              <w:bottom w:val="single" w:sz="4" w:space="0" w:color="000000"/>
            </w:tcBorders>
          </w:tcPr>
          <w:p>
            <w:pPr>
              <w:pStyle w:val="TableParagraph"/>
              <w:spacing w:before="59"/>
              <w:ind w:left="186"/>
              <w:rPr>
                <w:sz w:val="12"/>
              </w:rPr>
            </w:pPr>
            <w:r>
              <w:rPr>
                <w:spacing w:val="-2"/>
                <w:w w:val="110"/>
                <w:sz w:val="12"/>
              </w:rPr>
              <w:t>Model</w:t>
            </w:r>
          </w:p>
        </w:tc>
        <w:tc>
          <w:tcPr>
            <w:tcW w:w="790" w:type="dxa"/>
            <w:tcBorders>
              <w:top w:val="single" w:sz="4" w:space="0" w:color="000000"/>
              <w:bottom w:val="single" w:sz="4" w:space="0" w:color="000000"/>
            </w:tcBorders>
          </w:tcPr>
          <w:p>
            <w:pPr>
              <w:pStyle w:val="TableParagraph"/>
              <w:spacing w:before="59"/>
              <w:ind w:left="153"/>
              <w:rPr>
                <w:sz w:val="12"/>
              </w:rPr>
            </w:pPr>
            <w:r>
              <w:rPr>
                <w:w w:val="115"/>
                <w:sz w:val="12"/>
              </w:rPr>
              <w:t>Test</w:t>
            </w:r>
            <w:r>
              <w:rPr>
                <w:spacing w:val="-4"/>
                <w:w w:val="115"/>
                <w:sz w:val="12"/>
              </w:rPr>
              <w:t> size</w:t>
            </w:r>
          </w:p>
        </w:tc>
        <w:tc>
          <w:tcPr>
            <w:tcW w:w="1038" w:type="dxa"/>
            <w:tcBorders>
              <w:top w:val="single" w:sz="4" w:space="0" w:color="000000"/>
              <w:bottom w:val="single" w:sz="4" w:space="0" w:color="000000"/>
            </w:tcBorders>
          </w:tcPr>
          <w:p>
            <w:pPr>
              <w:pStyle w:val="TableParagraph"/>
              <w:spacing w:before="59"/>
              <w:ind w:left="153"/>
              <w:rPr>
                <w:sz w:val="12"/>
              </w:rPr>
            </w:pPr>
            <w:r>
              <w:rPr>
                <w:w w:val="115"/>
                <w:sz w:val="12"/>
              </w:rPr>
              <w:t>Real</w:t>
            </w:r>
            <w:r>
              <w:rPr>
                <w:spacing w:val="-8"/>
                <w:w w:val="115"/>
                <w:sz w:val="12"/>
              </w:rPr>
              <w:t> </w:t>
            </w:r>
            <w:r>
              <w:rPr>
                <w:spacing w:val="-2"/>
                <w:w w:val="115"/>
                <w:sz w:val="12"/>
              </w:rPr>
              <w:t>Positive</w:t>
            </w:r>
          </w:p>
        </w:tc>
        <w:tc>
          <w:tcPr>
            <w:tcW w:w="1051" w:type="dxa"/>
            <w:tcBorders>
              <w:top w:val="single" w:sz="4" w:space="0" w:color="000000"/>
              <w:bottom w:val="single" w:sz="4" w:space="0" w:color="000000"/>
            </w:tcBorders>
          </w:tcPr>
          <w:p>
            <w:pPr>
              <w:pStyle w:val="TableParagraph"/>
              <w:spacing w:before="59"/>
              <w:ind w:left="153"/>
              <w:rPr>
                <w:sz w:val="12"/>
              </w:rPr>
            </w:pPr>
            <w:r>
              <w:rPr>
                <w:w w:val="115"/>
                <w:sz w:val="12"/>
              </w:rPr>
              <w:t>True </w:t>
            </w:r>
            <w:r>
              <w:rPr>
                <w:spacing w:val="-2"/>
                <w:w w:val="115"/>
                <w:sz w:val="12"/>
              </w:rPr>
              <w:t>Positive</w:t>
            </w:r>
          </w:p>
        </w:tc>
        <w:tc>
          <w:tcPr>
            <w:tcW w:w="1075" w:type="dxa"/>
            <w:tcBorders>
              <w:top w:val="single" w:sz="4" w:space="0" w:color="000000"/>
              <w:bottom w:val="single" w:sz="4" w:space="0" w:color="000000"/>
            </w:tcBorders>
          </w:tcPr>
          <w:p>
            <w:pPr>
              <w:pStyle w:val="TableParagraph"/>
              <w:spacing w:before="59"/>
              <w:ind w:left="154"/>
              <w:rPr>
                <w:sz w:val="12"/>
              </w:rPr>
            </w:pPr>
            <w:r>
              <w:rPr>
                <w:w w:val="115"/>
                <w:sz w:val="12"/>
              </w:rPr>
              <w:t>False</w:t>
            </w:r>
            <w:r>
              <w:rPr>
                <w:spacing w:val="-9"/>
                <w:w w:val="115"/>
                <w:sz w:val="12"/>
              </w:rPr>
              <w:t> </w:t>
            </w:r>
            <w:r>
              <w:rPr>
                <w:spacing w:val="-2"/>
                <w:w w:val="115"/>
                <w:sz w:val="12"/>
              </w:rPr>
              <w:t>Positive</w:t>
            </w:r>
          </w:p>
        </w:tc>
        <w:tc>
          <w:tcPr>
            <w:tcW w:w="1105" w:type="dxa"/>
            <w:tcBorders>
              <w:top w:val="single" w:sz="4" w:space="0" w:color="000000"/>
              <w:bottom w:val="single" w:sz="4" w:space="0" w:color="000000"/>
            </w:tcBorders>
          </w:tcPr>
          <w:p>
            <w:pPr>
              <w:pStyle w:val="TableParagraph"/>
              <w:spacing w:before="59"/>
              <w:ind w:left="154"/>
              <w:rPr>
                <w:sz w:val="12"/>
              </w:rPr>
            </w:pPr>
            <w:r>
              <w:rPr>
                <w:w w:val="115"/>
                <w:sz w:val="12"/>
              </w:rPr>
              <w:t>True</w:t>
            </w:r>
            <w:r>
              <w:rPr>
                <w:spacing w:val="-1"/>
                <w:w w:val="115"/>
                <w:sz w:val="12"/>
              </w:rPr>
              <w:t> </w:t>
            </w:r>
            <w:r>
              <w:rPr>
                <w:spacing w:val="-2"/>
                <w:w w:val="115"/>
                <w:sz w:val="12"/>
              </w:rPr>
              <w:t>Negative</w:t>
            </w:r>
          </w:p>
        </w:tc>
        <w:tc>
          <w:tcPr>
            <w:tcW w:w="1129" w:type="dxa"/>
            <w:tcBorders>
              <w:top w:val="single" w:sz="4" w:space="0" w:color="000000"/>
              <w:bottom w:val="single" w:sz="4" w:space="0" w:color="000000"/>
            </w:tcBorders>
          </w:tcPr>
          <w:p>
            <w:pPr>
              <w:pStyle w:val="TableParagraph"/>
              <w:spacing w:before="59"/>
              <w:ind w:left="155"/>
              <w:rPr>
                <w:sz w:val="12"/>
              </w:rPr>
            </w:pPr>
            <w:r>
              <w:rPr>
                <w:w w:val="115"/>
                <w:sz w:val="12"/>
              </w:rPr>
              <w:t>False</w:t>
            </w:r>
            <w:r>
              <w:rPr>
                <w:spacing w:val="-9"/>
                <w:w w:val="115"/>
                <w:sz w:val="12"/>
              </w:rPr>
              <w:t> </w:t>
            </w:r>
            <w:r>
              <w:rPr>
                <w:spacing w:val="-2"/>
                <w:w w:val="115"/>
                <w:sz w:val="12"/>
              </w:rPr>
              <w:t>Negative</w:t>
            </w:r>
          </w:p>
        </w:tc>
        <w:tc>
          <w:tcPr>
            <w:tcW w:w="823" w:type="dxa"/>
            <w:tcBorders>
              <w:top w:val="single" w:sz="4" w:space="0" w:color="000000"/>
              <w:bottom w:val="single" w:sz="4" w:space="0" w:color="000000"/>
            </w:tcBorders>
          </w:tcPr>
          <w:p>
            <w:pPr>
              <w:pStyle w:val="TableParagraph"/>
              <w:spacing w:before="59"/>
              <w:ind w:left="155"/>
              <w:rPr>
                <w:sz w:val="12"/>
              </w:rPr>
            </w:pPr>
            <w:r>
              <w:rPr>
                <w:spacing w:val="-2"/>
                <w:w w:val="115"/>
                <w:sz w:val="12"/>
              </w:rPr>
              <w:t>Precision</w:t>
            </w:r>
          </w:p>
        </w:tc>
        <w:tc>
          <w:tcPr>
            <w:tcW w:w="703" w:type="dxa"/>
            <w:tcBorders>
              <w:top w:val="single" w:sz="4" w:space="0" w:color="000000"/>
              <w:bottom w:val="single" w:sz="4" w:space="0" w:color="000000"/>
            </w:tcBorders>
          </w:tcPr>
          <w:p>
            <w:pPr>
              <w:pStyle w:val="TableParagraph"/>
              <w:spacing w:before="59"/>
              <w:ind w:left="3" w:right="46"/>
              <w:jc w:val="center"/>
              <w:rPr>
                <w:sz w:val="12"/>
              </w:rPr>
            </w:pPr>
            <w:r>
              <w:rPr>
                <w:spacing w:val="-2"/>
                <w:w w:val="110"/>
                <w:sz w:val="12"/>
              </w:rPr>
              <w:t>Recall</w:t>
            </w:r>
          </w:p>
        </w:tc>
        <w:tc>
          <w:tcPr>
            <w:tcW w:w="827" w:type="dxa"/>
            <w:tcBorders>
              <w:top w:val="single" w:sz="4" w:space="0" w:color="000000"/>
              <w:bottom w:val="single" w:sz="4" w:space="0" w:color="000000"/>
            </w:tcBorders>
          </w:tcPr>
          <w:p>
            <w:pPr>
              <w:pStyle w:val="TableParagraph"/>
              <w:spacing w:before="59"/>
              <w:ind w:left="156"/>
              <w:rPr>
                <w:sz w:val="12"/>
              </w:rPr>
            </w:pPr>
            <w:r>
              <w:rPr>
                <w:sz w:val="12"/>
              </w:rPr>
              <w:t>AUC-</w:t>
            </w:r>
            <w:r>
              <w:rPr>
                <w:spacing w:val="-5"/>
                <w:sz w:val="12"/>
              </w:rPr>
              <w:t>ROC</w:t>
            </w:r>
          </w:p>
        </w:tc>
      </w:tr>
      <w:tr>
        <w:trPr>
          <w:trHeight w:val="216" w:hRule="atLeast"/>
        </w:trPr>
        <w:tc>
          <w:tcPr>
            <w:tcW w:w="1078" w:type="dxa"/>
            <w:vMerge w:val="restart"/>
            <w:tcBorders>
              <w:top w:val="single" w:sz="4" w:space="0" w:color="000000"/>
            </w:tcBorders>
          </w:tcPr>
          <w:p>
            <w:pPr>
              <w:pStyle w:val="TableParagraph"/>
              <w:spacing w:line="170" w:lineRule="atLeast" w:before="27"/>
              <w:ind w:left="119"/>
              <w:rPr>
                <w:sz w:val="12"/>
              </w:rPr>
            </w:pPr>
            <w:r>
              <w:rPr>
                <w:w w:val="115"/>
                <w:sz w:val="12"/>
              </w:rPr>
              <w:t>Bronchus</w:t>
            </w:r>
            <w:r>
              <w:rPr>
                <w:spacing w:val="-9"/>
                <w:w w:val="115"/>
                <w:sz w:val="12"/>
              </w:rPr>
              <w:t> </w:t>
            </w:r>
            <w:r>
              <w:rPr>
                <w:w w:val="115"/>
                <w:sz w:val="12"/>
              </w:rPr>
              <w:t>and</w:t>
            </w:r>
            <w:r>
              <w:rPr>
                <w:spacing w:val="40"/>
                <w:w w:val="115"/>
                <w:sz w:val="12"/>
              </w:rPr>
              <w:t> </w:t>
            </w:r>
            <w:r>
              <w:rPr>
                <w:spacing w:val="-4"/>
                <w:w w:val="115"/>
                <w:sz w:val="12"/>
              </w:rPr>
              <w:t>Lung</w:t>
            </w:r>
          </w:p>
        </w:tc>
        <w:tc>
          <w:tcPr>
            <w:tcW w:w="780" w:type="dxa"/>
            <w:tcBorders>
              <w:top w:val="single" w:sz="4" w:space="0" w:color="000000"/>
            </w:tcBorders>
          </w:tcPr>
          <w:p>
            <w:pPr>
              <w:pStyle w:val="TableParagraph"/>
              <w:spacing w:line="136" w:lineRule="exact" w:before="59"/>
              <w:ind w:left="186"/>
              <w:rPr>
                <w:sz w:val="12"/>
              </w:rPr>
            </w:pPr>
            <w:r>
              <w:rPr>
                <w:spacing w:val="-2"/>
                <w:w w:val="115"/>
                <w:sz w:val="12"/>
              </w:rPr>
              <w:t>General</w:t>
            </w:r>
          </w:p>
        </w:tc>
        <w:tc>
          <w:tcPr>
            <w:tcW w:w="790" w:type="dxa"/>
            <w:tcBorders>
              <w:top w:val="single" w:sz="4" w:space="0" w:color="000000"/>
            </w:tcBorders>
          </w:tcPr>
          <w:p>
            <w:pPr>
              <w:pStyle w:val="TableParagraph"/>
              <w:spacing w:line="136" w:lineRule="exact" w:before="59"/>
              <w:ind w:left="153"/>
              <w:rPr>
                <w:sz w:val="12"/>
              </w:rPr>
            </w:pPr>
            <w:r>
              <w:rPr>
                <w:spacing w:val="-5"/>
                <w:w w:val="120"/>
                <w:sz w:val="12"/>
              </w:rPr>
              <w:t>486</w:t>
            </w:r>
          </w:p>
        </w:tc>
        <w:tc>
          <w:tcPr>
            <w:tcW w:w="1038" w:type="dxa"/>
            <w:tcBorders>
              <w:top w:val="single" w:sz="4" w:space="0" w:color="000000"/>
            </w:tcBorders>
          </w:tcPr>
          <w:p>
            <w:pPr>
              <w:pStyle w:val="TableParagraph"/>
              <w:spacing w:line="136" w:lineRule="exact" w:before="59"/>
              <w:ind w:left="153"/>
              <w:rPr>
                <w:sz w:val="12"/>
              </w:rPr>
            </w:pPr>
            <w:r>
              <w:rPr>
                <w:spacing w:val="-5"/>
                <w:w w:val="120"/>
                <w:sz w:val="12"/>
              </w:rPr>
              <w:t>367</w:t>
            </w:r>
          </w:p>
        </w:tc>
        <w:tc>
          <w:tcPr>
            <w:tcW w:w="1051" w:type="dxa"/>
            <w:tcBorders>
              <w:top w:val="single" w:sz="4" w:space="0" w:color="000000"/>
            </w:tcBorders>
          </w:tcPr>
          <w:p>
            <w:pPr>
              <w:pStyle w:val="TableParagraph"/>
              <w:spacing w:line="136" w:lineRule="exact" w:before="59"/>
              <w:ind w:left="153"/>
              <w:rPr>
                <w:sz w:val="12"/>
              </w:rPr>
            </w:pPr>
            <w:r>
              <w:rPr>
                <w:spacing w:val="-5"/>
                <w:w w:val="120"/>
                <w:sz w:val="12"/>
              </w:rPr>
              <w:t>340</w:t>
            </w:r>
          </w:p>
        </w:tc>
        <w:tc>
          <w:tcPr>
            <w:tcW w:w="1075" w:type="dxa"/>
            <w:tcBorders>
              <w:top w:val="single" w:sz="4" w:space="0" w:color="000000"/>
            </w:tcBorders>
          </w:tcPr>
          <w:p>
            <w:pPr>
              <w:pStyle w:val="TableParagraph"/>
              <w:spacing w:line="136" w:lineRule="exact" w:before="59"/>
              <w:ind w:left="154"/>
              <w:rPr>
                <w:sz w:val="12"/>
              </w:rPr>
            </w:pPr>
            <w:r>
              <w:rPr>
                <w:spacing w:val="-5"/>
                <w:w w:val="120"/>
                <w:sz w:val="12"/>
              </w:rPr>
              <w:t>35</w:t>
            </w:r>
          </w:p>
        </w:tc>
        <w:tc>
          <w:tcPr>
            <w:tcW w:w="1105" w:type="dxa"/>
            <w:tcBorders>
              <w:top w:val="single" w:sz="4" w:space="0" w:color="000000"/>
            </w:tcBorders>
          </w:tcPr>
          <w:p>
            <w:pPr>
              <w:pStyle w:val="TableParagraph"/>
              <w:spacing w:line="136" w:lineRule="exact" w:before="59"/>
              <w:ind w:left="154"/>
              <w:rPr>
                <w:sz w:val="12"/>
              </w:rPr>
            </w:pPr>
            <w:r>
              <w:rPr>
                <w:spacing w:val="-5"/>
                <w:w w:val="120"/>
                <w:sz w:val="12"/>
              </w:rPr>
              <w:t>84</w:t>
            </w:r>
          </w:p>
        </w:tc>
        <w:tc>
          <w:tcPr>
            <w:tcW w:w="1129" w:type="dxa"/>
            <w:tcBorders>
              <w:top w:val="single" w:sz="4" w:space="0" w:color="000000"/>
            </w:tcBorders>
          </w:tcPr>
          <w:p>
            <w:pPr>
              <w:pStyle w:val="TableParagraph"/>
              <w:spacing w:line="136" w:lineRule="exact" w:before="59"/>
              <w:ind w:left="155"/>
              <w:rPr>
                <w:sz w:val="12"/>
              </w:rPr>
            </w:pPr>
            <w:r>
              <w:rPr>
                <w:spacing w:val="-5"/>
                <w:w w:val="120"/>
                <w:sz w:val="12"/>
              </w:rPr>
              <w:t>27</w:t>
            </w:r>
          </w:p>
        </w:tc>
        <w:tc>
          <w:tcPr>
            <w:tcW w:w="823" w:type="dxa"/>
            <w:tcBorders>
              <w:top w:val="single" w:sz="4" w:space="0" w:color="000000"/>
            </w:tcBorders>
          </w:tcPr>
          <w:p>
            <w:pPr>
              <w:pStyle w:val="TableParagraph"/>
              <w:spacing w:line="136" w:lineRule="exact" w:before="59"/>
              <w:ind w:left="155"/>
              <w:rPr>
                <w:sz w:val="12"/>
              </w:rPr>
            </w:pPr>
            <w:r>
              <w:rPr>
                <w:spacing w:val="-2"/>
                <w:w w:val="120"/>
                <w:sz w:val="12"/>
              </w:rPr>
              <w:t>0.9067</w:t>
            </w:r>
          </w:p>
        </w:tc>
        <w:tc>
          <w:tcPr>
            <w:tcW w:w="703" w:type="dxa"/>
            <w:tcBorders>
              <w:top w:val="single" w:sz="4" w:space="0" w:color="000000"/>
            </w:tcBorders>
          </w:tcPr>
          <w:p>
            <w:pPr>
              <w:pStyle w:val="TableParagraph"/>
              <w:spacing w:line="136" w:lineRule="exact" w:before="59"/>
              <w:ind w:left="46" w:right="43"/>
              <w:jc w:val="center"/>
              <w:rPr>
                <w:sz w:val="12"/>
              </w:rPr>
            </w:pPr>
            <w:r>
              <w:rPr>
                <w:spacing w:val="-2"/>
                <w:w w:val="120"/>
                <w:sz w:val="12"/>
              </w:rPr>
              <w:t>0.9264</w:t>
            </w:r>
          </w:p>
        </w:tc>
        <w:tc>
          <w:tcPr>
            <w:tcW w:w="827" w:type="dxa"/>
            <w:tcBorders>
              <w:top w:val="single" w:sz="4" w:space="0" w:color="000000"/>
            </w:tcBorders>
          </w:tcPr>
          <w:p>
            <w:pPr>
              <w:pStyle w:val="TableParagraph"/>
              <w:spacing w:line="136" w:lineRule="exact" w:before="59"/>
              <w:ind w:left="156"/>
              <w:rPr>
                <w:sz w:val="12"/>
              </w:rPr>
            </w:pPr>
            <w:r>
              <w:rPr>
                <w:spacing w:val="-2"/>
                <w:w w:val="120"/>
                <w:sz w:val="12"/>
              </w:rPr>
              <w:t>0.9265</w:t>
            </w:r>
          </w:p>
        </w:tc>
      </w:tr>
      <w:tr>
        <w:trPr>
          <w:trHeight w:val="171" w:hRule="atLeast"/>
        </w:trPr>
        <w:tc>
          <w:tcPr>
            <w:tcW w:w="1078" w:type="dxa"/>
            <w:vMerge/>
            <w:tcBorders>
              <w:top w:val="nil"/>
            </w:tcBorders>
          </w:tcPr>
          <w:p>
            <w:pPr>
              <w:rPr>
                <w:sz w:val="2"/>
                <w:szCs w:val="2"/>
              </w:rPr>
            </w:pPr>
          </w:p>
        </w:tc>
        <w:tc>
          <w:tcPr>
            <w:tcW w:w="780" w:type="dxa"/>
          </w:tcPr>
          <w:p>
            <w:pPr>
              <w:pStyle w:val="TableParagraph"/>
              <w:spacing w:line="136" w:lineRule="exact"/>
              <w:ind w:left="186"/>
              <w:rPr>
                <w:sz w:val="12"/>
              </w:rPr>
            </w:pPr>
            <w:r>
              <w:rPr>
                <w:spacing w:val="-2"/>
                <w:w w:val="110"/>
                <w:sz w:val="12"/>
              </w:rPr>
              <w:t>Specific</w:t>
            </w:r>
          </w:p>
        </w:tc>
        <w:tc>
          <w:tcPr>
            <w:tcW w:w="790" w:type="dxa"/>
          </w:tcPr>
          <w:p>
            <w:pPr>
              <w:pStyle w:val="TableParagraph"/>
              <w:spacing w:line="136" w:lineRule="exact"/>
              <w:ind w:left="153"/>
              <w:rPr>
                <w:sz w:val="12"/>
              </w:rPr>
            </w:pPr>
            <w:r>
              <w:rPr>
                <w:spacing w:val="-5"/>
                <w:w w:val="120"/>
                <w:sz w:val="12"/>
              </w:rPr>
              <w:t>542</w:t>
            </w:r>
          </w:p>
        </w:tc>
        <w:tc>
          <w:tcPr>
            <w:tcW w:w="1038" w:type="dxa"/>
          </w:tcPr>
          <w:p>
            <w:pPr>
              <w:pStyle w:val="TableParagraph"/>
              <w:spacing w:line="136" w:lineRule="exact"/>
              <w:ind w:left="153"/>
              <w:rPr>
                <w:sz w:val="12"/>
              </w:rPr>
            </w:pPr>
            <w:r>
              <w:rPr>
                <w:spacing w:val="-5"/>
                <w:w w:val="120"/>
                <w:sz w:val="12"/>
              </w:rPr>
              <w:t>401</w:t>
            </w:r>
          </w:p>
        </w:tc>
        <w:tc>
          <w:tcPr>
            <w:tcW w:w="1051" w:type="dxa"/>
          </w:tcPr>
          <w:p>
            <w:pPr>
              <w:pStyle w:val="TableParagraph"/>
              <w:spacing w:line="136" w:lineRule="exact"/>
              <w:ind w:left="153"/>
              <w:rPr>
                <w:sz w:val="12"/>
              </w:rPr>
            </w:pPr>
            <w:r>
              <w:rPr>
                <w:spacing w:val="-5"/>
                <w:w w:val="120"/>
                <w:sz w:val="12"/>
              </w:rPr>
              <w:t>367</w:t>
            </w:r>
          </w:p>
        </w:tc>
        <w:tc>
          <w:tcPr>
            <w:tcW w:w="1075" w:type="dxa"/>
          </w:tcPr>
          <w:p>
            <w:pPr>
              <w:pStyle w:val="TableParagraph"/>
              <w:spacing w:line="136" w:lineRule="exact"/>
              <w:ind w:left="154"/>
              <w:rPr>
                <w:sz w:val="12"/>
              </w:rPr>
            </w:pPr>
            <w:r>
              <w:rPr>
                <w:spacing w:val="-5"/>
                <w:w w:val="120"/>
                <w:sz w:val="12"/>
              </w:rPr>
              <w:t>44</w:t>
            </w:r>
          </w:p>
        </w:tc>
        <w:tc>
          <w:tcPr>
            <w:tcW w:w="1105" w:type="dxa"/>
          </w:tcPr>
          <w:p>
            <w:pPr>
              <w:pStyle w:val="TableParagraph"/>
              <w:spacing w:line="136" w:lineRule="exact"/>
              <w:ind w:left="154"/>
              <w:rPr>
                <w:sz w:val="12"/>
              </w:rPr>
            </w:pPr>
            <w:r>
              <w:rPr>
                <w:spacing w:val="-5"/>
                <w:w w:val="120"/>
                <w:sz w:val="12"/>
              </w:rPr>
              <w:t>97</w:t>
            </w:r>
          </w:p>
        </w:tc>
        <w:tc>
          <w:tcPr>
            <w:tcW w:w="1129" w:type="dxa"/>
          </w:tcPr>
          <w:p>
            <w:pPr>
              <w:pStyle w:val="TableParagraph"/>
              <w:spacing w:line="136" w:lineRule="exact"/>
              <w:ind w:left="155"/>
              <w:rPr>
                <w:sz w:val="12"/>
              </w:rPr>
            </w:pPr>
            <w:r>
              <w:rPr>
                <w:spacing w:val="-5"/>
                <w:w w:val="120"/>
                <w:sz w:val="12"/>
              </w:rPr>
              <w:t>34</w:t>
            </w:r>
          </w:p>
        </w:tc>
        <w:tc>
          <w:tcPr>
            <w:tcW w:w="823" w:type="dxa"/>
          </w:tcPr>
          <w:p>
            <w:pPr>
              <w:pStyle w:val="TableParagraph"/>
              <w:spacing w:line="136" w:lineRule="exact"/>
              <w:ind w:left="155"/>
              <w:rPr>
                <w:sz w:val="12"/>
              </w:rPr>
            </w:pPr>
            <w:r>
              <w:rPr>
                <w:spacing w:val="-2"/>
                <w:w w:val="120"/>
                <w:sz w:val="12"/>
              </w:rPr>
              <w:t>0.8929</w:t>
            </w:r>
          </w:p>
        </w:tc>
        <w:tc>
          <w:tcPr>
            <w:tcW w:w="703" w:type="dxa"/>
          </w:tcPr>
          <w:p>
            <w:pPr>
              <w:pStyle w:val="TableParagraph"/>
              <w:spacing w:line="136" w:lineRule="exact"/>
              <w:ind w:left="46" w:right="43"/>
              <w:jc w:val="center"/>
              <w:rPr>
                <w:sz w:val="12"/>
              </w:rPr>
            </w:pPr>
            <w:r>
              <w:rPr>
                <w:spacing w:val="-2"/>
                <w:w w:val="120"/>
                <w:sz w:val="12"/>
              </w:rPr>
              <w:t>0.9152</w:t>
            </w:r>
          </w:p>
        </w:tc>
        <w:tc>
          <w:tcPr>
            <w:tcW w:w="827" w:type="dxa"/>
          </w:tcPr>
          <w:p>
            <w:pPr>
              <w:pStyle w:val="TableParagraph"/>
              <w:spacing w:line="136" w:lineRule="exact"/>
              <w:ind w:left="156"/>
              <w:rPr>
                <w:sz w:val="12"/>
              </w:rPr>
            </w:pPr>
            <w:r>
              <w:rPr>
                <w:spacing w:val="-2"/>
                <w:w w:val="120"/>
                <w:sz w:val="12"/>
              </w:rPr>
              <w:t>0.8993</w:t>
            </w:r>
          </w:p>
        </w:tc>
      </w:tr>
      <w:tr>
        <w:trPr>
          <w:trHeight w:val="171" w:hRule="atLeast"/>
        </w:trPr>
        <w:tc>
          <w:tcPr>
            <w:tcW w:w="1078" w:type="dxa"/>
          </w:tcPr>
          <w:p>
            <w:pPr>
              <w:pStyle w:val="TableParagraph"/>
              <w:spacing w:line="136" w:lineRule="exact"/>
              <w:ind w:left="119"/>
              <w:rPr>
                <w:sz w:val="12"/>
              </w:rPr>
            </w:pPr>
            <w:r>
              <w:rPr>
                <w:spacing w:val="-2"/>
                <w:w w:val="115"/>
                <w:sz w:val="12"/>
              </w:rPr>
              <w:t>Breast</w:t>
            </w:r>
          </w:p>
        </w:tc>
        <w:tc>
          <w:tcPr>
            <w:tcW w:w="780" w:type="dxa"/>
          </w:tcPr>
          <w:p>
            <w:pPr>
              <w:pStyle w:val="TableParagraph"/>
              <w:spacing w:line="136" w:lineRule="exact"/>
              <w:ind w:left="186"/>
              <w:rPr>
                <w:sz w:val="12"/>
              </w:rPr>
            </w:pPr>
            <w:r>
              <w:rPr>
                <w:spacing w:val="-2"/>
                <w:w w:val="115"/>
                <w:sz w:val="12"/>
              </w:rPr>
              <w:t>General</w:t>
            </w:r>
          </w:p>
        </w:tc>
        <w:tc>
          <w:tcPr>
            <w:tcW w:w="790" w:type="dxa"/>
          </w:tcPr>
          <w:p>
            <w:pPr>
              <w:pStyle w:val="TableParagraph"/>
              <w:spacing w:line="136" w:lineRule="exact"/>
              <w:ind w:left="153"/>
              <w:rPr>
                <w:sz w:val="12"/>
              </w:rPr>
            </w:pPr>
            <w:r>
              <w:rPr>
                <w:spacing w:val="-4"/>
                <w:w w:val="120"/>
                <w:sz w:val="12"/>
              </w:rPr>
              <w:t>1192</w:t>
            </w:r>
          </w:p>
        </w:tc>
        <w:tc>
          <w:tcPr>
            <w:tcW w:w="1038" w:type="dxa"/>
          </w:tcPr>
          <w:p>
            <w:pPr>
              <w:pStyle w:val="TableParagraph"/>
              <w:spacing w:line="136" w:lineRule="exact"/>
              <w:ind w:left="153"/>
              <w:rPr>
                <w:sz w:val="12"/>
              </w:rPr>
            </w:pPr>
            <w:r>
              <w:rPr>
                <w:spacing w:val="-5"/>
                <w:w w:val="120"/>
                <w:sz w:val="12"/>
              </w:rPr>
              <w:t>206</w:t>
            </w:r>
          </w:p>
        </w:tc>
        <w:tc>
          <w:tcPr>
            <w:tcW w:w="1051" w:type="dxa"/>
          </w:tcPr>
          <w:p>
            <w:pPr>
              <w:pStyle w:val="TableParagraph"/>
              <w:spacing w:line="136" w:lineRule="exact"/>
              <w:ind w:left="153"/>
              <w:rPr>
                <w:sz w:val="12"/>
              </w:rPr>
            </w:pPr>
            <w:r>
              <w:rPr>
                <w:spacing w:val="-5"/>
                <w:w w:val="120"/>
                <w:sz w:val="12"/>
              </w:rPr>
              <w:t>146</w:t>
            </w:r>
          </w:p>
        </w:tc>
        <w:tc>
          <w:tcPr>
            <w:tcW w:w="1075" w:type="dxa"/>
          </w:tcPr>
          <w:p>
            <w:pPr>
              <w:pStyle w:val="TableParagraph"/>
              <w:spacing w:line="136" w:lineRule="exact"/>
              <w:ind w:left="154"/>
              <w:rPr>
                <w:sz w:val="12"/>
              </w:rPr>
            </w:pPr>
            <w:r>
              <w:rPr>
                <w:spacing w:val="-5"/>
                <w:w w:val="120"/>
                <w:sz w:val="12"/>
              </w:rPr>
              <w:t>29</w:t>
            </w:r>
          </w:p>
        </w:tc>
        <w:tc>
          <w:tcPr>
            <w:tcW w:w="1105" w:type="dxa"/>
          </w:tcPr>
          <w:p>
            <w:pPr>
              <w:pStyle w:val="TableParagraph"/>
              <w:spacing w:line="136" w:lineRule="exact"/>
              <w:ind w:left="154"/>
              <w:rPr>
                <w:sz w:val="12"/>
              </w:rPr>
            </w:pPr>
            <w:r>
              <w:rPr>
                <w:spacing w:val="-5"/>
                <w:w w:val="120"/>
                <w:sz w:val="12"/>
              </w:rPr>
              <w:t>957</w:t>
            </w:r>
          </w:p>
        </w:tc>
        <w:tc>
          <w:tcPr>
            <w:tcW w:w="1129" w:type="dxa"/>
          </w:tcPr>
          <w:p>
            <w:pPr>
              <w:pStyle w:val="TableParagraph"/>
              <w:spacing w:line="136" w:lineRule="exact"/>
              <w:ind w:left="155"/>
              <w:rPr>
                <w:sz w:val="12"/>
              </w:rPr>
            </w:pPr>
            <w:r>
              <w:rPr>
                <w:spacing w:val="-5"/>
                <w:w w:val="120"/>
                <w:sz w:val="12"/>
              </w:rPr>
              <w:t>60</w:t>
            </w:r>
          </w:p>
        </w:tc>
        <w:tc>
          <w:tcPr>
            <w:tcW w:w="823" w:type="dxa"/>
          </w:tcPr>
          <w:p>
            <w:pPr>
              <w:pStyle w:val="TableParagraph"/>
              <w:spacing w:line="136" w:lineRule="exact"/>
              <w:ind w:left="155"/>
              <w:rPr>
                <w:sz w:val="12"/>
              </w:rPr>
            </w:pPr>
            <w:r>
              <w:rPr>
                <w:spacing w:val="-2"/>
                <w:w w:val="120"/>
                <w:sz w:val="12"/>
              </w:rPr>
              <w:t>0.8343</w:t>
            </w:r>
          </w:p>
        </w:tc>
        <w:tc>
          <w:tcPr>
            <w:tcW w:w="703" w:type="dxa"/>
          </w:tcPr>
          <w:p>
            <w:pPr>
              <w:pStyle w:val="TableParagraph"/>
              <w:spacing w:line="136" w:lineRule="exact"/>
              <w:ind w:left="46" w:right="43"/>
              <w:jc w:val="center"/>
              <w:rPr>
                <w:sz w:val="12"/>
              </w:rPr>
            </w:pPr>
            <w:r>
              <w:rPr>
                <w:spacing w:val="-2"/>
                <w:w w:val="120"/>
                <w:sz w:val="12"/>
              </w:rPr>
              <w:t>0.7087</w:t>
            </w:r>
          </w:p>
        </w:tc>
        <w:tc>
          <w:tcPr>
            <w:tcW w:w="827" w:type="dxa"/>
          </w:tcPr>
          <w:p>
            <w:pPr>
              <w:pStyle w:val="TableParagraph"/>
              <w:spacing w:line="136" w:lineRule="exact"/>
              <w:ind w:left="156"/>
              <w:rPr>
                <w:sz w:val="12"/>
              </w:rPr>
            </w:pPr>
            <w:r>
              <w:rPr>
                <w:spacing w:val="-2"/>
                <w:w w:val="120"/>
                <w:sz w:val="12"/>
              </w:rPr>
              <w:t>0.9460</w:t>
            </w:r>
          </w:p>
        </w:tc>
      </w:tr>
      <w:tr>
        <w:trPr>
          <w:trHeight w:val="171" w:hRule="atLeast"/>
        </w:trPr>
        <w:tc>
          <w:tcPr>
            <w:tcW w:w="1078" w:type="dxa"/>
          </w:tcPr>
          <w:p>
            <w:pPr>
              <w:pStyle w:val="TableParagraph"/>
              <w:spacing w:before="0"/>
              <w:rPr>
                <w:rFonts w:ascii="Times New Roman"/>
                <w:sz w:val="10"/>
              </w:rPr>
            </w:pPr>
          </w:p>
        </w:tc>
        <w:tc>
          <w:tcPr>
            <w:tcW w:w="780" w:type="dxa"/>
          </w:tcPr>
          <w:p>
            <w:pPr>
              <w:pStyle w:val="TableParagraph"/>
              <w:spacing w:line="136" w:lineRule="exact"/>
              <w:ind w:left="186"/>
              <w:rPr>
                <w:sz w:val="12"/>
              </w:rPr>
            </w:pPr>
            <w:r>
              <w:rPr>
                <w:spacing w:val="-2"/>
                <w:w w:val="110"/>
                <w:sz w:val="12"/>
              </w:rPr>
              <w:t>Specific</w:t>
            </w:r>
          </w:p>
        </w:tc>
        <w:tc>
          <w:tcPr>
            <w:tcW w:w="790" w:type="dxa"/>
          </w:tcPr>
          <w:p>
            <w:pPr>
              <w:pStyle w:val="TableParagraph"/>
              <w:spacing w:line="136" w:lineRule="exact"/>
              <w:ind w:left="153"/>
              <w:rPr>
                <w:sz w:val="12"/>
              </w:rPr>
            </w:pPr>
            <w:r>
              <w:rPr>
                <w:spacing w:val="-4"/>
                <w:w w:val="120"/>
                <w:sz w:val="12"/>
              </w:rPr>
              <w:t>1538</w:t>
            </w:r>
          </w:p>
        </w:tc>
        <w:tc>
          <w:tcPr>
            <w:tcW w:w="1038" w:type="dxa"/>
          </w:tcPr>
          <w:p>
            <w:pPr>
              <w:pStyle w:val="TableParagraph"/>
              <w:spacing w:line="136" w:lineRule="exact"/>
              <w:ind w:left="153"/>
              <w:rPr>
                <w:sz w:val="12"/>
              </w:rPr>
            </w:pPr>
            <w:r>
              <w:rPr>
                <w:spacing w:val="-5"/>
                <w:w w:val="120"/>
                <w:sz w:val="12"/>
              </w:rPr>
              <w:t>384</w:t>
            </w:r>
          </w:p>
        </w:tc>
        <w:tc>
          <w:tcPr>
            <w:tcW w:w="1051" w:type="dxa"/>
          </w:tcPr>
          <w:p>
            <w:pPr>
              <w:pStyle w:val="TableParagraph"/>
              <w:spacing w:line="136" w:lineRule="exact"/>
              <w:ind w:left="153"/>
              <w:rPr>
                <w:sz w:val="12"/>
              </w:rPr>
            </w:pPr>
            <w:r>
              <w:rPr>
                <w:spacing w:val="-5"/>
                <w:w w:val="120"/>
                <w:sz w:val="12"/>
              </w:rPr>
              <w:t>277</w:t>
            </w:r>
          </w:p>
        </w:tc>
        <w:tc>
          <w:tcPr>
            <w:tcW w:w="1075" w:type="dxa"/>
          </w:tcPr>
          <w:p>
            <w:pPr>
              <w:pStyle w:val="TableParagraph"/>
              <w:spacing w:line="136" w:lineRule="exact"/>
              <w:ind w:left="154"/>
              <w:rPr>
                <w:sz w:val="12"/>
              </w:rPr>
            </w:pPr>
            <w:r>
              <w:rPr>
                <w:spacing w:val="-5"/>
                <w:w w:val="120"/>
                <w:sz w:val="12"/>
              </w:rPr>
              <w:t>51</w:t>
            </w:r>
          </w:p>
        </w:tc>
        <w:tc>
          <w:tcPr>
            <w:tcW w:w="1105" w:type="dxa"/>
          </w:tcPr>
          <w:p>
            <w:pPr>
              <w:pStyle w:val="TableParagraph"/>
              <w:spacing w:line="136" w:lineRule="exact"/>
              <w:ind w:left="154"/>
              <w:rPr>
                <w:sz w:val="12"/>
              </w:rPr>
            </w:pPr>
            <w:r>
              <w:rPr>
                <w:spacing w:val="-4"/>
                <w:w w:val="120"/>
                <w:sz w:val="12"/>
              </w:rPr>
              <w:t>1103</w:t>
            </w:r>
          </w:p>
        </w:tc>
        <w:tc>
          <w:tcPr>
            <w:tcW w:w="1129" w:type="dxa"/>
          </w:tcPr>
          <w:p>
            <w:pPr>
              <w:pStyle w:val="TableParagraph"/>
              <w:spacing w:line="136" w:lineRule="exact"/>
              <w:ind w:left="155"/>
              <w:rPr>
                <w:sz w:val="12"/>
              </w:rPr>
            </w:pPr>
            <w:r>
              <w:rPr>
                <w:spacing w:val="-5"/>
                <w:w w:val="120"/>
                <w:sz w:val="12"/>
              </w:rPr>
              <w:t>107</w:t>
            </w:r>
          </w:p>
        </w:tc>
        <w:tc>
          <w:tcPr>
            <w:tcW w:w="823" w:type="dxa"/>
          </w:tcPr>
          <w:p>
            <w:pPr>
              <w:pStyle w:val="TableParagraph"/>
              <w:spacing w:line="136" w:lineRule="exact"/>
              <w:ind w:left="155"/>
              <w:rPr>
                <w:sz w:val="12"/>
              </w:rPr>
            </w:pPr>
            <w:r>
              <w:rPr>
                <w:spacing w:val="-2"/>
                <w:w w:val="120"/>
                <w:sz w:val="12"/>
              </w:rPr>
              <w:t>0.8445</w:t>
            </w:r>
          </w:p>
        </w:tc>
        <w:tc>
          <w:tcPr>
            <w:tcW w:w="703" w:type="dxa"/>
          </w:tcPr>
          <w:p>
            <w:pPr>
              <w:pStyle w:val="TableParagraph"/>
              <w:spacing w:line="136" w:lineRule="exact"/>
              <w:ind w:left="46" w:right="43"/>
              <w:jc w:val="center"/>
              <w:rPr>
                <w:sz w:val="12"/>
              </w:rPr>
            </w:pPr>
            <w:r>
              <w:rPr>
                <w:spacing w:val="-2"/>
                <w:w w:val="120"/>
                <w:sz w:val="12"/>
              </w:rPr>
              <w:t>0.7214</w:t>
            </w:r>
          </w:p>
        </w:tc>
        <w:tc>
          <w:tcPr>
            <w:tcW w:w="827" w:type="dxa"/>
          </w:tcPr>
          <w:p>
            <w:pPr>
              <w:pStyle w:val="TableParagraph"/>
              <w:spacing w:line="136" w:lineRule="exact"/>
              <w:ind w:left="156"/>
              <w:rPr>
                <w:sz w:val="12"/>
              </w:rPr>
            </w:pPr>
            <w:r>
              <w:rPr>
                <w:spacing w:val="-2"/>
                <w:w w:val="120"/>
                <w:sz w:val="12"/>
              </w:rPr>
              <w:t>0.9471</w:t>
            </w:r>
          </w:p>
        </w:tc>
      </w:tr>
      <w:tr>
        <w:trPr>
          <w:trHeight w:val="171" w:hRule="atLeast"/>
        </w:trPr>
        <w:tc>
          <w:tcPr>
            <w:tcW w:w="1078" w:type="dxa"/>
          </w:tcPr>
          <w:p>
            <w:pPr>
              <w:pStyle w:val="TableParagraph"/>
              <w:spacing w:line="136" w:lineRule="exact"/>
              <w:ind w:left="119"/>
              <w:rPr>
                <w:sz w:val="12"/>
              </w:rPr>
            </w:pPr>
            <w:r>
              <w:rPr>
                <w:spacing w:val="-2"/>
                <w:w w:val="115"/>
                <w:sz w:val="12"/>
              </w:rPr>
              <w:t>Stomach</w:t>
            </w:r>
          </w:p>
        </w:tc>
        <w:tc>
          <w:tcPr>
            <w:tcW w:w="780" w:type="dxa"/>
          </w:tcPr>
          <w:p>
            <w:pPr>
              <w:pStyle w:val="TableParagraph"/>
              <w:spacing w:line="136" w:lineRule="exact"/>
              <w:ind w:left="186"/>
              <w:rPr>
                <w:sz w:val="12"/>
              </w:rPr>
            </w:pPr>
            <w:r>
              <w:rPr>
                <w:spacing w:val="-2"/>
                <w:w w:val="115"/>
                <w:sz w:val="12"/>
              </w:rPr>
              <w:t>General</w:t>
            </w:r>
          </w:p>
        </w:tc>
        <w:tc>
          <w:tcPr>
            <w:tcW w:w="790" w:type="dxa"/>
          </w:tcPr>
          <w:p>
            <w:pPr>
              <w:pStyle w:val="TableParagraph"/>
              <w:spacing w:line="136" w:lineRule="exact"/>
              <w:ind w:left="153"/>
              <w:rPr>
                <w:sz w:val="12"/>
              </w:rPr>
            </w:pPr>
            <w:r>
              <w:rPr>
                <w:spacing w:val="-5"/>
                <w:w w:val="120"/>
                <w:sz w:val="12"/>
              </w:rPr>
              <w:t>383</w:t>
            </w:r>
          </w:p>
        </w:tc>
        <w:tc>
          <w:tcPr>
            <w:tcW w:w="1038" w:type="dxa"/>
          </w:tcPr>
          <w:p>
            <w:pPr>
              <w:pStyle w:val="TableParagraph"/>
              <w:spacing w:line="136" w:lineRule="exact"/>
              <w:ind w:left="153"/>
              <w:rPr>
                <w:sz w:val="12"/>
              </w:rPr>
            </w:pPr>
            <w:r>
              <w:rPr>
                <w:spacing w:val="-5"/>
                <w:w w:val="120"/>
                <w:sz w:val="12"/>
              </w:rPr>
              <w:t>277</w:t>
            </w:r>
          </w:p>
        </w:tc>
        <w:tc>
          <w:tcPr>
            <w:tcW w:w="1051" w:type="dxa"/>
          </w:tcPr>
          <w:p>
            <w:pPr>
              <w:pStyle w:val="TableParagraph"/>
              <w:spacing w:line="136" w:lineRule="exact"/>
              <w:ind w:left="153"/>
              <w:rPr>
                <w:sz w:val="12"/>
              </w:rPr>
            </w:pPr>
            <w:r>
              <w:rPr>
                <w:spacing w:val="-5"/>
                <w:w w:val="120"/>
                <w:sz w:val="12"/>
              </w:rPr>
              <w:t>258</w:t>
            </w:r>
          </w:p>
        </w:tc>
        <w:tc>
          <w:tcPr>
            <w:tcW w:w="1075" w:type="dxa"/>
          </w:tcPr>
          <w:p>
            <w:pPr>
              <w:pStyle w:val="TableParagraph"/>
              <w:spacing w:line="136" w:lineRule="exact"/>
              <w:ind w:left="154"/>
              <w:rPr>
                <w:sz w:val="12"/>
              </w:rPr>
            </w:pPr>
            <w:r>
              <w:rPr>
                <w:spacing w:val="-5"/>
                <w:w w:val="120"/>
                <w:sz w:val="12"/>
              </w:rPr>
              <w:t>26</w:t>
            </w:r>
          </w:p>
        </w:tc>
        <w:tc>
          <w:tcPr>
            <w:tcW w:w="1105" w:type="dxa"/>
          </w:tcPr>
          <w:p>
            <w:pPr>
              <w:pStyle w:val="TableParagraph"/>
              <w:spacing w:line="136" w:lineRule="exact"/>
              <w:ind w:left="154"/>
              <w:rPr>
                <w:sz w:val="12"/>
              </w:rPr>
            </w:pPr>
            <w:r>
              <w:rPr>
                <w:spacing w:val="-5"/>
                <w:w w:val="120"/>
                <w:sz w:val="12"/>
              </w:rPr>
              <w:t>80</w:t>
            </w:r>
          </w:p>
        </w:tc>
        <w:tc>
          <w:tcPr>
            <w:tcW w:w="1129" w:type="dxa"/>
          </w:tcPr>
          <w:p>
            <w:pPr>
              <w:pStyle w:val="TableParagraph"/>
              <w:spacing w:line="136" w:lineRule="exact"/>
              <w:ind w:left="155"/>
              <w:rPr>
                <w:sz w:val="12"/>
              </w:rPr>
            </w:pPr>
            <w:r>
              <w:rPr>
                <w:spacing w:val="-5"/>
                <w:w w:val="120"/>
                <w:sz w:val="12"/>
              </w:rPr>
              <w:t>19</w:t>
            </w:r>
          </w:p>
        </w:tc>
        <w:tc>
          <w:tcPr>
            <w:tcW w:w="823" w:type="dxa"/>
          </w:tcPr>
          <w:p>
            <w:pPr>
              <w:pStyle w:val="TableParagraph"/>
              <w:spacing w:line="136" w:lineRule="exact"/>
              <w:ind w:left="155"/>
              <w:rPr>
                <w:sz w:val="12"/>
              </w:rPr>
            </w:pPr>
            <w:r>
              <w:rPr>
                <w:spacing w:val="-2"/>
                <w:w w:val="120"/>
                <w:sz w:val="12"/>
              </w:rPr>
              <w:t>0.9085</w:t>
            </w:r>
          </w:p>
        </w:tc>
        <w:tc>
          <w:tcPr>
            <w:tcW w:w="703" w:type="dxa"/>
          </w:tcPr>
          <w:p>
            <w:pPr>
              <w:pStyle w:val="TableParagraph"/>
              <w:spacing w:line="136" w:lineRule="exact"/>
              <w:ind w:left="46" w:right="43"/>
              <w:jc w:val="center"/>
              <w:rPr>
                <w:sz w:val="12"/>
              </w:rPr>
            </w:pPr>
            <w:r>
              <w:rPr>
                <w:spacing w:val="-2"/>
                <w:w w:val="120"/>
                <w:sz w:val="12"/>
              </w:rPr>
              <w:t>0.9314</w:t>
            </w:r>
          </w:p>
        </w:tc>
        <w:tc>
          <w:tcPr>
            <w:tcW w:w="827" w:type="dxa"/>
          </w:tcPr>
          <w:p>
            <w:pPr>
              <w:pStyle w:val="TableParagraph"/>
              <w:spacing w:line="136" w:lineRule="exact"/>
              <w:ind w:left="156"/>
              <w:rPr>
                <w:sz w:val="12"/>
              </w:rPr>
            </w:pPr>
            <w:r>
              <w:rPr>
                <w:spacing w:val="-2"/>
                <w:w w:val="120"/>
                <w:sz w:val="12"/>
              </w:rPr>
              <w:t>0.9255</w:t>
            </w:r>
          </w:p>
        </w:tc>
      </w:tr>
      <w:tr>
        <w:trPr>
          <w:trHeight w:val="171" w:hRule="atLeast"/>
        </w:trPr>
        <w:tc>
          <w:tcPr>
            <w:tcW w:w="1078" w:type="dxa"/>
          </w:tcPr>
          <w:p>
            <w:pPr>
              <w:pStyle w:val="TableParagraph"/>
              <w:spacing w:before="0"/>
              <w:rPr>
                <w:rFonts w:ascii="Times New Roman"/>
                <w:sz w:val="10"/>
              </w:rPr>
            </w:pPr>
          </w:p>
        </w:tc>
        <w:tc>
          <w:tcPr>
            <w:tcW w:w="780" w:type="dxa"/>
          </w:tcPr>
          <w:p>
            <w:pPr>
              <w:pStyle w:val="TableParagraph"/>
              <w:spacing w:line="136" w:lineRule="exact"/>
              <w:ind w:left="186"/>
              <w:rPr>
                <w:sz w:val="12"/>
              </w:rPr>
            </w:pPr>
            <w:r>
              <w:rPr>
                <w:spacing w:val="-2"/>
                <w:w w:val="110"/>
                <w:sz w:val="12"/>
              </w:rPr>
              <w:t>Specific</w:t>
            </w:r>
          </w:p>
        </w:tc>
        <w:tc>
          <w:tcPr>
            <w:tcW w:w="790" w:type="dxa"/>
          </w:tcPr>
          <w:p>
            <w:pPr>
              <w:pStyle w:val="TableParagraph"/>
              <w:spacing w:line="136" w:lineRule="exact"/>
              <w:ind w:left="153"/>
              <w:rPr>
                <w:sz w:val="12"/>
              </w:rPr>
            </w:pPr>
            <w:r>
              <w:rPr>
                <w:spacing w:val="-5"/>
                <w:w w:val="120"/>
                <w:sz w:val="12"/>
              </w:rPr>
              <w:t>409</w:t>
            </w:r>
          </w:p>
        </w:tc>
        <w:tc>
          <w:tcPr>
            <w:tcW w:w="1038" w:type="dxa"/>
          </w:tcPr>
          <w:p>
            <w:pPr>
              <w:pStyle w:val="TableParagraph"/>
              <w:spacing w:line="136" w:lineRule="exact"/>
              <w:ind w:left="153"/>
              <w:rPr>
                <w:sz w:val="12"/>
              </w:rPr>
            </w:pPr>
            <w:r>
              <w:rPr>
                <w:spacing w:val="-5"/>
                <w:w w:val="120"/>
                <w:sz w:val="12"/>
              </w:rPr>
              <w:t>289</w:t>
            </w:r>
          </w:p>
        </w:tc>
        <w:tc>
          <w:tcPr>
            <w:tcW w:w="1051" w:type="dxa"/>
          </w:tcPr>
          <w:p>
            <w:pPr>
              <w:pStyle w:val="TableParagraph"/>
              <w:spacing w:line="136" w:lineRule="exact"/>
              <w:ind w:left="153"/>
              <w:rPr>
                <w:sz w:val="12"/>
              </w:rPr>
            </w:pPr>
            <w:r>
              <w:rPr>
                <w:spacing w:val="-5"/>
                <w:w w:val="120"/>
                <w:sz w:val="12"/>
              </w:rPr>
              <w:t>270</w:t>
            </w:r>
          </w:p>
        </w:tc>
        <w:tc>
          <w:tcPr>
            <w:tcW w:w="1075" w:type="dxa"/>
          </w:tcPr>
          <w:p>
            <w:pPr>
              <w:pStyle w:val="TableParagraph"/>
              <w:spacing w:line="136" w:lineRule="exact"/>
              <w:ind w:left="154"/>
              <w:rPr>
                <w:sz w:val="12"/>
              </w:rPr>
            </w:pPr>
            <w:r>
              <w:rPr>
                <w:spacing w:val="-5"/>
                <w:w w:val="120"/>
                <w:sz w:val="12"/>
              </w:rPr>
              <w:t>59</w:t>
            </w:r>
          </w:p>
        </w:tc>
        <w:tc>
          <w:tcPr>
            <w:tcW w:w="1105" w:type="dxa"/>
          </w:tcPr>
          <w:p>
            <w:pPr>
              <w:pStyle w:val="TableParagraph"/>
              <w:spacing w:line="136" w:lineRule="exact"/>
              <w:ind w:left="154"/>
              <w:rPr>
                <w:sz w:val="12"/>
              </w:rPr>
            </w:pPr>
            <w:r>
              <w:rPr>
                <w:spacing w:val="-5"/>
                <w:w w:val="120"/>
                <w:sz w:val="12"/>
              </w:rPr>
              <w:t>61</w:t>
            </w:r>
          </w:p>
        </w:tc>
        <w:tc>
          <w:tcPr>
            <w:tcW w:w="1129" w:type="dxa"/>
          </w:tcPr>
          <w:p>
            <w:pPr>
              <w:pStyle w:val="TableParagraph"/>
              <w:spacing w:line="136" w:lineRule="exact"/>
              <w:ind w:left="155"/>
              <w:rPr>
                <w:sz w:val="12"/>
              </w:rPr>
            </w:pPr>
            <w:r>
              <w:rPr>
                <w:spacing w:val="-5"/>
                <w:w w:val="120"/>
                <w:sz w:val="12"/>
              </w:rPr>
              <w:t>19</w:t>
            </w:r>
          </w:p>
        </w:tc>
        <w:tc>
          <w:tcPr>
            <w:tcW w:w="823" w:type="dxa"/>
          </w:tcPr>
          <w:p>
            <w:pPr>
              <w:pStyle w:val="TableParagraph"/>
              <w:spacing w:line="136" w:lineRule="exact"/>
              <w:ind w:left="155"/>
              <w:rPr>
                <w:sz w:val="12"/>
              </w:rPr>
            </w:pPr>
            <w:r>
              <w:rPr>
                <w:spacing w:val="-2"/>
                <w:w w:val="120"/>
                <w:sz w:val="12"/>
              </w:rPr>
              <w:t>0.8207</w:t>
            </w:r>
          </w:p>
        </w:tc>
        <w:tc>
          <w:tcPr>
            <w:tcW w:w="703" w:type="dxa"/>
          </w:tcPr>
          <w:p>
            <w:pPr>
              <w:pStyle w:val="TableParagraph"/>
              <w:spacing w:line="136" w:lineRule="exact"/>
              <w:ind w:left="46" w:right="43"/>
              <w:jc w:val="center"/>
              <w:rPr>
                <w:sz w:val="12"/>
              </w:rPr>
            </w:pPr>
            <w:r>
              <w:rPr>
                <w:spacing w:val="-2"/>
                <w:w w:val="120"/>
                <w:sz w:val="12"/>
              </w:rPr>
              <w:t>0.9343</w:t>
            </w:r>
          </w:p>
        </w:tc>
        <w:tc>
          <w:tcPr>
            <w:tcW w:w="827" w:type="dxa"/>
          </w:tcPr>
          <w:p>
            <w:pPr>
              <w:pStyle w:val="TableParagraph"/>
              <w:spacing w:line="136" w:lineRule="exact"/>
              <w:ind w:left="156"/>
              <w:rPr>
                <w:sz w:val="12"/>
              </w:rPr>
            </w:pPr>
            <w:r>
              <w:rPr>
                <w:spacing w:val="-2"/>
                <w:w w:val="120"/>
                <w:sz w:val="12"/>
              </w:rPr>
              <w:t>0.8658</w:t>
            </w:r>
          </w:p>
        </w:tc>
      </w:tr>
      <w:tr>
        <w:trPr>
          <w:trHeight w:val="171" w:hRule="atLeast"/>
        </w:trPr>
        <w:tc>
          <w:tcPr>
            <w:tcW w:w="1078" w:type="dxa"/>
          </w:tcPr>
          <w:p>
            <w:pPr>
              <w:pStyle w:val="TableParagraph"/>
              <w:spacing w:line="136" w:lineRule="exact"/>
              <w:ind w:left="119"/>
              <w:rPr>
                <w:sz w:val="12"/>
              </w:rPr>
            </w:pPr>
            <w:r>
              <w:rPr>
                <w:spacing w:val="-2"/>
                <w:w w:val="110"/>
                <w:sz w:val="12"/>
              </w:rPr>
              <w:t>Colon</w:t>
            </w:r>
          </w:p>
        </w:tc>
        <w:tc>
          <w:tcPr>
            <w:tcW w:w="780" w:type="dxa"/>
          </w:tcPr>
          <w:p>
            <w:pPr>
              <w:pStyle w:val="TableParagraph"/>
              <w:spacing w:line="136" w:lineRule="exact"/>
              <w:ind w:left="186"/>
              <w:rPr>
                <w:sz w:val="12"/>
              </w:rPr>
            </w:pPr>
            <w:r>
              <w:rPr>
                <w:spacing w:val="-2"/>
                <w:w w:val="115"/>
                <w:sz w:val="12"/>
              </w:rPr>
              <w:t>General</w:t>
            </w:r>
          </w:p>
        </w:tc>
        <w:tc>
          <w:tcPr>
            <w:tcW w:w="790" w:type="dxa"/>
          </w:tcPr>
          <w:p>
            <w:pPr>
              <w:pStyle w:val="TableParagraph"/>
              <w:spacing w:line="136" w:lineRule="exact"/>
              <w:ind w:left="153"/>
              <w:rPr>
                <w:sz w:val="12"/>
              </w:rPr>
            </w:pPr>
            <w:r>
              <w:rPr>
                <w:spacing w:val="-5"/>
                <w:w w:val="120"/>
                <w:sz w:val="12"/>
              </w:rPr>
              <w:t>468</w:t>
            </w:r>
          </w:p>
        </w:tc>
        <w:tc>
          <w:tcPr>
            <w:tcW w:w="1038" w:type="dxa"/>
          </w:tcPr>
          <w:p>
            <w:pPr>
              <w:pStyle w:val="TableParagraph"/>
              <w:spacing w:line="136" w:lineRule="exact"/>
              <w:ind w:left="153"/>
              <w:rPr>
                <w:sz w:val="12"/>
              </w:rPr>
            </w:pPr>
            <w:r>
              <w:rPr>
                <w:spacing w:val="-5"/>
                <w:w w:val="120"/>
                <w:sz w:val="12"/>
              </w:rPr>
              <w:t>241</w:t>
            </w:r>
          </w:p>
        </w:tc>
        <w:tc>
          <w:tcPr>
            <w:tcW w:w="1051" w:type="dxa"/>
          </w:tcPr>
          <w:p>
            <w:pPr>
              <w:pStyle w:val="TableParagraph"/>
              <w:spacing w:line="136" w:lineRule="exact"/>
              <w:ind w:left="153"/>
              <w:rPr>
                <w:sz w:val="12"/>
              </w:rPr>
            </w:pPr>
            <w:r>
              <w:rPr>
                <w:spacing w:val="-5"/>
                <w:w w:val="120"/>
                <w:sz w:val="12"/>
              </w:rPr>
              <w:t>200</w:t>
            </w:r>
          </w:p>
        </w:tc>
        <w:tc>
          <w:tcPr>
            <w:tcW w:w="1075" w:type="dxa"/>
          </w:tcPr>
          <w:p>
            <w:pPr>
              <w:pStyle w:val="TableParagraph"/>
              <w:spacing w:line="136" w:lineRule="exact"/>
              <w:ind w:left="154"/>
              <w:rPr>
                <w:sz w:val="12"/>
              </w:rPr>
            </w:pPr>
            <w:r>
              <w:rPr>
                <w:spacing w:val="-5"/>
                <w:w w:val="120"/>
                <w:sz w:val="12"/>
              </w:rPr>
              <w:t>36</w:t>
            </w:r>
          </w:p>
        </w:tc>
        <w:tc>
          <w:tcPr>
            <w:tcW w:w="1105" w:type="dxa"/>
          </w:tcPr>
          <w:p>
            <w:pPr>
              <w:pStyle w:val="TableParagraph"/>
              <w:spacing w:line="136" w:lineRule="exact"/>
              <w:ind w:left="154"/>
              <w:rPr>
                <w:sz w:val="12"/>
              </w:rPr>
            </w:pPr>
            <w:r>
              <w:rPr>
                <w:spacing w:val="-5"/>
                <w:w w:val="120"/>
                <w:sz w:val="12"/>
              </w:rPr>
              <w:t>191</w:t>
            </w:r>
          </w:p>
        </w:tc>
        <w:tc>
          <w:tcPr>
            <w:tcW w:w="1129" w:type="dxa"/>
          </w:tcPr>
          <w:p>
            <w:pPr>
              <w:pStyle w:val="TableParagraph"/>
              <w:spacing w:line="136" w:lineRule="exact"/>
              <w:ind w:left="155"/>
              <w:rPr>
                <w:sz w:val="12"/>
              </w:rPr>
            </w:pPr>
            <w:r>
              <w:rPr>
                <w:spacing w:val="-5"/>
                <w:w w:val="120"/>
                <w:sz w:val="12"/>
              </w:rPr>
              <w:t>41</w:t>
            </w:r>
          </w:p>
        </w:tc>
        <w:tc>
          <w:tcPr>
            <w:tcW w:w="823" w:type="dxa"/>
          </w:tcPr>
          <w:p>
            <w:pPr>
              <w:pStyle w:val="TableParagraph"/>
              <w:spacing w:line="136" w:lineRule="exact"/>
              <w:ind w:left="155"/>
              <w:rPr>
                <w:sz w:val="12"/>
              </w:rPr>
            </w:pPr>
            <w:r>
              <w:rPr>
                <w:spacing w:val="-2"/>
                <w:w w:val="120"/>
                <w:sz w:val="12"/>
              </w:rPr>
              <w:t>0.8475</w:t>
            </w:r>
          </w:p>
        </w:tc>
        <w:tc>
          <w:tcPr>
            <w:tcW w:w="703" w:type="dxa"/>
          </w:tcPr>
          <w:p>
            <w:pPr>
              <w:pStyle w:val="TableParagraph"/>
              <w:spacing w:line="136" w:lineRule="exact"/>
              <w:ind w:left="46" w:right="43"/>
              <w:jc w:val="center"/>
              <w:rPr>
                <w:sz w:val="12"/>
              </w:rPr>
            </w:pPr>
            <w:r>
              <w:rPr>
                <w:spacing w:val="-2"/>
                <w:w w:val="120"/>
                <w:sz w:val="12"/>
              </w:rPr>
              <w:t>0.8299</w:t>
            </w:r>
          </w:p>
        </w:tc>
        <w:tc>
          <w:tcPr>
            <w:tcW w:w="827" w:type="dxa"/>
          </w:tcPr>
          <w:p>
            <w:pPr>
              <w:pStyle w:val="TableParagraph"/>
              <w:spacing w:line="136" w:lineRule="exact"/>
              <w:ind w:left="156"/>
              <w:rPr>
                <w:sz w:val="12"/>
              </w:rPr>
            </w:pPr>
            <w:r>
              <w:rPr>
                <w:spacing w:val="-2"/>
                <w:w w:val="120"/>
                <w:sz w:val="12"/>
              </w:rPr>
              <w:t>0.9241</w:t>
            </w:r>
          </w:p>
        </w:tc>
      </w:tr>
      <w:tr>
        <w:trPr>
          <w:trHeight w:val="171" w:hRule="atLeast"/>
        </w:trPr>
        <w:tc>
          <w:tcPr>
            <w:tcW w:w="1078" w:type="dxa"/>
          </w:tcPr>
          <w:p>
            <w:pPr>
              <w:pStyle w:val="TableParagraph"/>
              <w:spacing w:before="0"/>
              <w:rPr>
                <w:rFonts w:ascii="Times New Roman"/>
                <w:sz w:val="10"/>
              </w:rPr>
            </w:pPr>
          </w:p>
        </w:tc>
        <w:tc>
          <w:tcPr>
            <w:tcW w:w="780" w:type="dxa"/>
          </w:tcPr>
          <w:p>
            <w:pPr>
              <w:pStyle w:val="TableParagraph"/>
              <w:spacing w:line="136" w:lineRule="exact"/>
              <w:ind w:left="186"/>
              <w:rPr>
                <w:sz w:val="12"/>
              </w:rPr>
            </w:pPr>
            <w:r>
              <w:rPr>
                <w:spacing w:val="-2"/>
                <w:w w:val="110"/>
                <w:sz w:val="12"/>
              </w:rPr>
              <w:t>Colon</w:t>
            </w:r>
          </w:p>
        </w:tc>
        <w:tc>
          <w:tcPr>
            <w:tcW w:w="790" w:type="dxa"/>
          </w:tcPr>
          <w:p>
            <w:pPr>
              <w:pStyle w:val="TableParagraph"/>
              <w:spacing w:line="136" w:lineRule="exact"/>
              <w:ind w:left="153"/>
              <w:rPr>
                <w:sz w:val="12"/>
              </w:rPr>
            </w:pPr>
            <w:r>
              <w:rPr>
                <w:spacing w:val="-5"/>
                <w:w w:val="120"/>
                <w:sz w:val="12"/>
              </w:rPr>
              <w:t>450</w:t>
            </w:r>
          </w:p>
        </w:tc>
        <w:tc>
          <w:tcPr>
            <w:tcW w:w="1038" w:type="dxa"/>
          </w:tcPr>
          <w:p>
            <w:pPr>
              <w:pStyle w:val="TableParagraph"/>
              <w:spacing w:line="136" w:lineRule="exact"/>
              <w:ind w:left="153"/>
              <w:rPr>
                <w:sz w:val="12"/>
              </w:rPr>
            </w:pPr>
            <w:r>
              <w:rPr>
                <w:spacing w:val="-5"/>
                <w:w w:val="120"/>
                <w:sz w:val="12"/>
              </w:rPr>
              <w:t>228</w:t>
            </w:r>
          </w:p>
        </w:tc>
        <w:tc>
          <w:tcPr>
            <w:tcW w:w="1051" w:type="dxa"/>
          </w:tcPr>
          <w:p>
            <w:pPr>
              <w:pStyle w:val="TableParagraph"/>
              <w:spacing w:line="136" w:lineRule="exact"/>
              <w:ind w:left="153"/>
              <w:rPr>
                <w:sz w:val="12"/>
              </w:rPr>
            </w:pPr>
            <w:r>
              <w:rPr>
                <w:spacing w:val="-5"/>
                <w:w w:val="120"/>
                <w:sz w:val="12"/>
              </w:rPr>
              <w:t>177</w:t>
            </w:r>
          </w:p>
        </w:tc>
        <w:tc>
          <w:tcPr>
            <w:tcW w:w="1075" w:type="dxa"/>
          </w:tcPr>
          <w:p>
            <w:pPr>
              <w:pStyle w:val="TableParagraph"/>
              <w:spacing w:line="136" w:lineRule="exact"/>
              <w:ind w:left="154"/>
              <w:rPr>
                <w:sz w:val="12"/>
              </w:rPr>
            </w:pPr>
            <w:r>
              <w:rPr>
                <w:spacing w:val="-5"/>
                <w:w w:val="120"/>
                <w:sz w:val="12"/>
              </w:rPr>
              <w:t>58</w:t>
            </w:r>
          </w:p>
        </w:tc>
        <w:tc>
          <w:tcPr>
            <w:tcW w:w="1105" w:type="dxa"/>
          </w:tcPr>
          <w:p>
            <w:pPr>
              <w:pStyle w:val="TableParagraph"/>
              <w:spacing w:line="136" w:lineRule="exact"/>
              <w:ind w:left="154"/>
              <w:rPr>
                <w:sz w:val="12"/>
              </w:rPr>
            </w:pPr>
            <w:r>
              <w:rPr>
                <w:spacing w:val="-5"/>
                <w:w w:val="120"/>
                <w:sz w:val="12"/>
              </w:rPr>
              <w:t>164</w:t>
            </w:r>
          </w:p>
        </w:tc>
        <w:tc>
          <w:tcPr>
            <w:tcW w:w="1129" w:type="dxa"/>
          </w:tcPr>
          <w:p>
            <w:pPr>
              <w:pStyle w:val="TableParagraph"/>
              <w:spacing w:line="136" w:lineRule="exact"/>
              <w:ind w:left="155"/>
              <w:rPr>
                <w:sz w:val="12"/>
              </w:rPr>
            </w:pPr>
            <w:r>
              <w:rPr>
                <w:spacing w:val="-5"/>
                <w:w w:val="120"/>
                <w:sz w:val="12"/>
              </w:rPr>
              <w:t>51</w:t>
            </w:r>
          </w:p>
        </w:tc>
        <w:tc>
          <w:tcPr>
            <w:tcW w:w="823" w:type="dxa"/>
          </w:tcPr>
          <w:p>
            <w:pPr>
              <w:pStyle w:val="TableParagraph"/>
              <w:spacing w:line="136" w:lineRule="exact"/>
              <w:ind w:left="155"/>
              <w:rPr>
                <w:sz w:val="12"/>
              </w:rPr>
            </w:pPr>
            <w:r>
              <w:rPr>
                <w:spacing w:val="-2"/>
                <w:w w:val="120"/>
                <w:sz w:val="12"/>
              </w:rPr>
              <w:t>0.7532</w:t>
            </w:r>
          </w:p>
        </w:tc>
        <w:tc>
          <w:tcPr>
            <w:tcW w:w="703" w:type="dxa"/>
          </w:tcPr>
          <w:p>
            <w:pPr>
              <w:pStyle w:val="TableParagraph"/>
              <w:spacing w:line="136" w:lineRule="exact"/>
              <w:ind w:left="46" w:right="43"/>
              <w:jc w:val="center"/>
              <w:rPr>
                <w:sz w:val="12"/>
              </w:rPr>
            </w:pPr>
            <w:r>
              <w:rPr>
                <w:spacing w:val="-2"/>
                <w:w w:val="120"/>
                <w:sz w:val="12"/>
              </w:rPr>
              <w:t>0.7763</w:t>
            </w:r>
          </w:p>
        </w:tc>
        <w:tc>
          <w:tcPr>
            <w:tcW w:w="827" w:type="dxa"/>
          </w:tcPr>
          <w:p>
            <w:pPr>
              <w:pStyle w:val="TableParagraph"/>
              <w:spacing w:line="136" w:lineRule="exact"/>
              <w:ind w:left="156"/>
              <w:rPr>
                <w:sz w:val="12"/>
              </w:rPr>
            </w:pPr>
            <w:r>
              <w:rPr>
                <w:spacing w:val="-2"/>
                <w:w w:val="120"/>
                <w:sz w:val="12"/>
              </w:rPr>
              <w:t>0.8717</w:t>
            </w:r>
          </w:p>
        </w:tc>
      </w:tr>
      <w:tr>
        <w:trPr>
          <w:trHeight w:val="171" w:hRule="atLeast"/>
        </w:trPr>
        <w:tc>
          <w:tcPr>
            <w:tcW w:w="1078" w:type="dxa"/>
          </w:tcPr>
          <w:p>
            <w:pPr>
              <w:pStyle w:val="TableParagraph"/>
              <w:spacing w:line="136" w:lineRule="exact"/>
              <w:ind w:left="119"/>
              <w:rPr>
                <w:sz w:val="12"/>
              </w:rPr>
            </w:pPr>
            <w:r>
              <w:rPr>
                <w:spacing w:val="-2"/>
                <w:w w:val="115"/>
                <w:sz w:val="12"/>
              </w:rPr>
              <w:t>Rectum</w:t>
            </w:r>
          </w:p>
        </w:tc>
        <w:tc>
          <w:tcPr>
            <w:tcW w:w="780" w:type="dxa"/>
          </w:tcPr>
          <w:p>
            <w:pPr>
              <w:pStyle w:val="TableParagraph"/>
              <w:spacing w:line="136" w:lineRule="exact"/>
              <w:ind w:left="186"/>
              <w:rPr>
                <w:sz w:val="12"/>
              </w:rPr>
            </w:pPr>
            <w:r>
              <w:rPr>
                <w:spacing w:val="-2"/>
                <w:w w:val="115"/>
                <w:sz w:val="12"/>
              </w:rPr>
              <w:t>General</w:t>
            </w:r>
          </w:p>
        </w:tc>
        <w:tc>
          <w:tcPr>
            <w:tcW w:w="790" w:type="dxa"/>
          </w:tcPr>
          <w:p>
            <w:pPr>
              <w:pStyle w:val="TableParagraph"/>
              <w:spacing w:line="136" w:lineRule="exact"/>
              <w:ind w:left="153"/>
              <w:rPr>
                <w:sz w:val="12"/>
              </w:rPr>
            </w:pPr>
            <w:r>
              <w:rPr>
                <w:spacing w:val="-5"/>
                <w:w w:val="120"/>
                <w:sz w:val="12"/>
              </w:rPr>
              <w:t>319</w:t>
            </w:r>
          </w:p>
        </w:tc>
        <w:tc>
          <w:tcPr>
            <w:tcW w:w="1038" w:type="dxa"/>
          </w:tcPr>
          <w:p>
            <w:pPr>
              <w:pStyle w:val="TableParagraph"/>
              <w:spacing w:line="136" w:lineRule="exact"/>
              <w:ind w:left="153"/>
              <w:rPr>
                <w:sz w:val="12"/>
              </w:rPr>
            </w:pPr>
            <w:r>
              <w:rPr>
                <w:spacing w:val="-5"/>
                <w:w w:val="120"/>
                <w:sz w:val="12"/>
              </w:rPr>
              <w:t>197</w:t>
            </w:r>
          </w:p>
        </w:tc>
        <w:tc>
          <w:tcPr>
            <w:tcW w:w="1051" w:type="dxa"/>
          </w:tcPr>
          <w:p>
            <w:pPr>
              <w:pStyle w:val="TableParagraph"/>
              <w:spacing w:line="136" w:lineRule="exact"/>
              <w:ind w:left="153"/>
              <w:rPr>
                <w:sz w:val="12"/>
              </w:rPr>
            </w:pPr>
            <w:r>
              <w:rPr>
                <w:spacing w:val="-5"/>
                <w:w w:val="120"/>
                <w:sz w:val="12"/>
              </w:rPr>
              <w:t>177</w:t>
            </w:r>
          </w:p>
        </w:tc>
        <w:tc>
          <w:tcPr>
            <w:tcW w:w="1075" w:type="dxa"/>
          </w:tcPr>
          <w:p>
            <w:pPr>
              <w:pStyle w:val="TableParagraph"/>
              <w:spacing w:line="136" w:lineRule="exact"/>
              <w:ind w:left="154"/>
              <w:rPr>
                <w:sz w:val="12"/>
              </w:rPr>
            </w:pPr>
            <w:r>
              <w:rPr>
                <w:spacing w:val="-5"/>
                <w:w w:val="120"/>
                <w:sz w:val="12"/>
              </w:rPr>
              <w:t>26</w:t>
            </w:r>
          </w:p>
        </w:tc>
        <w:tc>
          <w:tcPr>
            <w:tcW w:w="1105" w:type="dxa"/>
          </w:tcPr>
          <w:p>
            <w:pPr>
              <w:pStyle w:val="TableParagraph"/>
              <w:spacing w:line="136" w:lineRule="exact"/>
              <w:ind w:left="154"/>
              <w:rPr>
                <w:sz w:val="12"/>
              </w:rPr>
            </w:pPr>
            <w:r>
              <w:rPr>
                <w:spacing w:val="-5"/>
                <w:w w:val="120"/>
                <w:sz w:val="12"/>
              </w:rPr>
              <w:t>96</w:t>
            </w:r>
          </w:p>
        </w:tc>
        <w:tc>
          <w:tcPr>
            <w:tcW w:w="1129" w:type="dxa"/>
          </w:tcPr>
          <w:p>
            <w:pPr>
              <w:pStyle w:val="TableParagraph"/>
              <w:spacing w:line="136" w:lineRule="exact"/>
              <w:ind w:left="155"/>
              <w:rPr>
                <w:sz w:val="12"/>
              </w:rPr>
            </w:pPr>
            <w:r>
              <w:rPr>
                <w:spacing w:val="-5"/>
                <w:w w:val="120"/>
                <w:sz w:val="12"/>
              </w:rPr>
              <w:t>20</w:t>
            </w:r>
          </w:p>
        </w:tc>
        <w:tc>
          <w:tcPr>
            <w:tcW w:w="823" w:type="dxa"/>
          </w:tcPr>
          <w:p>
            <w:pPr>
              <w:pStyle w:val="TableParagraph"/>
              <w:spacing w:line="136" w:lineRule="exact"/>
              <w:ind w:left="155"/>
              <w:rPr>
                <w:sz w:val="12"/>
              </w:rPr>
            </w:pPr>
            <w:r>
              <w:rPr>
                <w:spacing w:val="-2"/>
                <w:w w:val="120"/>
                <w:sz w:val="12"/>
              </w:rPr>
              <w:t>0.8719</w:t>
            </w:r>
          </w:p>
        </w:tc>
        <w:tc>
          <w:tcPr>
            <w:tcW w:w="703" w:type="dxa"/>
          </w:tcPr>
          <w:p>
            <w:pPr>
              <w:pStyle w:val="TableParagraph"/>
              <w:spacing w:line="136" w:lineRule="exact"/>
              <w:ind w:left="46" w:right="43"/>
              <w:jc w:val="center"/>
              <w:rPr>
                <w:sz w:val="12"/>
              </w:rPr>
            </w:pPr>
            <w:r>
              <w:rPr>
                <w:spacing w:val="-2"/>
                <w:w w:val="120"/>
                <w:sz w:val="12"/>
              </w:rPr>
              <w:t>0.8985</w:t>
            </w:r>
          </w:p>
        </w:tc>
        <w:tc>
          <w:tcPr>
            <w:tcW w:w="827" w:type="dxa"/>
          </w:tcPr>
          <w:p>
            <w:pPr>
              <w:pStyle w:val="TableParagraph"/>
              <w:spacing w:line="136" w:lineRule="exact"/>
              <w:ind w:left="156"/>
              <w:rPr>
                <w:sz w:val="12"/>
              </w:rPr>
            </w:pPr>
            <w:r>
              <w:rPr>
                <w:spacing w:val="-2"/>
                <w:w w:val="120"/>
                <w:sz w:val="12"/>
              </w:rPr>
              <w:t>0.9163</w:t>
            </w:r>
          </w:p>
        </w:tc>
      </w:tr>
      <w:tr>
        <w:trPr>
          <w:trHeight w:val="171" w:hRule="atLeast"/>
        </w:trPr>
        <w:tc>
          <w:tcPr>
            <w:tcW w:w="1078" w:type="dxa"/>
          </w:tcPr>
          <w:p>
            <w:pPr>
              <w:pStyle w:val="TableParagraph"/>
              <w:spacing w:before="0"/>
              <w:rPr>
                <w:rFonts w:ascii="Times New Roman"/>
                <w:sz w:val="10"/>
              </w:rPr>
            </w:pPr>
          </w:p>
        </w:tc>
        <w:tc>
          <w:tcPr>
            <w:tcW w:w="780" w:type="dxa"/>
          </w:tcPr>
          <w:p>
            <w:pPr>
              <w:pStyle w:val="TableParagraph"/>
              <w:spacing w:line="136" w:lineRule="exact"/>
              <w:ind w:left="186"/>
              <w:rPr>
                <w:sz w:val="12"/>
              </w:rPr>
            </w:pPr>
            <w:r>
              <w:rPr>
                <w:spacing w:val="-2"/>
                <w:w w:val="110"/>
                <w:sz w:val="12"/>
              </w:rPr>
              <w:t>Colon</w:t>
            </w:r>
          </w:p>
        </w:tc>
        <w:tc>
          <w:tcPr>
            <w:tcW w:w="790" w:type="dxa"/>
          </w:tcPr>
          <w:p>
            <w:pPr>
              <w:pStyle w:val="TableParagraph"/>
              <w:spacing w:line="136" w:lineRule="exact"/>
              <w:ind w:left="153"/>
              <w:rPr>
                <w:sz w:val="12"/>
              </w:rPr>
            </w:pPr>
            <w:r>
              <w:rPr>
                <w:spacing w:val="-5"/>
                <w:w w:val="120"/>
                <w:sz w:val="12"/>
              </w:rPr>
              <w:t>359</w:t>
            </w:r>
          </w:p>
        </w:tc>
        <w:tc>
          <w:tcPr>
            <w:tcW w:w="1038" w:type="dxa"/>
          </w:tcPr>
          <w:p>
            <w:pPr>
              <w:pStyle w:val="TableParagraph"/>
              <w:spacing w:line="136" w:lineRule="exact"/>
              <w:ind w:left="153"/>
              <w:rPr>
                <w:sz w:val="12"/>
              </w:rPr>
            </w:pPr>
            <w:r>
              <w:rPr>
                <w:spacing w:val="-5"/>
                <w:w w:val="120"/>
                <w:sz w:val="12"/>
              </w:rPr>
              <w:t>214</w:t>
            </w:r>
          </w:p>
        </w:tc>
        <w:tc>
          <w:tcPr>
            <w:tcW w:w="1051" w:type="dxa"/>
          </w:tcPr>
          <w:p>
            <w:pPr>
              <w:pStyle w:val="TableParagraph"/>
              <w:spacing w:line="136" w:lineRule="exact"/>
              <w:ind w:left="153"/>
              <w:rPr>
                <w:sz w:val="12"/>
              </w:rPr>
            </w:pPr>
            <w:r>
              <w:rPr>
                <w:spacing w:val="-5"/>
                <w:w w:val="120"/>
                <w:sz w:val="12"/>
              </w:rPr>
              <w:t>196</w:t>
            </w:r>
          </w:p>
        </w:tc>
        <w:tc>
          <w:tcPr>
            <w:tcW w:w="1075" w:type="dxa"/>
          </w:tcPr>
          <w:p>
            <w:pPr>
              <w:pStyle w:val="TableParagraph"/>
              <w:spacing w:line="136" w:lineRule="exact"/>
              <w:ind w:left="154"/>
              <w:rPr>
                <w:sz w:val="12"/>
              </w:rPr>
            </w:pPr>
            <w:r>
              <w:rPr>
                <w:spacing w:val="-5"/>
                <w:w w:val="120"/>
                <w:sz w:val="12"/>
              </w:rPr>
              <w:t>39</w:t>
            </w:r>
          </w:p>
        </w:tc>
        <w:tc>
          <w:tcPr>
            <w:tcW w:w="1105" w:type="dxa"/>
          </w:tcPr>
          <w:p>
            <w:pPr>
              <w:pStyle w:val="TableParagraph"/>
              <w:spacing w:line="136" w:lineRule="exact"/>
              <w:ind w:left="154"/>
              <w:rPr>
                <w:sz w:val="12"/>
              </w:rPr>
            </w:pPr>
            <w:r>
              <w:rPr>
                <w:spacing w:val="-5"/>
                <w:w w:val="120"/>
                <w:sz w:val="12"/>
              </w:rPr>
              <w:t>106</w:t>
            </w:r>
          </w:p>
        </w:tc>
        <w:tc>
          <w:tcPr>
            <w:tcW w:w="1129" w:type="dxa"/>
          </w:tcPr>
          <w:p>
            <w:pPr>
              <w:pStyle w:val="TableParagraph"/>
              <w:spacing w:line="136" w:lineRule="exact"/>
              <w:ind w:left="155"/>
              <w:rPr>
                <w:sz w:val="12"/>
              </w:rPr>
            </w:pPr>
            <w:r>
              <w:rPr>
                <w:spacing w:val="-5"/>
                <w:w w:val="120"/>
                <w:sz w:val="12"/>
              </w:rPr>
              <w:t>18</w:t>
            </w:r>
          </w:p>
        </w:tc>
        <w:tc>
          <w:tcPr>
            <w:tcW w:w="823" w:type="dxa"/>
          </w:tcPr>
          <w:p>
            <w:pPr>
              <w:pStyle w:val="TableParagraph"/>
              <w:spacing w:line="136" w:lineRule="exact"/>
              <w:ind w:left="155"/>
              <w:rPr>
                <w:sz w:val="12"/>
              </w:rPr>
            </w:pPr>
            <w:r>
              <w:rPr>
                <w:spacing w:val="-2"/>
                <w:w w:val="120"/>
                <w:sz w:val="12"/>
              </w:rPr>
              <w:t>0.8340</w:t>
            </w:r>
          </w:p>
        </w:tc>
        <w:tc>
          <w:tcPr>
            <w:tcW w:w="703" w:type="dxa"/>
          </w:tcPr>
          <w:p>
            <w:pPr>
              <w:pStyle w:val="TableParagraph"/>
              <w:spacing w:line="136" w:lineRule="exact"/>
              <w:ind w:left="46" w:right="43"/>
              <w:jc w:val="center"/>
              <w:rPr>
                <w:sz w:val="12"/>
              </w:rPr>
            </w:pPr>
            <w:r>
              <w:rPr>
                <w:spacing w:val="-2"/>
                <w:w w:val="120"/>
                <w:sz w:val="12"/>
              </w:rPr>
              <w:t>0.9159</w:t>
            </w:r>
          </w:p>
        </w:tc>
        <w:tc>
          <w:tcPr>
            <w:tcW w:w="827" w:type="dxa"/>
          </w:tcPr>
          <w:p>
            <w:pPr>
              <w:pStyle w:val="TableParagraph"/>
              <w:spacing w:line="136" w:lineRule="exact"/>
              <w:ind w:left="156"/>
              <w:rPr>
                <w:sz w:val="12"/>
              </w:rPr>
            </w:pPr>
            <w:r>
              <w:rPr>
                <w:spacing w:val="-2"/>
                <w:w w:val="120"/>
                <w:sz w:val="12"/>
              </w:rPr>
              <w:t>0.9230</w:t>
            </w:r>
          </w:p>
        </w:tc>
      </w:tr>
      <w:tr>
        <w:trPr>
          <w:trHeight w:val="171" w:hRule="atLeast"/>
        </w:trPr>
        <w:tc>
          <w:tcPr>
            <w:tcW w:w="1078" w:type="dxa"/>
          </w:tcPr>
          <w:p>
            <w:pPr>
              <w:pStyle w:val="TableParagraph"/>
              <w:spacing w:line="136" w:lineRule="exact"/>
              <w:ind w:left="119"/>
              <w:rPr>
                <w:sz w:val="12"/>
              </w:rPr>
            </w:pPr>
            <w:r>
              <w:rPr>
                <w:spacing w:val="-2"/>
                <w:w w:val="120"/>
                <w:sz w:val="12"/>
              </w:rPr>
              <w:t>Prostate</w:t>
            </w:r>
          </w:p>
        </w:tc>
        <w:tc>
          <w:tcPr>
            <w:tcW w:w="780" w:type="dxa"/>
          </w:tcPr>
          <w:p>
            <w:pPr>
              <w:pStyle w:val="TableParagraph"/>
              <w:spacing w:line="136" w:lineRule="exact"/>
              <w:ind w:left="186"/>
              <w:rPr>
                <w:sz w:val="12"/>
              </w:rPr>
            </w:pPr>
            <w:r>
              <w:rPr>
                <w:spacing w:val="-2"/>
                <w:w w:val="115"/>
                <w:sz w:val="12"/>
              </w:rPr>
              <w:t>General</w:t>
            </w:r>
          </w:p>
        </w:tc>
        <w:tc>
          <w:tcPr>
            <w:tcW w:w="790" w:type="dxa"/>
          </w:tcPr>
          <w:p>
            <w:pPr>
              <w:pStyle w:val="TableParagraph"/>
              <w:spacing w:line="136" w:lineRule="exact"/>
              <w:ind w:left="153"/>
              <w:rPr>
                <w:sz w:val="12"/>
              </w:rPr>
            </w:pPr>
            <w:r>
              <w:rPr>
                <w:spacing w:val="-4"/>
                <w:w w:val="120"/>
                <w:sz w:val="12"/>
              </w:rPr>
              <w:t>1192</w:t>
            </w:r>
          </w:p>
        </w:tc>
        <w:tc>
          <w:tcPr>
            <w:tcW w:w="1038" w:type="dxa"/>
          </w:tcPr>
          <w:p>
            <w:pPr>
              <w:pStyle w:val="TableParagraph"/>
              <w:spacing w:line="136" w:lineRule="exact"/>
              <w:ind w:left="153"/>
              <w:rPr>
                <w:sz w:val="12"/>
              </w:rPr>
            </w:pPr>
            <w:r>
              <w:rPr>
                <w:spacing w:val="-5"/>
                <w:w w:val="120"/>
                <w:sz w:val="12"/>
              </w:rPr>
              <w:t>206</w:t>
            </w:r>
          </w:p>
        </w:tc>
        <w:tc>
          <w:tcPr>
            <w:tcW w:w="1051" w:type="dxa"/>
          </w:tcPr>
          <w:p>
            <w:pPr>
              <w:pStyle w:val="TableParagraph"/>
              <w:spacing w:line="136" w:lineRule="exact"/>
              <w:ind w:left="153"/>
              <w:rPr>
                <w:sz w:val="12"/>
              </w:rPr>
            </w:pPr>
            <w:r>
              <w:rPr>
                <w:spacing w:val="-5"/>
                <w:w w:val="120"/>
                <w:sz w:val="12"/>
              </w:rPr>
              <w:t>146</w:t>
            </w:r>
          </w:p>
        </w:tc>
        <w:tc>
          <w:tcPr>
            <w:tcW w:w="1075" w:type="dxa"/>
          </w:tcPr>
          <w:p>
            <w:pPr>
              <w:pStyle w:val="TableParagraph"/>
              <w:spacing w:line="136" w:lineRule="exact"/>
              <w:ind w:left="154"/>
              <w:rPr>
                <w:sz w:val="12"/>
              </w:rPr>
            </w:pPr>
            <w:r>
              <w:rPr>
                <w:spacing w:val="-5"/>
                <w:w w:val="120"/>
                <w:sz w:val="12"/>
              </w:rPr>
              <w:t>29</w:t>
            </w:r>
          </w:p>
        </w:tc>
        <w:tc>
          <w:tcPr>
            <w:tcW w:w="1105" w:type="dxa"/>
          </w:tcPr>
          <w:p>
            <w:pPr>
              <w:pStyle w:val="TableParagraph"/>
              <w:spacing w:line="136" w:lineRule="exact"/>
              <w:ind w:left="154"/>
              <w:rPr>
                <w:sz w:val="12"/>
              </w:rPr>
            </w:pPr>
            <w:r>
              <w:rPr>
                <w:spacing w:val="-5"/>
                <w:w w:val="120"/>
                <w:sz w:val="12"/>
              </w:rPr>
              <w:t>957</w:t>
            </w:r>
          </w:p>
        </w:tc>
        <w:tc>
          <w:tcPr>
            <w:tcW w:w="1129" w:type="dxa"/>
          </w:tcPr>
          <w:p>
            <w:pPr>
              <w:pStyle w:val="TableParagraph"/>
              <w:spacing w:line="136" w:lineRule="exact"/>
              <w:ind w:left="155"/>
              <w:rPr>
                <w:sz w:val="12"/>
              </w:rPr>
            </w:pPr>
            <w:r>
              <w:rPr>
                <w:spacing w:val="-5"/>
                <w:w w:val="120"/>
                <w:sz w:val="12"/>
              </w:rPr>
              <w:t>60</w:t>
            </w:r>
          </w:p>
        </w:tc>
        <w:tc>
          <w:tcPr>
            <w:tcW w:w="823" w:type="dxa"/>
          </w:tcPr>
          <w:p>
            <w:pPr>
              <w:pStyle w:val="TableParagraph"/>
              <w:spacing w:line="136" w:lineRule="exact"/>
              <w:ind w:left="155"/>
              <w:rPr>
                <w:sz w:val="12"/>
              </w:rPr>
            </w:pPr>
            <w:r>
              <w:rPr>
                <w:spacing w:val="-2"/>
                <w:w w:val="120"/>
                <w:sz w:val="12"/>
              </w:rPr>
              <w:t>0.8343</w:t>
            </w:r>
          </w:p>
        </w:tc>
        <w:tc>
          <w:tcPr>
            <w:tcW w:w="703" w:type="dxa"/>
          </w:tcPr>
          <w:p>
            <w:pPr>
              <w:pStyle w:val="TableParagraph"/>
              <w:spacing w:line="136" w:lineRule="exact"/>
              <w:ind w:left="46" w:right="43"/>
              <w:jc w:val="center"/>
              <w:rPr>
                <w:sz w:val="12"/>
              </w:rPr>
            </w:pPr>
            <w:r>
              <w:rPr>
                <w:spacing w:val="-2"/>
                <w:w w:val="120"/>
                <w:sz w:val="12"/>
              </w:rPr>
              <w:t>0.7087</w:t>
            </w:r>
          </w:p>
        </w:tc>
        <w:tc>
          <w:tcPr>
            <w:tcW w:w="827" w:type="dxa"/>
          </w:tcPr>
          <w:p>
            <w:pPr>
              <w:pStyle w:val="TableParagraph"/>
              <w:spacing w:line="136" w:lineRule="exact"/>
              <w:ind w:left="156"/>
              <w:rPr>
                <w:sz w:val="12"/>
              </w:rPr>
            </w:pPr>
            <w:r>
              <w:rPr>
                <w:spacing w:val="-2"/>
                <w:w w:val="120"/>
                <w:sz w:val="12"/>
              </w:rPr>
              <w:t>0.9460</w:t>
            </w:r>
          </w:p>
        </w:tc>
      </w:tr>
      <w:tr>
        <w:trPr>
          <w:trHeight w:val="171" w:hRule="atLeast"/>
        </w:trPr>
        <w:tc>
          <w:tcPr>
            <w:tcW w:w="1078" w:type="dxa"/>
          </w:tcPr>
          <w:p>
            <w:pPr>
              <w:pStyle w:val="TableParagraph"/>
              <w:spacing w:before="0"/>
              <w:rPr>
                <w:rFonts w:ascii="Times New Roman"/>
                <w:sz w:val="10"/>
              </w:rPr>
            </w:pPr>
          </w:p>
        </w:tc>
        <w:tc>
          <w:tcPr>
            <w:tcW w:w="780" w:type="dxa"/>
          </w:tcPr>
          <w:p>
            <w:pPr>
              <w:pStyle w:val="TableParagraph"/>
              <w:spacing w:line="136" w:lineRule="exact"/>
              <w:ind w:left="186"/>
              <w:rPr>
                <w:sz w:val="12"/>
              </w:rPr>
            </w:pPr>
            <w:r>
              <w:rPr>
                <w:spacing w:val="-2"/>
                <w:w w:val="110"/>
                <w:sz w:val="12"/>
              </w:rPr>
              <w:t>Specific</w:t>
            </w:r>
          </w:p>
        </w:tc>
        <w:tc>
          <w:tcPr>
            <w:tcW w:w="790" w:type="dxa"/>
          </w:tcPr>
          <w:p>
            <w:pPr>
              <w:pStyle w:val="TableParagraph"/>
              <w:spacing w:line="136" w:lineRule="exact"/>
              <w:ind w:left="153"/>
              <w:rPr>
                <w:sz w:val="12"/>
              </w:rPr>
            </w:pPr>
            <w:r>
              <w:rPr>
                <w:spacing w:val="-4"/>
                <w:w w:val="120"/>
                <w:sz w:val="12"/>
              </w:rPr>
              <w:t>1139</w:t>
            </w:r>
          </w:p>
        </w:tc>
        <w:tc>
          <w:tcPr>
            <w:tcW w:w="1038" w:type="dxa"/>
          </w:tcPr>
          <w:p>
            <w:pPr>
              <w:pStyle w:val="TableParagraph"/>
              <w:spacing w:line="136" w:lineRule="exact"/>
              <w:ind w:left="153"/>
              <w:rPr>
                <w:sz w:val="12"/>
              </w:rPr>
            </w:pPr>
            <w:r>
              <w:rPr>
                <w:spacing w:val="-5"/>
                <w:w w:val="120"/>
                <w:sz w:val="12"/>
              </w:rPr>
              <w:t>199</w:t>
            </w:r>
          </w:p>
        </w:tc>
        <w:tc>
          <w:tcPr>
            <w:tcW w:w="1051" w:type="dxa"/>
          </w:tcPr>
          <w:p>
            <w:pPr>
              <w:pStyle w:val="TableParagraph"/>
              <w:spacing w:line="136" w:lineRule="exact"/>
              <w:ind w:left="153"/>
              <w:rPr>
                <w:sz w:val="12"/>
              </w:rPr>
            </w:pPr>
            <w:r>
              <w:rPr>
                <w:spacing w:val="-5"/>
                <w:w w:val="120"/>
                <w:sz w:val="12"/>
              </w:rPr>
              <w:t>149</w:t>
            </w:r>
          </w:p>
        </w:tc>
        <w:tc>
          <w:tcPr>
            <w:tcW w:w="1075" w:type="dxa"/>
          </w:tcPr>
          <w:p>
            <w:pPr>
              <w:pStyle w:val="TableParagraph"/>
              <w:spacing w:line="136" w:lineRule="exact"/>
              <w:ind w:left="154"/>
              <w:rPr>
                <w:sz w:val="12"/>
              </w:rPr>
            </w:pPr>
            <w:r>
              <w:rPr>
                <w:spacing w:val="-5"/>
                <w:w w:val="120"/>
                <w:sz w:val="12"/>
              </w:rPr>
              <w:t>40</w:t>
            </w:r>
          </w:p>
        </w:tc>
        <w:tc>
          <w:tcPr>
            <w:tcW w:w="1105" w:type="dxa"/>
          </w:tcPr>
          <w:p>
            <w:pPr>
              <w:pStyle w:val="TableParagraph"/>
              <w:spacing w:line="136" w:lineRule="exact"/>
              <w:ind w:left="154"/>
              <w:rPr>
                <w:sz w:val="12"/>
              </w:rPr>
            </w:pPr>
            <w:r>
              <w:rPr>
                <w:spacing w:val="-5"/>
                <w:w w:val="120"/>
                <w:sz w:val="12"/>
              </w:rPr>
              <w:t>900</w:t>
            </w:r>
          </w:p>
        </w:tc>
        <w:tc>
          <w:tcPr>
            <w:tcW w:w="1129" w:type="dxa"/>
          </w:tcPr>
          <w:p>
            <w:pPr>
              <w:pStyle w:val="TableParagraph"/>
              <w:spacing w:line="136" w:lineRule="exact"/>
              <w:ind w:left="155"/>
              <w:rPr>
                <w:sz w:val="12"/>
              </w:rPr>
            </w:pPr>
            <w:r>
              <w:rPr>
                <w:spacing w:val="-5"/>
                <w:w w:val="120"/>
                <w:sz w:val="12"/>
              </w:rPr>
              <w:t>50</w:t>
            </w:r>
          </w:p>
        </w:tc>
        <w:tc>
          <w:tcPr>
            <w:tcW w:w="823" w:type="dxa"/>
          </w:tcPr>
          <w:p>
            <w:pPr>
              <w:pStyle w:val="TableParagraph"/>
              <w:spacing w:line="136" w:lineRule="exact"/>
              <w:ind w:left="155"/>
              <w:rPr>
                <w:sz w:val="12"/>
              </w:rPr>
            </w:pPr>
            <w:r>
              <w:rPr>
                <w:spacing w:val="-2"/>
                <w:w w:val="120"/>
                <w:sz w:val="12"/>
              </w:rPr>
              <w:t>0.7884</w:t>
            </w:r>
          </w:p>
        </w:tc>
        <w:tc>
          <w:tcPr>
            <w:tcW w:w="703" w:type="dxa"/>
          </w:tcPr>
          <w:p>
            <w:pPr>
              <w:pStyle w:val="TableParagraph"/>
              <w:spacing w:line="136" w:lineRule="exact"/>
              <w:ind w:left="46" w:right="43"/>
              <w:jc w:val="center"/>
              <w:rPr>
                <w:sz w:val="12"/>
              </w:rPr>
            </w:pPr>
            <w:r>
              <w:rPr>
                <w:spacing w:val="-2"/>
                <w:w w:val="120"/>
                <w:sz w:val="12"/>
              </w:rPr>
              <w:t>0.7487</w:t>
            </w:r>
          </w:p>
        </w:tc>
        <w:tc>
          <w:tcPr>
            <w:tcW w:w="827" w:type="dxa"/>
          </w:tcPr>
          <w:p>
            <w:pPr>
              <w:pStyle w:val="TableParagraph"/>
              <w:spacing w:line="136" w:lineRule="exact"/>
              <w:ind w:left="156"/>
              <w:rPr>
                <w:sz w:val="12"/>
              </w:rPr>
            </w:pPr>
            <w:r>
              <w:rPr>
                <w:spacing w:val="-2"/>
                <w:w w:val="120"/>
                <w:sz w:val="12"/>
              </w:rPr>
              <w:t>0.9552</w:t>
            </w:r>
          </w:p>
        </w:tc>
      </w:tr>
      <w:tr>
        <w:trPr>
          <w:trHeight w:val="171" w:hRule="atLeast"/>
        </w:trPr>
        <w:tc>
          <w:tcPr>
            <w:tcW w:w="1078" w:type="dxa"/>
          </w:tcPr>
          <w:p>
            <w:pPr>
              <w:pStyle w:val="TableParagraph"/>
              <w:spacing w:line="136" w:lineRule="exact"/>
              <w:ind w:left="119"/>
              <w:rPr>
                <w:sz w:val="12"/>
              </w:rPr>
            </w:pPr>
            <w:r>
              <w:rPr>
                <w:w w:val="110"/>
                <w:sz w:val="12"/>
              </w:rPr>
              <w:t>Cervix</w:t>
            </w:r>
            <w:r>
              <w:rPr>
                <w:spacing w:val="5"/>
                <w:w w:val="115"/>
                <w:sz w:val="12"/>
              </w:rPr>
              <w:t> </w:t>
            </w:r>
            <w:r>
              <w:rPr>
                <w:spacing w:val="-2"/>
                <w:w w:val="115"/>
                <w:sz w:val="12"/>
              </w:rPr>
              <w:t>Uteri</w:t>
            </w:r>
          </w:p>
        </w:tc>
        <w:tc>
          <w:tcPr>
            <w:tcW w:w="780" w:type="dxa"/>
          </w:tcPr>
          <w:p>
            <w:pPr>
              <w:pStyle w:val="TableParagraph"/>
              <w:spacing w:line="136" w:lineRule="exact"/>
              <w:ind w:left="186"/>
              <w:rPr>
                <w:sz w:val="12"/>
              </w:rPr>
            </w:pPr>
            <w:r>
              <w:rPr>
                <w:spacing w:val="-2"/>
                <w:w w:val="115"/>
                <w:sz w:val="12"/>
              </w:rPr>
              <w:t>General</w:t>
            </w:r>
          </w:p>
        </w:tc>
        <w:tc>
          <w:tcPr>
            <w:tcW w:w="790" w:type="dxa"/>
          </w:tcPr>
          <w:p>
            <w:pPr>
              <w:pStyle w:val="TableParagraph"/>
              <w:spacing w:line="136" w:lineRule="exact"/>
              <w:ind w:left="153"/>
              <w:rPr>
                <w:sz w:val="12"/>
              </w:rPr>
            </w:pPr>
            <w:r>
              <w:rPr>
                <w:spacing w:val="-5"/>
                <w:w w:val="120"/>
                <w:sz w:val="12"/>
              </w:rPr>
              <w:t>326</w:t>
            </w:r>
          </w:p>
        </w:tc>
        <w:tc>
          <w:tcPr>
            <w:tcW w:w="1038" w:type="dxa"/>
          </w:tcPr>
          <w:p>
            <w:pPr>
              <w:pStyle w:val="TableParagraph"/>
              <w:spacing w:line="136" w:lineRule="exact"/>
              <w:ind w:left="153"/>
              <w:rPr>
                <w:sz w:val="12"/>
              </w:rPr>
            </w:pPr>
            <w:r>
              <w:rPr>
                <w:spacing w:val="-5"/>
                <w:w w:val="120"/>
                <w:sz w:val="12"/>
              </w:rPr>
              <w:t>215</w:t>
            </w:r>
          </w:p>
        </w:tc>
        <w:tc>
          <w:tcPr>
            <w:tcW w:w="1051" w:type="dxa"/>
          </w:tcPr>
          <w:p>
            <w:pPr>
              <w:pStyle w:val="TableParagraph"/>
              <w:spacing w:line="136" w:lineRule="exact"/>
              <w:ind w:left="153"/>
              <w:rPr>
                <w:sz w:val="12"/>
              </w:rPr>
            </w:pPr>
            <w:r>
              <w:rPr>
                <w:spacing w:val="-5"/>
                <w:w w:val="120"/>
                <w:sz w:val="12"/>
              </w:rPr>
              <w:t>177</w:t>
            </w:r>
          </w:p>
        </w:tc>
        <w:tc>
          <w:tcPr>
            <w:tcW w:w="1075" w:type="dxa"/>
          </w:tcPr>
          <w:p>
            <w:pPr>
              <w:pStyle w:val="TableParagraph"/>
              <w:spacing w:line="136" w:lineRule="exact"/>
              <w:ind w:left="154"/>
              <w:rPr>
                <w:sz w:val="12"/>
              </w:rPr>
            </w:pPr>
            <w:r>
              <w:rPr>
                <w:spacing w:val="-5"/>
                <w:w w:val="120"/>
                <w:sz w:val="12"/>
              </w:rPr>
              <w:t>21</w:t>
            </w:r>
          </w:p>
        </w:tc>
        <w:tc>
          <w:tcPr>
            <w:tcW w:w="1105" w:type="dxa"/>
          </w:tcPr>
          <w:p>
            <w:pPr>
              <w:pStyle w:val="TableParagraph"/>
              <w:spacing w:line="136" w:lineRule="exact"/>
              <w:ind w:left="154"/>
              <w:rPr>
                <w:sz w:val="12"/>
              </w:rPr>
            </w:pPr>
            <w:r>
              <w:rPr>
                <w:spacing w:val="-5"/>
                <w:w w:val="120"/>
                <w:sz w:val="12"/>
              </w:rPr>
              <w:t>90</w:t>
            </w:r>
          </w:p>
        </w:tc>
        <w:tc>
          <w:tcPr>
            <w:tcW w:w="1129" w:type="dxa"/>
          </w:tcPr>
          <w:p>
            <w:pPr>
              <w:pStyle w:val="TableParagraph"/>
              <w:spacing w:line="136" w:lineRule="exact"/>
              <w:ind w:left="155"/>
              <w:rPr>
                <w:sz w:val="12"/>
              </w:rPr>
            </w:pPr>
            <w:r>
              <w:rPr>
                <w:spacing w:val="-5"/>
                <w:w w:val="120"/>
                <w:sz w:val="12"/>
              </w:rPr>
              <w:t>38</w:t>
            </w:r>
          </w:p>
        </w:tc>
        <w:tc>
          <w:tcPr>
            <w:tcW w:w="823" w:type="dxa"/>
          </w:tcPr>
          <w:p>
            <w:pPr>
              <w:pStyle w:val="TableParagraph"/>
              <w:spacing w:line="136" w:lineRule="exact"/>
              <w:ind w:left="155"/>
              <w:rPr>
                <w:sz w:val="12"/>
              </w:rPr>
            </w:pPr>
            <w:r>
              <w:rPr>
                <w:spacing w:val="-2"/>
                <w:w w:val="120"/>
                <w:sz w:val="12"/>
              </w:rPr>
              <w:t>0.8939</w:t>
            </w:r>
          </w:p>
        </w:tc>
        <w:tc>
          <w:tcPr>
            <w:tcW w:w="703" w:type="dxa"/>
          </w:tcPr>
          <w:p>
            <w:pPr>
              <w:pStyle w:val="TableParagraph"/>
              <w:spacing w:line="136" w:lineRule="exact"/>
              <w:ind w:left="46" w:right="43"/>
              <w:jc w:val="center"/>
              <w:rPr>
                <w:sz w:val="12"/>
              </w:rPr>
            </w:pPr>
            <w:r>
              <w:rPr>
                <w:spacing w:val="-2"/>
                <w:w w:val="120"/>
                <w:sz w:val="12"/>
              </w:rPr>
              <w:t>0.8233</w:t>
            </w:r>
          </w:p>
        </w:tc>
        <w:tc>
          <w:tcPr>
            <w:tcW w:w="827" w:type="dxa"/>
          </w:tcPr>
          <w:p>
            <w:pPr>
              <w:pStyle w:val="TableParagraph"/>
              <w:spacing w:line="136" w:lineRule="exact"/>
              <w:ind w:left="156"/>
              <w:rPr>
                <w:sz w:val="12"/>
              </w:rPr>
            </w:pPr>
            <w:r>
              <w:rPr>
                <w:spacing w:val="-2"/>
                <w:w w:val="120"/>
                <w:sz w:val="12"/>
              </w:rPr>
              <w:t>0.8850</w:t>
            </w:r>
          </w:p>
        </w:tc>
      </w:tr>
      <w:tr>
        <w:trPr>
          <w:trHeight w:val="228" w:hRule="atLeast"/>
        </w:trPr>
        <w:tc>
          <w:tcPr>
            <w:tcW w:w="1078" w:type="dxa"/>
            <w:tcBorders>
              <w:bottom w:val="single" w:sz="4" w:space="0" w:color="000000"/>
            </w:tcBorders>
          </w:tcPr>
          <w:p>
            <w:pPr>
              <w:pStyle w:val="TableParagraph"/>
              <w:spacing w:before="0"/>
              <w:rPr>
                <w:rFonts w:ascii="Times New Roman"/>
                <w:sz w:val="12"/>
              </w:rPr>
            </w:pPr>
          </w:p>
        </w:tc>
        <w:tc>
          <w:tcPr>
            <w:tcW w:w="780" w:type="dxa"/>
            <w:tcBorders>
              <w:bottom w:val="single" w:sz="4" w:space="0" w:color="000000"/>
            </w:tcBorders>
          </w:tcPr>
          <w:p>
            <w:pPr>
              <w:pStyle w:val="TableParagraph"/>
              <w:ind w:left="186"/>
              <w:rPr>
                <w:sz w:val="12"/>
              </w:rPr>
            </w:pPr>
            <w:r>
              <w:rPr>
                <w:spacing w:val="-2"/>
                <w:w w:val="110"/>
                <w:sz w:val="12"/>
              </w:rPr>
              <w:t>Specific</w:t>
            </w:r>
          </w:p>
        </w:tc>
        <w:tc>
          <w:tcPr>
            <w:tcW w:w="790" w:type="dxa"/>
            <w:tcBorders>
              <w:bottom w:val="single" w:sz="4" w:space="0" w:color="000000"/>
            </w:tcBorders>
          </w:tcPr>
          <w:p>
            <w:pPr>
              <w:pStyle w:val="TableParagraph"/>
              <w:ind w:left="153"/>
              <w:rPr>
                <w:sz w:val="12"/>
              </w:rPr>
            </w:pPr>
            <w:r>
              <w:rPr>
                <w:spacing w:val="-5"/>
                <w:w w:val="120"/>
                <w:sz w:val="12"/>
              </w:rPr>
              <w:t>307</w:t>
            </w:r>
          </w:p>
        </w:tc>
        <w:tc>
          <w:tcPr>
            <w:tcW w:w="1038" w:type="dxa"/>
            <w:tcBorders>
              <w:bottom w:val="single" w:sz="4" w:space="0" w:color="000000"/>
            </w:tcBorders>
          </w:tcPr>
          <w:p>
            <w:pPr>
              <w:pStyle w:val="TableParagraph"/>
              <w:ind w:left="153"/>
              <w:rPr>
                <w:sz w:val="12"/>
              </w:rPr>
            </w:pPr>
            <w:r>
              <w:rPr>
                <w:spacing w:val="-5"/>
                <w:w w:val="120"/>
                <w:sz w:val="12"/>
              </w:rPr>
              <w:t>183</w:t>
            </w:r>
          </w:p>
        </w:tc>
        <w:tc>
          <w:tcPr>
            <w:tcW w:w="1051" w:type="dxa"/>
            <w:tcBorders>
              <w:bottom w:val="single" w:sz="4" w:space="0" w:color="000000"/>
            </w:tcBorders>
          </w:tcPr>
          <w:p>
            <w:pPr>
              <w:pStyle w:val="TableParagraph"/>
              <w:ind w:left="153"/>
              <w:rPr>
                <w:sz w:val="12"/>
              </w:rPr>
            </w:pPr>
            <w:r>
              <w:rPr>
                <w:spacing w:val="-5"/>
                <w:w w:val="120"/>
                <w:sz w:val="12"/>
              </w:rPr>
              <w:t>170</w:t>
            </w:r>
          </w:p>
        </w:tc>
        <w:tc>
          <w:tcPr>
            <w:tcW w:w="1075" w:type="dxa"/>
            <w:tcBorders>
              <w:bottom w:val="single" w:sz="4" w:space="0" w:color="000000"/>
            </w:tcBorders>
          </w:tcPr>
          <w:p>
            <w:pPr>
              <w:pStyle w:val="TableParagraph"/>
              <w:ind w:left="154"/>
              <w:rPr>
                <w:sz w:val="12"/>
              </w:rPr>
            </w:pPr>
            <w:r>
              <w:rPr>
                <w:spacing w:val="-5"/>
                <w:w w:val="120"/>
                <w:sz w:val="12"/>
              </w:rPr>
              <w:t>42</w:t>
            </w:r>
          </w:p>
        </w:tc>
        <w:tc>
          <w:tcPr>
            <w:tcW w:w="1105" w:type="dxa"/>
            <w:tcBorders>
              <w:bottom w:val="single" w:sz="4" w:space="0" w:color="000000"/>
            </w:tcBorders>
          </w:tcPr>
          <w:p>
            <w:pPr>
              <w:pStyle w:val="TableParagraph"/>
              <w:ind w:left="154"/>
              <w:rPr>
                <w:sz w:val="12"/>
              </w:rPr>
            </w:pPr>
            <w:r>
              <w:rPr>
                <w:spacing w:val="-5"/>
                <w:w w:val="120"/>
                <w:sz w:val="12"/>
              </w:rPr>
              <w:t>82</w:t>
            </w:r>
          </w:p>
        </w:tc>
        <w:tc>
          <w:tcPr>
            <w:tcW w:w="1129" w:type="dxa"/>
            <w:tcBorders>
              <w:bottom w:val="single" w:sz="4" w:space="0" w:color="000000"/>
            </w:tcBorders>
          </w:tcPr>
          <w:p>
            <w:pPr>
              <w:pStyle w:val="TableParagraph"/>
              <w:ind w:left="155"/>
              <w:rPr>
                <w:sz w:val="12"/>
              </w:rPr>
            </w:pPr>
            <w:r>
              <w:rPr>
                <w:spacing w:val="-5"/>
                <w:w w:val="120"/>
                <w:sz w:val="12"/>
              </w:rPr>
              <w:t>13</w:t>
            </w:r>
          </w:p>
        </w:tc>
        <w:tc>
          <w:tcPr>
            <w:tcW w:w="823" w:type="dxa"/>
            <w:tcBorders>
              <w:bottom w:val="single" w:sz="4" w:space="0" w:color="000000"/>
            </w:tcBorders>
          </w:tcPr>
          <w:p>
            <w:pPr>
              <w:pStyle w:val="TableParagraph"/>
              <w:ind w:left="155"/>
              <w:rPr>
                <w:sz w:val="12"/>
              </w:rPr>
            </w:pPr>
            <w:r>
              <w:rPr>
                <w:spacing w:val="-2"/>
                <w:w w:val="120"/>
                <w:sz w:val="12"/>
              </w:rPr>
              <w:t>0.8164</w:t>
            </w:r>
          </w:p>
        </w:tc>
        <w:tc>
          <w:tcPr>
            <w:tcW w:w="703" w:type="dxa"/>
            <w:tcBorders>
              <w:bottom w:val="single" w:sz="4" w:space="0" w:color="000000"/>
            </w:tcBorders>
          </w:tcPr>
          <w:p>
            <w:pPr>
              <w:pStyle w:val="TableParagraph"/>
              <w:ind w:left="46" w:right="43"/>
              <w:jc w:val="center"/>
              <w:rPr>
                <w:sz w:val="12"/>
              </w:rPr>
            </w:pPr>
            <w:r>
              <w:rPr>
                <w:spacing w:val="-2"/>
                <w:w w:val="120"/>
                <w:sz w:val="12"/>
              </w:rPr>
              <w:t>0.9235</w:t>
            </w:r>
          </w:p>
        </w:tc>
        <w:tc>
          <w:tcPr>
            <w:tcW w:w="827" w:type="dxa"/>
            <w:tcBorders>
              <w:bottom w:val="single" w:sz="4" w:space="0" w:color="000000"/>
            </w:tcBorders>
          </w:tcPr>
          <w:p>
            <w:pPr>
              <w:pStyle w:val="TableParagraph"/>
              <w:ind w:left="156"/>
              <w:rPr>
                <w:sz w:val="12"/>
              </w:rPr>
            </w:pPr>
            <w:r>
              <w:rPr>
                <w:spacing w:val="-2"/>
                <w:w w:val="120"/>
                <w:sz w:val="12"/>
              </w:rPr>
              <w:t>0.9173</w:t>
            </w:r>
          </w:p>
        </w:tc>
      </w:tr>
    </w:tbl>
    <w:p>
      <w:pPr>
        <w:spacing w:after="0"/>
        <w:rPr>
          <w:sz w:val="12"/>
        </w:rPr>
        <w:sectPr>
          <w:pgSz w:w="11910" w:h="15880"/>
          <w:pgMar w:header="668" w:footer="485" w:top="860" w:bottom="680" w:left="640" w:right="620"/>
        </w:sectPr>
      </w:pPr>
    </w:p>
    <w:p>
      <w:pPr>
        <w:pStyle w:val="BodyText"/>
        <w:spacing w:before="52"/>
        <w:rPr>
          <w:sz w:val="20"/>
        </w:rPr>
      </w:pPr>
    </w:p>
    <w:p>
      <w:pPr>
        <w:pStyle w:val="BodyText"/>
        <w:ind w:left="978"/>
        <w:rPr>
          <w:sz w:val="20"/>
        </w:rPr>
      </w:pPr>
      <w:r>
        <w:rPr>
          <w:sz w:val="20"/>
        </w:rPr>
        <w:drawing>
          <wp:inline distT="0" distB="0" distL="0" distR="0">
            <wp:extent cx="5509226" cy="2816352"/>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5509226" cy="2816352"/>
                    </a:xfrm>
                    <a:prstGeom prst="rect">
                      <a:avLst/>
                    </a:prstGeom>
                  </pic:spPr>
                </pic:pic>
              </a:graphicData>
            </a:graphic>
          </wp:inline>
        </w:drawing>
      </w:r>
      <w:r>
        <w:rPr>
          <w:sz w:val="20"/>
        </w:rPr>
      </w:r>
    </w:p>
    <w:p>
      <w:pPr>
        <w:pStyle w:val="BodyText"/>
        <w:spacing w:before="36"/>
        <w:rPr>
          <w:sz w:val="14"/>
        </w:rPr>
      </w:pPr>
    </w:p>
    <w:p>
      <w:pPr>
        <w:spacing w:line="285" w:lineRule="auto" w:before="1"/>
        <w:ind w:left="118" w:right="108" w:firstLine="0"/>
        <w:jc w:val="both"/>
        <w:rPr>
          <w:sz w:val="14"/>
        </w:rPr>
      </w:pPr>
      <w:bookmarkStart w:name="_bookmark12" w:id="27"/>
      <w:bookmarkEnd w:id="27"/>
      <w:r>
        <w:rPr/>
      </w:r>
      <w:r>
        <w:rPr>
          <w:rFonts w:ascii="Times New Roman"/>
          <w:b/>
          <w:w w:val="110"/>
          <w:sz w:val="14"/>
        </w:rPr>
        <w:t>Fig. 4.</w:t>
      </w:r>
      <w:r>
        <w:rPr>
          <w:rFonts w:ascii="Times New Roman"/>
          <w:b/>
          <w:spacing w:val="40"/>
          <w:w w:val="110"/>
          <w:sz w:val="14"/>
        </w:rPr>
        <w:t> </w:t>
      </w:r>
      <w:r>
        <w:rPr>
          <w:w w:val="110"/>
          <w:sz w:val="14"/>
        </w:rPr>
        <w:t>Main predictors of risk of death from cancer between 12 and 24 months after diagnosis for three randomly selected individuals: a) high risk of death (true</w:t>
      </w:r>
      <w:r>
        <w:rPr>
          <w:spacing w:val="40"/>
          <w:w w:val="110"/>
          <w:sz w:val="14"/>
        </w:rPr>
        <w:t> </w:t>
      </w:r>
      <w:r>
        <w:rPr>
          <w:w w:val="110"/>
          <w:sz w:val="14"/>
        </w:rPr>
        <w:t>positive with 0.972 score), b) medium risk of death (false negative with 0.478 score) and c) low risk of death (true negative with 0.017 score), general model with</w:t>
      </w:r>
      <w:r>
        <w:rPr>
          <w:spacing w:val="40"/>
          <w:w w:val="110"/>
          <w:sz w:val="14"/>
        </w:rPr>
        <w:t> </w:t>
      </w:r>
      <w:r>
        <w:rPr>
          <w:w w:val="110"/>
          <w:sz w:val="14"/>
        </w:rPr>
        <w:t>Catboost Classifier. </w:t>
      </w:r>
      <w:r>
        <w:rPr>
          <w:rFonts w:ascii="Times New Roman"/>
          <w:b/>
          <w:w w:val="110"/>
          <w:sz w:val="14"/>
        </w:rPr>
        <w:t>Patient a) topogroup_C61: </w:t>
      </w:r>
      <w:r>
        <w:rPr>
          <w:w w:val="110"/>
          <w:sz w:val="14"/>
        </w:rPr>
        <w:t>cancer topography ICD C-61 (malignant neoplasm of prostate), </w:t>
      </w:r>
      <w:r>
        <w:rPr>
          <w:rFonts w:ascii="Times New Roman"/>
          <w:b/>
          <w:w w:val="110"/>
          <w:sz w:val="14"/>
        </w:rPr>
        <w:t>servicecat_2: </w:t>
      </w:r>
      <w:r>
        <w:rPr>
          <w:w w:val="110"/>
          <w:sz w:val="14"/>
        </w:rPr>
        <w:t>public care service, </w:t>
      </w:r>
      <w:r>
        <w:rPr>
          <w:rFonts w:ascii="Times New Roman"/>
          <w:b/>
          <w:w w:val="110"/>
          <w:sz w:val="14"/>
        </w:rPr>
        <w:t>cancer_stage1:</w:t>
      </w:r>
      <w:r>
        <w:rPr>
          <w:rFonts w:ascii="Times New Roman"/>
          <w:b/>
          <w:spacing w:val="40"/>
          <w:w w:val="110"/>
          <w:sz w:val="14"/>
        </w:rPr>
        <w:t> </w:t>
      </w:r>
      <w:r>
        <w:rPr>
          <w:w w:val="110"/>
          <w:sz w:val="14"/>
        </w:rPr>
        <w:t>cancer stage I, </w:t>
      </w:r>
      <w:r>
        <w:rPr>
          <w:rFonts w:ascii="Times New Roman"/>
          <w:b/>
          <w:w w:val="110"/>
          <w:sz w:val="14"/>
        </w:rPr>
        <w:t>topogroup_C34: </w:t>
      </w:r>
      <w:r>
        <w:rPr>
          <w:w w:val="110"/>
          <w:sz w:val="14"/>
        </w:rPr>
        <w:t>cancer topography ICD C-34 (malignant neoplasm of bronchus and lung), </w:t>
      </w:r>
      <w:r>
        <w:rPr>
          <w:rFonts w:ascii="Times New Roman"/>
          <w:b/>
          <w:w w:val="110"/>
          <w:sz w:val="14"/>
        </w:rPr>
        <w:t>rrasofserv_RRAS01: </w:t>
      </w:r>
      <w:r>
        <w:rPr>
          <w:w w:val="110"/>
          <w:sz w:val="14"/>
        </w:rPr>
        <w:t>regional net of healthcare (service)</w:t>
      </w:r>
      <w:r>
        <w:rPr>
          <w:spacing w:val="40"/>
          <w:w w:val="110"/>
          <w:sz w:val="14"/>
        </w:rPr>
        <w:t> </w:t>
      </w:r>
      <w:r>
        <w:rPr>
          <w:w w:val="110"/>
          <w:sz w:val="14"/>
        </w:rPr>
        <w:t>01,</w:t>
      </w:r>
      <w:r>
        <w:rPr>
          <w:spacing w:val="-4"/>
          <w:w w:val="110"/>
          <w:sz w:val="14"/>
        </w:rPr>
        <w:t> </w:t>
      </w:r>
      <w:r>
        <w:rPr>
          <w:rFonts w:ascii="Times New Roman"/>
          <w:b/>
          <w:w w:val="110"/>
          <w:sz w:val="14"/>
        </w:rPr>
        <w:t>habilit_H12:</w:t>
      </w:r>
      <w:r>
        <w:rPr>
          <w:rFonts w:ascii="Times New Roman"/>
          <w:b/>
          <w:spacing w:val="-4"/>
          <w:w w:val="110"/>
          <w:sz w:val="14"/>
        </w:rPr>
        <w:t> </w:t>
      </w:r>
      <w:r>
        <w:rPr>
          <w:w w:val="110"/>
          <w:sz w:val="14"/>
        </w:rPr>
        <w:t>qualification</w:t>
      </w:r>
      <w:r>
        <w:rPr>
          <w:spacing w:val="-4"/>
          <w:w w:val="110"/>
          <w:sz w:val="14"/>
        </w:rPr>
        <w:t> </w:t>
      </w:r>
      <w:r>
        <w:rPr>
          <w:w w:val="110"/>
          <w:sz w:val="14"/>
        </w:rPr>
        <w:t>H12</w:t>
      </w:r>
      <w:r>
        <w:rPr>
          <w:spacing w:val="-4"/>
          <w:w w:val="110"/>
          <w:sz w:val="14"/>
        </w:rPr>
        <w:t> </w:t>
      </w:r>
      <w:r>
        <w:rPr>
          <w:w w:val="110"/>
          <w:sz w:val="14"/>
        </w:rPr>
        <w:t>UNACON</w:t>
      </w:r>
      <w:r>
        <w:rPr>
          <w:spacing w:val="-4"/>
          <w:w w:val="110"/>
          <w:sz w:val="14"/>
        </w:rPr>
        <w:t> </w:t>
      </w:r>
      <w:r>
        <w:rPr>
          <w:w w:val="110"/>
          <w:sz w:val="14"/>
        </w:rPr>
        <w:t>with</w:t>
      </w:r>
      <w:r>
        <w:rPr>
          <w:spacing w:val="-4"/>
          <w:w w:val="110"/>
          <w:sz w:val="14"/>
        </w:rPr>
        <w:t> </w:t>
      </w:r>
      <w:r>
        <w:rPr>
          <w:w w:val="110"/>
          <w:sz w:val="14"/>
        </w:rPr>
        <w:t>Hematology</w:t>
      </w:r>
      <w:r>
        <w:rPr>
          <w:spacing w:val="-4"/>
          <w:w w:val="110"/>
          <w:sz w:val="14"/>
        </w:rPr>
        <w:t> </w:t>
      </w:r>
      <w:r>
        <w:rPr>
          <w:w w:val="110"/>
          <w:sz w:val="14"/>
        </w:rPr>
        <w:t>and</w:t>
      </w:r>
      <w:r>
        <w:rPr>
          <w:spacing w:val="-4"/>
          <w:w w:val="110"/>
          <w:sz w:val="14"/>
        </w:rPr>
        <w:t> </w:t>
      </w:r>
      <w:r>
        <w:rPr>
          <w:w w:val="110"/>
          <w:sz w:val="14"/>
        </w:rPr>
        <w:t>Pediatric</w:t>
      </w:r>
      <w:r>
        <w:rPr>
          <w:spacing w:val="-5"/>
          <w:w w:val="110"/>
          <w:sz w:val="14"/>
        </w:rPr>
        <w:t> </w:t>
      </w:r>
      <w:r>
        <w:rPr>
          <w:w w:val="110"/>
          <w:sz w:val="14"/>
        </w:rPr>
        <w:t>Oncology</w:t>
      </w:r>
      <w:r>
        <w:rPr>
          <w:spacing w:val="-4"/>
          <w:w w:val="110"/>
          <w:sz w:val="14"/>
        </w:rPr>
        <w:t> </w:t>
      </w:r>
      <w:r>
        <w:rPr>
          <w:w w:val="110"/>
          <w:sz w:val="14"/>
        </w:rPr>
        <w:t>Services,</w:t>
      </w:r>
      <w:r>
        <w:rPr>
          <w:spacing w:val="-4"/>
          <w:w w:val="110"/>
          <w:sz w:val="14"/>
        </w:rPr>
        <w:t> </w:t>
      </w:r>
      <w:r>
        <w:rPr>
          <w:rFonts w:ascii="Times New Roman"/>
          <w:b/>
          <w:w w:val="110"/>
          <w:sz w:val="14"/>
        </w:rPr>
        <w:t>cancerstage_IV:</w:t>
      </w:r>
      <w:r>
        <w:rPr>
          <w:rFonts w:ascii="Times New Roman"/>
          <w:b/>
          <w:spacing w:val="-4"/>
          <w:w w:val="110"/>
          <w:sz w:val="14"/>
        </w:rPr>
        <w:t> </w:t>
      </w:r>
      <w:r>
        <w:rPr>
          <w:w w:val="110"/>
          <w:sz w:val="14"/>
        </w:rPr>
        <w:t>cancer</w:t>
      </w:r>
      <w:r>
        <w:rPr>
          <w:spacing w:val="-4"/>
          <w:w w:val="110"/>
          <w:sz w:val="14"/>
        </w:rPr>
        <w:t> </w:t>
      </w:r>
      <w:r>
        <w:rPr>
          <w:w w:val="110"/>
          <w:sz w:val="14"/>
        </w:rPr>
        <w:t>stage</w:t>
      </w:r>
      <w:r>
        <w:rPr>
          <w:spacing w:val="-4"/>
          <w:w w:val="110"/>
          <w:sz w:val="14"/>
        </w:rPr>
        <w:t> </w:t>
      </w:r>
      <w:r>
        <w:rPr>
          <w:w w:val="110"/>
          <w:sz w:val="14"/>
        </w:rPr>
        <w:t>I.</w:t>
      </w:r>
      <w:r>
        <w:rPr>
          <w:spacing w:val="-4"/>
          <w:w w:val="110"/>
          <w:sz w:val="14"/>
        </w:rPr>
        <w:t> </w:t>
      </w:r>
      <w:r>
        <w:rPr>
          <w:rFonts w:ascii="Times New Roman"/>
          <w:b/>
          <w:w w:val="110"/>
          <w:sz w:val="14"/>
        </w:rPr>
        <w:t>Patient</w:t>
      </w:r>
      <w:r>
        <w:rPr>
          <w:rFonts w:ascii="Times New Roman"/>
          <w:b/>
          <w:spacing w:val="-4"/>
          <w:w w:val="110"/>
          <w:sz w:val="14"/>
        </w:rPr>
        <w:t> </w:t>
      </w:r>
      <w:r>
        <w:rPr>
          <w:rFonts w:ascii="Times New Roman"/>
          <w:b/>
          <w:w w:val="110"/>
          <w:sz w:val="14"/>
        </w:rPr>
        <w:t>b)</w:t>
      </w:r>
      <w:r>
        <w:rPr>
          <w:rFonts w:ascii="Times New Roman"/>
          <w:b/>
          <w:spacing w:val="-4"/>
          <w:w w:val="110"/>
          <w:sz w:val="14"/>
        </w:rPr>
        <w:t> </w:t>
      </w:r>
      <w:r>
        <w:rPr>
          <w:rFonts w:ascii="Times New Roman"/>
          <w:b/>
          <w:w w:val="110"/>
          <w:sz w:val="14"/>
        </w:rPr>
        <w:t>servicecat_1:</w:t>
      </w:r>
      <w:r>
        <w:rPr>
          <w:rFonts w:ascii="Times New Roman"/>
          <w:b/>
          <w:spacing w:val="-4"/>
          <w:w w:val="110"/>
          <w:sz w:val="14"/>
        </w:rPr>
        <w:t> </w:t>
      </w:r>
      <w:r>
        <w:rPr>
          <w:w w:val="110"/>
          <w:sz w:val="14"/>
        </w:rPr>
        <w:t>private</w:t>
      </w:r>
      <w:r>
        <w:rPr>
          <w:spacing w:val="-4"/>
          <w:w w:val="110"/>
          <w:sz w:val="14"/>
        </w:rPr>
        <w:t> </w:t>
      </w:r>
      <w:r>
        <w:rPr>
          <w:w w:val="110"/>
          <w:sz w:val="14"/>
        </w:rPr>
        <w:t>care</w:t>
      </w:r>
      <w:r>
        <w:rPr>
          <w:spacing w:val="40"/>
          <w:w w:val="110"/>
          <w:sz w:val="14"/>
        </w:rPr>
        <w:t> </w:t>
      </w:r>
      <w:r>
        <w:rPr>
          <w:w w:val="110"/>
          <w:sz w:val="14"/>
        </w:rPr>
        <w:t>service, </w:t>
      </w:r>
      <w:r>
        <w:rPr>
          <w:rFonts w:ascii="Times New Roman"/>
          <w:b/>
          <w:w w:val="110"/>
          <w:sz w:val="14"/>
        </w:rPr>
        <w:t>morpho_80,703: </w:t>
      </w:r>
      <w:r>
        <w:rPr>
          <w:w w:val="110"/>
          <w:sz w:val="14"/>
        </w:rPr>
        <w:t>cancer morphology 80,703 (squamous cell carcinoma, NOS), </w:t>
      </w:r>
      <w:r>
        <w:rPr>
          <w:rFonts w:ascii="Times New Roman"/>
          <w:b/>
          <w:w w:val="110"/>
          <w:sz w:val="14"/>
        </w:rPr>
        <w:t>cancerstage_I: </w:t>
      </w:r>
      <w:r>
        <w:rPr>
          <w:w w:val="110"/>
          <w:sz w:val="14"/>
        </w:rPr>
        <w:t>cancer stage I, </w:t>
      </w:r>
      <w:r>
        <w:rPr>
          <w:rFonts w:ascii="Times New Roman"/>
          <w:b/>
          <w:w w:val="110"/>
          <w:sz w:val="14"/>
        </w:rPr>
        <w:t>cancerstage_IV: </w:t>
      </w:r>
      <w:r>
        <w:rPr>
          <w:w w:val="110"/>
          <w:sz w:val="14"/>
        </w:rPr>
        <w:t>cancer stage IV, </w:t>
      </w:r>
      <w:r>
        <w:rPr>
          <w:rFonts w:ascii="Times New Roman"/>
          <w:b/>
          <w:w w:val="110"/>
          <w:sz w:val="14"/>
        </w:rPr>
        <w:t>servicecat_2:</w:t>
      </w:r>
      <w:r>
        <w:rPr>
          <w:rFonts w:ascii="Times New Roman"/>
          <w:b/>
          <w:spacing w:val="40"/>
          <w:w w:val="110"/>
          <w:sz w:val="14"/>
        </w:rPr>
        <w:t> </w:t>
      </w:r>
      <w:r>
        <w:rPr>
          <w:w w:val="110"/>
          <w:sz w:val="14"/>
        </w:rPr>
        <w:t>public</w:t>
      </w:r>
      <w:r>
        <w:rPr>
          <w:spacing w:val="-3"/>
          <w:w w:val="110"/>
          <w:sz w:val="14"/>
        </w:rPr>
        <w:t> </w:t>
      </w:r>
      <w:r>
        <w:rPr>
          <w:w w:val="110"/>
          <w:sz w:val="14"/>
        </w:rPr>
        <w:t>private</w:t>
      </w:r>
      <w:r>
        <w:rPr>
          <w:spacing w:val="-3"/>
          <w:w w:val="110"/>
          <w:sz w:val="14"/>
        </w:rPr>
        <w:t> </w:t>
      </w:r>
      <w:r>
        <w:rPr>
          <w:w w:val="110"/>
          <w:sz w:val="14"/>
        </w:rPr>
        <w:t>care</w:t>
      </w:r>
      <w:r>
        <w:rPr>
          <w:spacing w:val="-3"/>
          <w:w w:val="110"/>
          <w:sz w:val="14"/>
        </w:rPr>
        <w:t> </w:t>
      </w:r>
      <w:r>
        <w:rPr>
          <w:w w:val="110"/>
          <w:sz w:val="14"/>
        </w:rPr>
        <w:t>service,</w:t>
      </w:r>
      <w:r>
        <w:rPr>
          <w:spacing w:val="-3"/>
          <w:w w:val="110"/>
          <w:sz w:val="14"/>
        </w:rPr>
        <w:t> </w:t>
      </w:r>
      <w:r>
        <w:rPr>
          <w:rFonts w:ascii="Times New Roman"/>
          <w:b/>
          <w:w w:val="110"/>
          <w:sz w:val="14"/>
        </w:rPr>
        <w:t>rrasofserv_RRAS06:</w:t>
      </w:r>
      <w:r>
        <w:rPr>
          <w:rFonts w:ascii="Times New Roman"/>
          <w:b/>
          <w:spacing w:val="-3"/>
          <w:w w:val="110"/>
          <w:sz w:val="14"/>
        </w:rPr>
        <w:t> </w:t>
      </w:r>
      <w:r>
        <w:rPr>
          <w:w w:val="110"/>
          <w:sz w:val="14"/>
        </w:rPr>
        <w:t>regional</w:t>
      </w:r>
      <w:r>
        <w:rPr>
          <w:spacing w:val="-3"/>
          <w:w w:val="110"/>
          <w:sz w:val="14"/>
        </w:rPr>
        <w:t> </w:t>
      </w:r>
      <w:r>
        <w:rPr>
          <w:w w:val="110"/>
          <w:sz w:val="14"/>
        </w:rPr>
        <w:t>net</w:t>
      </w:r>
      <w:r>
        <w:rPr>
          <w:spacing w:val="-3"/>
          <w:w w:val="110"/>
          <w:sz w:val="14"/>
        </w:rPr>
        <w:t> </w:t>
      </w:r>
      <w:r>
        <w:rPr>
          <w:w w:val="110"/>
          <w:sz w:val="14"/>
        </w:rPr>
        <w:t>of</w:t>
      </w:r>
      <w:r>
        <w:rPr>
          <w:spacing w:val="-3"/>
          <w:w w:val="110"/>
          <w:sz w:val="14"/>
        </w:rPr>
        <w:t> </w:t>
      </w:r>
      <w:r>
        <w:rPr>
          <w:w w:val="110"/>
          <w:sz w:val="14"/>
        </w:rPr>
        <w:t>healthcare</w:t>
      </w:r>
      <w:r>
        <w:rPr>
          <w:spacing w:val="-3"/>
          <w:w w:val="110"/>
          <w:sz w:val="14"/>
        </w:rPr>
        <w:t> </w:t>
      </w:r>
      <w:r>
        <w:rPr>
          <w:w w:val="110"/>
          <w:sz w:val="14"/>
        </w:rPr>
        <w:t>(service)</w:t>
      </w:r>
      <w:r>
        <w:rPr>
          <w:spacing w:val="-3"/>
          <w:w w:val="110"/>
          <w:sz w:val="14"/>
        </w:rPr>
        <w:t> </w:t>
      </w:r>
      <w:r>
        <w:rPr>
          <w:w w:val="110"/>
          <w:sz w:val="14"/>
        </w:rPr>
        <w:t>06.</w:t>
      </w:r>
      <w:r>
        <w:rPr>
          <w:spacing w:val="-3"/>
          <w:w w:val="110"/>
          <w:sz w:val="14"/>
        </w:rPr>
        <w:t> </w:t>
      </w:r>
      <w:r>
        <w:rPr>
          <w:rFonts w:ascii="Times New Roman"/>
          <w:b/>
          <w:w w:val="110"/>
          <w:sz w:val="14"/>
        </w:rPr>
        <w:t>Patient</w:t>
      </w:r>
      <w:r>
        <w:rPr>
          <w:rFonts w:ascii="Times New Roman"/>
          <w:b/>
          <w:spacing w:val="-3"/>
          <w:w w:val="110"/>
          <w:sz w:val="14"/>
        </w:rPr>
        <w:t> </w:t>
      </w:r>
      <w:r>
        <w:rPr>
          <w:rFonts w:ascii="Times New Roman"/>
          <w:b/>
          <w:w w:val="110"/>
          <w:sz w:val="14"/>
        </w:rPr>
        <w:t>c)</w:t>
      </w:r>
      <w:r>
        <w:rPr>
          <w:rFonts w:ascii="Times New Roman"/>
          <w:b/>
          <w:spacing w:val="-3"/>
          <w:w w:val="110"/>
          <w:sz w:val="14"/>
        </w:rPr>
        <w:t> </w:t>
      </w:r>
      <w:r>
        <w:rPr>
          <w:rFonts w:ascii="Times New Roman"/>
          <w:b/>
          <w:w w:val="110"/>
          <w:sz w:val="14"/>
        </w:rPr>
        <w:t>topogroup_C73:</w:t>
      </w:r>
      <w:r>
        <w:rPr>
          <w:rFonts w:ascii="Times New Roman"/>
          <w:b/>
          <w:spacing w:val="-3"/>
          <w:w w:val="110"/>
          <w:sz w:val="14"/>
        </w:rPr>
        <w:t> </w:t>
      </w:r>
      <w:r>
        <w:rPr>
          <w:w w:val="110"/>
          <w:sz w:val="14"/>
        </w:rPr>
        <w:t>cancer</w:t>
      </w:r>
      <w:r>
        <w:rPr>
          <w:spacing w:val="-3"/>
          <w:w w:val="110"/>
          <w:sz w:val="14"/>
        </w:rPr>
        <w:t> </w:t>
      </w:r>
      <w:r>
        <w:rPr>
          <w:w w:val="110"/>
          <w:sz w:val="14"/>
        </w:rPr>
        <w:t>topography</w:t>
      </w:r>
      <w:r>
        <w:rPr>
          <w:spacing w:val="-3"/>
          <w:w w:val="110"/>
          <w:sz w:val="14"/>
        </w:rPr>
        <w:t> </w:t>
      </w:r>
      <w:r>
        <w:rPr>
          <w:w w:val="110"/>
          <w:sz w:val="14"/>
        </w:rPr>
        <w:t>ICD</w:t>
      </w:r>
      <w:r>
        <w:rPr>
          <w:spacing w:val="-3"/>
          <w:w w:val="110"/>
          <w:sz w:val="14"/>
        </w:rPr>
        <w:t> </w:t>
      </w:r>
      <w:r>
        <w:rPr>
          <w:w w:val="110"/>
          <w:sz w:val="14"/>
        </w:rPr>
        <w:t>C-73</w:t>
      </w:r>
      <w:r>
        <w:rPr>
          <w:spacing w:val="-3"/>
          <w:w w:val="110"/>
          <w:sz w:val="14"/>
        </w:rPr>
        <w:t> </w:t>
      </w:r>
      <w:r>
        <w:rPr>
          <w:w w:val="110"/>
          <w:sz w:val="14"/>
        </w:rPr>
        <w:t>(malignant</w:t>
      </w:r>
      <w:r>
        <w:rPr>
          <w:spacing w:val="-3"/>
          <w:w w:val="110"/>
          <w:sz w:val="14"/>
        </w:rPr>
        <w:t> </w:t>
      </w:r>
      <w:r>
        <w:rPr>
          <w:w w:val="110"/>
          <w:sz w:val="14"/>
        </w:rPr>
        <w:t>neoplasm</w:t>
      </w:r>
      <w:r>
        <w:rPr>
          <w:spacing w:val="40"/>
          <w:w w:val="110"/>
          <w:sz w:val="14"/>
        </w:rPr>
        <w:t> </w:t>
      </w:r>
      <w:r>
        <w:rPr>
          <w:w w:val="110"/>
          <w:sz w:val="14"/>
        </w:rPr>
        <w:t>of thyroid gland), </w:t>
      </w:r>
      <w:r>
        <w:rPr>
          <w:rFonts w:ascii="Times New Roman"/>
          <w:b/>
          <w:w w:val="110"/>
          <w:sz w:val="14"/>
        </w:rPr>
        <w:t>cancerstage_I: </w:t>
      </w:r>
      <w:r>
        <w:rPr>
          <w:w w:val="110"/>
          <w:sz w:val="14"/>
        </w:rPr>
        <w:t>cancer stage I, </w:t>
      </w:r>
      <w:r>
        <w:rPr>
          <w:rFonts w:ascii="Times New Roman"/>
          <w:b/>
          <w:w w:val="110"/>
          <w:sz w:val="14"/>
        </w:rPr>
        <w:t>servicecat_2: </w:t>
      </w:r>
      <w:r>
        <w:rPr>
          <w:w w:val="110"/>
          <w:sz w:val="14"/>
        </w:rPr>
        <w:t>public care service, </w:t>
      </w:r>
      <w:r>
        <w:rPr>
          <w:rFonts w:ascii="Times New Roman"/>
          <w:b/>
          <w:w w:val="110"/>
          <w:sz w:val="14"/>
        </w:rPr>
        <w:t>servicecat_1: </w:t>
      </w:r>
      <w:r>
        <w:rPr>
          <w:w w:val="110"/>
          <w:sz w:val="14"/>
        </w:rPr>
        <w:t>private care service, </w:t>
      </w:r>
      <w:r>
        <w:rPr>
          <w:rFonts w:ascii="Times New Roman"/>
          <w:b/>
          <w:w w:val="110"/>
          <w:sz w:val="14"/>
        </w:rPr>
        <w:t>rrasofserv_RRAS06: </w:t>
      </w:r>
      <w:r>
        <w:rPr>
          <w:w w:val="110"/>
          <w:sz w:val="14"/>
        </w:rPr>
        <w:t>regional net of healthcare</w:t>
      </w:r>
      <w:r>
        <w:rPr>
          <w:spacing w:val="40"/>
          <w:w w:val="110"/>
          <w:sz w:val="14"/>
        </w:rPr>
        <w:t> </w:t>
      </w:r>
      <w:r>
        <w:rPr>
          <w:w w:val="110"/>
          <w:sz w:val="14"/>
        </w:rPr>
        <w:t>(service)</w:t>
      </w:r>
      <w:r>
        <w:rPr>
          <w:spacing w:val="22"/>
          <w:w w:val="110"/>
          <w:sz w:val="14"/>
        </w:rPr>
        <w:t> </w:t>
      </w:r>
      <w:r>
        <w:rPr>
          <w:w w:val="110"/>
          <w:sz w:val="14"/>
        </w:rPr>
        <w:t>06.</w:t>
      </w:r>
      <w:r>
        <w:rPr>
          <w:spacing w:val="22"/>
          <w:w w:val="110"/>
          <w:sz w:val="14"/>
        </w:rPr>
        <w:t> </w:t>
      </w:r>
      <w:r>
        <w:rPr>
          <w:w w:val="110"/>
          <w:sz w:val="14"/>
        </w:rPr>
        <w:t>Zero</w:t>
      </w:r>
      <w:r>
        <w:rPr>
          <w:spacing w:val="22"/>
          <w:w w:val="110"/>
          <w:sz w:val="14"/>
        </w:rPr>
        <w:t> </w:t>
      </w:r>
      <w:r>
        <w:rPr>
          <w:w w:val="110"/>
          <w:sz w:val="14"/>
        </w:rPr>
        <w:t>value</w:t>
      </w:r>
      <w:r>
        <w:rPr>
          <w:spacing w:val="22"/>
          <w:w w:val="110"/>
          <w:sz w:val="14"/>
        </w:rPr>
        <w:t> </w:t>
      </w:r>
      <w:r>
        <w:rPr>
          <w:w w:val="110"/>
          <w:sz w:val="14"/>
        </w:rPr>
        <w:t>are</w:t>
      </w:r>
      <w:r>
        <w:rPr>
          <w:spacing w:val="22"/>
          <w:w w:val="110"/>
          <w:sz w:val="14"/>
        </w:rPr>
        <w:t> </w:t>
      </w:r>
      <w:r>
        <w:rPr>
          <w:w w:val="110"/>
          <w:sz w:val="14"/>
        </w:rPr>
        <w:t>interpreted</w:t>
      </w:r>
      <w:r>
        <w:rPr>
          <w:spacing w:val="21"/>
          <w:w w:val="110"/>
          <w:sz w:val="14"/>
        </w:rPr>
        <w:t> </w:t>
      </w:r>
      <w:r>
        <w:rPr>
          <w:w w:val="110"/>
          <w:sz w:val="14"/>
        </w:rPr>
        <w:t>as</w:t>
      </w:r>
      <w:r>
        <w:rPr>
          <w:spacing w:val="22"/>
          <w:w w:val="110"/>
          <w:sz w:val="14"/>
        </w:rPr>
        <w:t> </w:t>
      </w:r>
      <w:r>
        <w:rPr>
          <w:w w:val="110"/>
          <w:sz w:val="14"/>
        </w:rPr>
        <w:t>the</w:t>
      </w:r>
      <w:r>
        <w:rPr>
          <w:spacing w:val="22"/>
          <w:w w:val="110"/>
          <w:sz w:val="14"/>
        </w:rPr>
        <w:t> </w:t>
      </w:r>
      <w:r>
        <w:rPr>
          <w:w w:val="110"/>
          <w:sz w:val="14"/>
        </w:rPr>
        <w:t>absence</w:t>
      </w:r>
      <w:r>
        <w:rPr>
          <w:spacing w:val="22"/>
          <w:w w:val="110"/>
          <w:sz w:val="14"/>
        </w:rPr>
        <w:t> </w:t>
      </w:r>
      <w:r>
        <w:rPr>
          <w:w w:val="110"/>
          <w:sz w:val="14"/>
        </w:rPr>
        <w:t>of</w:t>
      </w:r>
      <w:r>
        <w:rPr>
          <w:spacing w:val="22"/>
          <w:w w:val="110"/>
          <w:sz w:val="14"/>
        </w:rPr>
        <w:t> </w:t>
      </w:r>
      <w:r>
        <w:rPr>
          <w:w w:val="110"/>
          <w:sz w:val="14"/>
        </w:rPr>
        <w:t>the</w:t>
      </w:r>
      <w:r>
        <w:rPr>
          <w:spacing w:val="22"/>
          <w:w w:val="110"/>
          <w:sz w:val="14"/>
        </w:rPr>
        <w:t> </w:t>
      </w:r>
      <w:r>
        <w:rPr>
          <w:w w:val="110"/>
          <w:sz w:val="14"/>
        </w:rPr>
        <w:t>characteristic</w:t>
      </w:r>
      <w:r>
        <w:rPr>
          <w:spacing w:val="21"/>
          <w:w w:val="110"/>
          <w:sz w:val="14"/>
        </w:rPr>
        <w:t> </w:t>
      </w:r>
      <w:r>
        <w:rPr>
          <w:w w:val="110"/>
          <w:sz w:val="14"/>
        </w:rPr>
        <w:t>and</w:t>
      </w:r>
      <w:r>
        <w:rPr>
          <w:spacing w:val="22"/>
          <w:w w:val="110"/>
          <w:sz w:val="14"/>
        </w:rPr>
        <w:t> </w:t>
      </w:r>
      <w:r>
        <w:rPr>
          <w:w w:val="110"/>
          <w:sz w:val="14"/>
        </w:rPr>
        <w:t>one</w:t>
      </w:r>
      <w:r>
        <w:rPr>
          <w:spacing w:val="22"/>
          <w:w w:val="110"/>
          <w:sz w:val="14"/>
        </w:rPr>
        <w:t> </w:t>
      </w:r>
      <w:r>
        <w:rPr>
          <w:w w:val="110"/>
          <w:sz w:val="14"/>
        </w:rPr>
        <w:t>as</w:t>
      </w:r>
      <w:r>
        <w:rPr>
          <w:spacing w:val="22"/>
          <w:w w:val="110"/>
          <w:sz w:val="14"/>
        </w:rPr>
        <w:t> </w:t>
      </w:r>
      <w:r>
        <w:rPr>
          <w:w w:val="110"/>
          <w:sz w:val="14"/>
        </w:rPr>
        <w:t>the</w:t>
      </w:r>
      <w:r>
        <w:rPr>
          <w:spacing w:val="22"/>
          <w:w w:val="110"/>
          <w:sz w:val="14"/>
        </w:rPr>
        <w:t> </w:t>
      </w:r>
      <w:r>
        <w:rPr>
          <w:w w:val="110"/>
          <w:sz w:val="14"/>
        </w:rPr>
        <w:t>presence.</w:t>
      </w:r>
    </w:p>
    <w:p>
      <w:pPr>
        <w:pStyle w:val="BodyText"/>
        <w:spacing w:before="30"/>
        <w:rPr>
          <w:sz w:val="20"/>
        </w:rPr>
      </w:pPr>
    </w:p>
    <w:p>
      <w:pPr>
        <w:spacing w:after="0"/>
        <w:rPr>
          <w:sz w:val="20"/>
        </w:rPr>
        <w:sectPr>
          <w:pgSz w:w="11910" w:h="15880"/>
          <w:pgMar w:header="668" w:footer="485" w:top="860" w:bottom="680" w:left="640" w:right="620"/>
        </w:sectPr>
      </w:pPr>
    </w:p>
    <w:p>
      <w:pPr>
        <w:pStyle w:val="Heading1"/>
        <w:numPr>
          <w:ilvl w:val="0"/>
          <w:numId w:val="1"/>
        </w:numPr>
        <w:tabs>
          <w:tab w:pos="342" w:val="left" w:leader="none"/>
        </w:tabs>
        <w:spacing w:line="240" w:lineRule="auto" w:before="91" w:after="0"/>
        <w:ind w:left="342" w:right="0" w:hanging="224"/>
        <w:jc w:val="left"/>
      </w:pPr>
      <w:bookmarkStart w:name="4 Conclusion" w:id="28"/>
      <w:bookmarkEnd w:id="28"/>
      <w:r>
        <w:rPr>
          <w:b w:val="0"/>
        </w:rPr>
      </w:r>
      <w:r>
        <w:rPr>
          <w:spacing w:val="-2"/>
          <w:w w:val="110"/>
        </w:rPr>
        <w:t>Conclusion</w:t>
      </w:r>
    </w:p>
    <w:p>
      <w:pPr>
        <w:pStyle w:val="BodyText"/>
        <w:spacing w:before="50"/>
        <w:rPr>
          <w:rFonts w:ascii="Times New Roman"/>
          <w:b/>
        </w:rPr>
      </w:pPr>
    </w:p>
    <w:p>
      <w:pPr>
        <w:pStyle w:val="BodyText"/>
        <w:spacing w:line="273" w:lineRule="auto"/>
        <w:ind w:left="118" w:right="39" w:firstLine="239"/>
        <w:jc w:val="both"/>
      </w:pPr>
      <w:r>
        <w:rPr>
          <w:w w:val="110"/>
        </w:rPr>
        <w:t>In</w:t>
      </w:r>
      <w:r>
        <w:rPr>
          <w:spacing w:val="-5"/>
          <w:w w:val="110"/>
        </w:rPr>
        <w:t> </w:t>
      </w:r>
      <w:r>
        <w:rPr>
          <w:w w:val="110"/>
        </w:rPr>
        <w:t>conclusion,</w:t>
      </w:r>
      <w:r>
        <w:rPr>
          <w:spacing w:val="-5"/>
          <w:w w:val="110"/>
        </w:rPr>
        <w:t> </w:t>
      </w:r>
      <w:r>
        <w:rPr>
          <w:w w:val="110"/>
        </w:rPr>
        <w:t>the</w:t>
      </w:r>
      <w:r>
        <w:rPr>
          <w:spacing w:val="-5"/>
          <w:w w:val="110"/>
        </w:rPr>
        <w:t> </w:t>
      </w:r>
      <w:r>
        <w:rPr>
          <w:w w:val="110"/>
        </w:rPr>
        <w:t>nine</w:t>
      </w:r>
      <w:r>
        <w:rPr>
          <w:spacing w:val="-5"/>
          <w:w w:val="110"/>
        </w:rPr>
        <w:t> </w:t>
      </w:r>
      <w:r>
        <w:rPr>
          <w:w w:val="110"/>
        </w:rPr>
        <w:t>final</w:t>
      </w:r>
      <w:r>
        <w:rPr>
          <w:spacing w:val="-5"/>
          <w:w w:val="110"/>
        </w:rPr>
        <w:t> </w:t>
      </w:r>
      <w:r>
        <w:rPr>
          <w:w w:val="110"/>
        </w:rPr>
        <w:t>models</w:t>
      </w:r>
      <w:r>
        <w:rPr>
          <w:spacing w:val="-5"/>
          <w:w w:val="110"/>
        </w:rPr>
        <w:t> </w:t>
      </w:r>
      <w:r>
        <w:rPr>
          <w:w w:val="110"/>
        </w:rPr>
        <w:t>developed</w:t>
      </w:r>
      <w:r>
        <w:rPr>
          <w:spacing w:val="-5"/>
          <w:w w:val="110"/>
        </w:rPr>
        <w:t> </w:t>
      </w:r>
      <w:r>
        <w:rPr>
          <w:w w:val="110"/>
        </w:rPr>
        <w:t>for</w:t>
      </w:r>
      <w:r>
        <w:rPr>
          <w:spacing w:val="-5"/>
          <w:w w:val="110"/>
        </w:rPr>
        <w:t> </w:t>
      </w:r>
      <w:r>
        <w:rPr>
          <w:w w:val="110"/>
        </w:rPr>
        <w:t>predicting</w:t>
      </w:r>
      <w:r>
        <w:rPr>
          <w:spacing w:val="-5"/>
          <w:w w:val="110"/>
        </w:rPr>
        <w:t> </w:t>
      </w:r>
      <w:r>
        <w:rPr>
          <w:w w:val="110"/>
        </w:rPr>
        <w:t>risk</w:t>
      </w:r>
      <w:r>
        <w:rPr>
          <w:spacing w:val="-5"/>
          <w:w w:val="110"/>
        </w:rPr>
        <w:t> </w:t>
      </w:r>
      <w:r>
        <w:rPr>
          <w:w w:val="110"/>
        </w:rPr>
        <w:t>of </w:t>
      </w:r>
      <w:bookmarkStart w:name="Acknowledgement" w:id="29"/>
      <w:bookmarkEnd w:id="29"/>
      <w:r>
        <w:rPr>
          <w:w w:val="110"/>
        </w:rPr>
        <w:t>deat</w:t>
      </w:r>
      <w:r>
        <w:rPr>
          <w:w w:val="110"/>
        </w:rPr>
        <w:t>h</w:t>
      </w:r>
      <w:r>
        <w:rPr>
          <w:spacing w:val="-2"/>
          <w:w w:val="110"/>
        </w:rPr>
        <w:t> </w:t>
      </w:r>
      <w:r>
        <w:rPr>
          <w:w w:val="110"/>
        </w:rPr>
        <w:t>in</w:t>
      </w:r>
      <w:r>
        <w:rPr>
          <w:spacing w:val="-2"/>
          <w:w w:val="110"/>
        </w:rPr>
        <w:t> </w:t>
      </w:r>
      <w:r>
        <w:rPr>
          <w:w w:val="110"/>
        </w:rPr>
        <w:t>cancer</w:t>
      </w:r>
      <w:r>
        <w:rPr>
          <w:spacing w:val="-2"/>
          <w:w w:val="110"/>
        </w:rPr>
        <w:t> </w:t>
      </w:r>
      <w:r>
        <w:rPr>
          <w:w w:val="110"/>
        </w:rPr>
        <w:t>patients</w:t>
      </w:r>
      <w:r>
        <w:rPr>
          <w:spacing w:val="-3"/>
          <w:w w:val="110"/>
        </w:rPr>
        <w:t> </w:t>
      </w:r>
      <w:r>
        <w:rPr>
          <w:w w:val="110"/>
        </w:rPr>
        <w:t>presented</w:t>
      </w:r>
      <w:r>
        <w:rPr>
          <w:spacing w:val="-2"/>
          <w:w w:val="110"/>
        </w:rPr>
        <w:t> </w:t>
      </w:r>
      <w:r>
        <w:rPr>
          <w:w w:val="110"/>
        </w:rPr>
        <w:t>high</w:t>
      </w:r>
      <w:r>
        <w:rPr>
          <w:spacing w:val="-2"/>
          <w:w w:val="110"/>
        </w:rPr>
        <w:t> </w:t>
      </w:r>
      <w:r>
        <w:rPr>
          <w:w w:val="110"/>
        </w:rPr>
        <w:t>predictive</w:t>
      </w:r>
      <w:r>
        <w:rPr>
          <w:spacing w:val="-2"/>
          <w:w w:val="110"/>
        </w:rPr>
        <w:t> </w:t>
      </w:r>
      <w:r>
        <w:rPr>
          <w:w w:val="110"/>
        </w:rPr>
        <w:t>performance.</w:t>
      </w:r>
      <w:r>
        <w:rPr>
          <w:spacing w:val="-3"/>
          <w:w w:val="110"/>
        </w:rPr>
        <w:t> </w:t>
      </w:r>
      <w:r>
        <w:rPr>
          <w:w w:val="110"/>
        </w:rPr>
        <w:t>The</w:t>
      </w:r>
      <w:r>
        <w:rPr>
          <w:spacing w:val="-2"/>
          <w:w w:val="110"/>
        </w:rPr>
        <w:t> </w:t>
      </w:r>
      <w:r>
        <w:rPr>
          <w:w w:val="110"/>
        </w:rPr>
        <w:t>al- gorithms</w:t>
      </w:r>
      <w:r>
        <w:rPr>
          <w:spacing w:val="-3"/>
          <w:w w:val="110"/>
        </w:rPr>
        <w:t> </w:t>
      </w:r>
      <w:r>
        <w:rPr>
          <w:w w:val="110"/>
        </w:rPr>
        <w:t>can</w:t>
      </w:r>
      <w:r>
        <w:rPr>
          <w:spacing w:val="-2"/>
          <w:w w:val="110"/>
        </w:rPr>
        <w:t> </w:t>
      </w:r>
      <w:r>
        <w:rPr>
          <w:w w:val="110"/>
        </w:rPr>
        <w:t>be</w:t>
      </w:r>
      <w:r>
        <w:rPr>
          <w:spacing w:val="-2"/>
          <w:w w:val="110"/>
        </w:rPr>
        <w:t> </w:t>
      </w:r>
      <w:r>
        <w:rPr>
          <w:w w:val="110"/>
        </w:rPr>
        <w:t>an</w:t>
      </w:r>
      <w:r>
        <w:rPr>
          <w:spacing w:val="-2"/>
          <w:w w:val="110"/>
        </w:rPr>
        <w:t> </w:t>
      </w:r>
      <w:r>
        <w:rPr>
          <w:w w:val="110"/>
        </w:rPr>
        <w:t>important</w:t>
      </w:r>
      <w:r>
        <w:rPr>
          <w:spacing w:val="-3"/>
          <w:w w:val="110"/>
        </w:rPr>
        <w:t> </w:t>
      </w:r>
      <w:r>
        <w:rPr>
          <w:w w:val="110"/>
        </w:rPr>
        <w:t>tool</w:t>
      </w:r>
      <w:r>
        <w:rPr>
          <w:spacing w:val="-2"/>
          <w:w w:val="110"/>
        </w:rPr>
        <w:t> </w:t>
      </w:r>
      <w:r>
        <w:rPr>
          <w:w w:val="110"/>
        </w:rPr>
        <w:t>to</w:t>
      </w:r>
      <w:r>
        <w:rPr>
          <w:spacing w:val="-3"/>
          <w:w w:val="110"/>
        </w:rPr>
        <w:t> </w:t>
      </w:r>
      <w:r>
        <w:rPr>
          <w:w w:val="110"/>
        </w:rPr>
        <w:t>help</w:t>
      </w:r>
      <w:r>
        <w:rPr>
          <w:spacing w:val="-2"/>
          <w:w w:val="110"/>
        </w:rPr>
        <w:t> </w:t>
      </w:r>
      <w:r>
        <w:rPr>
          <w:w w:val="110"/>
        </w:rPr>
        <w:t>prioritize</w:t>
      </w:r>
      <w:r>
        <w:rPr>
          <w:spacing w:val="-2"/>
          <w:w w:val="110"/>
        </w:rPr>
        <w:t> </w:t>
      </w:r>
      <w:r>
        <w:rPr>
          <w:w w:val="110"/>
        </w:rPr>
        <w:t>treatment</w:t>
      </w:r>
      <w:r>
        <w:rPr>
          <w:spacing w:val="-3"/>
          <w:w w:val="110"/>
        </w:rPr>
        <w:t> </w:t>
      </w:r>
      <w:r>
        <w:rPr>
          <w:w w:val="110"/>
        </w:rPr>
        <w:t>decisions and</w:t>
      </w:r>
      <w:r>
        <w:rPr>
          <w:spacing w:val="-10"/>
          <w:w w:val="110"/>
        </w:rPr>
        <w:t> </w:t>
      </w:r>
      <w:r>
        <w:rPr>
          <w:w w:val="110"/>
        </w:rPr>
        <w:t>patient</w:t>
      </w:r>
      <w:r>
        <w:rPr>
          <w:spacing w:val="-10"/>
          <w:w w:val="110"/>
        </w:rPr>
        <w:t> </w:t>
      </w:r>
      <w:r>
        <w:rPr>
          <w:w w:val="110"/>
        </w:rPr>
        <w:t>allocation</w:t>
      </w:r>
      <w:r>
        <w:rPr>
          <w:spacing w:val="-10"/>
          <w:w w:val="110"/>
        </w:rPr>
        <w:t> </w:t>
      </w:r>
      <w:r>
        <w:rPr>
          <w:w w:val="110"/>
        </w:rPr>
        <w:t>in</w:t>
      </w:r>
      <w:r>
        <w:rPr>
          <w:spacing w:val="-10"/>
          <w:w w:val="110"/>
        </w:rPr>
        <w:t> </w:t>
      </w:r>
      <w:r>
        <w:rPr>
          <w:w w:val="110"/>
        </w:rPr>
        <w:t>cancer</w:t>
      </w:r>
      <w:r>
        <w:rPr>
          <w:spacing w:val="-9"/>
          <w:w w:val="110"/>
        </w:rPr>
        <w:t> </w:t>
      </w:r>
      <w:r>
        <w:rPr>
          <w:w w:val="110"/>
        </w:rPr>
        <w:t>treatments,</w:t>
      </w:r>
      <w:r>
        <w:rPr>
          <w:spacing w:val="-10"/>
          <w:w w:val="110"/>
        </w:rPr>
        <w:t> </w:t>
      </w:r>
      <w:r>
        <w:rPr>
          <w:w w:val="110"/>
        </w:rPr>
        <w:t>especially</w:t>
      </w:r>
      <w:r>
        <w:rPr>
          <w:spacing w:val="-10"/>
          <w:w w:val="110"/>
        </w:rPr>
        <w:t> </w:t>
      </w:r>
      <w:r>
        <w:rPr>
          <w:w w:val="110"/>
        </w:rPr>
        <w:t>in</w:t>
      </w:r>
      <w:r>
        <w:rPr>
          <w:spacing w:val="-10"/>
          <w:w w:val="110"/>
        </w:rPr>
        <w:t> </w:t>
      </w:r>
      <w:r>
        <w:rPr>
          <w:w w:val="110"/>
        </w:rPr>
        <w:t>low-income</w:t>
      </w:r>
      <w:r>
        <w:rPr>
          <w:spacing w:val="-10"/>
          <w:w w:val="110"/>
        </w:rPr>
        <w:t> </w:t>
      </w:r>
      <w:r>
        <w:rPr>
          <w:w w:val="110"/>
        </w:rPr>
        <w:t>re- gions. Future work should explore the proposed methodological struc- </w:t>
      </w:r>
      <w:bookmarkStart w:name="Ethical statement" w:id="30"/>
      <w:bookmarkEnd w:id="30"/>
      <w:r>
        <w:rPr>
          <w:w w:val="110"/>
        </w:rPr>
        <w:t>tur</w:t>
      </w:r>
      <w:r>
        <w:rPr>
          <w:w w:val="110"/>
        </w:rPr>
        <w:t>e</w:t>
      </w:r>
      <w:r>
        <w:rPr>
          <w:spacing w:val="-6"/>
          <w:w w:val="110"/>
        </w:rPr>
        <w:t> </w:t>
      </w:r>
      <w:r>
        <w:rPr>
          <w:w w:val="110"/>
        </w:rPr>
        <w:t>and</w:t>
      </w:r>
      <w:r>
        <w:rPr>
          <w:spacing w:val="-6"/>
          <w:w w:val="110"/>
        </w:rPr>
        <w:t> </w:t>
      </w:r>
      <w:r>
        <w:rPr>
          <w:w w:val="110"/>
        </w:rPr>
        <w:t>evaluate</w:t>
      </w:r>
      <w:r>
        <w:rPr>
          <w:spacing w:val="-6"/>
          <w:w w:val="110"/>
        </w:rPr>
        <w:t> </w:t>
      </w:r>
      <w:r>
        <w:rPr>
          <w:w w:val="110"/>
        </w:rPr>
        <w:t>its</w:t>
      </w:r>
      <w:r>
        <w:rPr>
          <w:spacing w:val="-6"/>
          <w:w w:val="110"/>
        </w:rPr>
        <w:t> </w:t>
      </w:r>
      <w:r>
        <w:rPr>
          <w:w w:val="110"/>
        </w:rPr>
        <w:t>predictive</w:t>
      </w:r>
      <w:r>
        <w:rPr>
          <w:spacing w:val="-6"/>
          <w:w w:val="110"/>
        </w:rPr>
        <w:t> </w:t>
      </w:r>
      <w:r>
        <w:rPr>
          <w:w w:val="110"/>
        </w:rPr>
        <w:t>performance</w:t>
      </w:r>
      <w:r>
        <w:rPr>
          <w:spacing w:val="-6"/>
          <w:w w:val="110"/>
        </w:rPr>
        <w:t> </w:t>
      </w:r>
      <w:r>
        <w:rPr>
          <w:w w:val="110"/>
        </w:rPr>
        <w:t>in</w:t>
      </w:r>
      <w:r>
        <w:rPr>
          <w:spacing w:val="-6"/>
          <w:w w:val="110"/>
        </w:rPr>
        <w:t> </w:t>
      </w:r>
      <w:r>
        <w:rPr>
          <w:w w:val="110"/>
        </w:rPr>
        <w:t>new</w:t>
      </w:r>
      <w:r>
        <w:rPr>
          <w:spacing w:val="-6"/>
          <w:w w:val="110"/>
        </w:rPr>
        <w:t> </w:t>
      </w:r>
      <w:r>
        <w:rPr>
          <w:w w:val="110"/>
        </w:rPr>
        <w:t>settings</w:t>
      </w:r>
      <w:r>
        <w:rPr>
          <w:spacing w:val="-6"/>
          <w:w w:val="110"/>
        </w:rPr>
        <w:t> </w:t>
      </w:r>
      <w:r>
        <w:rPr>
          <w:w w:val="110"/>
        </w:rPr>
        <w:t>with</w:t>
      </w:r>
      <w:r>
        <w:rPr>
          <w:spacing w:val="-6"/>
          <w:w w:val="110"/>
        </w:rPr>
        <w:t> </w:t>
      </w:r>
      <w:r>
        <w:rPr>
          <w:w w:val="110"/>
        </w:rPr>
        <w:t>differ- ent routinely collected data.</w:t>
      </w:r>
    </w:p>
    <w:p>
      <w:pPr>
        <w:pStyle w:val="Heading1"/>
        <w:spacing w:before="147"/>
      </w:pPr>
      <w:bookmarkStart w:name="Supplementary materials" w:id="31"/>
      <w:bookmarkEnd w:id="31"/>
      <w:r>
        <w:rPr>
          <w:b w:val="0"/>
        </w:rPr>
      </w:r>
      <w:r>
        <w:rPr>
          <w:w w:val="110"/>
        </w:rPr>
        <w:t>Ethical</w:t>
      </w:r>
      <w:r>
        <w:rPr>
          <w:spacing w:val="-7"/>
          <w:w w:val="110"/>
        </w:rPr>
        <w:t> </w:t>
      </w:r>
      <w:r>
        <w:rPr>
          <w:spacing w:val="-2"/>
          <w:w w:val="110"/>
        </w:rPr>
        <w:t>statement</w:t>
      </w:r>
    </w:p>
    <w:p>
      <w:pPr>
        <w:pStyle w:val="BodyText"/>
        <w:spacing w:before="50"/>
        <w:rPr>
          <w:rFonts w:ascii="Times New Roman"/>
          <w:b/>
        </w:rPr>
      </w:pPr>
    </w:p>
    <w:p>
      <w:pPr>
        <w:pStyle w:val="BodyText"/>
        <w:spacing w:line="273" w:lineRule="auto"/>
        <w:ind w:left="118" w:right="38" w:firstLine="239"/>
        <w:jc w:val="both"/>
      </w:pPr>
      <w:r>
        <w:rPr>
          <w:w w:val="110"/>
        </w:rPr>
        <w:t>This</w:t>
      </w:r>
      <w:r>
        <w:rPr>
          <w:spacing w:val="-10"/>
          <w:w w:val="110"/>
        </w:rPr>
        <w:t> </w:t>
      </w:r>
      <w:r>
        <w:rPr>
          <w:w w:val="110"/>
        </w:rPr>
        <w:t>work</w:t>
      </w:r>
      <w:r>
        <w:rPr>
          <w:spacing w:val="-10"/>
          <w:w w:val="110"/>
        </w:rPr>
        <w:t> </w:t>
      </w:r>
      <w:r>
        <w:rPr>
          <w:w w:val="110"/>
        </w:rPr>
        <w:t>was</w:t>
      </w:r>
      <w:r>
        <w:rPr>
          <w:spacing w:val="-10"/>
          <w:w w:val="110"/>
        </w:rPr>
        <w:t> </w:t>
      </w:r>
      <w:r>
        <w:rPr>
          <w:w w:val="110"/>
        </w:rPr>
        <w:t>evaluated</w:t>
      </w:r>
      <w:r>
        <w:rPr>
          <w:spacing w:val="-10"/>
          <w:w w:val="110"/>
        </w:rPr>
        <w:t> </w:t>
      </w:r>
      <w:r>
        <w:rPr>
          <w:w w:val="110"/>
        </w:rPr>
        <w:t>and</w:t>
      </w:r>
      <w:r>
        <w:rPr>
          <w:spacing w:val="-10"/>
          <w:w w:val="110"/>
        </w:rPr>
        <w:t> </w:t>
      </w:r>
      <w:r>
        <w:rPr>
          <w:w w:val="110"/>
        </w:rPr>
        <w:t>approved</w:t>
      </w:r>
      <w:r>
        <w:rPr>
          <w:spacing w:val="-10"/>
          <w:w w:val="110"/>
        </w:rPr>
        <w:t> </w:t>
      </w:r>
      <w:r>
        <w:rPr>
          <w:w w:val="110"/>
        </w:rPr>
        <w:t>by</w:t>
      </w:r>
      <w:r>
        <w:rPr>
          <w:spacing w:val="-10"/>
          <w:w w:val="110"/>
        </w:rPr>
        <w:t> </w:t>
      </w:r>
      <w:r>
        <w:rPr>
          <w:w w:val="110"/>
        </w:rPr>
        <w:t>the</w:t>
      </w:r>
      <w:r>
        <w:rPr>
          <w:spacing w:val="-10"/>
          <w:w w:val="110"/>
        </w:rPr>
        <w:t> </w:t>
      </w:r>
      <w:r>
        <w:rPr>
          <w:w w:val="110"/>
        </w:rPr>
        <w:t>Research</w:t>
      </w:r>
      <w:r>
        <w:rPr>
          <w:spacing w:val="-9"/>
          <w:w w:val="110"/>
        </w:rPr>
        <w:t> </w:t>
      </w:r>
      <w:r>
        <w:rPr>
          <w:w w:val="110"/>
        </w:rPr>
        <w:t>Ethics</w:t>
      </w:r>
      <w:r>
        <w:rPr>
          <w:spacing w:val="-10"/>
          <w:w w:val="110"/>
        </w:rPr>
        <w:t> </w:t>
      </w:r>
      <w:r>
        <w:rPr>
          <w:w w:val="110"/>
        </w:rPr>
        <w:t>Com- </w:t>
      </w:r>
      <w:bookmarkStart w:name="Data and code availability" w:id="32"/>
      <w:bookmarkEnd w:id="32"/>
      <w:r>
        <w:rPr>
          <w:w w:val="110"/>
        </w:rPr>
        <w:t>mittee</w:t>
      </w:r>
      <w:r>
        <w:rPr>
          <w:w w:val="110"/>
        </w:rPr>
        <w:t> of</w:t>
      </w:r>
      <w:r>
        <w:rPr>
          <w:w w:val="110"/>
        </w:rPr>
        <w:t> the</w:t>
      </w:r>
      <w:r>
        <w:rPr>
          <w:w w:val="110"/>
        </w:rPr>
        <w:t> Faculty</w:t>
      </w:r>
      <w:r>
        <w:rPr>
          <w:w w:val="110"/>
        </w:rPr>
        <w:t> of</w:t>
      </w:r>
      <w:r>
        <w:rPr>
          <w:w w:val="110"/>
        </w:rPr>
        <w:t> Public</w:t>
      </w:r>
      <w:r>
        <w:rPr>
          <w:w w:val="110"/>
        </w:rPr>
        <w:t> Health</w:t>
      </w:r>
      <w:r>
        <w:rPr>
          <w:w w:val="110"/>
        </w:rPr>
        <w:t> of</w:t>
      </w:r>
      <w:r>
        <w:rPr>
          <w:w w:val="110"/>
        </w:rPr>
        <w:t> the</w:t>
      </w:r>
      <w:r>
        <w:rPr>
          <w:w w:val="110"/>
        </w:rPr>
        <w:t> University</w:t>
      </w:r>
      <w:r>
        <w:rPr>
          <w:w w:val="110"/>
        </w:rPr>
        <w:t> of</w:t>
      </w:r>
      <w:r>
        <w:rPr>
          <w:w w:val="110"/>
        </w:rPr>
        <w:t> São</w:t>
      </w:r>
      <w:r>
        <w:rPr>
          <w:w w:val="110"/>
        </w:rPr>
        <w:t> Paulo (CAAE: 65,375,722.9.0000.5421)</w:t>
      </w:r>
    </w:p>
    <w:p>
      <w:pPr>
        <w:pStyle w:val="Heading1"/>
        <w:spacing w:before="149"/>
      </w:pPr>
      <w:bookmarkStart w:name="References" w:id="33"/>
      <w:bookmarkEnd w:id="33"/>
      <w:r>
        <w:rPr>
          <w:b w:val="0"/>
        </w:rPr>
      </w:r>
      <w:r>
        <w:rPr>
          <w:w w:val="110"/>
        </w:rPr>
        <w:t>Data and code </w:t>
      </w:r>
      <w:r>
        <w:rPr>
          <w:spacing w:val="-2"/>
          <w:w w:val="110"/>
        </w:rPr>
        <w:t>availability</w:t>
      </w:r>
    </w:p>
    <w:p>
      <w:pPr>
        <w:pStyle w:val="BodyText"/>
        <w:spacing w:before="51"/>
        <w:rPr>
          <w:rFonts w:ascii="Times New Roman"/>
          <w:b/>
        </w:rPr>
      </w:pPr>
    </w:p>
    <w:p>
      <w:pPr>
        <w:pStyle w:val="BodyText"/>
        <w:spacing w:line="273" w:lineRule="auto"/>
        <w:ind w:left="118" w:right="38" w:firstLine="239"/>
        <w:jc w:val="both"/>
      </w:pPr>
      <w:bookmarkStart w:name="_bookmark13" w:id="34"/>
      <w:bookmarkEnd w:id="34"/>
      <w:r>
        <w:rPr/>
      </w:r>
      <w:bookmarkStart w:name="_bookmark14" w:id="35"/>
      <w:bookmarkEnd w:id="35"/>
      <w:r>
        <w:rPr/>
      </w:r>
      <w:r>
        <w:rPr>
          <w:w w:val="110"/>
        </w:rPr>
        <w:t>The main results of this research were published in this article and in supplementary appendix A and B. The RHC/FOSP data are publicly </w:t>
      </w:r>
      <w:hyperlink r:id="rId19">
        <w:r>
          <w:rPr>
            <w:w w:val="110"/>
          </w:rPr>
          <w:t>available</w:t>
        </w:r>
        <w:r>
          <w:rPr>
            <w:w w:val="110"/>
          </w:rPr>
          <w:t> in</w:t>
        </w:r>
        <w:r>
          <w:rPr>
            <w:w w:val="110"/>
          </w:rPr>
          <w:t> </w:t>
        </w:r>
        <w:r>
          <w:rPr>
            <w:color w:val="0080AC"/>
            <w:w w:val="110"/>
          </w:rPr>
          <w:t>https://www.fosp.saude.sp.gov.br/fosp/diretoria-adjunta- </w:t>
        </w:r>
        <w:bookmarkStart w:name="Funding" w:id="36"/>
        <w:bookmarkEnd w:id="36"/>
        <w:r>
          <w:rPr>
            <w:color w:val="0080AC"/>
            <w:w w:val="112"/>
          </w:rPr>
        </w:r>
        <w:bookmarkStart w:name="_bookmark15" w:id="37"/>
        <w:bookmarkEnd w:id="37"/>
        <w:r>
          <w:rPr>
            <w:color w:val="0080AC"/>
            <w:w w:val="112"/>
          </w:rPr>
        </w:r>
        <w:bookmarkStart w:name="_bookmark16" w:id="38"/>
        <w:bookmarkEnd w:id="38"/>
        <w:r>
          <w:rPr>
            <w:color w:val="0080AC"/>
            <w:w w:val="110"/>
          </w:rPr>
          <w:t>de</w:t>
        </w:r>
        <w:r>
          <w:rPr>
            <w:color w:val="0080AC"/>
            <w:w w:val="110"/>
          </w:rPr>
          <w:t>-informacao-e-epidemiologia/rhc-registro-hospitalar-de-cancer/</w:t>
        </w:r>
        <w:r>
          <w:rPr>
            <w:w w:val="110"/>
          </w:rPr>
          <w:t>.</w:t>
        </w:r>
        <w:r>
          <w:rPr>
            <w:spacing w:val="-13"/>
            <w:w w:val="110"/>
          </w:rPr>
          <w:t> </w:t>
        </w:r>
        <w:r>
          <w:rPr>
            <w:w w:val="110"/>
          </w:rPr>
          <w:t>The</w:t>
        </w:r>
      </w:hyperlink>
      <w:r>
        <w:rPr>
          <w:w w:val="110"/>
        </w:rPr>
        <w:t> </w:t>
      </w:r>
      <w:bookmarkStart w:name="_bookmark17" w:id="39"/>
      <w:bookmarkEnd w:id="39"/>
      <w:r>
        <w:rPr>
          <w:w w:val="110"/>
        </w:rPr>
        <w:t>cod</w:t>
      </w:r>
      <w:r>
        <w:rPr>
          <w:w w:val="110"/>
        </w:rPr>
        <w:t>e developed for predictive modeling can be obtained upon request.</w:t>
      </w:r>
    </w:p>
    <w:p>
      <w:pPr>
        <w:pStyle w:val="Heading1"/>
        <w:spacing w:before="147"/>
      </w:pPr>
      <w:bookmarkStart w:name="_bookmark18" w:id="40"/>
      <w:bookmarkEnd w:id="40"/>
      <w:r>
        <w:rPr>
          <w:b w:val="0"/>
        </w:rPr>
      </w:r>
      <w:r>
        <w:rPr>
          <w:spacing w:val="-2"/>
          <w:w w:val="110"/>
        </w:rPr>
        <w:t>Funding</w:t>
      </w:r>
    </w:p>
    <w:p>
      <w:pPr>
        <w:pStyle w:val="BodyText"/>
        <w:spacing w:before="51"/>
        <w:rPr>
          <w:rFonts w:ascii="Times New Roman"/>
          <w:b/>
        </w:rPr>
      </w:pPr>
    </w:p>
    <w:p>
      <w:pPr>
        <w:pStyle w:val="BodyText"/>
        <w:spacing w:line="273" w:lineRule="auto"/>
        <w:ind w:left="118" w:right="39" w:firstLine="239"/>
        <w:jc w:val="both"/>
      </w:pPr>
      <w:bookmarkStart w:name="_bookmark19" w:id="41"/>
      <w:bookmarkEnd w:id="41"/>
      <w:r>
        <w:rPr/>
      </w:r>
      <w:r>
        <w:rPr>
          <w:w w:val="110"/>
        </w:rPr>
        <w:t>This</w:t>
      </w:r>
      <w:r>
        <w:rPr>
          <w:spacing w:val="-9"/>
          <w:w w:val="110"/>
        </w:rPr>
        <w:t> </w:t>
      </w:r>
      <w:r>
        <w:rPr>
          <w:w w:val="110"/>
        </w:rPr>
        <w:t>work</w:t>
      </w:r>
      <w:r>
        <w:rPr>
          <w:spacing w:val="-9"/>
          <w:w w:val="110"/>
        </w:rPr>
        <w:t> </w:t>
      </w:r>
      <w:r>
        <w:rPr>
          <w:w w:val="110"/>
        </w:rPr>
        <w:t>was</w:t>
      </w:r>
      <w:r>
        <w:rPr>
          <w:spacing w:val="-10"/>
          <w:w w:val="110"/>
        </w:rPr>
        <w:t> </w:t>
      </w:r>
      <w:r>
        <w:rPr>
          <w:w w:val="110"/>
        </w:rPr>
        <w:t>supported</w:t>
      </w:r>
      <w:r>
        <w:rPr>
          <w:spacing w:val="-9"/>
          <w:w w:val="110"/>
        </w:rPr>
        <w:t> </w:t>
      </w:r>
      <w:r>
        <w:rPr>
          <w:w w:val="110"/>
        </w:rPr>
        <w:t>by</w:t>
      </w:r>
      <w:r>
        <w:rPr>
          <w:spacing w:val="-9"/>
          <w:w w:val="110"/>
        </w:rPr>
        <w:t> </w:t>
      </w:r>
      <w:r>
        <w:rPr>
          <w:w w:val="110"/>
        </w:rPr>
        <w:t>the</w:t>
      </w:r>
      <w:r>
        <w:rPr>
          <w:spacing w:val="-9"/>
          <w:w w:val="110"/>
        </w:rPr>
        <w:t> </w:t>
      </w:r>
      <w:r>
        <w:rPr>
          <w:w w:val="110"/>
        </w:rPr>
        <w:t>São</w:t>
      </w:r>
      <w:r>
        <w:rPr>
          <w:spacing w:val="-9"/>
          <w:w w:val="110"/>
        </w:rPr>
        <w:t> </w:t>
      </w:r>
      <w:r>
        <w:rPr>
          <w:w w:val="110"/>
        </w:rPr>
        <w:t>Paulo</w:t>
      </w:r>
      <w:r>
        <w:rPr>
          <w:spacing w:val="-10"/>
          <w:w w:val="110"/>
        </w:rPr>
        <w:t> </w:t>
      </w:r>
      <w:r>
        <w:rPr>
          <w:w w:val="110"/>
        </w:rPr>
        <w:t>State</w:t>
      </w:r>
      <w:r>
        <w:rPr>
          <w:spacing w:val="-9"/>
          <w:w w:val="110"/>
        </w:rPr>
        <w:t> </w:t>
      </w:r>
      <w:r>
        <w:rPr>
          <w:w w:val="110"/>
        </w:rPr>
        <w:t>Health</w:t>
      </w:r>
      <w:r>
        <w:rPr>
          <w:spacing w:val="-9"/>
          <w:w w:val="110"/>
        </w:rPr>
        <w:t> </w:t>
      </w:r>
      <w:r>
        <w:rPr>
          <w:w w:val="110"/>
        </w:rPr>
        <w:t>Department, Special</w:t>
      </w:r>
      <w:r>
        <w:rPr>
          <w:spacing w:val="-9"/>
          <w:w w:val="110"/>
        </w:rPr>
        <w:t> </w:t>
      </w:r>
      <w:r>
        <w:rPr>
          <w:w w:val="110"/>
        </w:rPr>
        <w:t>Health</w:t>
      </w:r>
      <w:r>
        <w:rPr>
          <w:spacing w:val="-9"/>
          <w:w w:val="110"/>
        </w:rPr>
        <w:t> </w:t>
      </w:r>
      <w:r>
        <w:rPr>
          <w:w w:val="110"/>
        </w:rPr>
        <w:t>Fund</w:t>
      </w:r>
      <w:r>
        <w:rPr>
          <w:spacing w:val="-9"/>
          <w:w w:val="110"/>
        </w:rPr>
        <w:t> </w:t>
      </w:r>
      <w:r>
        <w:rPr>
          <w:w w:val="110"/>
        </w:rPr>
        <w:t>for</w:t>
      </w:r>
      <w:r>
        <w:rPr>
          <w:spacing w:val="-9"/>
          <w:w w:val="110"/>
        </w:rPr>
        <w:t> </w:t>
      </w:r>
      <w:r>
        <w:rPr>
          <w:w w:val="110"/>
        </w:rPr>
        <w:t>Mass</w:t>
      </w:r>
      <w:r>
        <w:rPr>
          <w:spacing w:val="-9"/>
          <w:w w:val="110"/>
        </w:rPr>
        <w:t> </w:t>
      </w:r>
      <w:r>
        <w:rPr>
          <w:w w:val="110"/>
        </w:rPr>
        <w:t>Immunization</w:t>
      </w:r>
      <w:r>
        <w:rPr>
          <w:spacing w:val="-9"/>
          <w:w w:val="110"/>
        </w:rPr>
        <w:t> </w:t>
      </w:r>
      <w:r>
        <w:rPr>
          <w:w w:val="110"/>
        </w:rPr>
        <w:t>and</w:t>
      </w:r>
      <w:r>
        <w:rPr>
          <w:spacing w:val="-9"/>
          <w:w w:val="110"/>
        </w:rPr>
        <w:t> </w:t>
      </w:r>
      <w:r>
        <w:rPr>
          <w:w w:val="110"/>
        </w:rPr>
        <w:t>Disease</w:t>
      </w:r>
      <w:r>
        <w:rPr>
          <w:spacing w:val="-9"/>
          <w:w w:val="110"/>
        </w:rPr>
        <w:t> </w:t>
      </w:r>
      <w:r>
        <w:rPr>
          <w:w w:val="110"/>
        </w:rPr>
        <w:t>Control</w:t>
      </w:r>
      <w:r>
        <w:rPr>
          <w:spacing w:val="-9"/>
          <w:w w:val="110"/>
        </w:rPr>
        <w:t> </w:t>
      </w:r>
      <w:r>
        <w:rPr>
          <w:w w:val="110"/>
        </w:rPr>
        <w:t>(FES- </w:t>
      </w:r>
      <w:bookmarkStart w:name="Declaration of Competing Interest" w:id="42"/>
      <w:bookmarkEnd w:id="42"/>
      <w:r>
        <w:rPr>
          <w:w w:val="97"/>
        </w:rPr>
      </w:r>
      <w:bookmarkStart w:name="_bookmark20" w:id="43"/>
      <w:bookmarkEnd w:id="43"/>
      <w:r>
        <w:rPr>
          <w:spacing w:val="-2"/>
          <w:w w:val="110"/>
        </w:rPr>
        <w:t>IMA/SES/SP).</w:t>
      </w:r>
    </w:p>
    <w:p>
      <w:pPr>
        <w:pStyle w:val="Heading1"/>
        <w:spacing w:before="149"/>
      </w:pPr>
      <w:bookmarkStart w:name="_bookmark21" w:id="44"/>
      <w:bookmarkEnd w:id="44"/>
      <w:r>
        <w:rPr>
          <w:b w:val="0"/>
        </w:rPr>
      </w: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rPr>
          <w:rFonts w:ascii="Times New Roman"/>
          <w:b/>
        </w:rPr>
      </w:pPr>
    </w:p>
    <w:p>
      <w:pPr>
        <w:pStyle w:val="BodyText"/>
        <w:spacing w:line="273" w:lineRule="auto"/>
        <w:ind w:left="118" w:right="39" w:firstLine="239"/>
        <w:jc w:val="both"/>
      </w:pPr>
      <w:bookmarkStart w:name="_bookmark22" w:id="45"/>
      <w:bookmarkEnd w:id="45"/>
      <w:r>
        <w:rPr/>
      </w: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financial </w:t>
      </w:r>
      <w:bookmarkStart w:name="_bookmark23" w:id="46"/>
      <w:bookmarkEnd w:id="46"/>
      <w:r>
        <w:rPr>
          <w:w w:val="110"/>
        </w:rPr>
        <w:t>interests</w:t>
      </w:r>
      <w:r>
        <w:rPr>
          <w:spacing w:val="-6"/>
          <w:w w:val="110"/>
        </w:rPr>
        <w:t> </w:t>
      </w:r>
      <w:r>
        <w:rPr>
          <w:w w:val="110"/>
        </w:rPr>
        <w:t>or</w:t>
      </w:r>
      <w:r>
        <w:rPr>
          <w:spacing w:val="-6"/>
          <w:w w:val="110"/>
        </w:rPr>
        <w:t> </w:t>
      </w:r>
      <w:r>
        <w:rPr>
          <w:w w:val="110"/>
        </w:rPr>
        <w:t>personal</w:t>
      </w:r>
      <w:r>
        <w:rPr>
          <w:spacing w:val="-6"/>
          <w:w w:val="110"/>
        </w:rPr>
        <w:t> </w:t>
      </w:r>
      <w:r>
        <w:rPr>
          <w:w w:val="110"/>
        </w:rPr>
        <w:t>relationships</w:t>
      </w:r>
      <w:r>
        <w:rPr>
          <w:spacing w:val="-6"/>
          <w:w w:val="110"/>
        </w:rPr>
        <w:t> </w:t>
      </w:r>
      <w:r>
        <w:rPr>
          <w:w w:val="110"/>
        </w:rPr>
        <w:t>that</w:t>
      </w:r>
      <w:r>
        <w:rPr>
          <w:spacing w:val="-6"/>
          <w:w w:val="110"/>
        </w:rPr>
        <w:t> </w:t>
      </w:r>
      <w:r>
        <w:rPr>
          <w:w w:val="110"/>
        </w:rPr>
        <w:t>could</w:t>
      </w:r>
      <w:r>
        <w:rPr>
          <w:spacing w:val="-6"/>
          <w:w w:val="110"/>
        </w:rPr>
        <w:t> </w:t>
      </w:r>
      <w:r>
        <w:rPr>
          <w:w w:val="110"/>
        </w:rPr>
        <w:t>have</w:t>
      </w:r>
      <w:r>
        <w:rPr>
          <w:spacing w:val="-6"/>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pStyle w:val="Heading1"/>
        <w:spacing w:before="91"/>
      </w:pPr>
      <w:r>
        <w:rPr>
          <w:b w:val="0"/>
        </w:rPr>
        <w:br w:type="column"/>
      </w:r>
      <w:r>
        <w:rPr>
          <w:spacing w:val="-2"/>
          <w:w w:val="110"/>
        </w:rPr>
        <w:t>Data</w:t>
      </w:r>
      <w:r>
        <w:rPr>
          <w:spacing w:val="-6"/>
          <w:w w:val="110"/>
        </w:rPr>
        <w:t> </w:t>
      </w:r>
      <w:r>
        <w:rPr>
          <w:spacing w:val="-2"/>
          <w:w w:val="110"/>
        </w:rPr>
        <w:t>availability</w:t>
      </w:r>
    </w:p>
    <w:p>
      <w:pPr>
        <w:pStyle w:val="BodyText"/>
        <w:spacing w:before="40"/>
        <w:rPr>
          <w:rFonts w:ascii="Times New Roman"/>
          <w:b/>
        </w:rPr>
      </w:pPr>
    </w:p>
    <w:p>
      <w:pPr>
        <w:pStyle w:val="BodyText"/>
        <w:spacing w:line="273" w:lineRule="auto"/>
        <w:ind w:left="596" w:hanging="240"/>
      </w:pPr>
      <w:r>
        <w:rPr>
          <w:w w:val="110"/>
        </w:rPr>
        <w:t>The</w:t>
      </w:r>
      <w:r>
        <w:rPr>
          <w:spacing w:val="-11"/>
          <w:w w:val="110"/>
        </w:rPr>
        <w:t> </w:t>
      </w:r>
      <w:r>
        <w:rPr>
          <w:w w:val="110"/>
        </w:rPr>
        <w:t>RHC/FOSP</w:t>
      </w:r>
      <w:r>
        <w:rPr>
          <w:spacing w:val="-11"/>
          <w:w w:val="110"/>
        </w:rPr>
        <w:t> </w:t>
      </w:r>
      <w:r>
        <w:rPr>
          <w:w w:val="110"/>
        </w:rPr>
        <w:t>is</w:t>
      </w:r>
      <w:r>
        <w:rPr>
          <w:spacing w:val="-11"/>
          <w:w w:val="110"/>
        </w:rPr>
        <w:t> </w:t>
      </w:r>
      <w:r>
        <w:rPr>
          <w:w w:val="110"/>
        </w:rPr>
        <w:t>publicly</w:t>
      </w:r>
      <w:r>
        <w:rPr>
          <w:spacing w:val="-11"/>
          <w:w w:val="110"/>
        </w:rPr>
        <w:t> </w:t>
      </w:r>
      <w:r>
        <w:rPr>
          <w:w w:val="110"/>
        </w:rPr>
        <w:t>available</w:t>
      </w:r>
      <w:r>
        <w:rPr>
          <w:spacing w:val="-11"/>
          <w:w w:val="110"/>
        </w:rPr>
        <w:t> </w:t>
      </w:r>
      <w:r>
        <w:rPr>
          <w:w w:val="110"/>
        </w:rPr>
        <w:t>on</w:t>
      </w:r>
      <w:r>
        <w:rPr>
          <w:spacing w:val="-11"/>
          <w:w w:val="110"/>
        </w:rPr>
        <w:t> </w:t>
      </w:r>
      <w:r>
        <w:rPr>
          <w:w w:val="110"/>
        </w:rPr>
        <w:t>FOSP</w:t>
      </w:r>
      <w:r>
        <w:rPr>
          <w:spacing w:val="-11"/>
          <w:w w:val="110"/>
        </w:rPr>
        <w:t> </w:t>
      </w:r>
      <w:r>
        <w:rPr>
          <w:w w:val="110"/>
        </w:rPr>
        <w:t>website.</w:t>
      </w:r>
      <w:r>
        <w:rPr>
          <w:spacing w:val="-11"/>
          <w:w w:val="110"/>
        </w:rPr>
        <w:t> </w:t>
      </w:r>
      <w:r>
        <w:rPr>
          <w:w w:val="110"/>
        </w:rPr>
        <w:t>The</w:t>
      </w:r>
      <w:r>
        <w:rPr>
          <w:spacing w:val="-11"/>
          <w:w w:val="110"/>
        </w:rPr>
        <w:t> </w:t>
      </w:r>
      <w:r>
        <w:rPr>
          <w:w w:val="110"/>
        </w:rPr>
        <w:t>code</w:t>
      </w:r>
      <w:r>
        <w:rPr>
          <w:spacing w:val="-11"/>
          <w:w w:val="110"/>
        </w:rPr>
        <w:t> </w:t>
      </w:r>
      <w:r>
        <w:rPr>
          <w:w w:val="110"/>
        </w:rPr>
        <w:t>de- veloped for predictive modeling can be obtained upon request.</w:t>
      </w:r>
    </w:p>
    <w:p>
      <w:pPr>
        <w:pStyle w:val="BodyText"/>
        <w:spacing w:before="89"/>
      </w:pPr>
    </w:p>
    <w:p>
      <w:pPr>
        <w:pStyle w:val="Heading1"/>
        <w:spacing w:before="1"/>
      </w:pPr>
      <w:r>
        <w:rPr>
          <w:spacing w:val="-2"/>
          <w:w w:val="110"/>
        </w:rPr>
        <w:t>Acknowledgement</w:t>
      </w:r>
    </w:p>
    <w:p>
      <w:pPr>
        <w:pStyle w:val="BodyText"/>
        <w:spacing w:before="50"/>
        <w:rPr>
          <w:rFonts w:ascii="Times New Roman"/>
          <w:b/>
        </w:rPr>
      </w:pPr>
    </w:p>
    <w:p>
      <w:pPr>
        <w:pStyle w:val="BodyText"/>
        <w:spacing w:line="273" w:lineRule="auto"/>
        <w:ind w:left="118" w:right="117" w:firstLine="239"/>
        <w:jc w:val="both"/>
      </w:pPr>
      <w:r>
        <w:rPr>
          <w:w w:val="110"/>
        </w:rPr>
        <w:t>We would like to acknowledge the São Paulo State Health Depart- ment,</w:t>
      </w:r>
      <w:r>
        <w:rPr>
          <w:spacing w:val="-6"/>
          <w:w w:val="110"/>
        </w:rPr>
        <w:t> </w:t>
      </w:r>
      <w:r>
        <w:rPr>
          <w:w w:val="110"/>
        </w:rPr>
        <w:t>Special</w:t>
      </w:r>
      <w:r>
        <w:rPr>
          <w:spacing w:val="-6"/>
          <w:w w:val="110"/>
        </w:rPr>
        <w:t> </w:t>
      </w:r>
      <w:r>
        <w:rPr>
          <w:w w:val="110"/>
        </w:rPr>
        <w:t>Health</w:t>
      </w:r>
      <w:r>
        <w:rPr>
          <w:spacing w:val="-6"/>
          <w:w w:val="110"/>
        </w:rPr>
        <w:t> </w:t>
      </w:r>
      <w:r>
        <w:rPr>
          <w:w w:val="110"/>
        </w:rPr>
        <w:t>Fund</w:t>
      </w:r>
      <w:r>
        <w:rPr>
          <w:spacing w:val="-6"/>
          <w:w w:val="110"/>
        </w:rPr>
        <w:t> </w:t>
      </w:r>
      <w:r>
        <w:rPr>
          <w:w w:val="110"/>
        </w:rPr>
        <w:t>for</w:t>
      </w:r>
      <w:r>
        <w:rPr>
          <w:spacing w:val="-6"/>
          <w:w w:val="110"/>
        </w:rPr>
        <w:t> </w:t>
      </w:r>
      <w:r>
        <w:rPr>
          <w:w w:val="110"/>
        </w:rPr>
        <w:t>Mass</w:t>
      </w:r>
      <w:r>
        <w:rPr>
          <w:spacing w:val="-6"/>
          <w:w w:val="110"/>
        </w:rPr>
        <w:t> </w:t>
      </w:r>
      <w:r>
        <w:rPr>
          <w:w w:val="110"/>
        </w:rPr>
        <w:t>Immunization</w:t>
      </w:r>
      <w:r>
        <w:rPr>
          <w:spacing w:val="-7"/>
          <w:w w:val="110"/>
        </w:rPr>
        <w:t> </w:t>
      </w:r>
      <w:r>
        <w:rPr>
          <w:w w:val="110"/>
        </w:rPr>
        <w:t>and</w:t>
      </w:r>
      <w:r>
        <w:rPr>
          <w:spacing w:val="-6"/>
          <w:w w:val="110"/>
        </w:rPr>
        <w:t> </w:t>
      </w:r>
      <w:r>
        <w:rPr>
          <w:w w:val="110"/>
        </w:rPr>
        <w:t>Disease</w:t>
      </w:r>
      <w:r>
        <w:rPr>
          <w:spacing w:val="-6"/>
          <w:w w:val="110"/>
        </w:rPr>
        <w:t> </w:t>
      </w:r>
      <w:r>
        <w:rPr>
          <w:w w:val="110"/>
        </w:rPr>
        <w:t>Control (FESIMA/SES/SP) for supporting and funding this research.</w:t>
      </w:r>
    </w:p>
    <w:p>
      <w:pPr>
        <w:pStyle w:val="BodyText"/>
        <w:spacing w:before="87"/>
      </w:pPr>
    </w:p>
    <w:p>
      <w:pPr>
        <w:pStyle w:val="Heading1"/>
        <w:spacing w:before="1"/>
      </w:pPr>
      <w:r>
        <w:rPr>
          <w:w w:val="110"/>
        </w:rPr>
        <w:t>Supplementary</w:t>
      </w:r>
      <w:r>
        <w:rPr>
          <w:spacing w:val="-8"/>
          <w:w w:val="110"/>
        </w:rPr>
        <w:t> </w:t>
      </w:r>
      <w:r>
        <w:rPr>
          <w:spacing w:val="-2"/>
          <w:w w:val="110"/>
        </w:rPr>
        <w:t>materials</w:t>
      </w:r>
    </w:p>
    <w:p>
      <w:pPr>
        <w:pStyle w:val="BodyText"/>
        <w:spacing w:before="50"/>
        <w:rPr>
          <w:rFonts w:ascii="Times New Roman"/>
          <w:b/>
        </w:rPr>
      </w:pPr>
    </w:p>
    <w:p>
      <w:pPr>
        <w:pStyle w:val="BodyText"/>
        <w:spacing w:line="273" w:lineRule="auto"/>
        <w:ind w:left="118" w:right="118" w:firstLine="239"/>
        <w:jc w:val="both"/>
      </w:pPr>
      <w:r>
        <w:rPr>
          <w:w w:val="110"/>
        </w:rPr>
        <w:t>Supplementary</w:t>
      </w:r>
      <w:r>
        <w:rPr>
          <w:spacing w:val="-3"/>
          <w:w w:val="110"/>
        </w:rPr>
        <w:t> </w:t>
      </w:r>
      <w:r>
        <w:rPr>
          <w:w w:val="110"/>
        </w:rPr>
        <w:t>material</w:t>
      </w:r>
      <w:r>
        <w:rPr>
          <w:spacing w:val="-3"/>
          <w:w w:val="110"/>
        </w:rPr>
        <w:t> </w:t>
      </w:r>
      <w:r>
        <w:rPr>
          <w:w w:val="110"/>
        </w:rPr>
        <w:t>associated</w:t>
      </w:r>
      <w:r>
        <w:rPr>
          <w:spacing w:val="-3"/>
          <w:w w:val="110"/>
        </w:rPr>
        <w:t> </w:t>
      </w:r>
      <w:r>
        <w:rPr>
          <w:w w:val="110"/>
        </w:rPr>
        <w:t>with</w:t>
      </w:r>
      <w:r>
        <w:rPr>
          <w:spacing w:val="-2"/>
          <w:w w:val="110"/>
        </w:rPr>
        <w:t> </w:t>
      </w:r>
      <w:r>
        <w:rPr>
          <w:w w:val="110"/>
        </w:rPr>
        <w:t>this</w:t>
      </w:r>
      <w:r>
        <w:rPr>
          <w:spacing w:val="-3"/>
          <w:w w:val="110"/>
        </w:rPr>
        <w:t> </w:t>
      </w:r>
      <w:r>
        <w:rPr>
          <w:w w:val="110"/>
        </w:rPr>
        <w:t>article</w:t>
      </w:r>
      <w:r>
        <w:rPr>
          <w:spacing w:val="-2"/>
          <w:w w:val="110"/>
        </w:rPr>
        <w:t> </w:t>
      </w:r>
      <w:r>
        <w:rPr>
          <w:w w:val="110"/>
        </w:rPr>
        <w:t>can</w:t>
      </w:r>
      <w:r>
        <w:rPr>
          <w:spacing w:val="-3"/>
          <w:w w:val="110"/>
        </w:rPr>
        <w:t> </w:t>
      </w:r>
      <w:r>
        <w:rPr>
          <w:w w:val="110"/>
        </w:rPr>
        <w:t>be</w:t>
      </w:r>
      <w:r>
        <w:rPr>
          <w:spacing w:val="-2"/>
          <w:w w:val="110"/>
        </w:rPr>
        <w:t> </w:t>
      </w:r>
      <w:r>
        <w:rPr>
          <w:w w:val="110"/>
        </w:rPr>
        <w:t>found,</w:t>
      </w:r>
      <w:r>
        <w:rPr>
          <w:spacing w:val="-3"/>
          <w:w w:val="110"/>
        </w:rPr>
        <w:t> </w:t>
      </w:r>
      <w:r>
        <w:rPr>
          <w:w w:val="110"/>
        </w:rPr>
        <w:t>in the online version, at doi:</w:t>
      </w:r>
      <w:hyperlink r:id="rId5">
        <w:r>
          <w:rPr>
            <w:color w:val="0080AC"/>
            <w:w w:val="110"/>
          </w:rPr>
          <w:t>10.1016/j.ailsci.2023.100061</w:t>
        </w:r>
      </w:hyperlink>
      <w:r>
        <w:rPr>
          <w:w w:val="110"/>
        </w:rPr>
        <w:t>.</w:t>
      </w:r>
    </w:p>
    <w:p>
      <w:pPr>
        <w:pStyle w:val="BodyText"/>
        <w:spacing w:before="38"/>
      </w:pPr>
    </w:p>
    <w:p>
      <w:pPr>
        <w:pStyle w:val="Heading1"/>
      </w:pPr>
      <w:r>
        <w:rPr>
          <w:spacing w:val="-2"/>
          <w:w w:val="110"/>
        </w:rPr>
        <w:t>References</w:t>
      </w:r>
    </w:p>
    <w:p>
      <w:pPr>
        <w:pStyle w:val="BodyText"/>
        <w:spacing w:before="38"/>
        <w:rPr>
          <w:rFonts w:ascii="Times New Roman"/>
          <w:b/>
        </w:rPr>
      </w:pPr>
    </w:p>
    <w:p>
      <w:pPr>
        <w:pStyle w:val="ListParagraph"/>
        <w:numPr>
          <w:ilvl w:val="0"/>
          <w:numId w:val="2"/>
        </w:numPr>
        <w:tabs>
          <w:tab w:pos="438" w:val="left" w:leader="none"/>
        </w:tabs>
        <w:spacing w:line="240" w:lineRule="auto" w:before="0" w:after="0"/>
        <w:ind w:left="438" w:right="0" w:hanging="248"/>
        <w:jc w:val="both"/>
        <w:rPr>
          <w:sz w:val="12"/>
        </w:rPr>
      </w:pPr>
      <w:hyperlink r:id="rId20">
        <w:r>
          <w:rPr>
            <w:color w:val="0080AC"/>
            <w:w w:val="115"/>
            <w:sz w:val="12"/>
          </w:rPr>
          <w:t>Patel</w:t>
        </w:r>
        <w:r>
          <w:rPr>
            <w:color w:val="0080AC"/>
            <w:spacing w:val="-2"/>
            <w:w w:val="115"/>
            <w:sz w:val="12"/>
          </w:rPr>
          <w:t> </w:t>
        </w:r>
        <w:r>
          <w:rPr>
            <w:color w:val="0080AC"/>
            <w:w w:val="115"/>
            <w:sz w:val="12"/>
          </w:rPr>
          <w:t>A.</w:t>
        </w:r>
        <w:r>
          <w:rPr>
            <w:color w:val="0080AC"/>
            <w:spacing w:val="-3"/>
            <w:w w:val="115"/>
            <w:sz w:val="12"/>
          </w:rPr>
          <w:t> </w:t>
        </w:r>
        <w:r>
          <w:rPr>
            <w:color w:val="0080AC"/>
            <w:w w:val="115"/>
            <w:sz w:val="12"/>
          </w:rPr>
          <w:t>Benign</w:t>
        </w:r>
        <w:r>
          <w:rPr>
            <w:color w:val="0080AC"/>
            <w:spacing w:val="-3"/>
            <w:w w:val="115"/>
            <w:sz w:val="12"/>
          </w:rPr>
          <w:t> </w:t>
        </w:r>
        <w:r>
          <w:rPr>
            <w:color w:val="0080AC"/>
            <w:w w:val="115"/>
            <w:sz w:val="12"/>
          </w:rPr>
          <w:t>vs</w:t>
        </w:r>
        <w:r>
          <w:rPr>
            <w:color w:val="0080AC"/>
            <w:spacing w:val="-3"/>
            <w:w w:val="115"/>
            <w:sz w:val="12"/>
          </w:rPr>
          <w:t> </w:t>
        </w:r>
        <w:r>
          <w:rPr>
            <w:color w:val="0080AC"/>
            <w:w w:val="115"/>
            <w:sz w:val="12"/>
          </w:rPr>
          <w:t>Malignant</w:t>
        </w:r>
        <w:r>
          <w:rPr>
            <w:color w:val="0080AC"/>
            <w:spacing w:val="-3"/>
            <w:w w:val="115"/>
            <w:sz w:val="12"/>
          </w:rPr>
          <w:t> </w:t>
        </w:r>
        <w:r>
          <w:rPr>
            <w:color w:val="0080AC"/>
            <w:w w:val="115"/>
            <w:sz w:val="12"/>
          </w:rPr>
          <w:t>Tumors.</w:t>
        </w:r>
        <w:r>
          <w:rPr>
            <w:color w:val="0080AC"/>
            <w:spacing w:val="-3"/>
            <w:w w:val="115"/>
            <w:sz w:val="12"/>
          </w:rPr>
          <w:t> </w:t>
        </w:r>
        <w:r>
          <w:rPr>
            <w:color w:val="0080AC"/>
            <w:w w:val="115"/>
            <w:sz w:val="12"/>
          </w:rPr>
          <w:t>JAMA</w:t>
        </w:r>
        <w:r>
          <w:rPr>
            <w:color w:val="0080AC"/>
            <w:spacing w:val="-3"/>
            <w:w w:val="115"/>
            <w:sz w:val="12"/>
          </w:rPr>
          <w:t> </w:t>
        </w:r>
        <w:r>
          <w:rPr>
            <w:color w:val="0080AC"/>
            <w:w w:val="115"/>
            <w:sz w:val="12"/>
          </w:rPr>
          <w:t>Oncol</w:t>
        </w:r>
        <w:r>
          <w:rPr>
            <w:color w:val="0080AC"/>
            <w:spacing w:val="-2"/>
            <w:w w:val="115"/>
            <w:sz w:val="12"/>
          </w:rPr>
          <w:t> </w:t>
        </w:r>
        <w:r>
          <w:rPr>
            <w:color w:val="0080AC"/>
            <w:w w:val="115"/>
            <w:sz w:val="12"/>
          </w:rPr>
          <w:t>2020;6(9)</w:t>
        </w:r>
        <w:r>
          <w:rPr>
            <w:color w:val="0080AC"/>
            <w:spacing w:val="-3"/>
            <w:w w:val="115"/>
            <w:sz w:val="12"/>
          </w:rPr>
          <w:t> </w:t>
        </w:r>
        <w:r>
          <w:rPr>
            <w:color w:val="0080AC"/>
            <w:spacing w:val="-2"/>
            <w:w w:val="115"/>
            <w:sz w:val="12"/>
          </w:rPr>
          <w:t>1488–1488</w:t>
        </w:r>
      </w:hyperlink>
      <w:r>
        <w:rPr>
          <w:color w:val="0080AC"/>
          <w:spacing w:val="-2"/>
          <w:w w:val="115"/>
          <w:sz w:val="12"/>
        </w:rPr>
        <w:t>.</w:t>
      </w:r>
    </w:p>
    <w:p>
      <w:pPr>
        <w:pStyle w:val="ListParagraph"/>
        <w:numPr>
          <w:ilvl w:val="0"/>
          <w:numId w:val="2"/>
        </w:numPr>
        <w:tabs>
          <w:tab w:pos="437" w:val="left" w:leader="none"/>
          <w:tab w:pos="439" w:val="left" w:leader="none"/>
        </w:tabs>
        <w:spacing w:line="278" w:lineRule="auto" w:before="22" w:after="0"/>
        <w:ind w:left="439" w:right="115" w:hanging="250"/>
        <w:jc w:val="both"/>
        <w:rPr>
          <w:sz w:val="12"/>
        </w:rPr>
      </w:pPr>
      <w:hyperlink r:id="rId21">
        <w:r>
          <w:rPr>
            <w:color w:val="0080AC"/>
            <w:w w:val="115"/>
            <w:sz w:val="12"/>
          </w:rPr>
          <w:t>Thuler</w:t>
        </w:r>
        <w:r>
          <w:rPr>
            <w:color w:val="0080AC"/>
            <w:w w:val="115"/>
            <w:sz w:val="12"/>
          </w:rPr>
          <w:t> LCS,</w:t>
        </w:r>
        <w:r>
          <w:rPr>
            <w:color w:val="0080AC"/>
            <w:w w:val="115"/>
            <w:sz w:val="12"/>
          </w:rPr>
          <w:t> Sant’Ana</w:t>
        </w:r>
        <w:r>
          <w:rPr>
            <w:color w:val="0080AC"/>
            <w:w w:val="115"/>
            <w:sz w:val="12"/>
          </w:rPr>
          <w:t> DR,</w:t>
        </w:r>
        <w:r>
          <w:rPr>
            <w:color w:val="0080AC"/>
            <w:w w:val="115"/>
            <w:sz w:val="12"/>
          </w:rPr>
          <w:t> Rezende</w:t>
        </w:r>
        <w:r>
          <w:rPr>
            <w:color w:val="0080AC"/>
            <w:w w:val="115"/>
            <w:sz w:val="12"/>
          </w:rPr>
          <w:t> MCR.</w:t>
        </w:r>
        <w:r>
          <w:rPr>
            <w:color w:val="0080AC"/>
            <w:w w:val="115"/>
            <w:sz w:val="12"/>
          </w:rPr>
          <w:t> Abc</w:t>
        </w:r>
        <w:r>
          <w:rPr>
            <w:color w:val="0080AC"/>
            <w:w w:val="115"/>
            <w:sz w:val="12"/>
          </w:rPr>
          <w:t> do</w:t>
        </w:r>
        <w:r>
          <w:rPr>
            <w:color w:val="0080AC"/>
            <w:w w:val="115"/>
            <w:sz w:val="12"/>
          </w:rPr>
          <w:t> câncer:</w:t>
        </w:r>
        <w:r>
          <w:rPr>
            <w:color w:val="0080AC"/>
            <w:w w:val="115"/>
            <w:sz w:val="12"/>
          </w:rPr>
          <w:t> abordagens</w:t>
        </w:r>
        <w:r>
          <w:rPr>
            <w:color w:val="0080AC"/>
            <w:w w:val="115"/>
            <w:sz w:val="12"/>
          </w:rPr>
          <w:t> básicas</w:t>
        </w:r>
        <w:r>
          <w:rPr>
            <w:color w:val="0080AC"/>
            <w:w w:val="115"/>
            <w:sz w:val="12"/>
          </w:rPr>
          <w:t> para</w:t>
        </w:r>
        <w:r>
          <w:rPr>
            <w:color w:val="0080AC"/>
            <w:spacing w:val="40"/>
            <w:w w:val="115"/>
            <w:sz w:val="12"/>
          </w:rPr>
          <w:t> </w:t>
        </w:r>
        <w:r>
          <w:rPr>
            <w:color w:val="0080AC"/>
            <w:w w:val="115"/>
            <w:sz w:val="12"/>
          </w:rPr>
          <w:t>o controle do câncer. ABC do câncer: abordagens para o controle do câncer; 2011.</w:t>
        </w:r>
        <w:r>
          <w:rPr>
            <w:color w:val="0080AC"/>
            <w:spacing w:val="40"/>
            <w:w w:val="115"/>
            <w:sz w:val="12"/>
          </w:rPr>
          <w:t> </w:t>
        </w:r>
        <w:r>
          <w:rPr>
            <w:color w:val="0080AC"/>
            <w:w w:val="115"/>
            <w:sz w:val="12"/>
          </w:rPr>
          <w:t>pages 127–127.</w:t>
        </w:r>
      </w:hyperlink>
    </w:p>
    <w:p>
      <w:pPr>
        <w:pStyle w:val="ListParagraph"/>
        <w:numPr>
          <w:ilvl w:val="0"/>
          <w:numId w:val="2"/>
        </w:numPr>
        <w:tabs>
          <w:tab w:pos="438" w:val="left" w:leader="none"/>
        </w:tabs>
        <w:spacing w:line="136" w:lineRule="exact" w:before="0" w:after="0"/>
        <w:ind w:left="438" w:right="0" w:hanging="248"/>
        <w:jc w:val="both"/>
        <w:rPr>
          <w:sz w:val="12"/>
        </w:rPr>
      </w:pPr>
      <w:r>
        <w:rPr>
          <w:w w:val="115"/>
          <w:sz w:val="12"/>
        </w:rPr>
        <w:t>World</w:t>
      </w:r>
      <w:r>
        <w:rPr>
          <w:spacing w:val="6"/>
          <w:w w:val="115"/>
          <w:sz w:val="12"/>
        </w:rPr>
        <w:t> </w:t>
      </w:r>
      <w:r>
        <w:rPr>
          <w:w w:val="115"/>
          <w:sz w:val="12"/>
        </w:rPr>
        <w:t>Health</w:t>
      </w:r>
      <w:r>
        <w:rPr>
          <w:spacing w:val="7"/>
          <w:w w:val="115"/>
          <w:sz w:val="12"/>
        </w:rPr>
        <w:t> </w:t>
      </w:r>
      <w:r>
        <w:rPr>
          <w:w w:val="115"/>
          <w:sz w:val="12"/>
        </w:rPr>
        <w:t>Organization</w:t>
      </w:r>
      <w:r>
        <w:rPr>
          <w:spacing w:val="6"/>
          <w:w w:val="115"/>
          <w:sz w:val="12"/>
        </w:rPr>
        <w:t> </w:t>
      </w:r>
      <w:r>
        <w:rPr>
          <w:w w:val="115"/>
          <w:sz w:val="12"/>
        </w:rPr>
        <w:t>(2022).</w:t>
      </w:r>
      <w:r>
        <w:rPr>
          <w:spacing w:val="6"/>
          <w:w w:val="115"/>
          <w:sz w:val="12"/>
        </w:rPr>
        <w:t> </w:t>
      </w:r>
      <w:r>
        <w:rPr>
          <w:w w:val="115"/>
          <w:sz w:val="12"/>
        </w:rPr>
        <w:t>Fact</w:t>
      </w:r>
      <w:r>
        <w:rPr>
          <w:spacing w:val="5"/>
          <w:w w:val="115"/>
          <w:sz w:val="12"/>
        </w:rPr>
        <w:t> </w:t>
      </w:r>
      <w:r>
        <w:rPr>
          <w:w w:val="115"/>
          <w:sz w:val="12"/>
        </w:rPr>
        <w:t>sheets:</w:t>
      </w:r>
      <w:r>
        <w:rPr>
          <w:spacing w:val="6"/>
          <w:w w:val="115"/>
          <w:sz w:val="12"/>
        </w:rPr>
        <w:t> </w:t>
      </w:r>
      <w:r>
        <w:rPr>
          <w:spacing w:val="-2"/>
          <w:w w:val="115"/>
          <w:sz w:val="12"/>
        </w:rPr>
        <w:t>cancer.</w:t>
      </w:r>
    </w:p>
    <w:p>
      <w:pPr>
        <w:pStyle w:val="ListParagraph"/>
        <w:numPr>
          <w:ilvl w:val="0"/>
          <w:numId w:val="2"/>
        </w:numPr>
        <w:tabs>
          <w:tab w:pos="438" w:val="left" w:leader="none"/>
        </w:tabs>
        <w:spacing w:line="240" w:lineRule="auto" w:before="21" w:after="0"/>
        <w:ind w:left="438" w:right="0" w:hanging="248"/>
        <w:jc w:val="both"/>
        <w:rPr>
          <w:sz w:val="12"/>
        </w:rPr>
      </w:pPr>
      <w:r>
        <w:rPr>
          <w:w w:val="115"/>
          <w:sz w:val="12"/>
        </w:rPr>
        <w:t>INCA</w:t>
      </w:r>
      <w:r>
        <w:rPr>
          <w:spacing w:val="2"/>
          <w:w w:val="115"/>
          <w:sz w:val="12"/>
        </w:rPr>
        <w:t> </w:t>
      </w:r>
      <w:r>
        <w:rPr>
          <w:w w:val="115"/>
          <w:sz w:val="12"/>
        </w:rPr>
        <w:t>(2019).</w:t>
      </w:r>
      <w:r>
        <w:rPr>
          <w:spacing w:val="3"/>
          <w:w w:val="115"/>
          <w:sz w:val="12"/>
        </w:rPr>
        <w:t> </w:t>
      </w:r>
      <w:r>
        <w:rPr>
          <w:w w:val="115"/>
          <w:sz w:val="12"/>
        </w:rPr>
        <w:t>Estimativa</w:t>
      </w:r>
      <w:r>
        <w:rPr>
          <w:spacing w:val="3"/>
          <w:w w:val="115"/>
          <w:sz w:val="12"/>
        </w:rPr>
        <w:t> </w:t>
      </w:r>
      <w:r>
        <w:rPr>
          <w:w w:val="115"/>
          <w:sz w:val="12"/>
        </w:rPr>
        <w:t>2020:</w:t>
      </w:r>
      <w:r>
        <w:rPr>
          <w:spacing w:val="3"/>
          <w:w w:val="115"/>
          <w:sz w:val="12"/>
        </w:rPr>
        <w:t> </w:t>
      </w:r>
      <w:r>
        <w:rPr>
          <w:w w:val="115"/>
          <w:sz w:val="12"/>
        </w:rPr>
        <w:t>incidência</w:t>
      </w:r>
      <w:r>
        <w:rPr>
          <w:spacing w:val="2"/>
          <w:w w:val="115"/>
          <w:sz w:val="12"/>
        </w:rPr>
        <w:t> </w:t>
      </w:r>
      <w:r>
        <w:rPr>
          <w:w w:val="115"/>
          <w:sz w:val="12"/>
        </w:rPr>
        <w:t>de</w:t>
      </w:r>
      <w:r>
        <w:rPr>
          <w:spacing w:val="3"/>
          <w:w w:val="115"/>
          <w:sz w:val="12"/>
        </w:rPr>
        <w:t> </w:t>
      </w:r>
      <w:r>
        <w:rPr>
          <w:w w:val="115"/>
          <w:sz w:val="12"/>
        </w:rPr>
        <w:t>câncer</w:t>
      </w:r>
      <w:r>
        <w:rPr>
          <w:spacing w:val="4"/>
          <w:w w:val="115"/>
          <w:sz w:val="12"/>
        </w:rPr>
        <w:t> </w:t>
      </w:r>
      <w:r>
        <w:rPr>
          <w:w w:val="115"/>
          <w:sz w:val="12"/>
        </w:rPr>
        <w:t>no</w:t>
      </w:r>
      <w:r>
        <w:rPr>
          <w:spacing w:val="3"/>
          <w:w w:val="115"/>
          <w:sz w:val="12"/>
        </w:rPr>
        <w:t> </w:t>
      </w:r>
      <w:r>
        <w:rPr>
          <w:spacing w:val="-2"/>
          <w:w w:val="115"/>
          <w:sz w:val="12"/>
        </w:rPr>
        <w:t>Brasil.</w:t>
      </w:r>
    </w:p>
    <w:p>
      <w:pPr>
        <w:pStyle w:val="ListParagraph"/>
        <w:numPr>
          <w:ilvl w:val="0"/>
          <w:numId w:val="2"/>
        </w:numPr>
        <w:tabs>
          <w:tab w:pos="438" w:val="left" w:leader="none"/>
        </w:tabs>
        <w:spacing w:line="240" w:lineRule="auto" w:before="22" w:after="0"/>
        <w:ind w:left="438" w:right="0" w:hanging="248"/>
        <w:jc w:val="both"/>
        <w:rPr>
          <w:sz w:val="12"/>
        </w:rPr>
      </w:pPr>
      <w:r>
        <w:rPr>
          <w:w w:val="115"/>
          <w:sz w:val="12"/>
        </w:rPr>
        <w:t>Ministério</w:t>
      </w:r>
      <w:r>
        <w:rPr>
          <w:spacing w:val="-4"/>
          <w:w w:val="115"/>
          <w:sz w:val="12"/>
        </w:rPr>
        <w:t> </w:t>
      </w:r>
      <w:r>
        <w:rPr>
          <w:w w:val="115"/>
          <w:sz w:val="12"/>
        </w:rPr>
        <w:t>da</w:t>
      </w:r>
      <w:r>
        <w:rPr>
          <w:spacing w:val="-4"/>
          <w:w w:val="115"/>
          <w:sz w:val="12"/>
        </w:rPr>
        <w:t> </w:t>
      </w:r>
      <w:r>
        <w:rPr>
          <w:w w:val="115"/>
          <w:sz w:val="12"/>
        </w:rPr>
        <w:t>Saúde,</w:t>
      </w:r>
      <w:r>
        <w:rPr>
          <w:spacing w:val="-4"/>
          <w:w w:val="115"/>
          <w:sz w:val="12"/>
        </w:rPr>
        <w:t> </w:t>
      </w:r>
      <w:r>
        <w:rPr>
          <w:w w:val="115"/>
          <w:sz w:val="12"/>
        </w:rPr>
        <w:t>Brasil.</w:t>
      </w:r>
      <w:r>
        <w:rPr>
          <w:spacing w:val="-3"/>
          <w:w w:val="115"/>
          <w:sz w:val="12"/>
        </w:rPr>
        <w:t> </w:t>
      </w:r>
      <w:r>
        <w:rPr>
          <w:w w:val="115"/>
          <w:sz w:val="12"/>
        </w:rPr>
        <w:t>(2022).</w:t>
      </w:r>
      <w:r>
        <w:rPr>
          <w:spacing w:val="-4"/>
          <w:w w:val="115"/>
          <w:sz w:val="12"/>
        </w:rPr>
        <w:t> </w:t>
      </w:r>
      <w:r>
        <w:rPr>
          <w:w w:val="115"/>
          <w:sz w:val="12"/>
        </w:rPr>
        <w:t>Sistema</w:t>
      </w:r>
      <w:r>
        <w:rPr>
          <w:spacing w:val="-4"/>
          <w:w w:val="115"/>
          <w:sz w:val="12"/>
        </w:rPr>
        <w:t> </w:t>
      </w:r>
      <w:r>
        <w:rPr>
          <w:w w:val="115"/>
          <w:sz w:val="12"/>
        </w:rPr>
        <w:t>de</w:t>
      </w:r>
      <w:r>
        <w:rPr>
          <w:spacing w:val="-4"/>
          <w:w w:val="115"/>
          <w:sz w:val="12"/>
        </w:rPr>
        <w:t> </w:t>
      </w:r>
      <w:r>
        <w:rPr>
          <w:w w:val="115"/>
          <w:sz w:val="12"/>
        </w:rPr>
        <w:t>informação</w:t>
      </w:r>
      <w:r>
        <w:rPr>
          <w:spacing w:val="-2"/>
          <w:w w:val="115"/>
          <w:sz w:val="12"/>
        </w:rPr>
        <w:t> </w:t>
      </w:r>
      <w:r>
        <w:rPr>
          <w:w w:val="115"/>
          <w:sz w:val="12"/>
        </w:rPr>
        <w:t>sobre</w:t>
      </w:r>
      <w:r>
        <w:rPr>
          <w:spacing w:val="-3"/>
          <w:w w:val="115"/>
          <w:sz w:val="12"/>
        </w:rPr>
        <w:t> </w:t>
      </w:r>
      <w:r>
        <w:rPr>
          <w:w w:val="115"/>
          <w:sz w:val="12"/>
        </w:rPr>
        <w:t>mortalidade</w:t>
      </w:r>
      <w:r>
        <w:rPr>
          <w:spacing w:val="-3"/>
          <w:w w:val="115"/>
          <w:sz w:val="12"/>
        </w:rPr>
        <w:t> </w:t>
      </w:r>
      <w:r>
        <w:rPr>
          <w:spacing w:val="-2"/>
          <w:w w:val="115"/>
          <w:sz w:val="12"/>
        </w:rPr>
        <w:t>(SIM).</w:t>
      </w:r>
    </w:p>
    <w:p>
      <w:pPr>
        <w:pStyle w:val="ListParagraph"/>
        <w:numPr>
          <w:ilvl w:val="0"/>
          <w:numId w:val="2"/>
        </w:numPr>
        <w:tabs>
          <w:tab w:pos="437" w:val="left" w:leader="none"/>
          <w:tab w:pos="439" w:val="left" w:leader="none"/>
        </w:tabs>
        <w:spacing w:line="278" w:lineRule="auto" w:before="21" w:after="0"/>
        <w:ind w:left="439" w:right="115" w:hanging="250"/>
        <w:jc w:val="both"/>
        <w:rPr>
          <w:sz w:val="12"/>
        </w:rPr>
      </w:pPr>
      <w:hyperlink r:id="rId22">
        <w:r>
          <w:rPr>
            <w:color w:val="0080AC"/>
            <w:w w:val="115"/>
            <w:sz w:val="12"/>
          </w:rPr>
          <w:t>Bray</w:t>
        </w:r>
        <w:r>
          <w:rPr>
            <w:color w:val="0080AC"/>
            <w:spacing w:val="-9"/>
            <w:w w:val="115"/>
            <w:sz w:val="12"/>
          </w:rPr>
          <w:t> </w:t>
        </w:r>
        <w:r>
          <w:rPr>
            <w:color w:val="0080AC"/>
            <w:w w:val="115"/>
            <w:sz w:val="12"/>
          </w:rPr>
          <w:t>F,</w:t>
        </w:r>
        <w:r>
          <w:rPr>
            <w:color w:val="0080AC"/>
            <w:spacing w:val="-9"/>
            <w:w w:val="115"/>
            <w:sz w:val="12"/>
          </w:rPr>
          <w:t> </w:t>
        </w:r>
        <w:r>
          <w:rPr>
            <w:color w:val="0080AC"/>
            <w:w w:val="115"/>
            <w:sz w:val="12"/>
          </w:rPr>
          <w:t>Ferlay</w:t>
        </w:r>
        <w:r>
          <w:rPr>
            <w:color w:val="0080AC"/>
            <w:spacing w:val="-8"/>
            <w:w w:val="115"/>
            <w:sz w:val="12"/>
          </w:rPr>
          <w:t> </w:t>
        </w:r>
        <w:r>
          <w:rPr>
            <w:color w:val="0080AC"/>
            <w:w w:val="115"/>
            <w:sz w:val="12"/>
          </w:rPr>
          <w:t>J,</w:t>
        </w:r>
        <w:r>
          <w:rPr>
            <w:color w:val="0080AC"/>
            <w:spacing w:val="-9"/>
            <w:w w:val="115"/>
            <w:sz w:val="12"/>
          </w:rPr>
          <w:t> </w:t>
        </w:r>
        <w:r>
          <w:rPr>
            <w:color w:val="0080AC"/>
            <w:w w:val="115"/>
            <w:sz w:val="12"/>
          </w:rPr>
          <w:t>Soerjomataram</w:t>
        </w:r>
        <w:r>
          <w:rPr>
            <w:color w:val="0080AC"/>
            <w:spacing w:val="-9"/>
            <w:w w:val="115"/>
            <w:sz w:val="12"/>
          </w:rPr>
          <w:t> </w:t>
        </w:r>
        <w:r>
          <w:rPr>
            <w:color w:val="0080AC"/>
            <w:w w:val="115"/>
            <w:sz w:val="12"/>
          </w:rPr>
          <w:t>I,</w:t>
        </w:r>
        <w:r>
          <w:rPr>
            <w:color w:val="0080AC"/>
            <w:spacing w:val="-8"/>
            <w:w w:val="115"/>
            <w:sz w:val="12"/>
          </w:rPr>
          <w:t> </w:t>
        </w:r>
        <w:r>
          <w:rPr>
            <w:color w:val="0080AC"/>
            <w:w w:val="115"/>
            <w:sz w:val="12"/>
          </w:rPr>
          <w:t>Siegel</w:t>
        </w:r>
        <w:r>
          <w:rPr>
            <w:color w:val="0080AC"/>
            <w:spacing w:val="-9"/>
            <w:w w:val="115"/>
            <w:sz w:val="12"/>
          </w:rPr>
          <w:t> </w:t>
        </w:r>
        <w:r>
          <w:rPr>
            <w:color w:val="0080AC"/>
            <w:w w:val="115"/>
            <w:sz w:val="12"/>
          </w:rPr>
          <w:t>RL,</w:t>
        </w:r>
        <w:r>
          <w:rPr>
            <w:color w:val="0080AC"/>
            <w:spacing w:val="-8"/>
            <w:w w:val="115"/>
            <w:sz w:val="12"/>
          </w:rPr>
          <w:t> </w:t>
        </w:r>
        <w:r>
          <w:rPr>
            <w:color w:val="0080AC"/>
            <w:w w:val="115"/>
            <w:sz w:val="12"/>
          </w:rPr>
          <w:t>Torre</w:t>
        </w:r>
        <w:r>
          <w:rPr>
            <w:color w:val="0080AC"/>
            <w:spacing w:val="-9"/>
            <w:w w:val="115"/>
            <w:sz w:val="12"/>
          </w:rPr>
          <w:t> </w:t>
        </w:r>
        <w:r>
          <w:rPr>
            <w:color w:val="0080AC"/>
            <w:w w:val="115"/>
            <w:sz w:val="12"/>
          </w:rPr>
          <w:t>LA,</w:t>
        </w:r>
        <w:r>
          <w:rPr>
            <w:color w:val="0080AC"/>
            <w:spacing w:val="-9"/>
            <w:w w:val="115"/>
            <w:sz w:val="12"/>
          </w:rPr>
          <w:t> </w:t>
        </w:r>
        <w:r>
          <w:rPr>
            <w:color w:val="0080AC"/>
            <w:w w:val="115"/>
            <w:sz w:val="12"/>
          </w:rPr>
          <w:t>Jemal</w:t>
        </w:r>
        <w:r>
          <w:rPr>
            <w:color w:val="0080AC"/>
            <w:spacing w:val="-8"/>
            <w:w w:val="115"/>
            <w:sz w:val="12"/>
          </w:rPr>
          <w:t> </w:t>
        </w:r>
        <w:r>
          <w:rPr>
            <w:color w:val="0080AC"/>
            <w:w w:val="115"/>
            <w:sz w:val="12"/>
          </w:rPr>
          <w:t>A.</w:t>
        </w:r>
        <w:r>
          <w:rPr>
            <w:color w:val="0080AC"/>
            <w:spacing w:val="-9"/>
            <w:w w:val="115"/>
            <w:sz w:val="12"/>
          </w:rPr>
          <w:t> </w:t>
        </w:r>
        <w:r>
          <w:rPr>
            <w:color w:val="0080AC"/>
            <w:w w:val="115"/>
            <w:sz w:val="12"/>
          </w:rPr>
          <w:t>Global</w:t>
        </w:r>
        <w:r>
          <w:rPr>
            <w:color w:val="0080AC"/>
            <w:spacing w:val="-9"/>
            <w:w w:val="115"/>
            <w:sz w:val="12"/>
          </w:rPr>
          <w:t> </w:t>
        </w:r>
        <w:r>
          <w:rPr>
            <w:color w:val="0080AC"/>
            <w:w w:val="115"/>
            <w:sz w:val="12"/>
          </w:rPr>
          <w:t>cancer</w:t>
        </w:r>
        <w:r>
          <w:rPr>
            <w:color w:val="0080AC"/>
            <w:spacing w:val="-8"/>
            <w:w w:val="115"/>
            <w:sz w:val="12"/>
          </w:rPr>
          <w:t> </w:t>
        </w:r>
        <w:r>
          <w:rPr>
            <w:color w:val="0080AC"/>
            <w:w w:val="115"/>
            <w:sz w:val="12"/>
          </w:rPr>
          <w:t>statis-</w:t>
        </w:r>
        <w:r>
          <w:rPr>
            <w:color w:val="0080AC"/>
            <w:spacing w:val="40"/>
            <w:w w:val="115"/>
            <w:sz w:val="12"/>
          </w:rPr>
          <w:t> </w:t>
        </w:r>
        <w:r>
          <w:rPr>
            <w:color w:val="0080AC"/>
            <w:w w:val="115"/>
            <w:sz w:val="12"/>
          </w:rPr>
          <w:t>tics 2018: Globocan estimates of incidence and mortality worldwide for 36 cancers</w:t>
        </w:r>
        <w:r>
          <w:rPr>
            <w:color w:val="0080AC"/>
            <w:spacing w:val="40"/>
            <w:w w:val="115"/>
            <w:sz w:val="12"/>
          </w:rPr>
          <w:t> </w:t>
        </w:r>
        <w:r>
          <w:rPr>
            <w:color w:val="0080AC"/>
            <w:w w:val="115"/>
            <w:sz w:val="12"/>
          </w:rPr>
          <w:t>in 185 countries. CA 2018;68(6):394–424 [1].</w:t>
        </w:r>
      </w:hyperlink>
    </w:p>
    <w:p>
      <w:pPr>
        <w:pStyle w:val="ListParagraph"/>
        <w:numPr>
          <w:ilvl w:val="0"/>
          <w:numId w:val="2"/>
        </w:numPr>
        <w:tabs>
          <w:tab w:pos="437" w:val="left" w:leader="none"/>
          <w:tab w:pos="439" w:val="left" w:leader="none"/>
        </w:tabs>
        <w:spacing w:line="278" w:lineRule="auto" w:before="0" w:after="0"/>
        <w:ind w:left="439" w:right="114" w:hanging="250"/>
        <w:jc w:val="both"/>
        <w:rPr>
          <w:sz w:val="12"/>
        </w:rPr>
      </w:pPr>
      <w:hyperlink r:id="rId23">
        <w:r>
          <w:rPr>
            <w:color w:val="0080AC"/>
            <w:w w:val="110"/>
            <w:sz w:val="12"/>
          </w:rPr>
          <w:t>Iqbal</w:t>
        </w:r>
        <w:r>
          <w:rPr>
            <w:color w:val="0080AC"/>
            <w:spacing w:val="-2"/>
            <w:w w:val="110"/>
            <w:sz w:val="12"/>
          </w:rPr>
          <w:t> </w:t>
        </w:r>
        <w:r>
          <w:rPr>
            <w:color w:val="0080AC"/>
            <w:w w:val="110"/>
            <w:sz w:val="12"/>
          </w:rPr>
          <w:t>MJ,</w:t>
        </w:r>
        <w:r>
          <w:rPr>
            <w:color w:val="0080AC"/>
            <w:spacing w:val="-2"/>
            <w:w w:val="110"/>
            <w:sz w:val="12"/>
          </w:rPr>
          <w:t> </w:t>
        </w:r>
        <w:r>
          <w:rPr>
            <w:color w:val="0080AC"/>
            <w:w w:val="110"/>
            <w:sz w:val="12"/>
          </w:rPr>
          <w:t>Javed</w:t>
        </w:r>
        <w:r>
          <w:rPr>
            <w:color w:val="0080AC"/>
            <w:spacing w:val="-2"/>
            <w:w w:val="110"/>
            <w:sz w:val="12"/>
          </w:rPr>
          <w:t> </w:t>
        </w:r>
        <w:r>
          <w:rPr>
            <w:color w:val="0080AC"/>
            <w:w w:val="110"/>
            <w:sz w:val="12"/>
          </w:rPr>
          <w:t>Z,</w:t>
        </w:r>
        <w:r>
          <w:rPr>
            <w:color w:val="0080AC"/>
            <w:spacing w:val="-3"/>
            <w:w w:val="110"/>
            <w:sz w:val="12"/>
          </w:rPr>
          <w:t> </w:t>
        </w:r>
        <w:r>
          <w:rPr>
            <w:color w:val="0080AC"/>
            <w:w w:val="110"/>
            <w:sz w:val="12"/>
          </w:rPr>
          <w:t>Sadia</w:t>
        </w:r>
        <w:r>
          <w:rPr>
            <w:color w:val="0080AC"/>
            <w:spacing w:val="-2"/>
            <w:w w:val="110"/>
            <w:sz w:val="12"/>
          </w:rPr>
          <w:t> </w:t>
        </w:r>
        <w:r>
          <w:rPr>
            <w:color w:val="0080AC"/>
            <w:w w:val="110"/>
            <w:sz w:val="12"/>
          </w:rPr>
          <w:t>H,</w:t>
        </w:r>
        <w:r>
          <w:rPr>
            <w:color w:val="0080AC"/>
            <w:spacing w:val="-2"/>
            <w:w w:val="110"/>
            <w:sz w:val="12"/>
          </w:rPr>
          <w:t> </w:t>
        </w:r>
        <w:r>
          <w:rPr>
            <w:color w:val="0080AC"/>
            <w:w w:val="110"/>
            <w:sz w:val="12"/>
          </w:rPr>
          <w:t>Qureshi</w:t>
        </w:r>
        <w:r>
          <w:rPr>
            <w:color w:val="0080AC"/>
            <w:spacing w:val="-2"/>
            <w:w w:val="110"/>
            <w:sz w:val="12"/>
          </w:rPr>
          <w:t> </w:t>
        </w:r>
        <w:r>
          <w:rPr>
            <w:color w:val="0080AC"/>
            <w:w w:val="110"/>
            <w:sz w:val="12"/>
          </w:rPr>
          <w:t>IA,</w:t>
        </w:r>
        <w:r>
          <w:rPr>
            <w:color w:val="0080AC"/>
            <w:spacing w:val="-2"/>
            <w:w w:val="110"/>
            <w:sz w:val="12"/>
          </w:rPr>
          <w:t> </w:t>
        </w:r>
        <w:r>
          <w:rPr>
            <w:color w:val="0080AC"/>
            <w:w w:val="110"/>
            <w:sz w:val="12"/>
          </w:rPr>
          <w:t>Irshad</w:t>
        </w:r>
        <w:r>
          <w:rPr>
            <w:color w:val="0080AC"/>
            <w:spacing w:val="-2"/>
            <w:w w:val="110"/>
            <w:sz w:val="12"/>
          </w:rPr>
          <w:t> </w:t>
        </w:r>
        <w:r>
          <w:rPr>
            <w:color w:val="0080AC"/>
            <w:w w:val="110"/>
            <w:sz w:val="12"/>
          </w:rPr>
          <w:t>A,</w:t>
        </w:r>
        <w:r>
          <w:rPr>
            <w:color w:val="0080AC"/>
            <w:spacing w:val="-2"/>
            <w:w w:val="110"/>
            <w:sz w:val="12"/>
          </w:rPr>
          <w:t> </w:t>
        </w:r>
        <w:r>
          <w:rPr>
            <w:color w:val="0080AC"/>
            <w:w w:val="110"/>
            <w:sz w:val="12"/>
          </w:rPr>
          <w:t>Ahmed</w:t>
        </w:r>
        <w:r>
          <w:rPr>
            <w:color w:val="0080AC"/>
            <w:spacing w:val="-2"/>
            <w:w w:val="110"/>
            <w:sz w:val="12"/>
          </w:rPr>
          <w:t> </w:t>
        </w:r>
        <w:r>
          <w:rPr>
            <w:color w:val="0080AC"/>
            <w:w w:val="110"/>
            <w:sz w:val="12"/>
          </w:rPr>
          <w:t>R,</w:t>
        </w:r>
        <w:r>
          <w:rPr>
            <w:color w:val="0080AC"/>
            <w:spacing w:val="-2"/>
            <w:w w:val="110"/>
            <w:sz w:val="12"/>
          </w:rPr>
          <w:t> </w:t>
        </w:r>
        <w:r>
          <w:rPr>
            <w:color w:val="0080AC"/>
            <w:w w:val="110"/>
            <w:sz w:val="12"/>
          </w:rPr>
          <w:t>Malik</w:t>
        </w:r>
        <w:r>
          <w:rPr>
            <w:color w:val="0080AC"/>
            <w:spacing w:val="-2"/>
            <w:w w:val="110"/>
            <w:sz w:val="12"/>
          </w:rPr>
          <w:t> </w:t>
        </w:r>
        <w:r>
          <w:rPr>
            <w:color w:val="0080AC"/>
            <w:w w:val="110"/>
            <w:sz w:val="12"/>
          </w:rPr>
          <w:t>K,</w:t>
        </w:r>
        <w:r>
          <w:rPr>
            <w:color w:val="0080AC"/>
            <w:spacing w:val="-2"/>
            <w:w w:val="110"/>
            <w:sz w:val="12"/>
          </w:rPr>
          <w:t> </w:t>
        </w:r>
        <w:r>
          <w:rPr>
            <w:color w:val="0080AC"/>
            <w:w w:val="110"/>
            <w:sz w:val="12"/>
          </w:rPr>
          <w:t>Raza</w:t>
        </w:r>
        <w:r>
          <w:rPr>
            <w:color w:val="0080AC"/>
            <w:spacing w:val="-2"/>
            <w:w w:val="110"/>
            <w:sz w:val="12"/>
          </w:rPr>
          <w:t> </w:t>
        </w:r>
        <w:r>
          <w:rPr>
            <w:color w:val="0080AC"/>
            <w:w w:val="110"/>
            <w:sz w:val="12"/>
          </w:rPr>
          <w:t>S,</w:t>
        </w:r>
        <w:r>
          <w:rPr>
            <w:color w:val="0080AC"/>
            <w:spacing w:val="-2"/>
            <w:w w:val="110"/>
            <w:sz w:val="12"/>
          </w:rPr>
          <w:t> </w:t>
        </w:r>
        <w:r>
          <w:rPr>
            <w:color w:val="0080AC"/>
            <w:w w:val="110"/>
            <w:sz w:val="12"/>
          </w:rPr>
          <w:t>Abbas</w:t>
        </w:r>
        <w:r>
          <w:rPr>
            <w:color w:val="0080AC"/>
            <w:spacing w:val="-2"/>
            <w:w w:val="110"/>
            <w:sz w:val="12"/>
          </w:rPr>
          <w:t> </w:t>
        </w:r>
        <w:r>
          <w:rPr>
            <w:color w:val="0080AC"/>
            <w:w w:val="110"/>
            <w:sz w:val="12"/>
          </w:rPr>
          <w:t>A,</w:t>
        </w:r>
        <w:r>
          <w:rPr>
            <w:color w:val="0080AC"/>
            <w:spacing w:val="40"/>
            <w:w w:val="115"/>
            <w:sz w:val="12"/>
          </w:rPr>
          <w:t> </w:t>
        </w:r>
        <w:r>
          <w:rPr>
            <w:color w:val="0080AC"/>
            <w:w w:val="115"/>
            <w:sz w:val="12"/>
          </w:rPr>
          <w:t>Pezzani R, et al. Clinical applications of artificial intelligence and machine learning</w:t>
        </w:r>
        <w:r>
          <w:rPr>
            <w:color w:val="0080AC"/>
            <w:spacing w:val="40"/>
            <w:w w:val="115"/>
            <w:sz w:val="12"/>
          </w:rPr>
          <w:t> </w:t>
        </w:r>
        <w:r>
          <w:rPr>
            <w:color w:val="0080AC"/>
            <w:w w:val="115"/>
            <w:sz w:val="12"/>
          </w:rPr>
          <w:t>in cancer diagnosis: looking into the future. Cancer Cell Int 2021;21(1):1–11.</w:t>
        </w:r>
      </w:hyperlink>
    </w:p>
    <w:p>
      <w:pPr>
        <w:pStyle w:val="ListParagraph"/>
        <w:numPr>
          <w:ilvl w:val="0"/>
          <w:numId w:val="2"/>
        </w:numPr>
        <w:tabs>
          <w:tab w:pos="437" w:val="left" w:leader="none"/>
          <w:tab w:pos="439" w:val="left" w:leader="none"/>
        </w:tabs>
        <w:spacing w:line="278" w:lineRule="auto" w:before="0" w:after="0"/>
        <w:ind w:left="439" w:right="116" w:hanging="250"/>
        <w:jc w:val="both"/>
        <w:rPr>
          <w:sz w:val="12"/>
        </w:rPr>
      </w:pPr>
      <w:r>
        <w:rPr>
          <w:w w:val="115"/>
          <w:sz w:val="12"/>
        </w:rPr>
        <w:t>Secretaria de Estado da Saúde. (2022). Fundação Oncocentro de São Paulo. Registro</w:t>
      </w:r>
      <w:r>
        <w:rPr>
          <w:spacing w:val="40"/>
          <w:w w:val="115"/>
          <w:sz w:val="12"/>
        </w:rPr>
        <w:t> </w:t>
      </w:r>
      <w:r>
        <w:rPr>
          <w:w w:val="115"/>
          <w:sz w:val="12"/>
        </w:rPr>
        <w:t>hospitalar de câncer: banco de dados. São Paulo, Brasil.</w:t>
      </w:r>
    </w:p>
    <w:p>
      <w:pPr>
        <w:pStyle w:val="ListParagraph"/>
        <w:numPr>
          <w:ilvl w:val="0"/>
          <w:numId w:val="2"/>
        </w:numPr>
        <w:tabs>
          <w:tab w:pos="437" w:val="left" w:leader="none"/>
          <w:tab w:pos="439" w:val="left" w:leader="none"/>
        </w:tabs>
        <w:spacing w:line="276" w:lineRule="auto" w:before="0" w:after="0"/>
        <w:ind w:left="439" w:right="116" w:hanging="250"/>
        <w:jc w:val="both"/>
        <w:rPr>
          <w:sz w:val="12"/>
        </w:rPr>
      </w:pPr>
      <w:hyperlink r:id="rId24">
        <w:r>
          <w:rPr>
            <w:color w:val="0080AC"/>
            <w:w w:val="115"/>
            <w:sz w:val="12"/>
          </w:rPr>
          <w:t>Lavras C. Atenção primária à saúde e a organização de redes regionais de atenção à</w:t>
        </w:r>
        <w:r>
          <w:rPr>
            <w:color w:val="0080AC"/>
            <w:spacing w:val="40"/>
            <w:w w:val="115"/>
            <w:sz w:val="12"/>
          </w:rPr>
          <w:t> </w:t>
        </w:r>
        <w:r>
          <w:rPr>
            <w:color w:val="0080AC"/>
            <w:w w:val="115"/>
            <w:sz w:val="12"/>
          </w:rPr>
          <w:t>saúde no brasil, 20. Saúde e Sociedade; 2011. p. 867–74.</w:t>
        </w:r>
      </w:hyperlink>
    </w:p>
    <w:p>
      <w:pPr>
        <w:pStyle w:val="ListParagraph"/>
        <w:numPr>
          <w:ilvl w:val="0"/>
          <w:numId w:val="2"/>
        </w:numPr>
        <w:tabs>
          <w:tab w:pos="437" w:val="left" w:leader="none"/>
          <w:tab w:pos="439" w:val="left" w:leader="none"/>
        </w:tabs>
        <w:spacing w:line="278" w:lineRule="auto" w:before="0" w:after="0"/>
        <w:ind w:left="439" w:right="117" w:hanging="322"/>
        <w:jc w:val="both"/>
        <w:rPr>
          <w:sz w:val="12"/>
        </w:rPr>
      </w:pPr>
      <w:hyperlink r:id="rId25">
        <w:r>
          <w:rPr>
            <w:color w:val="0080AC"/>
            <w:w w:val="115"/>
            <w:sz w:val="12"/>
          </w:rPr>
          <w:t>Prokhorenkova</w:t>
        </w:r>
        <w:r>
          <w:rPr>
            <w:color w:val="0080AC"/>
            <w:spacing w:val="-4"/>
            <w:w w:val="115"/>
            <w:sz w:val="12"/>
          </w:rPr>
          <w:t> </w:t>
        </w:r>
        <w:r>
          <w:rPr>
            <w:color w:val="0080AC"/>
            <w:w w:val="115"/>
            <w:sz w:val="12"/>
          </w:rPr>
          <w:t>L,</w:t>
        </w:r>
        <w:r>
          <w:rPr>
            <w:color w:val="0080AC"/>
            <w:spacing w:val="-4"/>
            <w:w w:val="115"/>
            <w:sz w:val="12"/>
          </w:rPr>
          <w:t> </w:t>
        </w:r>
        <w:r>
          <w:rPr>
            <w:color w:val="0080AC"/>
            <w:w w:val="115"/>
            <w:sz w:val="12"/>
          </w:rPr>
          <w:t>Gusev</w:t>
        </w:r>
        <w:r>
          <w:rPr>
            <w:color w:val="0080AC"/>
            <w:spacing w:val="-4"/>
            <w:w w:val="115"/>
            <w:sz w:val="12"/>
          </w:rPr>
          <w:t> </w:t>
        </w:r>
        <w:r>
          <w:rPr>
            <w:color w:val="0080AC"/>
            <w:w w:val="115"/>
            <w:sz w:val="12"/>
          </w:rPr>
          <w:t>G,</w:t>
        </w:r>
        <w:r>
          <w:rPr>
            <w:color w:val="0080AC"/>
            <w:spacing w:val="-4"/>
            <w:w w:val="115"/>
            <w:sz w:val="12"/>
          </w:rPr>
          <w:t> </w:t>
        </w:r>
        <w:r>
          <w:rPr>
            <w:color w:val="0080AC"/>
            <w:w w:val="115"/>
            <w:sz w:val="12"/>
          </w:rPr>
          <w:t>Vorobev</w:t>
        </w:r>
        <w:r>
          <w:rPr>
            <w:color w:val="0080AC"/>
            <w:spacing w:val="-4"/>
            <w:w w:val="115"/>
            <w:sz w:val="12"/>
          </w:rPr>
          <w:t> </w:t>
        </w:r>
        <w:r>
          <w:rPr>
            <w:color w:val="0080AC"/>
            <w:w w:val="115"/>
            <w:sz w:val="12"/>
          </w:rPr>
          <w:t>A,</w:t>
        </w:r>
        <w:r>
          <w:rPr>
            <w:color w:val="0080AC"/>
            <w:spacing w:val="-4"/>
            <w:w w:val="115"/>
            <w:sz w:val="12"/>
          </w:rPr>
          <w:t> </w:t>
        </w:r>
        <w:r>
          <w:rPr>
            <w:color w:val="0080AC"/>
            <w:w w:val="115"/>
            <w:sz w:val="12"/>
          </w:rPr>
          <w:t>Dorogush</w:t>
        </w:r>
        <w:r>
          <w:rPr>
            <w:color w:val="0080AC"/>
            <w:spacing w:val="-4"/>
            <w:w w:val="115"/>
            <w:sz w:val="12"/>
          </w:rPr>
          <w:t> </w:t>
        </w:r>
        <w:r>
          <w:rPr>
            <w:color w:val="0080AC"/>
            <w:w w:val="115"/>
            <w:sz w:val="12"/>
          </w:rPr>
          <w:t>AV,</w:t>
        </w:r>
        <w:r>
          <w:rPr>
            <w:color w:val="0080AC"/>
            <w:spacing w:val="-4"/>
            <w:w w:val="115"/>
            <w:sz w:val="12"/>
          </w:rPr>
          <w:t> </w:t>
        </w:r>
        <w:r>
          <w:rPr>
            <w:color w:val="0080AC"/>
            <w:w w:val="115"/>
            <w:sz w:val="12"/>
          </w:rPr>
          <w:t>Gulin</w:t>
        </w:r>
        <w:r>
          <w:rPr>
            <w:color w:val="0080AC"/>
            <w:spacing w:val="-4"/>
            <w:w w:val="115"/>
            <w:sz w:val="12"/>
          </w:rPr>
          <w:t> </w:t>
        </w:r>
        <w:r>
          <w:rPr>
            <w:color w:val="0080AC"/>
            <w:w w:val="115"/>
            <w:sz w:val="12"/>
          </w:rPr>
          <w:t>A.</w:t>
        </w:r>
        <w:r>
          <w:rPr>
            <w:color w:val="0080AC"/>
            <w:spacing w:val="-4"/>
            <w:w w:val="115"/>
            <w:sz w:val="12"/>
          </w:rPr>
          <w:t> </w:t>
        </w:r>
        <w:r>
          <w:rPr>
            <w:color w:val="0080AC"/>
            <w:w w:val="115"/>
            <w:sz w:val="12"/>
          </w:rPr>
          <w:t>CatBoost:</w:t>
        </w:r>
        <w:r>
          <w:rPr>
            <w:color w:val="0080AC"/>
            <w:spacing w:val="-4"/>
            <w:w w:val="115"/>
            <w:sz w:val="12"/>
          </w:rPr>
          <w:t> </w:t>
        </w:r>
        <w:r>
          <w:rPr>
            <w:color w:val="0080AC"/>
            <w:w w:val="115"/>
            <w:sz w:val="12"/>
          </w:rPr>
          <w:t>unbiased</w:t>
        </w:r>
        <w:r>
          <w:rPr>
            <w:color w:val="0080AC"/>
            <w:spacing w:val="40"/>
            <w:w w:val="115"/>
            <w:sz w:val="12"/>
          </w:rPr>
          <w:t> </w:t>
        </w:r>
        <w:r>
          <w:rPr>
            <w:color w:val="0080AC"/>
            <w:w w:val="115"/>
            <w:sz w:val="12"/>
          </w:rPr>
          <w:t>boosting</w:t>
        </w:r>
        <w:r>
          <w:rPr>
            <w:color w:val="0080AC"/>
            <w:w w:val="115"/>
            <w:sz w:val="12"/>
          </w:rPr>
          <w:t> with</w:t>
        </w:r>
        <w:r>
          <w:rPr>
            <w:color w:val="0080AC"/>
            <w:w w:val="115"/>
            <w:sz w:val="12"/>
          </w:rPr>
          <w:t> categorical</w:t>
        </w:r>
        <w:r>
          <w:rPr>
            <w:color w:val="0080AC"/>
            <w:w w:val="115"/>
            <w:sz w:val="12"/>
          </w:rPr>
          <w:t> features.</w:t>
        </w:r>
        <w:r>
          <w:rPr>
            <w:color w:val="0080AC"/>
            <w:w w:val="115"/>
            <w:sz w:val="12"/>
          </w:rPr>
          <w:t> In:</w:t>
        </w:r>
        <w:r>
          <w:rPr>
            <w:color w:val="0080AC"/>
            <w:w w:val="115"/>
            <w:sz w:val="12"/>
          </w:rPr>
          <w:t> Advances</w:t>
        </w:r>
        <w:r>
          <w:rPr>
            <w:color w:val="0080AC"/>
            <w:w w:val="115"/>
            <w:sz w:val="12"/>
          </w:rPr>
          <w:t> in</w:t>
        </w:r>
        <w:r>
          <w:rPr>
            <w:color w:val="0080AC"/>
            <w:w w:val="115"/>
            <w:sz w:val="12"/>
          </w:rPr>
          <w:t> neural</w:t>
        </w:r>
        <w:r>
          <w:rPr>
            <w:color w:val="0080AC"/>
            <w:w w:val="115"/>
            <w:sz w:val="12"/>
          </w:rPr>
          <w:t> information</w:t>
        </w:r>
        <w:r>
          <w:rPr>
            <w:color w:val="0080AC"/>
            <w:w w:val="115"/>
            <w:sz w:val="12"/>
          </w:rPr>
          <w:t> </w:t>
        </w:r>
        <w:r>
          <w:rPr>
            <w:color w:val="0080AC"/>
            <w:w w:val="115"/>
            <w:sz w:val="12"/>
          </w:rPr>
          <w:t>processing</w:t>
        </w:r>
        <w:r>
          <w:rPr>
            <w:color w:val="0080AC"/>
            <w:spacing w:val="40"/>
            <w:w w:val="115"/>
            <w:sz w:val="12"/>
          </w:rPr>
          <w:t> </w:t>
        </w:r>
        <w:r>
          <w:rPr>
            <w:color w:val="0080AC"/>
            <w:w w:val="115"/>
            <w:sz w:val="12"/>
          </w:rPr>
          <w:t>systems; 2018. p. 31.</w:t>
        </w:r>
      </w:hyperlink>
    </w:p>
    <w:p>
      <w:pPr>
        <w:spacing w:after="0" w:line="278" w:lineRule="auto"/>
        <w:jc w:val="both"/>
        <w:rPr>
          <w:sz w:val="12"/>
        </w:rPr>
        <w:sectPr>
          <w:type w:val="continuous"/>
          <w:pgSz w:w="11910" w:h="15880"/>
          <w:pgMar w:header="668" w:footer="485" w:top="620" w:bottom="280" w:left="640" w:right="620"/>
          <w:cols w:num="2" w:equalWidth="0">
            <w:col w:w="5187" w:space="193"/>
            <w:col w:w="5270"/>
          </w:cols>
        </w:sectPr>
      </w:pPr>
    </w:p>
    <w:p>
      <w:pPr>
        <w:pStyle w:val="BodyText"/>
        <w:spacing w:before="2"/>
        <w:rPr>
          <w:sz w:val="17"/>
        </w:rPr>
      </w:pPr>
    </w:p>
    <w:p>
      <w:pPr>
        <w:spacing w:after="0"/>
        <w:rPr>
          <w:sz w:val="17"/>
        </w:rPr>
        <w:sectPr>
          <w:pgSz w:w="11910" w:h="15880"/>
          <w:pgMar w:header="668" w:footer="485" w:top="860" w:bottom="680" w:left="640" w:right="620"/>
        </w:sectPr>
      </w:pPr>
    </w:p>
    <w:p>
      <w:pPr>
        <w:pStyle w:val="ListParagraph"/>
        <w:numPr>
          <w:ilvl w:val="0"/>
          <w:numId w:val="2"/>
        </w:numPr>
        <w:tabs>
          <w:tab w:pos="437" w:val="left" w:leader="none"/>
          <w:tab w:pos="439" w:val="left" w:leader="none"/>
        </w:tabs>
        <w:spacing w:line="278" w:lineRule="auto" w:before="100" w:after="0"/>
        <w:ind w:left="439" w:right="40" w:hanging="322"/>
        <w:jc w:val="both"/>
        <w:rPr>
          <w:sz w:val="12"/>
        </w:rPr>
      </w:pPr>
      <w:r>
        <w:rPr>
          <w:w w:val="110"/>
          <w:sz w:val="12"/>
        </w:rPr>
        <w:t>Chen</w:t>
      </w:r>
      <w:r>
        <w:rPr>
          <w:spacing w:val="-1"/>
          <w:w w:val="110"/>
          <w:sz w:val="12"/>
        </w:rPr>
        <w:t> </w:t>
      </w:r>
      <w:r>
        <w:rPr>
          <w:w w:val="110"/>
          <w:sz w:val="12"/>
        </w:rPr>
        <w:t>T,</w:t>
      </w:r>
      <w:r>
        <w:rPr>
          <w:spacing w:val="-1"/>
          <w:w w:val="110"/>
          <w:sz w:val="12"/>
        </w:rPr>
        <w:t> </w:t>
      </w:r>
      <w:r>
        <w:rPr>
          <w:w w:val="110"/>
          <w:sz w:val="12"/>
        </w:rPr>
        <w:t>Guestrin</w:t>
      </w:r>
      <w:r>
        <w:rPr>
          <w:spacing w:val="-1"/>
          <w:w w:val="110"/>
          <w:sz w:val="12"/>
        </w:rPr>
        <w:t> </w:t>
      </w:r>
      <w:r>
        <w:rPr>
          <w:w w:val="110"/>
          <w:sz w:val="12"/>
        </w:rPr>
        <w:t>C.</w:t>
      </w:r>
      <w:r>
        <w:rPr>
          <w:spacing w:val="-1"/>
          <w:w w:val="110"/>
          <w:sz w:val="12"/>
        </w:rPr>
        <w:t> </w:t>
      </w:r>
      <w:r>
        <w:rPr>
          <w:w w:val="110"/>
          <w:sz w:val="12"/>
        </w:rPr>
        <w:t>XGBoost:</w:t>
      </w:r>
      <w:r>
        <w:rPr>
          <w:spacing w:val="-1"/>
          <w:w w:val="110"/>
          <w:sz w:val="12"/>
        </w:rPr>
        <w:t> </w:t>
      </w:r>
      <w:r>
        <w:rPr>
          <w:w w:val="110"/>
          <w:sz w:val="12"/>
        </w:rPr>
        <w:t>A</w:t>
      </w:r>
      <w:r>
        <w:rPr>
          <w:spacing w:val="-1"/>
          <w:w w:val="110"/>
          <w:sz w:val="12"/>
        </w:rPr>
        <w:t> </w:t>
      </w:r>
      <w:r>
        <w:rPr>
          <w:w w:val="110"/>
          <w:sz w:val="12"/>
        </w:rPr>
        <w:t>Scalable Tree</w:t>
      </w:r>
      <w:r>
        <w:rPr>
          <w:spacing w:val="-1"/>
          <w:w w:val="110"/>
          <w:sz w:val="12"/>
        </w:rPr>
        <w:t> </w:t>
      </w:r>
      <w:r>
        <w:rPr>
          <w:w w:val="110"/>
          <w:sz w:val="12"/>
        </w:rPr>
        <w:t>Boosting</w:t>
      </w:r>
      <w:r>
        <w:rPr>
          <w:spacing w:val="-1"/>
          <w:w w:val="110"/>
          <w:sz w:val="12"/>
        </w:rPr>
        <w:t> </w:t>
      </w:r>
      <w:r>
        <w:rPr>
          <w:w w:val="110"/>
          <w:sz w:val="12"/>
        </w:rPr>
        <w:t>System.</w:t>
      </w:r>
      <w:r>
        <w:rPr>
          <w:spacing w:val="-1"/>
          <w:w w:val="110"/>
          <w:sz w:val="12"/>
        </w:rPr>
        <w:t> </w:t>
      </w:r>
      <w:r>
        <w:rPr>
          <w:w w:val="110"/>
          <w:sz w:val="12"/>
        </w:rPr>
        <w:t>In:</w:t>
      </w:r>
      <w:r>
        <w:rPr>
          <w:spacing w:val="-1"/>
          <w:w w:val="110"/>
          <w:sz w:val="12"/>
        </w:rPr>
        <w:t> </w:t>
      </w:r>
      <w:r>
        <w:rPr>
          <w:w w:val="110"/>
          <w:sz w:val="12"/>
        </w:rPr>
        <w:t>Proceedings</w:t>
      </w:r>
      <w:r>
        <w:rPr>
          <w:spacing w:val="-1"/>
          <w:w w:val="110"/>
          <w:sz w:val="12"/>
        </w:rPr>
        <w:t> </w:t>
      </w:r>
      <w:r>
        <w:rPr>
          <w:w w:val="110"/>
          <w:sz w:val="12"/>
        </w:rPr>
        <w:t>of</w:t>
      </w:r>
      <w:r>
        <w:rPr>
          <w:spacing w:val="-1"/>
          <w:w w:val="110"/>
          <w:sz w:val="12"/>
        </w:rPr>
        <w:t> </w:t>
      </w:r>
      <w:r>
        <w:rPr>
          <w:w w:val="110"/>
          <w:sz w:val="12"/>
        </w:rPr>
        <w:t>the</w:t>
      </w:r>
      <w:r>
        <w:rPr>
          <w:spacing w:val="40"/>
          <w:w w:val="110"/>
          <w:sz w:val="12"/>
        </w:rPr>
        <w:t> </w:t>
      </w:r>
      <w:bookmarkStart w:name="_bookmark24" w:id="47"/>
      <w:bookmarkEnd w:id="47"/>
      <w:r>
        <w:rPr>
          <w:w w:val="110"/>
          <w:sz w:val="12"/>
        </w:rPr>
        <w:t>22nd</w:t>
      </w:r>
      <w:r>
        <w:rPr>
          <w:w w:val="110"/>
          <w:sz w:val="12"/>
        </w:rPr>
        <w:t> ACM SIGKDD International Conference on Knowledge Discovery and Data Min-</w:t>
      </w:r>
      <w:r>
        <w:rPr>
          <w:spacing w:val="40"/>
          <w:w w:val="115"/>
          <w:sz w:val="12"/>
        </w:rPr>
        <w:t> </w:t>
      </w:r>
      <w:r>
        <w:rPr>
          <w:w w:val="115"/>
          <w:sz w:val="12"/>
        </w:rPr>
        <w:t>ing. New York, NY, USA: ACM; 2016. p. 785–94. doi:</w:t>
      </w:r>
      <w:hyperlink r:id="rId26">
        <w:r>
          <w:rPr>
            <w:color w:val="0080AC"/>
            <w:w w:val="115"/>
            <w:sz w:val="12"/>
          </w:rPr>
          <w:t>10.1145/2939672.2939785</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38" w:hanging="322"/>
        <w:jc w:val="both"/>
        <w:rPr>
          <w:sz w:val="12"/>
        </w:rPr>
      </w:pPr>
      <w:bookmarkStart w:name="_bookmark25" w:id="48"/>
      <w:bookmarkEnd w:id="48"/>
      <w:r>
        <w:rPr/>
      </w:r>
      <w:hyperlink r:id="rId27">
        <w:r>
          <w:rPr>
            <w:color w:val="0080AC"/>
            <w:w w:val="110"/>
            <w:sz w:val="12"/>
          </w:rPr>
          <w:t>Ke</w:t>
        </w:r>
        <w:r>
          <w:rPr>
            <w:color w:val="0080AC"/>
            <w:spacing w:val="-6"/>
            <w:w w:val="110"/>
            <w:sz w:val="12"/>
          </w:rPr>
          <w:t> </w:t>
        </w:r>
        <w:r>
          <w:rPr>
            <w:color w:val="0080AC"/>
            <w:w w:val="110"/>
            <w:sz w:val="12"/>
          </w:rPr>
          <w:t>G,</w:t>
        </w:r>
        <w:r>
          <w:rPr>
            <w:color w:val="0080AC"/>
            <w:spacing w:val="-6"/>
            <w:w w:val="110"/>
            <w:sz w:val="12"/>
          </w:rPr>
          <w:t> </w:t>
        </w:r>
        <w:r>
          <w:rPr>
            <w:color w:val="0080AC"/>
            <w:w w:val="110"/>
            <w:sz w:val="12"/>
          </w:rPr>
          <w:t>Meng</w:t>
        </w:r>
        <w:r>
          <w:rPr>
            <w:color w:val="0080AC"/>
            <w:spacing w:val="-7"/>
            <w:w w:val="110"/>
            <w:sz w:val="12"/>
          </w:rPr>
          <w:t> </w:t>
        </w:r>
        <w:r>
          <w:rPr>
            <w:color w:val="0080AC"/>
            <w:w w:val="110"/>
            <w:sz w:val="12"/>
          </w:rPr>
          <w:t>Q,</w:t>
        </w:r>
        <w:r>
          <w:rPr>
            <w:color w:val="0080AC"/>
            <w:spacing w:val="-6"/>
            <w:w w:val="110"/>
            <w:sz w:val="12"/>
          </w:rPr>
          <w:t> </w:t>
        </w:r>
        <w:r>
          <w:rPr>
            <w:color w:val="0080AC"/>
            <w:w w:val="110"/>
            <w:sz w:val="12"/>
          </w:rPr>
          <w:t>Finley</w:t>
        </w:r>
        <w:r>
          <w:rPr>
            <w:color w:val="0080AC"/>
            <w:spacing w:val="-7"/>
            <w:w w:val="110"/>
            <w:sz w:val="12"/>
          </w:rPr>
          <w:t> </w:t>
        </w:r>
        <w:r>
          <w:rPr>
            <w:color w:val="0080AC"/>
            <w:w w:val="110"/>
            <w:sz w:val="12"/>
          </w:rPr>
          <w:t>T,</w:t>
        </w:r>
        <w:r>
          <w:rPr>
            <w:color w:val="0080AC"/>
            <w:spacing w:val="-6"/>
            <w:w w:val="110"/>
            <w:sz w:val="12"/>
          </w:rPr>
          <w:t> </w:t>
        </w:r>
        <w:r>
          <w:rPr>
            <w:color w:val="0080AC"/>
            <w:w w:val="110"/>
            <w:sz w:val="12"/>
          </w:rPr>
          <w:t>Wang</w:t>
        </w:r>
        <w:r>
          <w:rPr>
            <w:color w:val="0080AC"/>
            <w:spacing w:val="-7"/>
            <w:w w:val="110"/>
            <w:sz w:val="12"/>
          </w:rPr>
          <w:t> </w:t>
        </w:r>
        <w:r>
          <w:rPr>
            <w:color w:val="0080AC"/>
            <w:w w:val="110"/>
            <w:sz w:val="12"/>
          </w:rPr>
          <w:t>T,</w:t>
        </w:r>
        <w:r>
          <w:rPr>
            <w:color w:val="0080AC"/>
            <w:spacing w:val="-6"/>
            <w:w w:val="110"/>
            <w:sz w:val="12"/>
          </w:rPr>
          <w:t> </w:t>
        </w:r>
        <w:r>
          <w:rPr>
            <w:color w:val="0080AC"/>
            <w:w w:val="110"/>
            <w:sz w:val="12"/>
          </w:rPr>
          <w:t>Chen</w:t>
        </w:r>
        <w:r>
          <w:rPr>
            <w:color w:val="0080AC"/>
            <w:spacing w:val="-6"/>
            <w:w w:val="110"/>
            <w:sz w:val="12"/>
          </w:rPr>
          <w:t> </w:t>
        </w:r>
        <w:r>
          <w:rPr>
            <w:color w:val="0080AC"/>
            <w:w w:val="110"/>
            <w:sz w:val="12"/>
          </w:rPr>
          <w:t>W,</w:t>
        </w:r>
        <w:r>
          <w:rPr>
            <w:color w:val="0080AC"/>
            <w:spacing w:val="-7"/>
            <w:w w:val="110"/>
            <w:sz w:val="12"/>
          </w:rPr>
          <w:t> </w:t>
        </w:r>
        <w:r>
          <w:rPr>
            <w:color w:val="0080AC"/>
            <w:w w:val="110"/>
            <w:sz w:val="12"/>
          </w:rPr>
          <w:t>Ma</w:t>
        </w:r>
        <w:r>
          <w:rPr>
            <w:color w:val="0080AC"/>
            <w:spacing w:val="-6"/>
            <w:w w:val="110"/>
            <w:sz w:val="12"/>
          </w:rPr>
          <w:t> </w:t>
        </w:r>
        <w:r>
          <w:rPr>
            <w:color w:val="0080AC"/>
            <w:w w:val="110"/>
            <w:sz w:val="12"/>
          </w:rPr>
          <w:t>W,</w:t>
        </w:r>
        <w:r>
          <w:rPr>
            <w:color w:val="0080AC"/>
            <w:spacing w:val="-7"/>
            <w:w w:val="110"/>
            <w:sz w:val="12"/>
          </w:rPr>
          <w:t> </w:t>
        </w:r>
        <w:r>
          <w:rPr>
            <w:color w:val="0080AC"/>
            <w:w w:val="110"/>
            <w:sz w:val="12"/>
          </w:rPr>
          <w:t>Liu</w:t>
        </w:r>
        <w:r>
          <w:rPr>
            <w:color w:val="0080AC"/>
            <w:spacing w:val="-7"/>
            <w:w w:val="110"/>
            <w:sz w:val="12"/>
          </w:rPr>
          <w:t> </w:t>
        </w:r>
        <w:r>
          <w:rPr>
            <w:color w:val="0080AC"/>
            <w:w w:val="110"/>
            <w:sz w:val="12"/>
          </w:rPr>
          <w:t>T-Y.</w:t>
        </w:r>
        <w:r>
          <w:rPr>
            <w:color w:val="0080AC"/>
            <w:spacing w:val="-6"/>
            <w:w w:val="110"/>
            <w:sz w:val="12"/>
          </w:rPr>
          <w:t> </w:t>
        </w:r>
        <w:r>
          <w:rPr>
            <w:color w:val="0080AC"/>
            <w:w w:val="110"/>
            <w:sz w:val="12"/>
          </w:rPr>
          <w:t>Lightgbm:</w:t>
        </w:r>
        <w:r>
          <w:rPr>
            <w:color w:val="0080AC"/>
            <w:spacing w:val="-7"/>
            <w:w w:val="110"/>
            <w:sz w:val="12"/>
          </w:rPr>
          <w:t> </w:t>
        </w:r>
        <w:r>
          <w:rPr>
            <w:color w:val="0080AC"/>
            <w:w w:val="110"/>
            <w:sz w:val="12"/>
          </w:rPr>
          <w:t>A</w:t>
        </w:r>
        <w:r>
          <w:rPr>
            <w:color w:val="0080AC"/>
            <w:spacing w:val="-6"/>
            <w:w w:val="110"/>
            <w:sz w:val="12"/>
          </w:rPr>
          <w:t> </w:t>
        </w:r>
        <w:r>
          <w:rPr>
            <w:color w:val="0080AC"/>
            <w:w w:val="110"/>
            <w:sz w:val="12"/>
          </w:rPr>
          <w:t>highly</w:t>
        </w:r>
        <w:r>
          <w:rPr>
            <w:color w:val="0080AC"/>
            <w:spacing w:val="-7"/>
            <w:w w:val="110"/>
            <w:sz w:val="12"/>
          </w:rPr>
          <w:t> </w:t>
        </w:r>
        <w:r>
          <w:rPr>
            <w:color w:val="0080AC"/>
            <w:w w:val="110"/>
            <w:sz w:val="12"/>
          </w:rPr>
          <w:t>eﬃcient</w:t>
        </w:r>
        <w:r>
          <w:rPr>
            <w:color w:val="0080AC"/>
            <w:spacing w:val="40"/>
            <w:w w:val="115"/>
            <w:sz w:val="12"/>
          </w:rPr>
          <w:t> </w:t>
        </w:r>
        <w:bookmarkStart w:name="_bookmark26" w:id="49"/>
        <w:bookmarkEnd w:id="49"/>
        <w:r>
          <w:rPr>
            <w:color w:val="0080AC"/>
            <w:w w:val="115"/>
            <w:sz w:val="12"/>
          </w:rPr>
          <w:t>gradient</w:t>
        </w:r>
        <w:r>
          <w:rPr>
            <w:color w:val="0080AC"/>
            <w:w w:val="115"/>
            <w:sz w:val="12"/>
          </w:rPr>
          <w:t> boosting decision tree. Adv Neur Inform Process Syst 2017;30:3146–54.</w:t>
        </w:r>
      </w:hyperlink>
    </w:p>
    <w:p>
      <w:pPr>
        <w:pStyle w:val="ListParagraph"/>
        <w:numPr>
          <w:ilvl w:val="0"/>
          <w:numId w:val="2"/>
        </w:numPr>
        <w:tabs>
          <w:tab w:pos="437" w:val="left" w:leader="none"/>
          <w:tab w:pos="439" w:val="left" w:leader="none"/>
        </w:tabs>
        <w:spacing w:line="278" w:lineRule="auto" w:before="0" w:after="0"/>
        <w:ind w:left="439" w:right="40" w:hanging="322"/>
        <w:jc w:val="both"/>
        <w:rPr>
          <w:sz w:val="12"/>
        </w:rPr>
      </w:pPr>
      <w:bookmarkStart w:name="_bookmark27" w:id="50"/>
      <w:bookmarkEnd w:id="50"/>
      <w:r>
        <w:rPr/>
      </w:r>
      <w:hyperlink r:id="rId28">
        <w:r>
          <w:rPr>
            <w:color w:val="0080AC"/>
            <w:w w:val="115"/>
            <w:sz w:val="12"/>
          </w:rPr>
          <w:t>Pedregosa</w:t>
        </w:r>
        <w:r>
          <w:rPr>
            <w:color w:val="0080AC"/>
            <w:spacing w:val="-9"/>
            <w:w w:val="115"/>
            <w:sz w:val="12"/>
          </w:rPr>
          <w:t> </w:t>
        </w:r>
        <w:r>
          <w:rPr>
            <w:color w:val="0080AC"/>
            <w:w w:val="115"/>
            <w:sz w:val="12"/>
          </w:rPr>
          <w:t>F,</w:t>
        </w:r>
        <w:r>
          <w:rPr>
            <w:color w:val="0080AC"/>
            <w:spacing w:val="-9"/>
            <w:w w:val="115"/>
            <w:sz w:val="12"/>
          </w:rPr>
          <w:t> </w:t>
        </w:r>
        <w:r>
          <w:rPr>
            <w:color w:val="0080AC"/>
            <w:w w:val="115"/>
            <w:sz w:val="12"/>
          </w:rPr>
          <w:t>Varoquaux</w:t>
        </w:r>
        <w:r>
          <w:rPr>
            <w:color w:val="0080AC"/>
            <w:spacing w:val="-8"/>
            <w:w w:val="115"/>
            <w:sz w:val="12"/>
          </w:rPr>
          <w:t> </w:t>
        </w:r>
        <w:r>
          <w:rPr>
            <w:color w:val="0080AC"/>
            <w:w w:val="115"/>
            <w:sz w:val="12"/>
          </w:rPr>
          <w:t>G,</w:t>
        </w:r>
        <w:r>
          <w:rPr>
            <w:color w:val="0080AC"/>
            <w:spacing w:val="-9"/>
            <w:w w:val="115"/>
            <w:sz w:val="12"/>
          </w:rPr>
          <w:t> </w:t>
        </w:r>
        <w:r>
          <w:rPr>
            <w:color w:val="0080AC"/>
            <w:w w:val="115"/>
            <w:sz w:val="12"/>
          </w:rPr>
          <w:t>Gramfort</w:t>
        </w:r>
        <w:r>
          <w:rPr>
            <w:color w:val="0080AC"/>
            <w:spacing w:val="-9"/>
            <w:w w:val="115"/>
            <w:sz w:val="12"/>
          </w:rPr>
          <w:t> </w:t>
        </w:r>
        <w:r>
          <w:rPr>
            <w:color w:val="0080AC"/>
            <w:w w:val="115"/>
            <w:sz w:val="12"/>
          </w:rPr>
          <w:t>A,</w:t>
        </w:r>
        <w:r>
          <w:rPr>
            <w:color w:val="0080AC"/>
            <w:spacing w:val="-8"/>
            <w:w w:val="115"/>
            <w:sz w:val="12"/>
          </w:rPr>
          <w:t> </w:t>
        </w:r>
        <w:r>
          <w:rPr>
            <w:color w:val="0080AC"/>
            <w:w w:val="115"/>
            <w:sz w:val="12"/>
          </w:rPr>
          <w:t>Michel</w:t>
        </w:r>
        <w:r>
          <w:rPr>
            <w:color w:val="0080AC"/>
            <w:spacing w:val="-9"/>
            <w:w w:val="115"/>
            <w:sz w:val="12"/>
          </w:rPr>
          <w:t> </w:t>
        </w:r>
        <w:r>
          <w:rPr>
            <w:color w:val="0080AC"/>
            <w:w w:val="115"/>
            <w:sz w:val="12"/>
          </w:rPr>
          <w:t>V,</w:t>
        </w:r>
        <w:r>
          <w:rPr>
            <w:color w:val="0080AC"/>
            <w:spacing w:val="-8"/>
            <w:w w:val="115"/>
            <w:sz w:val="12"/>
          </w:rPr>
          <w:t> </w:t>
        </w:r>
        <w:r>
          <w:rPr>
            <w:color w:val="0080AC"/>
            <w:w w:val="115"/>
            <w:sz w:val="12"/>
          </w:rPr>
          <w:t>Thirion</w:t>
        </w:r>
        <w:r>
          <w:rPr>
            <w:color w:val="0080AC"/>
            <w:spacing w:val="-9"/>
            <w:w w:val="115"/>
            <w:sz w:val="12"/>
          </w:rPr>
          <w:t> </w:t>
        </w:r>
        <w:r>
          <w:rPr>
            <w:color w:val="0080AC"/>
            <w:w w:val="115"/>
            <w:sz w:val="12"/>
          </w:rPr>
          <w:t>B,</w:t>
        </w:r>
        <w:r>
          <w:rPr>
            <w:color w:val="0080AC"/>
            <w:spacing w:val="-9"/>
            <w:w w:val="115"/>
            <w:sz w:val="12"/>
          </w:rPr>
          <w:t> </w:t>
        </w:r>
        <w:r>
          <w:rPr>
            <w:color w:val="0080AC"/>
            <w:w w:val="115"/>
            <w:sz w:val="12"/>
          </w:rPr>
          <w:t>Grisel</w:t>
        </w:r>
        <w:r>
          <w:rPr>
            <w:color w:val="0080AC"/>
            <w:spacing w:val="-8"/>
            <w:w w:val="115"/>
            <w:sz w:val="12"/>
          </w:rPr>
          <w:t> </w:t>
        </w:r>
        <w:r>
          <w:rPr>
            <w:color w:val="0080AC"/>
            <w:w w:val="115"/>
            <w:sz w:val="12"/>
          </w:rPr>
          <w:t>O,</w:t>
        </w:r>
        <w:r>
          <w:rPr>
            <w:color w:val="0080AC"/>
            <w:spacing w:val="-9"/>
            <w:w w:val="115"/>
            <w:sz w:val="12"/>
          </w:rPr>
          <w:t> </w:t>
        </w:r>
        <w:r>
          <w:rPr>
            <w:color w:val="0080AC"/>
            <w:w w:val="115"/>
            <w:sz w:val="12"/>
          </w:rPr>
          <w:t>Duchesnay</w:t>
        </w:r>
        <w:r>
          <w:rPr>
            <w:color w:val="0080AC"/>
            <w:spacing w:val="-9"/>
            <w:w w:val="115"/>
            <w:sz w:val="12"/>
          </w:rPr>
          <w:t> </w:t>
        </w:r>
        <w:r>
          <w:rPr>
            <w:color w:val="0080AC"/>
            <w:w w:val="115"/>
            <w:sz w:val="12"/>
          </w:rPr>
          <w:t>E.</w:t>
        </w:r>
        <w:r>
          <w:rPr>
            <w:color w:val="0080AC"/>
            <w:spacing w:val="40"/>
            <w:w w:val="115"/>
            <w:sz w:val="12"/>
          </w:rPr>
          <w:t> </w:t>
        </w:r>
        <w:r>
          <w:rPr>
            <w:color w:val="0080AC"/>
            <w:w w:val="115"/>
            <w:sz w:val="12"/>
          </w:rPr>
          <w:t>Scikit-learn: Machine learning in Python. J Mach Learn Res 2011;12:2825–30.</w:t>
        </w:r>
      </w:hyperlink>
    </w:p>
    <w:p>
      <w:pPr>
        <w:pStyle w:val="ListParagraph"/>
        <w:numPr>
          <w:ilvl w:val="0"/>
          <w:numId w:val="2"/>
        </w:numPr>
        <w:tabs>
          <w:tab w:pos="437" w:val="left" w:leader="none"/>
          <w:tab w:pos="439" w:val="left" w:leader="none"/>
        </w:tabs>
        <w:spacing w:line="278" w:lineRule="auto" w:before="0" w:after="0"/>
        <w:ind w:left="439" w:right="40" w:hanging="322"/>
        <w:jc w:val="both"/>
        <w:rPr>
          <w:sz w:val="12"/>
        </w:rPr>
      </w:pPr>
      <w:bookmarkStart w:name="_bookmark29" w:id="51"/>
      <w:bookmarkEnd w:id="51"/>
      <w:r>
        <w:rPr/>
      </w:r>
      <w:hyperlink r:id="rId29">
        <w:r>
          <w:rPr>
            <w:color w:val="0080AC"/>
            <w:w w:val="115"/>
            <w:sz w:val="12"/>
          </w:rPr>
          <w:t>Bergstra</w:t>
        </w:r>
        <w:r>
          <w:rPr>
            <w:color w:val="0080AC"/>
            <w:spacing w:val="-3"/>
            <w:w w:val="115"/>
            <w:sz w:val="12"/>
          </w:rPr>
          <w:t> </w:t>
        </w:r>
        <w:r>
          <w:rPr>
            <w:color w:val="0080AC"/>
            <w:w w:val="115"/>
            <w:sz w:val="12"/>
          </w:rPr>
          <w:t>J,</w:t>
        </w:r>
        <w:r>
          <w:rPr>
            <w:color w:val="0080AC"/>
            <w:spacing w:val="-3"/>
            <w:w w:val="115"/>
            <w:sz w:val="12"/>
          </w:rPr>
          <w:t> </w:t>
        </w:r>
        <w:r>
          <w:rPr>
            <w:color w:val="0080AC"/>
            <w:w w:val="115"/>
            <w:sz w:val="12"/>
          </w:rPr>
          <w:t>Yamins</w:t>
        </w:r>
        <w:r>
          <w:rPr>
            <w:color w:val="0080AC"/>
            <w:spacing w:val="-3"/>
            <w:w w:val="115"/>
            <w:sz w:val="12"/>
          </w:rPr>
          <w:t> </w:t>
        </w:r>
        <w:r>
          <w:rPr>
            <w:color w:val="0080AC"/>
            <w:w w:val="115"/>
            <w:sz w:val="12"/>
          </w:rPr>
          <w:t>D,</w:t>
        </w:r>
        <w:r>
          <w:rPr>
            <w:color w:val="0080AC"/>
            <w:spacing w:val="-3"/>
            <w:w w:val="115"/>
            <w:sz w:val="12"/>
          </w:rPr>
          <w:t> </w:t>
        </w:r>
        <w:r>
          <w:rPr>
            <w:color w:val="0080AC"/>
            <w:w w:val="115"/>
            <w:sz w:val="12"/>
          </w:rPr>
          <w:t>Cox</w:t>
        </w:r>
        <w:r>
          <w:rPr>
            <w:color w:val="0080AC"/>
            <w:spacing w:val="-3"/>
            <w:w w:val="115"/>
            <w:sz w:val="12"/>
          </w:rPr>
          <w:t> </w:t>
        </w:r>
        <w:r>
          <w:rPr>
            <w:color w:val="0080AC"/>
            <w:w w:val="115"/>
            <w:sz w:val="12"/>
          </w:rPr>
          <w:t>DD.</w:t>
        </w:r>
        <w:r>
          <w:rPr>
            <w:color w:val="0080AC"/>
            <w:spacing w:val="-3"/>
            <w:w w:val="115"/>
            <w:sz w:val="12"/>
          </w:rPr>
          <w:t> </w:t>
        </w:r>
        <w:r>
          <w:rPr>
            <w:color w:val="0080AC"/>
            <w:w w:val="115"/>
            <w:sz w:val="12"/>
          </w:rPr>
          <w:t>Making</w:t>
        </w:r>
        <w:r>
          <w:rPr>
            <w:color w:val="0080AC"/>
            <w:spacing w:val="-3"/>
            <w:w w:val="115"/>
            <w:sz w:val="12"/>
          </w:rPr>
          <w:t> </w:t>
        </w:r>
        <w:r>
          <w:rPr>
            <w:color w:val="0080AC"/>
            <w:w w:val="115"/>
            <w:sz w:val="12"/>
          </w:rPr>
          <w:t>a</w:t>
        </w:r>
        <w:r>
          <w:rPr>
            <w:color w:val="0080AC"/>
            <w:spacing w:val="-3"/>
            <w:w w:val="115"/>
            <w:sz w:val="12"/>
          </w:rPr>
          <w:t> </w:t>
        </w:r>
        <w:r>
          <w:rPr>
            <w:color w:val="0080AC"/>
            <w:w w:val="115"/>
            <w:sz w:val="12"/>
          </w:rPr>
          <w:t>Science</w:t>
        </w:r>
        <w:r>
          <w:rPr>
            <w:color w:val="0080AC"/>
            <w:spacing w:val="-3"/>
            <w:w w:val="115"/>
            <w:sz w:val="12"/>
          </w:rPr>
          <w:t> </w:t>
        </w:r>
        <w:r>
          <w:rPr>
            <w:color w:val="0080AC"/>
            <w:w w:val="115"/>
            <w:sz w:val="12"/>
          </w:rPr>
          <w:t>of</w:t>
        </w:r>
        <w:r>
          <w:rPr>
            <w:color w:val="0080AC"/>
            <w:spacing w:val="-3"/>
            <w:w w:val="115"/>
            <w:sz w:val="12"/>
          </w:rPr>
          <w:t> </w:t>
        </w:r>
        <w:r>
          <w:rPr>
            <w:color w:val="0080AC"/>
            <w:w w:val="115"/>
            <w:sz w:val="12"/>
          </w:rPr>
          <w:t>Model</w:t>
        </w:r>
        <w:r>
          <w:rPr>
            <w:color w:val="0080AC"/>
            <w:spacing w:val="-3"/>
            <w:w w:val="115"/>
            <w:sz w:val="12"/>
          </w:rPr>
          <w:t> </w:t>
        </w:r>
        <w:r>
          <w:rPr>
            <w:color w:val="0080AC"/>
            <w:w w:val="115"/>
            <w:sz w:val="12"/>
          </w:rPr>
          <w:t>Search:</w:t>
        </w:r>
        <w:r>
          <w:rPr>
            <w:color w:val="0080AC"/>
            <w:spacing w:val="-3"/>
            <w:w w:val="115"/>
            <w:sz w:val="12"/>
          </w:rPr>
          <w:t> </w:t>
        </w:r>
        <w:r>
          <w:rPr>
            <w:color w:val="0080AC"/>
            <w:w w:val="115"/>
            <w:sz w:val="12"/>
          </w:rPr>
          <w:t>Hyperparameter</w:t>
        </w:r>
        <w:r>
          <w:rPr>
            <w:color w:val="0080AC"/>
            <w:spacing w:val="40"/>
            <w:w w:val="115"/>
            <w:sz w:val="12"/>
          </w:rPr>
          <w:t> </w:t>
        </w:r>
        <w:bookmarkStart w:name="_bookmark28" w:id="52"/>
        <w:bookmarkEnd w:id="52"/>
        <w:r>
          <w:rPr>
            <w:color w:val="0080AC"/>
            <w:w w:val="115"/>
            <w:sz w:val="12"/>
          </w:rPr>
          <w:t>Optimization</w:t>
        </w:r>
        <w:r>
          <w:rPr>
            <w:color w:val="0080AC"/>
            <w:w w:val="115"/>
            <w:sz w:val="12"/>
          </w:rPr>
          <w:t> in Hundreds of Dimensions for Vision Architectures. In: To appear in</w:t>
        </w:r>
        <w:r>
          <w:rPr>
            <w:color w:val="0080AC"/>
            <w:spacing w:val="40"/>
            <w:w w:val="115"/>
            <w:sz w:val="12"/>
          </w:rPr>
          <w:t> </w:t>
        </w:r>
        <w:r>
          <w:rPr>
            <w:color w:val="0080AC"/>
            <w:w w:val="115"/>
            <w:sz w:val="12"/>
          </w:rPr>
          <w:t>Proc.</w:t>
        </w:r>
        <w:r>
          <w:rPr>
            <w:color w:val="0080AC"/>
            <w:spacing w:val="-4"/>
            <w:w w:val="115"/>
            <w:sz w:val="12"/>
          </w:rPr>
          <w:t> </w:t>
        </w:r>
        <w:r>
          <w:rPr>
            <w:color w:val="0080AC"/>
            <w:w w:val="115"/>
            <w:sz w:val="12"/>
          </w:rPr>
          <w:t>of</w:t>
        </w:r>
        <w:r>
          <w:rPr>
            <w:color w:val="0080AC"/>
            <w:spacing w:val="-5"/>
            <w:w w:val="115"/>
            <w:sz w:val="12"/>
          </w:rPr>
          <w:t> </w:t>
        </w:r>
        <w:r>
          <w:rPr>
            <w:color w:val="0080AC"/>
            <w:w w:val="115"/>
            <w:sz w:val="12"/>
          </w:rPr>
          <w:t>the</w:t>
        </w:r>
        <w:r>
          <w:rPr>
            <w:color w:val="0080AC"/>
            <w:spacing w:val="-5"/>
            <w:w w:val="115"/>
            <w:sz w:val="12"/>
          </w:rPr>
          <w:t> </w:t>
        </w:r>
        <w:r>
          <w:rPr>
            <w:color w:val="0080AC"/>
            <w:w w:val="115"/>
            <w:sz w:val="12"/>
          </w:rPr>
          <w:t>30th</w:t>
        </w:r>
        <w:r>
          <w:rPr>
            <w:color w:val="0080AC"/>
            <w:spacing w:val="-5"/>
            <w:w w:val="115"/>
            <w:sz w:val="12"/>
          </w:rPr>
          <w:t> </w:t>
        </w:r>
        <w:r>
          <w:rPr>
            <w:color w:val="0080AC"/>
            <w:w w:val="115"/>
            <w:sz w:val="12"/>
          </w:rPr>
          <w:t>International</w:t>
        </w:r>
        <w:r>
          <w:rPr>
            <w:color w:val="0080AC"/>
            <w:spacing w:val="-5"/>
            <w:w w:val="115"/>
            <w:sz w:val="12"/>
          </w:rPr>
          <w:t> </w:t>
        </w:r>
        <w:r>
          <w:rPr>
            <w:color w:val="0080AC"/>
            <w:w w:val="115"/>
            <w:sz w:val="12"/>
          </w:rPr>
          <w:t>Conference</w:t>
        </w:r>
        <w:r>
          <w:rPr>
            <w:color w:val="0080AC"/>
            <w:spacing w:val="-4"/>
            <w:w w:val="115"/>
            <w:sz w:val="12"/>
          </w:rPr>
          <w:t> </w:t>
        </w:r>
        <w:r>
          <w:rPr>
            <w:color w:val="0080AC"/>
            <w:w w:val="115"/>
            <w:sz w:val="12"/>
          </w:rPr>
          <w:t>on</w:t>
        </w:r>
        <w:r>
          <w:rPr>
            <w:color w:val="0080AC"/>
            <w:spacing w:val="-5"/>
            <w:w w:val="115"/>
            <w:sz w:val="12"/>
          </w:rPr>
          <w:t> </w:t>
        </w:r>
        <w:r>
          <w:rPr>
            <w:color w:val="0080AC"/>
            <w:w w:val="115"/>
            <w:sz w:val="12"/>
          </w:rPr>
          <w:t>Machine</w:t>
        </w:r>
        <w:r>
          <w:rPr>
            <w:color w:val="0080AC"/>
            <w:spacing w:val="-5"/>
            <w:w w:val="115"/>
            <w:sz w:val="12"/>
          </w:rPr>
          <w:t> </w:t>
        </w:r>
        <w:r>
          <w:rPr>
            <w:color w:val="0080AC"/>
            <w:w w:val="115"/>
            <w:sz w:val="12"/>
          </w:rPr>
          <w:t>Learning</w:t>
        </w:r>
        <w:r>
          <w:rPr>
            <w:color w:val="0080AC"/>
            <w:spacing w:val="-5"/>
            <w:w w:val="115"/>
            <w:sz w:val="12"/>
          </w:rPr>
          <w:t> </w:t>
        </w:r>
        <w:r>
          <w:rPr>
            <w:color w:val="0080AC"/>
            <w:w w:val="115"/>
            <w:sz w:val="12"/>
          </w:rPr>
          <w:t>(ICML</w:t>
        </w:r>
        <w:r>
          <w:rPr>
            <w:color w:val="0080AC"/>
            <w:spacing w:val="-5"/>
            <w:w w:val="115"/>
            <w:sz w:val="12"/>
          </w:rPr>
          <w:t> </w:t>
        </w:r>
        <w:r>
          <w:rPr>
            <w:color w:val="0080AC"/>
            <w:w w:val="115"/>
            <w:sz w:val="12"/>
          </w:rPr>
          <w:t>2013);</w:t>
        </w:r>
        <w:r>
          <w:rPr>
            <w:color w:val="0080AC"/>
            <w:spacing w:val="-5"/>
            <w:w w:val="115"/>
            <w:sz w:val="12"/>
          </w:rPr>
          <w:t> </w:t>
        </w:r>
        <w:r>
          <w:rPr>
            <w:color w:val="0080AC"/>
            <w:w w:val="115"/>
            <w:sz w:val="12"/>
          </w:rPr>
          <w:t>2013.</w:t>
        </w:r>
      </w:hyperlink>
    </w:p>
    <w:p>
      <w:pPr>
        <w:pStyle w:val="ListParagraph"/>
        <w:numPr>
          <w:ilvl w:val="0"/>
          <w:numId w:val="2"/>
        </w:numPr>
        <w:tabs>
          <w:tab w:pos="437" w:val="left" w:leader="none"/>
          <w:tab w:pos="439" w:val="left" w:leader="none"/>
        </w:tabs>
        <w:spacing w:line="278" w:lineRule="auto" w:before="0" w:after="0"/>
        <w:ind w:left="439" w:right="40" w:hanging="322"/>
        <w:jc w:val="both"/>
        <w:rPr>
          <w:sz w:val="12"/>
        </w:rPr>
      </w:pPr>
      <w:bookmarkStart w:name="_bookmark30" w:id="53"/>
      <w:bookmarkEnd w:id="53"/>
      <w:r>
        <w:rPr/>
      </w:r>
      <w:r>
        <w:rPr>
          <w:w w:val="115"/>
          <w:sz w:val="12"/>
        </w:rPr>
        <w:t>Kursa</w:t>
      </w:r>
      <w:r>
        <w:rPr>
          <w:w w:val="115"/>
          <w:sz w:val="12"/>
        </w:rPr>
        <w:t> MB,</w:t>
      </w:r>
      <w:r>
        <w:rPr>
          <w:w w:val="115"/>
          <w:sz w:val="12"/>
        </w:rPr>
        <w:t> Rudnicki</w:t>
      </w:r>
      <w:r>
        <w:rPr>
          <w:w w:val="115"/>
          <w:sz w:val="12"/>
        </w:rPr>
        <w:t> WR.</w:t>
      </w:r>
      <w:r>
        <w:rPr>
          <w:w w:val="115"/>
          <w:sz w:val="12"/>
        </w:rPr>
        <w:t> Feature</w:t>
      </w:r>
      <w:r>
        <w:rPr>
          <w:w w:val="115"/>
          <w:sz w:val="12"/>
        </w:rPr>
        <w:t> Selection</w:t>
      </w:r>
      <w:r>
        <w:rPr>
          <w:w w:val="115"/>
          <w:sz w:val="12"/>
        </w:rPr>
        <w:t> with</w:t>
      </w:r>
      <w:r>
        <w:rPr>
          <w:w w:val="115"/>
          <w:sz w:val="12"/>
        </w:rPr>
        <w:t> the</w:t>
      </w:r>
      <w:r>
        <w:rPr>
          <w:w w:val="115"/>
          <w:sz w:val="12"/>
        </w:rPr>
        <w:t> Boruta</w:t>
      </w:r>
      <w:r>
        <w:rPr>
          <w:w w:val="115"/>
          <w:sz w:val="12"/>
        </w:rPr>
        <w:t> Package.</w:t>
      </w:r>
      <w:r>
        <w:rPr>
          <w:w w:val="115"/>
          <w:sz w:val="12"/>
        </w:rPr>
        <w:t> J</w:t>
      </w:r>
      <w:r>
        <w:rPr>
          <w:w w:val="115"/>
          <w:sz w:val="12"/>
        </w:rPr>
        <w:t> Stat</w:t>
      </w:r>
      <w:r>
        <w:rPr>
          <w:w w:val="115"/>
          <w:sz w:val="12"/>
        </w:rPr>
        <w:t> Softw</w:t>
      </w:r>
      <w:r>
        <w:rPr>
          <w:spacing w:val="40"/>
          <w:w w:val="115"/>
          <w:sz w:val="12"/>
        </w:rPr>
        <w:t> </w:t>
      </w:r>
      <w:r>
        <w:rPr>
          <w:w w:val="115"/>
          <w:sz w:val="12"/>
        </w:rPr>
        <w:t>2010;36(11):1–13.</w:t>
      </w:r>
      <w:r>
        <w:rPr>
          <w:spacing w:val="-1"/>
          <w:w w:val="115"/>
          <w:sz w:val="12"/>
        </w:rPr>
        <w:t> </w:t>
      </w:r>
      <w:r>
        <w:rPr>
          <w:w w:val="115"/>
          <w:sz w:val="12"/>
        </w:rPr>
        <w:t>doi:</w:t>
      </w:r>
      <w:hyperlink r:id="rId30">
        <w:r>
          <w:rPr>
            <w:color w:val="0080AC"/>
            <w:w w:val="115"/>
            <w:sz w:val="12"/>
          </w:rPr>
          <w:t>10.18637/jss.v036.i11</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41" w:hanging="322"/>
        <w:jc w:val="both"/>
        <w:rPr>
          <w:sz w:val="12"/>
        </w:rPr>
      </w:pPr>
      <w:bookmarkStart w:name="_bookmark31" w:id="54"/>
      <w:bookmarkEnd w:id="54"/>
      <w:r>
        <w:rPr/>
      </w:r>
      <w:hyperlink r:id="rId31">
        <w:r>
          <w:rPr>
            <w:color w:val="0080AC"/>
            <w:w w:val="115"/>
            <w:sz w:val="12"/>
          </w:rPr>
          <w:t>Lundberg</w:t>
        </w:r>
        <w:r>
          <w:rPr>
            <w:color w:val="0080AC"/>
            <w:w w:val="115"/>
            <w:sz w:val="12"/>
          </w:rPr>
          <w:t> S,</w:t>
        </w:r>
        <w:r>
          <w:rPr>
            <w:color w:val="0080AC"/>
            <w:w w:val="115"/>
            <w:sz w:val="12"/>
          </w:rPr>
          <w:t> Lee</w:t>
        </w:r>
        <w:r>
          <w:rPr>
            <w:color w:val="0080AC"/>
            <w:w w:val="115"/>
            <w:sz w:val="12"/>
          </w:rPr>
          <w:t> S-I.</w:t>
        </w:r>
        <w:r>
          <w:rPr>
            <w:color w:val="0080AC"/>
            <w:w w:val="115"/>
            <w:sz w:val="12"/>
          </w:rPr>
          <w:t> A</w:t>
        </w:r>
        <w:r>
          <w:rPr>
            <w:color w:val="0080AC"/>
            <w:w w:val="115"/>
            <w:sz w:val="12"/>
          </w:rPr>
          <w:t> unified</w:t>
        </w:r>
        <w:r>
          <w:rPr>
            <w:color w:val="0080AC"/>
            <w:w w:val="115"/>
            <w:sz w:val="12"/>
          </w:rPr>
          <w:t> approach</w:t>
        </w:r>
        <w:r>
          <w:rPr>
            <w:color w:val="0080AC"/>
            <w:w w:val="115"/>
            <w:sz w:val="12"/>
          </w:rPr>
          <w:t> to</w:t>
        </w:r>
        <w:r>
          <w:rPr>
            <w:color w:val="0080AC"/>
            <w:w w:val="115"/>
            <w:sz w:val="12"/>
          </w:rPr>
          <w:t> interpreting</w:t>
        </w:r>
        <w:r>
          <w:rPr>
            <w:color w:val="0080AC"/>
            <w:w w:val="115"/>
            <w:sz w:val="12"/>
          </w:rPr>
          <w:t> model</w:t>
        </w:r>
        <w:r>
          <w:rPr>
            <w:color w:val="0080AC"/>
            <w:w w:val="115"/>
            <w:sz w:val="12"/>
          </w:rPr>
          <w:t> predictions.</w:t>
        </w:r>
        <w:r>
          <w:rPr>
            <w:color w:val="0080AC"/>
            <w:w w:val="115"/>
            <w:sz w:val="12"/>
          </w:rPr>
          <w:t> NIPS;</w:t>
        </w:r>
        <w:r>
          <w:rPr>
            <w:color w:val="0080AC"/>
            <w:spacing w:val="40"/>
            <w:w w:val="115"/>
            <w:sz w:val="12"/>
          </w:rPr>
          <w:t> </w:t>
        </w:r>
        <w:r>
          <w:rPr>
            <w:color w:val="0080AC"/>
            <w:spacing w:val="-2"/>
            <w:w w:val="115"/>
            <w:sz w:val="12"/>
          </w:rPr>
          <w:t>2017.</w:t>
        </w:r>
      </w:hyperlink>
    </w:p>
    <w:p>
      <w:pPr>
        <w:pStyle w:val="ListParagraph"/>
        <w:numPr>
          <w:ilvl w:val="0"/>
          <w:numId w:val="2"/>
        </w:numPr>
        <w:tabs>
          <w:tab w:pos="437" w:val="left" w:leader="none"/>
          <w:tab w:pos="439" w:val="left" w:leader="none"/>
        </w:tabs>
        <w:spacing w:line="278" w:lineRule="auto" w:before="0" w:after="0"/>
        <w:ind w:left="439" w:right="41" w:hanging="322"/>
        <w:jc w:val="both"/>
        <w:rPr>
          <w:sz w:val="12"/>
        </w:rPr>
      </w:pPr>
      <w:r>
        <w:rPr>
          <w:w w:val="115"/>
          <w:sz w:val="12"/>
        </w:rPr>
        <w:t>Lundberg SM, Nair B, Vavilala MS, et al. Explainable machine-learning predictions</w:t>
      </w:r>
      <w:r>
        <w:rPr>
          <w:spacing w:val="40"/>
          <w:w w:val="115"/>
          <w:sz w:val="12"/>
        </w:rPr>
        <w:t> </w:t>
      </w:r>
      <w:bookmarkStart w:name="_bookmark32" w:id="55"/>
      <w:bookmarkEnd w:id="55"/>
      <w:r>
        <w:rPr>
          <w:w w:val="115"/>
          <w:sz w:val="12"/>
        </w:rPr>
        <w:t>fo</w:t>
      </w:r>
      <w:r>
        <w:rPr>
          <w:w w:val="115"/>
          <w:sz w:val="12"/>
        </w:rPr>
        <w:t>r the prevention of hypoxaemia during surgery. Nat Biomed Eng 2018;2:749–60.</w:t>
      </w:r>
      <w:r>
        <w:rPr>
          <w:spacing w:val="40"/>
          <w:w w:val="115"/>
          <w:sz w:val="12"/>
        </w:rPr>
        <w:t> </w:t>
      </w:r>
      <w:r>
        <w:rPr>
          <w:spacing w:val="-2"/>
          <w:w w:val="115"/>
          <w:sz w:val="12"/>
        </w:rPr>
        <w:t>doi:</w:t>
      </w:r>
      <w:hyperlink r:id="rId32">
        <w:r>
          <w:rPr>
            <w:color w:val="0080AC"/>
            <w:spacing w:val="-2"/>
            <w:w w:val="115"/>
            <w:sz w:val="12"/>
          </w:rPr>
          <w:t>10.1038/s41551-018-0304-0</w:t>
        </w:r>
      </w:hyperlink>
      <w:r>
        <w:rPr>
          <w:color w:val="0080AC"/>
          <w:spacing w:val="-2"/>
          <w:w w:val="115"/>
          <w:sz w:val="12"/>
        </w:rPr>
        <w:t>.</w:t>
      </w:r>
    </w:p>
    <w:p>
      <w:pPr>
        <w:pStyle w:val="ListParagraph"/>
        <w:numPr>
          <w:ilvl w:val="0"/>
          <w:numId w:val="2"/>
        </w:numPr>
        <w:tabs>
          <w:tab w:pos="437" w:val="left" w:leader="none"/>
          <w:tab w:pos="439" w:val="left" w:leader="none"/>
        </w:tabs>
        <w:spacing w:line="278" w:lineRule="auto" w:before="100" w:after="0"/>
        <w:ind w:left="439" w:right="116" w:hanging="322"/>
        <w:jc w:val="both"/>
        <w:rPr>
          <w:sz w:val="12"/>
        </w:rPr>
      </w:pPr>
      <w:r>
        <w:rPr/>
        <w:br w:type="column"/>
      </w:r>
      <w:r>
        <w:rPr>
          <w:w w:val="115"/>
          <w:sz w:val="12"/>
        </w:rPr>
        <w:t>Lundberg</w:t>
      </w:r>
      <w:r>
        <w:rPr>
          <w:w w:val="115"/>
          <w:sz w:val="12"/>
        </w:rPr>
        <w:t> SM,</w:t>
      </w:r>
      <w:r>
        <w:rPr>
          <w:w w:val="115"/>
          <w:sz w:val="12"/>
        </w:rPr>
        <w:t> Erion</w:t>
      </w:r>
      <w:r>
        <w:rPr>
          <w:w w:val="115"/>
          <w:sz w:val="12"/>
        </w:rPr>
        <w:t> G,</w:t>
      </w:r>
      <w:r>
        <w:rPr>
          <w:w w:val="115"/>
          <w:sz w:val="12"/>
        </w:rPr>
        <w:t> Chen</w:t>
      </w:r>
      <w:r>
        <w:rPr>
          <w:w w:val="115"/>
          <w:sz w:val="12"/>
        </w:rPr>
        <w:t> H,</w:t>
      </w:r>
      <w:r>
        <w:rPr>
          <w:w w:val="115"/>
          <w:sz w:val="12"/>
        </w:rPr>
        <w:t> et</w:t>
      </w:r>
      <w:r>
        <w:rPr>
          <w:w w:val="115"/>
          <w:sz w:val="12"/>
        </w:rPr>
        <w:t> al.</w:t>
      </w:r>
      <w:r>
        <w:rPr>
          <w:w w:val="115"/>
          <w:sz w:val="12"/>
        </w:rPr>
        <w:t> From</w:t>
      </w:r>
      <w:r>
        <w:rPr>
          <w:w w:val="115"/>
          <w:sz w:val="12"/>
        </w:rPr>
        <w:t> local</w:t>
      </w:r>
      <w:r>
        <w:rPr>
          <w:w w:val="115"/>
          <w:sz w:val="12"/>
        </w:rPr>
        <w:t> explanations</w:t>
      </w:r>
      <w:r>
        <w:rPr>
          <w:w w:val="115"/>
          <w:sz w:val="12"/>
        </w:rPr>
        <w:t> to</w:t>
      </w:r>
      <w:r>
        <w:rPr>
          <w:w w:val="115"/>
          <w:sz w:val="12"/>
        </w:rPr>
        <w:t> global</w:t>
      </w:r>
      <w:r>
        <w:rPr>
          <w:spacing w:val="40"/>
          <w:w w:val="115"/>
          <w:sz w:val="12"/>
        </w:rPr>
        <w:t> </w:t>
      </w:r>
      <w:r>
        <w:rPr>
          <w:w w:val="115"/>
          <w:sz w:val="12"/>
        </w:rPr>
        <w:t>understanding</w:t>
      </w:r>
      <w:r>
        <w:rPr>
          <w:w w:val="115"/>
          <w:sz w:val="12"/>
        </w:rPr>
        <w:t> with</w:t>
      </w:r>
      <w:r>
        <w:rPr>
          <w:w w:val="115"/>
          <w:sz w:val="12"/>
        </w:rPr>
        <w:t> explainable</w:t>
      </w:r>
      <w:r>
        <w:rPr>
          <w:w w:val="115"/>
          <w:sz w:val="12"/>
        </w:rPr>
        <w:t> AI</w:t>
      </w:r>
      <w:r>
        <w:rPr>
          <w:w w:val="115"/>
          <w:sz w:val="12"/>
        </w:rPr>
        <w:t> for</w:t>
      </w:r>
      <w:r>
        <w:rPr>
          <w:w w:val="115"/>
          <w:sz w:val="12"/>
        </w:rPr>
        <w:t> trees.</w:t>
      </w:r>
      <w:r>
        <w:rPr>
          <w:w w:val="115"/>
          <w:sz w:val="12"/>
        </w:rPr>
        <w:t> Nat</w:t>
      </w:r>
      <w:r>
        <w:rPr>
          <w:w w:val="115"/>
          <w:sz w:val="12"/>
        </w:rPr>
        <w:t> Mach</w:t>
      </w:r>
      <w:r>
        <w:rPr>
          <w:w w:val="115"/>
          <w:sz w:val="12"/>
        </w:rPr>
        <w:t> Intell</w:t>
      </w:r>
      <w:r>
        <w:rPr>
          <w:w w:val="115"/>
          <w:sz w:val="12"/>
        </w:rPr>
        <w:t> 2020;2:56–67.</w:t>
      </w:r>
      <w:r>
        <w:rPr>
          <w:spacing w:val="40"/>
          <w:w w:val="115"/>
          <w:sz w:val="12"/>
        </w:rPr>
        <w:t> </w:t>
      </w:r>
      <w:r>
        <w:rPr>
          <w:spacing w:val="-2"/>
          <w:w w:val="115"/>
          <w:sz w:val="12"/>
        </w:rPr>
        <w:t>doi:</w:t>
      </w:r>
      <w:hyperlink r:id="rId33">
        <w:r>
          <w:rPr>
            <w:color w:val="0080AC"/>
            <w:spacing w:val="-2"/>
            <w:w w:val="115"/>
            <w:sz w:val="12"/>
          </w:rPr>
          <w:t>10.1038/s42256-019-0138-9</w:t>
        </w:r>
      </w:hyperlink>
      <w:r>
        <w:rPr>
          <w:color w:val="0080AC"/>
          <w:spacing w:val="-2"/>
          <w:w w:val="115"/>
          <w:sz w:val="12"/>
        </w:rPr>
        <w:t>.</w:t>
      </w:r>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hyperlink r:id="rId34">
        <w:r>
          <w:rPr>
            <w:color w:val="0080AC"/>
            <w:w w:val="115"/>
            <w:sz w:val="12"/>
          </w:rPr>
          <w:t>Moons</w:t>
        </w:r>
        <w:r>
          <w:rPr>
            <w:color w:val="0080AC"/>
            <w:spacing w:val="-1"/>
            <w:w w:val="115"/>
            <w:sz w:val="12"/>
          </w:rPr>
          <w:t> </w:t>
        </w:r>
        <w:r>
          <w:rPr>
            <w:color w:val="0080AC"/>
            <w:w w:val="115"/>
            <w:sz w:val="12"/>
          </w:rPr>
          <w:t>KGM,</w:t>
        </w:r>
        <w:r>
          <w:rPr>
            <w:color w:val="0080AC"/>
            <w:spacing w:val="-1"/>
            <w:w w:val="115"/>
            <w:sz w:val="12"/>
          </w:rPr>
          <w:t> </w:t>
        </w:r>
        <w:r>
          <w:rPr>
            <w:color w:val="0080AC"/>
            <w:w w:val="115"/>
            <w:sz w:val="12"/>
          </w:rPr>
          <w:t>et</w:t>
        </w:r>
        <w:r>
          <w:rPr>
            <w:color w:val="0080AC"/>
            <w:spacing w:val="-1"/>
            <w:w w:val="115"/>
            <w:sz w:val="12"/>
          </w:rPr>
          <w:t> </w:t>
        </w:r>
        <w:r>
          <w:rPr>
            <w:color w:val="0080AC"/>
            <w:w w:val="115"/>
            <w:sz w:val="12"/>
          </w:rPr>
          <w:t>al. Transparent</w:t>
        </w:r>
        <w:r>
          <w:rPr>
            <w:color w:val="0080AC"/>
            <w:spacing w:val="-1"/>
            <w:w w:val="115"/>
            <w:sz w:val="12"/>
          </w:rPr>
          <w:t> </w:t>
        </w:r>
        <w:r>
          <w:rPr>
            <w:color w:val="0080AC"/>
            <w:w w:val="115"/>
            <w:sz w:val="12"/>
          </w:rPr>
          <w:t>reporting</w:t>
        </w:r>
        <w:r>
          <w:rPr>
            <w:color w:val="0080AC"/>
            <w:spacing w:val="-1"/>
            <w:w w:val="115"/>
            <w:sz w:val="12"/>
          </w:rPr>
          <w:t> </w:t>
        </w:r>
        <w:r>
          <w:rPr>
            <w:color w:val="0080AC"/>
            <w:w w:val="115"/>
            <w:sz w:val="12"/>
          </w:rPr>
          <w:t>of a</w:t>
        </w:r>
        <w:r>
          <w:rPr>
            <w:color w:val="0080AC"/>
            <w:spacing w:val="-1"/>
            <w:w w:val="115"/>
            <w:sz w:val="12"/>
          </w:rPr>
          <w:t> </w:t>
        </w:r>
        <w:r>
          <w:rPr>
            <w:color w:val="0080AC"/>
            <w:w w:val="115"/>
            <w:sz w:val="12"/>
          </w:rPr>
          <w:t>multivariable prediction</w:t>
        </w:r>
        <w:r>
          <w:rPr>
            <w:color w:val="0080AC"/>
            <w:spacing w:val="-1"/>
            <w:w w:val="115"/>
            <w:sz w:val="12"/>
          </w:rPr>
          <w:t> </w:t>
        </w:r>
        <w:r>
          <w:rPr>
            <w:color w:val="0080AC"/>
            <w:w w:val="115"/>
            <w:sz w:val="12"/>
          </w:rPr>
          <w:t>model for</w:t>
        </w:r>
        <w:r>
          <w:rPr>
            <w:color w:val="0080AC"/>
            <w:spacing w:val="-1"/>
            <w:w w:val="115"/>
            <w:sz w:val="12"/>
          </w:rPr>
          <w:t> </w:t>
        </w:r>
        <w:r>
          <w:rPr>
            <w:color w:val="0080AC"/>
            <w:w w:val="115"/>
            <w:sz w:val="12"/>
          </w:rPr>
          <w:t>in-</w:t>
        </w:r>
        <w:r>
          <w:rPr>
            <w:color w:val="0080AC"/>
            <w:spacing w:val="40"/>
            <w:w w:val="115"/>
            <w:sz w:val="12"/>
          </w:rPr>
          <w:t> </w:t>
        </w:r>
        <w:r>
          <w:rPr>
            <w:color w:val="0080AC"/>
            <w:w w:val="115"/>
            <w:sz w:val="12"/>
          </w:rPr>
          <w:t>dividual prognosis or diagnosis (TRIPOD): Explanation and elaboration. Ann </w:t>
        </w:r>
        <w:r>
          <w:rPr>
            <w:color w:val="0080AC"/>
            <w:w w:val="115"/>
            <w:sz w:val="12"/>
          </w:rPr>
          <w:t>Intern</w:t>
        </w:r>
        <w:r>
          <w:rPr>
            <w:color w:val="0080AC"/>
            <w:spacing w:val="40"/>
            <w:w w:val="115"/>
            <w:sz w:val="12"/>
          </w:rPr>
          <w:t> </w:t>
        </w:r>
        <w:r>
          <w:rPr>
            <w:color w:val="0080AC"/>
            <w:w w:val="115"/>
            <w:sz w:val="12"/>
          </w:rPr>
          <w:t>Med</w:t>
        </w:r>
        <w:r>
          <w:rPr>
            <w:color w:val="0080AC"/>
            <w:spacing w:val="-1"/>
            <w:w w:val="115"/>
            <w:sz w:val="12"/>
          </w:rPr>
          <w:t> </w:t>
        </w:r>
        <w:r>
          <w:rPr>
            <w:color w:val="0080AC"/>
            <w:w w:val="115"/>
            <w:sz w:val="12"/>
          </w:rPr>
          <w:t>2015;162(1):W1–73.</w:t>
        </w:r>
      </w:hyperlink>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r>
        <w:rPr>
          <w:w w:val="115"/>
          <w:sz w:val="12"/>
        </w:rPr>
        <w:t>Sharma</w:t>
      </w:r>
      <w:r>
        <w:rPr>
          <w:w w:val="115"/>
          <w:sz w:val="12"/>
        </w:rPr>
        <w:t> A,</w:t>
      </w:r>
      <w:r>
        <w:rPr>
          <w:w w:val="115"/>
          <w:sz w:val="12"/>
        </w:rPr>
        <w:t> Rani</w:t>
      </w:r>
      <w:r>
        <w:rPr>
          <w:w w:val="115"/>
          <w:sz w:val="12"/>
        </w:rPr>
        <w:t> R.</w:t>
      </w:r>
      <w:r>
        <w:rPr>
          <w:w w:val="115"/>
          <w:sz w:val="12"/>
        </w:rPr>
        <w:t> A</w:t>
      </w:r>
      <w:r>
        <w:rPr>
          <w:w w:val="115"/>
          <w:sz w:val="12"/>
        </w:rPr>
        <w:t> Systematic</w:t>
      </w:r>
      <w:r>
        <w:rPr>
          <w:w w:val="115"/>
          <w:sz w:val="12"/>
        </w:rPr>
        <w:t> Review</w:t>
      </w:r>
      <w:r>
        <w:rPr>
          <w:w w:val="115"/>
          <w:sz w:val="12"/>
        </w:rPr>
        <w:t> of</w:t>
      </w:r>
      <w:r>
        <w:rPr>
          <w:w w:val="115"/>
          <w:sz w:val="12"/>
        </w:rPr>
        <w:t> Applications</w:t>
      </w:r>
      <w:r>
        <w:rPr>
          <w:w w:val="115"/>
          <w:sz w:val="12"/>
        </w:rPr>
        <w:t> of</w:t>
      </w:r>
      <w:r>
        <w:rPr>
          <w:w w:val="115"/>
          <w:sz w:val="12"/>
        </w:rPr>
        <w:t> Machine</w:t>
      </w:r>
      <w:r>
        <w:rPr>
          <w:w w:val="115"/>
          <w:sz w:val="12"/>
        </w:rPr>
        <w:t> Learning</w:t>
      </w:r>
      <w:r>
        <w:rPr>
          <w:w w:val="115"/>
          <w:sz w:val="12"/>
        </w:rPr>
        <w:t> in</w:t>
      </w:r>
      <w:r>
        <w:rPr>
          <w:spacing w:val="40"/>
          <w:w w:val="115"/>
          <w:sz w:val="12"/>
        </w:rPr>
        <w:t> </w:t>
      </w:r>
      <w:r>
        <w:rPr>
          <w:w w:val="115"/>
          <w:sz w:val="12"/>
        </w:rPr>
        <w:t>Cancer</w:t>
      </w:r>
      <w:r>
        <w:rPr>
          <w:w w:val="115"/>
          <w:sz w:val="12"/>
        </w:rPr>
        <w:t> Prediction</w:t>
      </w:r>
      <w:r>
        <w:rPr>
          <w:w w:val="115"/>
          <w:sz w:val="12"/>
        </w:rPr>
        <w:t> and</w:t>
      </w:r>
      <w:r>
        <w:rPr>
          <w:w w:val="115"/>
          <w:sz w:val="12"/>
        </w:rPr>
        <w:t> Diagnosis.</w:t>
      </w:r>
      <w:r>
        <w:rPr>
          <w:w w:val="115"/>
          <w:sz w:val="12"/>
        </w:rPr>
        <w:t> Arch</w:t>
      </w:r>
      <w:r>
        <w:rPr>
          <w:w w:val="115"/>
          <w:sz w:val="12"/>
        </w:rPr>
        <w:t> Computat</w:t>
      </w:r>
      <w:r>
        <w:rPr>
          <w:w w:val="115"/>
          <w:sz w:val="12"/>
        </w:rPr>
        <w:t> Methods</w:t>
      </w:r>
      <w:r>
        <w:rPr>
          <w:w w:val="115"/>
          <w:sz w:val="12"/>
        </w:rPr>
        <w:t> Eng</w:t>
      </w:r>
      <w:r>
        <w:rPr>
          <w:w w:val="115"/>
          <w:sz w:val="12"/>
        </w:rPr>
        <w:t> 2021;28:4875–96.</w:t>
      </w:r>
      <w:r>
        <w:rPr>
          <w:spacing w:val="40"/>
          <w:w w:val="115"/>
          <w:sz w:val="12"/>
        </w:rPr>
        <w:t> </w:t>
      </w:r>
      <w:r>
        <w:rPr>
          <w:spacing w:val="-2"/>
          <w:w w:val="115"/>
          <w:sz w:val="12"/>
        </w:rPr>
        <w:t>doi:</w:t>
      </w:r>
      <w:hyperlink r:id="rId35">
        <w:r>
          <w:rPr>
            <w:color w:val="0080AC"/>
            <w:spacing w:val="-2"/>
            <w:w w:val="115"/>
            <w:sz w:val="12"/>
          </w:rPr>
          <w:t>10.1007/s11831-021-09556-z</w:t>
        </w:r>
      </w:hyperlink>
      <w:r>
        <w:rPr>
          <w:color w:val="0080AC"/>
          <w:spacing w:val="-2"/>
          <w:w w:val="115"/>
          <w:sz w:val="12"/>
        </w:rPr>
        <w:t>.</w:t>
      </w:r>
    </w:p>
    <w:p>
      <w:pPr>
        <w:pStyle w:val="ListParagraph"/>
        <w:numPr>
          <w:ilvl w:val="0"/>
          <w:numId w:val="2"/>
        </w:numPr>
        <w:tabs>
          <w:tab w:pos="437" w:val="left" w:leader="none"/>
          <w:tab w:pos="439" w:val="left" w:leader="none"/>
        </w:tabs>
        <w:spacing w:line="278" w:lineRule="auto" w:before="0" w:after="0"/>
        <w:ind w:left="439" w:right="115" w:hanging="322"/>
        <w:jc w:val="both"/>
        <w:rPr>
          <w:sz w:val="12"/>
        </w:rPr>
      </w:pPr>
      <w:r>
        <w:rPr>
          <w:w w:val="115"/>
          <w:sz w:val="12"/>
        </w:rPr>
        <w:t>Kumar</w:t>
      </w:r>
      <w:r>
        <w:rPr>
          <w:spacing w:val="33"/>
          <w:w w:val="115"/>
          <w:sz w:val="12"/>
        </w:rPr>
        <w:t> </w:t>
      </w:r>
      <w:r>
        <w:rPr>
          <w:w w:val="115"/>
          <w:sz w:val="12"/>
        </w:rPr>
        <w:t>Y,</w:t>
      </w:r>
      <w:r>
        <w:rPr>
          <w:spacing w:val="32"/>
          <w:w w:val="115"/>
          <w:sz w:val="12"/>
        </w:rPr>
        <w:t> </w:t>
      </w:r>
      <w:r>
        <w:rPr>
          <w:w w:val="115"/>
          <w:sz w:val="12"/>
        </w:rPr>
        <w:t>Gupta</w:t>
      </w:r>
      <w:r>
        <w:rPr>
          <w:spacing w:val="32"/>
          <w:w w:val="115"/>
          <w:sz w:val="12"/>
        </w:rPr>
        <w:t> </w:t>
      </w:r>
      <w:r>
        <w:rPr>
          <w:w w:val="115"/>
          <w:sz w:val="12"/>
        </w:rPr>
        <w:t>S,</w:t>
      </w:r>
      <w:r>
        <w:rPr>
          <w:spacing w:val="32"/>
          <w:w w:val="115"/>
          <w:sz w:val="12"/>
        </w:rPr>
        <w:t> </w:t>
      </w:r>
      <w:r>
        <w:rPr>
          <w:w w:val="115"/>
          <w:sz w:val="12"/>
        </w:rPr>
        <w:t>Singla</w:t>
      </w:r>
      <w:r>
        <w:rPr>
          <w:spacing w:val="32"/>
          <w:w w:val="115"/>
          <w:sz w:val="12"/>
        </w:rPr>
        <w:t> </w:t>
      </w:r>
      <w:r>
        <w:rPr>
          <w:w w:val="115"/>
          <w:sz w:val="12"/>
        </w:rPr>
        <w:t>R,</w:t>
      </w:r>
      <w:r>
        <w:rPr>
          <w:spacing w:val="32"/>
          <w:w w:val="115"/>
          <w:sz w:val="12"/>
        </w:rPr>
        <w:t> </w:t>
      </w:r>
      <w:r>
        <w:rPr>
          <w:w w:val="115"/>
          <w:sz w:val="12"/>
        </w:rPr>
        <w:t>et</w:t>
      </w:r>
      <w:r>
        <w:rPr>
          <w:spacing w:val="32"/>
          <w:w w:val="115"/>
          <w:sz w:val="12"/>
        </w:rPr>
        <w:t> </w:t>
      </w:r>
      <w:r>
        <w:rPr>
          <w:w w:val="115"/>
          <w:sz w:val="12"/>
        </w:rPr>
        <w:t>al.</w:t>
      </w:r>
      <w:r>
        <w:rPr>
          <w:spacing w:val="32"/>
          <w:w w:val="115"/>
          <w:sz w:val="12"/>
        </w:rPr>
        <w:t> </w:t>
      </w:r>
      <w:r>
        <w:rPr>
          <w:w w:val="115"/>
          <w:sz w:val="12"/>
        </w:rPr>
        <w:t>A</w:t>
      </w:r>
      <w:r>
        <w:rPr>
          <w:spacing w:val="32"/>
          <w:w w:val="115"/>
          <w:sz w:val="12"/>
        </w:rPr>
        <w:t> </w:t>
      </w:r>
      <w:r>
        <w:rPr>
          <w:w w:val="115"/>
          <w:sz w:val="12"/>
        </w:rPr>
        <w:t>Systematic</w:t>
      </w:r>
      <w:r>
        <w:rPr>
          <w:spacing w:val="32"/>
          <w:w w:val="115"/>
          <w:sz w:val="12"/>
        </w:rPr>
        <w:t> </w:t>
      </w:r>
      <w:r>
        <w:rPr>
          <w:w w:val="115"/>
          <w:sz w:val="12"/>
        </w:rPr>
        <w:t>Review</w:t>
      </w:r>
      <w:r>
        <w:rPr>
          <w:spacing w:val="32"/>
          <w:w w:val="115"/>
          <w:sz w:val="12"/>
        </w:rPr>
        <w:t> </w:t>
      </w:r>
      <w:r>
        <w:rPr>
          <w:w w:val="115"/>
          <w:sz w:val="12"/>
        </w:rPr>
        <w:t>of</w:t>
      </w:r>
      <w:r>
        <w:rPr>
          <w:spacing w:val="32"/>
          <w:w w:val="115"/>
          <w:sz w:val="12"/>
        </w:rPr>
        <w:t> </w:t>
      </w:r>
      <w:r>
        <w:rPr>
          <w:w w:val="115"/>
          <w:sz w:val="12"/>
        </w:rPr>
        <w:t>Artificial</w:t>
      </w:r>
      <w:r>
        <w:rPr>
          <w:spacing w:val="32"/>
          <w:w w:val="115"/>
          <w:sz w:val="12"/>
        </w:rPr>
        <w:t> </w:t>
      </w:r>
      <w:r>
        <w:rPr>
          <w:w w:val="115"/>
          <w:sz w:val="12"/>
        </w:rPr>
        <w:t>Intelli-</w:t>
      </w:r>
      <w:r>
        <w:rPr>
          <w:spacing w:val="40"/>
          <w:w w:val="115"/>
          <w:sz w:val="12"/>
        </w:rPr>
        <w:t> </w:t>
      </w:r>
      <w:r>
        <w:rPr>
          <w:w w:val="115"/>
          <w:sz w:val="12"/>
        </w:rPr>
        <w:t>gence</w:t>
      </w:r>
      <w:r>
        <w:rPr>
          <w:spacing w:val="-1"/>
          <w:w w:val="115"/>
          <w:sz w:val="12"/>
        </w:rPr>
        <w:t> </w:t>
      </w:r>
      <w:r>
        <w:rPr>
          <w:w w:val="115"/>
          <w:sz w:val="12"/>
        </w:rPr>
        <w:t>Techniques</w:t>
      </w:r>
      <w:r>
        <w:rPr>
          <w:spacing w:val="-1"/>
          <w:w w:val="115"/>
          <w:sz w:val="12"/>
        </w:rPr>
        <w:t> </w:t>
      </w:r>
      <w:r>
        <w:rPr>
          <w:w w:val="115"/>
          <w:sz w:val="12"/>
        </w:rPr>
        <w:t>in</w:t>
      </w:r>
      <w:r>
        <w:rPr>
          <w:spacing w:val="-1"/>
          <w:w w:val="115"/>
          <w:sz w:val="12"/>
        </w:rPr>
        <w:t> </w:t>
      </w:r>
      <w:r>
        <w:rPr>
          <w:w w:val="115"/>
          <w:sz w:val="12"/>
        </w:rPr>
        <w:t>Cancer</w:t>
      </w:r>
      <w:r>
        <w:rPr>
          <w:spacing w:val="-1"/>
          <w:w w:val="115"/>
          <w:sz w:val="12"/>
        </w:rPr>
        <w:t> </w:t>
      </w:r>
      <w:r>
        <w:rPr>
          <w:w w:val="115"/>
          <w:sz w:val="12"/>
        </w:rPr>
        <w:t>Prediction</w:t>
      </w:r>
      <w:r>
        <w:rPr>
          <w:spacing w:val="-1"/>
          <w:w w:val="115"/>
          <w:sz w:val="12"/>
        </w:rPr>
        <w:t> </w:t>
      </w:r>
      <w:r>
        <w:rPr>
          <w:w w:val="115"/>
          <w:sz w:val="12"/>
        </w:rPr>
        <w:t>and</w:t>
      </w:r>
      <w:r>
        <w:rPr>
          <w:spacing w:val="-1"/>
          <w:w w:val="115"/>
          <w:sz w:val="12"/>
        </w:rPr>
        <w:t> </w:t>
      </w:r>
      <w:r>
        <w:rPr>
          <w:w w:val="115"/>
          <w:sz w:val="12"/>
        </w:rPr>
        <w:t>Diagnosis.</w:t>
      </w:r>
      <w:r>
        <w:rPr>
          <w:spacing w:val="-2"/>
          <w:w w:val="115"/>
          <w:sz w:val="12"/>
        </w:rPr>
        <w:t> </w:t>
      </w:r>
      <w:r>
        <w:rPr>
          <w:w w:val="115"/>
          <w:sz w:val="12"/>
        </w:rPr>
        <w:t>Arch</w:t>
      </w:r>
      <w:r>
        <w:rPr>
          <w:spacing w:val="-1"/>
          <w:w w:val="115"/>
          <w:sz w:val="12"/>
        </w:rPr>
        <w:t> </w:t>
      </w:r>
      <w:r>
        <w:rPr>
          <w:w w:val="115"/>
          <w:sz w:val="12"/>
        </w:rPr>
        <w:t>Computat</w:t>
      </w:r>
      <w:r>
        <w:rPr>
          <w:spacing w:val="-1"/>
          <w:w w:val="115"/>
          <w:sz w:val="12"/>
        </w:rPr>
        <w:t> </w:t>
      </w:r>
      <w:r>
        <w:rPr>
          <w:w w:val="115"/>
          <w:sz w:val="12"/>
        </w:rPr>
        <w:t>Methods</w:t>
      </w:r>
      <w:r>
        <w:rPr>
          <w:spacing w:val="-2"/>
          <w:w w:val="115"/>
          <w:sz w:val="12"/>
        </w:rPr>
        <w:t> </w:t>
      </w:r>
      <w:r>
        <w:rPr>
          <w:w w:val="115"/>
          <w:sz w:val="12"/>
        </w:rPr>
        <w:t>Eng</w:t>
      </w:r>
      <w:r>
        <w:rPr>
          <w:spacing w:val="40"/>
          <w:w w:val="115"/>
          <w:sz w:val="12"/>
        </w:rPr>
        <w:t> </w:t>
      </w:r>
      <w:r>
        <w:rPr>
          <w:w w:val="115"/>
          <w:sz w:val="12"/>
        </w:rPr>
        <w:t>2022;29:2043–70.</w:t>
      </w:r>
      <w:r>
        <w:rPr>
          <w:spacing w:val="-1"/>
          <w:w w:val="115"/>
          <w:sz w:val="12"/>
        </w:rPr>
        <w:t> </w:t>
      </w:r>
      <w:r>
        <w:rPr>
          <w:w w:val="115"/>
          <w:sz w:val="12"/>
        </w:rPr>
        <w:t>doi:</w:t>
      </w:r>
      <w:hyperlink r:id="rId36">
        <w:r>
          <w:rPr>
            <w:color w:val="0080AC"/>
            <w:w w:val="115"/>
            <w:sz w:val="12"/>
          </w:rPr>
          <w:t>10.1007/s11831-021-09648-w</w:t>
        </w:r>
      </w:hyperlink>
      <w:r>
        <w:rPr>
          <w:color w:val="0080AC"/>
          <w:w w:val="115"/>
          <w:sz w:val="12"/>
        </w:rPr>
        <w:t>.</w:t>
      </w:r>
    </w:p>
    <w:sectPr>
      <w:type w:val="continuous"/>
      <w:pgSz w:w="11910" w:h="15880"/>
      <w:pgMar w:header="668" w:footer="485" w:top="620" w:bottom="280" w:left="640" w:right="620"/>
      <w:cols w:num="2" w:equalWidth="0">
        <w:col w:w="5189" w:space="190"/>
        <w:col w:w="527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83104">
              <wp:simplePos x="0" y="0"/>
              <wp:positionH relativeFrom="page">
                <wp:posOffset>3722865</wp:posOffset>
              </wp:positionH>
              <wp:positionV relativeFrom="page">
                <wp:posOffset>9634981</wp:posOffset>
              </wp:positionV>
              <wp:extent cx="1346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16933376"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82080">
              <wp:simplePos x="0" y="0"/>
              <wp:positionH relativeFrom="page">
                <wp:posOffset>468769</wp:posOffset>
              </wp:positionH>
              <wp:positionV relativeFrom="page">
                <wp:posOffset>448576</wp:posOffset>
              </wp:positionV>
              <wp:extent cx="1296035"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9603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G.</w:t>
                          </w:r>
                          <w:r>
                            <w:rPr>
                              <w:rFonts w:ascii="Times New Roman"/>
                              <w:i/>
                              <w:spacing w:val="-4"/>
                              <w:w w:val="110"/>
                              <w:sz w:val="12"/>
                            </w:rPr>
                            <w:t> </w:t>
                          </w:r>
                          <w:r>
                            <w:rPr>
                              <w:rFonts w:ascii="Times New Roman"/>
                              <w:i/>
                              <w:w w:val="110"/>
                              <w:sz w:val="12"/>
                            </w:rPr>
                            <w:t>Silva,</w:t>
                          </w:r>
                          <w:r>
                            <w:rPr>
                              <w:rFonts w:ascii="Times New Roman"/>
                              <w:i/>
                              <w:spacing w:val="-1"/>
                              <w:w w:val="110"/>
                              <w:sz w:val="12"/>
                            </w:rPr>
                            <w:t> </w:t>
                          </w:r>
                          <w:r>
                            <w:rPr>
                              <w:rFonts w:ascii="Times New Roman"/>
                              <w:i/>
                              <w:w w:val="110"/>
                              <w:sz w:val="12"/>
                            </w:rPr>
                            <w:t>L.</w:t>
                          </w:r>
                          <w:r>
                            <w:rPr>
                              <w:rFonts w:ascii="Times New Roman"/>
                              <w:i/>
                              <w:spacing w:val="-1"/>
                              <w:w w:val="110"/>
                              <w:sz w:val="12"/>
                            </w:rPr>
                            <w:t> </w:t>
                          </w:r>
                          <w:r>
                            <w:rPr>
                              <w:rFonts w:ascii="Times New Roman"/>
                              <w:i/>
                              <w:w w:val="110"/>
                              <w:sz w:val="12"/>
                            </w:rPr>
                            <w:t>Duarte,</w:t>
                          </w:r>
                          <w:r>
                            <w:rPr>
                              <w:rFonts w:ascii="Times New Roman"/>
                              <w:i/>
                              <w:spacing w:val="-2"/>
                              <w:w w:val="110"/>
                              <w:sz w:val="12"/>
                            </w:rPr>
                            <w:t> </w:t>
                          </w:r>
                          <w:r>
                            <w:rPr>
                              <w:rFonts w:ascii="Times New Roman"/>
                              <w:i/>
                              <w:w w:val="110"/>
                              <w:sz w:val="12"/>
                            </w:rPr>
                            <w:t>M.</w:t>
                          </w:r>
                          <w:r>
                            <w:rPr>
                              <w:rFonts w:ascii="Times New Roman"/>
                              <w:i/>
                              <w:spacing w:val="-1"/>
                              <w:w w:val="110"/>
                              <w:sz w:val="12"/>
                            </w:rPr>
                            <w:t> </w:t>
                          </w:r>
                          <w:r>
                            <w:rPr>
                              <w:rFonts w:ascii="Times New Roman"/>
                              <w:i/>
                              <w:w w:val="110"/>
                              <w:sz w:val="12"/>
                            </w:rPr>
                            <w:t>Shirassu</w:t>
                          </w:r>
                          <w:r>
                            <w:rPr>
                              <w:rFonts w:ascii="Times New Roman"/>
                              <w:i/>
                              <w:spacing w:val="-1"/>
                              <w:w w:val="110"/>
                              <w:sz w:val="12"/>
                            </w:rPr>
                            <w:t> </w:t>
                          </w:r>
                          <w:r>
                            <w:rPr>
                              <w:rFonts w:ascii="Times New Roman"/>
                              <w:i/>
                              <w:w w:val="110"/>
                              <w:sz w:val="12"/>
                            </w:rPr>
                            <w:t>et</w:t>
                          </w:r>
                          <w:r>
                            <w:rPr>
                              <w:rFonts w:ascii="Times New Roman"/>
                              <w:i/>
                              <w:spacing w:val="-1"/>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20988pt;width:102.05pt;height:9.1pt;mso-position-horizontal-relative:page;mso-position-vertical-relative:page;z-index:-16934400" type="#_x0000_t202" id="docshape8" filled="false" stroked="false">
              <v:textbox inset="0,0,0,0">
                <w:txbxContent>
                  <w:p>
                    <w:pPr>
                      <w:spacing w:before="20"/>
                      <w:ind w:left="20" w:right="0" w:firstLine="0"/>
                      <w:jc w:val="left"/>
                      <w:rPr>
                        <w:rFonts w:ascii="Times New Roman"/>
                        <w:i/>
                        <w:sz w:val="12"/>
                      </w:rPr>
                    </w:pPr>
                    <w:r>
                      <w:rPr>
                        <w:rFonts w:ascii="Times New Roman"/>
                        <w:i/>
                        <w:w w:val="110"/>
                        <w:sz w:val="12"/>
                      </w:rPr>
                      <w:t>G.</w:t>
                    </w:r>
                    <w:r>
                      <w:rPr>
                        <w:rFonts w:ascii="Times New Roman"/>
                        <w:i/>
                        <w:spacing w:val="-4"/>
                        <w:w w:val="110"/>
                        <w:sz w:val="12"/>
                      </w:rPr>
                      <w:t> </w:t>
                    </w:r>
                    <w:r>
                      <w:rPr>
                        <w:rFonts w:ascii="Times New Roman"/>
                        <w:i/>
                        <w:w w:val="110"/>
                        <w:sz w:val="12"/>
                      </w:rPr>
                      <w:t>Silva,</w:t>
                    </w:r>
                    <w:r>
                      <w:rPr>
                        <w:rFonts w:ascii="Times New Roman"/>
                        <w:i/>
                        <w:spacing w:val="-1"/>
                        <w:w w:val="110"/>
                        <w:sz w:val="12"/>
                      </w:rPr>
                      <w:t> </w:t>
                    </w:r>
                    <w:r>
                      <w:rPr>
                        <w:rFonts w:ascii="Times New Roman"/>
                        <w:i/>
                        <w:w w:val="110"/>
                        <w:sz w:val="12"/>
                      </w:rPr>
                      <w:t>L.</w:t>
                    </w:r>
                    <w:r>
                      <w:rPr>
                        <w:rFonts w:ascii="Times New Roman"/>
                        <w:i/>
                        <w:spacing w:val="-1"/>
                        <w:w w:val="110"/>
                        <w:sz w:val="12"/>
                      </w:rPr>
                      <w:t> </w:t>
                    </w:r>
                    <w:r>
                      <w:rPr>
                        <w:rFonts w:ascii="Times New Roman"/>
                        <w:i/>
                        <w:w w:val="110"/>
                        <w:sz w:val="12"/>
                      </w:rPr>
                      <w:t>Duarte,</w:t>
                    </w:r>
                    <w:r>
                      <w:rPr>
                        <w:rFonts w:ascii="Times New Roman"/>
                        <w:i/>
                        <w:spacing w:val="-2"/>
                        <w:w w:val="110"/>
                        <w:sz w:val="12"/>
                      </w:rPr>
                      <w:t> </w:t>
                    </w:r>
                    <w:r>
                      <w:rPr>
                        <w:rFonts w:ascii="Times New Roman"/>
                        <w:i/>
                        <w:w w:val="110"/>
                        <w:sz w:val="12"/>
                      </w:rPr>
                      <w:t>M.</w:t>
                    </w:r>
                    <w:r>
                      <w:rPr>
                        <w:rFonts w:ascii="Times New Roman"/>
                        <w:i/>
                        <w:spacing w:val="-1"/>
                        <w:w w:val="110"/>
                        <w:sz w:val="12"/>
                      </w:rPr>
                      <w:t> </w:t>
                    </w:r>
                    <w:r>
                      <w:rPr>
                        <w:rFonts w:ascii="Times New Roman"/>
                        <w:i/>
                        <w:w w:val="110"/>
                        <w:sz w:val="12"/>
                      </w:rPr>
                      <w:t>Shirassu</w:t>
                    </w:r>
                    <w:r>
                      <w:rPr>
                        <w:rFonts w:ascii="Times New Roman"/>
                        <w:i/>
                        <w:spacing w:val="-1"/>
                        <w:w w:val="110"/>
                        <w:sz w:val="12"/>
                      </w:rPr>
                      <w:t> </w:t>
                    </w:r>
                    <w:r>
                      <w:rPr>
                        <w:rFonts w:ascii="Times New Roman"/>
                        <w:i/>
                        <w:w w:val="110"/>
                        <w:sz w:val="12"/>
                      </w:rPr>
                      <w:t>et</w:t>
                    </w:r>
                    <w:r>
                      <w:rPr>
                        <w:rFonts w:ascii="Times New Roman"/>
                        <w:i/>
                        <w:spacing w:val="-1"/>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382592">
              <wp:simplePos x="0" y="0"/>
              <wp:positionH relativeFrom="page">
                <wp:posOffset>5079982</wp:posOffset>
              </wp:positionH>
              <wp:positionV relativeFrom="page">
                <wp:posOffset>448576</wp:posOffset>
              </wp:positionV>
              <wp:extent cx="2025014"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25014"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3 (2023) </w:t>
                          </w:r>
                          <w:r>
                            <w:rPr>
                              <w:rFonts w:ascii="Times New Roman"/>
                              <w:i/>
                              <w:spacing w:val="-2"/>
                              <w:w w:val="110"/>
                              <w:sz w:val="12"/>
                            </w:rPr>
                            <w:t>100061</w:t>
                          </w:r>
                        </w:p>
                      </w:txbxContent>
                    </wps:txbx>
                    <wps:bodyPr wrap="square" lIns="0" tIns="0" rIns="0" bIns="0" rtlCol="0">
                      <a:noAutofit/>
                    </wps:bodyPr>
                  </wps:wsp>
                </a:graphicData>
              </a:graphic>
            </wp:anchor>
          </w:drawing>
        </mc:Choice>
        <mc:Fallback>
          <w:pict>
            <v:shape style="position:absolute;margin-left:399.998657pt;margin-top:35.320988pt;width:159.450pt;height:9.1pt;mso-position-horizontal-relative:page;mso-position-vertical-relative:page;z-index:-16933888"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3 (2023) </w:t>
                    </w:r>
                    <w:r>
                      <w:rPr>
                        <w:rFonts w:ascii="Times New Roman"/>
                        <w:i/>
                        <w:spacing w:val="-2"/>
                        <w:w w:val="110"/>
                        <w:sz w:val="12"/>
                      </w:rPr>
                      <w:t>100061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22" w:hanging="250"/>
      </w:pPr>
      <w:rPr>
        <w:rFonts w:hint="default"/>
        <w:lang w:val="en-US" w:eastAsia="en-US" w:bidi="ar-SA"/>
      </w:rPr>
    </w:lvl>
    <w:lvl w:ilvl="2">
      <w:start w:val="0"/>
      <w:numFmt w:val="bullet"/>
      <w:lvlText w:val="•"/>
      <w:lvlJc w:val="left"/>
      <w:pPr>
        <w:ind w:left="1405" w:hanging="250"/>
      </w:pPr>
      <w:rPr>
        <w:rFonts w:hint="default"/>
        <w:lang w:val="en-US" w:eastAsia="en-US" w:bidi="ar-SA"/>
      </w:rPr>
    </w:lvl>
    <w:lvl w:ilvl="3">
      <w:start w:val="0"/>
      <w:numFmt w:val="bullet"/>
      <w:lvlText w:val="•"/>
      <w:lvlJc w:val="left"/>
      <w:pPr>
        <w:ind w:left="1887" w:hanging="250"/>
      </w:pPr>
      <w:rPr>
        <w:rFonts w:hint="default"/>
        <w:lang w:val="en-US" w:eastAsia="en-US" w:bidi="ar-SA"/>
      </w:rPr>
    </w:lvl>
    <w:lvl w:ilvl="4">
      <w:start w:val="0"/>
      <w:numFmt w:val="bullet"/>
      <w:lvlText w:val="•"/>
      <w:lvlJc w:val="left"/>
      <w:pPr>
        <w:ind w:left="2370" w:hanging="250"/>
      </w:pPr>
      <w:rPr>
        <w:rFonts w:hint="default"/>
        <w:lang w:val="en-US" w:eastAsia="en-US" w:bidi="ar-SA"/>
      </w:rPr>
    </w:lvl>
    <w:lvl w:ilvl="5">
      <w:start w:val="0"/>
      <w:numFmt w:val="bullet"/>
      <w:lvlText w:val="•"/>
      <w:lvlJc w:val="left"/>
      <w:pPr>
        <w:ind w:left="2852" w:hanging="250"/>
      </w:pPr>
      <w:rPr>
        <w:rFonts w:hint="default"/>
        <w:lang w:val="en-US" w:eastAsia="en-US" w:bidi="ar-SA"/>
      </w:rPr>
    </w:lvl>
    <w:lvl w:ilvl="6">
      <w:start w:val="0"/>
      <w:numFmt w:val="bullet"/>
      <w:lvlText w:val="•"/>
      <w:lvlJc w:val="left"/>
      <w:pPr>
        <w:ind w:left="3335" w:hanging="250"/>
      </w:pPr>
      <w:rPr>
        <w:rFonts w:hint="default"/>
        <w:lang w:val="en-US" w:eastAsia="en-US" w:bidi="ar-SA"/>
      </w:rPr>
    </w:lvl>
    <w:lvl w:ilvl="7">
      <w:start w:val="0"/>
      <w:numFmt w:val="bullet"/>
      <w:lvlText w:val="•"/>
      <w:lvlJc w:val="left"/>
      <w:pPr>
        <w:ind w:left="3817" w:hanging="250"/>
      </w:pPr>
      <w:rPr>
        <w:rFonts w:hint="default"/>
        <w:lang w:val="en-US" w:eastAsia="en-US" w:bidi="ar-SA"/>
      </w:rPr>
    </w:lvl>
    <w:lvl w:ilvl="8">
      <w:start w:val="0"/>
      <w:numFmt w:val="bullet"/>
      <w:lvlText w:val="•"/>
      <w:lvlJc w:val="left"/>
      <w:pPr>
        <w:ind w:left="4300" w:hanging="250"/>
      </w:pPr>
      <w:rPr>
        <w:rFonts w:hint="default"/>
        <w:lang w:val="en-US" w:eastAsia="en-US" w:bidi="ar-SA"/>
      </w:rPr>
    </w:lvl>
  </w:abstractNum>
  <w:abstractNum w:abstractNumId="0">
    <w:multiLevelType w:val="hybridMultilevel"/>
    <w:lvl w:ilvl="0">
      <w:start w:val="1"/>
      <w:numFmt w:val="decimal"/>
      <w:lvlText w:val="%1."/>
      <w:lvlJc w:val="left"/>
      <w:pPr>
        <w:ind w:left="34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64"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387" w:hanging="347"/>
      </w:pPr>
      <w:rPr>
        <w:rFonts w:hint="default"/>
        <w:lang w:val="en-US" w:eastAsia="en-US" w:bidi="ar-SA"/>
      </w:rPr>
    </w:lvl>
    <w:lvl w:ilvl="3">
      <w:start w:val="0"/>
      <w:numFmt w:val="bullet"/>
      <w:lvlText w:val="•"/>
      <w:lvlJc w:val="left"/>
      <w:pPr>
        <w:ind w:left="314" w:hanging="347"/>
      </w:pPr>
      <w:rPr>
        <w:rFonts w:hint="default"/>
        <w:lang w:val="en-US" w:eastAsia="en-US" w:bidi="ar-SA"/>
      </w:rPr>
    </w:lvl>
    <w:lvl w:ilvl="4">
      <w:start w:val="0"/>
      <w:numFmt w:val="bullet"/>
      <w:lvlText w:val="•"/>
      <w:lvlJc w:val="left"/>
      <w:pPr>
        <w:ind w:left="242" w:hanging="347"/>
      </w:pPr>
      <w:rPr>
        <w:rFonts w:hint="default"/>
        <w:lang w:val="en-US" w:eastAsia="en-US" w:bidi="ar-SA"/>
      </w:rPr>
    </w:lvl>
    <w:lvl w:ilvl="5">
      <w:start w:val="0"/>
      <w:numFmt w:val="bullet"/>
      <w:lvlText w:val="•"/>
      <w:lvlJc w:val="left"/>
      <w:pPr>
        <w:ind w:left="169" w:hanging="347"/>
      </w:pPr>
      <w:rPr>
        <w:rFonts w:hint="default"/>
        <w:lang w:val="en-US" w:eastAsia="en-US" w:bidi="ar-SA"/>
      </w:rPr>
    </w:lvl>
    <w:lvl w:ilvl="6">
      <w:start w:val="0"/>
      <w:numFmt w:val="bullet"/>
      <w:lvlText w:val="•"/>
      <w:lvlJc w:val="left"/>
      <w:pPr>
        <w:ind w:left="96" w:hanging="347"/>
      </w:pPr>
      <w:rPr>
        <w:rFonts w:hint="default"/>
        <w:lang w:val="en-US" w:eastAsia="en-US" w:bidi="ar-SA"/>
      </w:rPr>
    </w:lvl>
    <w:lvl w:ilvl="7">
      <w:start w:val="0"/>
      <w:numFmt w:val="bullet"/>
      <w:lvlText w:val="•"/>
      <w:lvlJc w:val="left"/>
      <w:pPr>
        <w:ind w:left="24" w:hanging="347"/>
      </w:pPr>
      <w:rPr>
        <w:rFonts w:hint="default"/>
        <w:lang w:val="en-US" w:eastAsia="en-US" w:bidi="ar-SA"/>
      </w:rPr>
    </w:lvl>
    <w:lvl w:ilvl="8">
      <w:start w:val="0"/>
      <w:numFmt w:val="bullet"/>
      <w:lvlText w:val="•"/>
      <w:lvlJc w:val="left"/>
      <w:pPr>
        <w:ind w:left="-49" w:hanging="34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6"/>
      <w:szCs w:val="16"/>
      <w:lang w:val="en-US" w:eastAsia="en-US" w:bidi="ar-SA"/>
    </w:rPr>
  </w:style>
  <w:style w:styleId="Heading1" w:type="paragraph">
    <w:name w:val="Heading 1"/>
    <w:basedOn w:val="Normal"/>
    <w:uiPriority w:val="1"/>
    <w:qFormat/>
    <w:pPr>
      <w:ind w:left="118"/>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3"/>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hanging="322"/>
      <w:jc w:val="both"/>
    </w:pPr>
    <w:rPr>
      <w:rFonts w:ascii="Tinos" w:hAnsi="Tinos" w:eastAsia="Tinos" w:cs="Tinos"/>
      <w:lang w:val="en-US" w:eastAsia="en-US" w:bidi="ar-SA"/>
    </w:rPr>
  </w:style>
  <w:style w:styleId="TableParagraph" w:type="paragraph">
    <w:name w:val="Table Paragraph"/>
    <w:basedOn w:val="Normal"/>
    <w:uiPriority w:val="1"/>
    <w:qFormat/>
    <w:pPr>
      <w:spacing w:before="15"/>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ailsci.2023.100061"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ailsci"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gabriel8.silva@usp.br"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hyperlink" Target="https://www.fosp.saude.sp.gov.br/fosp/diretoria-adjunta-de-informacao-e-epidemiologia/rhc-registro-hospitalar-de-cancer/" TargetMode="External"/><Relationship Id="rId20" Type="http://schemas.openxmlformats.org/officeDocument/2006/relationships/hyperlink" Target="http://refhub.elsevier.com/S2667-3185(23)00005-3/sbref0001" TargetMode="External"/><Relationship Id="rId21" Type="http://schemas.openxmlformats.org/officeDocument/2006/relationships/hyperlink" Target="http://refhub.elsevier.com/S2667-3185(23)00005-3/sbref0002" TargetMode="External"/><Relationship Id="rId22" Type="http://schemas.openxmlformats.org/officeDocument/2006/relationships/hyperlink" Target="http://refhub.elsevier.com/S2667-3185(23)00005-3/sbref0006" TargetMode="External"/><Relationship Id="rId23" Type="http://schemas.openxmlformats.org/officeDocument/2006/relationships/hyperlink" Target="http://refhub.elsevier.com/S2667-3185(23)00005-3/sbref0007" TargetMode="External"/><Relationship Id="rId24" Type="http://schemas.openxmlformats.org/officeDocument/2006/relationships/hyperlink" Target="http://refhub.elsevier.com/S2667-3185(23)00005-3/sbref0009" TargetMode="External"/><Relationship Id="rId25" Type="http://schemas.openxmlformats.org/officeDocument/2006/relationships/hyperlink" Target="http://refhub.elsevier.com/S2667-3185(23)00005-3/sbref0010" TargetMode="External"/><Relationship Id="rId26" Type="http://schemas.openxmlformats.org/officeDocument/2006/relationships/hyperlink" Target="https://doi.org/10.1145/2939672.2939785" TargetMode="External"/><Relationship Id="rId27" Type="http://schemas.openxmlformats.org/officeDocument/2006/relationships/hyperlink" Target="http://refhub.elsevier.com/S2667-3185(23)00005-3/sbref0012" TargetMode="External"/><Relationship Id="rId28" Type="http://schemas.openxmlformats.org/officeDocument/2006/relationships/hyperlink" Target="http://refhub.elsevier.com/S2667-3185(23)00005-3/sbref0013" TargetMode="External"/><Relationship Id="rId29" Type="http://schemas.openxmlformats.org/officeDocument/2006/relationships/hyperlink" Target="http://refhub.elsevier.com/S2667-3185(23)00005-3/sbref0014" TargetMode="External"/><Relationship Id="rId30" Type="http://schemas.openxmlformats.org/officeDocument/2006/relationships/hyperlink" Target="https://doi.org/10.18637/jss.v036.i11" TargetMode="External"/><Relationship Id="rId31" Type="http://schemas.openxmlformats.org/officeDocument/2006/relationships/hyperlink" Target="http://refhub.elsevier.com/S2667-3185(23)00005-3/sbref0016" TargetMode="External"/><Relationship Id="rId32" Type="http://schemas.openxmlformats.org/officeDocument/2006/relationships/hyperlink" Target="https://doi.org/10.1038/s41551-018-0304-0" TargetMode="External"/><Relationship Id="rId33" Type="http://schemas.openxmlformats.org/officeDocument/2006/relationships/hyperlink" Target="https://doi.org/10.1038/s42256-019-0138-9" TargetMode="External"/><Relationship Id="rId34" Type="http://schemas.openxmlformats.org/officeDocument/2006/relationships/hyperlink" Target="http://refhub.elsevier.com/S2667-3185(23)00005-3/sbref0019" TargetMode="External"/><Relationship Id="rId35" Type="http://schemas.openxmlformats.org/officeDocument/2006/relationships/hyperlink" Target="https://doi.org/10.1007/s11831-021-09556-z" TargetMode="External"/><Relationship Id="rId36" Type="http://schemas.openxmlformats.org/officeDocument/2006/relationships/hyperlink" Target="https://doi.org/10.1007/s11831-021-09648-w"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GFS Silva</dc:creator>
  <cp:keywords>"Machine learning"; "Artificial intelligence"; "Predictive model"; "Cancer"</cp:keywords>
  <dc:subject>Artificial Intelligence in the Life Sciences, 3 (2023) 100061. doi:10.1016/j.ailsci.2023.100061</dc:subject>
  <dc:title>Machine learning for longitudinal mortality risk prediction in patients with malignant neoplasm in São Paulo, Brazil</dc:title>
  <dcterms:created xsi:type="dcterms:W3CDTF">2023-11-25T06:29:23Z</dcterms:created>
  <dcterms:modified xsi:type="dcterms:W3CDTF">2023-11-25T06:29:23Z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2023-02-05T00:00:00Z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2023-11-25T00:00:00Z</vt:filetime>
  </property>
  <property fmtid="{D5CDD505-2E9C-101B-9397-08002B2CF9AE}" pid="12" name="Producer">
    <vt:lpwstr>3-Heights(TM) PDF Security Shell 4.8.25.2 (http://www.pdf-tools.com)</vt:lpwstr>
  </property>
  <property fmtid="{D5CDD505-2E9C-101B-9397-08002B2CF9AE}" pid="13" name="doi">
    <vt:lpwstr>10.1016/j.ailsci.2023.100061</vt:lpwstr>
  </property>
  <property fmtid="{D5CDD505-2E9C-101B-9397-08002B2CF9AE}" pid="14" name="robots">
    <vt:lpwstr>noindex</vt:lpwstr>
  </property>
</Properties>
</file>