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0" w:right="0" w:firstLine="0"/>
        <w:jc w:val="center"/>
        <w:rPr>
          <w:sz w:val="14"/>
        </w:rPr>
      </w:pPr>
      <w:hyperlink r:id="rId5">
        <w:r>
          <w:rPr>
            <w:color w:val="0080AC"/>
            <w:w w:val="110"/>
            <w:sz w:val="14"/>
          </w:rPr>
          <w:t>Artificial</w:t>
        </w:r>
        <w:r>
          <w:rPr>
            <w:color w:val="0080AC"/>
            <w:spacing w:val="5"/>
            <w:w w:val="110"/>
            <w:sz w:val="14"/>
          </w:rPr>
          <w:t> </w:t>
        </w:r>
        <w:r>
          <w:rPr>
            <w:color w:val="0080AC"/>
            <w:w w:val="110"/>
            <w:sz w:val="14"/>
          </w:rPr>
          <w:t>Intelligence</w:t>
        </w:r>
        <w:r>
          <w:rPr>
            <w:color w:val="0080AC"/>
            <w:spacing w:val="5"/>
            <w:w w:val="110"/>
            <w:sz w:val="14"/>
          </w:rPr>
          <w:t> </w:t>
        </w:r>
        <w:r>
          <w:rPr>
            <w:color w:val="0080AC"/>
            <w:w w:val="110"/>
            <w:sz w:val="14"/>
          </w:rPr>
          <w:t>in</w:t>
        </w:r>
        <w:r>
          <w:rPr>
            <w:color w:val="0080AC"/>
            <w:spacing w:val="6"/>
            <w:w w:val="110"/>
            <w:sz w:val="14"/>
          </w:rPr>
          <w:t> </w:t>
        </w:r>
        <w:r>
          <w:rPr>
            <w:color w:val="0080AC"/>
            <w:w w:val="110"/>
            <w:sz w:val="14"/>
          </w:rPr>
          <w:t>the</w:t>
        </w:r>
        <w:r>
          <w:rPr>
            <w:color w:val="0080AC"/>
            <w:spacing w:val="5"/>
            <w:w w:val="110"/>
            <w:sz w:val="14"/>
          </w:rPr>
          <w:t> </w:t>
        </w:r>
        <w:r>
          <w:rPr>
            <w:color w:val="0080AC"/>
            <w:w w:val="110"/>
            <w:sz w:val="14"/>
          </w:rPr>
          <w:t>Life</w:t>
        </w:r>
        <w:r>
          <w:rPr>
            <w:color w:val="0080AC"/>
            <w:spacing w:val="6"/>
            <w:w w:val="110"/>
            <w:sz w:val="14"/>
          </w:rPr>
          <w:t> </w:t>
        </w:r>
        <w:r>
          <w:rPr>
            <w:color w:val="0080AC"/>
            <w:w w:val="110"/>
            <w:sz w:val="14"/>
          </w:rPr>
          <w:t>Sciences</w:t>
        </w:r>
        <w:r>
          <w:rPr>
            <w:color w:val="0080AC"/>
            <w:spacing w:val="5"/>
            <w:w w:val="110"/>
            <w:sz w:val="14"/>
          </w:rPr>
          <w:t> </w:t>
        </w:r>
        <w:r>
          <w:rPr>
            <w:color w:val="0080AC"/>
            <w:w w:val="110"/>
            <w:sz w:val="14"/>
          </w:rPr>
          <w:t>1</w:t>
        </w:r>
        <w:r>
          <w:rPr>
            <w:color w:val="0080AC"/>
            <w:spacing w:val="6"/>
            <w:w w:val="110"/>
            <w:sz w:val="14"/>
          </w:rPr>
          <w:t> </w:t>
        </w:r>
        <w:r>
          <w:rPr>
            <w:color w:val="0080AC"/>
            <w:w w:val="110"/>
            <w:sz w:val="14"/>
          </w:rPr>
          <w:t>(2021)</w:t>
        </w:r>
        <w:r>
          <w:rPr>
            <w:color w:val="0080AC"/>
            <w:spacing w:val="5"/>
            <w:w w:val="110"/>
            <w:sz w:val="14"/>
          </w:rPr>
          <w:t> </w:t>
        </w:r>
        <w:r>
          <w:rPr>
            <w:color w:val="0080AC"/>
            <w:spacing w:val="-2"/>
            <w:w w:val="110"/>
            <w:sz w:val="14"/>
          </w:rPr>
          <w:t>100014</w:t>
        </w:r>
      </w:hyperlink>
    </w:p>
    <w:p>
      <w:pPr>
        <w:pStyle w:val="BodyText"/>
        <w:spacing w:before="14"/>
        <w:rPr>
          <w:sz w:val="20"/>
        </w:rPr>
      </w:pPr>
      <w:r>
        <w:rPr/>
        <mc:AlternateContent>
          <mc:Choice Requires="wps">
            <w:drawing>
              <wp:anchor distT="0" distB="0" distL="0" distR="0" allowOverlap="1" layoutInCell="1" locked="0" behindDoc="1" simplePos="0" relativeHeight="487587840">
                <wp:simplePos x="0" y="0"/>
                <wp:positionH relativeFrom="page">
                  <wp:posOffset>481469</wp:posOffset>
                </wp:positionH>
                <wp:positionV relativeFrom="paragraph">
                  <wp:posOffset>170468</wp:posOffset>
                </wp:positionV>
                <wp:extent cx="5724525"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724525" cy="1270"/>
                        </a:xfrm>
                        <a:custGeom>
                          <a:avLst/>
                          <a:gdLst/>
                          <a:ahLst/>
                          <a:cxnLst/>
                          <a:rect l="l" t="t" r="r" b="b"/>
                          <a:pathLst>
                            <a:path w="5724525" h="0">
                              <a:moveTo>
                                <a:pt x="0" y="0"/>
                              </a:moveTo>
                              <a:lnTo>
                                <a:pt x="572402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3.422684pt;width:450.75pt;height:.1pt;mso-position-horizontal-relative:page;mso-position-vertical-relative:paragraph;z-index:-15728640;mso-wrap-distance-left:0;mso-wrap-distance-right:0" id="docshape1" coordorigin="758,268" coordsize="9015,0" path="m758,268l9772,268e" filled="false" stroked="true" strokeweight=".252pt" strokecolor="#000000">
                <v:path arrowok="t"/>
                <v:stroke dashstyle="solid"/>
                <w10:wrap type="topAndBottom"/>
              </v:shape>
            </w:pict>
          </mc:Fallback>
        </mc:AlternateContent>
      </w:r>
    </w:p>
    <w:p>
      <w:pPr>
        <w:tabs>
          <w:tab w:pos="1594" w:val="left" w:leader="none"/>
          <w:tab w:pos="9446" w:val="left" w:leader="none"/>
        </w:tabs>
        <w:spacing w:line="240" w:lineRule="auto"/>
        <w:ind w:left="118" w:right="0" w:firstLine="0"/>
        <w:jc w:val="left"/>
        <w:rPr>
          <w:sz w:val="20"/>
        </w:rPr>
      </w:pPr>
      <w:r>
        <w:rPr>
          <w:sz w:val="20"/>
        </w:rPr>
        <w:drawing>
          <wp:inline distT="0" distB="0" distL="0" distR="0">
            <wp:extent cx="761173" cy="832103"/>
            <wp:effectExtent l="0" t="0" r="0" b="0"/>
            <wp:docPr id="2" name="Image 2" descr="Imprint logo"/>
            <wp:cNvGraphicFramePr>
              <a:graphicFrameLocks/>
            </wp:cNvGraphicFramePr>
            <a:graphic>
              <a:graphicData uri="http://schemas.openxmlformats.org/drawingml/2006/picture">
                <pic:pic>
                  <pic:nvPicPr>
                    <pic:cNvPr id="2" name="Image 2" descr="Imprint logo"/>
                    <pic:cNvPicPr/>
                  </pic:nvPicPr>
                  <pic:blipFill>
                    <a:blip r:embed="rId6" cstate="print"/>
                    <a:stretch>
                      <a:fillRect/>
                    </a:stretch>
                  </pic:blipFill>
                  <pic:spPr>
                    <a:xfrm>
                      <a:off x="0" y="0"/>
                      <a:ext cx="761173" cy="832103"/>
                    </a:xfrm>
                    <a:prstGeom prst="rect">
                      <a:avLst/>
                    </a:prstGeom>
                  </pic:spPr>
                </pic:pic>
              </a:graphicData>
            </a:graphic>
          </wp:inline>
        </w:drawing>
      </w:r>
      <w:r>
        <w:rPr>
          <w:sz w:val="20"/>
        </w:rPr>
      </w:r>
      <w:r>
        <w:rPr>
          <w:sz w:val="20"/>
        </w:rPr>
        <w:tab/>
      </w:r>
      <w:r>
        <w:rPr>
          <w:sz w:val="20"/>
        </w:rPr>
        <mc:AlternateContent>
          <mc:Choice Requires="wps">
            <w:drawing>
              <wp:inline distT="0" distB="0" distL="0" distR="0">
                <wp:extent cx="4788535" cy="828675"/>
                <wp:effectExtent l="0" t="0" r="0" b="0"/>
                <wp:docPr id="3" name="Textbox 3"/>
                <wp:cNvGraphicFramePr>
                  <a:graphicFrameLocks/>
                </wp:cNvGraphicFramePr>
                <a:graphic>
                  <a:graphicData uri="http://schemas.microsoft.com/office/word/2010/wordprocessingShape">
                    <wps:wsp>
                      <wps:cNvPr id="3" name="Textbox 3"/>
                      <wps:cNvSpPr txBox="1"/>
                      <wps:spPr>
                        <a:xfrm>
                          <a:off x="0" y="0"/>
                          <a:ext cx="4788535" cy="828675"/>
                        </a:xfrm>
                        <a:prstGeom prst="rect">
                          <a:avLst/>
                        </a:prstGeom>
                        <a:solidFill>
                          <a:srgbClr val="E5E5E5"/>
                        </a:solidFill>
                      </wps:spPr>
                      <wps:txbx>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377.05pt;height:65.25pt;mso-position-horizontal-relative:char;mso-position-vertical-relative:line" type="#_x0000_t202" id="docshape2" filled="true" fillcolor="#e5e5e5" stroked="false">
                <w10:anchorlock/>
                <v:textbox inset="0,0,0,0">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v:textbox>
                <v:fill type="solid"/>
              </v:shape>
            </w:pict>
          </mc:Fallback>
        </mc:AlternateContent>
      </w:r>
      <w:r>
        <w:rPr>
          <w:sz w:val="20"/>
        </w:rPr>
      </w:r>
      <w:r>
        <w:rPr>
          <w:sz w:val="20"/>
        </w:rPr>
        <w:tab/>
      </w:r>
      <w:r>
        <w:rPr>
          <w:sz w:val="20"/>
        </w:rPr>
        <w:drawing>
          <wp:inline distT="0" distB="0" distL="0" distR="0">
            <wp:extent cx="684423" cy="905255"/>
            <wp:effectExtent l="0" t="0" r="0" b="0"/>
            <wp:docPr id="4" name="Image 4" descr="Journal logo"/>
            <wp:cNvGraphicFramePr>
              <a:graphicFrameLocks/>
            </wp:cNvGraphicFramePr>
            <a:graphic>
              <a:graphicData uri="http://schemas.openxmlformats.org/drawingml/2006/picture">
                <pic:pic>
                  <pic:nvPicPr>
                    <pic:cNvPr id="4" name="Image 4" descr="Journal logo"/>
                    <pic:cNvPicPr/>
                  </pic:nvPicPr>
                  <pic:blipFill>
                    <a:blip r:embed="rId9" cstate="print"/>
                    <a:stretch>
                      <a:fillRect/>
                    </a:stretch>
                  </pic:blipFill>
                  <pic:spPr>
                    <a:xfrm>
                      <a:off x="0" y="0"/>
                      <a:ext cx="684423" cy="905255"/>
                    </a:xfrm>
                    <a:prstGeom prst="rect">
                      <a:avLst/>
                    </a:prstGeom>
                  </pic:spPr>
                </pic:pic>
              </a:graphicData>
            </a:graphic>
          </wp:inline>
        </w:drawing>
      </w:r>
      <w:r>
        <w:rPr>
          <w:sz w:val="20"/>
        </w:rPr>
      </w:r>
    </w:p>
    <w:p>
      <w:pPr>
        <w:pStyle w:val="BodyText"/>
        <w:rPr>
          <w:sz w:val="9"/>
        </w:rPr>
      </w:pPr>
      <w:r>
        <w:rPr/>
        <mc:AlternateContent>
          <mc:Choice Requires="wps">
            <w:drawing>
              <wp:anchor distT="0" distB="0" distL="0" distR="0" allowOverlap="1" layoutInCell="1" locked="0" behindDoc="1" simplePos="0" relativeHeight="487588864">
                <wp:simplePos x="0" y="0"/>
                <wp:positionH relativeFrom="page">
                  <wp:posOffset>481469</wp:posOffset>
                </wp:positionH>
                <wp:positionV relativeFrom="paragraph">
                  <wp:posOffset>81394</wp:posOffset>
                </wp:positionV>
                <wp:extent cx="660527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5270" cy="1270"/>
                        </a:xfrm>
                        <a:custGeom>
                          <a:avLst/>
                          <a:gdLst/>
                          <a:ahLst/>
                          <a:cxnLst/>
                          <a:rect l="l" t="t" r="r" b="b"/>
                          <a:pathLst>
                            <a:path w="6605270" h="0">
                              <a:moveTo>
                                <a:pt x="0" y="0"/>
                              </a:moveTo>
                              <a:lnTo>
                                <a:pt x="6604711" y="0"/>
                              </a:lnTo>
                            </a:path>
                          </a:pathLst>
                        </a:custGeom>
                        <a:ln w="3806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6.409pt;width:520.1pt;height:.1pt;mso-position-horizontal-relative:page;mso-position-vertical-relative:paragraph;z-index:-15727616;mso-wrap-distance-left:0;mso-wrap-distance-right:0" id="docshape3" coordorigin="758,128" coordsize="10402,0" path="m758,128l11159,128e" filled="false" stroked="true" strokeweight="2.997pt" strokecolor="#000000">
                <v:path arrowok="t"/>
                <v:stroke dashstyle="solid"/>
                <w10:wrap type="topAndBottom"/>
              </v:shape>
            </w:pict>
          </mc:Fallback>
        </mc:AlternateContent>
      </w:r>
    </w:p>
    <w:p>
      <w:pPr>
        <w:pStyle w:val="BodyText"/>
        <w:spacing w:before="40"/>
        <w:rPr>
          <w:sz w:val="14"/>
        </w:rPr>
      </w:pPr>
    </w:p>
    <w:p>
      <w:pPr>
        <w:spacing w:before="0"/>
        <w:ind w:left="118" w:right="0" w:firstLine="0"/>
        <w:jc w:val="left"/>
        <w:rPr>
          <w:sz w:val="19"/>
        </w:rPr>
      </w:pPr>
      <w:bookmarkStart w:name="Maxsmi: Maximizing molecular property pr" w:id="1"/>
      <w:bookmarkEnd w:id="1"/>
      <w:r>
        <w:rPr/>
      </w:r>
      <w:r>
        <w:rPr>
          <w:w w:val="110"/>
          <w:sz w:val="19"/>
        </w:rPr>
        <w:t>Research</w:t>
      </w:r>
      <w:r>
        <w:rPr>
          <w:spacing w:val="-10"/>
          <w:w w:val="110"/>
          <w:sz w:val="19"/>
        </w:rPr>
        <w:t> </w:t>
      </w:r>
      <w:r>
        <w:rPr>
          <w:spacing w:val="-2"/>
          <w:w w:val="110"/>
          <w:sz w:val="19"/>
        </w:rPr>
        <w:t>Article</w:t>
      </w:r>
    </w:p>
    <w:p>
      <w:pPr>
        <w:spacing w:line="266" w:lineRule="auto" w:before="145"/>
        <w:ind w:left="118" w:right="989" w:firstLine="0"/>
        <w:jc w:val="left"/>
        <w:rPr>
          <w:sz w:val="27"/>
        </w:rPr>
      </w:pPr>
      <w:r>
        <w:rPr/>
        <w:drawing>
          <wp:anchor distT="0" distB="0" distL="0" distR="0" allowOverlap="1" layoutInCell="1" locked="0" behindDoc="0" simplePos="0" relativeHeight="15732224">
            <wp:simplePos x="0" y="0"/>
            <wp:positionH relativeFrom="page">
              <wp:posOffset>6348082</wp:posOffset>
            </wp:positionH>
            <wp:positionV relativeFrom="paragraph">
              <wp:posOffset>132576</wp:posOffset>
            </wp:positionV>
            <wp:extent cx="353288" cy="353275"/>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53288" cy="353275"/>
                    </a:xfrm>
                    <a:prstGeom prst="rect">
                      <a:avLst/>
                    </a:prstGeom>
                  </pic:spPr>
                </pic:pic>
              </a:graphicData>
            </a:graphic>
          </wp:anchor>
        </w:drawing>
      </w:r>
      <w:r>
        <w:rPr>
          <w:w w:val="110"/>
          <w:sz w:val="27"/>
        </w:rPr>
        <w:t>Maxsmi:</w:t>
      </w:r>
      <w:r>
        <w:rPr>
          <w:spacing w:val="-12"/>
          <w:w w:val="110"/>
          <w:sz w:val="27"/>
        </w:rPr>
        <w:t> </w:t>
      </w:r>
      <w:r>
        <w:rPr>
          <w:w w:val="110"/>
          <w:sz w:val="27"/>
        </w:rPr>
        <w:t>Maximizing</w:t>
      </w:r>
      <w:r>
        <w:rPr>
          <w:spacing w:val="-12"/>
          <w:w w:val="110"/>
          <w:sz w:val="27"/>
        </w:rPr>
        <w:t> </w:t>
      </w:r>
      <w:r>
        <w:rPr>
          <w:w w:val="110"/>
          <w:sz w:val="27"/>
        </w:rPr>
        <w:t>molecular</w:t>
      </w:r>
      <w:r>
        <w:rPr>
          <w:spacing w:val="-11"/>
          <w:w w:val="110"/>
          <w:sz w:val="27"/>
        </w:rPr>
        <w:t> </w:t>
      </w:r>
      <w:r>
        <w:rPr>
          <w:w w:val="110"/>
          <w:sz w:val="27"/>
        </w:rPr>
        <w:t>property</w:t>
      </w:r>
      <w:r>
        <w:rPr>
          <w:spacing w:val="-12"/>
          <w:w w:val="110"/>
          <w:sz w:val="27"/>
        </w:rPr>
        <w:t> </w:t>
      </w:r>
      <w:r>
        <w:rPr>
          <w:w w:val="110"/>
          <w:sz w:val="27"/>
        </w:rPr>
        <w:t>prediction</w:t>
      </w:r>
      <w:r>
        <w:rPr>
          <w:spacing w:val="-12"/>
          <w:w w:val="110"/>
          <w:sz w:val="27"/>
        </w:rPr>
        <w:t> </w:t>
      </w:r>
      <w:r>
        <w:rPr>
          <w:w w:val="110"/>
          <w:sz w:val="27"/>
        </w:rPr>
        <w:t>performance</w:t>
      </w:r>
      <w:r>
        <w:rPr>
          <w:spacing w:val="-11"/>
          <w:w w:val="110"/>
          <w:sz w:val="27"/>
        </w:rPr>
        <w:t> </w:t>
      </w:r>
      <w:r>
        <w:rPr>
          <w:w w:val="110"/>
          <w:sz w:val="27"/>
        </w:rPr>
        <w:t>with confidence</w:t>
      </w:r>
      <w:r>
        <w:rPr>
          <w:spacing w:val="-3"/>
          <w:w w:val="110"/>
          <w:sz w:val="27"/>
        </w:rPr>
        <w:t> </w:t>
      </w:r>
      <w:r>
        <w:rPr>
          <w:w w:val="110"/>
          <w:sz w:val="27"/>
        </w:rPr>
        <w:t>estimation</w:t>
      </w:r>
      <w:r>
        <w:rPr>
          <w:spacing w:val="-4"/>
          <w:w w:val="110"/>
          <w:sz w:val="27"/>
        </w:rPr>
        <w:t> </w:t>
      </w:r>
      <w:r>
        <w:rPr>
          <w:w w:val="110"/>
          <w:sz w:val="27"/>
        </w:rPr>
        <w:t>using</w:t>
      </w:r>
      <w:r>
        <w:rPr>
          <w:spacing w:val="-4"/>
          <w:w w:val="110"/>
          <w:sz w:val="27"/>
        </w:rPr>
        <w:t> </w:t>
      </w:r>
      <w:r>
        <w:rPr>
          <w:w w:val="110"/>
          <w:sz w:val="27"/>
        </w:rPr>
        <w:t>SMILES</w:t>
      </w:r>
      <w:r>
        <w:rPr>
          <w:spacing w:val="-3"/>
          <w:w w:val="110"/>
          <w:sz w:val="27"/>
        </w:rPr>
        <w:t> </w:t>
      </w:r>
      <w:r>
        <w:rPr>
          <w:w w:val="110"/>
          <w:sz w:val="27"/>
        </w:rPr>
        <w:t>augmentation</w:t>
      </w:r>
      <w:r>
        <w:rPr>
          <w:spacing w:val="-4"/>
          <w:w w:val="110"/>
          <w:sz w:val="27"/>
        </w:rPr>
        <w:t> </w:t>
      </w:r>
      <w:r>
        <w:rPr>
          <w:w w:val="110"/>
          <w:sz w:val="27"/>
        </w:rPr>
        <w:t>and</w:t>
      </w:r>
      <w:r>
        <w:rPr>
          <w:spacing w:val="-4"/>
          <w:w w:val="110"/>
          <w:sz w:val="27"/>
        </w:rPr>
        <w:t> </w:t>
      </w:r>
      <w:r>
        <w:rPr>
          <w:w w:val="110"/>
          <w:sz w:val="27"/>
        </w:rPr>
        <w:t>deep</w:t>
      </w:r>
      <w:r>
        <w:rPr>
          <w:spacing w:val="-4"/>
          <w:w w:val="110"/>
          <w:sz w:val="27"/>
        </w:rPr>
        <w:t> </w:t>
      </w:r>
      <w:r>
        <w:rPr>
          <w:w w:val="110"/>
          <w:sz w:val="27"/>
        </w:rPr>
        <w:t>learning</w:t>
      </w:r>
    </w:p>
    <w:p>
      <w:pPr>
        <w:spacing w:line="484" w:lineRule="exact" w:before="0"/>
        <w:ind w:left="118" w:right="0" w:firstLine="0"/>
        <w:jc w:val="left"/>
        <w:rPr>
          <w:rFonts w:ascii="STIX Math" w:hAnsi="STIX Math"/>
          <w:sz w:val="21"/>
        </w:rPr>
      </w:pPr>
      <w:r>
        <w:rPr>
          <w:w w:val="110"/>
          <w:sz w:val="21"/>
        </w:rPr>
        <w:t>Talia</w:t>
      </w:r>
      <w:r>
        <w:rPr>
          <w:spacing w:val="-15"/>
          <w:w w:val="110"/>
          <w:sz w:val="21"/>
        </w:rPr>
        <w:t> </w:t>
      </w:r>
      <w:r>
        <w:rPr>
          <w:w w:val="110"/>
          <w:sz w:val="21"/>
        </w:rPr>
        <w:t>B.</w:t>
      </w:r>
      <w:r>
        <w:rPr>
          <w:spacing w:val="-14"/>
          <w:w w:val="110"/>
          <w:sz w:val="21"/>
        </w:rPr>
        <w:t> </w:t>
      </w:r>
      <w:r>
        <w:rPr>
          <w:w w:val="110"/>
          <w:sz w:val="21"/>
        </w:rPr>
        <w:t>Kimber</w:t>
      </w:r>
      <w:r>
        <w:rPr>
          <w:spacing w:val="-34"/>
          <w:w w:val="110"/>
          <w:sz w:val="21"/>
        </w:rPr>
        <w:t> </w:t>
      </w:r>
      <w:hyperlink w:history="true" w:anchor="_bookmark0">
        <w:r>
          <w:rPr>
            <w:color w:val="0080AC"/>
            <w:w w:val="110"/>
            <w:sz w:val="21"/>
            <w:vertAlign w:val="superscript"/>
          </w:rPr>
          <w:t>a</w:t>
        </w:r>
      </w:hyperlink>
      <w:r>
        <w:rPr>
          <w:w w:val="110"/>
          <w:sz w:val="21"/>
          <w:vertAlign w:val="superscript"/>
        </w:rPr>
        <w:t>,</w:t>
      </w:r>
      <w:hyperlink w:history="true" w:anchor="_bookmark2">
        <w:r>
          <w:rPr>
            <w:rFonts w:ascii="STIX Math" w:hAnsi="STIX Math"/>
            <w:color w:val="0080AC"/>
            <w:w w:val="110"/>
            <w:sz w:val="21"/>
            <w:vertAlign w:val="superscript"/>
          </w:rPr>
          <w:t>∗</w:t>
        </w:r>
      </w:hyperlink>
      <w:r>
        <w:rPr>
          <w:w w:val="110"/>
          <w:sz w:val="21"/>
          <w:vertAlign w:val="baseline"/>
        </w:rPr>
        <w:t>,</w:t>
      </w:r>
      <w:r>
        <w:rPr>
          <w:spacing w:val="-10"/>
          <w:w w:val="110"/>
          <w:sz w:val="21"/>
          <w:vertAlign w:val="baseline"/>
        </w:rPr>
        <w:t> </w:t>
      </w:r>
      <w:r>
        <w:rPr>
          <w:w w:val="110"/>
          <w:sz w:val="21"/>
          <w:vertAlign w:val="baseline"/>
        </w:rPr>
        <w:t>Maxime</w:t>
      </w:r>
      <w:r>
        <w:rPr>
          <w:spacing w:val="-10"/>
          <w:w w:val="110"/>
          <w:sz w:val="21"/>
          <w:vertAlign w:val="baseline"/>
        </w:rPr>
        <w:t> </w:t>
      </w:r>
      <w:r>
        <w:rPr>
          <w:w w:val="110"/>
          <w:sz w:val="21"/>
          <w:vertAlign w:val="baseline"/>
        </w:rPr>
        <w:t>Gagnebin</w:t>
      </w:r>
      <w:hyperlink w:history="true" w:anchor="_bookmark1">
        <w:r>
          <w:rPr>
            <w:color w:val="0080AC"/>
            <w:w w:val="110"/>
            <w:sz w:val="21"/>
            <w:vertAlign w:val="superscript"/>
          </w:rPr>
          <w:t>b</w:t>
        </w:r>
      </w:hyperlink>
      <w:r>
        <w:rPr>
          <w:w w:val="110"/>
          <w:sz w:val="21"/>
          <w:vertAlign w:val="baseline"/>
        </w:rPr>
        <w:t>,</w:t>
      </w:r>
      <w:r>
        <w:rPr>
          <w:spacing w:val="-9"/>
          <w:w w:val="110"/>
          <w:sz w:val="21"/>
          <w:vertAlign w:val="baseline"/>
        </w:rPr>
        <w:t> </w:t>
      </w:r>
      <w:r>
        <w:rPr>
          <w:w w:val="110"/>
          <w:sz w:val="21"/>
          <w:vertAlign w:val="baseline"/>
        </w:rPr>
        <w:t>Andrea</w:t>
      </w:r>
      <w:r>
        <w:rPr>
          <w:spacing w:val="-10"/>
          <w:w w:val="110"/>
          <w:sz w:val="21"/>
          <w:vertAlign w:val="baseline"/>
        </w:rPr>
        <w:t> </w:t>
      </w:r>
      <w:r>
        <w:rPr>
          <w:w w:val="110"/>
          <w:sz w:val="21"/>
          <w:vertAlign w:val="baseline"/>
        </w:rPr>
        <w:t>Volkamer</w:t>
      </w:r>
      <w:r>
        <w:rPr>
          <w:spacing w:val="-33"/>
          <w:w w:val="110"/>
          <w:sz w:val="21"/>
          <w:vertAlign w:val="baseline"/>
        </w:rPr>
        <w:t> </w:t>
      </w:r>
      <w:hyperlink w:history="true" w:anchor="_bookmark0">
        <w:r>
          <w:rPr>
            <w:color w:val="0080AC"/>
            <w:spacing w:val="-5"/>
            <w:w w:val="110"/>
            <w:sz w:val="21"/>
            <w:vertAlign w:val="superscript"/>
          </w:rPr>
          <w:t>a</w:t>
        </w:r>
      </w:hyperlink>
      <w:r>
        <w:rPr>
          <w:spacing w:val="-5"/>
          <w:w w:val="110"/>
          <w:sz w:val="21"/>
          <w:vertAlign w:val="superscript"/>
        </w:rPr>
        <w:t>,</w:t>
      </w:r>
      <w:hyperlink w:history="true" w:anchor="_bookmark2">
        <w:r>
          <w:rPr>
            <w:rFonts w:ascii="STIX Math" w:hAnsi="STIX Math"/>
            <w:color w:val="0080AC"/>
            <w:spacing w:val="-5"/>
            <w:w w:val="110"/>
            <w:sz w:val="21"/>
            <w:vertAlign w:val="superscript"/>
          </w:rPr>
          <w:t>∗</w:t>
        </w:r>
      </w:hyperlink>
    </w:p>
    <w:p>
      <w:pPr>
        <w:spacing w:before="72"/>
        <w:ind w:left="118" w:right="0" w:firstLine="0"/>
        <w:jc w:val="left"/>
        <w:rPr>
          <w:rFonts w:ascii="DejaVu Serif Condensed" w:hAnsi="DejaVu Serif Condensed"/>
          <w:i/>
          <w:sz w:val="12"/>
        </w:rPr>
      </w:pPr>
      <w:bookmarkStart w:name="_bookmark0" w:id="2"/>
      <w:bookmarkEnd w:id="2"/>
      <w:r>
        <w:rPr/>
      </w:r>
      <w:bookmarkStart w:name="_bookmark1" w:id="3"/>
      <w:bookmarkEnd w:id="3"/>
      <w:r>
        <w:rPr/>
      </w:r>
      <w:r>
        <w:rPr>
          <w:spacing w:val="-2"/>
          <w:position w:val="4"/>
          <w:sz w:val="9"/>
        </w:rPr>
        <w:t>a </w:t>
      </w:r>
      <w:r>
        <w:rPr>
          <w:rFonts w:ascii="DejaVu Serif Condensed" w:hAnsi="DejaVu Serif Condensed"/>
          <w:i/>
          <w:spacing w:val="-2"/>
          <w:sz w:val="12"/>
        </w:rPr>
        <w:t>In</w:t>
      </w:r>
      <w:r>
        <w:rPr>
          <w:rFonts w:ascii="DejaVu Serif Condensed" w:hAnsi="DejaVu Serif Condensed"/>
          <w:i/>
          <w:spacing w:val="-1"/>
          <w:sz w:val="12"/>
        </w:rPr>
        <w:t> </w:t>
      </w:r>
      <w:r>
        <w:rPr>
          <w:rFonts w:ascii="DejaVu Serif Condensed" w:hAnsi="DejaVu Serif Condensed"/>
          <w:i/>
          <w:spacing w:val="-2"/>
          <w:sz w:val="12"/>
        </w:rPr>
        <w:t>silico</w:t>
      </w:r>
      <w:r>
        <w:rPr>
          <w:rFonts w:ascii="DejaVu Serif Condensed" w:hAnsi="DejaVu Serif Condensed"/>
          <w:i/>
          <w:spacing w:val="-1"/>
          <w:sz w:val="12"/>
        </w:rPr>
        <w:t> </w:t>
      </w:r>
      <w:r>
        <w:rPr>
          <w:rFonts w:ascii="DejaVu Serif Condensed" w:hAnsi="DejaVu Serif Condensed"/>
          <w:i/>
          <w:spacing w:val="-2"/>
          <w:sz w:val="12"/>
        </w:rPr>
        <w:t>Toxicology and</w:t>
      </w:r>
      <w:r>
        <w:rPr>
          <w:rFonts w:ascii="DejaVu Serif Condensed" w:hAnsi="DejaVu Serif Condensed"/>
          <w:i/>
          <w:spacing w:val="-1"/>
          <w:sz w:val="12"/>
        </w:rPr>
        <w:t> </w:t>
      </w:r>
      <w:r>
        <w:rPr>
          <w:rFonts w:ascii="DejaVu Serif Condensed" w:hAnsi="DejaVu Serif Condensed"/>
          <w:i/>
          <w:spacing w:val="-2"/>
          <w:sz w:val="12"/>
        </w:rPr>
        <w:t>Structural</w:t>
      </w:r>
      <w:r>
        <w:rPr>
          <w:rFonts w:ascii="DejaVu Serif Condensed" w:hAnsi="DejaVu Serif Condensed"/>
          <w:i/>
          <w:sz w:val="12"/>
        </w:rPr>
        <w:t> </w:t>
      </w:r>
      <w:r>
        <w:rPr>
          <w:rFonts w:ascii="DejaVu Serif Condensed" w:hAnsi="DejaVu Serif Condensed"/>
          <w:i/>
          <w:spacing w:val="-2"/>
          <w:sz w:val="12"/>
        </w:rPr>
        <w:t>Bioinformatics,</w:t>
      </w:r>
      <w:r>
        <w:rPr>
          <w:rFonts w:ascii="DejaVu Serif Condensed" w:hAnsi="DejaVu Serif Condensed"/>
          <w:i/>
          <w:spacing w:val="-1"/>
          <w:sz w:val="12"/>
        </w:rPr>
        <w:t> </w:t>
      </w:r>
      <w:r>
        <w:rPr>
          <w:rFonts w:ascii="DejaVu Serif Condensed" w:hAnsi="DejaVu Serif Condensed"/>
          <w:i/>
          <w:spacing w:val="-2"/>
          <w:sz w:val="12"/>
        </w:rPr>
        <w:t>Institute</w:t>
      </w:r>
      <w:r>
        <w:rPr>
          <w:rFonts w:ascii="DejaVu Serif Condensed" w:hAnsi="DejaVu Serif Condensed"/>
          <w:i/>
          <w:spacing w:val="-1"/>
          <w:sz w:val="12"/>
        </w:rPr>
        <w:t> </w:t>
      </w:r>
      <w:r>
        <w:rPr>
          <w:rFonts w:ascii="DejaVu Serif Condensed" w:hAnsi="DejaVu Serif Condensed"/>
          <w:i/>
          <w:spacing w:val="-2"/>
          <w:sz w:val="12"/>
        </w:rPr>
        <w:t>of</w:t>
      </w:r>
      <w:r>
        <w:rPr>
          <w:rFonts w:ascii="DejaVu Serif Condensed" w:hAnsi="DejaVu Serif Condensed"/>
          <w:i/>
          <w:spacing w:val="-1"/>
          <w:sz w:val="12"/>
        </w:rPr>
        <w:t> </w:t>
      </w:r>
      <w:r>
        <w:rPr>
          <w:rFonts w:ascii="DejaVu Serif Condensed" w:hAnsi="DejaVu Serif Condensed"/>
          <w:i/>
          <w:spacing w:val="-2"/>
          <w:sz w:val="12"/>
        </w:rPr>
        <w:t>Physiology,</w:t>
      </w:r>
      <w:r>
        <w:rPr>
          <w:rFonts w:ascii="DejaVu Serif Condensed" w:hAnsi="DejaVu Serif Condensed"/>
          <w:i/>
          <w:spacing w:val="-1"/>
          <w:sz w:val="12"/>
        </w:rPr>
        <w:t> </w:t>
      </w:r>
      <w:r>
        <w:rPr>
          <w:rFonts w:ascii="DejaVu Serif Condensed" w:hAnsi="DejaVu Serif Condensed"/>
          <w:i/>
          <w:spacing w:val="-2"/>
          <w:sz w:val="12"/>
        </w:rPr>
        <w:t>Charité-Universitätsmedizin Berlin,</w:t>
      </w:r>
      <w:r>
        <w:rPr>
          <w:rFonts w:ascii="DejaVu Serif Condensed" w:hAnsi="DejaVu Serif Condensed"/>
          <w:i/>
          <w:spacing w:val="-1"/>
          <w:sz w:val="12"/>
        </w:rPr>
        <w:t> </w:t>
      </w:r>
      <w:r>
        <w:rPr>
          <w:rFonts w:ascii="DejaVu Serif Condensed" w:hAnsi="DejaVu Serif Condensed"/>
          <w:i/>
          <w:spacing w:val="-2"/>
          <w:sz w:val="12"/>
        </w:rPr>
        <w:t>Charitéplatz</w:t>
      </w:r>
      <w:r>
        <w:rPr>
          <w:rFonts w:ascii="DejaVu Serif Condensed" w:hAnsi="DejaVu Serif Condensed"/>
          <w:i/>
          <w:spacing w:val="-1"/>
          <w:sz w:val="12"/>
        </w:rPr>
        <w:t> </w:t>
      </w:r>
      <w:r>
        <w:rPr>
          <w:rFonts w:ascii="DejaVu Serif Condensed" w:hAnsi="DejaVu Serif Condensed"/>
          <w:i/>
          <w:spacing w:val="-2"/>
          <w:sz w:val="12"/>
        </w:rPr>
        <w:t>1,</w:t>
      </w:r>
      <w:r>
        <w:rPr>
          <w:rFonts w:ascii="DejaVu Serif Condensed" w:hAnsi="DejaVu Serif Condensed"/>
          <w:i/>
          <w:spacing w:val="-1"/>
          <w:sz w:val="12"/>
        </w:rPr>
        <w:t> </w:t>
      </w:r>
      <w:r>
        <w:rPr>
          <w:rFonts w:ascii="DejaVu Serif Condensed" w:hAnsi="DejaVu Serif Condensed"/>
          <w:i/>
          <w:spacing w:val="-2"/>
          <w:sz w:val="12"/>
        </w:rPr>
        <w:t>10117, Berlin,</w:t>
      </w:r>
      <w:r>
        <w:rPr>
          <w:rFonts w:ascii="DejaVu Serif Condensed" w:hAnsi="DejaVu Serif Condensed"/>
          <w:i/>
          <w:spacing w:val="-1"/>
          <w:sz w:val="12"/>
        </w:rPr>
        <w:t> </w:t>
      </w:r>
      <w:r>
        <w:rPr>
          <w:rFonts w:ascii="DejaVu Serif Condensed" w:hAnsi="DejaVu Serif Condensed"/>
          <w:i/>
          <w:spacing w:val="-2"/>
          <w:sz w:val="12"/>
        </w:rPr>
        <w:t>Germany</w:t>
      </w:r>
    </w:p>
    <w:p>
      <w:pPr>
        <w:spacing w:before="19"/>
        <w:ind w:left="118" w:right="0" w:firstLine="0"/>
        <w:jc w:val="left"/>
        <w:rPr>
          <w:rFonts w:ascii="DejaVu Serif Condensed"/>
          <w:i/>
          <w:sz w:val="12"/>
        </w:rPr>
      </w:pPr>
      <w:r>
        <w:rPr>
          <w:position w:val="4"/>
          <w:sz w:val="9"/>
        </w:rPr>
        <w:t>b</w:t>
      </w:r>
      <w:r>
        <w:rPr>
          <w:spacing w:val="-5"/>
          <w:position w:val="4"/>
          <w:sz w:val="9"/>
        </w:rPr>
        <w:t> </w:t>
      </w:r>
      <w:r>
        <w:rPr>
          <w:rFonts w:ascii="DejaVu Serif Condensed"/>
          <w:i/>
          <w:sz w:val="12"/>
        </w:rPr>
        <w:t>Berlin,</w:t>
      </w:r>
      <w:r>
        <w:rPr>
          <w:rFonts w:ascii="DejaVu Serif Condensed"/>
          <w:i/>
          <w:spacing w:val="-5"/>
          <w:sz w:val="12"/>
        </w:rPr>
        <w:t> </w:t>
      </w:r>
      <w:r>
        <w:rPr>
          <w:rFonts w:ascii="DejaVu Serif Condensed"/>
          <w:i/>
          <w:spacing w:val="-2"/>
          <w:sz w:val="12"/>
        </w:rPr>
        <w:t>Germany</w:t>
      </w:r>
    </w:p>
    <w:p>
      <w:pPr>
        <w:pStyle w:val="BodyText"/>
        <w:spacing w:before="3"/>
        <w:rPr>
          <w:rFonts w:ascii="DejaVu Serif Condensed"/>
          <w:i/>
        </w:rPr>
      </w:pPr>
      <w:r>
        <w:rPr/>
        <mc:AlternateContent>
          <mc:Choice Requires="wps">
            <w:drawing>
              <wp:anchor distT="0" distB="0" distL="0" distR="0" allowOverlap="1" layoutInCell="1" locked="0" behindDoc="1" simplePos="0" relativeHeight="487589376">
                <wp:simplePos x="0" y="0"/>
                <wp:positionH relativeFrom="page">
                  <wp:posOffset>481469</wp:posOffset>
                </wp:positionH>
                <wp:positionV relativeFrom="paragraph">
                  <wp:posOffset>135879</wp:posOffset>
                </wp:positionV>
                <wp:extent cx="660527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0.699163pt;width:520.1pt;height:.1pt;mso-position-horizontal-relative:page;mso-position-vertical-relative:paragraph;z-index:-15727104;mso-wrap-distance-left:0;mso-wrap-distance-right:0" id="docshape4" coordorigin="758,214" coordsize="10402,0" path="m758,214l11159,214e" filled="false" stroked="true" strokeweight=".405pt" strokecolor="#000000">
                <v:path arrowok="t"/>
                <v:stroke dashstyle="solid"/>
                <w10:wrap type="topAndBottom"/>
              </v:shape>
            </w:pict>
          </mc:Fallback>
        </mc:AlternateContent>
      </w:r>
    </w:p>
    <w:p>
      <w:pPr>
        <w:pStyle w:val="BodyText"/>
        <w:spacing w:before="55"/>
        <w:rPr>
          <w:rFonts w:ascii="DejaVu Serif Condensed"/>
          <w:i/>
          <w:sz w:val="18"/>
        </w:rPr>
      </w:pPr>
    </w:p>
    <w:p>
      <w:pPr>
        <w:tabs>
          <w:tab w:pos="1470" w:val="left" w:leader="none"/>
          <w:tab w:pos="3406" w:val="left" w:leader="none"/>
        </w:tabs>
        <w:spacing w:before="0"/>
        <w:ind w:left="118" w:right="0" w:firstLine="0"/>
        <w:jc w:val="left"/>
        <w:rPr>
          <w:sz w:val="18"/>
        </w:rPr>
      </w:pPr>
      <w:r>
        <w:rPr>
          <w:w w:val="130"/>
          <w:sz w:val="18"/>
        </w:rPr>
        <w:t>a</w:t>
      </w:r>
      <w:r>
        <w:rPr>
          <w:spacing w:val="18"/>
          <w:w w:val="130"/>
          <w:sz w:val="18"/>
        </w:rPr>
        <w:t> </w:t>
      </w:r>
      <w:r>
        <w:rPr>
          <w:smallCaps/>
          <w:w w:val="120"/>
          <w:sz w:val="18"/>
        </w:rPr>
        <w:t>r</w:t>
      </w:r>
      <w:r>
        <w:rPr>
          <w:smallCaps w:val="0"/>
          <w:spacing w:val="23"/>
          <w:w w:val="120"/>
          <w:sz w:val="18"/>
        </w:rPr>
        <w:t> </w:t>
      </w:r>
      <w:r>
        <w:rPr>
          <w:smallCaps/>
          <w:w w:val="120"/>
          <w:sz w:val="18"/>
        </w:rPr>
        <w:t>t</w:t>
      </w:r>
      <w:r>
        <w:rPr>
          <w:smallCaps w:val="0"/>
          <w:spacing w:val="24"/>
          <w:w w:val="120"/>
          <w:sz w:val="18"/>
        </w:rPr>
        <w:t> </w:t>
      </w:r>
      <w:r>
        <w:rPr>
          <w:smallCaps w:val="0"/>
          <w:w w:val="120"/>
          <w:sz w:val="18"/>
        </w:rPr>
        <w:t>i</w:t>
      </w:r>
      <w:r>
        <w:rPr>
          <w:smallCaps w:val="0"/>
          <w:spacing w:val="23"/>
          <w:w w:val="120"/>
          <w:sz w:val="18"/>
        </w:rPr>
        <w:t> </w:t>
      </w:r>
      <w:r>
        <w:rPr>
          <w:smallCaps w:val="0"/>
          <w:w w:val="120"/>
          <w:sz w:val="18"/>
        </w:rPr>
        <w:t>c</w:t>
      </w:r>
      <w:r>
        <w:rPr>
          <w:smallCaps w:val="0"/>
          <w:spacing w:val="23"/>
          <w:w w:val="120"/>
          <w:sz w:val="18"/>
        </w:rPr>
        <w:t> </w:t>
      </w:r>
      <w:r>
        <w:rPr>
          <w:smallCaps/>
          <w:w w:val="120"/>
          <w:sz w:val="18"/>
        </w:rPr>
        <w:t>l</w:t>
      </w:r>
      <w:r>
        <w:rPr>
          <w:smallCaps w:val="0"/>
          <w:spacing w:val="23"/>
          <w:w w:val="120"/>
          <w:sz w:val="18"/>
        </w:rPr>
        <w:t> </w:t>
      </w:r>
      <w:r>
        <w:rPr>
          <w:smallCaps w:val="0"/>
          <w:spacing w:val="-10"/>
          <w:w w:val="120"/>
          <w:sz w:val="18"/>
        </w:rPr>
        <w:t>e</w:t>
      </w:r>
      <w:r>
        <w:rPr>
          <w:smallCaps w:val="0"/>
          <w:sz w:val="18"/>
        </w:rPr>
        <w:tab/>
      </w:r>
      <w:r>
        <w:rPr>
          <w:smallCaps w:val="0"/>
          <w:w w:val="120"/>
          <w:sz w:val="18"/>
        </w:rPr>
        <w:t>i</w:t>
      </w:r>
      <w:r>
        <w:rPr>
          <w:smallCaps w:val="0"/>
          <w:spacing w:val="31"/>
          <w:w w:val="120"/>
          <w:sz w:val="18"/>
        </w:rPr>
        <w:t> </w:t>
      </w:r>
      <w:r>
        <w:rPr>
          <w:smallCaps w:val="0"/>
          <w:w w:val="120"/>
          <w:sz w:val="18"/>
        </w:rPr>
        <w:t>n</w:t>
      </w:r>
      <w:r>
        <w:rPr>
          <w:smallCaps w:val="0"/>
          <w:spacing w:val="26"/>
          <w:w w:val="130"/>
          <w:sz w:val="18"/>
        </w:rPr>
        <w:t> </w:t>
      </w:r>
      <w:r>
        <w:rPr>
          <w:smallCaps w:val="0"/>
          <w:w w:val="130"/>
          <w:sz w:val="18"/>
        </w:rPr>
        <w:t>f</w:t>
      </w:r>
      <w:r>
        <w:rPr>
          <w:smallCaps w:val="0"/>
          <w:spacing w:val="27"/>
          <w:w w:val="130"/>
          <w:sz w:val="18"/>
        </w:rPr>
        <w:t> </w:t>
      </w:r>
      <w:r>
        <w:rPr>
          <w:smallCaps w:val="0"/>
          <w:spacing w:val="-10"/>
          <w:w w:val="120"/>
          <w:sz w:val="18"/>
        </w:rPr>
        <w:t>o</w:t>
      </w:r>
      <w:r>
        <w:rPr>
          <w:smallCaps w:val="0"/>
          <w:sz w:val="18"/>
        </w:rPr>
        <w:tab/>
      </w:r>
      <w:r>
        <w:rPr>
          <w:smallCaps w:val="0"/>
          <w:w w:val="130"/>
          <w:sz w:val="18"/>
        </w:rPr>
        <w:t>a</w:t>
      </w:r>
      <w:r>
        <w:rPr>
          <w:smallCaps w:val="0"/>
          <w:spacing w:val="22"/>
          <w:w w:val="130"/>
          <w:sz w:val="18"/>
        </w:rPr>
        <w:t> </w:t>
      </w:r>
      <w:r>
        <w:rPr>
          <w:smallCaps w:val="0"/>
          <w:w w:val="120"/>
          <w:sz w:val="18"/>
        </w:rPr>
        <w:t>b</w:t>
      </w:r>
      <w:r>
        <w:rPr>
          <w:smallCaps w:val="0"/>
          <w:spacing w:val="26"/>
          <w:w w:val="120"/>
          <w:sz w:val="18"/>
        </w:rPr>
        <w:t> </w:t>
      </w:r>
      <w:r>
        <w:rPr>
          <w:smallCaps w:val="0"/>
          <w:w w:val="120"/>
          <w:sz w:val="18"/>
        </w:rPr>
        <w:t>s</w:t>
      </w:r>
      <w:r>
        <w:rPr>
          <w:smallCaps w:val="0"/>
          <w:spacing w:val="27"/>
          <w:w w:val="120"/>
          <w:sz w:val="18"/>
        </w:rPr>
        <w:t> </w:t>
      </w:r>
      <w:r>
        <w:rPr>
          <w:smallCaps/>
          <w:w w:val="120"/>
          <w:sz w:val="18"/>
        </w:rPr>
        <w:t>t</w:t>
      </w:r>
      <w:r>
        <w:rPr>
          <w:smallCaps w:val="0"/>
          <w:spacing w:val="26"/>
          <w:w w:val="120"/>
          <w:sz w:val="18"/>
        </w:rPr>
        <w:t> </w:t>
      </w:r>
      <w:r>
        <w:rPr>
          <w:smallCaps/>
          <w:w w:val="120"/>
          <w:sz w:val="18"/>
        </w:rPr>
        <w:t>r</w:t>
      </w:r>
      <w:r>
        <w:rPr>
          <w:smallCaps w:val="0"/>
          <w:spacing w:val="22"/>
          <w:w w:val="130"/>
          <w:sz w:val="18"/>
        </w:rPr>
        <w:t> </w:t>
      </w:r>
      <w:r>
        <w:rPr>
          <w:smallCaps w:val="0"/>
          <w:w w:val="130"/>
          <w:sz w:val="18"/>
        </w:rPr>
        <w:t>a</w:t>
      </w:r>
      <w:r>
        <w:rPr>
          <w:smallCaps w:val="0"/>
          <w:spacing w:val="23"/>
          <w:w w:val="130"/>
          <w:sz w:val="18"/>
        </w:rPr>
        <w:t> </w:t>
      </w:r>
      <w:r>
        <w:rPr>
          <w:smallCaps w:val="0"/>
          <w:w w:val="120"/>
          <w:sz w:val="18"/>
        </w:rPr>
        <w:t>c</w:t>
      </w:r>
      <w:r>
        <w:rPr>
          <w:smallCaps w:val="0"/>
          <w:spacing w:val="26"/>
          <w:w w:val="120"/>
          <w:sz w:val="18"/>
        </w:rPr>
        <w:t> </w:t>
      </w:r>
      <w:r>
        <w:rPr>
          <w:smallCaps/>
          <w:spacing w:val="-12"/>
          <w:w w:val="120"/>
          <w:sz w:val="18"/>
        </w:rPr>
        <w:t>t</w:t>
      </w:r>
    </w:p>
    <w:p>
      <w:pPr>
        <w:pStyle w:val="BodyText"/>
        <w:spacing w:before="5" w:after="1"/>
        <w:rPr>
          <w:sz w:val="13"/>
        </w:rPr>
      </w:pPr>
    </w:p>
    <w:p>
      <w:pPr>
        <w:tabs>
          <w:tab w:pos="3406" w:val="left" w:leader="none"/>
        </w:tabs>
        <w:spacing w:line="20" w:lineRule="exact"/>
        <w:ind w:left="118" w:right="0" w:firstLine="0"/>
        <w:rPr>
          <w:sz w:val="2"/>
        </w:rPr>
      </w:pPr>
      <w:r>
        <w:rPr>
          <w:sz w:val="2"/>
        </w:rPr>
        <mc:AlternateContent>
          <mc:Choice Requires="wps">
            <w:drawing>
              <wp:inline distT="0" distB="0" distL="0" distR="0">
                <wp:extent cx="1692275" cy="5715"/>
                <wp:effectExtent l="9525" t="0" r="0" b="3810"/>
                <wp:docPr id="8" name="Group 8"/>
                <wp:cNvGraphicFramePr>
                  <a:graphicFrameLocks/>
                </wp:cNvGraphicFramePr>
                <a:graphic>
                  <a:graphicData uri="http://schemas.microsoft.com/office/word/2010/wordprocessingGroup">
                    <wpg:wgp>
                      <wpg:cNvPr id="8" name="Group 8"/>
                      <wpg:cNvGrpSpPr/>
                      <wpg:grpSpPr>
                        <a:xfrm>
                          <a:off x="0" y="0"/>
                          <a:ext cx="1692275" cy="5715"/>
                          <a:chExt cx="1692275" cy="5715"/>
                        </a:xfrm>
                      </wpg:grpSpPr>
                      <wps:wsp>
                        <wps:cNvPr id="9" name="Graphic 9"/>
                        <wps:cNvSpPr/>
                        <wps:spPr>
                          <a:xfrm>
                            <a:off x="0" y="2571"/>
                            <a:ext cx="1692275" cy="1270"/>
                          </a:xfrm>
                          <a:custGeom>
                            <a:avLst/>
                            <a:gdLst/>
                            <a:ahLst/>
                            <a:cxnLst/>
                            <a:rect l="l" t="t" r="r" b="b"/>
                            <a:pathLst>
                              <a:path w="1692275" h="0">
                                <a:moveTo>
                                  <a:pt x="0" y="0"/>
                                </a:moveTo>
                                <a:lnTo>
                                  <a:pt x="1692097"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5pt;mso-position-horizontal-relative:char;mso-position-vertical-relative:line" id="docshapegroup5" coordorigin="0,0" coordsize="2665,9">
                <v:line style="position:absolute" from="0,4" to="2665,4" stroked="true" strokeweight=".405pt" strokecolor="#000000">
                  <v:stroke dashstyle="solid"/>
                </v:line>
              </v:group>
            </w:pict>
          </mc:Fallback>
        </mc:AlternateContent>
      </w:r>
      <w:r>
        <w:rPr>
          <w:sz w:val="2"/>
        </w:rPr>
      </w:r>
      <w:r>
        <w:rPr>
          <w:sz w:val="2"/>
        </w:rPr>
        <w:tab/>
      </w:r>
      <w:r>
        <w:rPr>
          <w:sz w:val="2"/>
        </w:rPr>
        <mc:AlternateContent>
          <mc:Choice Requires="wps">
            <w:drawing>
              <wp:inline distT="0" distB="0" distL="0" distR="0">
                <wp:extent cx="4518660" cy="5715"/>
                <wp:effectExtent l="9525" t="0" r="0" b="3810"/>
                <wp:docPr id="10" name="Group 10"/>
                <wp:cNvGraphicFramePr>
                  <a:graphicFrameLocks/>
                </wp:cNvGraphicFramePr>
                <a:graphic>
                  <a:graphicData uri="http://schemas.microsoft.com/office/word/2010/wordprocessingGroup">
                    <wpg:wgp>
                      <wpg:cNvPr id="10" name="Group 10"/>
                      <wpg:cNvGrpSpPr/>
                      <wpg:grpSpPr>
                        <a:xfrm>
                          <a:off x="0" y="0"/>
                          <a:ext cx="4518660" cy="5715"/>
                          <a:chExt cx="4518660" cy="5715"/>
                        </a:xfrm>
                      </wpg:grpSpPr>
                      <wps:wsp>
                        <wps:cNvPr id="11" name="Graphic 11"/>
                        <wps:cNvSpPr/>
                        <wps:spPr>
                          <a:xfrm>
                            <a:off x="0" y="2571"/>
                            <a:ext cx="4518660" cy="1270"/>
                          </a:xfrm>
                          <a:custGeom>
                            <a:avLst/>
                            <a:gdLst/>
                            <a:ahLst/>
                            <a:cxnLst/>
                            <a:rect l="l" t="t" r="r" b="b"/>
                            <a:pathLst>
                              <a:path w="4518660" h="0">
                                <a:moveTo>
                                  <a:pt x="0" y="0"/>
                                </a:moveTo>
                                <a:lnTo>
                                  <a:pt x="4518050"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5.8pt;height:.45pt;mso-position-horizontal-relative:char;mso-position-vertical-relative:line" id="docshapegroup6" coordorigin="0,0" coordsize="7116,9">
                <v:line style="position:absolute" from="0,4" to="7115,4" stroked="true" strokeweight=".405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20"/>
        </w:sectPr>
      </w:pPr>
    </w:p>
    <w:p>
      <w:pPr>
        <w:spacing w:before="44"/>
        <w:ind w:left="118" w:right="0" w:firstLine="0"/>
        <w:jc w:val="left"/>
        <w:rPr>
          <w:rFonts w:ascii="DejaVu Serif Condensed"/>
          <w:i/>
          <w:sz w:val="12"/>
        </w:rPr>
      </w:pPr>
      <w:r>
        <w:rPr>
          <w:rFonts w:ascii="DejaVu Serif Condensed"/>
          <w:i/>
          <w:spacing w:val="-2"/>
          <w:sz w:val="12"/>
        </w:rPr>
        <w:t>Keywords:</w:t>
      </w:r>
    </w:p>
    <w:p>
      <w:pPr>
        <w:spacing w:before="31"/>
        <w:ind w:left="118" w:right="0" w:firstLine="0"/>
        <w:jc w:val="left"/>
        <w:rPr>
          <w:sz w:val="12"/>
        </w:rPr>
      </w:pPr>
      <w:r>
        <w:rPr>
          <w:w w:val="115"/>
          <w:sz w:val="12"/>
        </w:rPr>
        <w:t>Deep</w:t>
      </w:r>
      <w:r>
        <w:rPr>
          <w:spacing w:val="-8"/>
          <w:w w:val="115"/>
          <w:sz w:val="12"/>
        </w:rPr>
        <w:t> </w:t>
      </w:r>
      <w:r>
        <w:rPr>
          <w:spacing w:val="-2"/>
          <w:w w:val="115"/>
          <w:sz w:val="12"/>
        </w:rPr>
        <w:t>learning</w:t>
      </w:r>
    </w:p>
    <w:p>
      <w:pPr>
        <w:spacing w:line="297" w:lineRule="auto" w:before="33"/>
        <w:ind w:left="118" w:right="0" w:firstLine="0"/>
        <w:jc w:val="left"/>
        <w:rPr>
          <w:sz w:val="12"/>
        </w:rPr>
      </w:pPr>
      <w:r>
        <w:rPr>
          <w:w w:val="115"/>
          <w:sz w:val="12"/>
        </w:rPr>
        <w:t>Molecular property prediction</w:t>
      </w:r>
      <w:r>
        <w:rPr>
          <w:spacing w:val="40"/>
          <w:w w:val="115"/>
          <w:sz w:val="12"/>
        </w:rPr>
        <w:t> </w:t>
      </w:r>
      <w:r>
        <w:rPr>
          <w:w w:val="115"/>
          <w:sz w:val="12"/>
        </w:rPr>
        <w:t>Data</w:t>
      </w:r>
      <w:r>
        <w:rPr>
          <w:spacing w:val="-1"/>
          <w:w w:val="115"/>
          <w:sz w:val="12"/>
        </w:rPr>
        <w:t> </w:t>
      </w:r>
      <w:r>
        <w:rPr>
          <w:w w:val="115"/>
          <w:sz w:val="12"/>
        </w:rPr>
        <w:t>augmentation</w:t>
      </w:r>
    </w:p>
    <w:p>
      <w:pPr>
        <w:spacing w:line="297" w:lineRule="auto" w:before="1"/>
        <w:ind w:left="118" w:right="476" w:firstLine="0"/>
        <w:jc w:val="left"/>
        <w:rPr>
          <w:sz w:val="12"/>
        </w:rPr>
      </w:pPr>
      <w:r>
        <w:rPr>
          <w:spacing w:val="-2"/>
          <w:w w:val="110"/>
          <w:sz w:val="12"/>
        </w:rPr>
        <w:t>Open-source</w:t>
      </w:r>
      <w:r>
        <w:rPr>
          <w:spacing w:val="40"/>
          <w:w w:val="110"/>
          <w:sz w:val="12"/>
        </w:rPr>
        <w:t> </w:t>
      </w:r>
      <w:r>
        <w:rPr>
          <w:w w:val="110"/>
          <w:sz w:val="12"/>
        </w:rPr>
        <w:t>Confidence </w:t>
      </w:r>
      <w:r>
        <w:rPr>
          <w:w w:val="110"/>
          <w:sz w:val="12"/>
        </w:rPr>
        <w:t>assessment</w:t>
      </w:r>
      <w:r>
        <w:rPr>
          <w:spacing w:val="40"/>
          <w:w w:val="110"/>
          <w:sz w:val="12"/>
        </w:rPr>
        <w:t> </w:t>
      </w:r>
      <w:r>
        <w:rPr>
          <w:spacing w:val="-2"/>
          <w:w w:val="110"/>
          <w:sz w:val="12"/>
        </w:rPr>
        <w:t>SMILES</w:t>
      </w:r>
    </w:p>
    <w:p>
      <w:pPr>
        <w:spacing w:line="285" w:lineRule="auto" w:before="37"/>
        <w:ind w:left="118" w:right="109" w:firstLine="0"/>
        <w:jc w:val="both"/>
        <w:rPr>
          <w:sz w:val="14"/>
        </w:rPr>
      </w:pPr>
      <w:r>
        <w:rPr/>
        <w:br w:type="column"/>
      </w:r>
      <w:r>
        <w:rPr>
          <w:w w:val="110"/>
          <w:sz w:val="14"/>
        </w:rPr>
        <w:t>Accurate molecular property or activity prediction is one of the main goals in computer-aided drug design. Quan-</w:t>
      </w:r>
      <w:r>
        <w:rPr>
          <w:spacing w:val="40"/>
          <w:w w:val="110"/>
          <w:sz w:val="14"/>
        </w:rPr>
        <w:t> </w:t>
      </w:r>
      <w:r>
        <w:rPr>
          <w:w w:val="110"/>
          <w:sz w:val="14"/>
        </w:rPr>
        <w:t>titative structure-activity relationship (QSAR) modeling and machine learning, more recently deep learning, have</w:t>
      </w:r>
      <w:r>
        <w:rPr>
          <w:w w:val="115"/>
          <w:sz w:val="14"/>
        </w:rPr>
        <w:t> become an integral part of this process. Such algorithms require lots of data for training which, in the case of physico-chemical</w:t>
      </w:r>
      <w:r>
        <w:rPr>
          <w:spacing w:val="-11"/>
          <w:w w:val="115"/>
          <w:sz w:val="14"/>
        </w:rPr>
        <w:t> </w:t>
      </w:r>
      <w:r>
        <w:rPr>
          <w:w w:val="115"/>
          <w:sz w:val="14"/>
        </w:rPr>
        <w:t>and</w:t>
      </w:r>
      <w:r>
        <w:rPr>
          <w:spacing w:val="-10"/>
          <w:w w:val="115"/>
          <w:sz w:val="14"/>
        </w:rPr>
        <w:t> </w:t>
      </w:r>
      <w:r>
        <w:rPr>
          <w:w w:val="115"/>
          <w:sz w:val="14"/>
        </w:rPr>
        <w:t>bioactivity</w:t>
      </w:r>
      <w:r>
        <w:rPr>
          <w:spacing w:val="-10"/>
          <w:w w:val="115"/>
          <w:sz w:val="14"/>
        </w:rPr>
        <w:t> </w:t>
      </w:r>
      <w:r>
        <w:rPr>
          <w:w w:val="115"/>
          <w:sz w:val="14"/>
        </w:rPr>
        <w:t>data</w:t>
      </w:r>
      <w:r>
        <w:rPr>
          <w:spacing w:val="-10"/>
          <w:w w:val="115"/>
          <w:sz w:val="14"/>
        </w:rPr>
        <w:t> </w:t>
      </w:r>
      <w:r>
        <w:rPr>
          <w:w w:val="115"/>
          <w:sz w:val="14"/>
        </w:rPr>
        <w:t>sets,</w:t>
      </w:r>
      <w:r>
        <w:rPr>
          <w:spacing w:val="-10"/>
          <w:w w:val="115"/>
          <w:sz w:val="14"/>
        </w:rPr>
        <w:t> </w:t>
      </w:r>
      <w:r>
        <w:rPr>
          <w:w w:val="115"/>
          <w:sz w:val="14"/>
        </w:rPr>
        <w:t>remains</w:t>
      </w:r>
      <w:r>
        <w:rPr>
          <w:spacing w:val="-10"/>
          <w:w w:val="115"/>
          <w:sz w:val="14"/>
        </w:rPr>
        <w:t> </w:t>
      </w:r>
      <w:r>
        <w:rPr>
          <w:w w:val="115"/>
          <w:sz w:val="14"/>
        </w:rPr>
        <w:t>scarce.</w:t>
      </w:r>
      <w:r>
        <w:rPr>
          <w:spacing w:val="-10"/>
          <w:w w:val="115"/>
          <w:sz w:val="14"/>
        </w:rPr>
        <w:t> </w:t>
      </w:r>
      <w:r>
        <w:rPr>
          <w:w w:val="115"/>
          <w:sz w:val="14"/>
        </w:rPr>
        <w:t>To</w:t>
      </w:r>
      <w:r>
        <w:rPr>
          <w:spacing w:val="-10"/>
          <w:w w:val="115"/>
          <w:sz w:val="14"/>
        </w:rPr>
        <w:t> </w:t>
      </w:r>
      <w:r>
        <w:rPr>
          <w:w w:val="115"/>
          <w:sz w:val="14"/>
        </w:rPr>
        <w:t>address</w:t>
      </w:r>
      <w:r>
        <w:rPr>
          <w:spacing w:val="-10"/>
          <w:w w:val="115"/>
          <w:sz w:val="14"/>
        </w:rPr>
        <w:t> </w:t>
      </w:r>
      <w:r>
        <w:rPr>
          <w:w w:val="115"/>
          <w:sz w:val="14"/>
        </w:rPr>
        <w:t>the</w:t>
      </w:r>
      <w:r>
        <w:rPr>
          <w:spacing w:val="-10"/>
          <w:w w:val="115"/>
          <w:sz w:val="14"/>
        </w:rPr>
        <w:t> </w:t>
      </w:r>
      <w:r>
        <w:rPr>
          <w:w w:val="115"/>
          <w:sz w:val="14"/>
        </w:rPr>
        <w:t>lack</w:t>
      </w:r>
      <w:r>
        <w:rPr>
          <w:spacing w:val="-10"/>
          <w:w w:val="115"/>
          <w:sz w:val="14"/>
        </w:rPr>
        <w:t> </w:t>
      </w:r>
      <w:r>
        <w:rPr>
          <w:w w:val="115"/>
          <w:sz w:val="14"/>
        </w:rPr>
        <w:t>of</w:t>
      </w:r>
      <w:r>
        <w:rPr>
          <w:spacing w:val="-10"/>
          <w:w w:val="115"/>
          <w:sz w:val="14"/>
        </w:rPr>
        <w:t> </w:t>
      </w:r>
      <w:r>
        <w:rPr>
          <w:w w:val="115"/>
          <w:sz w:val="14"/>
        </w:rPr>
        <w:t>data,</w:t>
      </w:r>
      <w:r>
        <w:rPr>
          <w:spacing w:val="-10"/>
          <w:w w:val="115"/>
          <w:sz w:val="14"/>
        </w:rPr>
        <w:t> </w:t>
      </w:r>
      <w:r>
        <w:rPr>
          <w:w w:val="115"/>
          <w:sz w:val="14"/>
        </w:rPr>
        <w:t>augmentation</w:t>
      </w:r>
      <w:r>
        <w:rPr>
          <w:spacing w:val="-10"/>
          <w:w w:val="115"/>
          <w:sz w:val="14"/>
        </w:rPr>
        <w:t> </w:t>
      </w:r>
      <w:r>
        <w:rPr>
          <w:w w:val="115"/>
          <w:sz w:val="14"/>
        </w:rPr>
        <w:t>techniques are</w:t>
      </w:r>
      <w:r>
        <w:rPr>
          <w:w w:val="115"/>
          <w:sz w:val="14"/>
        </w:rPr>
        <w:t> increasingly applied</w:t>
      </w:r>
      <w:r>
        <w:rPr>
          <w:w w:val="115"/>
          <w:sz w:val="14"/>
        </w:rPr>
        <w:t> in</w:t>
      </w:r>
      <w:r>
        <w:rPr>
          <w:w w:val="115"/>
          <w:sz w:val="14"/>
        </w:rPr>
        <w:t> deep</w:t>
      </w:r>
      <w:r>
        <w:rPr>
          <w:w w:val="115"/>
          <w:sz w:val="14"/>
        </w:rPr>
        <w:t> learning.</w:t>
      </w:r>
      <w:r>
        <w:rPr>
          <w:w w:val="115"/>
          <w:sz w:val="14"/>
        </w:rPr>
        <w:t> Here,</w:t>
      </w:r>
      <w:r>
        <w:rPr>
          <w:w w:val="115"/>
          <w:sz w:val="14"/>
        </w:rPr>
        <w:t> we</w:t>
      </w:r>
      <w:r>
        <w:rPr>
          <w:w w:val="115"/>
          <w:sz w:val="14"/>
        </w:rPr>
        <w:t> exploit</w:t>
      </w:r>
      <w:r>
        <w:rPr>
          <w:w w:val="115"/>
          <w:sz w:val="14"/>
        </w:rPr>
        <w:t> that</w:t>
      </w:r>
      <w:r>
        <w:rPr>
          <w:w w:val="115"/>
          <w:sz w:val="14"/>
        </w:rPr>
        <w:t> one</w:t>
      </w:r>
      <w:r>
        <w:rPr>
          <w:w w:val="115"/>
          <w:sz w:val="14"/>
        </w:rPr>
        <w:t> compound</w:t>
      </w:r>
      <w:r>
        <w:rPr>
          <w:w w:val="115"/>
          <w:sz w:val="14"/>
        </w:rPr>
        <w:t> can</w:t>
      </w:r>
      <w:r>
        <w:rPr>
          <w:w w:val="115"/>
          <w:sz w:val="14"/>
        </w:rPr>
        <w:t> be</w:t>
      </w:r>
      <w:r>
        <w:rPr>
          <w:w w:val="115"/>
          <w:sz w:val="14"/>
        </w:rPr>
        <w:t> represented</w:t>
      </w:r>
      <w:r>
        <w:rPr>
          <w:w w:val="115"/>
          <w:sz w:val="14"/>
        </w:rPr>
        <w:t> by</w:t>
      </w:r>
      <w:r>
        <w:rPr>
          <w:w w:val="115"/>
          <w:sz w:val="14"/>
        </w:rPr>
        <w:t> various SMILES</w:t>
      </w:r>
      <w:r>
        <w:rPr>
          <w:spacing w:val="-11"/>
          <w:w w:val="115"/>
          <w:sz w:val="14"/>
        </w:rPr>
        <w:t> </w:t>
      </w:r>
      <w:r>
        <w:rPr>
          <w:w w:val="115"/>
          <w:sz w:val="14"/>
        </w:rPr>
        <w:t>strings</w:t>
      </w:r>
      <w:r>
        <w:rPr>
          <w:spacing w:val="-10"/>
          <w:w w:val="115"/>
          <w:sz w:val="14"/>
        </w:rPr>
        <w:t> </w:t>
      </w:r>
      <w:r>
        <w:rPr>
          <w:w w:val="115"/>
          <w:sz w:val="14"/>
        </w:rPr>
        <w:t>as</w:t>
      </w:r>
      <w:r>
        <w:rPr>
          <w:spacing w:val="-10"/>
          <w:w w:val="115"/>
          <w:sz w:val="14"/>
        </w:rPr>
        <w:t> </w:t>
      </w:r>
      <w:r>
        <w:rPr>
          <w:w w:val="115"/>
          <w:sz w:val="14"/>
        </w:rPr>
        <w:t>means</w:t>
      </w:r>
      <w:r>
        <w:rPr>
          <w:spacing w:val="-10"/>
          <w:w w:val="115"/>
          <w:sz w:val="14"/>
        </w:rPr>
        <w:t> </w:t>
      </w:r>
      <w:r>
        <w:rPr>
          <w:w w:val="115"/>
          <w:sz w:val="14"/>
        </w:rPr>
        <w:t>of</w:t>
      </w:r>
      <w:r>
        <w:rPr>
          <w:spacing w:val="-10"/>
          <w:w w:val="115"/>
          <w:sz w:val="14"/>
        </w:rPr>
        <w:t> </w:t>
      </w:r>
      <w:r>
        <w:rPr>
          <w:w w:val="115"/>
          <w:sz w:val="14"/>
        </w:rPr>
        <w:t>data</w:t>
      </w:r>
      <w:r>
        <w:rPr>
          <w:spacing w:val="-10"/>
          <w:w w:val="115"/>
          <w:sz w:val="14"/>
        </w:rPr>
        <w:t> </w:t>
      </w:r>
      <w:r>
        <w:rPr>
          <w:w w:val="115"/>
          <w:sz w:val="14"/>
        </w:rPr>
        <w:t>augmentation</w:t>
      </w:r>
      <w:r>
        <w:rPr>
          <w:spacing w:val="-10"/>
          <w:w w:val="115"/>
          <w:sz w:val="14"/>
        </w:rPr>
        <w:t> </w:t>
      </w:r>
      <w:r>
        <w:rPr>
          <w:w w:val="115"/>
          <w:sz w:val="14"/>
        </w:rPr>
        <w:t>and</w:t>
      </w:r>
      <w:r>
        <w:rPr>
          <w:spacing w:val="-10"/>
          <w:w w:val="115"/>
          <w:sz w:val="14"/>
        </w:rPr>
        <w:t> </w:t>
      </w:r>
      <w:r>
        <w:rPr>
          <w:w w:val="115"/>
          <w:sz w:val="14"/>
        </w:rPr>
        <w:t>we</w:t>
      </w:r>
      <w:r>
        <w:rPr>
          <w:spacing w:val="-10"/>
          <w:w w:val="115"/>
          <w:sz w:val="14"/>
        </w:rPr>
        <w:t> </w:t>
      </w:r>
      <w:r>
        <w:rPr>
          <w:w w:val="115"/>
          <w:sz w:val="14"/>
        </w:rPr>
        <w:t>explore</w:t>
      </w:r>
      <w:r>
        <w:rPr>
          <w:spacing w:val="-10"/>
          <w:w w:val="115"/>
          <w:sz w:val="14"/>
        </w:rPr>
        <w:t> </w:t>
      </w:r>
      <w:r>
        <w:rPr>
          <w:w w:val="115"/>
          <w:sz w:val="14"/>
        </w:rPr>
        <w:t>several</w:t>
      </w:r>
      <w:r>
        <w:rPr>
          <w:spacing w:val="-10"/>
          <w:w w:val="115"/>
          <w:sz w:val="14"/>
        </w:rPr>
        <w:t> </w:t>
      </w:r>
      <w:r>
        <w:rPr>
          <w:w w:val="115"/>
          <w:sz w:val="14"/>
        </w:rPr>
        <w:t>augmentation</w:t>
      </w:r>
      <w:r>
        <w:rPr>
          <w:spacing w:val="-10"/>
          <w:w w:val="115"/>
          <w:sz w:val="14"/>
        </w:rPr>
        <w:t> </w:t>
      </w:r>
      <w:r>
        <w:rPr>
          <w:w w:val="115"/>
          <w:sz w:val="14"/>
        </w:rPr>
        <w:t>techniques.</w:t>
      </w:r>
      <w:r>
        <w:rPr>
          <w:spacing w:val="-10"/>
          <w:w w:val="115"/>
          <w:sz w:val="14"/>
        </w:rPr>
        <w:t> </w:t>
      </w:r>
      <w:r>
        <w:rPr>
          <w:w w:val="115"/>
          <w:sz w:val="14"/>
        </w:rPr>
        <w:t>Convolutional and</w:t>
      </w:r>
      <w:r>
        <w:rPr>
          <w:spacing w:val="-4"/>
          <w:w w:val="115"/>
          <w:sz w:val="14"/>
        </w:rPr>
        <w:t> </w:t>
      </w:r>
      <w:r>
        <w:rPr>
          <w:w w:val="115"/>
          <w:sz w:val="14"/>
        </w:rPr>
        <w:t>recurrent</w:t>
      </w:r>
      <w:r>
        <w:rPr>
          <w:spacing w:val="-4"/>
          <w:w w:val="115"/>
          <w:sz w:val="14"/>
        </w:rPr>
        <w:t> </w:t>
      </w:r>
      <w:r>
        <w:rPr>
          <w:w w:val="115"/>
          <w:sz w:val="14"/>
        </w:rPr>
        <w:t>neural</w:t>
      </w:r>
      <w:r>
        <w:rPr>
          <w:spacing w:val="-4"/>
          <w:w w:val="115"/>
          <w:sz w:val="14"/>
        </w:rPr>
        <w:t> </w:t>
      </w:r>
      <w:r>
        <w:rPr>
          <w:w w:val="115"/>
          <w:sz w:val="14"/>
        </w:rPr>
        <w:t>networks</w:t>
      </w:r>
      <w:r>
        <w:rPr>
          <w:spacing w:val="-4"/>
          <w:w w:val="115"/>
          <w:sz w:val="14"/>
        </w:rPr>
        <w:t> </w:t>
      </w:r>
      <w:r>
        <w:rPr>
          <w:w w:val="115"/>
          <w:sz w:val="14"/>
        </w:rPr>
        <w:t>are</w:t>
      </w:r>
      <w:r>
        <w:rPr>
          <w:spacing w:val="-4"/>
          <w:w w:val="115"/>
          <w:sz w:val="14"/>
        </w:rPr>
        <w:t> </w:t>
      </w:r>
      <w:r>
        <w:rPr>
          <w:w w:val="115"/>
          <w:sz w:val="14"/>
        </w:rPr>
        <w:t>trained</w:t>
      </w:r>
      <w:r>
        <w:rPr>
          <w:spacing w:val="-4"/>
          <w:w w:val="115"/>
          <w:sz w:val="14"/>
        </w:rPr>
        <w:t> </w:t>
      </w:r>
      <w:r>
        <w:rPr>
          <w:w w:val="115"/>
          <w:sz w:val="14"/>
        </w:rPr>
        <w:t>on</w:t>
      </w:r>
      <w:r>
        <w:rPr>
          <w:spacing w:val="-4"/>
          <w:w w:val="115"/>
          <w:sz w:val="14"/>
        </w:rPr>
        <w:t> </w:t>
      </w:r>
      <w:r>
        <w:rPr>
          <w:w w:val="115"/>
          <w:sz w:val="14"/>
        </w:rPr>
        <w:t>four</w:t>
      </w:r>
      <w:r>
        <w:rPr>
          <w:spacing w:val="-4"/>
          <w:w w:val="115"/>
          <w:sz w:val="14"/>
        </w:rPr>
        <w:t> </w:t>
      </w:r>
      <w:r>
        <w:rPr>
          <w:w w:val="115"/>
          <w:sz w:val="14"/>
        </w:rPr>
        <w:t>data</w:t>
      </w:r>
      <w:r>
        <w:rPr>
          <w:spacing w:val="-4"/>
          <w:w w:val="115"/>
          <w:sz w:val="14"/>
        </w:rPr>
        <w:t> </w:t>
      </w:r>
      <w:r>
        <w:rPr>
          <w:w w:val="115"/>
          <w:sz w:val="14"/>
        </w:rPr>
        <w:t>sets,</w:t>
      </w:r>
      <w:r>
        <w:rPr>
          <w:spacing w:val="-4"/>
          <w:w w:val="115"/>
          <w:sz w:val="14"/>
        </w:rPr>
        <w:t> </w:t>
      </w:r>
      <w:r>
        <w:rPr>
          <w:w w:val="115"/>
          <w:sz w:val="14"/>
        </w:rPr>
        <w:t>including</w:t>
      </w:r>
      <w:r>
        <w:rPr>
          <w:spacing w:val="-4"/>
          <w:w w:val="115"/>
          <w:sz w:val="14"/>
        </w:rPr>
        <w:t> </w:t>
      </w:r>
      <w:r>
        <w:rPr>
          <w:w w:val="115"/>
          <w:sz w:val="14"/>
        </w:rPr>
        <w:t>experimental</w:t>
      </w:r>
      <w:r>
        <w:rPr>
          <w:spacing w:val="-5"/>
          <w:w w:val="115"/>
          <w:sz w:val="14"/>
        </w:rPr>
        <w:t> </w:t>
      </w:r>
      <w:r>
        <w:rPr>
          <w:w w:val="115"/>
          <w:sz w:val="14"/>
        </w:rPr>
        <w:t>solubility,</w:t>
      </w:r>
      <w:r>
        <w:rPr>
          <w:spacing w:val="-4"/>
          <w:w w:val="115"/>
          <w:sz w:val="14"/>
        </w:rPr>
        <w:t> </w:t>
      </w:r>
      <w:r>
        <w:rPr>
          <w:w w:val="115"/>
          <w:sz w:val="14"/>
        </w:rPr>
        <w:t>lipophilicity,</w:t>
      </w:r>
      <w:r>
        <w:rPr>
          <w:spacing w:val="-5"/>
          <w:w w:val="115"/>
          <w:sz w:val="14"/>
        </w:rPr>
        <w:t> </w:t>
      </w:r>
      <w:r>
        <w:rPr>
          <w:w w:val="115"/>
          <w:sz w:val="14"/>
        </w:rPr>
        <w:t>and bioactivity</w:t>
      </w:r>
      <w:r>
        <w:rPr>
          <w:spacing w:val="-9"/>
          <w:w w:val="115"/>
          <w:sz w:val="14"/>
        </w:rPr>
        <w:t> </w:t>
      </w:r>
      <w:r>
        <w:rPr>
          <w:w w:val="115"/>
          <w:sz w:val="14"/>
        </w:rPr>
        <w:t>measurements.</w:t>
      </w:r>
      <w:r>
        <w:rPr>
          <w:spacing w:val="-10"/>
          <w:w w:val="115"/>
          <w:sz w:val="14"/>
        </w:rPr>
        <w:t> </w:t>
      </w:r>
      <w:r>
        <w:rPr>
          <w:w w:val="115"/>
          <w:sz w:val="14"/>
        </w:rPr>
        <w:t>Moreover,</w:t>
      </w:r>
      <w:r>
        <w:rPr>
          <w:spacing w:val="-9"/>
          <w:w w:val="115"/>
          <w:sz w:val="14"/>
        </w:rPr>
        <w:t> </w:t>
      </w:r>
      <w:r>
        <w:rPr>
          <w:w w:val="115"/>
          <w:sz w:val="14"/>
        </w:rPr>
        <w:t>the</w:t>
      </w:r>
      <w:r>
        <w:rPr>
          <w:spacing w:val="-9"/>
          <w:w w:val="115"/>
          <w:sz w:val="14"/>
        </w:rPr>
        <w:t> </w:t>
      </w:r>
      <w:r>
        <w:rPr>
          <w:w w:val="115"/>
          <w:sz w:val="14"/>
        </w:rPr>
        <w:t>uncertainty</w:t>
      </w:r>
      <w:r>
        <w:rPr>
          <w:spacing w:val="-9"/>
          <w:w w:val="115"/>
          <w:sz w:val="14"/>
        </w:rPr>
        <w:t> </w:t>
      </w:r>
      <w:r>
        <w:rPr>
          <w:w w:val="115"/>
          <w:sz w:val="14"/>
        </w:rPr>
        <w:t>of</w:t>
      </w:r>
      <w:r>
        <w:rPr>
          <w:spacing w:val="-9"/>
          <w:w w:val="115"/>
          <w:sz w:val="14"/>
        </w:rPr>
        <w:t> </w:t>
      </w:r>
      <w:r>
        <w:rPr>
          <w:w w:val="115"/>
          <w:sz w:val="14"/>
        </w:rPr>
        <w:t>the</w:t>
      </w:r>
      <w:r>
        <w:rPr>
          <w:spacing w:val="-9"/>
          <w:w w:val="115"/>
          <w:sz w:val="14"/>
        </w:rPr>
        <w:t> </w:t>
      </w:r>
      <w:r>
        <w:rPr>
          <w:w w:val="115"/>
          <w:sz w:val="14"/>
        </w:rPr>
        <w:t>models</w:t>
      </w:r>
      <w:r>
        <w:rPr>
          <w:spacing w:val="-9"/>
          <w:w w:val="115"/>
          <w:sz w:val="14"/>
        </w:rPr>
        <w:t> </w:t>
      </w:r>
      <w:r>
        <w:rPr>
          <w:w w:val="115"/>
          <w:sz w:val="14"/>
        </w:rPr>
        <w:t>is</w:t>
      </w:r>
      <w:r>
        <w:rPr>
          <w:spacing w:val="-9"/>
          <w:w w:val="115"/>
          <w:sz w:val="14"/>
        </w:rPr>
        <w:t> </w:t>
      </w:r>
      <w:r>
        <w:rPr>
          <w:w w:val="115"/>
          <w:sz w:val="14"/>
        </w:rPr>
        <w:t>assessed</w:t>
      </w:r>
      <w:r>
        <w:rPr>
          <w:spacing w:val="-9"/>
          <w:w w:val="115"/>
          <w:sz w:val="14"/>
        </w:rPr>
        <w:t> </w:t>
      </w:r>
      <w:r>
        <w:rPr>
          <w:w w:val="115"/>
          <w:sz w:val="14"/>
        </w:rPr>
        <w:t>by</w:t>
      </w:r>
      <w:r>
        <w:rPr>
          <w:spacing w:val="-9"/>
          <w:w w:val="115"/>
          <w:sz w:val="14"/>
        </w:rPr>
        <w:t> </w:t>
      </w:r>
      <w:r>
        <w:rPr>
          <w:w w:val="115"/>
          <w:sz w:val="14"/>
        </w:rPr>
        <w:t>applying</w:t>
      </w:r>
      <w:r>
        <w:rPr>
          <w:spacing w:val="-9"/>
          <w:w w:val="115"/>
          <w:sz w:val="14"/>
        </w:rPr>
        <w:t> </w:t>
      </w:r>
      <w:r>
        <w:rPr>
          <w:w w:val="115"/>
          <w:sz w:val="14"/>
        </w:rPr>
        <w:t>augmentation</w:t>
      </w:r>
      <w:r>
        <w:rPr>
          <w:spacing w:val="-9"/>
          <w:w w:val="115"/>
          <w:sz w:val="14"/>
        </w:rPr>
        <w:t> </w:t>
      </w:r>
      <w:r>
        <w:rPr>
          <w:w w:val="115"/>
          <w:sz w:val="14"/>
        </w:rPr>
        <w:t>on</w:t>
      </w:r>
      <w:r>
        <w:rPr>
          <w:spacing w:val="-9"/>
          <w:w w:val="115"/>
          <w:sz w:val="14"/>
        </w:rPr>
        <w:t> </w:t>
      </w:r>
      <w:r>
        <w:rPr>
          <w:w w:val="115"/>
          <w:sz w:val="14"/>
        </w:rPr>
        <w:t>the test</w:t>
      </w:r>
      <w:r>
        <w:rPr>
          <w:w w:val="115"/>
          <w:sz w:val="14"/>
        </w:rPr>
        <w:t> set.</w:t>
      </w:r>
      <w:r>
        <w:rPr>
          <w:w w:val="115"/>
          <w:sz w:val="14"/>
        </w:rPr>
        <w:t> Our</w:t>
      </w:r>
      <w:r>
        <w:rPr>
          <w:w w:val="115"/>
          <w:sz w:val="14"/>
        </w:rPr>
        <w:t> results</w:t>
      </w:r>
      <w:r>
        <w:rPr>
          <w:w w:val="115"/>
          <w:sz w:val="14"/>
        </w:rPr>
        <w:t> show</w:t>
      </w:r>
      <w:r>
        <w:rPr>
          <w:w w:val="115"/>
          <w:sz w:val="14"/>
        </w:rPr>
        <w:t> that</w:t>
      </w:r>
      <w:r>
        <w:rPr>
          <w:w w:val="115"/>
          <w:sz w:val="14"/>
        </w:rPr>
        <w:t> data</w:t>
      </w:r>
      <w:r>
        <w:rPr>
          <w:w w:val="115"/>
          <w:sz w:val="14"/>
        </w:rPr>
        <w:t> augmentation</w:t>
      </w:r>
      <w:r>
        <w:rPr>
          <w:w w:val="115"/>
          <w:sz w:val="14"/>
        </w:rPr>
        <w:t> improves</w:t>
      </w:r>
      <w:r>
        <w:rPr>
          <w:w w:val="115"/>
          <w:sz w:val="14"/>
        </w:rPr>
        <w:t> the</w:t>
      </w:r>
      <w:r>
        <w:rPr>
          <w:w w:val="115"/>
          <w:sz w:val="14"/>
        </w:rPr>
        <w:t> accuracy</w:t>
      </w:r>
      <w:r>
        <w:rPr>
          <w:w w:val="115"/>
          <w:sz w:val="14"/>
        </w:rPr>
        <w:t> independently</w:t>
      </w:r>
      <w:r>
        <w:rPr>
          <w:w w:val="115"/>
          <w:sz w:val="14"/>
        </w:rPr>
        <w:t> of</w:t>
      </w:r>
      <w:r>
        <w:rPr>
          <w:w w:val="115"/>
          <w:sz w:val="14"/>
        </w:rPr>
        <w:t> the</w:t>
      </w:r>
      <w:r>
        <w:rPr>
          <w:w w:val="115"/>
          <w:sz w:val="14"/>
        </w:rPr>
        <w:t> deep</w:t>
      </w:r>
      <w:r>
        <w:rPr>
          <w:w w:val="115"/>
          <w:sz w:val="14"/>
        </w:rPr>
        <w:t> learning model</w:t>
      </w:r>
      <w:r>
        <w:rPr>
          <w:spacing w:val="-3"/>
          <w:w w:val="115"/>
          <w:sz w:val="14"/>
        </w:rPr>
        <w:t> </w:t>
      </w:r>
      <w:r>
        <w:rPr>
          <w:w w:val="115"/>
          <w:sz w:val="14"/>
        </w:rPr>
        <w:t>and</w:t>
      </w:r>
      <w:r>
        <w:rPr>
          <w:spacing w:val="-3"/>
          <w:w w:val="115"/>
          <w:sz w:val="14"/>
        </w:rPr>
        <w:t> </w:t>
      </w:r>
      <w:r>
        <w:rPr>
          <w:w w:val="115"/>
          <w:sz w:val="14"/>
        </w:rPr>
        <w:t>of</w:t>
      </w:r>
      <w:r>
        <w:rPr>
          <w:spacing w:val="-3"/>
          <w:w w:val="115"/>
          <w:sz w:val="14"/>
        </w:rPr>
        <w:t> </w:t>
      </w:r>
      <w:r>
        <w:rPr>
          <w:w w:val="115"/>
          <w:sz w:val="14"/>
        </w:rPr>
        <w:t>the</w:t>
      </w:r>
      <w:r>
        <w:rPr>
          <w:spacing w:val="-3"/>
          <w:w w:val="115"/>
          <w:sz w:val="14"/>
        </w:rPr>
        <w:t> </w:t>
      </w:r>
      <w:r>
        <w:rPr>
          <w:w w:val="115"/>
          <w:sz w:val="14"/>
        </w:rPr>
        <w:t>size</w:t>
      </w:r>
      <w:r>
        <w:rPr>
          <w:spacing w:val="-3"/>
          <w:w w:val="115"/>
          <w:sz w:val="14"/>
        </w:rPr>
        <w:t> </w:t>
      </w:r>
      <w:r>
        <w:rPr>
          <w:w w:val="115"/>
          <w:sz w:val="14"/>
        </w:rPr>
        <w:t>of</w:t>
      </w:r>
      <w:r>
        <w:rPr>
          <w:spacing w:val="-3"/>
          <w:w w:val="115"/>
          <w:sz w:val="14"/>
        </w:rPr>
        <w:t> </w:t>
      </w:r>
      <w:r>
        <w:rPr>
          <w:w w:val="115"/>
          <w:sz w:val="14"/>
        </w:rPr>
        <w:t>the</w:t>
      </w:r>
      <w:r>
        <w:rPr>
          <w:spacing w:val="-3"/>
          <w:w w:val="115"/>
          <w:sz w:val="14"/>
        </w:rPr>
        <w:t> </w:t>
      </w:r>
      <w:r>
        <w:rPr>
          <w:w w:val="115"/>
          <w:sz w:val="14"/>
        </w:rPr>
        <w:t>data.</w:t>
      </w:r>
      <w:r>
        <w:rPr>
          <w:spacing w:val="-3"/>
          <w:w w:val="115"/>
          <w:sz w:val="14"/>
        </w:rPr>
        <w:t> </w:t>
      </w:r>
      <w:r>
        <w:rPr>
          <w:w w:val="115"/>
          <w:sz w:val="14"/>
        </w:rPr>
        <w:t>The</w:t>
      </w:r>
      <w:r>
        <w:rPr>
          <w:spacing w:val="-3"/>
          <w:w w:val="115"/>
          <w:sz w:val="14"/>
        </w:rPr>
        <w:t> </w:t>
      </w:r>
      <w:r>
        <w:rPr>
          <w:w w:val="115"/>
          <w:sz w:val="14"/>
        </w:rPr>
        <w:t>best</w:t>
      </w:r>
      <w:r>
        <w:rPr>
          <w:spacing w:val="-3"/>
          <w:w w:val="115"/>
          <w:sz w:val="14"/>
        </w:rPr>
        <w:t> </w:t>
      </w:r>
      <w:r>
        <w:rPr>
          <w:w w:val="115"/>
          <w:sz w:val="14"/>
        </w:rPr>
        <w:t>strategies</w:t>
      </w:r>
      <w:r>
        <w:rPr>
          <w:spacing w:val="-3"/>
          <w:w w:val="115"/>
          <w:sz w:val="14"/>
        </w:rPr>
        <w:t> </w:t>
      </w:r>
      <w:r>
        <w:rPr>
          <w:w w:val="115"/>
          <w:sz w:val="14"/>
        </w:rPr>
        <w:t>lead</w:t>
      </w:r>
      <w:r>
        <w:rPr>
          <w:spacing w:val="-3"/>
          <w:w w:val="115"/>
          <w:sz w:val="14"/>
        </w:rPr>
        <w:t> </w:t>
      </w:r>
      <w:r>
        <w:rPr>
          <w:w w:val="115"/>
          <w:sz w:val="14"/>
        </w:rPr>
        <w:t>to</w:t>
      </w:r>
      <w:r>
        <w:rPr>
          <w:spacing w:val="-3"/>
          <w:w w:val="115"/>
          <w:sz w:val="14"/>
        </w:rPr>
        <w:t> </w:t>
      </w:r>
      <w:r>
        <w:rPr>
          <w:w w:val="115"/>
          <w:sz w:val="14"/>
        </w:rPr>
        <w:t>the</w:t>
      </w:r>
      <w:r>
        <w:rPr>
          <w:spacing w:val="-3"/>
          <w:w w:val="115"/>
          <w:sz w:val="14"/>
        </w:rPr>
        <w:t> </w:t>
      </w:r>
      <w:r>
        <w:rPr>
          <w:w w:val="115"/>
          <w:sz w:val="14"/>
        </w:rPr>
        <w:t>Maxsmi</w:t>
      </w:r>
      <w:r>
        <w:rPr>
          <w:spacing w:val="-3"/>
          <w:w w:val="115"/>
          <w:sz w:val="14"/>
        </w:rPr>
        <w:t> </w:t>
      </w:r>
      <w:r>
        <w:rPr>
          <w:w w:val="115"/>
          <w:sz w:val="14"/>
        </w:rPr>
        <w:t>models,</w:t>
      </w:r>
      <w:r>
        <w:rPr>
          <w:spacing w:val="-3"/>
          <w:w w:val="115"/>
          <w:sz w:val="14"/>
        </w:rPr>
        <w:t> </w:t>
      </w:r>
      <w:r>
        <w:rPr>
          <w:w w:val="115"/>
          <w:sz w:val="14"/>
        </w:rPr>
        <w:t>the</w:t>
      </w:r>
      <w:r>
        <w:rPr>
          <w:spacing w:val="-3"/>
          <w:w w:val="115"/>
          <w:sz w:val="14"/>
        </w:rPr>
        <w:t> </w:t>
      </w:r>
      <w:r>
        <w:rPr>
          <w:w w:val="115"/>
          <w:sz w:val="14"/>
        </w:rPr>
        <w:t>models</w:t>
      </w:r>
      <w:r>
        <w:rPr>
          <w:spacing w:val="-3"/>
          <w:w w:val="115"/>
          <w:sz w:val="14"/>
        </w:rPr>
        <w:t> </w:t>
      </w:r>
      <w:r>
        <w:rPr>
          <w:w w:val="115"/>
          <w:sz w:val="14"/>
        </w:rPr>
        <w:t>that</w:t>
      </w:r>
      <w:r>
        <w:rPr>
          <w:spacing w:val="-3"/>
          <w:w w:val="115"/>
          <w:sz w:val="14"/>
        </w:rPr>
        <w:t> </w:t>
      </w:r>
      <w:r>
        <w:rPr>
          <w:rFonts w:ascii="Times New Roman"/>
          <w:b/>
          <w:w w:val="115"/>
          <w:sz w:val="14"/>
        </w:rPr>
        <w:t>max</w:t>
      </w:r>
      <w:r>
        <w:rPr>
          <w:w w:val="115"/>
          <w:sz w:val="14"/>
        </w:rPr>
        <w:t>imize</w:t>
      </w:r>
      <w:r>
        <w:rPr>
          <w:spacing w:val="-3"/>
          <w:w w:val="115"/>
          <w:sz w:val="14"/>
        </w:rPr>
        <w:t> </w:t>
      </w:r>
      <w:r>
        <w:rPr>
          <w:w w:val="115"/>
          <w:sz w:val="14"/>
        </w:rPr>
        <w:t>the performance</w:t>
      </w:r>
      <w:r>
        <w:rPr>
          <w:spacing w:val="-2"/>
          <w:w w:val="115"/>
          <w:sz w:val="14"/>
        </w:rPr>
        <w:t> </w:t>
      </w:r>
      <w:r>
        <w:rPr>
          <w:w w:val="115"/>
          <w:sz w:val="14"/>
        </w:rPr>
        <w:t>in</w:t>
      </w:r>
      <w:r>
        <w:rPr>
          <w:spacing w:val="-2"/>
          <w:w w:val="115"/>
          <w:sz w:val="14"/>
        </w:rPr>
        <w:t> </w:t>
      </w:r>
      <w:r>
        <w:rPr>
          <w:rFonts w:ascii="Times New Roman"/>
          <w:b/>
          <w:w w:val="115"/>
          <w:sz w:val="14"/>
        </w:rPr>
        <w:t>SMI</w:t>
      </w:r>
      <w:r>
        <w:rPr>
          <w:w w:val="115"/>
          <w:sz w:val="14"/>
        </w:rPr>
        <w:t>LES</w:t>
      </w:r>
      <w:r>
        <w:rPr>
          <w:spacing w:val="-2"/>
          <w:w w:val="115"/>
          <w:sz w:val="14"/>
        </w:rPr>
        <w:t> </w:t>
      </w:r>
      <w:r>
        <w:rPr>
          <w:w w:val="115"/>
          <w:sz w:val="14"/>
        </w:rPr>
        <w:t>augmentation.</w:t>
      </w:r>
      <w:r>
        <w:rPr>
          <w:spacing w:val="-2"/>
          <w:w w:val="115"/>
          <w:sz w:val="14"/>
        </w:rPr>
        <w:t> </w:t>
      </w:r>
      <w:r>
        <w:rPr>
          <w:w w:val="115"/>
          <w:sz w:val="14"/>
        </w:rPr>
        <w:t>Our</w:t>
      </w:r>
      <w:r>
        <w:rPr>
          <w:spacing w:val="-2"/>
          <w:w w:val="115"/>
          <w:sz w:val="14"/>
        </w:rPr>
        <w:t> </w:t>
      </w:r>
      <w:r>
        <w:rPr>
          <w:w w:val="115"/>
          <w:sz w:val="14"/>
        </w:rPr>
        <w:t>findings</w:t>
      </w:r>
      <w:r>
        <w:rPr>
          <w:spacing w:val="-2"/>
          <w:w w:val="115"/>
          <w:sz w:val="14"/>
        </w:rPr>
        <w:t> </w:t>
      </w:r>
      <w:r>
        <w:rPr>
          <w:w w:val="115"/>
          <w:sz w:val="14"/>
        </w:rPr>
        <w:t>show</w:t>
      </w:r>
      <w:r>
        <w:rPr>
          <w:spacing w:val="-2"/>
          <w:w w:val="115"/>
          <w:sz w:val="14"/>
        </w:rPr>
        <w:t> </w:t>
      </w:r>
      <w:r>
        <w:rPr>
          <w:w w:val="115"/>
          <w:sz w:val="14"/>
        </w:rPr>
        <w:t>that</w:t>
      </w:r>
      <w:r>
        <w:rPr>
          <w:spacing w:val="-2"/>
          <w:w w:val="115"/>
          <w:sz w:val="14"/>
        </w:rPr>
        <w:t> </w:t>
      </w:r>
      <w:r>
        <w:rPr>
          <w:w w:val="115"/>
          <w:sz w:val="14"/>
        </w:rPr>
        <w:t>the</w:t>
      </w:r>
      <w:r>
        <w:rPr>
          <w:spacing w:val="-2"/>
          <w:w w:val="115"/>
          <w:sz w:val="14"/>
        </w:rPr>
        <w:t> </w:t>
      </w:r>
      <w:r>
        <w:rPr>
          <w:w w:val="115"/>
          <w:sz w:val="14"/>
        </w:rPr>
        <w:t>standard</w:t>
      </w:r>
      <w:r>
        <w:rPr>
          <w:spacing w:val="-2"/>
          <w:w w:val="115"/>
          <w:sz w:val="14"/>
        </w:rPr>
        <w:t> </w:t>
      </w:r>
      <w:r>
        <w:rPr>
          <w:w w:val="115"/>
          <w:sz w:val="14"/>
        </w:rPr>
        <w:t>deviation</w:t>
      </w:r>
      <w:r>
        <w:rPr>
          <w:spacing w:val="-2"/>
          <w:w w:val="115"/>
          <w:sz w:val="14"/>
        </w:rPr>
        <w:t> </w:t>
      </w:r>
      <w:r>
        <w:rPr>
          <w:w w:val="115"/>
          <w:sz w:val="14"/>
        </w:rPr>
        <w:t>of</w:t>
      </w:r>
      <w:r>
        <w:rPr>
          <w:spacing w:val="-2"/>
          <w:w w:val="115"/>
          <w:sz w:val="14"/>
        </w:rPr>
        <w:t> </w:t>
      </w:r>
      <w:r>
        <w:rPr>
          <w:w w:val="115"/>
          <w:sz w:val="14"/>
        </w:rPr>
        <w:t>the</w:t>
      </w:r>
      <w:r>
        <w:rPr>
          <w:spacing w:val="-2"/>
          <w:w w:val="115"/>
          <w:sz w:val="14"/>
        </w:rPr>
        <w:t> </w:t>
      </w:r>
      <w:r>
        <w:rPr>
          <w:w w:val="115"/>
          <w:sz w:val="14"/>
        </w:rPr>
        <w:t>per</w:t>
      </w:r>
      <w:r>
        <w:rPr>
          <w:spacing w:val="-2"/>
          <w:w w:val="115"/>
          <w:sz w:val="14"/>
        </w:rPr>
        <w:t> </w:t>
      </w:r>
      <w:r>
        <w:rPr>
          <w:w w:val="115"/>
          <w:sz w:val="14"/>
        </w:rPr>
        <w:t>SMILES</w:t>
      </w:r>
      <w:r>
        <w:rPr>
          <w:spacing w:val="-2"/>
          <w:w w:val="115"/>
          <w:sz w:val="14"/>
        </w:rPr>
        <w:t> </w:t>
      </w:r>
      <w:r>
        <w:rPr>
          <w:w w:val="115"/>
          <w:sz w:val="14"/>
        </w:rPr>
        <w:t>pre- diction correlates with the accuracy of the associated compound prediction. In addition, our systematic testing of</w:t>
      </w:r>
      <w:r>
        <w:rPr>
          <w:spacing w:val="-11"/>
          <w:w w:val="115"/>
          <w:sz w:val="14"/>
        </w:rPr>
        <w:t> </w:t>
      </w:r>
      <w:r>
        <w:rPr>
          <w:w w:val="115"/>
          <w:sz w:val="14"/>
        </w:rPr>
        <w:t>different</w:t>
      </w:r>
      <w:r>
        <w:rPr>
          <w:spacing w:val="-10"/>
          <w:w w:val="115"/>
          <w:sz w:val="14"/>
        </w:rPr>
        <w:t> </w:t>
      </w:r>
      <w:r>
        <w:rPr>
          <w:w w:val="115"/>
          <w:sz w:val="14"/>
        </w:rPr>
        <w:t>augmentation</w:t>
      </w:r>
      <w:r>
        <w:rPr>
          <w:spacing w:val="-10"/>
          <w:w w:val="115"/>
          <w:sz w:val="14"/>
        </w:rPr>
        <w:t> </w:t>
      </w:r>
      <w:r>
        <w:rPr>
          <w:w w:val="115"/>
          <w:sz w:val="14"/>
        </w:rPr>
        <w:t>strategies</w:t>
      </w:r>
      <w:r>
        <w:rPr>
          <w:spacing w:val="-10"/>
          <w:w w:val="115"/>
          <w:sz w:val="14"/>
        </w:rPr>
        <w:t> </w:t>
      </w:r>
      <w:r>
        <w:rPr>
          <w:w w:val="115"/>
          <w:sz w:val="14"/>
        </w:rPr>
        <w:t>provides</w:t>
      </w:r>
      <w:r>
        <w:rPr>
          <w:spacing w:val="-10"/>
          <w:w w:val="115"/>
          <w:sz w:val="14"/>
        </w:rPr>
        <w:t> </w:t>
      </w:r>
      <w:r>
        <w:rPr>
          <w:w w:val="115"/>
          <w:sz w:val="14"/>
        </w:rPr>
        <w:t>an</w:t>
      </w:r>
      <w:r>
        <w:rPr>
          <w:spacing w:val="-10"/>
          <w:w w:val="115"/>
          <w:sz w:val="14"/>
        </w:rPr>
        <w:t> </w:t>
      </w:r>
      <w:r>
        <w:rPr>
          <w:w w:val="115"/>
          <w:sz w:val="14"/>
        </w:rPr>
        <w:t>extensive</w:t>
      </w:r>
      <w:r>
        <w:rPr>
          <w:spacing w:val="-10"/>
          <w:w w:val="115"/>
          <w:sz w:val="14"/>
        </w:rPr>
        <w:t> </w:t>
      </w:r>
      <w:r>
        <w:rPr>
          <w:w w:val="115"/>
          <w:sz w:val="14"/>
        </w:rPr>
        <w:t>guideline</w:t>
      </w:r>
      <w:r>
        <w:rPr>
          <w:spacing w:val="-10"/>
          <w:w w:val="115"/>
          <w:sz w:val="14"/>
        </w:rPr>
        <w:t> </w:t>
      </w:r>
      <w:r>
        <w:rPr>
          <w:w w:val="115"/>
          <w:sz w:val="14"/>
        </w:rPr>
        <w:t>to</w:t>
      </w:r>
      <w:r>
        <w:rPr>
          <w:spacing w:val="-10"/>
          <w:w w:val="115"/>
          <w:sz w:val="14"/>
        </w:rPr>
        <w:t> </w:t>
      </w:r>
      <w:r>
        <w:rPr>
          <w:w w:val="115"/>
          <w:sz w:val="14"/>
        </w:rPr>
        <w:t>SMILES</w:t>
      </w:r>
      <w:r>
        <w:rPr>
          <w:spacing w:val="-10"/>
          <w:w w:val="115"/>
          <w:sz w:val="14"/>
        </w:rPr>
        <w:t> </w:t>
      </w:r>
      <w:r>
        <w:rPr>
          <w:w w:val="115"/>
          <w:sz w:val="14"/>
        </w:rPr>
        <w:t>augmentation.</w:t>
      </w:r>
      <w:r>
        <w:rPr>
          <w:spacing w:val="-10"/>
          <w:w w:val="115"/>
          <w:sz w:val="14"/>
        </w:rPr>
        <w:t> </w:t>
      </w:r>
      <w:r>
        <w:rPr>
          <w:w w:val="115"/>
          <w:sz w:val="14"/>
        </w:rPr>
        <w:t>A</w:t>
      </w:r>
      <w:r>
        <w:rPr>
          <w:spacing w:val="-10"/>
          <w:w w:val="115"/>
          <w:sz w:val="14"/>
        </w:rPr>
        <w:t> </w:t>
      </w:r>
      <w:r>
        <w:rPr>
          <w:w w:val="115"/>
          <w:sz w:val="14"/>
        </w:rPr>
        <w:t>prediction</w:t>
      </w:r>
      <w:r>
        <w:rPr>
          <w:spacing w:val="-10"/>
          <w:w w:val="115"/>
          <w:sz w:val="14"/>
        </w:rPr>
        <w:t> </w:t>
      </w:r>
      <w:r>
        <w:rPr>
          <w:w w:val="115"/>
          <w:sz w:val="14"/>
        </w:rPr>
        <w:t>tool using</w:t>
      </w:r>
      <w:r>
        <w:rPr>
          <w:spacing w:val="-11"/>
          <w:w w:val="115"/>
          <w:sz w:val="14"/>
        </w:rPr>
        <w:t> </w:t>
      </w:r>
      <w:r>
        <w:rPr>
          <w:w w:val="115"/>
          <w:sz w:val="14"/>
        </w:rPr>
        <w:t>the</w:t>
      </w:r>
      <w:r>
        <w:rPr>
          <w:spacing w:val="-10"/>
          <w:w w:val="115"/>
          <w:sz w:val="14"/>
        </w:rPr>
        <w:t> </w:t>
      </w:r>
      <w:r>
        <w:rPr>
          <w:w w:val="115"/>
          <w:sz w:val="14"/>
        </w:rPr>
        <w:t>Maxsmi</w:t>
      </w:r>
      <w:r>
        <w:rPr>
          <w:spacing w:val="-10"/>
          <w:w w:val="115"/>
          <w:sz w:val="14"/>
        </w:rPr>
        <w:t> </w:t>
      </w:r>
      <w:r>
        <w:rPr>
          <w:w w:val="115"/>
          <w:sz w:val="14"/>
        </w:rPr>
        <w:t>models</w:t>
      </w:r>
      <w:r>
        <w:rPr>
          <w:spacing w:val="-10"/>
          <w:w w:val="115"/>
          <w:sz w:val="14"/>
        </w:rPr>
        <w:t> </w:t>
      </w:r>
      <w:r>
        <w:rPr>
          <w:w w:val="115"/>
          <w:sz w:val="14"/>
        </w:rPr>
        <w:t>for</w:t>
      </w:r>
      <w:r>
        <w:rPr>
          <w:spacing w:val="-10"/>
          <w:w w:val="115"/>
          <w:sz w:val="14"/>
        </w:rPr>
        <w:t> </w:t>
      </w:r>
      <w:r>
        <w:rPr>
          <w:w w:val="115"/>
          <w:sz w:val="14"/>
        </w:rPr>
        <w:t>novel</w:t>
      </w:r>
      <w:r>
        <w:rPr>
          <w:spacing w:val="-10"/>
          <w:w w:val="115"/>
          <w:sz w:val="14"/>
        </w:rPr>
        <w:t> </w:t>
      </w:r>
      <w:r>
        <w:rPr>
          <w:w w:val="115"/>
          <w:sz w:val="14"/>
        </w:rPr>
        <w:t>compounds</w:t>
      </w:r>
      <w:r>
        <w:rPr>
          <w:spacing w:val="-10"/>
          <w:w w:val="115"/>
          <w:sz w:val="14"/>
        </w:rPr>
        <w:t> </w:t>
      </w:r>
      <w:r>
        <w:rPr>
          <w:w w:val="115"/>
          <w:sz w:val="14"/>
        </w:rPr>
        <w:t>on</w:t>
      </w:r>
      <w:r>
        <w:rPr>
          <w:spacing w:val="-10"/>
          <w:w w:val="115"/>
          <w:sz w:val="14"/>
        </w:rPr>
        <w:t> </w:t>
      </w:r>
      <w:r>
        <w:rPr>
          <w:w w:val="115"/>
          <w:sz w:val="14"/>
        </w:rPr>
        <w:t>the</w:t>
      </w:r>
      <w:r>
        <w:rPr>
          <w:spacing w:val="-10"/>
          <w:w w:val="115"/>
          <w:sz w:val="14"/>
        </w:rPr>
        <w:t> </w:t>
      </w:r>
      <w:r>
        <w:rPr>
          <w:w w:val="115"/>
          <w:sz w:val="14"/>
        </w:rPr>
        <w:t>aforementioned</w:t>
      </w:r>
      <w:r>
        <w:rPr>
          <w:spacing w:val="-10"/>
          <w:w w:val="115"/>
          <w:sz w:val="14"/>
        </w:rPr>
        <w:t> </w:t>
      </w:r>
      <w:r>
        <w:rPr>
          <w:w w:val="115"/>
          <w:sz w:val="14"/>
        </w:rPr>
        <w:t>physico-chemical</w:t>
      </w:r>
      <w:r>
        <w:rPr>
          <w:spacing w:val="-10"/>
          <w:w w:val="115"/>
          <w:sz w:val="14"/>
        </w:rPr>
        <w:t> </w:t>
      </w:r>
      <w:r>
        <w:rPr>
          <w:w w:val="115"/>
          <w:sz w:val="14"/>
        </w:rPr>
        <w:t>and</w:t>
      </w:r>
      <w:r>
        <w:rPr>
          <w:spacing w:val="-10"/>
          <w:w w:val="115"/>
          <w:sz w:val="14"/>
        </w:rPr>
        <w:t> </w:t>
      </w:r>
      <w:r>
        <w:rPr>
          <w:w w:val="115"/>
          <w:sz w:val="14"/>
        </w:rPr>
        <w:t>bioactivity</w:t>
      </w:r>
      <w:r>
        <w:rPr>
          <w:spacing w:val="-10"/>
          <w:w w:val="115"/>
          <w:sz w:val="14"/>
        </w:rPr>
        <w:t> </w:t>
      </w:r>
      <w:r>
        <w:rPr>
          <w:w w:val="115"/>
          <w:sz w:val="14"/>
        </w:rPr>
        <w:t>tasks</w:t>
      </w:r>
      <w:r>
        <w:rPr>
          <w:spacing w:val="-10"/>
          <w:w w:val="115"/>
          <w:sz w:val="14"/>
        </w:rPr>
        <w:t> </w:t>
      </w:r>
      <w:r>
        <w:rPr>
          <w:w w:val="115"/>
          <w:sz w:val="14"/>
        </w:rPr>
        <w:t>is made available at </w:t>
      </w:r>
      <w:hyperlink r:id="rId11">
        <w:r>
          <w:rPr>
            <w:color w:val="0080AC"/>
            <w:w w:val="115"/>
            <w:sz w:val="14"/>
          </w:rPr>
          <w:t>https://github.com/volkamerlab/maxsmi</w:t>
        </w:r>
      </w:hyperlink>
      <w:r>
        <w:rPr>
          <w:w w:val="115"/>
          <w:sz w:val="14"/>
        </w:rPr>
        <w:t>.</w:t>
      </w:r>
    </w:p>
    <w:p>
      <w:pPr>
        <w:spacing w:after="0" w:line="285" w:lineRule="auto"/>
        <w:jc w:val="both"/>
        <w:rPr>
          <w:sz w:val="14"/>
        </w:rPr>
        <w:sectPr>
          <w:type w:val="continuous"/>
          <w:pgSz w:w="11910" w:h="15880"/>
          <w:pgMar w:top="620" w:bottom="280" w:left="640" w:right="620"/>
          <w:cols w:num="2" w:equalWidth="0">
            <w:col w:w="1863" w:space="1425"/>
            <w:col w:w="7362"/>
          </w:cols>
        </w:sectPr>
      </w:pPr>
    </w:p>
    <w:p>
      <w:pPr>
        <w:pStyle w:val="BodyText"/>
      </w:pPr>
    </w:p>
    <w:p>
      <w:pPr>
        <w:pStyle w:val="BodyText"/>
        <w:spacing w:line="20" w:lineRule="exact"/>
        <w:ind w:left="118"/>
        <w:rPr>
          <w:sz w:val="2"/>
        </w:rPr>
      </w:pPr>
      <w:r>
        <w:rPr>
          <w:sz w:val="2"/>
        </w:rPr>
        <mc:AlternateContent>
          <mc:Choice Requires="wps">
            <w:drawing>
              <wp:inline distT="0" distB="0" distL="0" distR="0">
                <wp:extent cx="6605270" cy="5715"/>
                <wp:effectExtent l="9525" t="0" r="0" b="3810"/>
                <wp:docPr id="12" name="Group 12"/>
                <wp:cNvGraphicFramePr>
                  <a:graphicFrameLocks/>
                </wp:cNvGraphicFramePr>
                <a:graphic>
                  <a:graphicData uri="http://schemas.microsoft.com/office/word/2010/wordprocessingGroup">
                    <wpg:wgp>
                      <wpg:cNvPr id="12" name="Group 12"/>
                      <wpg:cNvGrpSpPr/>
                      <wpg:grpSpPr>
                        <a:xfrm>
                          <a:off x="0" y="0"/>
                          <a:ext cx="6605270" cy="5715"/>
                          <a:chExt cx="6605270" cy="5715"/>
                        </a:xfrm>
                      </wpg:grpSpPr>
                      <wps:wsp>
                        <wps:cNvPr id="13" name="Graphic 13"/>
                        <wps:cNvSpPr/>
                        <wps:spPr>
                          <a:xfrm>
                            <a:off x="0" y="2571"/>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pt;height:.45pt;mso-position-horizontal-relative:char;mso-position-vertical-relative:line" id="docshapegroup7" coordorigin="0,0" coordsize="10402,9">
                <v:line style="position:absolute" from="0,4" to="10401,4" stroked="true" strokeweight=".405pt" strokecolor="#000000">
                  <v:stroke dashstyle="solid"/>
                </v:line>
              </v:group>
            </w:pict>
          </mc:Fallback>
        </mc:AlternateContent>
      </w:r>
      <w:r>
        <w:rPr>
          <w:sz w:val="2"/>
        </w:rPr>
      </w:r>
    </w:p>
    <w:p>
      <w:pPr>
        <w:pStyle w:val="BodyText"/>
        <w:spacing w:before="185"/>
        <w:rPr>
          <w:sz w:val="20"/>
        </w:rPr>
      </w:pPr>
    </w:p>
    <w:p>
      <w:pPr>
        <w:spacing w:after="0"/>
        <w:rPr>
          <w:sz w:val="20"/>
        </w:rPr>
        <w:sectPr>
          <w:type w:val="continuous"/>
          <w:pgSz w:w="11910" w:h="15880"/>
          <w:pgMar w:top="620" w:bottom="280" w:left="640" w:right="620"/>
        </w:sectPr>
      </w:pPr>
    </w:p>
    <w:p>
      <w:pPr>
        <w:pStyle w:val="Heading1"/>
        <w:numPr>
          <w:ilvl w:val="0"/>
          <w:numId w:val="1"/>
        </w:numPr>
        <w:tabs>
          <w:tab w:pos="342" w:val="left" w:leader="none"/>
        </w:tabs>
        <w:spacing w:line="240" w:lineRule="auto" w:before="91" w:after="0"/>
        <w:ind w:left="342" w:right="0" w:hanging="224"/>
        <w:jc w:val="left"/>
      </w:pPr>
      <w:bookmarkStart w:name="1 Introduction" w:id="4"/>
      <w:bookmarkEnd w:id="4"/>
      <w:r>
        <w:rPr>
          <w:b w:val="0"/>
        </w:rPr>
      </w:r>
      <w:r>
        <w:rPr>
          <w:spacing w:val="-2"/>
          <w:w w:val="110"/>
        </w:rPr>
        <w:t>Introduction</w:t>
      </w:r>
    </w:p>
    <w:p>
      <w:pPr>
        <w:pStyle w:val="BodyText"/>
        <w:spacing w:before="50"/>
        <w:rPr>
          <w:rFonts w:ascii="Times New Roman"/>
          <w:b/>
        </w:rPr>
      </w:pPr>
    </w:p>
    <w:p>
      <w:pPr>
        <w:pStyle w:val="BodyText"/>
        <w:spacing w:line="271" w:lineRule="auto" w:before="1"/>
        <w:ind w:left="118" w:right="38" w:firstLine="239"/>
        <w:jc w:val="both"/>
      </w:pPr>
      <w:r>
        <w:rPr>
          <w:w w:val="110"/>
        </w:rPr>
        <w:t>Drug</w:t>
      </w:r>
      <w:r>
        <w:rPr>
          <w:spacing w:val="-1"/>
          <w:w w:val="110"/>
        </w:rPr>
        <w:t> </w:t>
      </w:r>
      <w:r>
        <w:rPr>
          <w:w w:val="110"/>
        </w:rPr>
        <w:t>design</w:t>
      </w:r>
      <w:r>
        <w:rPr>
          <w:spacing w:val="-2"/>
          <w:w w:val="110"/>
        </w:rPr>
        <w:t> </w:t>
      </w:r>
      <w:r>
        <w:rPr>
          <w:w w:val="110"/>
        </w:rPr>
        <w:t>is</w:t>
      </w:r>
      <w:r>
        <w:rPr>
          <w:spacing w:val="-2"/>
          <w:w w:val="110"/>
        </w:rPr>
        <w:t> </w:t>
      </w:r>
      <w:r>
        <w:rPr>
          <w:w w:val="110"/>
        </w:rPr>
        <w:t>a</w:t>
      </w:r>
      <w:r>
        <w:rPr>
          <w:spacing w:val="-1"/>
          <w:w w:val="110"/>
        </w:rPr>
        <w:t> </w:t>
      </w:r>
      <w:r>
        <w:rPr>
          <w:w w:val="110"/>
        </w:rPr>
        <w:t>time-consuming</w:t>
      </w:r>
      <w:r>
        <w:rPr>
          <w:spacing w:val="-2"/>
          <w:w w:val="110"/>
        </w:rPr>
        <w:t> </w:t>
      </w:r>
      <w:r>
        <w:rPr>
          <w:w w:val="110"/>
        </w:rPr>
        <w:t>and</w:t>
      </w:r>
      <w:r>
        <w:rPr>
          <w:spacing w:val="-2"/>
          <w:w w:val="110"/>
        </w:rPr>
        <w:t> </w:t>
      </w:r>
      <w:r>
        <w:rPr>
          <w:w w:val="110"/>
        </w:rPr>
        <w:t>costly</w:t>
      </w:r>
      <w:r>
        <w:rPr>
          <w:spacing w:val="-1"/>
          <w:w w:val="110"/>
        </w:rPr>
        <w:t> </w:t>
      </w:r>
      <w:r>
        <w:rPr>
          <w:w w:val="110"/>
        </w:rPr>
        <w:t>process</w:t>
      </w:r>
      <w:r>
        <w:rPr>
          <w:spacing w:val="-2"/>
          <w:w w:val="110"/>
        </w:rPr>
        <w:t> </w:t>
      </w:r>
      <w:hyperlink w:history="true" w:anchor="_bookmark22">
        <w:r>
          <w:rPr>
            <w:color w:val="0080AC"/>
            <w:w w:val="110"/>
          </w:rPr>
          <w:t>[1,2]</w:t>
        </w:r>
      </w:hyperlink>
      <w:r>
        <w:rPr>
          <w:color w:val="0080AC"/>
          <w:spacing w:val="-2"/>
          <w:w w:val="110"/>
        </w:rPr>
        <w:t> </w:t>
      </w:r>
      <w:r>
        <w:rPr>
          <w:w w:val="110"/>
        </w:rPr>
        <w:t>with</w:t>
      </w:r>
      <w:r>
        <w:rPr>
          <w:spacing w:val="-1"/>
          <w:w w:val="110"/>
        </w:rPr>
        <w:t> </w:t>
      </w:r>
      <w:r>
        <w:rPr>
          <w:w w:val="110"/>
        </w:rPr>
        <w:t>high attrition</w:t>
      </w:r>
      <w:r>
        <w:rPr>
          <w:spacing w:val="-7"/>
          <w:w w:val="110"/>
        </w:rPr>
        <w:t> </w:t>
      </w:r>
      <w:r>
        <w:rPr>
          <w:w w:val="110"/>
        </w:rPr>
        <w:t>rates</w:t>
      </w:r>
      <w:r>
        <w:rPr>
          <w:spacing w:val="-7"/>
          <w:w w:val="110"/>
        </w:rPr>
        <w:t> </w:t>
      </w:r>
      <w:hyperlink w:history="true" w:anchor="_bookmark25">
        <w:r>
          <w:rPr>
            <w:color w:val="0080AC"/>
            <w:w w:val="110"/>
          </w:rPr>
          <w:t>[3]</w:t>
        </w:r>
      </w:hyperlink>
      <w:r>
        <w:rPr>
          <w:w w:val="110"/>
        </w:rPr>
        <w:t>.</w:t>
      </w:r>
      <w:r>
        <w:rPr>
          <w:spacing w:val="-7"/>
          <w:w w:val="110"/>
        </w:rPr>
        <w:t> </w:t>
      </w:r>
      <w:r>
        <w:rPr>
          <w:w w:val="110"/>
        </w:rPr>
        <w:t>It</w:t>
      </w:r>
      <w:r>
        <w:rPr>
          <w:spacing w:val="-7"/>
          <w:w w:val="110"/>
        </w:rPr>
        <w:t> </w:t>
      </w:r>
      <w:r>
        <w:rPr>
          <w:w w:val="110"/>
        </w:rPr>
        <w:t>can</w:t>
      </w:r>
      <w:r>
        <w:rPr>
          <w:spacing w:val="-7"/>
          <w:w w:val="110"/>
        </w:rPr>
        <w:t> </w:t>
      </w:r>
      <w:r>
        <w:rPr>
          <w:w w:val="110"/>
        </w:rPr>
        <w:t>be</w:t>
      </w:r>
      <w:r>
        <w:rPr>
          <w:spacing w:val="-7"/>
          <w:w w:val="110"/>
        </w:rPr>
        <w:t> </w:t>
      </w:r>
      <w:r>
        <w:rPr>
          <w:w w:val="110"/>
        </w:rPr>
        <w:t>supported</w:t>
      </w:r>
      <w:r>
        <w:rPr>
          <w:spacing w:val="-7"/>
          <w:w w:val="110"/>
        </w:rPr>
        <w:t> </w:t>
      </w:r>
      <w:r>
        <w:rPr>
          <w:w w:val="110"/>
        </w:rPr>
        <w:t>with</w:t>
      </w:r>
      <w:r>
        <w:rPr>
          <w:spacing w:val="-7"/>
          <w:w w:val="110"/>
        </w:rPr>
        <w:t> </w:t>
      </w:r>
      <w:r>
        <w:rPr>
          <w:rFonts w:ascii="DejaVu Serif Condensed"/>
          <w:i/>
          <w:w w:val="110"/>
        </w:rPr>
        <w:t>in</w:t>
      </w:r>
      <w:r>
        <w:rPr>
          <w:rFonts w:ascii="DejaVu Serif Condensed"/>
          <w:i/>
          <w:spacing w:val="-13"/>
          <w:w w:val="110"/>
        </w:rPr>
        <w:t> </w:t>
      </w:r>
      <w:r>
        <w:rPr>
          <w:rFonts w:ascii="DejaVu Serif Condensed"/>
          <w:i/>
          <w:w w:val="110"/>
        </w:rPr>
        <w:t>silico</w:t>
      </w:r>
      <w:r>
        <w:rPr>
          <w:rFonts w:ascii="DejaVu Serif Condensed"/>
          <w:i/>
          <w:spacing w:val="-13"/>
          <w:w w:val="110"/>
        </w:rPr>
        <w:t> </w:t>
      </w:r>
      <w:r>
        <w:rPr>
          <w:w w:val="110"/>
        </w:rPr>
        <w:t>methods</w:t>
      </w:r>
      <w:r>
        <w:rPr>
          <w:spacing w:val="-7"/>
          <w:w w:val="110"/>
        </w:rPr>
        <w:t> </w:t>
      </w:r>
      <w:r>
        <w:rPr>
          <w:w w:val="110"/>
        </w:rPr>
        <w:t>by</w:t>
      </w:r>
      <w:r>
        <w:rPr>
          <w:spacing w:val="-7"/>
          <w:w w:val="110"/>
        </w:rPr>
        <w:t> </w:t>
      </w:r>
      <w:r>
        <w:rPr>
          <w:w w:val="110"/>
        </w:rPr>
        <w:t>guiding the</w:t>
      </w:r>
      <w:r>
        <w:rPr>
          <w:w w:val="110"/>
        </w:rPr>
        <w:t> design</w:t>
      </w:r>
      <w:r>
        <w:rPr>
          <w:w w:val="110"/>
        </w:rPr>
        <w:t> process,</w:t>
      </w:r>
      <w:r>
        <w:rPr>
          <w:w w:val="110"/>
        </w:rPr>
        <w:t> optimizing</w:t>
      </w:r>
      <w:r>
        <w:rPr>
          <w:w w:val="110"/>
        </w:rPr>
        <w:t> compounds,</w:t>
      </w:r>
      <w:r>
        <w:rPr>
          <w:w w:val="110"/>
        </w:rPr>
        <w:t> and</w:t>
      </w:r>
      <w:r>
        <w:rPr>
          <w:w w:val="110"/>
        </w:rPr>
        <w:t> discarding</w:t>
      </w:r>
      <w:r>
        <w:rPr>
          <w:w w:val="110"/>
        </w:rPr>
        <w:t> those</w:t>
      </w:r>
      <w:r>
        <w:rPr>
          <w:w w:val="110"/>
        </w:rPr>
        <w:t> with undesired properties at an early stage of development. In this context, computer-aided</w:t>
      </w:r>
      <w:r>
        <w:rPr>
          <w:w w:val="110"/>
        </w:rPr>
        <w:t> drug</w:t>
      </w:r>
      <w:r>
        <w:rPr>
          <w:w w:val="110"/>
        </w:rPr>
        <w:t> design</w:t>
      </w:r>
      <w:r>
        <w:rPr>
          <w:w w:val="110"/>
        </w:rPr>
        <w:t> (CADD)</w:t>
      </w:r>
      <w:r>
        <w:rPr>
          <w:w w:val="110"/>
        </w:rPr>
        <w:t> has</w:t>
      </w:r>
      <w:r>
        <w:rPr>
          <w:w w:val="110"/>
        </w:rPr>
        <w:t> become</w:t>
      </w:r>
      <w:r>
        <w:rPr>
          <w:w w:val="110"/>
        </w:rPr>
        <w:t> central</w:t>
      </w:r>
      <w:r>
        <w:rPr>
          <w:w w:val="110"/>
        </w:rPr>
        <w:t> in</w:t>
      </w:r>
      <w:r>
        <w:rPr>
          <w:w w:val="110"/>
        </w:rPr>
        <w:t> the</w:t>
      </w:r>
      <w:r>
        <w:rPr>
          <w:w w:val="110"/>
        </w:rPr>
        <w:t> drug discovery pipeline and is widely adopted in research and development in both academia and pharmaceutical companies.</w:t>
      </w:r>
    </w:p>
    <w:p>
      <w:pPr>
        <w:pStyle w:val="BodyText"/>
        <w:spacing w:line="271" w:lineRule="auto" w:before="5"/>
        <w:ind w:left="118" w:right="38" w:firstLine="239"/>
        <w:jc w:val="both"/>
      </w:pPr>
      <w:r>
        <w:rPr>
          <w:w w:val="110"/>
        </w:rPr>
        <w:t>Over</w:t>
      </w:r>
      <w:r>
        <w:rPr>
          <w:w w:val="110"/>
        </w:rPr>
        <w:t> the</w:t>
      </w:r>
      <w:r>
        <w:rPr>
          <w:w w:val="110"/>
        </w:rPr>
        <w:t> last</w:t>
      </w:r>
      <w:r>
        <w:rPr>
          <w:w w:val="110"/>
        </w:rPr>
        <w:t> few</w:t>
      </w:r>
      <w:r>
        <w:rPr>
          <w:w w:val="110"/>
        </w:rPr>
        <w:t> decades,</w:t>
      </w:r>
      <w:r>
        <w:rPr>
          <w:w w:val="110"/>
        </w:rPr>
        <w:t> there</w:t>
      </w:r>
      <w:r>
        <w:rPr>
          <w:w w:val="110"/>
        </w:rPr>
        <w:t> has</w:t>
      </w:r>
      <w:r>
        <w:rPr>
          <w:w w:val="110"/>
        </w:rPr>
        <w:t> been</w:t>
      </w:r>
      <w:r>
        <w:rPr>
          <w:w w:val="110"/>
        </w:rPr>
        <w:t> a</w:t>
      </w:r>
      <w:r>
        <w:rPr>
          <w:w w:val="110"/>
        </w:rPr>
        <w:t> keen</w:t>
      </w:r>
      <w:r>
        <w:rPr>
          <w:w w:val="110"/>
        </w:rPr>
        <w:t> interest</w:t>
      </w:r>
      <w:r>
        <w:rPr>
          <w:w w:val="110"/>
        </w:rPr>
        <w:t> in</w:t>
      </w:r>
      <w:r>
        <w:rPr>
          <w:w w:val="110"/>
        </w:rPr>
        <w:t> ma- chine</w:t>
      </w:r>
      <w:r>
        <w:rPr>
          <w:w w:val="110"/>
        </w:rPr>
        <w:t> learning</w:t>
      </w:r>
      <w:r>
        <w:rPr>
          <w:w w:val="110"/>
        </w:rPr>
        <w:t> (ML)</w:t>
      </w:r>
      <w:r>
        <w:rPr>
          <w:w w:val="110"/>
        </w:rPr>
        <w:t> and</w:t>
      </w:r>
      <w:r>
        <w:rPr>
          <w:w w:val="110"/>
        </w:rPr>
        <w:t> more</w:t>
      </w:r>
      <w:r>
        <w:rPr>
          <w:w w:val="110"/>
        </w:rPr>
        <w:t> specifically</w:t>
      </w:r>
      <w:r>
        <w:rPr>
          <w:w w:val="110"/>
        </w:rPr>
        <w:t> deep</w:t>
      </w:r>
      <w:r>
        <w:rPr>
          <w:w w:val="110"/>
        </w:rPr>
        <w:t> learning</w:t>
      </w:r>
      <w:r>
        <w:rPr>
          <w:w w:val="110"/>
        </w:rPr>
        <w:t> (DL),</w:t>
      </w:r>
      <w:r>
        <w:rPr>
          <w:w w:val="110"/>
        </w:rPr>
        <w:t> which have been applied to a variety of areas, covering computer vision </w:t>
      </w:r>
      <w:hyperlink w:history="true" w:anchor="_bookmark26">
        <w:r>
          <w:rPr>
            <w:color w:val="0080AC"/>
            <w:w w:val="110"/>
          </w:rPr>
          <w:t>[4]</w:t>
        </w:r>
      </w:hyperlink>
      <w:r>
        <w:rPr>
          <w:w w:val="110"/>
        </w:rPr>
        <w:t>, speech</w:t>
      </w:r>
      <w:r>
        <w:rPr>
          <w:spacing w:val="-3"/>
          <w:w w:val="110"/>
        </w:rPr>
        <w:t> </w:t>
      </w:r>
      <w:r>
        <w:rPr>
          <w:w w:val="110"/>
        </w:rPr>
        <w:t>recognition</w:t>
      </w:r>
      <w:r>
        <w:rPr>
          <w:spacing w:val="-4"/>
          <w:w w:val="110"/>
        </w:rPr>
        <w:t> </w:t>
      </w:r>
      <w:hyperlink w:history="true" w:anchor="_bookmark28">
        <w:r>
          <w:rPr>
            <w:color w:val="0080AC"/>
            <w:w w:val="110"/>
          </w:rPr>
          <w:t>[5]</w:t>
        </w:r>
      </w:hyperlink>
      <w:r>
        <w:rPr>
          <w:w w:val="110"/>
        </w:rPr>
        <w:t>,</w:t>
      </w:r>
      <w:r>
        <w:rPr>
          <w:spacing w:val="-4"/>
          <w:w w:val="110"/>
        </w:rPr>
        <w:t> </w:t>
      </w:r>
      <w:r>
        <w:rPr>
          <w:w w:val="110"/>
        </w:rPr>
        <w:t>as</w:t>
      </w:r>
      <w:r>
        <w:rPr>
          <w:spacing w:val="-4"/>
          <w:w w:val="110"/>
        </w:rPr>
        <w:t> </w:t>
      </w:r>
      <w:r>
        <w:rPr>
          <w:w w:val="110"/>
        </w:rPr>
        <w:t>well</w:t>
      </w:r>
      <w:r>
        <w:rPr>
          <w:spacing w:val="-4"/>
          <w:w w:val="110"/>
        </w:rPr>
        <w:t> </w:t>
      </w:r>
      <w:r>
        <w:rPr>
          <w:w w:val="110"/>
        </w:rPr>
        <w:t>as</w:t>
      </w:r>
      <w:r>
        <w:rPr>
          <w:spacing w:val="-4"/>
          <w:w w:val="110"/>
        </w:rPr>
        <w:t> </w:t>
      </w:r>
      <w:r>
        <w:rPr>
          <w:w w:val="110"/>
        </w:rPr>
        <w:t>the</w:t>
      </w:r>
      <w:r>
        <w:rPr>
          <w:spacing w:val="-3"/>
          <w:w w:val="110"/>
        </w:rPr>
        <w:t> </w:t>
      </w:r>
      <w:r>
        <w:rPr>
          <w:w w:val="110"/>
        </w:rPr>
        <w:t>life</w:t>
      </w:r>
      <w:r>
        <w:rPr>
          <w:spacing w:val="-3"/>
          <w:w w:val="110"/>
        </w:rPr>
        <w:t> </w:t>
      </w:r>
      <w:r>
        <w:rPr>
          <w:w w:val="110"/>
        </w:rPr>
        <w:t>sciences.</w:t>
      </w:r>
      <w:r>
        <w:rPr>
          <w:spacing w:val="-4"/>
          <w:w w:val="110"/>
        </w:rPr>
        <w:t> </w:t>
      </w:r>
      <w:r>
        <w:rPr>
          <w:w w:val="110"/>
        </w:rPr>
        <w:t>Only</w:t>
      </w:r>
      <w:r>
        <w:rPr>
          <w:spacing w:val="-4"/>
          <w:w w:val="110"/>
        </w:rPr>
        <w:t> </w:t>
      </w:r>
      <w:r>
        <w:rPr>
          <w:w w:val="110"/>
        </w:rPr>
        <w:t>to</w:t>
      </w:r>
      <w:r>
        <w:rPr>
          <w:spacing w:val="-4"/>
          <w:w w:val="110"/>
        </w:rPr>
        <w:t> </w:t>
      </w:r>
      <w:r>
        <w:rPr>
          <w:w w:val="110"/>
        </w:rPr>
        <w:t>name</w:t>
      </w:r>
      <w:r>
        <w:rPr>
          <w:spacing w:val="-3"/>
          <w:w w:val="110"/>
        </w:rPr>
        <w:t> </w:t>
      </w:r>
      <w:r>
        <w:rPr>
          <w:w w:val="110"/>
        </w:rPr>
        <w:t>a</w:t>
      </w:r>
      <w:r>
        <w:rPr>
          <w:spacing w:val="-4"/>
          <w:w w:val="110"/>
        </w:rPr>
        <w:t> </w:t>
      </w:r>
      <w:r>
        <w:rPr>
          <w:w w:val="110"/>
        </w:rPr>
        <w:t>few, AlphaFold</w:t>
      </w:r>
      <w:r>
        <w:rPr>
          <w:spacing w:val="-5"/>
          <w:w w:val="110"/>
        </w:rPr>
        <w:t> </w:t>
      </w:r>
      <w:r>
        <w:rPr>
          <w:w w:val="110"/>
        </w:rPr>
        <w:t>2</w:t>
      </w:r>
      <w:r>
        <w:rPr>
          <w:spacing w:val="-5"/>
          <w:w w:val="110"/>
        </w:rPr>
        <w:t> </w:t>
      </w:r>
      <w:r>
        <w:rPr>
          <w:w w:val="110"/>
        </w:rPr>
        <w:t>from</w:t>
      </w:r>
      <w:r>
        <w:rPr>
          <w:spacing w:val="-5"/>
          <w:w w:val="110"/>
        </w:rPr>
        <w:t> </w:t>
      </w:r>
      <w:r>
        <w:rPr>
          <w:w w:val="110"/>
        </w:rPr>
        <w:t>DeepMind</w:t>
      </w:r>
      <w:r>
        <w:rPr>
          <w:spacing w:val="-5"/>
          <w:w w:val="110"/>
        </w:rPr>
        <w:t> </w:t>
      </w:r>
      <w:r>
        <w:rPr>
          <w:w w:val="110"/>
        </w:rPr>
        <w:t>which</w:t>
      </w:r>
      <w:r>
        <w:rPr>
          <w:spacing w:val="-5"/>
          <w:w w:val="110"/>
        </w:rPr>
        <w:t> </w:t>
      </w:r>
      <w:r>
        <w:rPr>
          <w:w w:val="110"/>
        </w:rPr>
        <w:t>predicts</w:t>
      </w:r>
      <w:r>
        <w:rPr>
          <w:spacing w:val="-5"/>
          <w:w w:val="110"/>
        </w:rPr>
        <w:t> </w:t>
      </w:r>
      <w:r>
        <w:rPr>
          <w:w w:val="110"/>
        </w:rPr>
        <w:t>protein</w:t>
      </w:r>
      <w:r>
        <w:rPr>
          <w:spacing w:val="-5"/>
          <w:w w:val="110"/>
        </w:rPr>
        <w:t> </w:t>
      </w:r>
      <w:r>
        <w:rPr>
          <w:w w:val="110"/>
        </w:rPr>
        <w:t>folding</w:t>
      </w:r>
      <w:r>
        <w:rPr>
          <w:spacing w:val="-5"/>
          <w:w w:val="110"/>
        </w:rPr>
        <w:t> </w:t>
      </w:r>
      <w:hyperlink w:history="true" w:anchor="_bookmark30">
        <w:r>
          <w:rPr>
            <w:color w:val="0080AC"/>
            <w:w w:val="110"/>
          </w:rPr>
          <w:t>[6]</w:t>
        </w:r>
      </w:hyperlink>
      <w:r>
        <w:rPr>
          <w:w w:val="110"/>
        </w:rPr>
        <w:t>,</w:t>
      </w:r>
      <w:r>
        <w:rPr>
          <w:spacing w:val="-5"/>
          <w:w w:val="110"/>
        </w:rPr>
        <w:t> </w:t>
      </w:r>
      <w:r>
        <w:rPr>
          <w:w w:val="110"/>
        </w:rPr>
        <w:t>Poten- tialNet</w:t>
      </w:r>
      <w:r>
        <w:rPr>
          <w:w w:val="110"/>
        </w:rPr>
        <w:t> which</w:t>
      </w:r>
      <w:r>
        <w:rPr>
          <w:w w:val="110"/>
        </w:rPr>
        <w:t> focuses</w:t>
      </w:r>
      <w:r>
        <w:rPr>
          <w:w w:val="110"/>
        </w:rPr>
        <w:t> on</w:t>
      </w:r>
      <w:r>
        <w:rPr>
          <w:w w:val="110"/>
        </w:rPr>
        <w:t> protein-ligand</w:t>
      </w:r>
      <w:r>
        <w:rPr>
          <w:w w:val="110"/>
        </w:rPr>
        <w:t> binding</w:t>
      </w:r>
      <w:r>
        <w:rPr>
          <w:w w:val="110"/>
        </w:rPr>
        <w:t> aﬃnity</w:t>
      </w:r>
      <w:r>
        <w:rPr>
          <w:w w:val="110"/>
        </w:rPr>
        <w:t> </w:t>
      </w:r>
      <w:hyperlink w:history="true" w:anchor="_bookmark31">
        <w:r>
          <w:rPr>
            <w:color w:val="0080AC"/>
            <w:w w:val="110"/>
          </w:rPr>
          <w:t>[7]</w:t>
        </w:r>
      </w:hyperlink>
      <w:r>
        <w:rPr>
          <w:w w:val="110"/>
        </w:rPr>
        <w:t>,</w:t>
      </w:r>
      <w:r>
        <w:rPr>
          <w:w w:val="110"/>
        </w:rPr>
        <w:t> </w:t>
      </w:r>
      <w:r>
        <w:rPr>
          <w:rFonts w:ascii="DejaVu Serif Condensed" w:hAnsi="DejaVu Serif Condensed"/>
          <w:i/>
          <w:w w:val="110"/>
        </w:rPr>
        <w:t>de</w:t>
      </w:r>
      <w:r>
        <w:rPr>
          <w:rFonts w:ascii="DejaVu Serif Condensed" w:hAnsi="DejaVu Serif Condensed"/>
          <w:i/>
          <w:w w:val="110"/>
        </w:rPr>
        <w:t> novo</w:t>
      </w:r>
      <w:r>
        <w:rPr>
          <w:rFonts w:ascii="DejaVu Serif Condensed" w:hAnsi="DejaVu Serif Condensed"/>
          <w:i/>
          <w:w w:val="110"/>
        </w:rPr>
        <w:t> </w:t>
      </w:r>
      <w:r>
        <w:rPr>
          <w:w w:val="110"/>
        </w:rPr>
        <w:t>molecular design suitable for compound optimization</w:t>
      </w:r>
      <w:r>
        <w:rPr>
          <w:spacing w:val="-1"/>
          <w:w w:val="110"/>
        </w:rPr>
        <w:t> </w:t>
      </w:r>
      <w:hyperlink w:history="true" w:anchor="_bookmark32">
        <w:r>
          <w:rPr>
            <w:color w:val="0080AC"/>
            <w:w w:val="110"/>
          </w:rPr>
          <w:t>[8]</w:t>
        </w:r>
      </w:hyperlink>
      <w:r>
        <w:rPr>
          <w:w w:val="110"/>
        </w:rPr>
        <w:t>, and cytotox- icity prediction as in the work by Webel et al. </w:t>
      </w:r>
      <w:hyperlink w:history="true" w:anchor="_bookmark34">
        <w:r>
          <w:rPr>
            <w:color w:val="0080AC"/>
            <w:w w:val="110"/>
          </w:rPr>
          <w:t>[9]</w:t>
        </w:r>
      </w:hyperlink>
      <w:r>
        <w:rPr>
          <w:w w:val="110"/>
        </w:rPr>
        <w:t>. Such excitement in DL may be explained by the main three following factors </w:t>
      </w:r>
      <w:hyperlink w:history="true" w:anchor="_bookmark37">
        <w:r>
          <w:rPr>
            <w:color w:val="0080AC"/>
            <w:w w:val="110"/>
          </w:rPr>
          <w:t>[10]</w:t>
        </w:r>
      </w:hyperlink>
      <w:r>
        <w:rPr>
          <w:w w:val="110"/>
        </w:rPr>
        <w:t>.</w:t>
      </w:r>
    </w:p>
    <w:p>
      <w:pPr>
        <w:pStyle w:val="ListParagraph"/>
        <w:numPr>
          <w:ilvl w:val="0"/>
          <w:numId w:val="2"/>
        </w:numPr>
        <w:tabs>
          <w:tab w:pos="365" w:val="left" w:leader="none"/>
          <w:tab w:pos="367" w:val="left" w:leader="none"/>
        </w:tabs>
        <w:spacing w:line="273" w:lineRule="auto" w:before="91" w:after="0"/>
        <w:ind w:left="367" w:right="119" w:hanging="215"/>
        <w:jc w:val="both"/>
        <w:rPr>
          <w:sz w:val="16"/>
        </w:rPr>
      </w:pPr>
      <w:r>
        <w:rPr/>
        <w:br w:type="column"/>
      </w:r>
      <w:r>
        <w:rPr>
          <w:w w:val="110"/>
          <w:sz w:val="16"/>
        </w:rPr>
        <w:t>The</w:t>
      </w:r>
      <w:r>
        <w:rPr>
          <w:w w:val="110"/>
          <w:sz w:val="16"/>
        </w:rPr>
        <w:t> gain</w:t>
      </w:r>
      <w:r>
        <w:rPr>
          <w:w w:val="110"/>
          <w:sz w:val="16"/>
        </w:rPr>
        <w:t> of</w:t>
      </w:r>
      <w:r>
        <w:rPr>
          <w:w w:val="110"/>
          <w:sz w:val="16"/>
        </w:rPr>
        <w:t> computational</w:t>
      </w:r>
      <w:r>
        <w:rPr>
          <w:w w:val="110"/>
          <w:sz w:val="16"/>
        </w:rPr>
        <w:t> power</w:t>
      </w:r>
      <w:r>
        <w:rPr>
          <w:w w:val="110"/>
          <w:sz w:val="16"/>
        </w:rPr>
        <w:t> through</w:t>
      </w:r>
      <w:r>
        <w:rPr>
          <w:w w:val="110"/>
          <w:sz w:val="16"/>
        </w:rPr>
        <w:t> graphics</w:t>
      </w:r>
      <w:r>
        <w:rPr>
          <w:w w:val="110"/>
          <w:sz w:val="16"/>
        </w:rPr>
        <w:t> processing</w:t>
      </w:r>
      <w:r>
        <w:rPr>
          <w:spacing w:val="80"/>
          <w:w w:val="110"/>
          <w:sz w:val="16"/>
        </w:rPr>
        <w:t> </w:t>
      </w:r>
      <w:r>
        <w:rPr>
          <w:w w:val="110"/>
          <w:sz w:val="16"/>
        </w:rPr>
        <w:t>units</w:t>
      </w:r>
      <w:r>
        <w:rPr>
          <w:w w:val="110"/>
          <w:sz w:val="16"/>
        </w:rPr>
        <w:t> (GPUs)</w:t>
      </w:r>
      <w:r>
        <w:rPr>
          <w:w w:val="110"/>
          <w:sz w:val="16"/>
        </w:rPr>
        <w:t> and</w:t>
      </w:r>
      <w:r>
        <w:rPr>
          <w:w w:val="110"/>
          <w:sz w:val="16"/>
        </w:rPr>
        <w:t> tensor</w:t>
      </w:r>
      <w:r>
        <w:rPr>
          <w:w w:val="110"/>
          <w:sz w:val="16"/>
        </w:rPr>
        <w:t> processing</w:t>
      </w:r>
      <w:r>
        <w:rPr>
          <w:w w:val="110"/>
          <w:sz w:val="16"/>
        </w:rPr>
        <w:t> units</w:t>
      </w:r>
      <w:r>
        <w:rPr>
          <w:w w:val="110"/>
          <w:sz w:val="16"/>
        </w:rPr>
        <w:t> (TPUs).</w:t>
      </w:r>
      <w:r>
        <w:rPr>
          <w:w w:val="110"/>
          <w:sz w:val="16"/>
        </w:rPr>
        <w:t> Platforms</w:t>
      </w:r>
      <w:r>
        <w:rPr>
          <w:w w:val="110"/>
          <w:sz w:val="16"/>
        </w:rPr>
        <w:t> such</w:t>
      </w:r>
      <w:r>
        <w:rPr>
          <w:spacing w:val="80"/>
          <w:w w:val="110"/>
          <w:sz w:val="16"/>
        </w:rPr>
        <w:t> </w:t>
      </w:r>
      <w:r>
        <w:rPr>
          <w:w w:val="110"/>
          <w:sz w:val="16"/>
        </w:rPr>
        <w:t>as Google Colaboratory </w:t>
      </w:r>
      <w:hyperlink w:history="true" w:anchor="_bookmark39">
        <w:r>
          <w:rPr>
            <w:color w:val="0080AC"/>
            <w:w w:val="110"/>
            <w:sz w:val="16"/>
          </w:rPr>
          <w:t>[11]</w:t>
        </w:r>
      </w:hyperlink>
      <w:r>
        <w:rPr>
          <w:color w:val="0080AC"/>
          <w:w w:val="110"/>
          <w:sz w:val="16"/>
        </w:rPr>
        <w:t> </w:t>
      </w:r>
      <w:r>
        <w:rPr>
          <w:w w:val="110"/>
          <w:sz w:val="16"/>
        </w:rPr>
        <w:t>allow any user to exploit high perfor- mance</w:t>
      </w:r>
      <w:r>
        <w:rPr>
          <w:spacing w:val="-7"/>
          <w:w w:val="110"/>
          <w:sz w:val="16"/>
        </w:rPr>
        <w:t> </w:t>
      </w:r>
      <w:r>
        <w:rPr>
          <w:w w:val="110"/>
          <w:sz w:val="16"/>
        </w:rPr>
        <w:t>computing</w:t>
      </w:r>
      <w:r>
        <w:rPr>
          <w:spacing w:val="-8"/>
          <w:w w:val="110"/>
          <w:sz w:val="16"/>
        </w:rPr>
        <w:t> </w:t>
      </w:r>
      <w:r>
        <w:rPr>
          <w:w w:val="110"/>
          <w:sz w:val="16"/>
        </w:rPr>
        <w:t>resources</w:t>
      </w:r>
      <w:r>
        <w:rPr>
          <w:spacing w:val="-7"/>
          <w:w w:val="110"/>
          <w:sz w:val="16"/>
        </w:rPr>
        <w:t> </w:t>
      </w:r>
      <w:r>
        <w:rPr>
          <w:w w:val="110"/>
          <w:sz w:val="16"/>
        </w:rPr>
        <w:t>without</w:t>
      </w:r>
      <w:r>
        <w:rPr>
          <w:spacing w:val="-8"/>
          <w:w w:val="110"/>
          <w:sz w:val="16"/>
        </w:rPr>
        <w:t> </w:t>
      </w:r>
      <w:r>
        <w:rPr>
          <w:w w:val="110"/>
          <w:sz w:val="16"/>
        </w:rPr>
        <w:t>any</w:t>
      </w:r>
      <w:r>
        <w:rPr>
          <w:spacing w:val="-8"/>
          <w:w w:val="110"/>
          <w:sz w:val="16"/>
        </w:rPr>
        <w:t> </w:t>
      </w:r>
      <w:r>
        <w:rPr>
          <w:w w:val="110"/>
          <w:sz w:val="16"/>
        </w:rPr>
        <w:t>cost</w:t>
      </w:r>
      <w:r>
        <w:rPr>
          <w:spacing w:val="-7"/>
          <w:w w:val="110"/>
          <w:sz w:val="16"/>
        </w:rPr>
        <w:t> </w:t>
      </w:r>
      <w:r>
        <w:rPr>
          <w:w w:val="110"/>
          <w:sz w:val="16"/>
        </w:rPr>
        <w:t>and</w:t>
      </w:r>
      <w:r>
        <w:rPr>
          <w:spacing w:val="-7"/>
          <w:w w:val="110"/>
          <w:sz w:val="16"/>
        </w:rPr>
        <w:t> </w:t>
      </w:r>
      <w:r>
        <w:rPr>
          <w:w w:val="110"/>
          <w:sz w:val="16"/>
        </w:rPr>
        <w:t>such</w:t>
      </w:r>
      <w:r>
        <w:rPr>
          <w:spacing w:val="-7"/>
          <w:w w:val="110"/>
          <w:sz w:val="16"/>
        </w:rPr>
        <w:t> </w:t>
      </w:r>
      <w:r>
        <w:rPr>
          <w:w w:val="110"/>
          <w:sz w:val="16"/>
        </w:rPr>
        <w:t>free</w:t>
      </w:r>
      <w:r>
        <w:rPr>
          <w:spacing w:val="-7"/>
          <w:w w:val="110"/>
          <w:sz w:val="16"/>
        </w:rPr>
        <w:t> </w:t>
      </w:r>
      <w:r>
        <w:rPr>
          <w:w w:val="110"/>
          <w:sz w:val="16"/>
        </w:rPr>
        <w:t>and</w:t>
      </w:r>
      <w:r>
        <w:rPr>
          <w:spacing w:val="-7"/>
          <w:w w:val="110"/>
          <w:sz w:val="16"/>
        </w:rPr>
        <w:t> </w:t>
      </w:r>
      <w:r>
        <w:rPr>
          <w:w w:val="110"/>
          <w:sz w:val="16"/>
        </w:rPr>
        <w:t>easy access is unprecedented.</w:t>
      </w:r>
    </w:p>
    <w:p>
      <w:pPr>
        <w:pStyle w:val="ListParagraph"/>
        <w:numPr>
          <w:ilvl w:val="0"/>
          <w:numId w:val="2"/>
        </w:numPr>
        <w:tabs>
          <w:tab w:pos="365" w:val="left" w:leader="none"/>
          <w:tab w:pos="367" w:val="left" w:leader="none"/>
        </w:tabs>
        <w:spacing w:line="273" w:lineRule="auto" w:before="0" w:after="0"/>
        <w:ind w:left="367" w:right="117" w:hanging="215"/>
        <w:jc w:val="both"/>
        <w:rPr>
          <w:sz w:val="16"/>
        </w:rPr>
      </w:pPr>
      <w:r>
        <w:rPr>
          <w:w w:val="110"/>
          <w:sz w:val="16"/>
        </w:rPr>
        <w:t>The ever growing amount of available data. More data are created and</w:t>
      </w:r>
      <w:r>
        <w:rPr>
          <w:spacing w:val="-1"/>
          <w:w w:val="110"/>
          <w:sz w:val="16"/>
        </w:rPr>
        <w:t> </w:t>
      </w:r>
      <w:r>
        <w:rPr>
          <w:w w:val="110"/>
          <w:sz w:val="16"/>
        </w:rPr>
        <w:t>stored</w:t>
      </w:r>
      <w:r>
        <w:rPr>
          <w:spacing w:val="-1"/>
          <w:w w:val="110"/>
          <w:sz w:val="16"/>
        </w:rPr>
        <w:t> </w:t>
      </w:r>
      <w:r>
        <w:rPr>
          <w:w w:val="110"/>
          <w:sz w:val="16"/>
        </w:rPr>
        <w:t>in</w:t>
      </w:r>
      <w:r>
        <w:rPr>
          <w:spacing w:val="-1"/>
          <w:w w:val="110"/>
          <w:sz w:val="16"/>
        </w:rPr>
        <w:t> </w:t>
      </w:r>
      <w:r>
        <w:rPr>
          <w:w w:val="110"/>
          <w:sz w:val="16"/>
        </w:rPr>
        <w:t>databases</w:t>
      </w:r>
      <w:r>
        <w:rPr>
          <w:spacing w:val="-1"/>
          <w:w w:val="110"/>
          <w:sz w:val="16"/>
        </w:rPr>
        <w:t> </w:t>
      </w:r>
      <w:r>
        <w:rPr>
          <w:w w:val="110"/>
          <w:sz w:val="16"/>
        </w:rPr>
        <w:t>every</w:t>
      </w:r>
      <w:r>
        <w:rPr>
          <w:spacing w:val="-1"/>
          <w:w w:val="110"/>
          <w:sz w:val="16"/>
        </w:rPr>
        <w:t> </w:t>
      </w:r>
      <w:r>
        <w:rPr>
          <w:w w:val="110"/>
          <w:sz w:val="16"/>
        </w:rPr>
        <w:t>day</w:t>
      </w:r>
      <w:r>
        <w:rPr>
          <w:spacing w:val="-1"/>
          <w:w w:val="110"/>
          <w:sz w:val="16"/>
        </w:rPr>
        <w:t> </w:t>
      </w:r>
      <w:r>
        <w:rPr>
          <w:w w:val="110"/>
          <w:sz w:val="16"/>
        </w:rPr>
        <w:t>in</w:t>
      </w:r>
      <w:r>
        <w:rPr>
          <w:spacing w:val="-1"/>
          <w:w w:val="110"/>
          <w:sz w:val="16"/>
        </w:rPr>
        <w:t> </w:t>
      </w:r>
      <w:r>
        <w:rPr>
          <w:w w:val="110"/>
          <w:sz w:val="16"/>
        </w:rPr>
        <w:t>various</w:t>
      </w:r>
      <w:r>
        <w:rPr>
          <w:spacing w:val="-1"/>
          <w:w w:val="110"/>
          <w:sz w:val="16"/>
        </w:rPr>
        <w:t> </w:t>
      </w:r>
      <w:r>
        <w:rPr>
          <w:w w:val="110"/>
          <w:sz w:val="16"/>
        </w:rPr>
        <w:t>fields.</w:t>
      </w:r>
      <w:r>
        <w:rPr>
          <w:spacing w:val="-1"/>
          <w:w w:val="110"/>
          <w:sz w:val="16"/>
        </w:rPr>
        <w:t> </w:t>
      </w:r>
      <w:r>
        <w:rPr>
          <w:w w:val="110"/>
          <w:sz w:val="16"/>
        </w:rPr>
        <w:t>Many</w:t>
      </w:r>
      <w:r>
        <w:rPr>
          <w:spacing w:val="-1"/>
          <w:w w:val="110"/>
          <w:sz w:val="16"/>
        </w:rPr>
        <w:t> </w:t>
      </w:r>
      <w:r>
        <w:rPr>
          <w:w w:val="110"/>
          <w:sz w:val="16"/>
        </w:rPr>
        <w:t>processes are automatized making data more accessible and usable either in- ternally, as in pharmaceutical companies, or publicly. For example in</w:t>
      </w:r>
      <w:r>
        <w:rPr>
          <w:w w:val="110"/>
          <w:sz w:val="16"/>
        </w:rPr>
        <w:t> academic</w:t>
      </w:r>
      <w:r>
        <w:rPr>
          <w:w w:val="110"/>
          <w:sz w:val="16"/>
        </w:rPr>
        <w:t> research,</w:t>
      </w:r>
      <w:r>
        <w:rPr>
          <w:w w:val="110"/>
          <w:sz w:val="16"/>
        </w:rPr>
        <w:t> in</w:t>
      </w:r>
      <w:r>
        <w:rPr>
          <w:w w:val="110"/>
          <w:sz w:val="16"/>
        </w:rPr>
        <w:t> competitions,</w:t>
      </w:r>
      <w:r>
        <w:rPr>
          <w:w w:val="110"/>
          <w:sz w:val="16"/>
        </w:rPr>
        <w:t> such</w:t>
      </w:r>
      <w:r>
        <w:rPr>
          <w:w w:val="110"/>
          <w:sz w:val="16"/>
        </w:rPr>
        <w:t> as</w:t>
      </w:r>
      <w:r>
        <w:rPr>
          <w:w w:val="110"/>
          <w:sz w:val="16"/>
        </w:rPr>
        <w:t> Kaggle</w:t>
      </w:r>
      <w:r>
        <w:rPr>
          <w:w w:val="110"/>
          <w:sz w:val="16"/>
        </w:rPr>
        <w:t> </w:t>
      </w:r>
      <w:hyperlink w:history="true" w:anchor="_bookmark41">
        <w:r>
          <w:rPr>
            <w:color w:val="0080AC"/>
            <w:w w:val="110"/>
            <w:sz w:val="16"/>
          </w:rPr>
          <w:t>[12]</w:t>
        </w:r>
      </w:hyperlink>
      <w:r>
        <w:rPr>
          <w:w w:val="110"/>
          <w:sz w:val="16"/>
        </w:rPr>
        <w:t>,</w:t>
      </w:r>
      <w:r>
        <w:rPr>
          <w:w w:val="110"/>
          <w:sz w:val="16"/>
        </w:rPr>
        <w:t> or</w:t>
      </w:r>
      <w:r>
        <w:rPr>
          <w:w w:val="110"/>
          <w:sz w:val="16"/>
        </w:rPr>
        <w:t> in challenges,</w:t>
      </w:r>
      <w:r>
        <w:rPr>
          <w:w w:val="110"/>
          <w:sz w:val="16"/>
        </w:rPr>
        <w:t> such</w:t>
      </w:r>
      <w:r>
        <w:rPr>
          <w:w w:val="110"/>
          <w:sz w:val="16"/>
        </w:rPr>
        <w:t> as</w:t>
      </w:r>
      <w:r>
        <w:rPr>
          <w:w w:val="110"/>
          <w:sz w:val="16"/>
        </w:rPr>
        <w:t> D3R</w:t>
      </w:r>
      <w:r>
        <w:rPr>
          <w:w w:val="110"/>
          <w:sz w:val="16"/>
        </w:rPr>
        <w:t> –</w:t>
      </w:r>
      <w:r>
        <w:rPr>
          <w:spacing w:val="40"/>
          <w:w w:val="110"/>
          <w:sz w:val="16"/>
        </w:rPr>
        <w:t> </w:t>
      </w:r>
      <w:r>
        <w:rPr>
          <w:w w:val="110"/>
          <w:sz w:val="16"/>
        </w:rPr>
        <w:t>the</w:t>
      </w:r>
      <w:r>
        <w:rPr>
          <w:w w:val="110"/>
          <w:sz w:val="16"/>
        </w:rPr>
        <w:t> Drug</w:t>
      </w:r>
      <w:r>
        <w:rPr>
          <w:w w:val="110"/>
          <w:sz w:val="16"/>
        </w:rPr>
        <w:t> Design</w:t>
      </w:r>
      <w:r>
        <w:rPr>
          <w:w w:val="110"/>
          <w:sz w:val="16"/>
        </w:rPr>
        <w:t> Data</w:t>
      </w:r>
      <w:r>
        <w:rPr>
          <w:w w:val="110"/>
          <w:sz w:val="16"/>
        </w:rPr>
        <w:t> Resource</w:t>
      </w:r>
      <w:r>
        <w:rPr>
          <w:w w:val="110"/>
          <w:sz w:val="16"/>
        </w:rPr>
        <w:t> chal- lenge </w:t>
      </w:r>
      <w:hyperlink w:history="true" w:anchor="_bookmark42">
        <w:r>
          <w:rPr>
            <w:color w:val="0080AC"/>
            <w:w w:val="110"/>
            <w:sz w:val="16"/>
          </w:rPr>
          <w:t>[13]</w:t>
        </w:r>
      </w:hyperlink>
      <w:r>
        <w:rPr>
          <w:color w:val="0080AC"/>
          <w:w w:val="110"/>
          <w:sz w:val="16"/>
        </w:rPr>
        <w:t> </w:t>
      </w:r>
      <w:r>
        <w:rPr>
          <w:w w:val="110"/>
          <w:sz w:val="16"/>
        </w:rPr>
        <w:t>or the Tox21 challenge </w:t>
      </w:r>
      <w:hyperlink w:history="true" w:anchor="_bookmark44">
        <w:r>
          <w:rPr>
            <w:color w:val="0080AC"/>
            <w:w w:val="110"/>
            <w:sz w:val="16"/>
          </w:rPr>
          <w:t>[14]</w:t>
        </w:r>
      </w:hyperlink>
      <w:r>
        <w:rPr>
          <w:w w:val="110"/>
          <w:sz w:val="16"/>
        </w:rPr>
        <w:t>.</w:t>
      </w:r>
    </w:p>
    <w:p>
      <w:pPr>
        <w:pStyle w:val="ListParagraph"/>
        <w:numPr>
          <w:ilvl w:val="0"/>
          <w:numId w:val="2"/>
        </w:numPr>
        <w:tabs>
          <w:tab w:pos="365" w:val="left" w:leader="none"/>
          <w:tab w:pos="367" w:val="left" w:leader="none"/>
        </w:tabs>
        <w:spacing w:line="273" w:lineRule="auto" w:before="0" w:after="0"/>
        <w:ind w:left="367" w:right="116" w:hanging="215"/>
        <w:jc w:val="both"/>
        <w:rPr>
          <w:sz w:val="16"/>
        </w:rPr>
      </w:pPr>
      <w:r>
        <w:rPr>
          <w:w w:val="110"/>
          <w:sz w:val="16"/>
        </w:rPr>
        <w:t>The</w:t>
      </w:r>
      <w:r>
        <w:rPr>
          <w:spacing w:val="-11"/>
          <w:w w:val="110"/>
          <w:sz w:val="16"/>
        </w:rPr>
        <w:t> </w:t>
      </w:r>
      <w:r>
        <w:rPr>
          <w:w w:val="110"/>
          <w:sz w:val="16"/>
        </w:rPr>
        <w:t>advances</w:t>
      </w:r>
      <w:r>
        <w:rPr>
          <w:spacing w:val="-11"/>
          <w:w w:val="110"/>
          <w:sz w:val="16"/>
        </w:rPr>
        <w:t> </w:t>
      </w:r>
      <w:r>
        <w:rPr>
          <w:w w:val="110"/>
          <w:sz w:val="16"/>
        </w:rPr>
        <w:t>in</w:t>
      </w:r>
      <w:r>
        <w:rPr>
          <w:spacing w:val="-11"/>
          <w:w w:val="110"/>
          <w:sz w:val="16"/>
        </w:rPr>
        <w:t> </w:t>
      </w:r>
      <w:r>
        <w:rPr>
          <w:w w:val="110"/>
          <w:sz w:val="16"/>
        </w:rPr>
        <w:t>algorithms,</w:t>
      </w:r>
      <w:r>
        <w:rPr>
          <w:spacing w:val="-11"/>
          <w:w w:val="110"/>
          <w:sz w:val="16"/>
        </w:rPr>
        <w:t> </w:t>
      </w:r>
      <w:r>
        <w:rPr>
          <w:w w:val="110"/>
          <w:sz w:val="16"/>
        </w:rPr>
        <w:t>making</w:t>
      </w:r>
      <w:r>
        <w:rPr>
          <w:spacing w:val="-11"/>
          <w:w w:val="110"/>
          <w:sz w:val="16"/>
        </w:rPr>
        <w:t> </w:t>
      </w:r>
      <w:r>
        <w:rPr>
          <w:w w:val="110"/>
          <w:sz w:val="16"/>
        </w:rPr>
        <w:t>models</w:t>
      </w:r>
      <w:r>
        <w:rPr>
          <w:spacing w:val="-11"/>
          <w:w w:val="110"/>
          <w:sz w:val="16"/>
        </w:rPr>
        <w:t> </w:t>
      </w:r>
      <w:r>
        <w:rPr>
          <w:w w:val="110"/>
          <w:sz w:val="16"/>
        </w:rPr>
        <w:t>perform</w:t>
      </w:r>
      <w:r>
        <w:rPr>
          <w:spacing w:val="-11"/>
          <w:w w:val="110"/>
          <w:sz w:val="16"/>
        </w:rPr>
        <w:t> </w:t>
      </w:r>
      <w:r>
        <w:rPr>
          <w:w w:val="110"/>
          <w:sz w:val="16"/>
        </w:rPr>
        <w:t>better</w:t>
      </w:r>
      <w:r>
        <w:rPr>
          <w:spacing w:val="-11"/>
          <w:w w:val="110"/>
          <w:sz w:val="16"/>
        </w:rPr>
        <w:t> </w:t>
      </w:r>
      <w:r>
        <w:rPr>
          <w:w w:val="110"/>
          <w:sz w:val="16"/>
        </w:rPr>
        <w:t>than</w:t>
      </w:r>
      <w:r>
        <w:rPr>
          <w:spacing w:val="-11"/>
          <w:w w:val="110"/>
          <w:sz w:val="16"/>
        </w:rPr>
        <w:t> </w:t>
      </w:r>
      <w:r>
        <w:rPr>
          <w:w w:val="110"/>
          <w:sz w:val="16"/>
        </w:rPr>
        <w:t>ever before. Deep learning algorithms may surpass human performance if</w:t>
      </w:r>
      <w:r>
        <w:rPr>
          <w:w w:val="110"/>
          <w:sz w:val="16"/>
        </w:rPr>
        <w:t> trained</w:t>
      </w:r>
      <w:r>
        <w:rPr>
          <w:w w:val="110"/>
          <w:sz w:val="16"/>
        </w:rPr>
        <w:t> on</w:t>
      </w:r>
      <w:r>
        <w:rPr>
          <w:w w:val="110"/>
          <w:sz w:val="16"/>
        </w:rPr>
        <w:t> a</w:t>
      </w:r>
      <w:r>
        <w:rPr>
          <w:w w:val="110"/>
          <w:sz w:val="16"/>
        </w:rPr>
        <w:t> data</w:t>
      </w:r>
      <w:r>
        <w:rPr>
          <w:w w:val="110"/>
          <w:sz w:val="16"/>
        </w:rPr>
        <w:t> set</w:t>
      </w:r>
      <w:r>
        <w:rPr>
          <w:w w:val="110"/>
          <w:sz w:val="16"/>
        </w:rPr>
        <w:t> containing</w:t>
      </w:r>
      <w:r>
        <w:rPr>
          <w:w w:val="110"/>
          <w:sz w:val="16"/>
        </w:rPr>
        <w:t> over</w:t>
      </w:r>
      <w:r>
        <w:rPr>
          <w:w w:val="110"/>
          <w:sz w:val="16"/>
        </w:rPr>
        <w:t> 10</w:t>
      </w:r>
      <w:r>
        <w:rPr>
          <w:w w:val="110"/>
          <w:sz w:val="16"/>
        </w:rPr>
        <w:t> million</w:t>
      </w:r>
      <w:r>
        <w:rPr>
          <w:w w:val="110"/>
          <w:sz w:val="16"/>
        </w:rPr>
        <w:t> data</w:t>
      </w:r>
      <w:r>
        <w:rPr>
          <w:w w:val="110"/>
          <w:sz w:val="16"/>
        </w:rPr>
        <w:t> points,</w:t>
      </w:r>
      <w:r>
        <w:rPr>
          <w:w w:val="110"/>
          <w:sz w:val="16"/>
        </w:rPr>
        <w:t> as suggested by Goodfellow et al. </w:t>
      </w:r>
      <w:hyperlink w:history="true" w:anchor="_bookmark37">
        <w:r>
          <w:rPr>
            <w:color w:val="0080AC"/>
            <w:w w:val="110"/>
            <w:sz w:val="16"/>
          </w:rPr>
          <w:t>[10]</w:t>
        </w:r>
      </w:hyperlink>
      <w:r>
        <w:rPr>
          <w:w w:val="110"/>
          <w:sz w:val="16"/>
        </w:rPr>
        <w:t>.</w:t>
      </w:r>
    </w:p>
    <w:p>
      <w:pPr>
        <w:pStyle w:val="BodyText"/>
        <w:spacing w:line="273" w:lineRule="auto" w:before="165"/>
        <w:ind w:left="118" w:right="118" w:firstLine="239"/>
        <w:jc w:val="both"/>
      </w:pPr>
      <w:r>
        <w:rPr>
          <w:w w:val="110"/>
        </w:rPr>
        <w:t>With the rise of ML/DL research, many applications have been ex- tended to the field of molecular property and aﬃnity prediction, even though insuﬃcient data remains a challenge in the field.</w:t>
      </w:r>
    </w:p>
    <w:p>
      <w:pPr>
        <w:spacing w:after="0" w:line="273" w:lineRule="auto"/>
        <w:jc w:val="both"/>
        <w:sectPr>
          <w:type w:val="continuous"/>
          <w:pgSz w:w="11910" w:h="15880"/>
          <w:pgMar w:top="620" w:bottom="280" w:left="640" w:right="620"/>
          <w:cols w:num="2" w:equalWidth="0">
            <w:col w:w="5188" w:space="192"/>
            <w:col w:w="5270"/>
          </w:cols>
        </w:sectPr>
      </w:pPr>
    </w:p>
    <w:p>
      <w:pPr>
        <w:spacing w:before="12"/>
        <w:ind w:left="235" w:right="0" w:firstLine="0"/>
        <w:jc w:val="left"/>
        <w:rPr>
          <w:sz w:val="14"/>
        </w:rPr>
      </w:pPr>
      <w:r>
        <w:rPr/>
        <mc:AlternateContent>
          <mc:Choice Requires="wps">
            <w:drawing>
              <wp:anchor distT="0" distB="0" distL="0" distR="0" allowOverlap="1" layoutInCell="1" locked="0" behindDoc="1" simplePos="0" relativeHeight="486811136">
                <wp:simplePos x="0" y="0"/>
                <wp:positionH relativeFrom="page">
                  <wp:posOffset>481469</wp:posOffset>
                </wp:positionH>
                <wp:positionV relativeFrom="paragraph">
                  <wp:posOffset>78675</wp:posOffset>
                </wp:positionV>
                <wp:extent cx="455930"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05344" from="37.910999pt,6.194899pt" to="73.784999pt,6.194899pt" stroked="true" strokeweight=".252pt" strokecolor="#000000">
                <v:stroke dashstyle="solid"/>
                <w10:wrap type="none"/>
              </v:line>
            </w:pict>
          </mc:Fallback>
        </mc:AlternateContent>
      </w:r>
      <w:bookmarkStart w:name="_bookmark2" w:id="5"/>
      <w:bookmarkEnd w:id="5"/>
      <w:r>
        <w:rPr/>
      </w:r>
      <w:r>
        <w:rPr>
          <w:rFonts w:ascii="STIX Math" w:hAnsi="STIX Math"/>
          <w:w w:val="110"/>
          <w:position w:val="5"/>
          <w:sz w:val="10"/>
        </w:rPr>
        <w:t>∗</w:t>
      </w:r>
      <w:r>
        <w:rPr>
          <w:rFonts w:ascii="STIX Math" w:hAnsi="STIX Math"/>
          <w:spacing w:val="45"/>
          <w:w w:val="110"/>
          <w:position w:val="5"/>
          <w:sz w:val="10"/>
        </w:rPr>
        <w:t> </w:t>
      </w:r>
      <w:r>
        <w:rPr>
          <w:w w:val="110"/>
          <w:sz w:val="14"/>
        </w:rPr>
        <w:t>Corresponding</w:t>
      </w:r>
      <w:r>
        <w:rPr>
          <w:spacing w:val="5"/>
          <w:w w:val="110"/>
          <w:sz w:val="14"/>
        </w:rPr>
        <w:t> </w:t>
      </w:r>
      <w:r>
        <w:rPr>
          <w:spacing w:val="-2"/>
          <w:w w:val="110"/>
          <w:sz w:val="14"/>
        </w:rPr>
        <w:t>author.</w:t>
      </w:r>
    </w:p>
    <w:p>
      <w:pPr>
        <w:spacing w:before="29"/>
        <w:ind w:left="357" w:right="0" w:firstLine="0"/>
        <w:jc w:val="left"/>
        <w:rPr>
          <w:sz w:val="14"/>
        </w:rPr>
      </w:pPr>
      <w:r>
        <w:rPr>
          <w:rFonts w:ascii="DejaVu Serif Condensed"/>
          <w:i/>
          <w:w w:val="105"/>
          <w:sz w:val="14"/>
        </w:rPr>
        <w:t>E-mail</w:t>
      </w:r>
      <w:r>
        <w:rPr>
          <w:rFonts w:ascii="DejaVu Serif Condensed"/>
          <w:i/>
          <w:spacing w:val="10"/>
          <w:w w:val="105"/>
          <w:sz w:val="14"/>
        </w:rPr>
        <w:t> </w:t>
      </w:r>
      <w:r>
        <w:rPr>
          <w:rFonts w:ascii="DejaVu Serif Condensed"/>
          <w:i/>
          <w:w w:val="105"/>
          <w:sz w:val="14"/>
        </w:rPr>
        <w:t>addresses:</w:t>
      </w:r>
      <w:r>
        <w:rPr>
          <w:rFonts w:ascii="DejaVu Serif Condensed"/>
          <w:i/>
          <w:spacing w:val="11"/>
          <w:w w:val="105"/>
          <w:sz w:val="14"/>
        </w:rPr>
        <w:t> </w:t>
      </w:r>
      <w:hyperlink r:id="rId12">
        <w:r>
          <w:rPr>
            <w:color w:val="0080AC"/>
            <w:w w:val="105"/>
            <w:sz w:val="14"/>
          </w:rPr>
          <w:t>talia.kimber@gmail.com</w:t>
        </w:r>
      </w:hyperlink>
      <w:r>
        <w:rPr>
          <w:color w:val="0080AC"/>
          <w:spacing w:val="16"/>
          <w:w w:val="105"/>
          <w:sz w:val="14"/>
        </w:rPr>
        <w:t> </w:t>
      </w:r>
      <w:r>
        <w:rPr>
          <w:w w:val="105"/>
          <w:sz w:val="14"/>
        </w:rPr>
        <w:t>(T.B.</w:t>
      </w:r>
      <w:r>
        <w:rPr>
          <w:spacing w:val="16"/>
          <w:w w:val="105"/>
          <w:sz w:val="14"/>
        </w:rPr>
        <w:t> </w:t>
      </w:r>
      <w:r>
        <w:rPr>
          <w:w w:val="105"/>
          <w:sz w:val="14"/>
        </w:rPr>
        <w:t>Kimber),</w:t>
      </w:r>
      <w:r>
        <w:rPr>
          <w:spacing w:val="16"/>
          <w:w w:val="105"/>
          <w:sz w:val="14"/>
        </w:rPr>
        <w:t> </w:t>
      </w:r>
      <w:hyperlink r:id="rId13">
        <w:r>
          <w:rPr>
            <w:color w:val="0080AC"/>
            <w:w w:val="105"/>
            <w:sz w:val="14"/>
          </w:rPr>
          <w:t>andrea.volkamer@charite.de</w:t>
        </w:r>
      </w:hyperlink>
      <w:r>
        <w:rPr>
          <w:color w:val="0080AC"/>
          <w:spacing w:val="16"/>
          <w:w w:val="105"/>
          <w:sz w:val="14"/>
        </w:rPr>
        <w:t> </w:t>
      </w:r>
      <w:r>
        <w:rPr>
          <w:w w:val="105"/>
          <w:sz w:val="14"/>
        </w:rPr>
        <w:t>(A.</w:t>
      </w:r>
      <w:r>
        <w:rPr>
          <w:spacing w:val="16"/>
          <w:w w:val="105"/>
          <w:sz w:val="14"/>
        </w:rPr>
        <w:t> </w:t>
      </w:r>
      <w:r>
        <w:rPr>
          <w:spacing w:val="-2"/>
          <w:w w:val="105"/>
          <w:sz w:val="14"/>
        </w:rPr>
        <w:t>Volkamer).</w:t>
      </w:r>
    </w:p>
    <w:p>
      <w:pPr>
        <w:pStyle w:val="BodyText"/>
        <w:spacing w:before="20"/>
        <w:rPr>
          <w:sz w:val="14"/>
        </w:rPr>
      </w:pPr>
    </w:p>
    <w:p>
      <w:pPr>
        <w:spacing w:before="0"/>
        <w:ind w:left="118" w:right="0" w:firstLine="0"/>
        <w:jc w:val="left"/>
        <w:rPr>
          <w:sz w:val="14"/>
        </w:rPr>
      </w:pPr>
      <w:hyperlink r:id="rId5">
        <w:r>
          <w:rPr>
            <w:color w:val="0080AC"/>
            <w:spacing w:val="-2"/>
            <w:w w:val="120"/>
            <w:sz w:val="14"/>
          </w:rPr>
          <w:t>https://doi.org/10.1016/j.ailsci.2021.100014</w:t>
        </w:r>
      </w:hyperlink>
    </w:p>
    <w:p>
      <w:pPr>
        <w:spacing w:before="31"/>
        <w:ind w:left="118" w:right="0" w:firstLine="0"/>
        <w:jc w:val="left"/>
        <w:rPr>
          <w:sz w:val="14"/>
        </w:rPr>
      </w:pPr>
      <w:r>
        <w:rPr>
          <w:w w:val="110"/>
          <w:sz w:val="14"/>
        </w:rPr>
        <w:t>Received</w:t>
      </w:r>
      <w:r>
        <w:rPr>
          <w:spacing w:val="5"/>
          <w:w w:val="110"/>
          <w:sz w:val="14"/>
        </w:rPr>
        <w:t> </w:t>
      </w:r>
      <w:r>
        <w:rPr>
          <w:w w:val="110"/>
          <w:sz w:val="14"/>
        </w:rPr>
        <w:t>4</w:t>
      </w:r>
      <w:r>
        <w:rPr>
          <w:spacing w:val="6"/>
          <w:w w:val="110"/>
          <w:sz w:val="14"/>
        </w:rPr>
        <w:t> </w:t>
      </w:r>
      <w:r>
        <w:rPr>
          <w:w w:val="110"/>
          <w:sz w:val="14"/>
        </w:rPr>
        <w:t>October</w:t>
      </w:r>
      <w:r>
        <w:rPr>
          <w:spacing w:val="6"/>
          <w:w w:val="110"/>
          <w:sz w:val="14"/>
        </w:rPr>
        <w:t> </w:t>
      </w:r>
      <w:r>
        <w:rPr>
          <w:w w:val="110"/>
          <w:sz w:val="14"/>
        </w:rPr>
        <w:t>2021;</w:t>
      </w:r>
      <w:r>
        <w:rPr>
          <w:spacing w:val="6"/>
          <w:w w:val="110"/>
          <w:sz w:val="14"/>
        </w:rPr>
        <w:t> </w:t>
      </w:r>
      <w:r>
        <w:rPr>
          <w:w w:val="110"/>
          <w:sz w:val="14"/>
        </w:rPr>
        <w:t>Received</w:t>
      </w:r>
      <w:r>
        <w:rPr>
          <w:spacing w:val="6"/>
          <w:w w:val="110"/>
          <w:sz w:val="14"/>
        </w:rPr>
        <w:t> </w:t>
      </w:r>
      <w:r>
        <w:rPr>
          <w:w w:val="110"/>
          <w:sz w:val="14"/>
        </w:rPr>
        <w:t>in</w:t>
      </w:r>
      <w:r>
        <w:rPr>
          <w:spacing w:val="6"/>
          <w:w w:val="110"/>
          <w:sz w:val="14"/>
        </w:rPr>
        <w:t> </w:t>
      </w:r>
      <w:r>
        <w:rPr>
          <w:w w:val="110"/>
          <w:sz w:val="14"/>
        </w:rPr>
        <w:t>revised</w:t>
      </w:r>
      <w:r>
        <w:rPr>
          <w:spacing w:val="6"/>
          <w:w w:val="110"/>
          <w:sz w:val="14"/>
        </w:rPr>
        <w:t> </w:t>
      </w:r>
      <w:r>
        <w:rPr>
          <w:w w:val="110"/>
          <w:sz w:val="14"/>
        </w:rPr>
        <w:t>form</w:t>
      </w:r>
      <w:r>
        <w:rPr>
          <w:spacing w:val="6"/>
          <w:w w:val="110"/>
          <w:sz w:val="14"/>
        </w:rPr>
        <w:t> </w:t>
      </w:r>
      <w:r>
        <w:rPr>
          <w:w w:val="110"/>
          <w:sz w:val="14"/>
        </w:rPr>
        <w:t>13</w:t>
      </w:r>
      <w:r>
        <w:rPr>
          <w:spacing w:val="6"/>
          <w:w w:val="110"/>
          <w:sz w:val="14"/>
        </w:rPr>
        <w:t> </w:t>
      </w:r>
      <w:r>
        <w:rPr>
          <w:w w:val="110"/>
          <w:sz w:val="14"/>
        </w:rPr>
        <w:t>November</w:t>
      </w:r>
      <w:r>
        <w:rPr>
          <w:spacing w:val="6"/>
          <w:w w:val="110"/>
          <w:sz w:val="14"/>
        </w:rPr>
        <w:t> </w:t>
      </w:r>
      <w:r>
        <w:rPr>
          <w:w w:val="110"/>
          <w:sz w:val="14"/>
        </w:rPr>
        <w:t>2021;</w:t>
      </w:r>
      <w:r>
        <w:rPr>
          <w:spacing w:val="6"/>
          <w:w w:val="110"/>
          <w:sz w:val="14"/>
        </w:rPr>
        <w:t> </w:t>
      </w:r>
      <w:r>
        <w:rPr>
          <w:w w:val="110"/>
          <w:sz w:val="14"/>
        </w:rPr>
        <w:t>Accepted</w:t>
      </w:r>
      <w:r>
        <w:rPr>
          <w:spacing w:val="6"/>
          <w:w w:val="110"/>
          <w:sz w:val="14"/>
        </w:rPr>
        <w:t> </w:t>
      </w:r>
      <w:r>
        <w:rPr>
          <w:w w:val="110"/>
          <w:sz w:val="14"/>
        </w:rPr>
        <w:t>15</w:t>
      </w:r>
      <w:r>
        <w:rPr>
          <w:spacing w:val="6"/>
          <w:w w:val="110"/>
          <w:sz w:val="14"/>
        </w:rPr>
        <w:t> </w:t>
      </w:r>
      <w:r>
        <w:rPr>
          <w:w w:val="110"/>
          <w:sz w:val="14"/>
        </w:rPr>
        <w:t>November</w:t>
      </w:r>
      <w:r>
        <w:rPr>
          <w:spacing w:val="6"/>
          <w:w w:val="110"/>
          <w:sz w:val="14"/>
        </w:rPr>
        <w:t> </w:t>
      </w:r>
      <w:r>
        <w:rPr>
          <w:spacing w:val="-4"/>
          <w:w w:val="110"/>
          <w:sz w:val="14"/>
        </w:rPr>
        <w:t>2021</w:t>
      </w:r>
    </w:p>
    <w:p>
      <w:pPr>
        <w:spacing w:before="30"/>
        <w:ind w:left="118" w:right="0" w:firstLine="0"/>
        <w:jc w:val="left"/>
        <w:rPr>
          <w:sz w:val="14"/>
        </w:rPr>
      </w:pPr>
      <w:r>
        <w:rPr>
          <w:w w:val="110"/>
          <w:sz w:val="14"/>
        </w:rPr>
        <w:t>Available</w:t>
      </w:r>
      <w:r>
        <w:rPr>
          <w:spacing w:val="6"/>
          <w:w w:val="110"/>
          <w:sz w:val="14"/>
        </w:rPr>
        <w:t> </w:t>
      </w:r>
      <w:r>
        <w:rPr>
          <w:w w:val="110"/>
          <w:sz w:val="14"/>
        </w:rPr>
        <w:t>online</w:t>
      </w:r>
      <w:r>
        <w:rPr>
          <w:spacing w:val="7"/>
          <w:w w:val="110"/>
          <w:sz w:val="14"/>
        </w:rPr>
        <w:t> </w:t>
      </w:r>
      <w:r>
        <w:rPr>
          <w:w w:val="110"/>
          <w:sz w:val="14"/>
        </w:rPr>
        <w:t>18</w:t>
      </w:r>
      <w:r>
        <w:rPr>
          <w:spacing w:val="6"/>
          <w:w w:val="110"/>
          <w:sz w:val="14"/>
        </w:rPr>
        <w:t> </w:t>
      </w:r>
      <w:r>
        <w:rPr>
          <w:w w:val="110"/>
          <w:sz w:val="14"/>
        </w:rPr>
        <w:t>November</w:t>
      </w:r>
      <w:r>
        <w:rPr>
          <w:spacing w:val="7"/>
          <w:w w:val="110"/>
          <w:sz w:val="14"/>
        </w:rPr>
        <w:t> </w:t>
      </w:r>
      <w:r>
        <w:rPr>
          <w:spacing w:val="-4"/>
          <w:w w:val="110"/>
          <w:sz w:val="14"/>
        </w:rPr>
        <w:t>2021</w:t>
      </w:r>
    </w:p>
    <w:p>
      <w:pPr>
        <w:spacing w:line="285" w:lineRule="auto" w:before="30"/>
        <w:ind w:left="118" w:right="2760" w:firstLine="0"/>
        <w:jc w:val="left"/>
        <w:rPr>
          <w:sz w:val="14"/>
        </w:rPr>
      </w:pPr>
      <w:r>
        <w:rPr>
          <w:w w:val="110"/>
          <w:sz w:val="14"/>
        </w:rPr>
        <w:t>2667-3185/© 2021 The Authors. Published by Elsevier B.V. This is an open access article under the CC BY-NC-ND license</w:t>
      </w:r>
      <w:r>
        <w:rPr>
          <w:spacing w:val="40"/>
          <w:w w:val="110"/>
          <w:sz w:val="14"/>
        </w:rPr>
        <w:t> </w:t>
      </w:r>
      <w:r>
        <w:rPr>
          <w:spacing w:val="-2"/>
          <w:w w:val="110"/>
          <w:sz w:val="14"/>
        </w:rPr>
        <w:t>(</w:t>
      </w:r>
      <w:hyperlink r:id="rId14">
        <w:r>
          <w:rPr>
            <w:color w:val="0080AC"/>
            <w:spacing w:val="-2"/>
            <w:w w:val="110"/>
            <w:sz w:val="14"/>
          </w:rPr>
          <w:t>http://creativecommons.org/licenses/by-nc-nd/4.0/</w:t>
        </w:r>
      </w:hyperlink>
      <w:r>
        <w:rPr>
          <w:spacing w:val="-2"/>
          <w:w w:val="110"/>
          <w:sz w:val="14"/>
        </w:rPr>
        <w:t>)</w:t>
      </w:r>
    </w:p>
    <w:p>
      <w:pPr>
        <w:spacing w:after="0" w:line="285" w:lineRule="auto"/>
        <w:jc w:val="left"/>
        <w:rPr>
          <w:sz w:val="14"/>
        </w:rPr>
        <w:sectPr>
          <w:type w:val="continuous"/>
          <w:pgSz w:w="11910" w:h="15880"/>
          <w:pgMar w:top="620" w:bottom="280" w:left="640" w:right="620"/>
        </w:sectPr>
      </w:pPr>
    </w:p>
    <w:p>
      <w:pPr>
        <w:pStyle w:val="BodyText"/>
        <w:spacing w:before="9"/>
        <w:rPr>
          <w:sz w:val="14"/>
        </w:rPr>
      </w:pPr>
    </w:p>
    <w:p>
      <w:pPr>
        <w:spacing w:after="0"/>
        <w:rPr>
          <w:sz w:val="14"/>
        </w:rPr>
        <w:sectPr>
          <w:headerReference w:type="default" r:id="rId15"/>
          <w:footerReference w:type="default" r:id="rId16"/>
          <w:pgSz w:w="11910" w:h="15880"/>
          <w:pgMar w:header="668" w:footer="485" w:top="860" w:bottom="680" w:left="640" w:right="620"/>
          <w:pgNumType w:start="2"/>
        </w:sectPr>
      </w:pPr>
    </w:p>
    <w:p>
      <w:pPr>
        <w:pStyle w:val="BodyText"/>
        <w:spacing w:line="273" w:lineRule="auto" w:before="91"/>
        <w:ind w:left="118" w:right="38" w:firstLine="239"/>
        <w:jc w:val="both"/>
      </w:pPr>
      <w:r>
        <w:rPr>
          <w:w w:val="110"/>
        </w:rPr>
        <w:t>Encoding</w:t>
      </w:r>
      <w:r>
        <w:rPr>
          <w:w w:val="110"/>
        </w:rPr>
        <w:t> molecular</w:t>
      </w:r>
      <w:r>
        <w:rPr>
          <w:w w:val="110"/>
        </w:rPr>
        <w:t> compounds</w:t>
      </w:r>
      <w:r>
        <w:rPr>
          <w:w w:val="110"/>
        </w:rPr>
        <w:t> in</w:t>
      </w:r>
      <w:r>
        <w:rPr>
          <w:w w:val="110"/>
        </w:rPr>
        <w:t> both</w:t>
      </w:r>
      <w:r>
        <w:rPr>
          <w:w w:val="110"/>
        </w:rPr>
        <w:t> human-</w:t>
      </w:r>
      <w:r>
        <w:rPr>
          <w:w w:val="110"/>
        </w:rPr>
        <w:t> and</w:t>
      </w:r>
      <w:r>
        <w:rPr>
          <w:w w:val="110"/>
        </w:rPr>
        <w:t> computer- readable formats is a necessary step in CADD. A convenient encoding </w:t>
      </w:r>
      <w:bookmarkStart w:name="2 Methods" w:id="6"/>
      <w:bookmarkEnd w:id="6"/>
      <w:r>
        <w:rPr>
          <w:w w:val="110"/>
        </w:rPr>
        <w:t>is</w:t>
      </w:r>
      <w:r>
        <w:rPr>
          <w:spacing w:val="-11"/>
          <w:w w:val="110"/>
        </w:rPr>
        <w:t> </w:t>
      </w:r>
      <w:r>
        <w:rPr>
          <w:w w:val="110"/>
        </w:rPr>
        <w:t>SMILES,</w:t>
      </w:r>
      <w:r>
        <w:rPr>
          <w:spacing w:val="-11"/>
          <w:w w:val="110"/>
        </w:rPr>
        <w:t> </w:t>
      </w:r>
      <w:r>
        <w:rPr>
          <w:w w:val="110"/>
        </w:rPr>
        <w:t>or</w:t>
      </w:r>
      <w:r>
        <w:rPr>
          <w:spacing w:val="-11"/>
          <w:w w:val="110"/>
        </w:rPr>
        <w:t> </w:t>
      </w:r>
      <w:r>
        <w:rPr>
          <w:w w:val="110"/>
        </w:rPr>
        <w:t>simplified</w:t>
      </w:r>
      <w:r>
        <w:rPr>
          <w:spacing w:val="-11"/>
          <w:w w:val="110"/>
        </w:rPr>
        <w:t> </w:t>
      </w:r>
      <w:r>
        <w:rPr>
          <w:w w:val="110"/>
        </w:rPr>
        <w:t>molecular-input</w:t>
      </w:r>
      <w:r>
        <w:rPr>
          <w:spacing w:val="-11"/>
          <w:w w:val="110"/>
        </w:rPr>
        <w:t> </w:t>
      </w:r>
      <w:r>
        <w:rPr>
          <w:w w:val="110"/>
        </w:rPr>
        <w:t>line-entry</w:t>
      </w:r>
      <w:r>
        <w:rPr>
          <w:spacing w:val="-11"/>
          <w:w w:val="110"/>
        </w:rPr>
        <w:t> </w:t>
      </w:r>
      <w:r>
        <w:rPr>
          <w:w w:val="110"/>
        </w:rPr>
        <w:t>system</w:t>
      </w:r>
      <w:r>
        <w:rPr>
          <w:spacing w:val="-11"/>
          <w:w w:val="110"/>
        </w:rPr>
        <w:t> </w:t>
      </w:r>
      <w:hyperlink w:history="true" w:anchor="_bookmark47">
        <w:r>
          <w:rPr>
            <w:color w:val="0080AC"/>
            <w:w w:val="110"/>
          </w:rPr>
          <w:t>[15]</w:t>
        </w:r>
      </w:hyperlink>
      <w:r>
        <w:rPr>
          <w:w w:val="110"/>
        </w:rPr>
        <w:t>.</w:t>
      </w:r>
      <w:r>
        <w:rPr>
          <w:spacing w:val="-11"/>
          <w:w w:val="110"/>
        </w:rPr>
        <w:t> </w:t>
      </w:r>
      <w:r>
        <w:rPr>
          <w:w w:val="110"/>
        </w:rPr>
        <w:t>As</w:t>
      </w:r>
      <w:r>
        <w:rPr>
          <w:spacing w:val="-11"/>
          <w:w w:val="110"/>
        </w:rPr>
        <w:t> </w:t>
      </w:r>
      <w:r>
        <w:rPr>
          <w:w w:val="110"/>
        </w:rPr>
        <w:t>the name</w:t>
      </w:r>
      <w:r>
        <w:rPr>
          <w:spacing w:val="-11"/>
          <w:w w:val="110"/>
        </w:rPr>
        <w:t> </w:t>
      </w:r>
      <w:r>
        <w:rPr>
          <w:w w:val="110"/>
        </w:rPr>
        <w:t>suggests,</w:t>
      </w:r>
      <w:r>
        <w:rPr>
          <w:spacing w:val="-11"/>
          <w:w w:val="110"/>
        </w:rPr>
        <w:t> </w:t>
      </w:r>
      <w:r>
        <w:rPr>
          <w:w w:val="110"/>
        </w:rPr>
        <w:t>SMILES</w:t>
      </w:r>
      <w:r>
        <w:rPr>
          <w:spacing w:val="-11"/>
          <w:w w:val="110"/>
        </w:rPr>
        <w:t> </w:t>
      </w:r>
      <w:r>
        <w:rPr>
          <w:w w:val="110"/>
        </w:rPr>
        <w:t>is</w:t>
      </w:r>
      <w:r>
        <w:rPr>
          <w:spacing w:val="-11"/>
          <w:w w:val="110"/>
        </w:rPr>
        <w:t> </w:t>
      </w:r>
      <w:r>
        <w:rPr>
          <w:w w:val="110"/>
        </w:rPr>
        <w:t>a</w:t>
      </w:r>
      <w:r>
        <w:rPr>
          <w:spacing w:val="-11"/>
          <w:w w:val="110"/>
        </w:rPr>
        <w:t> </w:t>
      </w:r>
      <w:r>
        <w:rPr>
          <w:w w:val="110"/>
        </w:rPr>
        <w:t>linear</w:t>
      </w:r>
      <w:r>
        <w:rPr>
          <w:spacing w:val="-11"/>
          <w:w w:val="110"/>
        </w:rPr>
        <w:t> </w:t>
      </w:r>
      <w:r>
        <w:rPr>
          <w:w w:val="110"/>
        </w:rPr>
        <w:t>notation</w:t>
      </w:r>
      <w:r>
        <w:rPr>
          <w:spacing w:val="-11"/>
          <w:w w:val="110"/>
        </w:rPr>
        <w:t> </w:t>
      </w:r>
      <w:r>
        <w:rPr>
          <w:w w:val="110"/>
        </w:rPr>
        <w:t>of</w:t>
      </w:r>
      <w:r>
        <w:rPr>
          <w:spacing w:val="-11"/>
          <w:w w:val="110"/>
        </w:rPr>
        <w:t> </w:t>
      </w:r>
      <w:r>
        <w:rPr>
          <w:w w:val="110"/>
        </w:rPr>
        <w:t>a</w:t>
      </w:r>
      <w:r>
        <w:rPr>
          <w:spacing w:val="-11"/>
          <w:w w:val="110"/>
        </w:rPr>
        <w:t> </w:t>
      </w:r>
      <w:r>
        <w:rPr>
          <w:w w:val="110"/>
        </w:rPr>
        <w:t>molecule</w:t>
      </w:r>
      <w:r>
        <w:rPr>
          <w:spacing w:val="-11"/>
          <w:w w:val="110"/>
        </w:rPr>
        <w:t> </w:t>
      </w:r>
      <w:r>
        <w:rPr>
          <w:w w:val="110"/>
        </w:rPr>
        <w:t>based</w:t>
      </w:r>
      <w:r>
        <w:rPr>
          <w:spacing w:val="-11"/>
          <w:w w:val="110"/>
        </w:rPr>
        <w:t> </w:t>
      </w:r>
      <w:r>
        <w:rPr>
          <w:w w:val="110"/>
        </w:rPr>
        <w:t>on</w:t>
      </w:r>
      <w:r>
        <w:rPr>
          <w:spacing w:val="-11"/>
          <w:w w:val="110"/>
        </w:rPr>
        <w:t> </w:t>
      </w:r>
      <w:r>
        <w:rPr>
          <w:w w:val="110"/>
        </w:rPr>
        <w:t>atom and bond enumeration, as well as branch, ring closure, and disconnec- tion</w:t>
      </w:r>
      <w:r>
        <w:rPr>
          <w:spacing w:val="-9"/>
          <w:w w:val="110"/>
        </w:rPr>
        <w:t> </w:t>
      </w:r>
      <w:r>
        <w:rPr>
          <w:w w:val="110"/>
        </w:rPr>
        <w:t>specification.</w:t>
      </w:r>
      <w:r>
        <w:rPr>
          <w:spacing w:val="-9"/>
          <w:w w:val="110"/>
        </w:rPr>
        <w:t> </w:t>
      </w:r>
      <w:r>
        <w:rPr>
          <w:w w:val="110"/>
        </w:rPr>
        <w:t>Several</w:t>
      </w:r>
      <w:r>
        <w:rPr>
          <w:spacing w:val="-9"/>
          <w:w w:val="110"/>
        </w:rPr>
        <w:t> </w:t>
      </w:r>
      <w:r>
        <w:rPr>
          <w:w w:val="110"/>
        </w:rPr>
        <w:t>advantages</w:t>
      </w:r>
      <w:r>
        <w:rPr>
          <w:spacing w:val="-9"/>
          <w:w w:val="110"/>
        </w:rPr>
        <w:t> </w:t>
      </w:r>
      <w:r>
        <w:rPr>
          <w:w w:val="110"/>
        </w:rPr>
        <w:t>arise</w:t>
      </w:r>
      <w:r>
        <w:rPr>
          <w:spacing w:val="-8"/>
          <w:w w:val="110"/>
        </w:rPr>
        <w:t> </w:t>
      </w:r>
      <w:r>
        <w:rPr>
          <w:w w:val="110"/>
        </w:rPr>
        <w:t>from</w:t>
      </w:r>
      <w:r>
        <w:rPr>
          <w:spacing w:val="-9"/>
          <w:w w:val="110"/>
        </w:rPr>
        <w:t> </w:t>
      </w:r>
      <w:r>
        <w:rPr>
          <w:w w:val="110"/>
        </w:rPr>
        <w:t>this</w:t>
      </w:r>
      <w:r>
        <w:rPr>
          <w:spacing w:val="-9"/>
          <w:w w:val="110"/>
        </w:rPr>
        <w:t> </w:t>
      </w:r>
      <w:r>
        <w:rPr>
          <w:w w:val="110"/>
        </w:rPr>
        <w:t>compact</w:t>
      </w:r>
      <w:r>
        <w:rPr>
          <w:spacing w:val="-9"/>
          <w:w w:val="110"/>
        </w:rPr>
        <w:t> </w:t>
      </w:r>
      <w:r>
        <w:rPr>
          <w:w w:val="110"/>
        </w:rPr>
        <w:t>represen- </w:t>
      </w:r>
      <w:r>
        <w:rPr>
          <w:spacing w:val="-2"/>
          <w:w w:val="110"/>
        </w:rPr>
        <w:t>tation.</w:t>
      </w:r>
    </w:p>
    <w:p>
      <w:pPr>
        <w:pStyle w:val="ListParagraph"/>
        <w:numPr>
          <w:ilvl w:val="0"/>
          <w:numId w:val="3"/>
        </w:numPr>
        <w:tabs>
          <w:tab w:pos="365" w:val="left" w:leader="none"/>
          <w:tab w:pos="367" w:val="left" w:leader="none"/>
        </w:tabs>
        <w:spacing w:line="273" w:lineRule="auto" w:before="105" w:after="0"/>
        <w:ind w:left="367" w:right="40" w:hanging="215"/>
        <w:jc w:val="left"/>
        <w:rPr>
          <w:sz w:val="16"/>
        </w:rPr>
      </w:pPr>
      <w:r>
        <w:rPr>
          <w:spacing w:val="-2"/>
          <w:w w:val="110"/>
          <w:sz w:val="16"/>
        </w:rPr>
        <w:t>The</w:t>
      </w:r>
      <w:r>
        <w:rPr>
          <w:spacing w:val="-4"/>
          <w:w w:val="110"/>
          <w:sz w:val="16"/>
        </w:rPr>
        <w:t> </w:t>
      </w:r>
      <w:r>
        <w:rPr>
          <w:spacing w:val="-2"/>
          <w:w w:val="110"/>
          <w:sz w:val="16"/>
        </w:rPr>
        <w:t>printable</w:t>
      </w:r>
      <w:r>
        <w:rPr>
          <w:spacing w:val="-4"/>
          <w:w w:val="110"/>
          <w:sz w:val="16"/>
        </w:rPr>
        <w:t> </w:t>
      </w:r>
      <w:r>
        <w:rPr>
          <w:spacing w:val="-2"/>
          <w:w w:val="110"/>
          <w:sz w:val="16"/>
        </w:rPr>
        <w:t>characters</w:t>
      </w:r>
      <w:r>
        <w:rPr>
          <w:spacing w:val="-4"/>
          <w:w w:val="110"/>
          <w:sz w:val="16"/>
        </w:rPr>
        <w:t> </w:t>
      </w:r>
      <w:r>
        <w:rPr>
          <w:spacing w:val="-2"/>
          <w:w w:val="110"/>
          <w:sz w:val="16"/>
        </w:rPr>
        <w:t>make</w:t>
      </w:r>
      <w:r>
        <w:rPr>
          <w:spacing w:val="-4"/>
          <w:w w:val="110"/>
          <w:sz w:val="16"/>
        </w:rPr>
        <w:t> </w:t>
      </w:r>
      <w:r>
        <w:rPr>
          <w:spacing w:val="-2"/>
          <w:w w:val="110"/>
          <w:sz w:val="16"/>
        </w:rPr>
        <w:t>SMILES</w:t>
      </w:r>
      <w:r>
        <w:rPr>
          <w:spacing w:val="-4"/>
          <w:w w:val="110"/>
          <w:sz w:val="16"/>
        </w:rPr>
        <w:t> </w:t>
      </w:r>
      <w:r>
        <w:rPr>
          <w:spacing w:val="-2"/>
          <w:w w:val="110"/>
          <w:sz w:val="16"/>
        </w:rPr>
        <w:t>easily</w:t>
      </w:r>
      <w:r>
        <w:rPr>
          <w:spacing w:val="-4"/>
          <w:w w:val="110"/>
          <w:sz w:val="16"/>
        </w:rPr>
        <w:t> </w:t>
      </w:r>
      <w:r>
        <w:rPr>
          <w:spacing w:val="-2"/>
          <w:w w:val="110"/>
          <w:sz w:val="16"/>
        </w:rPr>
        <w:t>readable</w:t>
      </w:r>
      <w:r>
        <w:rPr>
          <w:spacing w:val="-4"/>
          <w:w w:val="110"/>
          <w:sz w:val="16"/>
        </w:rPr>
        <w:t> </w:t>
      </w:r>
      <w:r>
        <w:rPr>
          <w:spacing w:val="-2"/>
          <w:w w:val="110"/>
          <w:sz w:val="16"/>
        </w:rPr>
        <w:t>by</w:t>
      </w:r>
      <w:r>
        <w:rPr>
          <w:spacing w:val="-4"/>
          <w:w w:val="110"/>
          <w:sz w:val="16"/>
        </w:rPr>
        <w:t> </w:t>
      </w:r>
      <w:r>
        <w:rPr>
          <w:spacing w:val="-2"/>
          <w:w w:val="110"/>
          <w:sz w:val="16"/>
        </w:rPr>
        <w:t>computers </w:t>
      </w:r>
      <w:r>
        <w:rPr>
          <w:w w:val="110"/>
          <w:sz w:val="16"/>
        </w:rPr>
        <w:t>and decipherable by humans.</w:t>
      </w:r>
    </w:p>
    <w:p>
      <w:pPr>
        <w:pStyle w:val="ListParagraph"/>
        <w:numPr>
          <w:ilvl w:val="0"/>
          <w:numId w:val="3"/>
        </w:numPr>
        <w:tabs>
          <w:tab w:pos="365" w:val="left" w:leader="none"/>
          <w:tab w:pos="367" w:val="left" w:leader="none"/>
        </w:tabs>
        <w:spacing w:line="273" w:lineRule="auto" w:before="0" w:after="0"/>
        <w:ind w:left="367" w:right="40" w:hanging="215"/>
        <w:jc w:val="left"/>
        <w:rPr>
          <w:sz w:val="16"/>
        </w:rPr>
      </w:pPr>
      <w:bookmarkStart w:name="2.1 Augmentation strategies" w:id="7"/>
      <w:bookmarkEnd w:id="7"/>
      <w:r>
        <w:rPr/>
      </w:r>
      <w:r>
        <w:rPr>
          <w:w w:val="110"/>
          <w:sz w:val="16"/>
        </w:rPr>
        <w:t>Being</w:t>
      </w:r>
      <w:r>
        <w:rPr>
          <w:spacing w:val="-11"/>
          <w:w w:val="110"/>
          <w:sz w:val="16"/>
        </w:rPr>
        <w:t> </w:t>
      </w:r>
      <w:r>
        <w:rPr>
          <w:w w:val="110"/>
          <w:sz w:val="16"/>
        </w:rPr>
        <w:t>a</w:t>
      </w:r>
      <w:r>
        <w:rPr>
          <w:spacing w:val="-11"/>
          <w:w w:val="110"/>
          <w:sz w:val="16"/>
        </w:rPr>
        <w:t> </w:t>
      </w:r>
      <w:r>
        <w:rPr>
          <w:w w:val="110"/>
          <w:sz w:val="16"/>
        </w:rPr>
        <w:t>single</w:t>
      </w:r>
      <w:r>
        <w:rPr>
          <w:spacing w:val="-11"/>
          <w:w w:val="110"/>
          <w:sz w:val="16"/>
        </w:rPr>
        <w:t> </w:t>
      </w:r>
      <w:r>
        <w:rPr>
          <w:w w:val="110"/>
          <w:sz w:val="16"/>
        </w:rPr>
        <w:t>line,</w:t>
      </w:r>
      <w:r>
        <w:rPr>
          <w:spacing w:val="-11"/>
          <w:w w:val="110"/>
          <w:sz w:val="16"/>
        </w:rPr>
        <w:t> </w:t>
      </w:r>
      <w:r>
        <w:rPr>
          <w:w w:val="110"/>
          <w:sz w:val="16"/>
        </w:rPr>
        <w:t>SMILES</w:t>
      </w:r>
      <w:r>
        <w:rPr>
          <w:spacing w:val="-11"/>
          <w:w w:val="110"/>
          <w:sz w:val="16"/>
        </w:rPr>
        <w:t> </w:t>
      </w:r>
      <w:r>
        <w:rPr>
          <w:w w:val="110"/>
          <w:sz w:val="16"/>
        </w:rPr>
        <w:t>resemble</w:t>
      </w:r>
      <w:r>
        <w:rPr>
          <w:spacing w:val="-11"/>
          <w:w w:val="110"/>
          <w:sz w:val="16"/>
        </w:rPr>
        <w:t> </w:t>
      </w:r>
      <w:r>
        <w:rPr>
          <w:w w:val="110"/>
          <w:sz w:val="16"/>
        </w:rPr>
        <w:t>words</w:t>
      </w:r>
      <w:r>
        <w:rPr>
          <w:spacing w:val="-11"/>
          <w:w w:val="110"/>
          <w:sz w:val="16"/>
        </w:rPr>
        <w:t> </w:t>
      </w:r>
      <w:r>
        <w:rPr>
          <w:w w:val="110"/>
          <w:sz w:val="16"/>
        </w:rPr>
        <w:t>and</w:t>
      </w:r>
      <w:r>
        <w:rPr>
          <w:spacing w:val="-11"/>
          <w:w w:val="110"/>
          <w:sz w:val="16"/>
        </w:rPr>
        <w:t> </w:t>
      </w:r>
      <w:r>
        <w:rPr>
          <w:w w:val="110"/>
          <w:sz w:val="16"/>
        </w:rPr>
        <w:t>are</w:t>
      </w:r>
      <w:r>
        <w:rPr>
          <w:spacing w:val="-11"/>
          <w:w w:val="110"/>
          <w:sz w:val="16"/>
        </w:rPr>
        <w:t> </w:t>
      </w:r>
      <w:r>
        <w:rPr>
          <w:w w:val="110"/>
          <w:sz w:val="16"/>
        </w:rPr>
        <w:t>therefore</w:t>
      </w:r>
      <w:r>
        <w:rPr>
          <w:spacing w:val="-11"/>
          <w:w w:val="110"/>
          <w:sz w:val="16"/>
        </w:rPr>
        <w:t> </w:t>
      </w:r>
      <w:r>
        <w:rPr>
          <w:w w:val="110"/>
          <w:sz w:val="16"/>
        </w:rPr>
        <w:t>cheap to store.</w:t>
      </w:r>
    </w:p>
    <w:p>
      <w:pPr>
        <w:pStyle w:val="ListParagraph"/>
        <w:numPr>
          <w:ilvl w:val="0"/>
          <w:numId w:val="3"/>
        </w:numPr>
        <w:tabs>
          <w:tab w:pos="365" w:val="left" w:leader="none"/>
          <w:tab w:pos="367" w:val="left" w:leader="none"/>
        </w:tabs>
        <w:spacing w:line="273" w:lineRule="auto" w:before="0" w:after="0"/>
        <w:ind w:left="367" w:right="40" w:hanging="215"/>
        <w:jc w:val="left"/>
        <w:rPr>
          <w:sz w:val="16"/>
        </w:rPr>
      </w:pPr>
      <w:r>
        <w:rPr>
          <w:w w:val="110"/>
          <w:sz w:val="16"/>
        </w:rPr>
        <w:t>Such</w:t>
      </w:r>
      <w:r>
        <w:rPr>
          <w:spacing w:val="21"/>
          <w:w w:val="110"/>
          <w:sz w:val="16"/>
        </w:rPr>
        <w:t> </w:t>
      </w:r>
      <w:r>
        <w:rPr>
          <w:w w:val="110"/>
          <w:sz w:val="16"/>
        </w:rPr>
        <w:t>a</w:t>
      </w:r>
      <w:r>
        <w:rPr>
          <w:spacing w:val="21"/>
          <w:w w:val="110"/>
          <w:sz w:val="16"/>
        </w:rPr>
        <w:t> </w:t>
      </w:r>
      <w:r>
        <w:rPr>
          <w:w w:val="110"/>
          <w:sz w:val="16"/>
        </w:rPr>
        <w:t>notation</w:t>
      </w:r>
      <w:r>
        <w:rPr>
          <w:w w:val="110"/>
          <w:sz w:val="16"/>
        </w:rPr>
        <w:t> is</w:t>
      </w:r>
      <w:r>
        <w:rPr>
          <w:w w:val="110"/>
          <w:sz w:val="16"/>
        </w:rPr>
        <w:t> very</w:t>
      </w:r>
      <w:r>
        <w:rPr>
          <w:spacing w:val="21"/>
          <w:w w:val="110"/>
          <w:sz w:val="16"/>
        </w:rPr>
        <w:t> </w:t>
      </w:r>
      <w:r>
        <w:rPr>
          <w:w w:val="110"/>
          <w:sz w:val="16"/>
        </w:rPr>
        <w:t>popular</w:t>
      </w:r>
      <w:r>
        <w:rPr>
          <w:spacing w:val="21"/>
          <w:w w:val="110"/>
          <w:sz w:val="16"/>
        </w:rPr>
        <w:t> </w:t>
      </w:r>
      <w:r>
        <w:rPr>
          <w:w w:val="110"/>
          <w:sz w:val="16"/>
        </w:rPr>
        <w:t>and</w:t>
      </w:r>
      <w:r>
        <w:rPr>
          <w:w w:val="110"/>
          <w:sz w:val="16"/>
        </w:rPr>
        <w:t> many</w:t>
      </w:r>
      <w:r>
        <w:rPr>
          <w:w w:val="110"/>
          <w:sz w:val="16"/>
        </w:rPr>
        <w:t> open-source</w:t>
      </w:r>
      <w:r>
        <w:rPr>
          <w:spacing w:val="21"/>
          <w:w w:val="110"/>
          <w:sz w:val="16"/>
        </w:rPr>
        <w:t> </w:t>
      </w:r>
      <w:r>
        <w:rPr>
          <w:w w:val="110"/>
          <w:sz w:val="16"/>
        </w:rPr>
        <w:t>databases store compounds in SMILES.</w:t>
      </w:r>
    </w:p>
    <w:p>
      <w:pPr>
        <w:pStyle w:val="BodyText"/>
        <w:spacing w:line="273" w:lineRule="auto" w:before="107"/>
        <w:ind w:left="118" w:right="39" w:firstLine="239"/>
        <w:jc w:val="right"/>
      </w:pPr>
      <w:r>
        <w:rPr>
          <w:w w:val="110"/>
        </w:rPr>
        <w:t>However, there is a trade-off between readability and specification: having</w:t>
      </w:r>
      <w:r>
        <w:rPr>
          <w:spacing w:val="-9"/>
          <w:w w:val="110"/>
        </w:rPr>
        <w:t> </w:t>
      </w:r>
      <w:r>
        <w:rPr>
          <w:w w:val="110"/>
        </w:rPr>
        <w:t>a</w:t>
      </w:r>
      <w:r>
        <w:rPr>
          <w:spacing w:val="-9"/>
          <w:w w:val="110"/>
        </w:rPr>
        <w:t> </w:t>
      </w:r>
      <w:r>
        <w:rPr>
          <w:w w:val="110"/>
        </w:rPr>
        <w:t>compact</w:t>
      </w:r>
      <w:r>
        <w:rPr>
          <w:spacing w:val="-9"/>
          <w:w w:val="110"/>
        </w:rPr>
        <w:t> </w:t>
      </w:r>
      <w:r>
        <w:rPr>
          <w:w w:val="110"/>
        </w:rPr>
        <w:t>encoding</w:t>
      </w:r>
      <w:r>
        <w:rPr>
          <w:spacing w:val="-9"/>
          <w:w w:val="110"/>
        </w:rPr>
        <w:t> </w:t>
      </w:r>
      <w:r>
        <w:rPr>
          <w:w w:val="110"/>
        </w:rPr>
        <w:t>means</w:t>
      </w:r>
      <w:r>
        <w:rPr>
          <w:spacing w:val="-9"/>
          <w:w w:val="110"/>
        </w:rPr>
        <w:t> </w:t>
      </w:r>
      <w:r>
        <w:rPr>
          <w:w w:val="110"/>
        </w:rPr>
        <w:t>losing</w:t>
      </w:r>
      <w:r>
        <w:rPr>
          <w:spacing w:val="-9"/>
          <w:w w:val="110"/>
        </w:rPr>
        <w:t> </w:t>
      </w:r>
      <w:r>
        <w:rPr>
          <w:w w:val="110"/>
        </w:rPr>
        <w:t>detailed</w:t>
      </w:r>
      <w:r>
        <w:rPr>
          <w:spacing w:val="-9"/>
          <w:w w:val="110"/>
        </w:rPr>
        <w:t> </w:t>
      </w:r>
      <w:r>
        <w:rPr>
          <w:w w:val="110"/>
        </w:rPr>
        <w:t>information</w:t>
      </w:r>
      <w:r>
        <w:rPr>
          <w:spacing w:val="-9"/>
          <w:w w:val="110"/>
        </w:rPr>
        <w:t> </w:t>
      </w:r>
      <w:r>
        <w:rPr>
          <w:w w:val="110"/>
        </w:rPr>
        <w:t>about</w:t>
      </w:r>
      <w:r>
        <w:rPr>
          <w:spacing w:val="-9"/>
          <w:w w:val="110"/>
        </w:rPr>
        <w:t> </w:t>
      </w:r>
      <w:r>
        <w:rPr>
          <w:w w:val="110"/>
        </w:rPr>
        <w:t>the molecule such as 2D or 3D features. Moreover, subtle chemistry rules such</w:t>
      </w:r>
      <w:r>
        <w:rPr>
          <w:spacing w:val="2"/>
          <w:w w:val="110"/>
        </w:rPr>
        <w:t> </w:t>
      </w:r>
      <w:r>
        <w:rPr>
          <w:w w:val="110"/>
        </w:rPr>
        <w:t>as</w:t>
      </w:r>
      <w:r>
        <w:rPr>
          <w:spacing w:val="3"/>
          <w:w w:val="110"/>
        </w:rPr>
        <w:t> </w:t>
      </w:r>
      <w:r>
        <w:rPr>
          <w:w w:val="110"/>
        </w:rPr>
        <w:t>aromaticity</w:t>
      </w:r>
      <w:r>
        <w:rPr>
          <w:spacing w:val="1"/>
          <w:w w:val="110"/>
        </w:rPr>
        <w:t> </w:t>
      </w:r>
      <w:r>
        <w:rPr>
          <w:w w:val="110"/>
        </w:rPr>
        <w:t>do</w:t>
      </w:r>
      <w:r>
        <w:rPr>
          <w:spacing w:val="3"/>
          <w:w w:val="110"/>
        </w:rPr>
        <w:t> </w:t>
      </w:r>
      <w:r>
        <w:rPr>
          <w:w w:val="110"/>
        </w:rPr>
        <w:t>not</w:t>
      </w:r>
      <w:r>
        <w:rPr>
          <w:spacing w:val="2"/>
          <w:w w:val="110"/>
        </w:rPr>
        <w:t> </w:t>
      </w:r>
      <w:r>
        <w:rPr>
          <w:w w:val="110"/>
        </w:rPr>
        <w:t>have</w:t>
      </w:r>
      <w:r>
        <w:rPr>
          <w:spacing w:val="3"/>
          <w:w w:val="110"/>
        </w:rPr>
        <w:t> </w:t>
      </w:r>
      <w:r>
        <w:rPr>
          <w:w w:val="110"/>
        </w:rPr>
        <w:t>a</w:t>
      </w:r>
      <w:r>
        <w:rPr>
          <w:spacing w:val="2"/>
          <w:w w:val="110"/>
        </w:rPr>
        <w:t> </w:t>
      </w:r>
      <w:r>
        <w:rPr>
          <w:w w:val="110"/>
        </w:rPr>
        <w:t>standard</w:t>
      </w:r>
      <w:r>
        <w:rPr>
          <w:spacing w:val="3"/>
          <w:w w:val="110"/>
        </w:rPr>
        <w:t> </w:t>
      </w:r>
      <w:r>
        <w:rPr>
          <w:w w:val="110"/>
        </w:rPr>
        <w:t>way</w:t>
      </w:r>
      <w:r>
        <w:rPr>
          <w:spacing w:val="3"/>
          <w:w w:val="110"/>
        </w:rPr>
        <w:t> </w:t>
      </w:r>
      <w:r>
        <w:rPr>
          <w:w w:val="110"/>
        </w:rPr>
        <w:t>of</w:t>
      </w:r>
      <w:r>
        <w:rPr>
          <w:spacing w:val="2"/>
          <w:w w:val="110"/>
        </w:rPr>
        <w:t> </w:t>
      </w:r>
      <w:r>
        <w:rPr>
          <w:w w:val="110"/>
        </w:rPr>
        <w:t>being</w:t>
      </w:r>
      <w:r>
        <w:rPr>
          <w:spacing w:val="3"/>
          <w:w w:val="110"/>
        </w:rPr>
        <w:t> </w:t>
      </w:r>
      <w:r>
        <w:rPr>
          <w:w w:val="110"/>
        </w:rPr>
        <w:t>handled</w:t>
      </w:r>
      <w:r>
        <w:rPr>
          <w:spacing w:val="2"/>
          <w:w w:val="110"/>
        </w:rPr>
        <w:t> </w:t>
      </w:r>
      <w:hyperlink w:history="true" w:anchor="_bookmark49">
        <w:r>
          <w:rPr>
            <w:color w:val="0080AC"/>
            <w:spacing w:val="-4"/>
            <w:w w:val="110"/>
          </w:rPr>
          <w:t>[16]</w:t>
        </w:r>
      </w:hyperlink>
      <w:r>
        <w:rPr>
          <w:spacing w:val="-4"/>
          <w:w w:val="110"/>
        </w:rPr>
        <w:t>.</w:t>
      </w:r>
    </w:p>
    <w:p>
      <w:pPr>
        <w:pStyle w:val="BodyText"/>
        <w:spacing w:line="273" w:lineRule="auto"/>
        <w:ind w:left="118" w:right="38" w:firstLine="239"/>
        <w:jc w:val="both"/>
      </w:pPr>
      <w:r>
        <w:rPr/>
        <w:t>The</w:t>
      </w:r>
      <w:r>
        <w:rPr>
          <w:spacing w:val="23"/>
        </w:rPr>
        <w:t> </w:t>
      </w:r>
      <w:r>
        <w:rPr/>
        <w:t>implementation</w:t>
      </w:r>
      <w:r>
        <w:rPr>
          <w:spacing w:val="22"/>
        </w:rPr>
        <w:t> </w:t>
      </w:r>
      <w:r>
        <w:rPr/>
        <w:t>of</w:t>
      </w:r>
      <w:r>
        <w:rPr>
          <w:spacing w:val="23"/>
        </w:rPr>
        <w:t> </w:t>
      </w:r>
      <w:r>
        <w:rPr/>
        <w:t>a</w:t>
      </w:r>
      <w:r>
        <w:rPr>
          <w:spacing w:val="23"/>
        </w:rPr>
        <w:t> </w:t>
      </w:r>
      <w:r>
        <w:rPr/>
        <w:t>SMILES</w:t>
      </w:r>
      <w:r>
        <w:rPr>
          <w:spacing w:val="23"/>
        </w:rPr>
        <w:t> </w:t>
      </w:r>
      <w:r>
        <w:rPr/>
        <w:t>given</w:t>
      </w:r>
      <w:r>
        <w:rPr>
          <w:spacing w:val="23"/>
        </w:rPr>
        <w:t> </w:t>
      </w:r>
      <w:r>
        <w:rPr/>
        <w:t>a</w:t>
      </w:r>
      <w:r>
        <w:rPr>
          <w:spacing w:val="23"/>
        </w:rPr>
        <w:t> </w:t>
      </w:r>
      <w:r>
        <w:rPr/>
        <w:t>compound</w:t>
      </w:r>
      <w:r>
        <w:rPr>
          <w:spacing w:val="23"/>
        </w:rPr>
        <w:t> </w:t>
      </w:r>
      <w:r>
        <w:rPr/>
        <w:t>can</w:t>
      </w:r>
      <w:r>
        <w:rPr>
          <w:spacing w:val="23"/>
        </w:rPr>
        <w:t> </w:t>
      </w:r>
      <w:r>
        <w:rPr/>
        <w:t>be</w:t>
      </w:r>
      <w:r>
        <w:rPr>
          <w:spacing w:val="23"/>
        </w:rPr>
        <w:t> </w:t>
      </w:r>
      <w:r>
        <w:rPr/>
        <w:t>described</w:t>
      </w:r>
      <w:r>
        <w:rPr>
          <w:w w:val="110"/>
        </w:rPr>
        <w:t> as</w:t>
      </w:r>
      <w:r>
        <w:rPr>
          <w:spacing w:val="-10"/>
          <w:w w:val="110"/>
        </w:rPr>
        <w:t> </w:t>
      </w:r>
      <w:r>
        <w:rPr>
          <w:w w:val="110"/>
        </w:rPr>
        <w:t>follows:</w:t>
      </w:r>
      <w:r>
        <w:rPr>
          <w:spacing w:val="-10"/>
          <w:w w:val="110"/>
        </w:rPr>
        <w:t> </w:t>
      </w:r>
      <w:r>
        <w:rPr>
          <w:w w:val="110"/>
        </w:rPr>
        <w:t>from</w:t>
      </w:r>
      <w:r>
        <w:rPr>
          <w:spacing w:val="-10"/>
          <w:w w:val="110"/>
        </w:rPr>
        <w:t> </w:t>
      </w:r>
      <w:r>
        <w:rPr>
          <w:w w:val="110"/>
        </w:rPr>
        <w:t>any</w:t>
      </w:r>
      <w:r>
        <w:rPr>
          <w:spacing w:val="-10"/>
          <w:w w:val="110"/>
        </w:rPr>
        <w:t> </w:t>
      </w:r>
      <w:r>
        <w:rPr>
          <w:w w:val="110"/>
        </w:rPr>
        <w:t>starting</w:t>
      </w:r>
      <w:r>
        <w:rPr>
          <w:spacing w:val="-10"/>
          <w:w w:val="110"/>
        </w:rPr>
        <w:t> </w:t>
      </w:r>
      <w:r>
        <w:rPr>
          <w:w w:val="110"/>
        </w:rPr>
        <w:t>atom</w:t>
      </w:r>
      <w:r>
        <w:rPr>
          <w:spacing w:val="-10"/>
          <w:w w:val="110"/>
        </w:rPr>
        <w:t> </w:t>
      </w:r>
      <w:r>
        <w:rPr>
          <w:w w:val="110"/>
        </w:rPr>
        <w:t>in</w:t>
      </w:r>
      <w:r>
        <w:rPr>
          <w:spacing w:val="-10"/>
          <w:w w:val="110"/>
        </w:rPr>
        <w:t> </w:t>
      </w:r>
      <w:r>
        <w:rPr>
          <w:w w:val="110"/>
        </w:rPr>
        <w:t>the</w:t>
      </w:r>
      <w:r>
        <w:rPr>
          <w:spacing w:val="-10"/>
          <w:w w:val="110"/>
        </w:rPr>
        <w:t> </w:t>
      </w:r>
      <w:r>
        <w:rPr>
          <w:w w:val="110"/>
        </w:rPr>
        <w:t>molecule,</w:t>
      </w:r>
      <w:r>
        <w:rPr>
          <w:spacing w:val="-10"/>
          <w:w w:val="110"/>
        </w:rPr>
        <w:t> </w:t>
      </w:r>
      <w:r>
        <w:rPr>
          <w:w w:val="110"/>
        </w:rPr>
        <w:t>enumerate</w:t>
      </w:r>
      <w:r>
        <w:rPr>
          <w:spacing w:val="-10"/>
          <w:w w:val="110"/>
        </w:rPr>
        <w:t> </w:t>
      </w:r>
      <w:r>
        <w:rPr>
          <w:w w:val="110"/>
        </w:rPr>
        <w:t>the</w:t>
      </w:r>
      <w:r>
        <w:rPr>
          <w:spacing w:val="-10"/>
          <w:w w:val="110"/>
        </w:rPr>
        <w:t> </w:t>
      </w:r>
      <w:r>
        <w:rPr>
          <w:w w:val="110"/>
        </w:rPr>
        <w:t>atoms and</w:t>
      </w:r>
      <w:r>
        <w:rPr>
          <w:spacing w:val="-1"/>
          <w:w w:val="110"/>
        </w:rPr>
        <w:t> </w:t>
      </w:r>
      <w:r>
        <w:rPr>
          <w:w w:val="110"/>
        </w:rPr>
        <w:t>bonds</w:t>
      </w:r>
      <w:r>
        <w:rPr>
          <w:spacing w:val="-1"/>
          <w:w w:val="110"/>
        </w:rPr>
        <w:t> </w:t>
      </w:r>
      <w:r>
        <w:rPr>
          <w:w w:val="110"/>
        </w:rPr>
        <w:t>following</w:t>
      </w:r>
      <w:r>
        <w:rPr>
          <w:spacing w:val="-2"/>
          <w:w w:val="110"/>
        </w:rPr>
        <w:t> </w:t>
      </w:r>
      <w:r>
        <w:rPr>
          <w:w w:val="110"/>
        </w:rPr>
        <w:t>a</w:t>
      </w:r>
      <w:r>
        <w:rPr>
          <w:spacing w:val="-1"/>
          <w:w w:val="110"/>
        </w:rPr>
        <w:t> </w:t>
      </w:r>
      <w:r>
        <w:rPr>
          <w:w w:val="110"/>
        </w:rPr>
        <w:t>path</w:t>
      </w:r>
      <w:r>
        <w:rPr>
          <w:spacing w:val="-1"/>
          <w:w w:val="110"/>
        </w:rPr>
        <w:t> </w:t>
      </w:r>
      <w:r>
        <w:rPr>
          <w:w w:val="110"/>
        </w:rPr>
        <w:t>in</w:t>
      </w:r>
      <w:r>
        <w:rPr>
          <w:spacing w:val="-1"/>
          <w:w w:val="110"/>
        </w:rPr>
        <w:t> </w:t>
      </w:r>
      <w:r>
        <w:rPr>
          <w:w w:val="110"/>
        </w:rPr>
        <w:t>the</w:t>
      </w:r>
      <w:r>
        <w:rPr>
          <w:spacing w:val="-1"/>
          <w:w w:val="110"/>
        </w:rPr>
        <w:t> </w:t>
      </w:r>
      <w:r>
        <w:rPr>
          <w:w w:val="110"/>
        </w:rPr>
        <w:t>molecular</w:t>
      </w:r>
      <w:r>
        <w:rPr>
          <w:spacing w:val="-1"/>
          <w:w w:val="110"/>
        </w:rPr>
        <w:t> </w:t>
      </w:r>
      <w:r>
        <w:rPr>
          <w:w w:val="110"/>
        </w:rPr>
        <w:t>graph.</w:t>
      </w:r>
      <w:r>
        <w:rPr>
          <w:spacing w:val="-1"/>
          <w:w w:val="110"/>
        </w:rPr>
        <w:t> </w:t>
      </w:r>
      <w:r>
        <w:rPr>
          <w:w w:val="110"/>
        </w:rPr>
        <w:t>Two</w:t>
      </w:r>
      <w:r>
        <w:rPr>
          <w:spacing w:val="-1"/>
          <w:w w:val="110"/>
        </w:rPr>
        <w:t> </w:t>
      </w:r>
      <w:r>
        <w:rPr>
          <w:w w:val="110"/>
        </w:rPr>
        <w:t>aspects</w:t>
      </w:r>
      <w:r>
        <w:rPr>
          <w:spacing w:val="-1"/>
          <w:w w:val="110"/>
        </w:rPr>
        <w:t> </w:t>
      </w:r>
      <w:r>
        <w:rPr>
          <w:w w:val="110"/>
        </w:rPr>
        <w:t>of</w:t>
      </w:r>
      <w:r>
        <w:rPr>
          <w:spacing w:val="-1"/>
          <w:w w:val="110"/>
        </w:rPr>
        <w:t> </w:t>
      </w:r>
      <w:r>
        <w:rPr>
          <w:w w:val="110"/>
        </w:rPr>
        <w:t>this construction</w:t>
      </w:r>
      <w:r>
        <w:rPr>
          <w:spacing w:val="-7"/>
          <w:w w:val="110"/>
        </w:rPr>
        <w:t> </w:t>
      </w:r>
      <w:r>
        <w:rPr>
          <w:w w:val="110"/>
        </w:rPr>
        <w:t>lead</w:t>
      </w:r>
      <w:r>
        <w:rPr>
          <w:spacing w:val="-7"/>
          <w:w w:val="110"/>
        </w:rPr>
        <w:t> </w:t>
      </w:r>
      <w:r>
        <w:rPr>
          <w:w w:val="110"/>
        </w:rPr>
        <w:t>to</w:t>
      </w:r>
      <w:r>
        <w:rPr>
          <w:spacing w:val="-7"/>
          <w:w w:val="110"/>
        </w:rPr>
        <w:t> </w:t>
      </w:r>
      <w:r>
        <w:rPr>
          <w:w w:val="110"/>
        </w:rPr>
        <w:t>the</w:t>
      </w:r>
      <w:r>
        <w:rPr>
          <w:spacing w:val="-7"/>
          <w:w w:val="110"/>
        </w:rPr>
        <w:t> </w:t>
      </w:r>
      <w:r>
        <w:rPr>
          <w:w w:val="110"/>
        </w:rPr>
        <w:t>non-uniqueness</w:t>
      </w:r>
      <w:r>
        <w:rPr>
          <w:spacing w:val="-7"/>
          <w:w w:val="110"/>
        </w:rPr>
        <w:t> </w:t>
      </w:r>
      <w:r>
        <w:rPr>
          <w:w w:val="110"/>
        </w:rPr>
        <w:t>of</w:t>
      </w:r>
      <w:r>
        <w:rPr>
          <w:spacing w:val="-7"/>
          <w:w w:val="110"/>
        </w:rPr>
        <w:t> </w:t>
      </w:r>
      <w:r>
        <w:rPr>
          <w:w w:val="110"/>
        </w:rPr>
        <w:t>SMILES:</w:t>
      </w:r>
      <w:r>
        <w:rPr>
          <w:spacing w:val="-7"/>
          <w:w w:val="110"/>
        </w:rPr>
        <w:t> </w:t>
      </w:r>
      <w:r>
        <w:rPr>
          <w:w w:val="110"/>
        </w:rPr>
        <w:t>1.</w:t>
      </w:r>
      <w:r>
        <w:rPr>
          <w:spacing w:val="-7"/>
          <w:w w:val="110"/>
        </w:rPr>
        <w:t> </w:t>
      </w:r>
      <w:r>
        <w:rPr>
          <w:w w:val="110"/>
        </w:rPr>
        <w:t>the</w:t>
      </w:r>
      <w:r>
        <w:rPr>
          <w:spacing w:val="-7"/>
          <w:w w:val="110"/>
        </w:rPr>
        <w:t> </w:t>
      </w:r>
      <w:r>
        <w:rPr>
          <w:w w:val="110"/>
        </w:rPr>
        <w:t>atom</w:t>
      </w:r>
      <w:r>
        <w:rPr>
          <w:spacing w:val="-7"/>
          <w:w w:val="110"/>
        </w:rPr>
        <w:t> </w:t>
      </w:r>
      <w:r>
        <w:rPr>
          <w:w w:val="110"/>
        </w:rPr>
        <w:t>to</w:t>
      </w:r>
      <w:r>
        <w:rPr>
          <w:spacing w:val="-7"/>
          <w:w w:val="110"/>
        </w:rPr>
        <w:t> </w:t>
      </w:r>
      <w:r>
        <w:rPr>
          <w:w w:val="110"/>
        </w:rPr>
        <w:t>start the enumeration from, and 2. the path to follow along the graph.</w:t>
      </w:r>
    </w:p>
    <w:p>
      <w:pPr>
        <w:pStyle w:val="BodyText"/>
        <w:spacing w:line="273" w:lineRule="auto"/>
        <w:ind w:left="118" w:right="39" w:firstLine="239"/>
        <w:jc w:val="both"/>
      </w:pPr>
      <w:r>
        <w:rPr/>
        <w:t>Therefore, one molecule</w:t>
      </w:r>
      <w:r>
        <w:rPr>
          <w:spacing w:val="30"/>
        </w:rPr>
        <w:t> </w:t>
      </w:r>
      <w:r>
        <w:rPr/>
        <w:t>can have many different valid SMILES, sim-</w:t>
      </w:r>
      <w:r>
        <w:rPr>
          <w:spacing w:val="80"/>
          <w:w w:val="110"/>
        </w:rPr>
        <w:t> </w:t>
      </w:r>
      <w:r>
        <w:rPr>
          <w:w w:val="110"/>
        </w:rPr>
        <w:t>ply</w:t>
      </w:r>
      <w:r>
        <w:rPr>
          <w:spacing w:val="13"/>
          <w:w w:val="110"/>
        </w:rPr>
        <w:t> </w:t>
      </w:r>
      <w:r>
        <w:rPr>
          <w:w w:val="110"/>
        </w:rPr>
        <w:t>by</w:t>
      </w:r>
      <w:r>
        <w:rPr>
          <w:spacing w:val="13"/>
          <w:w w:val="110"/>
        </w:rPr>
        <w:t> </w:t>
      </w:r>
      <w:r>
        <w:rPr>
          <w:w w:val="110"/>
        </w:rPr>
        <w:t>starting</w:t>
      </w:r>
      <w:r>
        <w:rPr>
          <w:spacing w:val="13"/>
          <w:w w:val="110"/>
        </w:rPr>
        <w:t> </w:t>
      </w:r>
      <w:r>
        <w:rPr>
          <w:w w:val="110"/>
        </w:rPr>
        <w:t>the</w:t>
      </w:r>
      <w:r>
        <w:rPr>
          <w:spacing w:val="14"/>
          <w:w w:val="110"/>
        </w:rPr>
        <w:t> </w:t>
      </w:r>
      <w:r>
        <w:rPr>
          <w:w w:val="110"/>
        </w:rPr>
        <w:t>enumeration</w:t>
      </w:r>
      <w:r>
        <w:rPr>
          <w:spacing w:val="13"/>
          <w:w w:val="110"/>
        </w:rPr>
        <w:t> </w:t>
      </w:r>
      <w:r>
        <w:rPr>
          <w:w w:val="110"/>
        </w:rPr>
        <w:t>from</w:t>
      </w:r>
      <w:r>
        <w:rPr>
          <w:spacing w:val="13"/>
          <w:w w:val="110"/>
        </w:rPr>
        <w:t> </w:t>
      </w:r>
      <w:r>
        <w:rPr>
          <w:w w:val="110"/>
        </w:rPr>
        <w:t>a</w:t>
      </w:r>
      <w:r>
        <w:rPr>
          <w:spacing w:val="13"/>
          <w:w w:val="110"/>
        </w:rPr>
        <w:t> </w:t>
      </w:r>
      <w:r>
        <w:rPr>
          <w:w w:val="110"/>
        </w:rPr>
        <w:t>different</w:t>
      </w:r>
      <w:r>
        <w:rPr>
          <w:spacing w:val="14"/>
          <w:w w:val="110"/>
        </w:rPr>
        <w:t> </w:t>
      </w:r>
      <w:r>
        <w:rPr>
          <w:w w:val="110"/>
        </w:rPr>
        <w:t>atom</w:t>
      </w:r>
      <w:r>
        <w:rPr>
          <w:spacing w:val="13"/>
          <w:w w:val="110"/>
        </w:rPr>
        <w:t> </w:t>
      </w:r>
      <w:r>
        <w:rPr>
          <w:w w:val="110"/>
        </w:rPr>
        <w:t>or</w:t>
      </w:r>
      <w:r>
        <w:rPr>
          <w:spacing w:val="14"/>
          <w:w w:val="110"/>
        </w:rPr>
        <w:t> </w:t>
      </w:r>
      <w:r>
        <w:rPr>
          <w:w w:val="110"/>
        </w:rPr>
        <w:t>by</w:t>
      </w:r>
      <w:r>
        <w:rPr>
          <w:spacing w:val="13"/>
          <w:w w:val="110"/>
        </w:rPr>
        <w:t> </w:t>
      </w:r>
      <w:r>
        <w:rPr>
          <w:w w:val="110"/>
        </w:rPr>
        <w:t>choosing </w:t>
      </w:r>
      <w:bookmarkStart w:name="2.1.1 No augmentation" w:id="8"/>
      <w:bookmarkEnd w:id="8"/>
      <w:r>
        <w:rPr>
          <w:w w:val="110"/>
        </w:rPr>
        <w:t>a</w:t>
      </w:r>
      <w:r>
        <w:rPr>
          <w:w w:val="110"/>
        </w:rPr>
        <w:t> different path. Nevertheless, in some settings, having a bijection </w:t>
      </w:r>
      <w:r>
        <w:rPr>
          <w:w w:val="110"/>
        </w:rPr>
        <w:t>be- tween</w:t>
      </w:r>
      <w:r>
        <w:rPr>
          <w:w w:val="110"/>
        </w:rPr>
        <w:t> a</w:t>
      </w:r>
      <w:r>
        <w:rPr>
          <w:w w:val="110"/>
        </w:rPr>
        <w:t> molecule</w:t>
      </w:r>
      <w:r>
        <w:rPr>
          <w:w w:val="110"/>
        </w:rPr>
        <w:t> and</w:t>
      </w:r>
      <w:r>
        <w:rPr>
          <w:w w:val="110"/>
        </w:rPr>
        <w:t> its</w:t>
      </w:r>
      <w:r>
        <w:rPr>
          <w:w w:val="110"/>
        </w:rPr>
        <w:t> SMILES</w:t>
      </w:r>
      <w:r>
        <w:rPr>
          <w:w w:val="110"/>
        </w:rPr>
        <w:t> notation</w:t>
      </w:r>
      <w:r>
        <w:rPr>
          <w:w w:val="110"/>
        </w:rPr>
        <w:t> may</w:t>
      </w:r>
      <w:r>
        <w:rPr>
          <w:w w:val="110"/>
        </w:rPr>
        <w:t> be</w:t>
      </w:r>
      <w:r>
        <w:rPr>
          <w:w w:val="110"/>
        </w:rPr>
        <w:t> sought.</w:t>
      </w:r>
      <w:r>
        <w:rPr>
          <w:w w:val="110"/>
        </w:rPr>
        <w:t> For</w:t>
      </w:r>
      <w:r>
        <w:rPr>
          <w:w w:val="110"/>
        </w:rPr>
        <w:t> exam- ple,</w:t>
      </w:r>
      <w:r>
        <w:rPr>
          <w:w w:val="110"/>
        </w:rPr>
        <w:t> when</w:t>
      </w:r>
      <w:r>
        <w:rPr>
          <w:w w:val="110"/>
        </w:rPr>
        <w:t> determining</w:t>
      </w:r>
      <w:r>
        <w:rPr>
          <w:w w:val="110"/>
        </w:rPr>
        <w:t> the</w:t>
      </w:r>
      <w:r>
        <w:rPr>
          <w:w w:val="110"/>
        </w:rPr>
        <w:t> overlapping</w:t>
      </w:r>
      <w:r>
        <w:rPr>
          <w:w w:val="110"/>
        </w:rPr>
        <w:t> molecules</w:t>
      </w:r>
      <w:r>
        <w:rPr>
          <w:w w:val="110"/>
        </w:rPr>
        <w:t> from</w:t>
      </w:r>
      <w:r>
        <w:rPr>
          <w:w w:val="110"/>
        </w:rPr>
        <w:t> two</w:t>
      </w:r>
      <w:r>
        <w:rPr>
          <w:w w:val="110"/>
        </w:rPr>
        <w:t> data</w:t>
      </w:r>
      <w:r>
        <w:rPr>
          <w:w w:val="110"/>
        </w:rPr>
        <w:t> sets.</w:t>
      </w:r>
      <w:r>
        <w:rPr>
          <w:spacing w:val="40"/>
          <w:w w:val="110"/>
        </w:rPr>
        <w:t> </w:t>
      </w:r>
      <w:r>
        <w:rPr>
          <w:w w:val="110"/>
        </w:rPr>
        <w:t>In</w:t>
      </w:r>
      <w:r>
        <w:rPr>
          <w:w w:val="110"/>
        </w:rPr>
        <w:t> this</w:t>
      </w:r>
      <w:r>
        <w:rPr>
          <w:w w:val="110"/>
        </w:rPr>
        <w:t> context,</w:t>
      </w:r>
      <w:r>
        <w:rPr>
          <w:w w:val="110"/>
        </w:rPr>
        <w:t> most</w:t>
      </w:r>
      <w:r>
        <w:rPr>
          <w:w w:val="110"/>
        </w:rPr>
        <w:t> cheminformatics</w:t>
      </w:r>
      <w:r>
        <w:rPr>
          <w:w w:val="110"/>
        </w:rPr>
        <w:t> tools</w:t>
      </w:r>
      <w:r>
        <w:rPr>
          <w:w w:val="110"/>
        </w:rPr>
        <w:t> have</w:t>
      </w:r>
      <w:r>
        <w:rPr>
          <w:w w:val="110"/>
        </w:rPr>
        <w:t> their</w:t>
      </w:r>
      <w:r>
        <w:rPr>
          <w:w w:val="110"/>
        </w:rPr>
        <w:t> own</w:t>
      </w:r>
      <w:r>
        <w:rPr>
          <w:w w:val="110"/>
        </w:rPr>
        <w:t> algorithm implemented</w:t>
      </w:r>
      <w:r>
        <w:rPr>
          <w:spacing w:val="-7"/>
          <w:w w:val="110"/>
        </w:rPr>
        <w:t> </w:t>
      </w:r>
      <w:r>
        <w:rPr>
          <w:w w:val="110"/>
        </w:rPr>
        <w:t>allowing</w:t>
      </w:r>
      <w:r>
        <w:rPr>
          <w:spacing w:val="-7"/>
          <w:w w:val="110"/>
        </w:rPr>
        <w:t> </w:t>
      </w:r>
      <w:r>
        <w:rPr>
          <w:w w:val="110"/>
        </w:rPr>
        <w:t>them</w:t>
      </w:r>
      <w:r>
        <w:rPr>
          <w:spacing w:val="-6"/>
          <w:w w:val="110"/>
        </w:rPr>
        <w:t> </w:t>
      </w:r>
      <w:r>
        <w:rPr>
          <w:w w:val="110"/>
        </w:rPr>
        <w:t>to</w:t>
      </w:r>
      <w:r>
        <w:rPr>
          <w:spacing w:val="-6"/>
          <w:w w:val="110"/>
        </w:rPr>
        <w:t> </w:t>
      </w:r>
      <w:r>
        <w:rPr>
          <w:w w:val="110"/>
        </w:rPr>
        <w:t>always</w:t>
      </w:r>
      <w:r>
        <w:rPr>
          <w:spacing w:val="-6"/>
          <w:w w:val="110"/>
        </w:rPr>
        <w:t> </w:t>
      </w:r>
      <w:r>
        <w:rPr>
          <w:w w:val="110"/>
        </w:rPr>
        <w:t>retrieve</w:t>
      </w:r>
      <w:r>
        <w:rPr>
          <w:spacing w:val="-6"/>
          <w:w w:val="110"/>
        </w:rPr>
        <w:t> </w:t>
      </w:r>
      <w:r>
        <w:rPr>
          <w:w w:val="110"/>
        </w:rPr>
        <w:t>the</w:t>
      </w:r>
      <w:r>
        <w:rPr>
          <w:spacing w:val="-6"/>
          <w:w w:val="110"/>
        </w:rPr>
        <w:t> </w:t>
      </w:r>
      <w:r>
        <w:rPr>
          <w:w w:val="110"/>
        </w:rPr>
        <w:t>same</w:t>
      </w:r>
      <w:r>
        <w:rPr>
          <w:spacing w:val="-6"/>
          <w:w w:val="110"/>
        </w:rPr>
        <w:t> </w:t>
      </w:r>
      <w:r>
        <w:rPr>
          <w:w w:val="110"/>
        </w:rPr>
        <w:t>SMILES</w:t>
      </w:r>
      <w:r>
        <w:rPr>
          <w:spacing w:val="-6"/>
          <w:w w:val="110"/>
        </w:rPr>
        <w:t> </w:t>
      </w:r>
      <w:r>
        <w:rPr>
          <w:w w:val="110"/>
        </w:rPr>
        <w:t>given a molecular graph, such a SMILES is called canonical </w:t>
      </w:r>
      <w:hyperlink w:history="true" w:anchor="_bookmark52">
        <w:r>
          <w:rPr>
            <w:color w:val="0080AC"/>
            <w:w w:val="110"/>
          </w:rPr>
          <w:t>[17]</w:t>
        </w:r>
      </w:hyperlink>
      <w:r>
        <w:rPr>
          <w:w w:val="110"/>
        </w:rPr>
        <w:t>.</w:t>
      </w:r>
    </w:p>
    <w:p>
      <w:pPr>
        <w:pStyle w:val="BodyText"/>
        <w:spacing w:line="273" w:lineRule="auto"/>
        <w:ind w:left="118" w:right="39" w:firstLine="239"/>
        <w:jc w:val="both"/>
      </w:pPr>
      <w:r>
        <w:rPr>
          <w:w w:val="110"/>
        </w:rPr>
        <w:t>As</w:t>
      </w:r>
      <w:r>
        <w:rPr>
          <w:spacing w:val="-1"/>
          <w:w w:val="110"/>
        </w:rPr>
        <w:t> </w:t>
      </w:r>
      <w:r>
        <w:rPr>
          <w:w w:val="110"/>
        </w:rPr>
        <w:t>mentioned</w:t>
      </w:r>
      <w:r>
        <w:rPr>
          <w:spacing w:val="-2"/>
          <w:w w:val="110"/>
        </w:rPr>
        <w:t> </w:t>
      </w:r>
      <w:r>
        <w:rPr>
          <w:w w:val="110"/>
        </w:rPr>
        <w:t>previously,</w:t>
      </w:r>
      <w:r>
        <w:rPr>
          <w:spacing w:val="-2"/>
          <w:w w:val="110"/>
        </w:rPr>
        <w:t> </w:t>
      </w:r>
      <w:r>
        <w:rPr>
          <w:w w:val="110"/>
        </w:rPr>
        <w:t>deep</w:t>
      </w:r>
      <w:r>
        <w:rPr>
          <w:spacing w:val="-1"/>
          <w:w w:val="110"/>
        </w:rPr>
        <w:t> </w:t>
      </w:r>
      <w:r>
        <w:rPr>
          <w:w w:val="110"/>
        </w:rPr>
        <w:t>learning</w:t>
      </w:r>
      <w:r>
        <w:rPr>
          <w:spacing w:val="-2"/>
          <w:w w:val="110"/>
        </w:rPr>
        <w:t> </w:t>
      </w:r>
      <w:r>
        <w:rPr>
          <w:w w:val="110"/>
        </w:rPr>
        <w:t>being</w:t>
      </w:r>
      <w:r>
        <w:rPr>
          <w:spacing w:val="-2"/>
          <w:w w:val="110"/>
        </w:rPr>
        <w:t> </w:t>
      </w:r>
      <w:r>
        <w:rPr>
          <w:w w:val="110"/>
        </w:rPr>
        <w:t>data</w:t>
      </w:r>
      <w:r>
        <w:rPr>
          <w:spacing w:val="-1"/>
          <w:w w:val="110"/>
        </w:rPr>
        <w:t> </w:t>
      </w:r>
      <w:r>
        <w:rPr>
          <w:w w:val="110"/>
        </w:rPr>
        <w:t>greedy</w:t>
      </w:r>
      <w:r>
        <w:rPr>
          <w:spacing w:val="-2"/>
          <w:w w:val="110"/>
        </w:rPr>
        <w:t> </w:t>
      </w:r>
      <w:r>
        <w:rPr>
          <w:w w:val="110"/>
        </w:rPr>
        <w:t>and</w:t>
      </w:r>
      <w:r>
        <w:rPr>
          <w:spacing w:val="-2"/>
          <w:w w:val="110"/>
        </w:rPr>
        <w:t> </w:t>
      </w:r>
      <w:r>
        <w:rPr>
          <w:w w:val="110"/>
        </w:rPr>
        <w:t>both </w:t>
      </w:r>
      <w:bookmarkStart w:name="2.1.2 Augmentation with duplication" w:id="9"/>
      <w:bookmarkEnd w:id="9"/>
      <w:r>
        <w:rPr>
          <w:w w:val="110"/>
        </w:rPr>
        <w:t>physico</w:t>
      </w:r>
      <w:r>
        <w:rPr>
          <w:w w:val="110"/>
        </w:rPr>
        <w:t>-chemical</w:t>
      </w:r>
      <w:r>
        <w:rPr>
          <w:w w:val="110"/>
        </w:rPr>
        <w:t> and</w:t>
      </w:r>
      <w:r>
        <w:rPr>
          <w:w w:val="110"/>
        </w:rPr>
        <w:t> bioactivity</w:t>
      </w:r>
      <w:r>
        <w:rPr>
          <w:w w:val="110"/>
        </w:rPr>
        <w:t> databases</w:t>
      </w:r>
      <w:r>
        <w:rPr>
          <w:w w:val="110"/>
        </w:rPr>
        <w:t> being</w:t>
      </w:r>
      <w:r>
        <w:rPr>
          <w:w w:val="110"/>
        </w:rPr>
        <w:t> meager,</w:t>
      </w:r>
      <w:r>
        <w:rPr>
          <w:w w:val="110"/>
        </w:rPr>
        <w:t> </w:t>
      </w:r>
      <w:r>
        <w:rPr>
          <w:w w:val="110"/>
        </w:rPr>
        <w:t>elaborate techniques have</w:t>
      </w:r>
      <w:r>
        <w:rPr>
          <w:w w:val="110"/>
        </w:rPr>
        <w:t> to be integrated to unleash</w:t>
      </w:r>
      <w:r>
        <w:rPr>
          <w:w w:val="110"/>
        </w:rPr>
        <w:t> the full potential of deep neural networks. In this context, data augmentation in general </w:t>
      </w:r>
      <w:hyperlink w:history="true" w:anchor="_bookmark54">
        <w:r>
          <w:rPr>
            <w:color w:val="0080AC"/>
            <w:w w:val="110"/>
          </w:rPr>
          <w:t>[18,19]</w:t>
        </w:r>
      </w:hyperlink>
      <w:r>
        <w:rPr>
          <w:w w:val="110"/>
        </w:rPr>
        <w:t>, and</w:t>
      </w:r>
      <w:r>
        <w:rPr>
          <w:spacing w:val="-7"/>
          <w:w w:val="110"/>
        </w:rPr>
        <w:t> </w:t>
      </w:r>
      <w:r>
        <w:rPr>
          <w:w w:val="110"/>
        </w:rPr>
        <w:t>more</w:t>
      </w:r>
      <w:r>
        <w:rPr>
          <w:spacing w:val="-7"/>
          <w:w w:val="110"/>
        </w:rPr>
        <w:t> </w:t>
      </w:r>
      <w:r>
        <w:rPr>
          <w:w w:val="110"/>
        </w:rPr>
        <w:t>specifically</w:t>
      </w:r>
      <w:r>
        <w:rPr>
          <w:spacing w:val="-7"/>
          <w:w w:val="110"/>
        </w:rPr>
        <w:t> </w:t>
      </w:r>
      <w:r>
        <w:rPr>
          <w:w w:val="110"/>
        </w:rPr>
        <w:t>SMILES</w:t>
      </w:r>
      <w:r>
        <w:rPr>
          <w:spacing w:val="-6"/>
          <w:w w:val="110"/>
        </w:rPr>
        <w:t> </w:t>
      </w:r>
      <w:r>
        <w:rPr>
          <w:w w:val="110"/>
        </w:rPr>
        <w:t>augmentation</w:t>
      </w:r>
      <w:r>
        <w:rPr>
          <w:spacing w:val="-7"/>
          <w:w w:val="110"/>
        </w:rPr>
        <w:t> </w:t>
      </w:r>
      <w:hyperlink w:history="true" w:anchor="_bookmark57">
        <w:r>
          <w:rPr>
            <w:color w:val="0080AC"/>
            <w:w w:val="110"/>
          </w:rPr>
          <w:t>[20–23]</w:t>
        </w:r>
      </w:hyperlink>
      <w:r>
        <w:rPr>
          <w:w w:val="110"/>
        </w:rPr>
        <w:t>,</w:t>
      </w:r>
      <w:r>
        <w:rPr>
          <w:spacing w:val="-7"/>
          <w:w w:val="110"/>
        </w:rPr>
        <w:t> </w:t>
      </w:r>
      <w:r>
        <w:rPr>
          <w:w w:val="110"/>
        </w:rPr>
        <w:t>is</w:t>
      </w:r>
      <w:r>
        <w:rPr>
          <w:spacing w:val="-7"/>
          <w:w w:val="110"/>
        </w:rPr>
        <w:t> </w:t>
      </w:r>
      <w:r>
        <w:rPr>
          <w:w w:val="110"/>
        </w:rPr>
        <w:t>a</w:t>
      </w:r>
      <w:r>
        <w:rPr>
          <w:spacing w:val="-7"/>
          <w:w w:val="110"/>
        </w:rPr>
        <w:t> </w:t>
      </w:r>
      <w:r>
        <w:rPr>
          <w:w w:val="110"/>
        </w:rPr>
        <w:t>powerful</w:t>
      </w:r>
      <w:r>
        <w:rPr>
          <w:spacing w:val="-7"/>
          <w:w w:val="110"/>
        </w:rPr>
        <w:t> </w:t>
      </w:r>
      <w:r>
        <w:rPr>
          <w:w w:val="110"/>
        </w:rPr>
        <w:t>as- sistance in molecular prediction. From a machine learning perspective, data</w:t>
      </w:r>
      <w:r>
        <w:rPr>
          <w:w w:val="110"/>
        </w:rPr>
        <w:t> augmentation</w:t>
      </w:r>
      <w:r>
        <w:rPr>
          <w:w w:val="110"/>
        </w:rPr>
        <w:t> allows</w:t>
      </w:r>
      <w:r>
        <w:rPr>
          <w:w w:val="110"/>
        </w:rPr>
        <w:t> the</w:t>
      </w:r>
      <w:r>
        <w:rPr>
          <w:w w:val="110"/>
        </w:rPr>
        <w:t> model</w:t>
      </w:r>
      <w:r>
        <w:rPr>
          <w:w w:val="110"/>
        </w:rPr>
        <w:t> to</w:t>
      </w:r>
      <w:r>
        <w:rPr>
          <w:w w:val="110"/>
        </w:rPr>
        <w:t> see</w:t>
      </w:r>
      <w:r>
        <w:rPr>
          <w:w w:val="110"/>
        </w:rPr>
        <w:t> the</w:t>
      </w:r>
      <w:r>
        <w:rPr>
          <w:w w:val="110"/>
        </w:rPr>
        <w:t> same</w:t>
      </w:r>
      <w:r>
        <w:rPr>
          <w:w w:val="110"/>
        </w:rPr>
        <w:t> object</w:t>
      </w:r>
      <w:r>
        <w:rPr>
          <w:w w:val="110"/>
        </w:rPr>
        <w:t> through different</w:t>
      </w:r>
      <w:r>
        <w:rPr>
          <w:w w:val="110"/>
        </w:rPr>
        <w:t> angles</w:t>
      </w:r>
      <w:r>
        <w:rPr>
          <w:w w:val="110"/>
        </w:rPr>
        <w:t> and</w:t>
      </w:r>
      <w:r>
        <w:rPr>
          <w:w w:val="110"/>
        </w:rPr>
        <w:t> has</w:t>
      </w:r>
      <w:r>
        <w:rPr>
          <w:w w:val="110"/>
        </w:rPr>
        <w:t> been</w:t>
      </w:r>
      <w:r>
        <w:rPr>
          <w:w w:val="110"/>
        </w:rPr>
        <w:t> successfully</w:t>
      </w:r>
      <w:r>
        <w:rPr>
          <w:w w:val="110"/>
        </w:rPr>
        <w:t> applied</w:t>
      </w:r>
      <w:r>
        <w:rPr>
          <w:w w:val="110"/>
        </w:rPr>
        <w:t> in</w:t>
      </w:r>
      <w:r>
        <w:rPr>
          <w:w w:val="110"/>
        </w:rPr>
        <w:t> image</w:t>
      </w:r>
      <w:r>
        <w:rPr>
          <w:w w:val="110"/>
        </w:rPr>
        <w:t> classifica- tion</w:t>
      </w:r>
      <w:r>
        <w:rPr>
          <w:w w:val="110"/>
        </w:rPr>
        <w:t> </w:t>
      </w:r>
      <w:hyperlink w:history="true" w:anchor="_bookmark26">
        <w:r>
          <w:rPr>
            <w:color w:val="0080AC"/>
            <w:w w:val="110"/>
          </w:rPr>
          <w:t>[4,24]</w:t>
        </w:r>
      </w:hyperlink>
      <w:r>
        <w:rPr>
          <w:w w:val="110"/>
        </w:rPr>
        <w:t>,</w:t>
      </w:r>
      <w:r>
        <w:rPr>
          <w:w w:val="110"/>
        </w:rPr>
        <w:t> where</w:t>
      </w:r>
      <w:r>
        <w:rPr>
          <w:w w:val="110"/>
        </w:rPr>
        <w:t> images</w:t>
      </w:r>
      <w:r>
        <w:rPr>
          <w:w w:val="110"/>
        </w:rPr>
        <w:t> undergo</w:t>
      </w:r>
      <w:r>
        <w:rPr>
          <w:w w:val="110"/>
        </w:rPr>
        <w:t> transformations</w:t>
      </w:r>
      <w:r>
        <w:rPr>
          <w:w w:val="110"/>
        </w:rPr>
        <w:t> such</w:t>
      </w:r>
      <w:r>
        <w:rPr>
          <w:w w:val="110"/>
        </w:rPr>
        <w:t> as</w:t>
      </w:r>
      <w:r>
        <w:rPr>
          <w:w w:val="110"/>
        </w:rPr>
        <w:t> flipping, coloring,</w:t>
      </w:r>
      <w:r>
        <w:rPr>
          <w:spacing w:val="-6"/>
          <w:w w:val="110"/>
        </w:rPr>
        <w:t> </w:t>
      </w:r>
      <w:r>
        <w:rPr>
          <w:w w:val="110"/>
        </w:rPr>
        <w:t>cropping,</w:t>
      </w:r>
      <w:r>
        <w:rPr>
          <w:spacing w:val="-6"/>
          <w:w w:val="110"/>
        </w:rPr>
        <w:t> </w:t>
      </w:r>
      <w:r>
        <w:rPr>
          <w:w w:val="110"/>
        </w:rPr>
        <w:t>rotating,</w:t>
      </w:r>
      <w:r>
        <w:rPr>
          <w:spacing w:val="-6"/>
          <w:w w:val="110"/>
        </w:rPr>
        <w:t> </w:t>
      </w:r>
      <w:r>
        <w:rPr>
          <w:w w:val="110"/>
        </w:rPr>
        <w:t>and</w:t>
      </w:r>
      <w:r>
        <w:rPr>
          <w:spacing w:val="-6"/>
          <w:w w:val="110"/>
        </w:rPr>
        <w:t> </w:t>
      </w:r>
      <w:r>
        <w:rPr>
          <w:w w:val="110"/>
        </w:rPr>
        <w:t>translating.</w:t>
      </w:r>
      <w:r>
        <w:rPr>
          <w:spacing w:val="-6"/>
          <w:w w:val="110"/>
        </w:rPr>
        <w:t> </w:t>
      </w:r>
      <w:r>
        <w:rPr>
          <w:w w:val="110"/>
        </w:rPr>
        <w:t>From</w:t>
      </w:r>
      <w:r>
        <w:rPr>
          <w:spacing w:val="-5"/>
          <w:w w:val="110"/>
        </w:rPr>
        <w:t> </w:t>
      </w:r>
      <w:r>
        <w:rPr>
          <w:w w:val="110"/>
        </w:rPr>
        <w:t>a</w:t>
      </w:r>
      <w:r>
        <w:rPr>
          <w:spacing w:val="-6"/>
          <w:w w:val="110"/>
        </w:rPr>
        <w:t> </w:t>
      </w:r>
      <w:r>
        <w:rPr>
          <w:w w:val="110"/>
        </w:rPr>
        <w:t>computational</w:t>
      </w:r>
      <w:r>
        <w:rPr>
          <w:spacing w:val="-6"/>
          <w:w w:val="110"/>
        </w:rPr>
        <w:t> </w:t>
      </w:r>
      <w:r>
        <w:rPr>
          <w:w w:val="110"/>
        </w:rPr>
        <w:t>per- </w:t>
      </w:r>
      <w:r>
        <w:rPr/>
        <w:t>spective, SMILES augmentation is advantageous because generating ran-</w:t>
      </w:r>
      <w:r>
        <w:rPr>
          <w:spacing w:val="40"/>
          <w:w w:val="110"/>
        </w:rPr>
        <w:t> </w:t>
      </w:r>
      <w:r>
        <w:rPr>
          <w:w w:val="110"/>
        </w:rPr>
        <w:t>dom</w:t>
      </w:r>
      <w:r>
        <w:rPr>
          <w:spacing w:val="16"/>
          <w:w w:val="110"/>
        </w:rPr>
        <w:t> </w:t>
      </w:r>
      <w:r>
        <w:rPr>
          <w:w w:val="110"/>
        </w:rPr>
        <w:t>SMILES</w:t>
      </w:r>
      <w:r>
        <w:rPr>
          <w:spacing w:val="16"/>
          <w:w w:val="110"/>
        </w:rPr>
        <w:t> </w:t>
      </w:r>
      <w:r>
        <w:rPr>
          <w:w w:val="110"/>
        </w:rPr>
        <w:t>is</w:t>
      </w:r>
      <w:r>
        <w:rPr>
          <w:spacing w:val="16"/>
          <w:w w:val="110"/>
        </w:rPr>
        <w:t> </w:t>
      </w:r>
      <w:r>
        <w:rPr>
          <w:w w:val="110"/>
        </w:rPr>
        <w:t>fast</w:t>
      </w:r>
      <w:r>
        <w:rPr>
          <w:spacing w:val="16"/>
          <w:w w:val="110"/>
        </w:rPr>
        <w:t> </w:t>
      </w:r>
      <w:r>
        <w:rPr>
          <w:w w:val="110"/>
        </w:rPr>
        <w:t>and</w:t>
      </w:r>
      <w:r>
        <w:rPr>
          <w:spacing w:val="16"/>
          <w:w w:val="110"/>
        </w:rPr>
        <w:t> </w:t>
      </w:r>
      <w:r>
        <w:rPr>
          <w:w w:val="110"/>
        </w:rPr>
        <w:t>memory</w:t>
      </w:r>
      <w:r>
        <w:rPr>
          <w:spacing w:val="16"/>
          <w:w w:val="110"/>
        </w:rPr>
        <w:t> </w:t>
      </w:r>
      <w:r>
        <w:rPr>
          <w:w w:val="110"/>
        </w:rPr>
        <w:t>eﬃcient,</w:t>
      </w:r>
      <w:r>
        <w:rPr>
          <w:spacing w:val="15"/>
          <w:w w:val="110"/>
        </w:rPr>
        <w:t> </w:t>
      </w:r>
      <w:r>
        <w:rPr>
          <w:w w:val="110"/>
        </w:rPr>
        <w:t>and</w:t>
      </w:r>
      <w:r>
        <w:rPr>
          <w:spacing w:val="16"/>
          <w:w w:val="110"/>
        </w:rPr>
        <w:t> </w:t>
      </w:r>
      <w:r>
        <w:rPr>
          <w:w w:val="110"/>
        </w:rPr>
        <w:t>even</w:t>
      </w:r>
      <w:r>
        <w:rPr>
          <w:spacing w:val="16"/>
          <w:w w:val="110"/>
        </w:rPr>
        <w:t> </w:t>
      </w:r>
      <w:r>
        <w:rPr>
          <w:w w:val="110"/>
        </w:rPr>
        <w:t>though</w:t>
      </w:r>
      <w:r>
        <w:rPr>
          <w:spacing w:val="16"/>
          <w:w w:val="110"/>
        </w:rPr>
        <w:t> </w:t>
      </w:r>
      <w:r>
        <w:rPr>
          <w:w w:val="110"/>
        </w:rPr>
        <w:t>training a model may be more computationally expensive, it remains cheap to </w:t>
      </w:r>
      <w:r>
        <w:rPr>
          <w:spacing w:val="-2"/>
          <w:w w:val="110"/>
        </w:rPr>
        <w:t>evaluate.</w:t>
      </w:r>
    </w:p>
    <w:p>
      <w:pPr>
        <w:pStyle w:val="BodyText"/>
        <w:spacing w:line="273" w:lineRule="auto"/>
        <w:ind w:left="118" w:right="39" w:firstLine="239"/>
        <w:jc w:val="both"/>
      </w:pPr>
      <w:r>
        <w:rPr>
          <w:w w:val="110"/>
        </w:rPr>
        <w:t>The</w:t>
      </w:r>
      <w:r>
        <w:rPr>
          <w:w w:val="110"/>
        </w:rPr>
        <w:t> first</w:t>
      </w:r>
      <w:r>
        <w:rPr>
          <w:w w:val="110"/>
        </w:rPr>
        <w:t> occurrence</w:t>
      </w:r>
      <w:r>
        <w:rPr>
          <w:w w:val="110"/>
        </w:rPr>
        <w:t> of</w:t>
      </w:r>
      <w:r>
        <w:rPr>
          <w:w w:val="110"/>
        </w:rPr>
        <w:t> SMILES</w:t>
      </w:r>
      <w:r>
        <w:rPr>
          <w:w w:val="110"/>
        </w:rPr>
        <w:t> augmentation</w:t>
      </w:r>
      <w:r>
        <w:rPr>
          <w:w w:val="110"/>
        </w:rPr>
        <w:t> in</w:t>
      </w:r>
      <w:r>
        <w:rPr>
          <w:w w:val="110"/>
        </w:rPr>
        <w:t> QSAR</w:t>
      </w:r>
      <w:r>
        <w:rPr>
          <w:w w:val="110"/>
        </w:rPr>
        <w:t> modeling was</w:t>
      </w:r>
      <w:r>
        <w:rPr>
          <w:w w:val="110"/>
        </w:rPr>
        <w:t> developed</w:t>
      </w:r>
      <w:r>
        <w:rPr>
          <w:w w:val="110"/>
        </w:rPr>
        <w:t> by</w:t>
      </w:r>
      <w:r>
        <w:rPr>
          <w:w w:val="110"/>
        </w:rPr>
        <w:t> Bjerrum</w:t>
      </w:r>
      <w:r>
        <w:rPr>
          <w:w w:val="110"/>
        </w:rPr>
        <w:t> </w:t>
      </w:r>
      <w:hyperlink w:history="true" w:anchor="_bookmark57">
        <w:r>
          <w:rPr>
            <w:color w:val="0080AC"/>
            <w:w w:val="110"/>
          </w:rPr>
          <w:t>[20]</w:t>
        </w:r>
      </w:hyperlink>
      <w:r>
        <w:rPr>
          <w:w w:val="110"/>
        </w:rPr>
        <w:t>,</w:t>
      </w:r>
      <w:r>
        <w:rPr>
          <w:w w:val="110"/>
        </w:rPr>
        <w:t> where</w:t>
      </w:r>
      <w:r>
        <w:rPr>
          <w:w w:val="110"/>
        </w:rPr>
        <w:t> aﬃnity</w:t>
      </w:r>
      <w:r>
        <w:rPr>
          <w:w w:val="110"/>
        </w:rPr>
        <w:t> against</w:t>
      </w:r>
      <w:r>
        <w:rPr>
          <w:w w:val="110"/>
        </w:rPr>
        <w:t> dihydrofolate </w:t>
      </w:r>
      <w:bookmarkStart w:name="2.1.3 Augmentation without duplication" w:id="10"/>
      <w:bookmarkEnd w:id="10"/>
      <w:r>
        <w:rPr>
          <w:w w:val="110"/>
        </w:rPr>
        <w:t>reductas</w:t>
      </w:r>
      <w:r>
        <w:rPr>
          <w:w w:val="110"/>
        </w:rPr>
        <w:t>e (DHFR) is predicted on a small data set of 756 compounds. The</w:t>
      </w:r>
      <w:r>
        <w:rPr>
          <w:spacing w:val="16"/>
          <w:w w:val="110"/>
        </w:rPr>
        <w:t> </w:t>
      </w:r>
      <w:r>
        <w:rPr>
          <w:w w:val="110"/>
        </w:rPr>
        <w:t>model</w:t>
      </w:r>
      <w:r>
        <w:rPr>
          <w:spacing w:val="16"/>
          <w:w w:val="110"/>
        </w:rPr>
        <w:t> </w:t>
      </w:r>
      <w:r>
        <w:rPr>
          <w:w w:val="110"/>
        </w:rPr>
        <w:t>consists</w:t>
      </w:r>
      <w:r>
        <w:rPr>
          <w:spacing w:val="16"/>
          <w:w w:val="110"/>
        </w:rPr>
        <w:t> </w:t>
      </w:r>
      <w:r>
        <w:rPr>
          <w:w w:val="110"/>
        </w:rPr>
        <w:t>of</w:t>
      </w:r>
      <w:r>
        <w:rPr>
          <w:spacing w:val="16"/>
          <w:w w:val="110"/>
        </w:rPr>
        <w:t> </w:t>
      </w:r>
      <w:r>
        <w:rPr>
          <w:w w:val="110"/>
        </w:rPr>
        <w:t>long</w:t>
      </w:r>
      <w:r>
        <w:rPr>
          <w:spacing w:val="16"/>
          <w:w w:val="110"/>
        </w:rPr>
        <w:t> </w:t>
      </w:r>
      <w:r>
        <w:rPr>
          <w:w w:val="110"/>
        </w:rPr>
        <w:t>short-term</w:t>
      </w:r>
      <w:r>
        <w:rPr>
          <w:spacing w:val="16"/>
          <w:w w:val="110"/>
        </w:rPr>
        <w:t> </w:t>
      </w:r>
      <w:r>
        <w:rPr>
          <w:w w:val="110"/>
        </w:rPr>
        <w:t>memory</w:t>
      </w:r>
      <w:r>
        <w:rPr>
          <w:spacing w:val="16"/>
          <w:w w:val="110"/>
        </w:rPr>
        <w:t> </w:t>
      </w:r>
      <w:r>
        <w:rPr>
          <w:w w:val="110"/>
        </w:rPr>
        <w:t>(LSTM)</w:t>
      </w:r>
      <w:r>
        <w:rPr>
          <w:spacing w:val="16"/>
          <w:w w:val="110"/>
        </w:rPr>
        <w:t> </w:t>
      </w:r>
      <w:r>
        <w:rPr>
          <w:w w:val="110"/>
        </w:rPr>
        <w:t>layers</w:t>
      </w:r>
      <w:r>
        <w:rPr>
          <w:spacing w:val="16"/>
          <w:w w:val="110"/>
        </w:rPr>
        <w:t> </w:t>
      </w:r>
      <w:r>
        <w:rPr>
          <w:w w:val="110"/>
        </w:rPr>
        <w:t>and</w:t>
      </w:r>
      <w:r>
        <w:rPr>
          <w:spacing w:val="16"/>
          <w:w w:val="110"/>
        </w:rPr>
        <w:t> </w:t>
      </w:r>
      <w:r>
        <w:rPr>
          <w:spacing w:val="-12"/>
          <w:w w:val="110"/>
        </w:rPr>
        <w:t>a</w:t>
      </w:r>
    </w:p>
    <w:p>
      <w:pPr>
        <w:pStyle w:val="BodyText"/>
        <w:spacing w:line="219" w:lineRule="exact"/>
        <w:ind w:left="118"/>
        <w:jc w:val="both"/>
      </w:pPr>
      <w:r>
        <w:rPr>
          <w:w w:val="110"/>
        </w:rPr>
        <w:t>fully</w:t>
      </w:r>
      <w:r>
        <w:rPr>
          <w:spacing w:val="3"/>
          <w:w w:val="110"/>
        </w:rPr>
        <w:t> </w:t>
      </w:r>
      <w:r>
        <w:rPr>
          <w:w w:val="110"/>
        </w:rPr>
        <w:t>connected</w:t>
      </w:r>
      <w:r>
        <w:rPr>
          <w:spacing w:val="4"/>
          <w:w w:val="110"/>
        </w:rPr>
        <w:t> </w:t>
      </w:r>
      <w:r>
        <w:rPr>
          <w:w w:val="110"/>
        </w:rPr>
        <w:t>layer</w:t>
      </w:r>
      <w:r>
        <w:rPr>
          <w:spacing w:val="4"/>
          <w:w w:val="110"/>
        </w:rPr>
        <w:t> </w:t>
      </w:r>
      <w:r>
        <w:rPr>
          <w:w w:val="110"/>
        </w:rPr>
        <w:t>for</w:t>
      </w:r>
      <w:r>
        <w:rPr>
          <w:spacing w:val="5"/>
          <w:w w:val="110"/>
        </w:rPr>
        <w:t> </w:t>
      </w:r>
      <w:r>
        <w:rPr>
          <w:w w:val="110"/>
        </w:rPr>
        <w:t>the</w:t>
      </w:r>
      <w:r>
        <w:rPr>
          <w:spacing w:val="4"/>
          <w:w w:val="110"/>
        </w:rPr>
        <w:t> </w:t>
      </w:r>
      <w:r>
        <w:rPr>
          <w:w w:val="110"/>
        </w:rPr>
        <w:t>normalized</w:t>
      </w:r>
      <w:r>
        <w:rPr>
          <w:spacing w:val="4"/>
          <w:w w:val="110"/>
        </w:rPr>
        <w:t> </w:t>
      </w:r>
      <w:r>
        <w:rPr>
          <w:rFonts w:ascii="STIX Math" w:eastAsia="STIX Math"/>
          <w:w w:val="110"/>
        </w:rPr>
        <w:t>log</w:t>
      </w:r>
      <w:r>
        <w:rPr>
          <w:rFonts w:ascii="STIX Math" w:eastAsia="STIX Math"/>
          <w:spacing w:val="-18"/>
          <w:w w:val="110"/>
        </w:rPr>
        <w:t> </w:t>
      </w:r>
      <w:r>
        <w:rPr>
          <w:rFonts w:ascii="STIX Math" w:eastAsia="STIX Math"/>
          <w:i/>
          <w:w w:val="120"/>
        </w:rPr>
        <w:t>𝐼𝐶</w:t>
      </w:r>
      <w:r>
        <w:rPr>
          <w:rFonts w:ascii="STIX Math" w:eastAsia="STIX Math"/>
          <w:w w:val="120"/>
          <w:vertAlign w:val="subscript"/>
        </w:rPr>
        <w:t>50</w:t>
      </w:r>
      <w:r>
        <w:rPr>
          <w:rFonts w:ascii="STIX Math" w:eastAsia="STIX Math"/>
          <w:spacing w:val="9"/>
          <w:w w:val="120"/>
          <w:vertAlign w:val="baseline"/>
        </w:rPr>
        <w:t> </w:t>
      </w:r>
      <w:r>
        <w:rPr>
          <w:w w:val="110"/>
          <w:vertAlign w:val="baseline"/>
        </w:rPr>
        <w:t>value.</w:t>
      </w:r>
      <w:r>
        <w:rPr>
          <w:spacing w:val="4"/>
          <w:w w:val="110"/>
          <w:vertAlign w:val="baseline"/>
        </w:rPr>
        <w:t> </w:t>
      </w:r>
      <w:r>
        <w:rPr>
          <w:w w:val="110"/>
          <w:vertAlign w:val="baseline"/>
        </w:rPr>
        <w:t>Each</w:t>
      </w:r>
      <w:r>
        <w:rPr>
          <w:spacing w:val="5"/>
          <w:w w:val="110"/>
          <w:vertAlign w:val="baseline"/>
        </w:rPr>
        <w:t> </w:t>
      </w:r>
      <w:r>
        <w:rPr>
          <w:spacing w:val="-2"/>
          <w:w w:val="110"/>
          <w:vertAlign w:val="baseline"/>
        </w:rPr>
        <w:t>molecule</w:t>
      </w:r>
    </w:p>
    <w:p>
      <w:pPr>
        <w:pStyle w:val="BodyText"/>
        <w:spacing w:line="172" w:lineRule="exact"/>
        <w:ind w:left="118"/>
        <w:jc w:val="both"/>
      </w:pPr>
      <w:r>
        <w:rPr>
          <w:w w:val="110"/>
        </w:rPr>
        <w:t>in</w:t>
      </w:r>
      <w:r>
        <w:rPr>
          <w:spacing w:val="23"/>
          <w:w w:val="110"/>
        </w:rPr>
        <w:t> </w:t>
      </w:r>
      <w:r>
        <w:rPr>
          <w:w w:val="110"/>
        </w:rPr>
        <w:t>the</w:t>
      </w:r>
      <w:r>
        <w:rPr>
          <w:spacing w:val="25"/>
          <w:w w:val="110"/>
        </w:rPr>
        <w:t> </w:t>
      </w:r>
      <w:r>
        <w:rPr>
          <w:w w:val="110"/>
        </w:rPr>
        <w:t>data</w:t>
      </w:r>
      <w:r>
        <w:rPr>
          <w:spacing w:val="24"/>
          <w:w w:val="110"/>
        </w:rPr>
        <w:t> </w:t>
      </w:r>
      <w:r>
        <w:rPr>
          <w:w w:val="110"/>
        </w:rPr>
        <w:t>set</w:t>
      </w:r>
      <w:r>
        <w:rPr>
          <w:spacing w:val="25"/>
          <w:w w:val="110"/>
        </w:rPr>
        <w:t> </w:t>
      </w:r>
      <w:r>
        <w:rPr>
          <w:w w:val="110"/>
        </w:rPr>
        <w:t>is</w:t>
      </w:r>
      <w:r>
        <w:rPr>
          <w:spacing w:val="24"/>
          <w:w w:val="110"/>
        </w:rPr>
        <w:t> </w:t>
      </w:r>
      <w:r>
        <w:rPr>
          <w:w w:val="110"/>
        </w:rPr>
        <w:t>augmented</w:t>
      </w:r>
      <w:r>
        <w:rPr>
          <w:spacing w:val="23"/>
          <w:w w:val="110"/>
        </w:rPr>
        <w:t> </w:t>
      </w:r>
      <w:r>
        <w:rPr>
          <w:w w:val="110"/>
        </w:rPr>
        <w:t>on</w:t>
      </w:r>
      <w:r>
        <w:rPr>
          <w:spacing w:val="25"/>
          <w:w w:val="110"/>
        </w:rPr>
        <w:t> </w:t>
      </w:r>
      <w:r>
        <w:rPr>
          <w:w w:val="110"/>
        </w:rPr>
        <w:t>average</w:t>
      </w:r>
      <w:r>
        <w:rPr>
          <w:spacing w:val="24"/>
          <w:w w:val="110"/>
        </w:rPr>
        <w:t> </w:t>
      </w:r>
      <w:r>
        <w:rPr>
          <w:w w:val="110"/>
        </w:rPr>
        <w:t>130</w:t>
      </w:r>
      <w:r>
        <w:rPr>
          <w:spacing w:val="25"/>
          <w:w w:val="110"/>
        </w:rPr>
        <w:t> </w:t>
      </w:r>
      <w:r>
        <w:rPr>
          <w:w w:val="110"/>
        </w:rPr>
        <w:t>times.</w:t>
      </w:r>
      <w:r>
        <w:rPr>
          <w:spacing w:val="24"/>
          <w:w w:val="110"/>
        </w:rPr>
        <w:t> </w:t>
      </w:r>
      <w:r>
        <w:rPr>
          <w:w w:val="110"/>
        </w:rPr>
        <w:t>The</w:t>
      </w:r>
      <w:r>
        <w:rPr>
          <w:spacing w:val="24"/>
          <w:w w:val="110"/>
        </w:rPr>
        <w:t> </w:t>
      </w:r>
      <w:r>
        <w:rPr>
          <w:w w:val="110"/>
        </w:rPr>
        <w:t>model</w:t>
      </w:r>
      <w:r>
        <w:rPr>
          <w:spacing w:val="25"/>
          <w:w w:val="110"/>
        </w:rPr>
        <w:t> </w:t>
      </w:r>
      <w:r>
        <w:rPr>
          <w:spacing w:val="-4"/>
          <w:w w:val="110"/>
        </w:rPr>
        <w:t>with</w:t>
      </w:r>
    </w:p>
    <w:p>
      <w:pPr>
        <w:pStyle w:val="BodyText"/>
        <w:spacing w:before="9"/>
        <w:ind w:left="118"/>
        <w:jc w:val="both"/>
      </w:pPr>
      <w:r>
        <w:rPr>
          <w:w w:val="110"/>
        </w:rPr>
        <w:t>SMILES</w:t>
      </w:r>
      <w:r>
        <w:rPr>
          <w:spacing w:val="9"/>
          <w:w w:val="110"/>
        </w:rPr>
        <w:t> </w:t>
      </w:r>
      <w:r>
        <w:rPr>
          <w:w w:val="110"/>
        </w:rPr>
        <w:t>augmentation</w:t>
      </w:r>
      <w:r>
        <w:rPr>
          <w:spacing w:val="10"/>
          <w:w w:val="110"/>
        </w:rPr>
        <w:t> </w:t>
      </w:r>
      <w:r>
        <w:rPr>
          <w:w w:val="110"/>
        </w:rPr>
        <w:t>reaches</w:t>
      </w:r>
      <w:r>
        <w:rPr>
          <w:spacing w:val="10"/>
          <w:w w:val="110"/>
        </w:rPr>
        <w:t> </w:t>
      </w:r>
      <w:r>
        <w:rPr>
          <w:w w:val="110"/>
        </w:rPr>
        <w:t>a</w:t>
      </w:r>
      <w:r>
        <w:rPr>
          <w:spacing w:val="10"/>
          <w:w w:val="110"/>
        </w:rPr>
        <w:t> </w:t>
      </w:r>
      <w:r>
        <w:rPr>
          <w:w w:val="110"/>
        </w:rPr>
        <w:t>test</w:t>
      </w:r>
      <w:r>
        <w:rPr>
          <w:spacing w:val="10"/>
          <w:w w:val="110"/>
        </w:rPr>
        <w:t> </w:t>
      </w:r>
      <w:r>
        <w:rPr>
          <w:w w:val="110"/>
        </w:rPr>
        <w:t>correlation</w:t>
      </w:r>
      <w:r>
        <w:rPr>
          <w:spacing w:val="9"/>
          <w:w w:val="110"/>
        </w:rPr>
        <w:t> </w:t>
      </w:r>
      <w:r>
        <w:rPr>
          <w:w w:val="110"/>
        </w:rPr>
        <w:t>coeﬃcient</w:t>
      </w:r>
      <w:r>
        <w:rPr>
          <w:spacing w:val="10"/>
          <w:w w:val="110"/>
        </w:rPr>
        <w:t> </w:t>
      </w:r>
      <w:r>
        <w:rPr>
          <w:w w:val="110"/>
        </w:rPr>
        <w:t>of</w:t>
      </w:r>
      <w:r>
        <w:rPr>
          <w:spacing w:val="10"/>
          <w:w w:val="110"/>
        </w:rPr>
        <w:t> </w:t>
      </w:r>
      <w:r>
        <w:rPr>
          <w:w w:val="110"/>
        </w:rPr>
        <w:t>0.68,</w:t>
      </w:r>
      <w:r>
        <w:rPr>
          <w:spacing w:val="9"/>
          <w:w w:val="110"/>
        </w:rPr>
        <w:t> </w:t>
      </w:r>
      <w:r>
        <w:rPr>
          <w:spacing w:val="-12"/>
          <w:w w:val="110"/>
        </w:rPr>
        <w:t>a</w:t>
      </w:r>
    </w:p>
    <w:p>
      <w:pPr>
        <w:pStyle w:val="BodyText"/>
        <w:spacing w:line="273" w:lineRule="auto" w:before="25"/>
        <w:ind w:left="118" w:right="38"/>
        <w:jc w:val="both"/>
      </w:pPr>
      <w:r>
        <w:rPr>
          <w:w w:val="110"/>
        </w:rPr>
        <w:t>0.12 increase with respect to the canonical model. From then on, sev- eral</w:t>
      </w:r>
      <w:r>
        <w:rPr>
          <w:w w:val="110"/>
        </w:rPr>
        <w:t> studies</w:t>
      </w:r>
      <w:r>
        <w:rPr>
          <w:w w:val="110"/>
        </w:rPr>
        <w:t> have</w:t>
      </w:r>
      <w:r>
        <w:rPr>
          <w:w w:val="110"/>
        </w:rPr>
        <w:t> built</w:t>
      </w:r>
      <w:r>
        <w:rPr>
          <w:w w:val="110"/>
        </w:rPr>
        <w:t> on</w:t>
      </w:r>
      <w:r>
        <w:rPr>
          <w:w w:val="110"/>
        </w:rPr>
        <w:t> the</w:t>
      </w:r>
      <w:r>
        <w:rPr>
          <w:w w:val="110"/>
        </w:rPr>
        <w:t> same</w:t>
      </w:r>
      <w:r>
        <w:rPr>
          <w:w w:val="110"/>
        </w:rPr>
        <w:t> idea,</w:t>
      </w:r>
      <w:r>
        <w:rPr>
          <w:w w:val="110"/>
        </w:rPr>
        <w:t> applying</w:t>
      </w:r>
      <w:r>
        <w:rPr>
          <w:w w:val="110"/>
        </w:rPr>
        <w:t> SMILES</w:t>
      </w:r>
      <w:r>
        <w:rPr>
          <w:w w:val="110"/>
        </w:rPr>
        <w:t> augmenta- tion</w:t>
      </w:r>
      <w:r>
        <w:rPr>
          <w:spacing w:val="-5"/>
          <w:w w:val="110"/>
        </w:rPr>
        <w:t> </w:t>
      </w:r>
      <w:r>
        <w:rPr>
          <w:w w:val="110"/>
        </w:rPr>
        <w:t>in</w:t>
      </w:r>
      <w:r>
        <w:rPr>
          <w:spacing w:val="-5"/>
          <w:w w:val="110"/>
        </w:rPr>
        <w:t> </w:t>
      </w:r>
      <w:r>
        <w:rPr>
          <w:w w:val="110"/>
        </w:rPr>
        <w:t>QSAR</w:t>
      </w:r>
      <w:r>
        <w:rPr>
          <w:spacing w:val="-5"/>
          <w:w w:val="110"/>
        </w:rPr>
        <w:t> </w:t>
      </w:r>
      <w:r>
        <w:rPr>
          <w:w w:val="110"/>
        </w:rPr>
        <w:t>modeling</w:t>
      </w:r>
      <w:r>
        <w:rPr>
          <w:spacing w:val="-5"/>
          <w:w w:val="110"/>
        </w:rPr>
        <w:t> </w:t>
      </w:r>
      <w:hyperlink w:history="true" w:anchor="_bookmark59">
        <w:r>
          <w:rPr>
            <w:color w:val="0080AC"/>
            <w:w w:val="110"/>
          </w:rPr>
          <w:t>[21]</w:t>
        </w:r>
      </w:hyperlink>
      <w:r>
        <w:rPr>
          <w:w w:val="110"/>
        </w:rPr>
        <w:t>.</w:t>
      </w:r>
      <w:r>
        <w:rPr>
          <w:spacing w:val="-5"/>
          <w:w w:val="110"/>
        </w:rPr>
        <w:t> </w:t>
      </w:r>
      <w:r>
        <w:rPr>
          <w:w w:val="110"/>
        </w:rPr>
        <w:t>Moreover,</w:t>
      </w:r>
      <w:r>
        <w:rPr>
          <w:spacing w:val="-5"/>
          <w:w w:val="110"/>
        </w:rPr>
        <w:t> </w:t>
      </w:r>
      <w:r>
        <w:rPr>
          <w:w w:val="110"/>
        </w:rPr>
        <w:t>convolutional</w:t>
      </w:r>
      <w:r>
        <w:rPr>
          <w:spacing w:val="-5"/>
          <w:w w:val="110"/>
        </w:rPr>
        <w:t> </w:t>
      </w:r>
      <w:r>
        <w:rPr>
          <w:w w:val="110"/>
        </w:rPr>
        <w:t>neural</w:t>
      </w:r>
      <w:r>
        <w:rPr>
          <w:spacing w:val="-5"/>
          <w:w w:val="110"/>
        </w:rPr>
        <w:t> </w:t>
      </w:r>
      <w:r>
        <w:rPr>
          <w:w w:val="110"/>
        </w:rPr>
        <w:t>networks have</w:t>
      </w:r>
      <w:r>
        <w:rPr>
          <w:spacing w:val="-11"/>
          <w:w w:val="110"/>
        </w:rPr>
        <w:t> </w:t>
      </w:r>
      <w:r>
        <w:rPr>
          <w:w w:val="110"/>
        </w:rPr>
        <w:t>successfully</w:t>
      </w:r>
      <w:r>
        <w:rPr>
          <w:spacing w:val="-11"/>
          <w:w w:val="110"/>
        </w:rPr>
        <w:t> </w:t>
      </w:r>
      <w:r>
        <w:rPr>
          <w:w w:val="110"/>
        </w:rPr>
        <w:t>been</w:t>
      </w:r>
      <w:r>
        <w:rPr>
          <w:spacing w:val="-11"/>
          <w:w w:val="110"/>
        </w:rPr>
        <w:t> </w:t>
      </w:r>
      <w:r>
        <w:rPr>
          <w:w w:val="110"/>
        </w:rPr>
        <w:t>applied</w:t>
      </w:r>
      <w:r>
        <w:rPr>
          <w:spacing w:val="-11"/>
          <w:w w:val="110"/>
        </w:rPr>
        <w:t> </w:t>
      </w:r>
      <w:r>
        <w:rPr>
          <w:w w:val="110"/>
        </w:rPr>
        <w:t>in</w:t>
      </w:r>
      <w:r>
        <w:rPr>
          <w:spacing w:val="-11"/>
          <w:w w:val="110"/>
        </w:rPr>
        <w:t> </w:t>
      </w:r>
      <w:r>
        <w:rPr>
          <w:w w:val="110"/>
        </w:rPr>
        <w:t>the</w:t>
      </w:r>
      <w:r>
        <w:rPr>
          <w:spacing w:val="-11"/>
          <w:w w:val="110"/>
        </w:rPr>
        <w:t> </w:t>
      </w:r>
      <w:r>
        <w:rPr>
          <w:w w:val="110"/>
        </w:rPr>
        <w:t>context</w:t>
      </w:r>
      <w:r>
        <w:rPr>
          <w:spacing w:val="-11"/>
          <w:w w:val="110"/>
        </w:rPr>
        <w:t> </w:t>
      </w:r>
      <w:r>
        <w:rPr>
          <w:w w:val="110"/>
        </w:rPr>
        <w:t>of</w:t>
      </w:r>
      <w:r>
        <w:rPr>
          <w:spacing w:val="-11"/>
          <w:w w:val="110"/>
        </w:rPr>
        <w:t> </w:t>
      </w:r>
      <w:r>
        <w:rPr>
          <w:w w:val="110"/>
        </w:rPr>
        <w:t>SMILES</w:t>
      </w:r>
      <w:r>
        <w:rPr>
          <w:spacing w:val="-11"/>
          <w:w w:val="110"/>
        </w:rPr>
        <w:t> </w:t>
      </w:r>
      <w:r>
        <w:rPr>
          <w:w w:val="110"/>
        </w:rPr>
        <w:t>augmentation, outperforming models using traditional molecular descriptors </w:t>
      </w:r>
      <w:hyperlink w:history="true" w:anchor="_bookmark61">
        <w:r>
          <w:rPr>
            <w:color w:val="0080AC"/>
            <w:w w:val="110"/>
          </w:rPr>
          <w:t>[22,23]</w:t>
        </w:r>
      </w:hyperlink>
      <w:r>
        <w:rPr>
          <w:w w:val="110"/>
        </w:rPr>
        <w:t>. Such</w:t>
      </w:r>
      <w:r>
        <w:rPr>
          <w:spacing w:val="-7"/>
          <w:w w:val="110"/>
        </w:rPr>
        <w:t> </w:t>
      </w:r>
      <w:r>
        <w:rPr>
          <w:w w:val="110"/>
        </w:rPr>
        <w:t>augmentation</w:t>
      </w:r>
      <w:r>
        <w:rPr>
          <w:spacing w:val="-8"/>
          <w:w w:val="110"/>
        </w:rPr>
        <w:t> </w:t>
      </w:r>
      <w:r>
        <w:rPr>
          <w:w w:val="110"/>
        </w:rPr>
        <w:t>techniques</w:t>
      </w:r>
      <w:r>
        <w:rPr>
          <w:spacing w:val="-7"/>
          <w:w w:val="110"/>
        </w:rPr>
        <w:t> </w:t>
      </w:r>
      <w:r>
        <w:rPr>
          <w:w w:val="110"/>
        </w:rPr>
        <w:t>have</w:t>
      </w:r>
      <w:r>
        <w:rPr>
          <w:spacing w:val="-7"/>
          <w:w w:val="110"/>
        </w:rPr>
        <w:t> </w:t>
      </w:r>
      <w:r>
        <w:rPr>
          <w:w w:val="110"/>
        </w:rPr>
        <w:t>also</w:t>
      </w:r>
      <w:r>
        <w:rPr>
          <w:spacing w:val="-7"/>
          <w:w w:val="110"/>
        </w:rPr>
        <w:t> </w:t>
      </w:r>
      <w:r>
        <w:rPr>
          <w:w w:val="110"/>
        </w:rPr>
        <w:t>emerged</w:t>
      </w:r>
      <w:r>
        <w:rPr>
          <w:spacing w:val="-7"/>
          <w:w w:val="110"/>
        </w:rPr>
        <w:t> </w:t>
      </w:r>
      <w:r>
        <w:rPr>
          <w:w w:val="110"/>
        </w:rPr>
        <w:t>in</w:t>
      </w:r>
      <w:r>
        <w:rPr>
          <w:spacing w:val="-7"/>
          <w:w w:val="110"/>
        </w:rPr>
        <w:t> </w:t>
      </w:r>
      <w:r>
        <w:rPr>
          <w:w w:val="110"/>
        </w:rPr>
        <w:t>related</w:t>
      </w:r>
      <w:r>
        <w:rPr>
          <w:spacing w:val="-7"/>
          <w:w w:val="110"/>
        </w:rPr>
        <w:t> </w:t>
      </w:r>
      <w:r>
        <w:rPr>
          <w:w w:val="110"/>
        </w:rPr>
        <w:t>fields,</w:t>
      </w:r>
      <w:r>
        <w:rPr>
          <w:spacing w:val="-7"/>
          <w:w w:val="110"/>
        </w:rPr>
        <w:t> </w:t>
      </w:r>
      <w:r>
        <w:rPr>
          <w:w w:val="110"/>
        </w:rPr>
        <w:t>such as</w:t>
      </w:r>
      <w:r>
        <w:rPr>
          <w:w w:val="110"/>
        </w:rPr>
        <w:t> retrosynthesis</w:t>
      </w:r>
      <w:r>
        <w:rPr>
          <w:w w:val="110"/>
        </w:rPr>
        <w:t> </w:t>
      </w:r>
      <w:hyperlink w:history="true" w:anchor="_bookmark66">
        <w:r>
          <w:rPr>
            <w:color w:val="0080AC"/>
            <w:w w:val="110"/>
          </w:rPr>
          <w:t>[25,26]</w:t>
        </w:r>
      </w:hyperlink>
      <w:r>
        <w:rPr>
          <w:color w:val="0080AC"/>
          <w:w w:val="110"/>
        </w:rPr>
        <w:t> </w:t>
      </w:r>
      <w:r>
        <w:rPr>
          <w:w w:val="110"/>
        </w:rPr>
        <w:t>and</w:t>
      </w:r>
      <w:r>
        <w:rPr>
          <w:w w:val="110"/>
        </w:rPr>
        <w:t> generative</w:t>
      </w:r>
      <w:r>
        <w:rPr>
          <w:w w:val="110"/>
        </w:rPr>
        <w:t> modeling</w:t>
      </w:r>
      <w:r>
        <w:rPr>
          <w:w w:val="110"/>
        </w:rPr>
        <w:t> </w:t>
      </w:r>
      <w:hyperlink w:history="true" w:anchor="_bookmark69">
        <w:r>
          <w:rPr>
            <w:color w:val="0080AC"/>
            <w:w w:val="110"/>
          </w:rPr>
          <w:t>[27,28]</w:t>
        </w:r>
      </w:hyperlink>
      <w:r>
        <w:rPr>
          <w:w w:val="110"/>
        </w:rPr>
        <w:t>.</w:t>
      </w:r>
      <w:r>
        <w:rPr>
          <w:w w:val="110"/>
        </w:rPr>
        <w:t> While</w:t>
      </w:r>
      <w:r>
        <w:rPr>
          <w:w w:val="110"/>
        </w:rPr>
        <w:t> all </w:t>
      </w:r>
      <w:bookmarkStart w:name="2.1.4 Augmentation with reduced duplicat" w:id="11"/>
      <w:bookmarkEnd w:id="11"/>
      <w:r>
        <w:rPr>
          <w:w w:val="110"/>
        </w:rPr>
        <w:t>thes</w:t>
      </w:r>
      <w:r>
        <w:rPr>
          <w:w w:val="110"/>
        </w:rPr>
        <w:t>e</w:t>
      </w:r>
      <w:r>
        <w:rPr>
          <w:w w:val="110"/>
        </w:rPr>
        <w:t> studies</w:t>
      </w:r>
      <w:r>
        <w:rPr>
          <w:w w:val="110"/>
        </w:rPr>
        <w:t> show</w:t>
      </w:r>
      <w:r>
        <w:rPr>
          <w:w w:val="110"/>
        </w:rPr>
        <w:t> the</w:t>
      </w:r>
      <w:r>
        <w:rPr>
          <w:w w:val="110"/>
        </w:rPr>
        <w:t> benefit</w:t>
      </w:r>
      <w:r>
        <w:rPr>
          <w:w w:val="110"/>
        </w:rPr>
        <w:t> of</w:t>
      </w:r>
      <w:r>
        <w:rPr>
          <w:w w:val="110"/>
        </w:rPr>
        <w:t> augmenting</w:t>
      </w:r>
      <w:r>
        <w:rPr>
          <w:w w:val="110"/>
        </w:rPr>
        <w:t> the</w:t>
      </w:r>
      <w:r>
        <w:rPr>
          <w:w w:val="110"/>
        </w:rPr>
        <w:t> data,</w:t>
      </w:r>
      <w:r>
        <w:rPr>
          <w:w w:val="110"/>
        </w:rPr>
        <w:t> none</w:t>
      </w:r>
      <w:r>
        <w:rPr>
          <w:w w:val="110"/>
        </w:rPr>
        <w:t> of</w:t>
      </w:r>
      <w:r>
        <w:rPr>
          <w:w w:val="110"/>
        </w:rPr>
        <w:t> them focus,</w:t>
      </w:r>
      <w:r>
        <w:rPr>
          <w:w w:val="110"/>
        </w:rPr>
        <w:t> to</w:t>
      </w:r>
      <w:r>
        <w:rPr>
          <w:w w:val="110"/>
        </w:rPr>
        <w:t> the</w:t>
      </w:r>
      <w:r>
        <w:rPr>
          <w:w w:val="110"/>
        </w:rPr>
        <w:t> best</w:t>
      </w:r>
      <w:r>
        <w:rPr>
          <w:w w:val="110"/>
        </w:rPr>
        <w:t> of</w:t>
      </w:r>
      <w:r>
        <w:rPr>
          <w:w w:val="110"/>
        </w:rPr>
        <w:t> our</w:t>
      </w:r>
      <w:r>
        <w:rPr>
          <w:w w:val="110"/>
        </w:rPr>
        <w:t> knowledge,</w:t>
      </w:r>
      <w:r>
        <w:rPr>
          <w:w w:val="110"/>
        </w:rPr>
        <w:t> on</w:t>
      </w:r>
      <w:r>
        <w:rPr>
          <w:w w:val="110"/>
        </w:rPr>
        <w:t> a</w:t>
      </w:r>
      <w:r>
        <w:rPr>
          <w:w w:val="110"/>
        </w:rPr>
        <w:t> systematic</w:t>
      </w:r>
      <w:r>
        <w:rPr>
          <w:w w:val="110"/>
        </w:rPr>
        <w:t> analysis</w:t>
      </w:r>
      <w:r>
        <w:rPr>
          <w:w w:val="110"/>
        </w:rPr>
        <w:t> on</w:t>
      </w:r>
      <w:r>
        <w:rPr>
          <w:w w:val="110"/>
        </w:rPr>
        <w:t> how</w:t>
      </w:r>
      <w:r>
        <w:rPr>
          <w:spacing w:val="80"/>
          <w:w w:val="110"/>
        </w:rPr>
        <w:t> </w:t>
      </w:r>
      <w:r>
        <w:rPr>
          <w:w w:val="110"/>
        </w:rPr>
        <w:t>to</w:t>
      </w:r>
      <w:r>
        <w:rPr>
          <w:w w:val="110"/>
        </w:rPr>
        <w:t> augment</w:t>
      </w:r>
      <w:r>
        <w:rPr>
          <w:w w:val="110"/>
        </w:rPr>
        <w:t> the</w:t>
      </w:r>
      <w:r>
        <w:rPr>
          <w:w w:val="110"/>
        </w:rPr>
        <w:t> data</w:t>
      </w:r>
      <w:r>
        <w:rPr>
          <w:w w:val="110"/>
        </w:rPr>
        <w:t> set</w:t>
      </w:r>
      <w:r>
        <w:rPr>
          <w:w w:val="110"/>
        </w:rPr>
        <w:t> best,</w:t>
      </w:r>
      <w:r>
        <w:rPr>
          <w:w w:val="110"/>
        </w:rPr>
        <w:t> and</w:t>
      </w:r>
      <w:r>
        <w:rPr>
          <w:w w:val="110"/>
        </w:rPr>
        <w:t> most</w:t>
      </w:r>
      <w:r>
        <w:rPr>
          <w:w w:val="110"/>
        </w:rPr>
        <w:t> decide</w:t>
      </w:r>
      <w:r>
        <w:rPr>
          <w:w w:val="110"/>
        </w:rPr>
        <w:t> </w:t>
      </w:r>
      <w:r>
        <w:rPr>
          <w:rFonts w:ascii="DejaVu Serif Condensed"/>
          <w:i/>
          <w:w w:val="110"/>
        </w:rPr>
        <w:t>a</w:t>
      </w:r>
      <w:r>
        <w:rPr>
          <w:rFonts w:ascii="DejaVu Serif Condensed"/>
          <w:i/>
          <w:w w:val="110"/>
        </w:rPr>
        <w:t> priori</w:t>
      </w:r>
      <w:r>
        <w:rPr>
          <w:rFonts w:ascii="DejaVu Serif Condensed"/>
          <w:i/>
          <w:w w:val="110"/>
        </w:rPr>
        <w:t> </w:t>
      </w:r>
      <w:r>
        <w:rPr>
          <w:w w:val="110"/>
        </w:rPr>
        <w:t>on</w:t>
      </w:r>
      <w:r>
        <w:rPr>
          <w:w w:val="110"/>
        </w:rPr>
        <w:t> an</w:t>
      </w:r>
      <w:r>
        <w:rPr>
          <w:w w:val="110"/>
        </w:rPr>
        <w:t> aug- mentation</w:t>
      </w:r>
      <w:r>
        <w:rPr>
          <w:w w:val="110"/>
        </w:rPr>
        <w:t> number.</w:t>
      </w:r>
      <w:r>
        <w:rPr>
          <w:w w:val="110"/>
        </w:rPr>
        <w:t> This</w:t>
      </w:r>
      <w:r>
        <w:rPr>
          <w:w w:val="110"/>
        </w:rPr>
        <w:t> study</w:t>
      </w:r>
      <w:r>
        <w:rPr>
          <w:w w:val="110"/>
        </w:rPr>
        <w:t> aims</w:t>
      </w:r>
      <w:r>
        <w:rPr>
          <w:w w:val="110"/>
        </w:rPr>
        <w:t> at</w:t>
      </w:r>
      <w:r>
        <w:rPr>
          <w:w w:val="110"/>
        </w:rPr>
        <w:t> filling</w:t>
      </w:r>
      <w:r>
        <w:rPr>
          <w:w w:val="110"/>
        </w:rPr>
        <w:t> this</w:t>
      </w:r>
      <w:r>
        <w:rPr>
          <w:w w:val="110"/>
        </w:rPr>
        <w:t> gap</w:t>
      </w:r>
      <w:r>
        <w:rPr>
          <w:w w:val="110"/>
        </w:rPr>
        <w:t> by</w:t>
      </w:r>
      <w:r>
        <w:rPr>
          <w:w w:val="110"/>
        </w:rPr>
        <w:t> offering</w:t>
      </w:r>
      <w:r>
        <w:rPr>
          <w:w w:val="110"/>
        </w:rPr>
        <w:t> a systematic</w:t>
      </w:r>
      <w:r>
        <w:rPr>
          <w:w w:val="110"/>
        </w:rPr>
        <w:t> augmentation</w:t>
      </w:r>
      <w:r>
        <w:rPr>
          <w:w w:val="110"/>
        </w:rPr>
        <w:t> approach,</w:t>
      </w:r>
      <w:r>
        <w:rPr>
          <w:w w:val="110"/>
        </w:rPr>
        <w:t> both</w:t>
      </w:r>
      <w:r>
        <w:rPr>
          <w:w w:val="110"/>
        </w:rPr>
        <w:t> in</w:t>
      </w:r>
      <w:r>
        <w:rPr>
          <w:w w:val="110"/>
        </w:rPr>
        <w:t> the</w:t>
      </w:r>
      <w:r>
        <w:rPr>
          <w:w w:val="110"/>
        </w:rPr>
        <w:t> augmentation</w:t>
      </w:r>
      <w:r>
        <w:rPr>
          <w:w w:val="110"/>
        </w:rPr>
        <w:t> strate- gies</w:t>
      </w:r>
      <w:r>
        <w:rPr>
          <w:w w:val="110"/>
        </w:rPr>
        <w:t> and</w:t>
      </w:r>
      <w:r>
        <w:rPr>
          <w:w w:val="110"/>
        </w:rPr>
        <w:t> by</w:t>
      </w:r>
      <w:r>
        <w:rPr>
          <w:w w:val="110"/>
        </w:rPr>
        <w:t> how</w:t>
      </w:r>
      <w:r>
        <w:rPr>
          <w:w w:val="110"/>
        </w:rPr>
        <w:t> much</w:t>
      </w:r>
      <w:r>
        <w:rPr>
          <w:w w:val="110"/>
        </w:rPr>
        <w:t> the</w:t>
      </w:r>
      <w:r>
        <w:rPr>
          <w:w w:val="110"/>
        </w:rPr>
        <w:t> data</w:t>
      </w:r>
      <w:r>
        <w:rPr>
          <w:w w:val="110"/>
        </w:rPr>
        <w:t> should</w:t>
      </w:r>
      <w:r>
        <w:rPr>
          <w:w w:val="110"/>
        </w:rPr>
        <w:t> be</w:t>
      </w:r>
      <w:r>
        <w:rPr>
          <w:w w:val="110"/>
        </w:rPr>
        <w:t> augmented.</w:t>
      </w:r>
      <w:r>
        <w:rPr>
          <w:w w:val="110"/>
        </w:rPr>
        <w:t> Moreover,</w:t>
      </w:r>
      <w:r>
        <w:rPr>
          <w:w w:val="110"/>
        </w:rPr>
        <w:t> a command-line</w:t>
      </w:r>
      <w:r>
        <w:rPr>
          <w:spacing w:val="12"/>
          <w:w w:val="110"/>
        </w:rPr>
        <w:t> </w:t>
      </w:r>
      <w:r>
        <w:rPr>
          <w:w w:val="110"/>
        </w:rPr>
        <w:t>interface</w:t>
      </w:r>
      <w:r>
        <w:rPr>
          <w:spacing w:val="12"/>
          <w:w w:val="110"/>
        </w:rPr>
        <w:t> </w:t>
      </w:r>
      <w:r>
        <w:rPr>
          <w:w w:val="110"/>
        </w:rPr>
        <w:t>is</w:t>
      </w:r>
      <w:r>
        <w:rPr>
          <w:spacing w:val="12"/>
          <w:w w:val="110"/>
        </w:rPr>
        <w:t> </w:t>
      </w:r>
      <w:r>
        <w:rPr>
          <w:w w:val="110"/>
        </w:rPr>
        <w:t>available</w:t>
      </w:r>
      <w:r>
        <w:rPr>
          <w:spacing w:val="12"/>
          <w:w w:val="110"/>
        </w:rPr>
        <w:t> </w:t>
      </w:r>
      <w:r>
        <w:rPr>
          <w:w w:val="110"/>
        </w:rPr>
        <w:t>for</w:t>
      </w:r>
      <w:r>
        <w:rPr>
          <w:spacing w:val="11"/>
          <w:w w:val="110"/>
        </w:rPr>
        <w:t> </w:t>
      </w:r>
      <w:r>
        <w:rPr>
          <w:w w:val="110"/>
        </w:rPr>
        <w:t>users</w:t>
      </w:r>
      <w:r>
        <w:rPr>
          <w:spacing w:val="12"/>
          <w:w w:val="110"/>
        </w:rPr>
        <w:t> </w:t>
      </w:r>
      <w:r>
        <w:rPr>
          <w:w w:val="110"/>
        </w:rPr>
        <w:t>interested</w:t>
      </w:r>
      <w:r>
        <w:rPr>
          <w:spacing w:val="11"/>
          <w:w w:val="110"/>
        </w:rPr>
        <w:t> </w:t>
      </w:r>
      <w:r>
        <w:rPr>
          <w:w w:val="110"/>
        </w:rPr>
        <w:t>in</w:t>
      </w:r>
      <w:r>
        <w:rPr>
          <w:spacing w:val="12"/>
          <w:w w:val="110"/>
        </w:rPr>
        <w:t> </w:t>
      </w:r>
      <w:r>
        <w:rPr>
          <w:w w:val="110"/>
        </w:rPr>
        <w:t>the</w:t>
      </w:r>
      <w:r>
        <w:rPr>
          <w:spacing w:val="11"/>
          <w:w w:val="110"/>
        </w:rPr>
        <w:t> </w:t>
      </w:r>
      <w:r>
        <w:rPr>
          <w:spacing w:val="-2"/>
          <w:w w:val="110"/>
        </w:rPr>
        <w:t>predic-</w:t>
      </w:r>
    </w:p>
    <w:p>
      <w:pPr>
        <w:pStyle w:val="BodyText"/>
        <w:spacing w:line="273" w:lineRule="auto" w:before="91"/>
        <w:ind w:left="118" w:right="116"/>
        <w:jc w:val="both"/>
      </w:pPr>
      <w:r>
        <w:rPr/>
        <w:br w:type="column"/>
      </w:r>
      <w:r>
        <w:rPr>
          <w:w w:val="110"/>
        </w:rPr>
        <w:t>tion</w:t>
      </w:r>
      <w:r>
        <w:rPr>
          <w:w w:val="110"/>
        </w:rPr>
        <w:t> of</w:t>
      </w:r>
      <w:r>
        <w:rPr>
          <w:w w:val="110"/>
        </w:rPr>
        <w:t> physico-chemical</w:t>
      </w:r>
      <w:r>
        <w:rPr>
          <w:w w:val="110"/>
        </w:rPr>
        <w:t> properties</w:t>
      </w:r>
      <w:r>
        <w:rPr>
          <w:w w:val="110"/>
        </w:rPr>
        <w:t> for</w:t>
      </w:r>
      <w:r>
        <w:rPr>
          <w:w w:val="110"/>
        </w:rPr>
        <w:t> novel</w:t>
      </w:r>
      <w:r>
        <w:rPr>
          <w:w w:val="110"/>
        </w:rPr>
        <w:t> molecules</w:t>
      </w:r>
      <w:r>
        <w:rPr>
          <w:w w:val="110"/>
        </w:rPr>
        <w:t> and</w:t>
      </w:r>
      <w:r>
        <w:rPr>
          <w:w w:val="110"/>
        </w:rPr>
        <w:t> </w:t>
      </w:r>
      <w:r>
        <w:rPr>
          <w:w w:val="110"/>
        </w:rPr>
        <w:t>assessing the</w:t>
      </w:r>
      <w:r>
        <w:rPr>
          <w:w w:val="110"/>
        </w:rPr>
        <w:t> uncertainty of the</w:t>
      </w:r>
      <w:r>
        <w:rPr>
          <w:w w:val="110"/>
        </w:rPr>
        <w:t> prediction. To this end,</w:t>
      </w:r>
      <w:r>
        <w:rPr>
          <w:w w:val="110"/>
        </w:rPr>
        <w:t> all code</w:t>
      </w:r>
      <w:r>
        <w:rPr>
          <w:w w:val="110"/>
        </w:rPr>
        <w:t> is made</w:t>
      </w:r>
      <w:r>
        <w:rPr>
          <w:w w:val="110"/>
        </w:rPr>
        <w:t> freely available at </w:t>
      </w:r>
      <w:hyperlink r:id="rId11">
        <w:r>
          <w:rPr>
            <w:color w:val="0080AC"/>
            <w:w w:val="110"/>
          </w:rPr>
          <w:t>https://github.com/volkamerlab/maxsmi</w:t>
        </w:r>
      </w:hyperlink>
      <w:r>
        <w:rPr>
          <w:w w:val="110"/>
        </w:rPr>
        <w:t>.</w:t>
      </w:r>
    </w:p>
    <w:p>
      <w:pPr>
        <w:pStyle w:val="BodyText"/>
        <w:spacing w:before="59"/>
      </w:pPr>
    </w:p>
    <w:p>
      <w:pPr>
        <w:pStyle w:val="Heading1"/>
        <w:numPr>
          <w:ilvl w:val="0"/>
          <w:numId w:val="1"/>
        </w:numPr>
        <w:tabs>
          <w:tab w:pos="342" w:val="left" w:leader="none"/>
        </w:tabs>
        <w:spacing w:line="240" w:lineRule="auto" w:before="1" w:after="0"/>
        <w:ind w:left="342" w:right="0" w:hanging="224"/>
        <w:jc w:val="left"/>
      </w:pPr>
      <w:r>
        <w:rPr>
          <w:spacing w:val="-2"/>
          <w:w w:val="110"/>
        </w:rPr>
        <w:t>Methods</w:t>
      </w:r>
    </w:p>
    <w:p>
      <w:pPr>
        <w:pStyle w:val="BodyText"/>
        <w:spacing w:before="50"/>
        <w:rPr>
          <w:rFonts w:ascii="Times New Roman"/>
          <w:b/>
        </w:rPr>
      </w:pPr>
    </w:p>
    <w:p>
      <w:pPr>
        <w:pStyle w:val="BodyText"/>
        <w:spacing w:line="273" w:lineRule="auto"/>
        <w:ind w:left="118" w:right="117" w:firstLine="239"/>
        <w:jc w:val="both"/>
      </w:pPr>
      <w:r>
        <w:rPr>
          <w:w w:val="110"/>
        </w:rPr>
        <w:t>In</w:t>
      </w:r>
      <w:r>
        <w:rPr>
          <w:w w:val="110"/>
        </w:rPr>
        <w:t> this</w:t>
      </w:r>
      <w:r>
        <w:rPr>
          <w:w w:val="110"/>
        </w:rPr>
        <w:t> section,</w:t>
      </w:r>
      <w:r>
        <w:rPr>
          <w:w w:val="110"/>
        </w:rPr>
        <w:t> we</w:t>
      </w:r>
      <w:r>
        <w:rPr>
          <w:w w:val="110"/>
        </w:rPr>
        <w:t> first</w:t>
      </w:r>
      <w:r>
        <w:rPr>
          <w:w w:val="110"/>
        </w:rPr>
        <w:t> describe</w:t>
      </w:r>
      <w:r>
        <w:rPr>
          <w:w w:val="110"/>
        </w:rPr>
        <w:t> different</w:t>
      </w:r>
      <w:r>
        <w:rPr>
          <w:w w:val="110"/>
        </w:rPr>
        <w:t> augmentation</w:t>
      </w:r>
      <w:r>
        <w:rPr>
          <w:w w:val="110"/>
        </w:rPr>
        <w:t> strategies which can be used for data augmentation when dealing with SMILES. Second,</w:t>
      </w:r>
      <w:r>
        <w:rPr>
          <w:w w:val="110"/>
        </w:rPr>
        <w:t> we</w:t>
      </w:r>
      <w:r>
        <w:rPr>
          <w:w w:val="110"/>
        </w:rPr>
        <w:t> illustrate</w:t>
      </w:r>
      <w:r>
        <w:rPr>
          <w:w w:val="110"/>
        </w:rPr>
        <w:t> how</w:t>
      </w:r>
      <w:r>
        <w:rPr>
          <w:w w:val="110"/>
        </w:rPr>
        <w:t> SMILES</w:t>
      </w:r>
      <w:r>
        <w:rPr>
          <w:w w:val="110"/>
        </w:rPr>
        <w:t> augmentation can</w:t>
      </w:r>
      <w:r>
        <w:rPr>
          <w:w w:val="110"/>
        </w:rPr>
        <w:t> be</w:t>
      </w:r>
      <w:r>
        <w:rPr>
          <w:w w:val="110"/>
        </w:rPr>
        <w:t> viewed</w:t>
      </w:r>
      <w:r>
        <w:rPr>
          <w:w w:val="110"/>
        </w:rPr>
        <w:t> as</w:t>
      </w:r>
      <w:r>
        <w:rPr>
          <w:w w:val="110"/>
        </w:rPr>
        <w:t> an ensemble learning technique when it comes to prediction. We then ex- amine the deep learning models that are trained in this study.</w:t>
      </w:r>
    </w:p>
    <w:p>
      <w:pPr>
        <w:pStyle w:val="BodyText"/>
        <w:spacing w:before="60"/>
      </w:pPr>
    </w:p>
    <w:p>
      <w:pPr>
        <w:pStyle w:val="ListParagraph"/>
        <w:numPr>
          <w:ilvl w:val="1"/>
          <w:numId w:val="1"/>
        </w:numPr>
        <w:tabs>
          <w:tab w:pos="463" w:val="left" w:leader="none"/>
        </w:tabs>
        <w:spacing w:line="240" w:lineRule="auto" w:before="0" w:after="0"/>
        <w:ind w:left="463" w:right="0" w:hanging="345"/>
        <w:jc w:val="left"/>
        <w:rPr>
          <w:rFonts w:ascii="DejaVu Serif Condensed"/>
          <w:i/>
          <w:sz w:val="16"/>
        </w:rPr>
      </w:pPr>
      <w:r>
        <w:rPr>
          <w:rFonts w:ascii="DejaVu Serif Condensed"/>
          <w:i/>
          <w:w w:val="90"/>
          <w:sz w:val="16"/>
        </w:rPr>
        <w:t>Augmentation</w:t>
      </w:r>
      <w:r>
        <w:rPr>
          <w:rFonts w:ascii="DejaVu Serif Condensed"/>
          <w:i/>
          <w:spacing w:val="-5"/>
          <w:w w:val="90"/>
          <w:sz w:val="16"/>
        </w:rPr>
        <w:t> </w:t>
      </w:r>
      <w:r>
        <w:rPr>
          <w:rFonts w:ascii="DejaVu Serif Condensed"/>
          <w:i/>
          <w:spacing w:val="-2"/>
          <w:w w:val="95"/>
          <w:sz w:val="16"/>
        </w:rPr>
        <w:t>strategies</w:t>
      </w:r>
    </w:p>
    <w:p>
      <w:pPr>
        <w:pStyle w:val="BodyText"/>
        <w:spacing w:before="45"/>
        <w:rPr>
          <w:rFonts w:ascii="DejaVu Serif Condensed"/>
          <w:i/>
        </w:rPr>
      </w:pPr>
    </w:p>
    <w:p>
      <w:pPr>
        <w:pStyle w:val="BodyText"/>
        <w:spacing w:line="273" w:lineRule="auto"/>
        <w:ind w:left="118" w:right="116" w:firstLine="239"/>
        <w:jc w:val="both"/>
      </w:pPr>
      <w:r>
        <w:rPr>
          <w:w w:val="110"/>
        </w:rPr>
        <w:t>As</w:t>
      </w:r>
      <w:r>
        <w:rPr>
          <w:w w:val="110"/>
        </w:rPr>
        <w:t> discussed</w:t>
      </w:r>
      <w:r>
        <w:rPr>
          <w:w w:val="110"/>
        </w:rPr>
        <w:t> in</w:t>
      </w:r>
      <w:r>
        <w:rPr>
          <w:w w:val="110"/>
        </w:rPr>
        <w:t> the</w:t>
      </w:r>
      <w:r>
        <w:rPr>
          <w:w w:val="110"/>
        </w:rPr>
        <w:t> Introduction,</w:t>
      </w:r>
      <w:r>
        <w:rPr>
          <w:w w:val="110"/>
        </w:rPr>
        <w:t> one</w:t>
      </w:r>
      <w:r>
        <w:rPr>
          <w:w w:val="110"/>
        </w:rPr>
        <w:t> compound</w:t>
      </w:r>
      <w:r>
        <w:rPr>
          <w:w w:val="110"/>
        </w:rPr>
        <w:t> can</w:t>
      </w:r>
      <w:r>
        <w:rPr>
          <w:w w:val="110"/>
        </w:rPr>
        <w:t> have</w:t>
      </w:r>
      <w:r>
        <w:rPr>
          <w:w w:val="110"/>
        </w:rPr>
        <w:t> several </w:t>
      </w:r>
      <w:r>
        <w:rPr/>
        <w:t>valid SMILES, since both the starting atom and the path along the molec-</w:t>
      </w:r>
      <w:r>
        <w:rPr>
          <w:spacing w:val="80"/>
          <w:w w:val="110"/>
        </w:rPr>
        <w:t> </w:t>
      </w:r>
      <w:r>
        <w:rPr>
          <w:w w:val="110"/>
        </w:rPr>
        <w:t>ular</w:t>
      </w:r>
      <w:r>
        <w:rPr>
          <w:spacing w:val="-7"/>
          <w:w w:val="110"/>
        </w:rPr>
        <w:t> </w:t>
      </w:r>
      <w:r>
        <w:rPr>
          <w:w w:val="110"/>
        </w:rPr>
        <w:t>graph</w:t>
      </w:r>
      <w:r>
        <w:rPr>
          <w:spacing w:val="-7"/>
          <w:w w:val="110"/>
        </w:rPr>
        <w:t> </w:t>
      </w:r>
      <w:r>
        <w:rPr>
          <w:w w:val="110"/>
        </w:rPr>
        <w:t>used</w:t>
      </w:r>
      <w:r>
        <w:rPr>
          <w:spacing w:val="-7"/>
          <w:w w:val="110"/>
        </w:rPr>
        <w:t> </w:t>
      </w:r>
      <w:r>
        <w:rPr>
          <w:w w:val="110"/>
        </w:rPr>
        <w:t>to</w:t>
      </w:r>
      <w:r>
        <w:rPr>
          <w:spacing w:val="-7"/>
          <w:w w:val="110"/>
        </w:rPr>
        <w:t> </w:t>
      </w:r>
      <w:r>
        <w:rPr>
          <w:w w:val="110"/>
        </w:rPr>
        <w:t>generate</w:t>
      </w:r>
      <w:r>
        <w:rPr>
          <w:spacing w:val="-7"/>
          <w:w w:val="110"/>
        </w:rPr>
        <w:t> </w:t>
      </w:r>
      <w:r>
        <w:rPr>
          <w:w w:val="110"/>
        </w:rPr>
        <w:t>the</w:t>
      </w:r>
      <w:r>
        <w:rPr>
          <w:spacing w:val="-7"/>
          <w:w w:val="110"/>
        </w:rPr>
        <w:t> </w:t>
      </w:r>
      <w:r>
        <w:rPr>
          <w:w w:val="110"/>
        </w:rPr>
        <w:t>SMILES</w:t>
      </w:r>
      <w:r>
        <w:rPr>
          <w:spacing w:val="-7"/>
          <w:w w:val="110"/>
        </w:rPr>
        <w:t> </w:t>
      </w:r>
      <w:r>
        <w:rPr>
          <w:w w:val="110"/>
        </w:rPr>
        <w:t>can</w:t>
      </w:r>
      <w:r>
        <w:rPr>
          <w:spacing w:val="-7"/>
          <w:w w:val="110"/>
        </w:rPr>
        <w:t> </w:t>
      </w:r>
      <w:r>
        <w:rPr>
          <w:w w:val="110"/>
        </w:rPr>
        <w:t>differ.</w:t>
      </w:r>
      <w:r>
        <w:rPr>
          <w:spacing w:val="-7"/>
          <w:w w:val="110"/>
        </w:rPr>
        <w:t> </w:t>
      </w:r>
      <w:r>
        <w:rPr>
          <w:w w:val="110"/>
        </w:rPr>
        <w:t>Here,</w:t>
      </w:r>
      <w:r>
        <w:rPr>
          <w:spacing w:val="-7"/>
          <w:w w:val="110"/>
        </w:rPr>
        <w:t> </w:t>
      </w:r>
      <w:r>
        <w:rPr>
          <w:w w:val="110"/>
        </w:rPr>
        <w:t>the</w:t>
      </w:r>
      <w:r>
        <w:rPr>
          <w:spacing w:val="-7"/>
          <w:w w:val="110"/>
        </w:rPr>
        <w:t> </w:t>
      </w:r>
      <w:r>
        <w:rPr>
          <w:w w:val="110"/>
        </w:rPr>
        <w:t>way</w:t>
      </w:r>
      <w:r>
        <w:rPr>
          <w:spacing w:val="-7"/>
          <w:w w:val="110"/>
        </w:rPr>
        <w:t> </w:t>
      </w:r>
      <w:r>
        <w:rPr>
          <w:w w:val="110"/>
        </w:rPr>
        <w:t>a</w:t>
      </w:r>
      <w:r>
        <w:rPr>
          <w:spacing w:val="-7"/>
          <w:w w:val="110"/>
        </w:rPr>
        <w:t> </w:t>
      </w:r>
      <w:r>
        <w:rPr>
          <w:w w:val="110"/>
        </w:rPr>
        <w:t>user can</w:t>
      </w:r>
      <w:r>
        <w:rPr>
          <w:spacing w:val="-6"/>
          <w:w w:val="110"/>
        </w:rPr>
        <w:t> </w:t>
      </w:r>
      <w:r>
        <w:rPr>
          <w:w w:val="110"/>
        </w:rPr>
        <w:t>explore</w:t>
      </w:r>
      <w:r>
        <w:rPr>
          <w:spacing w:val="-6"/>
          <w:w w:val="110"/>
        </w:rPr>
        <w:t> </w:t>
      </w:r>
      <w:r>
        <w:rPr>
          <w:w w:val="110"/>
        </w:rPr>
        <w:t>such</w:t>
      </w:r>
      <w:r>
        <w:rPr>
          <w:spacing w:val="-6"/>
          <w:w w:val="110"/>
        </w:rPr>
        <w:t> </w:t>
      </w:r>
      <w:r>
        <w:rPr>
          <w:w w:val="110"/>
        </w:rPr>
        <w:t>random</w:t>
      </w:r>
      <w:r>
        <w:rPr>
          <w:spacing w:val="-6"/>
          <w:w w:val="110"/>
        </w:rPr>
        <w:t> </w:t>
      </w:r>
      <w:r>
        <w:rPr>
          <w:w w:val="110"/>
        </w:rPr>
        <w:t>SMILES</w:t>
      </w:r>
      <w:r>
        <w:rPr>
          <w:spacing w:val="-6"/>
          <w:w w:val="110"/>
        </w:rPr>
        <w:t> </w:t>
      </w:r>
      <w:r>
        <w:rPr>
          <w:w w:val="110"/>
        </w:rPr>
        <w:t>is</w:t>
      </w:r>
      <w:r>
        <w:rPr>
          <w:spacing w:val="-7"/>
          <w:w w:val="110"/>
        </w:rPr>
        <w:t> </w:t>
      </w:r>
      <w:r>
        <w:rPr>
          <w:w w:val="110"/>
        </w:rPr>
        <w:t>detailed</w:t>
      </w:r>
      <w:r>
        <w:rPr>
          <w:spacing w:val="-6"/>
          <w:w w:val="110"/>
        </w:rPr>
        <w:t> </w:t>
      </w:r>
      <w:r>
        <w:rPr>
          <w:w w:val="110"/>
        </w:rPr>
        <w:t>and</w:t>
      </w:r>
      <w:r>
        <w:rPr>
          <w:spacing w:val="-7"/>
          <w:w w:val="110"/>
        </w:rPr>
        <w:t> </w:t>
      </w:r>
      <w:r>
        <w:rPr>
          <w:w w:val="110"/>
        </w:rPr>
        <w:t>five</w:t>
      </w:r>
      <w:r>
        <w:rPr>
          <w:spacing w:val="-6"/>
          <w:w w:val="110"/>
        </w:rPr>
        <w:t> </w:t>
      </w:r>
      <w:r>
        <w:rPr>
          <w:w w:val="110"/>
        </w:rPr>
        <w:t>strategies</w:t>
      </w:r>
      <w:r>
        <w:rPr>
          <w:spacing w:val="-6"/>
          <w:w w:val="110"/>
        </w:rPr>
        <w:t> </w:t>
      </w:r>
      <w:r>
        <w:rPr>
          <w:w w:val="110"/>
        </w:rPr>
        <w:t>to</w:t>
      </w:r>
      <w:r>
        <w:rPr>
          <w:spacing w:val="-6"/>
          <w:w w:val="110"/>
        </w:rPr>
        <w:t> </w:t>
      </w:r>
      <w:r>
        <w:rPr>
          <w:w w:val="110"/>
        </w:rPr>
        <w:t>aug- ment</w:t>
      </w:r>
      <w:r>
        <w:rPr>
          <w:w w:val="110"/>
        </w:rPr>
        <w:t> a</w:t>
      </w:r>
      <w:r>
        <w:rPr>
          <w:w w:val="110"/>
        </w:rPr>
        <w:t> single</w:t>
      </w:r>
      <w:r>
        <w:rPr>
          <w:w w:val="110"/>
        </w:rPr>
        <w:t> SMILES</w:t>
      </w:r>
      <w:r>
        <w:rPr>
          <w:w w:val="110"/>
        </w:rPr>
        <w:t> to</w:t>
      </w:r>
      <w:r>
        <w:rPr>
          <w:w w:val="110"/>
        </w:rPr>
        <w:t> multiple</w:t>
      </w:r>
      <w:r>
        <w:rPr>
          <w:w w:val="110"/>
        </w:rPr>
        <w:t> SMILES</w:t>
      </w:r>
      <w:r>
        <w:rPr>
          <w:w w:val="110"/>
        </w:rPr>
        <w:t> are</w:t>
      </w:r>
      <w:r>
        <w:rPr>
          <w:w w:val="110"/>
        </w:rPr>
        <w:t> described:</w:t>
      </w:r>
      <w:r>
        <w:rPr>
          <w:w w:val="110"/>
        </w:rPr>
        <w:t> no</w:t>
      </w:r>
      <w:r>
        <w:rPr>
          <w:w w:val="110"/>
        </w:rPr>
        <w:t> augmen- tation, augmentation with duplication, augmentation without duplica- tion,</w:t>
      </w:r>
      <w:r>
        <w:rPr>
          <w:w w:val="110"/>
        </w:rPr>
        <w:t> augmentation</w:t>
      </w:r>
      <w:r>
        <w:rPr>
          <w:w w:val="110"/>
        </w:rPr>
        <w:t> with</w:t>
      </w:r>
      <w:r>
        <w:rPr>
          <w:w w:val="110"/>
        </w:rPr>
        <w:t> reduced</w:t>
      </w:r>
      <w:r>
        <w:rPr>
          <w:w w:val="110"/>
        </w:rPr>
        <w:t> duplication,</w:t>
      </w:r>
      <w:r>
        <w:rPr>
          <w:w w:val="110"/>
        </w:rPr>
        <w:t> and</w:t>
      </w:r>
      <w:r>
        <w:rPr>
          <w:w w:val="110"/>
        </w:rPr>
        <w:t> augmentation</w:t>
      </w:r>
      <w:r>
        <w:rPr>
          <w:w w:val="110"/>
        </w:rPr>
        <w:t> with estimated</w:t>
      </w:r>
      <w:r>
        <w:rPr>
          <w:spacing w:val="-6"/>
          <w:w w:val="110"/>
        </w:rPr>
        <w:t> </w:t>
      </w:r>
      <w:r>
        <w:rPr>
          <w:w w:val="110"/>
        </w:rPr>
        <w:t>maximum.</w:t>
      </w:r>
      <w:r>
        <w:rPr>
          <w:spacing w:val="-5"/>
          <w:w w:val="110"/>
        </w:rPr>
        <w:t> </w:t>
      </w:r>
      <w:r>
        <w:rPr>
          <w:w w:val="110"/>
        </w:rPr>
        <w:t>For</w:t>
      </w:r>
      <w:r>
        <w:rPr>
          <w:spacing w:val="-4"/>
          <w:w w:val="110"/>
        </w:rPr>
        <w:t> </w:t>
      </w:r>
      <w:r>
        <w:rPr>
          <w:w w:val="110"/>
        </w:rPr>
        <w:t>the</w:t>
      </w:r>
      <w:r>
        <w:rPr>
          <w:spacing w:val="-4"/>
          <w:w w:val="110"/>
        </w:rPr>
        <w:t> </w:t>
      </w:r>
      <w:r>
        <w:rPr>
          <w:w w:val="110"/>
        </w:rPr>
        <w:t>following</w:t>
      </w:r>
      <w:r>
        <w:rPr>
          <w:spacing w:val="-5"/>
          <w:w w:val="110"/>
        </w:rPr>
        <w:t> </w:t>
      </w:r>
      <w:r>
        <w:rPr>
          <w:w w:val="110"/>
        </w:rPr>
        <w:t>sections,</w:t>
      </w:r>
      <w:r>
        <w:rPr>
          <w:spacing w:val="-5"/>
          <w:w w:val="110"/>
        </w:rPr>
        <w:t> </w:t>
      </w:r>
      <w:r>
        <w:rPr>
          <w:w w:val="110"/>
        </w:rPr>
        <w:t>we</w:t>
      </w:r>
      <w:r>
        <w:rPr>
          <w:spacing w:val="-5"/>
          <w:w w:val="110"/>
        </w:rPr>
        <w:t> </w:t>
      </w:r>
      <w:r>
        <w:rPr>
          <w:w w:val="110"/>
        </w:rPr>
        <w:t>assume</w:t>
      </w:r>
      <w:r>
        <w:rPr>
          <w:spacing w:val="-4"/>
          <w:w w:val="110"/>
        </w:rPr>
        <w:t> </w:t>
      </w:r>
      <w:r>
        <w:rPr>
          <w:w w:val="110"/>
        </w:rPr>
        <w:t>that</w:t>
      </w:r>
      <w:r>
        <w:rPr>
          <w:spacing w:val="-5"/>
          <w:w w:val="110"/>
        </w:rPr>
        <w:t> </w:t>
      </w:r>
      <w:r>
        <w:rPr>
          <w:w w:val="110"/>
        </w:rPr>
        <w:t>we</w:t>
      </w:r>
      <w:r>
        <w:rPr>
          <w:spacing w:val="-5"/>
          <w:w w:val="110"/>
        </w:rPr>
        <w:t> are</w:t>
      </w:r>
    </w:p>
    <w:p>
      <w:pPr>
        <w:pStyle w:val="BodyText"/>
        <w:spacing w:line="217" w:lineRule="exact"/>
        <w:ind w:left="118"/>
        <w:jc w:val="both"/>
      </w:pPr>
      <w:r>
        <w:rPr/>
        <w:t>given</w:t>
      </w:r>
      <w:r>
        <w:rPr>
          <w:spacing w:val="18"/>
        </w:rPr>
        <w:t> </w:t>
      </w:r>
      <w:r>
        <w:rPr/>
        <w:t>a</w:t>
      </w:r>
      <w:r>
        <w:rPr>
          <w:spacing w:val="19"/>
        </w:rPr>
        <w:t> </w:t>
      </w:r>
      <w:r>
        <w:rPr/>
        <w:t>data</w:t>
      </w:r>
      <w:r>
        <w:rPr>
          <w:spacing w:val="19"/>
        </w:rPr>
        <w:t> </w:t>
      </w:r>
      <w:r>
        <w:rPr/>
        <w:t>set</w:t>
      </w:r>
      <w:r>
        <w:rPr>
          <w:spacing w:val="19"/>
        </w:rPr>
        <w:t> </w:t>
      </w:r>
      <w:r>
        <w:rPr>
          <w:rFonts w:ascii="STIX Math" w:eastAsia="STIX Math"/>
          <w:i/>
        </w:rPr>
        <w:t>𝐷</w:t>
      </w:r>
      <w:r>
        <w:rPr/>
        <w:t>,</w:t>
      </w:r>
      <w:r>
        <w:rPr>
          <w:spacing w:val="19"/>
        </w:rPr>
        <w:t> </w:t>
      </w:r>
      <w:r>
        <w:rPr/>
        <w:t>containing</w:t>
      </w:r>
      <w:r>
        <w:rPr>
          <w:spacing w:val="18"/>
        </w:rPr>
        <w:t> </w:t>
      </w:r>
      <w:r>
        <w:rPr>
          <w:rFonts w:ascii="STIX Math" w:eastAsia="STIX Math"/>
          <w:i/>
        </w:rPr>
        <w:t>𝑁</w:t>
      </w:r>
      <w:r>
        <w:rPr>
          <w:rFonts w:ascii="STIX Math" w:eastAsia="STIX Math"/>
          <w:i/>
          <w:spacing w:val="44"/>
        </w:rPr>
        <w:t> </w:t>
      </w:r>
      <w:r>
        <w:rPr/>
        <w:t>pairs</w:t>
      </w:r>
      <w:r>
        <w:rPr>
          <w:spacing w:val="19"/>
        </w:rPr>
        <w:t> </w:t>
      </w:r>
      <w:r>
        <w:rPr/>
        <w:t>of</w:t>
      </w:r>
      <w:r>
        <w:rPr>
          <w:spacing w:val="19"/>
        </w:rPr>
        <w:t> </w:t>
      </w:r>
      <w:r>
        <w:rPr/>
        <w:t>{compound,</w:t>
      </w:r>
      <w:r>
        <w:rPr>
          <w:spacing w:val="17"/>
        </w:rPr>
        <w:t> </w:t>
      </w:r>
      <w:r>
        <w:rPr/>
        <w:t>label}.</w:t>
      </w:r>
      <w:r>
        <w:rPr>
          <w:spacing w:val="19"/>
        </w:rPr>
        <w:t> </w:t>
      </w:r>
      <w:r>
        <w:rPr/>
        <w:t>Label</w:t>
      </w:r>
      <w:r>
        <w:rPr>
          <w:spacing w:val="19"/>
        </w:rPr>
        <w:t> </w:t>
      </w:r>
      <w:r>
        <w:rPr>
          <w:spacing w:val="-2"/>
        </w:rPr>
        <w:t>refers</w:t>
      </w:r>
    </w:p>
    <w:p>
      <w:pPr>
        <w:pStyle w:val="BodyText"/>
        <w:spacing w:line="172" w:lineRule="exact"/>
        <w:ind w:left="118"/>
        <w:jc w:val="both"/>
      </w:pPr>
      <w:r>
        <w:rPr>
          <w:w w:val="110"/>
        </w:rPr>
        <w:t>to</w:t>
      </w:r>
      <w:r>
        <w:rPr>
          <w:spacing w:val="-2"/>
          <w:w w:val="110"/>
        </w:rPr>
        <w:t> </w:t>
      </w:r>
      <w:r>
        <w:rPr>
          <w:w w:val="110"/>
        </w:rPr>
        <w:t>the</w:t>
      </w:r>
      <w:r>
        <w:rPr>
          <w:spacing w:val="-2"/>
          <w:w w:val="110"/>
        </w:rPr>
        <w:t> </w:t>
      </w:r>
      <w:r>
        <w:rPr>
          <w:w w:val="110"/>
        </w:rPr>
        <w:t>measured</w:t>
      </w:r>
      <w:r>
        <w:rPr>
          <w:spacing w:val="-2"/>
          <w:w w:val="110"/>
        </w:rPr>
        <w:t> </w:t>
      </w:r>
      <w:r>
        <w:rPr>
          <w:w w:val="110"/>
        </w:rPr>
        <w:t>property,</w:t>
      </w:r>
      <w:r>
        <w:rPr>
          <w:spacing w:val="-2"/>
          <w:w w:val="110"/>
        </w:rPr>
        <w:t> </w:t>
      </w:r>
      <w:r>
        <w:rPr>
          <w:w w:val="110"/>
        </w:rPr>
        <w:t>such</w:t>
      </w:r>
      <w:r>
        <w:rPr>
          <w:spacing w:val="-2"/>
          <w:w w:val="110"/>
        </w:rPr>
        <w:t> </w:t>
      </w:r>
      <w:r>
        <w:rPr>
          <w:w w:val="110"/>
        </w:rPr>
        <w:t>as</w:t>
      </w:r>
      <w:r>
        <w:rPr>
          <w:spacing w:val="-1"/>
          <w:w w:val="110"/>
        </w:rPr>
        <w:t> </w:t>
      </w:r>
      <w:r>
        <w:rPr>
          <w:w w:val="110"/>
        </w:rPr>
        <w:t>lipophilicity</w:t>
      </w:r>
      <w:r>
        <w:rPr>
          <w:spacing w:val="-3"/>
          <w:w w:val="110"/>
        </w:rPr>
        <w:t> </w:t>
      </w:r>
      <w:r>
        <w:rPr>
          <w:w w:val="110"/>
        </w:rPr>
        <w:t>or</w:t>
      </w:r>
      <w:r>
        <w:rPr>
          <w:spacing w:val="-2"/>
          <w:w w:val="110"/>
        </w:rPr>
        <w:t> </w:t>
      </w:r>
      <w:r>
        <w:rPr>
          <w:w w:val="110"/>
        </w:rPr>
        <w:t>solubility.</w:t>
      </w:r>
      <w:r>
        <w:rPr>
          <w:spacing w:val="-3"/>
          <w:w w:val="110"/>
        </w:rPr>
        <w:t> </w:t>
      </w:r>
      <w:r>
        <w:rPr>
          <w:w w:val="110"/>
        </w:rPr>
        <w:t>The</w:t>
      </w:r>
      <w:r>
        <w:rPr>
          <w:spacing w:val="-2"/>
          <w:w w:val="110"/>
        </w:rPr>
        <w:t> imple-</w:t>
      </w:r>
    </w:p>
    <w:p>
      <w:pPr>
        <w:pStyle w:val="BodyText"/>
        <w:spacing w:line="273" w:lineRule="auto" w:before="26"/>
        <w:ind w:left="118" w:right="118"/>
        <w:jc w:val="both"/>
      </w:pPr>
      <w:r>
        <w:rPr>
          <w:w w:val="110"/>
        </w:rPr>
        <w:t>mentation</w:t>
      </w:r>
      <w:r>
        <w:rPr>
          <w:spacing w:val="-11"/>
          <w:w w:val="110"/>
        </w:rPr>
        <w:t> </w:t>
      </w:r>
      <w:r>
        <w:rPr>
          <w:w w:val="110"/>
        </w:rPr>
        <w:t>of</w:t>
      </w:r>
      <w:r>
        <w:rPr>
          <w:spacing w:val="-11"/>
          <w:w w:val="110"/>
        </w:rPr>
        <w:t> </w:t>
      </w:r>
      <w:r>
        <w:rPr>
          <w:w w:val="110"/>
        </w:rPr>
        <w:t>these</w:t>
      </w:r>
      <w:r>
        <w:rPr>
          <w:spacing w:val="-10"/>
          <w:w w:val="110"/>
        </w:rPr>
        <w:t> </w:t>
      </w:r>
      <w:r>
        <w:rPr>
          <w:w w:val="110"/>
        </w:rPr>
        <w:t>strategies</w:t>
      </w:r>
      <w:r>
        <w:rPr>
          <w:spacing w:val="-11"/>
          <w:w w:val="110"/>
        </w:rPr>
        <w:t> </w:t>
      </w:r>
      <w:r>
        <w:rPr>
          <w:w w:val="110"/>
        </w:rPr>
        <w:t>is</w:t>
      </w:r>
      <w:r>
        <w:rPr>
          <w:spacing w:val="-11"/>
          <w:w w:val="110"/>
        </w:rPr>
        <w:t> </w:t>
      </w:r>
      <w:r>
        <w:rPr>
          <w:w w:val="110"/>
        </w:rPr>
        <w:t>based</w:t>
      </w:r>
      <w:r>
        <w:rPr>
          <w:spacing w:val="-11"/>
          <w:w w:val="110"/>
        </w:rPr>
        <w:t> </w:t>
      </w:r>
      <w:r>
        <w:rPr>
          <w:w w:val="110"/>
        </w:rPr>
        <w:t>on</w:t>
      </w:r>
      <w:r>
        <w:rPr>
          <w:spacing w:val="-11"/>
          <w:w w:val="110"/>
        </w:rPr>
        <w:t> </w:t>
      </w:r>
      <w:r>
        <w:rPr>
          <w:w w:val="110"/>
        </w:rPr>
        <w:t>the</w:t>
      </w:r>
      <w:r>
        <w:rPr>
          <w:spacing w:val="-11"/>
          <w:w w:val="110"/>
        </w:rPr>
        <w:t> </w:t>
      </w:r>
      <w:r>
        <w:rPr>
          <w:w w:val="110"/>
        </w:rPr>
        <w:t>open-source</w:t>
      </w:r>
      <w:r>
        <w:rPr>
          <w:spacing w:val="-10"/>
          <w:w w:val="110"/>
        </w:rPr>
        <w:t> </w:t>
      </w:r>
      <w:r>
        <w:rPr>
          <w:w w:val="110"/>
        </w:rPr>
        <w:t>cheminformat- ics software RDKit </w:t>
      </w:r>
      <w:hyperlink w:history="true" w:anchor="_bookmark74">
        <w:r>
          <w:rPr>
            <w:color w:val="0080AC"/>
            <w:w w:val="110"/>
          </w:rPr>
          <w:t>[29]</w:t>
        </w:r>
      </w:hyperlink>
      <w:r>
        <w:rPr>
          <w:w w:val="110"/>
        </w:rPr>
        <w:t>.</w:t>
      </w:r>
    </w:p>
    <w:p>
      <w:pPr>
        <w:pStyle w:val="BodyText"/>
        <w:spacing w:before="61"/>
      </w:pPr>
    </w:p>
    <w:p>
      <w:pPr>
        <w:pStyle w:val="ListParagraph"/>
        <w:numPr>
          <w:ilvl w:val="2"/>
          <w:numId w:val="1"/>
        </w:numPr>
        <w:tabs>
          <w:tab w:pos="597" w:val="left" w:leader="none"/>
        </w:tabs>
        <w:spacing w:line="240" w:lineRule="auto" w:before="0" w:after="0"/>
        <w:ind w:left="597" w:right="0" w:hanging="479"/>
        <w:jc w:val="left"/>
        <w:rPr>
          <w:rFonts w:ascii="DejaVu Serif Condensed"/>
          <w:i/>
          <w:sz w:val="16"/>
        </w:rPr>
      </w:pPr>
      <w:r>
        <w:rPr>
          <w:rFonts w:ascii="DejaVu Serif Condensed"/>
          <w:i/>
          <w:spacing w:val="-7"/>
          <w:sz w:val="16"/>
        </w:rPr>
        <w:t>No</w:t>
      </w:r>
      <w:r>
        <w:rPr>
          <w:rFonts w:ascii="DejaVu Serif Condensed"/>
          <w:i/>
          <w:spacing w:val="-5"/>
          <w:sz w:val="16"/>
        </w:rPr>
        <w:t> </w:t>
      </w:r>
      <w:r>
        <w:rPr>
          <w:rFonts w:ascii="DejaVu Serif Condensed"/>
          <w:i/>
          <w:spacing w:val="-2"/>
          <w:sz w:val="16"/>
        </w:rPr>
        <w:t>augmentation</w:t>
      </w:r>
    </w:p>
    <w:p>
      <w:pPr>
        <w:pStyle w:val="BodyText"/>
        <w:spacing w:line="108" w:lineRule="auto" w:before="104"/>
        <w:ind w:left="118" w:right="117" w:firstLine="239"/>
        <w:jc w:val="both"/>
      </w:pPr>
      <w:r>
        <w:rPr>
          <w:w w:val="110"/>
        </w:rPr>
        <w:t>other terms, augmentation of zero. This means that given a data </w:t>
      </w:r>
      <w:r>
        <w:rPr>
          <w:w w:val="110"/>
        </w:rPr>
        <w:t>set </w:t>
      </w:r>
      <w:r>
        <w:rPr>
          <w:rFonts w:ascii="STIX Math" w:hAnsi="STIX Math" w:eastAsia="STIX Math"/>
          <w:i/>
          <w:w w:val="110"/>
        </w:rPr>
        <w:t>𝐷</w:t>
      </w:r>
      <w:r>
        <w:rPr>
          <w:rFonts w:ascii="STIX Math" w:hAnsi="STIX Math" w:eastAsia="STIX Math"/>
          <w:i/>
          <w:spacing w:val="-2"/>
          <w:w w:val="110"/>
        </w:rPr>
        <w:t> </w:t>
      </w:r>
      <w:r>
        <w:rPr>
          <w:w w:val="110"/>
        </w:rPr>
        <w:t>The</w:t>
      </w:r>
      <w:r>
        <w:rPr>
          <w:spacing w:val="30"/>
          <w:w w:val="110"/>
        </w:rPr>
        <w:t> </w:t>
      </w:r>
      <w:r>
        <w:rPr>
          <w:w w:val="110"/>
        </w:rPr>
        <w:t>level</w:t>
      </w:r>
      <w:r>
        <w:rPr>
          <w:spacing w:val="30"/>
          <w:w w:val="110"/>
        </w:rPr>
        <w:t> </w:t>
      </w:r>
      <w:r>
        <w:rPr>
          <w:w w:val="110"/>
        </w:rPr>
        <w:t>zero</w:t>
      </w:r>
      <w:r>
        <w:rPr>
          <w:spacing w:val="30"/>
          <w:w w:val="110"/>
        </w:rPr>
        <w:t> </w:t>
      </w:r>
      <w:r>
        <w:rPr>
          <w:w w:val="110"/>
        </w:rPr>
        <w:t>to</w:t>
      </w:r>
      <w:r>
        <w:rPr>
          <w:spacing w:val="30"/>
          <w:w w:val="110"/>
        </w:rPr>
        <w:t> </w:t>
      </w:r>
      <w:r>
        <w:rPr>
          <w:w w:val="110"/>
        </w:rPr>
        <w:t>augmentation</w:t>
      </w:r>
      <w:r>
        <w:rPr>
          <w:spacing w:val="30"/>
          <w:w w:val="110"/>
        </w:rPr>
        <w:t> </w:t>
      </w:r>
      <w:r>
        <w:rPr>
          <w:w w:val="110"/>
        </w:rPr>
        <w:t>is</w:t>
      </w:r>
      <w:r>
        <w:rPr>
          <w:spacing w:val="30"/>
          <w:w w:val="110"/>
        </w:rPr>
        <w:t> </w:t>
      </w:r>
      <w:r>
        <w:rPr>
          <w:w w:val="110"/>
        </w:rPr>
        <w:t>having</w:t>
      </w:r>
      <w:r>
        <w:rPr>
          <w:spacing w:val="30"/>
          <w:w w:val="110"/>
        </w:rPr>
        <w:t> </w:t>
      </w:r>
      <w:r>
        <w:rPr>
          <w:w w:val="110"/>
        </w:rPr>
        <w:t>no</w:t>
      </w:r>
      <w:r>
        <w:rPr>
          <w:spacing w:val="30"/>
          <w:w w:val="110"/>
        </w:rPr>
        <w:t> </w:t>
      </w:r>
      <w:r>
        <w:rPr>
          <w:w w:val="110"/>
        </w:rPr>
        <w:t>augmentation</w:t>
      </w:r>
      <w:r>
        <w:rPr>
          <w:spacing w:val="30"/>
          <w:w w:val="110"/>
        </w:rPr>
        <w:t> </w:t>
      </w:r>
      <w:r>
        <w:rPr>
          <w:w w:val="110"/>
        </w:rPr>
        <w:t>or,</w:t>
      </w:r>
      <w:r>
        <w:rPr>
          <w:w w:val="110"/>
        </w:rPr>
        <w:t> in</w:t>
      </w:r>
      <w:r>
        <w:rPr>
          <w:spacing w:val="-3"/>
          <w:w w:val="110"/>
        </w:rPr>
        <w:t> </w:t>
      </w:r>
      <w:r>
        <w:rPr>
          <w:w w:val="110"/>
        </w:rPr>
        <w:t>with</w:t>
      </w:r>
      <w:r>
        <w:rPr>
          <w:spacing w:val="7"/>
          <w:w w:val="110"/>
        </w:rPr>
        <w:t> </w:t>
      </w:r>
      <w:r>
        <w:rPr>
          <w:rFonts w:ascii="STIX Math" w:hAnsi="STIX Math" w:eastAsia="STIX Math"/>
          <w:i/>
          <w:w w:val="110"/>
        </w:rPr>
        <w:t>𝑁</w:t>
      </w:r>
      <w:r>
        <w:rPr>
          <w:rFonts w:ascii="STIX Math" w:hAnsi="STIX Math" w:eastAsia="STIX Math"/>
          <w:i/>
          <w:spacing w:val="19"/>
          <w:w w:val="110"/>
        </w:rPr>
        <w:t> </w:t>
      </w:r>
      <w:r>
        <w:rPr>
          <w:w w:val="110"/>
        </w:rPr>
        <w:t>compounds,</w:t>
      </w:r>
      <w:r>
        <w:rPr>
          <w:spacing w:val="6"/>
          <w:w w:val="110"/>
        </w:rPr>
        <w:t> </w:t>
      </w:r>
      <w:r>
        <w:rPr>
          <w:w w:val="110"/>
        </w:rPr>
        <w:t>the</w:t>
      </w:r>
      <w:r>
        <w:rPr>
          <w:spacing w:val="7"/>
          <w:w w:val="110"/>
        </w:rPr>
        <w:t> </w:t>
      </w:r>
      <w:r>
        <w:rPr>
          <w:w w:val="110"/>
        </w:rPr>
        <w:t>“no</w:t>
      </w:r>
      <w:r>
        <w:rPr>
          <w:spacing w:val="6"/>
          <w:w w:val="110"/>
        </w:rPr>
        <w:t> </w:t>
      </w:r>
      <w:r>
        <w:rPr>
          <w:w w:val="110"/>
        </w:rPr>
        <w:t>augmentation”</w:t>
      </w:r>
      <w:r>
        <w:rPr>
          <w:spacing w:val="6"/>
          <w:w w:val="110"/>
        </w:rPr>
        <w:t> </w:t>
      </w:r>
      <w:r>
        <w:rPr>
          <w:w w:val="110"/>
        </w:rPr>
        <w:t>version</w:t>
      </w:r>
      <w:r>
        <w:rPr>
          <w:spacing w:val="6"/>
          <w:w w:val="110"/>
        </w:rPr>
        <w:t> </w:t>
      </w:r>
      <w:r>
        <w:rPr>
          <w:w w:val="110"/>
        </w:rPr>
        <w:t>of</w:t>
      </w:r>
      <w:r>
        <w:rPr>
          <w:spacing w:val="6"/>
          <w:w w:val="110"/>
        </w:rPr>
        <w:t> </w:t>
      </w:r>
      <w:r>
        <w:rPr>
          <w:rFonts w:ascii="STIX Math" w:hAnsi="STIX Math" w:eastAsia="STIX Math"/>
          <w:i/>
          <w:w w:val="110"/>
        </w:rPr>
        <w:t>𝐷</w:t>
      </w:r>
      <w:r>
        <w:rPr>
          <w:rFonts w:ascii="STIX Math" w:hAnsi="STIX Math" w:eastAsia="STIX Math"/>
          <w:i/>
          <w:spacing w:val="8"/>
          <w:w w:val="110"/>
        </w:rPr>
        <w:t> </w:t>
      </w:r>
      <w:r>
        <w:rPr>
          <w:w w:val="110"/>
        </w:rPr>
        <w:t>also</w:t>
      </w:r>
      <w:r>
        <w:rPr>
          <w:spacing w:val="6"/>
          <w:w w:val="110"/>
        </w:rPr>
        <w:t> </w:t>
      </w:r>
      <w:r>
        <w:rPr>
          <w:spacing w:val="-2"/>
          <w:w w:val="110"/>
        </w:rPr>
        <w:t>contains</w:t>
      </w:r>
    </w:p>
    <w:p>
      <w:pPr>
        <w:pStyle w:val="BodyText"/>
        <w:spacing w:line="239" w:lineRule="exact"/>
        <w:ind w:left="118"/>
        <w:jc w:val="both"/>
      </w:pPr>
      <w:r>
        <w:rPr>
          <w:rFonts w:ascii="STIX Math" w:eastAsia="STIX Math"/>
          <w:i/>
          <w:w w:val="105"/>
        </w:rPr>
        <w:t>𝑁</w:t>
      </w:r>
      <w:r>
        <w:rPr>
          <w:rFonts w:ascii="STIX Math" w:eastAsia="STIX Math"/>
          <w:i/>
          <w:spacing w:val="5"/>
          <w:w w:val="105"/>
        </w:rPr>
        <w:t> </w:t>
      </w:r>
      <w:r>
        <w:rPr>
          <w:w w:val="105"/>
        </w:rPr>
        <w:t>SMILES.</w:t>
      </w:r>
      <w:r>
        <w:rPr>
          <w:spacing w:val="-7"/>
          <w:w w:val="105"/>
        </w:rPr>
        <w:t> </w:t>
      </w:r>
      <w:r>
        <w:rPr>
          <w:w w:val="105"/>
        </w:rPr>
        <w:t>More</w:t>
      </w:r>
      <w:r>
        <w:rPr>
          <w:spacing w:val="-7"/>
          <w:w w:val="105"/>
        </w:rPr>
        <w:t> </w:t>
      </w:r>
      <w:r>
        <w:rPr>
          <w:w w:val="105"/>
        </w:rPr>
        <w:t>specifically,</w:t>
      </w:r>
      <w:r>
        <w:rPr>
          <w:spacing w:val="-7"/>
          <w:w w:val="105"/>
        </w:rPr>
        <w:t> </w:t>
      </w:r>
      <w:r>
        <w:rPr>
          <w:w w:val="105"/>
        </w:rPr>
        <w:t>in</w:t>
      </w:r>
      <w:r>
        <w:rPr>
          <w:spacing w:val="-7"/>
          <w:w w:val="105"/>
        </w:rPr>
        <w:t> </w:t>
      </w:r>
      <w:r>
        <w:rPr>
          <w:w w:val="105"/>
        </w:rPr>
        <w:t>this</w:t>
      </w:r>
      <w:r>
        <w:rPr>
          <w:spacing w:val="-7"/>
          <w:w w:val="105"/>
        </w:rPr>
        <w:t> </w:t>
      </w:r>
      <w:r>
        <w:rPr>
          <w:w w:val="105"/>
        </w:rPr>
        <w:t>setting,</w:t>
      </w:r>
      <w:r>
        <w:rPr>
          <w:spacing w:val="-7"/>
          <w:w w:val="105"/>
        </w:rPr>
        <w:t> </w:t>
      </w:r>
      <w:r>
        <w:rPr>
          <w:w w:val="105"/>
        </w:rPr>
        <w:t>the</w:t>
      </w:r>
      <w:r>
        <w:rPr>
          <w:spacing w:val="-7"/>
          <w:w w:val="105"/>
        </w:rPr>
        <w:t> </w:t>
      </w:r>
      <w:r>
        <w:rPr>
          <w:w w:val="105"/>
        </w:rPr>
        <w:t>SMILES</w:t>
      </w:r>
      <w:r>
        <w:rPr>
          <w:spacing w:val="-7"/>
          <w:w w:val="105"/>
        </w:rPr>
        <w:t> </w:t>
      </w:r>
      <w:r>
        <w:rPr>
          <w:w w:val="105"/>
        </w:rPr>
        <w:t>associated</w:t>
      </w:r>
      <w:r>
        <w:rPr>
          <w:spacing w:val="-7"/>
          <w:w w:val="105"/>
        </w:rPr>
        <w:t> </w:t>
      </w:r>
      <w:r>
        <w:rPr>
          <w:spacing w:val="-4"/>
          <w:w w:val="105"/>
        </w:rPr>
        <w:t>with</w:t>
      </w:r>
    </w:p>
    <w:p>
      <w:pPr>
        <w:pStyle w:val="BodyText"/>
        <w:spacing w:line="172" w:lineRule="exact"/>
        <w:ind w:left="118"/>
        <w:jc w:val="both"/>
      </w:pPr>
      <w:r>
        <w:rPr>
          <w:w w:val="110"/>
        </w:rPr>
        <w:t>each</w:t>
      </w:r>
      <w:r>
        <w:rPr>
          <w:spacing w:val="1"/>
          <w:w w:val="110"/>
        </w:rPr>
        <w:t> </w:t>
      </w:r>
      <w:r>
        <w:rPr>
          <w:w w:val="110"/>
        </w:rPr>
        <w:t>compound</w:t>
      </w:r>
      <w:r>
        <w:rPr>
          <w:spacing w:val="1"/>
          <w:w w:val="110"/>
        </w:rPr>
        <w:t> </w:t>
      </w:r>
      <w:r>
        <w:rPr>
          <w:w w:val="110"/>
        </w:rPr>
        <w:t>is</w:t>
      </w:r>
      <w:r>
        <w:rPr>
          <w:spacing w:val="1"/>
          <w:w w:val="110"/>
        </w:rPr>
        <w:t> </w:t>
      </w:r>
      <w:r>
        <w:rPr>
          <w:w w:val="110"/>
        </w:rPr>
        <w:t>the</w:t>
      </w:r>
      <w:r>
        <w:rPr>
          <w:spacing w:val="1"/>
          <w:w w:val="110"/>
        </w:rPr>
        <w:t> </w:t>
      </w:r>
      <w:r>
        <w:rPr>
          <w:w w:val="110"/>
        </w:rPr>
        <w:t>canonical</w:t>
      </w:r>
      <w:r>
        <w:rPr>
          <w:spacing w:val="1"/>
          <w:w w:val="110"/>
        </w:rPr>
        <w:t> </w:t>
      </w:r>
      <w:r>
        <w:rPr>
          <w:spacing w:val="-2"/>
          <w:w w:val="110"/>
        </w:rPr>
        <w:t>SMILES.</w:t>
      </w:r>
    </w:p>
    <w:p>
      <w:pPr>
        <w:pStyle w:val="BodyText"/>
        <w:spacing w:before="88"/>
      </w:pPr>
    </w:p>
    <w:p>
      <w:pPr>
        <w:pStyle w:val="ListParagraph"/>
        <w:numPr>
          <w:ilvl w:val="2"/>
          <w:numId w:val="1"/>
        </w:numPr>
        <w:tabs>
          <w:tab w:pos="597" w:val="left" w:leader="none"/>
        </w:tabs>
        <w:spacing w:line="240" w:lineRule="auto" w:before="0" w:after="0"/>
        <w:ind w:left="597" w:right="0" w:hanging="479"/>
        <w:jc w:val="left"/>
        <w:rPr>
          <w:rFonts w:ascii="DejaVu Serif Condensed"/>
          <w:i/>
          <w:sz w:val="16"/>
        </w:rPr>
      </w:pPr>
      <w:r>
        <w:rPr>
          <w:rFonts w:ascii="DejaVu Serif Condensed"/>
          <w:i/>
          <w:w w:val="90"/>
          <w:sz w:val="16"/>
        </w:rPr>
        <w:t>Augmentation</w:t>
      </w:r>
      <w:r>
        <w:rPr>
          <w:rFonts w:ascii="DejaVu Serif Condensed"/>
          <w:i/>
          <w:spacing w:val="-2"/>
          <w:w w:val="90"/>
          <w:sz w:val="16"/>
        </w:rPr>
        <w:t> </w:t>
      </w:r>
      <w:r>
        <w:rPr>
          <w:rFonts w:ascii="DejaVu Serif Condensed"/>
          <w:i/>
          <w:w w:val="90"/>
          <w:sz w:val="16"/>
        </w:rPr>
        <w:t>with</w:t>
      </w:r>
      <w:r>
        <w:rPr>
          <w:rFonts w:ascii="DejaVu Serif Condensed"/>
          <w:i/>
          <w:spacing w:val="-1"/>
          <w:w w:val="90"/>
          <w:sz w:val="16"/>
        </w:rPr>
        <w:t> </w:t>
      </w:r>
      <w:r>
        <w:rPr>
          <w:rFonts w:ascii="DejaVu Serif Condensed"/>
          <w:i/>
          <w:spacing w:val="-2"/>
          <w:w w:val="90"/>
          <w:sz w:val="16"/>
        </w:rPr>
        <w:t>duplication</w:t>
      </w:r>
    </w:p>
    <w:p>
      <w:pPr>
        <w:pStyle w:val="BodyText"/>
        <w:spacing w:line="273" w:lineRule="auto" w:before="22"/>
        <w:ind w:left="118" w:right="117" w:firstLine="239"/>
        <w:jc w:val="both"/>
      </w:pPr>
      <w:r>
        <w:rPr>
          <w:w w:val="110"/>
        </w:rPr>
        <w:t>Generating</w:t>
      </w:r>
      <w:r>
        <w:rPr>
          <w:w w:val="110"/>
        </w:rPr>
        <w:t> random</w:t>
      </w:r>
      <w:r>
        <w:rPr>
          <w:w w:val="110"/>
        </w:rPr>
        <w:t> SMILES</w:t>
      </w:r>
      <w:r>
        <w:rPr>
          <w:w w:val="110"/>
        </w:rPr>
        <w:t> implies</w:t>
      </w:r>
      <w:r>
        <w:rPr>
          <w:w w:val="110"/>
        </w:rPr>
        <w:t> picking</w:t>
      </w:r>
      <w:r>
        <w:rPr>
          <w:w w:val="110"/>
        </w:rPr>
        <w:t> at</w:t>
      </w:r>
      <w:r>
        <w:rPr>
          <w:w w:val="110"/>
        </w:rPr>
        <w:t> random</w:t>
      </w:r>
      <w:r>
        <w:rPr>
          <w:w w:val="110"/>
        </w:rPr>
        <w:t> an</w:t>
      </w:r>
      <w:r>
        <w:rPr>
          <w:w w:val="110"/>
        </w:rPr>
        <w:t> initial atom</w:t>
      </w:r>
      <w:r>
        <w:rPr>
          <w:spacing w:val="26"/>
          <w:w w:val="110"/>
        </w:rPr>
        <w:t> </w:t>
      </w:r>
      <w:r>
        <w:rPr>
          <w:w w:val="110"/>
        </w:rPr>
        <w:t>and</w:t>
      </w:r>
      <w:r>
        <w:rPr>
          <w:spacing w:val="26"/>
          <w:w w:val="110"/>
        </w:rPr>
        <w:t> </w:t>
      </w:r>
      <w:r>
        <w:rPr>
          <w:w w:val="110"/>
        </w:rPr>
        <w:t>following</w:t>
      </w:r>
      <w:r>
        <w:rPr>
          <w:spacing w:val="26"/>
          <w:w w:val="110"/>
        </w:rPr>
        <w:t> </w:t>
      </w:r>
      <w:r>
        <w:rPr>
          <w:w w:val="110"/>
        </w:rPr>
        <w:t>a</w:t>
      </w:r>
      <w:r>
        <w:rPr>
          <w:spacing w:val="26"/>
          <w:w w:val="110"/>
        </w:rPr>
        <w:t> </w:t>
      </w:r>
      <w:r>
        <w:rPr>
          <w:w w:val="110"/>
        </w:rPr>
        <w:t>random</w:t>
      </w:r>
      <w:r>
        <w:rPr>
          <w:spacing w:val="26"/>
          <w:w w:val="110"/>
        </w:rPr>
        <w:t> </w:t>
      </w:r>
      <w:r>
        <w:rPr>
          <w:w w:val="110"/>
        </w:rPr>
        <w:t>path</w:t>
      </w:r>
      <w:r>
        <w:rPr>
          <w:spacing w:val="26"/>
          <w:w w:val="110"/>
        </w:rPr>
        <w:t> </w:t>
      </w:r>
      <w:r>
        <w:rPr>
          <w:w w:val="110"/>
        </w:rPr>
        <w:t>along</w:t>
      </w:r>
      <w:r>
        <w:rPr>
          <w:spacing w:val="26"/>
          <w:w w:val="110"/>
        </w:rPr>
        <w:t> </w:t>
      </w:r>
      <w:r>
        <w:rPr>
          <w:w w:val="110"/>
        </w:rPr>
        <w:t>the</w:t>
      </w:r>
      <w:r>
        <w:rPr>
          <w:spacing w:val="26"/>
          <w:w w:val="110"/>
        </w:rPr>
        <w:t> </w:t>
      </w:r>
      <w:r>
        <w:rPr>
          <w:w w:val="110"/>
        </w:rPr>
        <w:t>molecular</w:t>
      </w:r>
      <w:r>
        <w:rPr>
          <w:spacing w:val="26"/>
          <w:w w:val="110"/>
        </w:rPr>
        <w:t> </w:t>
      </w:r>
      <w:r>
        <w:rPr>
          <w:w w:val="110"/>
        </w:rPr>
        <w:t>graph.</w:t>
      </w:r>
      <w:r>
        <w:rPr>
          <w:spacing w:val="26"/>
          <w:w w:val="110"/>
        </w:rPr>
        <w:t> </w:t>
      </w:r>
      <w:r>
        <w:rPr>
          <w:spacing w:val="-4"/>
          <w:w w:val="110"/>
        </w:rPr>
        <w:t>Aug-</w:t>
      </w:r>
    </w:p>
    <w:p>
      <w:pPr>
        <w:pStyle w:val="BodyText"/>
        <w:spacing w:line="90" w:lineRule="exact"/>
        <w:ind w:left="118"/>
        <w:jc w:val="both"/>
      </w:pPr>
      <w:r>
        <w:rPr>
          <w:w w:val="110"/>
        </w:rPr>
        <w:t>menting</w:t>
      </w:r>
      <w:r>
        <w:rPr>
          <w:spacing w:val="-5"/>
          <w:w w:val="110"/>
        </w:rPr>
        <w:t> </w:t>
      </w:r>
      <w:r>
        <w:rPr>
          <w:w w:val="110"/>
        </w:rPr>
        <w:t>the</w:t>
      </w:r>
      <w:r>
        <w:rPr>
          <w:spacing w:val="-4"/>
          <w:w w:val="110"/>
        </w:rPr>
        <w:t> </w:t>
      </w:r>
      <w:r>
        <w:rPr>
          <w:w w:val="110"/>
        </w:rPr>
        <w:t>data</w:t>
      </w:r>
      <w:r>
        <w:rPr>
          <w:spacing w:val="-4"/>
          <w:w w:val="110"/>
        </w:rPr>
        <w:t> </w:t>
      </w:r>
      <w:r>
        <w:rPr>
          <w:w w:val="110"/>
        </w:rPr>
        <w:t>set</w:t>
      </w:r>
      <w:r>
        <w:rPr>
          <w:spacing w:val="-3"/>
          <w:w w:val="110"/>
        </w:rPr>
        <w:t> </w:t>
      </w:r>
      <w:r>
        <w:rPr>
          <w:rFonts w:ascii="STIX Math" w:eastAsia="STIX Math"/>
          <w:i/>
          <w:w w:val="110"/>
        </w:rPr>
        <w:t>𝐷</w:t>
      </w:r>
      <w:r>
        <w:rPr>
          <w:rFonts w:ascii="STIX Math" w:eastAsia="STIX Math"/>
          <w:i/>
          <w:spacing w:val="-2"/>
          <w:w w:val="110"/>
        </w:rPr>
        <w:t> </w:t>
      </w:r>
      <w:r>
        <w:rPr>
          <w:w w:val="110"/>
        </w:rPr>
        <w:t>by</w:t>
      </w:r>
      <w:r>
        <w:rPr>
          <w:spacing w:val="-4"/>
          <w:w w:val="110"/>
        </w:rPr>
        <w:t> </w:t>
      </w:r>
      <w:r>
        <w:rPr>
          <w:rFonts w:ascii="STIX Math" w:eastAsia="STIX Math"/>
          <w:i/>
          <w:w w:val="110"/>
        </w:rPr>
        <w:t>𝑚</w:t>
      </w:r>
      <w:r>
        <w:rPr>
          <w:rFonts w:ascii="STIX Math" w:eastAsia="STIX Math"/>
          <w:i/>
          <w:spacing w:val="-3"/>
          <w:w w:val="110"/>
        </w:rPr>
        <w:t> </w:t>
      </w:r>
      <w:r>
        <w:rPr>
          <w:w w:val="110"/>
        </w:rPr>
        <w:t>means</w:t>
      </w:r>
      <w:r>
        <w:rPr>
          <w:spacing w:val="-4"/>
          <w:w w:val="110"/>
        </w:rPr>
        <w:t> </w:t>
      </w:r>
      <w:r>
        <w:rPr>
          <w:w w:val="110"/>
        </w:rPr>
        <w:t>that</w:t>
      </w:r>
      <w:r>
        <w:rPr>
          <w:spacing w:val="-4"/>
          <w:w w:val="110"/>
        </w:rPr>
        <w:t> </w:t>
      </w:r>
      <w:r>
        <w:rPr>
          <w:w w:val="110"/>
        </w:rPr>
        <w:t>for</w:t>
      </w:r>
      <w:r>
        <w:rPr>
          <w:spacing w:val="-4"/>
          <w:w w:val="110"/>
        </w:rPr>
        <w:t> </w:t>
      </w:r>
      <w:r>
        <w:rPr>
          <w:w w:val="110"/>
        </w:rPr>
        <w:t>each</w:t>
      </w:r>
      <w:r>
        <w:rPr>
          <w:spacing w:val="-3"/>
          <w:w w:val="110"/>
        </w:rPr>
        <w:t> </w:t>
      </w:r>
      <w:r>
        <w:rPr>
          <w:w w:val="110"/>
        </w:rPr>
        <w:t>of</w:t>
      </w:r>
      <w:r>
        <w:rPr>
          <w:spacing w:val="-3"/>
          <w:w w:val="110"/>
        </w:rPr>
        <w:t> </w:t>
      </w:r>
      <w:r>
        <w:rPr>
          <w:w w:val="110"/>
        </w:rPr>
        <w:t>the</w:t>
      </w:r>
      <w:r>
        <w:rPr>
          <w:spacing w:val="-3"/>
          <w:w w:val="110"/>
        </w:rPr>
        <w:t> </w:t>
      </w:r>
      <w:r>
        <w:rPr>
          <w:w w:val="110"/>
        </w:rPr>
        <w:t>N</w:t>
      </w:r>
      <w:r>
        <w:rPr>
          <w:spacing w:val="-3"/>
          <w:w w:val="110"/>
        </w:rPr>
        <w:t> </w:t>
      </w:r>
      <w:r>
        <w:rPr>
          <w:w w:val="110"/>
        </w:rPr>
        <w:t>compounds</w:t>
      </w:r>
      <w:r>
        <w:rPr>
          <w:spacing w:val="-3"/>
          <w:w w:val="110"/>
        </w:rPr>
        <w:t> </w:t>
      </w:r>
      <w:r>
        <w:rPr>
          <w:spacing w:val="-5"/>
          <w:w w:val="110"/>
        </w:rPr>
        <w:t>in</w:t>
      </w:r>
    </w:p>
    <w:p>
      <w:pPr>
        <w:pStyle w:val="BodyText"/>
        <w:spacing w:line="100" w:lineRule="auto" w:before="96"/>
        <w:ind w:left="118" w:right="116"/>
        <w:jc w:val="both"/>
      </w:pPr>
      <w:r>
        <w:rPr>
          <w:rFonts w:ascii="STIX Math" w:hAnsi="STIX Math" w:eastAsia="STIX Math"/>
          <w:i/>
          <w:w w:val="110"/>
        </w:rPr>
        <w:t>𝐷</w:t>
      </w:r>
      <w:r>
        <w:rPr>
          <w:w w:val="110"/>
        </w:rPr>
        <w:t>, </w:t>
      </w:r>
      <w:r>
        <w:rPr>
          <w:rFonts w:ascii="STIX Math" w:hAnsi="STIX Math" w:eastAsia="STIX Math"/>
          <w:i/>
          <w:w w:val="110"/>
        </w:rPr>
        <w:t>𝑚 </w:t>
      </w:r>
      <w:r>
        <w:rPr>
          <w:w w:val="110"/>
        </w:rPr>
        <w:t>instances of random SMILES are drawn and the associated labels are matched for each compound. In this case, augmenting </w:t>
      </w:r>
      <w:r>
        <w:rPr>
          <w:rFonts w:ascii="STIX Math" w:hAnsi="STIX Math" w:eastAsia="STIX Math"/>
          <w:i/>
          <w:w w:val="110"/>
        </w:rPr>
        <w:t>𝐷 </w:t>
      </w:r>
      <w:r>
        <w:rPr>
          <w:w w:val="110"/>
        </w:rPr>
        <w:t>by </w:t>
      </w:r>
      <w:r>
        <w:rPr>
          <w:rFonts w:ascii="STIX Math" w:hAnsi="STIX Math" w:eastAsia="STIX Math"/>
          <w:i/>
          <w:w w:val="110"/>
        </w:rPr>
        <w:t>𝑚 </w:t>
      </w:r>
      <w:r>
        <w:rPr>
          <w:w w:val="110"/>
        </w:rPr>
        <w:t>would result in the augmented data set containing </w:t>
      </w:r>
      <w:r>
        <w:rPr>
          <w:rFonts w:ascii="STIX Math" w:hAnsi="STIX Math" w:eastAsia="STIX Math"/>
          <w:i/>
          <w:w w:val="110"/>
        </w:rPr>
        <w:t>𝑁 </w:t>
      </w:r>
      <w:r>
        <w:rPr>
          <w:rFonts w:ascii="STIX Math" w:hAnsi="STIX Math" w:eastAsia="STIX Math"/>
          <w:w w:val="110"/>
        </w:rPr>
        <w:t>× </w:t>
      </w:r>
      <w:r>
        <w:rPr>
          <w:rFonts w:ascii="STIX Math" w:hAnsi="STIX Math" w:eastAsia="STIX Math"/>
          <w:i/>
          <w:w w:val="110"/>
        </w:rPr>
        <w:t>𝑚 </w:t>
      </w:r>
      <w:r>
        <w:rPr>
          <w:w w:val="110"/>
        </w:rPr>
        <w:t>data points. In this scenario, all molecules in </w:t>
      </w:r>
      <w:r>
        <w:rPr>
          <w:rFonts w:ascii="STIX Math" w:hAnsi="STIX Math" w:eastAsia="STIX Math"/>
          <w:i/>
          <w:w w:val="110"/>
        </w:rPr>
        <w:t>𝐷 </w:t>
      </w:r>
      <w:r>
        <w:rPr>
          <w:w w:val="110"/>
        </w:rPr>
        <w:t>are multiplied by the same factor </w:t>
      </w:r>
      <w:r>
        <w:rPr>
          <w:rFonts w:ascii="STIX Math" w:hAnsi="STIX Math" w:eastAsia="STIX Math"/>
          <w:i/>
          <w:w w:val="110"/>
        </w:rPr>
        <w:t>𝑚</w:t>
      </w:r>
      <w:r>
        <w:rPr>
          <w:w w:val="110"/>
        </w:rPr>
        <w:t>. Conse-</w:t>
      </w:r>
    </w:p>
    <w:p>
      <w:pPr>
        <w:pStyle w:val="BodyText"/>
        <w:spacing w:line="273" w:lineRule="auto" w:before="29"/>
        <w:ind w:left="118" w:right="117"/>
        <w:jc w:val="both"/>
      </w:pPr>
      <w:r>
        <w:rPr>
          <w:w w:val="110"/>
        </w:rPr>
        <w:t>quently,</w:t>
      </w:r>
      <w:r>
        <w:rPr>
          <w:spacing w:val="-10"/>
          <w:w w:val="110"/>
        </w:rPr>
        <w:t> </w:t>
      </w:r>
      <w:r>
        <w:rPr>
          <w:w w:val="110"/>
        </w:rPr>
        <w:t>smaller</w:t>
      </w:r>
      <w:r>
        <w:rPr>
          <w:spacing w:val="-10"/>
          <w:w w:val="110"/>
        </w:rPr>
        <w:t> </w:t>
      </w:r>
      <w:r>
        <w:rPr>
          <w:w w:val="110"/>
        </w:rPr>
        <w:t>molecules,</w:t>
      </w:r>
      <w:r>
        <w:rPr>
          <w:spacing w:val="-10"/>
          <w:w w:val="110"/>
        </w:rPr>
        <w:t> </w:t>
      </w:r>
      <w:r>
        <w:rPr>
          <w:w w:val="110"/>
        </w:rPr>
        <w:t>with</w:t>
      </w:r>
      <w:r>
        <w:rPr>
          <w:spacing w:val="-10"/>
          <w:w w:val="110"/>
        </w:rPr>
        <w:t> </w:t>
      </w:r>
      <w:r>
        <w:rPr>
          <w:w w:val="110"/>
        </w:rPr>
        <w:t>fewer</w:t>
      </w:r>
      <w:r>
        <w:rPr>
          <w:spacing w:val="-10"/>
          <w:w w:val="110"/>
        </w:rPr>
        <w:t> </w:t>
      </w:r>
      <w:r>
        <w:rPr>
          <w:w w:val="110"/>
        </w:rPr>
        <w:t>SMILES</w:t>
      </w:r>
      <w:r>
        <w:rPr>
          <w:spacing w:val="-9"/>
          <w:w w:val="110"/>
        </w:rPr>
        <w:t> </w:t>
      </w:r>
      <w:r>
        <w:rPr>
          <w:w w:val="110"/>
        </w:rPr>
        <w:t>variations,</w:t>
      </w:r>
      <w:r>
        <w:rPr>
          <w:spacing w:val="-10"/>
          <w:w w:val="110"/>
        </w:rPr>
        <w:t> </w:t>
      </w:r>
      <w:r>
        <w:rPr>
          <w:w w:val="110"/>
        </w:rPr>
        <w:t>will</w:t>
      </w:r>
      <w:r>
        <w:rPr>
          <w:spacing w:val="-10"/>
          <w:w w:val="110"/>
        </w:rPr>
        <w:t> </w:t>
      </w:r>
      <w:r>
        <w:rPr>
          <w:w w:val="110"/>
        </w:rPr>
        <w:t>contain more</w:t>
      </w:r>
      <w:r>
        <w:rPr>
          <w:spacing w:val="-4"/>
          <w:w w:val="110"/>
        </w:rPr>
        <w:t> </w:t>
      </w:r>
      <w:r>
        <w:rPr>
          <w:w w:val="110"/>
        </w:rPr>
        <w:t>duplicates</w:t>
      </w:r>
      <w:r>
        <w:rPr>
          <w:spacing w:val="-4"/>
          <w:w w:val="110"/>
        </w:rPr>
        <w:t> </w:t>
      </w:r>
      <w:r>
        <w:rPr>
          <w:w w:val="110"/>
        </w:rPr>
        <w:t>whereas</w:t>
      </w:r>
      <w:r>
        <w:rPr>
          <w:spacing w:val="-4"/>
          <w:w w:val="110"/>
        </w:rPr>
        <w:t> </w:t>
      </w:r>
      <w:r>
        <w:rPr>
          <w:w w:val="110"/>
        </w:rPr>
        <w:t>larger</w:t>
      </w:r>
      <w:r>
        <w:rPr>
          <w:spacing w:val="-4"/>
          <w:w w:val="110"/>
        </w:rPr>
        <w:t> </w:t>
      </w:r>
      <w:r>
        <w:rPr>
          <w:w w:val="110"/>
        </w:rPr>
        <w:t>molecules</w:t>
      </w:r>
      <w:r>
        <w:rPr>
          <w:spacing w:val="-4"/>
          <w:w w:val="110"/>
        </w:rPr>
        <w:t> </w:t>
      </w:r>
      <w:r>
        <w:rPr>
          <w:w w:val="110"/>
        </w:rPr>
        <w:t>are</w:t>
      </w:r>
      <w:r>
        <w:rPr>
          <w:spacing w:val="-4"/>
          <w:w w:val="110"/>
        </w:rPr>
        <w:t> </w:t>
      </w:r>
      <w:r>
        <w:rPr>
          <w:w w:val="110"/>
        </w:rPr>
        <w:t>more</w:t>
      </w:r>
      <w:r>
        <w:rPr>
          <w:spacing w:val="-4"/>
          <w:w w:val="110"/>
        </w:rPr>
        <w:t> </w:t>
      </w:r>
      <w:r>
        <w:rPr>
          <w:w w:val="110"/>
        </w:rPr>
        <w:t>likely</w:t>
      </w:r>
      <w:r>
        <w:rPr>
          <w:spacing w:val="-4"/>
          <w:w w:val="110"/>
        </w:rPr>
        <w:t> </w:t>
      </w:r>
      <w:r>
        <w:rPr>
          <w:w w:val="110"/>
        </w:rPr>
        <w:t>to</w:t>
      </w:r>
      <w:r>
        <w:rPr>
          <w:spacing w:val="-4"/>
          <w:w w:val="110"/>
        </w:rPr>
        <w:t> </w:t>
      </w:r>
      <w:r>
        <w:rPr>
          <w:w w:val="110"/>
        </w:rPr>
        <w:t>cover</w:t>
      </w:r>
      <w:r>
        <w:rPr>
          <w:spacing w:val="-4"/>
          <w:w w:val="110"/>
        </w:rPr>
        <w:t> </w:t>
      </w:r>
      <w:r>
        <w:rPr>
          <w:w w:val="110"/>
        </w:rPr>
        <w:t>a</w:t>
      </w:r>
      <w:r>
        <w:rPr>
          <w:spacing w:val="-4"/>
          <w:w w:val="110"/>
        </w:rPr>
        <w:t> </w:t>
      </w:r>
      <w:r>
        <w:rPr>
          <w:w w:val="110"/>
        </w:rPr>
        <w:t>di- verse</w:t>
      </w:r>
      <w:r>
        <w:rPr>
          <w:spacing w:val="-1"/>
          <w:w w:val="110"/>
        </w:rPr>
        <w:t> </w:t>
      </w:r>
      <w:r>
        <w:rPr>
          <w:w w:val="110"/>
        </w:rPr>
        <w:t>set</w:t>
      </w:r>
      <w:r>
        <w:rPr>
          <w:spacing w:val="-1"/>
          <w:w w:val="110"/>
        </w:rPr>
        <w:t> </w:t>
      </w:r>
      <w:r>
        <w:rPr>
          <w:w w:val="110"/>
        </w:rPr>
        <w:t>of</w:t>
      </w:r>
      <w:r>
        <w:rPr>
          <w:spacing w:val="-1"/>
          <w:w w:val="110"/>
        </w:rPr>
        <w:t> </w:t>
      </w:r>
      <w:r>
        <w:rPr>
          <w:w w:val="110"/>
        </w:rPr>
        <w:t>random</w:t>
      </w:r>
      <w:r>
        <w:rPr>
          <w:spacing w:val="-1"/>
          <w:w w:val="110"/>
        </w:rPr>
        <w:t> </w:t>
      </w:r>
      <w:r>
        <w:rPr>
          <w:w w:val="110"/>
        </w:rPr>
        <w:t>SMILES.</w:t>
      </w:r>
      <w:r>
        <w:rPr>
          <w:spacing w:val="-1"/>
          <w:w w:val="110"/>
        </w:rPr>
        <w:t> </w:t>
      </w:r>
      <w:r>
        <w:rPr>
          <w:w w:val="110"/>
        </w:rPr>
        <w:t>A</w:t>
      </w:r>
      <w:r>
        <w:rPr>
          <w:spacing w:val="-1"/>
          <w:w w:val="110"/>
        </w:rPr>
        <w:t> </w:t>
      </w:r>
      <w:r>
        <w:rPr>
          <w:w w:val="110"/>
        </w:rPr>
        <w:t>disadvantage</w:t>
      </w:r>
      <w:r>
        <w:rPr>
          <w:spacing w:val="-1"/>
          <w:w w:val="110"/>
        </w:rPr>
        <w:t> </w:t>
      </w:r>
      <w:r>
        <w:rPr>
          <w:w w:val="110"/>
        </w:rPr>
        <w:t>of</w:t>
      </w:r>
      <w:r>
        <w:rPr>
          <w:spacing w:val="-1"/>
          <w:w w:val="110"/>
        </w:rPr>
        <w:t> </w:t>
      </w:r>
      <w:r>
        <w:rPr>
          <w:w w:val="110"/>
        </w:rPr>
        <w:t>such</w:t>
      </w:r>
      <w:r>
        <w:rPr>
          <w:spacing w:val="-1"/>
          <w:w w:val="110"/>
        </w:rPr>
        <w:t> </w:t>
      </w:r>
      <w:r>
        <w:rPr>
          <w:w w:val="110"/>
        </w:rPr>
        <w:t>an</w:t>
      </w:r>
      <w:r>
        <w:rPr>
          <w:spacing w:val="-1"/>
          <w:w w:val="110"/>
        </w:rPr>
        <w:t> </w:t>
      </w:r>
      <w:r>
        <w:rPr>
          <w:w w:val="110"/>
        </w:rPr>
        <w:t>augmentation strategy</w:t>
      </w:r>
      <w:r>
        <w:rPr>
          <w:spacing w:val="-6"/>
          <w:w w:val="110"/>
        </w:rPr>
        <w:t> </w:t>
      </w:r>
      <w:r>
        <w:rPr>
          <w:w w:val="110"/>
        </w:rPr>
        <w:t>is</w:t>
      </w:r>
      <w:r>
        <w:rPr>
          <w:spacing w:val="-6"/>
          <w:w w:val="110"/>
        </w:rPr>
        <w:t> </w:t>
      </w:r>
      <w:r>
        <w:rPr>
          <w:w w:val="110"/>
        </w:rPr>
        <w:t>that</w:t>
      </w:r>
      <w:r>
        <w:rPr>
          <w:spacing w:val="-6"/>
          <w:w w:val="110"/>
        </w:rPr>
        <w:t> </w:t>
      </w:r>
      <w:r>
        <w:rPr>
          <w:w w:val="110"/>
        </w:rPr>
        <w:t>SMILES</w:t>
      </w:r>
      <w:r>
        <w:rPr>
          <w:spacing w:val="-6"/>
          <w:w w:val="110"/>
        </w:rPr>
        <w:t> </w:t>
      </w:r>
      <w:r>
        <w:rPr>
          <w:w w:val="110"/>
        </w:rPr>
        <w:t>corresponding</w:t>
      </w:r>
      <w:r>
        <w:rPr>
          <w:spacing w:val="-6"/>
          <w:w w:val="110"/>
        </w:rPr>
        <w:t> </w:t>
      </w:r>
      <w:r>
        <w:rPr>
          <w:w w:val="110"/>
        </w:rPr>
        <w:t>to</w:t>
      </w:r>
      <w:r>
        <w:rPr>
          <w:spacing w:val="-6"/>
          <w:w w:val="110"/>
        </w:rPr>
        <w:t> </w:t>
      </w:r>
      <w:r>
        <w:rPr>
          <w:w w:val="110"/>
        </w:rPr>
        <w:t>small</w:t>
      </w:r>
      <w:r>
        <w:rPr>
          <w:spacing w:val="-6"/>
          <w:w w:val="110"/>
        </w:rPr>
        <w:t> </w:t>
      </w:r>
      <w:r>
        <w:rPr>
          <w:w w:val="110"/>
        </w:rPr>
        <w:t>molecules</w:t>
      </w:r>
      <w:r>
        <w:rPr>
          <w:spacing w:val="-6"/>
          <w:w w:val="110"/>
        </w:rPr>
        <w:t> </w:t>
      </w:r>
      <w:r>
        <w:rPr>
          <w:w w:val="110"/>
        </w:rPr>
        <w:t>will</w:t>
      </w:r>
      <w:r>
        <w:rPr>
          <w:spacing w:val="-6"/>
          <w:w w:val="110"/>
        </w:rPr>
        <w:t> </w:t>
      </w:r>
      <w:r>
        <w:rPr>
          <w:w w:val="110"/>
        </w:rPr>
        <w:t>be</w:t>
      </w:r>
      <w:r>
        <w:rPr>
          <w:spacing w:val="-6"/>
          <w:w w:val="110"/>
        </w:rPr>
        <w:t> </w:t>
      </w:r>
      <w:r>
        <w:rPr>
          <w:w w:val="110"/>
        </w:rPr>
        <w:t>over- represented in the data set and could create a bias in model training.</w:t>
      </w:r>
    </w:p>
    <w:p>
      <w:pPr>
        <w:pStyle w:val="BodyText"/>
        <w:spacing w:before="60"/>
      </w:pPr>
    </w:p>
    <w:p>
      <w:pPr>
        <w:pStyle w:val="ListParagraph"/>
        <w:numPr>
          <w:ilvl w:val="2"/>
          <w:numId w:val="1"/>
        </w:numPr>
        <w:tabs>
          <w:tab w:pos="597" w:val="left" w:leader="none"/>
        </w:tabs>
        <w:spacing w:line="240" w:lineRule="auto" w:before="0" w:after="0"/>
        <w:ind w:left="597" w:right="0" w:hanging="479"/>
        <w:jc w:val="left"/>
        <w:rPr>
          <w:rFonts w:ascii="DejaVu Serif Condensed"/>
          <w:i/>
          <w:sz w:val="16"/>
        </w:rPr>
      </w:pPr>
      <w:r>
        <w:rPr>
          <w:rFonts w:ascii="DejaVu Serif Condensed"/>
          <w:i/>
          <w:w w:val="90"/>
          <w:sz w:val="16"/>
        </w:rPr>
        <w:t>Augmentation</w:t>
      </w:r>
      <w:r>
        <w:rPr>
          <w:rFonts w:ascii="DejaVu Serif Condensed"/>
          <w:i/>
          <w:spacing w:val="-3"/>
          <w:w w:val="90"/>
          <w:sz w:val="16"/>
        </w:rPr>
        <w:t> </w:t>
      </w:r>
      <w:r>
        <w:rPr>
          <w:rFonts w:ascii="DejaVu Serif Condensed"/>
          <w:i/>
          <w:w w:val="90"/>
          <w:sz w:val="16"/>
        </w:rPr>
        <w:t>without</w:t>
      </w:r>
      <w:r>
        <w:rPr>
          <w:rFonts w:ascii="DejaVu Serif Condensed"/>
          <w:i/>
          <w:spacing w:val="-2"/>
          <w:w w:val="90"/>
          <w:sz w:val="16"/>
        </w:rPr>
        <w:t> duplication</w:t>
      </w:r>
    </w:p>
    <w:p>
      <w:pPr>
        <w:pStyle w:val="BodyText"/>
        <w:spacing w:line="273" w:lineRule="auto" w:before="22"/>
        <w:ind w:left="118" w:right="117" w:firstLine="239"/>
        <w:jc w:val="both"/>
      </w:pPr>
      <w:r>
        <w:rPr>
          <w:w w:val="110"/>
        </w:rPr>
        <w:t>Removing duplicated entries is common in data wrangling </w:t>
      </w:r>
      <w:hyperlink w:history="true" w:anchor="_bookmark75">
        <w:r>
          <w:rPr>
            <w:color w:val="0080AC"/>
            <w:w w:val="110"/>
          </w:rPr>
          <w:t>[30]</w:t>
        </w:r>
      </w:hyperlink>
      <w:r>
        <w:rPr>
          <w:w w:val="110"/>
        </w:rPr>
        <w:t>. In the</w:t>
      </w:r>
      <w:r>
        <w:rPr>
          <w:spacing w:val="7"/>
          <w:w w:val="110"/>
        </w:rPr>
        <w:t> </w:t>
      </w:r>
      <w:r>
        <w:rPr>
          <w:w w:val="110"/>
        </w:rPr>
        <w:t>context</w:t>
      </w:r>
      <w:r>
        <w:rPr>
          <w:spacing w:val="8"/>
          <w:w w:val="110"/>
        </w:rPr>
        <w:t> </w:t>
      </w:r>
      <w:r>
        <w:rPr>
          <w:w w:val="110"/>
        </w:rPr>
        <w:t>of</w:t>
      </w:r>
      <w:r>
        <w:rPr>
          <w:spacing w:val="8"/>
          <w:w w:val="110"/>
        </w:rPr>
        <w:t> </w:t>
      </w:r>
      <w:r>
        <w:rPr>
          <w:w w:val="110"/>
        </w:rPr>
        <w:t>SMILES</w:t>
      </w:r>
      <w:r>
        <w:rPr>
          <w:spacing w:val="7"/>
          <w:w w:val="110"/>
        </w:rPr>
        <w:t> </w:t>
      </w:r>
      <w:r>
        <w:rPr>
          <w:w w:val="110"/>
        </w:rPr>
        <w:t>augmentation,</w:t>
      </w:r>
      <w:r>
        <w:rPr>
          <w:spacing w:val="7"/>
          <w:w w:val="110"/>
        </w:rPr>
        <w:t> </w:t>
      </w:r>
      <w:r>
        <w:rPr>
          <w:w w:val="110"/>
        </w:rPr>
        <w:t>this</w:t>
      </w:r>
      <w:r>
        <w:rPr>
          <w:spacing w:val="8"/>
          <w:w w:val="110"/>
        </w:rPr>
        <w:t> </w:t>
      </w:r>
      <w:r>
        <w:rPr>
          <w:w w:val="110"/>
        </w:rPr>
        <w:t>translates</w:t>
      </w:r>
      <w:r>
        <w:rPr>
          <w:spacing w:val="7"/>
          <w:w w:val="110"/>
        </w:rPr>
        <w:t> </w:t>
      </w:r>
      <w:r>
        <w:rPr>
          <w:w w:val="110"/>
        </w:rPr>
        <w:t>to</w:t>
      </w:r>
      <w:r>
        <w:rPr>
          <w:spacing w:val="8"/>
          <w:w w:val="110"/>
        </w:rPr>
        <w:t> </w:t>
      </w:r>
      <w:r>
        <w:rPr>
          <w:w w:val="110"/>
        </w:rPr>
        <w:t>discarding</w:t>
      </w:r>
      <w:r>
        <w:rPr>
          <w:spacing w:val="8"/>
          <w:w w:val="110"/>
        </w:rPr>
        <w:t> </w:t>
      </w:r>
      <w:r>
        <w:rPr>
          <w:spacing w:val="-5"/>
          <w:w w:val="110"/>
        </w:rPr>
        <w:t>du-</w:t>
      </w:r>
    </w:p>
    <w:p>
      <w:pPr>
        <w:pStyle w:val="BodyText"/>
        <w:spacing w:line="112" w:lineRule="auto" w:before="78"/>
        <w:ind w:left="118" w:right="117"/>
        <w:jc w:val="both"/>
      </w:pPr>
      <w:r>
        <w:rPr>
          <w:w w:val="110"/>
        </w:rPr>
        <w:t>set </w:t>
      </w:r>
      <w:r>
        <w:rPr>
          <w:rFonts w:ascii="STIX Math" w:eastAsia="STIX Math"/>
          <w:i/>
          <w:w w:val="110"/>
        </w:rPr>
        <w:t>𝐷</w:t>
      </w:r>
      <w:r>
        <w:rPr>
          <w:w w:val="110"/>
        </w:rPr>
        <w:t>, the final number of data points after augmentation varies accord- plicates</w:t>
      </w:r>
      <w:r>
        <w:rPr>
          <w:spacing w:val="1"/>
          <w:w w:val="110"/>
        </w:rPr>
        <w:t> </w:t>
      </w:r>
      <w:r>
        <w:rPr>
          <w:w w:val="110"/>
        </w:rPr>
        <w:t>after</w:t>
      </w:r>
      <w:r>
        <w:rPr>
          <w:spacing w:val="2"/>
          <w:w w:val="110"/>
        </w:rPr>
        <w:t> </w:t>
      </w:r>
      <w:r>
        <w:rPr>
          <w:w w:val="110"/>
        </w:rPr>
        <w:t>having</w:t>
      </w:r>
      <w:r>
        <w:rPr>
          <w:spacing w:val="1"/>
          <w:w w:val="110"/>
        </w:rPr>
        <w:t> </w:t>
      </w:r>
      <w:r>
        <w:rPr>
          <w:w w:val="110"/>
        </w:rPr>
        <w:t>generated</w:t>
      </w:r>
      <w:r>
        <w:rPr>
          <w:spacing w:val="2"/>
          <w:w w:val="110"/>
        </w:rPr>
        <w:t> </w:t>
      </w:r>
      <w:r>
        <w:rPr>
          <w:w w:val="110"/>
        </w:rPr>
        <w:t>a</w:t>
      </w:r>
      <w:r>
        <w:rPr>
          <w:spacing w:val="2"/>
          <w:w w:val="110"/>
        </w:rPr>
        <w:t> </w:t>
      </w:r>
      <w:r>
        <w:rPr>
          <w:w w:val="110"/>
        </w:rPr>
        <w:t>number</w:t>
      </w:r>
      <w:r>
        <w:rPr>
          <w:spacing w:val="1"/>
          <w:w w:val="110"/>
        </w:rPr>
        <w:t> </w:t>
      </w:r>
      <w:r>
        <w:rPr>
          <w:w w:val="110"/>
        </w:rPr>
        <w:t>of</w:t>
      </w:r>
      <w:r>
        <w:rPr>
          <w:spacing w:val="2"/>
          <w:w w:val="110"/>
        </w:rPr>
        <w:t> </w:t>
      </w:r>
      <w:r>
        <w:rPr>
          <w:w w:val="110"/>
        </w:rPr>
        <w:t>random</w:t>
      </w:r>
      <w:r>
        <w:rPr>
          <w:spacing w:val="2"/>
          <w:w w:val="110"/>
        </w:rPr>
        <w:t> </w:t>
      </w:r>
      <w:r>
        <w:rPr>
          <w:w w:val="110"/>
        </w:rPr>
        <w:t>SMILES.</w:t>
      </w:r>
      <w:r>
        <w:rPr>
          <w:spacing w:val="1"/>
          <w:w w:val="110"/>
        </w:rPr>
        <w:t> </w:t>
      </w:r>
      <w:r>
        <w:rPr>
          <w:w w:val="110"/>
        </w:rPr>
        <w:t>For</w:t>
      </w:r>
      <w:r>
        <w:rPr>
          <w:spacing w:val="2"/>
          <w:w w:val="110"/>
        </w:rPr>
        <w:t> </w:t>
      </w:r>
      <w:r>
        <w:rPr>
          <w:spacing w:val="-4"/>
          <w:w w:val="110"/>
        </w:rPr>
        <w:t>data</w:t>
      </w:r>
    </w:p>
    <w:p>
      <w:pPr>
        <w:pStyle w:val="BodyText"/>
        <w:spacing w:line="273" w:lineRule="auto" w:before="21"/>
        <w:ind w:left="118" w:right="116"/>
        <w:jc w:val="both"/>
      </w:pPr>
      <w:r>
        <w:rPr>
          <w:w w:val="110"/>
        </w:rPr>
        <w:t>ing to the augmentation number, i.e. the number of times a sample is drawn</w:t>
      </w:r>
      <w:r>
        <w:rPr>
          <w:spacing w:val="-11"/>
          <w:w w:val="110"/>
        </w:rPr>
        <w:t> </w:t>
      </w:r>
      <w:r>
        <w:rPr>
          <w:w w:val="110"/>
        </w:rPr>
        <w:t>from</w:t>
      </w:r>
      <w:r>
        <w:rPr>
          <w:spacing w:val="-11"/>
          <w:w w:val="110"/>
        </w:rPr>
        <w:t> </w:t>
      </w:r>
      <w:r>
        <w:rPr>
          <w:w w:val="110"/>
        </w:rPr>
        <w:t>the</w:t>
      </w:r>
      <w:r>
        <w:rPr>
          <w:spacing w:val="-11"/>
          <w:w w:val="110"/>
        </w:rPr>
        <w:t> </w:t>
      </w:r>
      <w:r>
        <w:rPr>
          <w:w w:val="110"/>
        </w:rPr>
        <w:t>valid</w:t>
      </w:r>
      <w:r>
        <w:rPr>
          <w:spacing w:val="-11"/>
          <w:w w:val="110"/>
        </w:rPr>
        <w:t> </w:t>
      </w:r>
      <w:r>
        <w:rPr>
          <w:w w:val="110"/>
        </w:rPr>
        <w:t>SMILES</w:t>
      </w:r>
      <w:r>
        <w:rPr>
          <w:spacing w:val="-11"/>
          <w:w w:val="110"/>
        </w:rPr>
        <w:t> </w:t>
      </w:r>
      <w:r>
        <w:rPr>
          <w:w w:val="110"/>
        </w:rPr>
        <w:t>space,</w:t>
      </w:r>
      <w:r>
        <w:rPr>
          <w:spacing w:val="-11"/>
          <w:w w:val="110"/>
        </w:rPr>
        <w:t> </w:t>
      </w:r>
      <w:r>
        <w:rPr>
          <w:w w:val="110"/>
        </w:rPr>
        <w:t>and</w:t>
      </w:r>
      <w:r>
        <w:rPr>
          <w:spacing w:val="-11"/>
          <w:w w:val="110"/>
        </w:rPr>
        <w:t> </w:t>
      </w:r>
      <w:r>
        <w:rPr>
          <w:w w:val="110"/>
        </w:rPr>
        <w:t>the</w:t>
      </w:r>
      <w:r>
        <w:rPr>
          <w:spacing w:val="-11"/>
          <w:w w:val="110"/>
        </w:rPr>
        <w:t> </w:t>
      </w:r>
      <w:r>
        <w:rPr>
          <w:w w:val="110"/>
        </w:rPr>
        <w:t>size</w:t>
      </w:r>
      <w:r>
        <w:rPr>
          <w:spacing w:val="-11"/>
          <w:w w:val="110"/>
        </w:rPr>
        <w:t> </w:t>
      </w:r>
      <w:r>
        <w:rPr>
          <w:w w:val="110"/>
        </w:rPr>
        <w:t>of</w:t>
      </w:r>
      <w:r>
        <w:rPr>
          <w:spacing w:val="-11"/>
          <w:w w:val="110"/>
        </w:rPr>
        <w:t> </w:t>
      </w:r>
      <w:r>
        <w:rPr>
          <w:w w:val="110"/>
        </w:rPr>
        <w:t>the</w:t>
      </w:r>
      <w:r>
        <w:rPr>
          <w:spacing w:val="-11"/>
          <w:w w:val="110"/>
        </w:rPr>
        <w:t> </w:t>
      </w:r>
      <w:r>
        <w:rPr>
          <w:w w:val="110"/>
        </w:rPr>
        <w:t>molecules</w:t>
      </w:r>
      <w:r>
        <w:rPr>
          <w:spacing w:val="-11"/>
          <w:w w:val="110"/>
        </w:rPr>
        <w:t> </w:t>
      </w:r>
      <w:r>
        <w:rPr>
          <w:w w:val="110"/>
        </w:rPr>
        <w:t>in</w:t>
      </w:r>
      <w:r>
        <w:rPr>
          <w:spacing w:val="-11"/>
          <w:w w:val="110"/>
        </w:rPr>
        <w:t> </w:t>
      </w:r>
      <w:r>
        <w:rPr>
          <w:w w:val="110"/>
        </w:rPr>
        <w:t>the data set. A disadvantage of such an augmentation strategy is that small </w:t>
      </w:r>
      <w:r>
        <w:rPr/>
        <w:t>molecules, which presumably possess fewer unique SMILES representa-</w:t>
      </w:r>
      <w:r>
        <w:rPr>
          <w:w w:val="110"/>
        </w:rPr>
        <w:t> tives, will be under-represented in the data set and could create a bias</w:t>
      </w:r>
      <w:r>
        <w:rPr>
          <w:spacing w:val="40"/>
          <w:w w:val="110"/>
        </w:rPr>
        <w:t> </w:t>
      </w:r>
      <w:r>
        <w:rPr>
          <w:w w:val="110"/>
        </w:rPr>
        <w:t>in model training.</w:t>
      </w:r>
    </w:p>
    <w:p>
      <w:pPr>
        <w:pStyle w:val="BodyText"/>
        <w:spacing w:before="59"/>
      </w:pPr>
    </w:p>
    <w:p>
      <w:pPr>
        <w:pStyle w:val="ListParagraph"/>
        <w:numPr>
          <w:ilvl w:val="2"/>
          <w:numId w:val="1"/>
        </w:numPr>
        <w:tabs>
          <w:tab w:pos="597" w:val="left" w:leader="none"/>
        </w:tabs>
        <w:spacing w:line="240" w:lineRule="auto" w:before="0" w:after="0"/>
        <w:ind w:left="597" w:right="0" w:hanging="479"/>
        <w:jc w:val="left"/>
        <w:rPr>
          <w:rFonts w:ascii="DejaVu Serif Condensed"/>
          <w:i/>
          <w:sz w:val="16"/>
        </w:rPr>
      </w:pPr>
      <w:r>
        <w:rPr>
          <w:rFonts w:ascii="DejaVu Serif Condensed"/>
          <w:i/>
          <w:w w:val="85"/>
          <w:sz w:val="16"/>
        </w:rPr>
        <w:t>Augmentation</w:t>
      </w:r>
      <w:r>
        <w:rPr>
          <w:rFonts w:ascii="DejaVu Serif Condensed"/>
          <w:i/>
          <w:spacing w:val="20"/>
          <w:sz w:val="16"/>
        </w:rPr>
        <w:t> </w:t>
      </w:r>
      <w:r>
        <w:rPr>
          <w:rFonts w:ascii="DejaVu Serif Condensed"/>
          <w:i/>
          <w:w w:val="85"/>
          <w:sz w:val="16"/>
        </w:rPr>
        <w:t>with</w:t>
      </w:r>
      <w:r>
        <w:rPr>
          <w:rFonts w:ascii="DejaVu Serif Condensed"/>
          <w:i/>
          <w:spacing w:val="21"/>
          <w:sz w:val="16"/>
        </w:rPr>
        <w:t> </w:t>
      </w:r>
      <w:r>
        <w:rPr>
          <w:rFonts w:ascii="DejaVu Serif Condensed"/>
          <w:i/>
          <w:w w:val="85"/>
          <w:sz w:val="16"/>
        </w:rPr>
        <w:t>reduced</w:t>
      </w:r>
      <w:r>
        <w:rPr>
          <w:rFonts w:ascii="DejaVu Serif Condensed"/>
          <w:i/>
          <w:spacing w:val="21"/>
          <w:sz w:val="16"/>
        </w:rPr>
        <w:t> </w:t>
      </w:r>
      <w:r>
        <w:rPr>
          <w:rFonts w:ascii="DejaVu Serif Condensed"/>
          <w:i/>
          <w:spacing w:val="-2"/>
          <w:w w:val="85"/>
          <w:sz w:val="16"/>
        </w:rPr>
        <w:t>duplication</w:t>
      </w:r>
    </w:p>
    <w:p>
      <w:pPr>
        <w:pStyle w:val="BodyText"/>
        <w:spacing w:line="273" w:lineRule="auto" w:before="22"/>
        <w:ind w:left="118" w:right="116" w:firstLine="239"/>
        <w:jc w:val="both"/>
      </w:pPr>
      <w:r>
        <w:rPr>
          <w:w w:val="110"/>
        </w:rPr>
        <w:t>In order to find a compromise between keeping or removing all du- plicates,</w:t>
      </w:r>
      <w:r>
        <w:rPr>
          <w:spacing w:val="8"/>
          <w:w w:val="110"/>
        </w:rPr>
        <w:t> </w:t>
      </w:r>
      <w:r>
        <w:rPr>
          <w:w w:val="110"/>
        </w:rPr>
        <w:t>the</w:t>
      </w:r>
      <w:r>
        <w:rPr>
          <w:spacing w:val="8"/>
          <w:w w:val="110"/>
        </w:rPr>
        <w:t> </w:t>
      </w:r>
      <w:r>
        <w:rPr>
          <w:w w:val="110"/>
        </w:rPr>
        <w:t>notion</w:t>
      </w:r>
      <w:r>
        <w:rPr>
          <w:spacing w:val="8"/>
          <w:w w:val="110"/>
        </w:rPr>
        <w:t> </w:t>
      </w:r>
      <w:r>
        <w:rPr>
          <w:w w:val="110"/>
        </w:rPr>
        <w:t>of</w:t>
      </w:r>
      <w:r>
        <w:rPr>
          <w:spacing w:val="8"/>
          <w:w w:val="110"/>
        </w:rPr>
        <w:t> </w:t>
      </w:r>
      <w:r>
        <w:rPr>
          <w:w w:val="110"/>
        </w:rPr>
        <w:t>augmentation</w:t>
      </w:r>
      <w:r>
        <w:rPr>
          <w:spacing w:val="9"/>
          <w:w w:val="110"/>
        </w:rPr>
        <w:t> </w:t>
      </w:r>
      <w:r>
        <w:rPr>
          <w:w w:val="110"/>
        </w:rPr>
        <w:t>with</w:t>
      </w:r>
      <w:r>
        <w:rPr>
          <w:spacing w:val="8"/>
          <w:w w:val="110"/>
        </w:rPr>
        <w:t> </w:t>
      </w:r>
      <w:r>
        <w:rPr>
          <w:w w:val="110"/>
        </w:rPr>
        <w:t>reduced</w:t>
      </w:r>
      <w:r>
        <w:rPr>
          <w:spacing w:val="8"/>
          <w:w w:val="110"/>
        </w:rPr>
        <w:t> </w:t>
      </w:r>
      <w:r>
        <w:rPr>
          <w:w w:val="110"/>
        </w:rPr>
        <w:t>duplication</w:t>
      </w:r>
      <w:r>
        <w:rPr>
          <w:spacing w:val="8"/>
          <w:w w:val="110"/>
        </w:rPr>
        <w:t> </w:t>
      </w:r>
      <w:r>
        <w:rPr>
          <w:w w:val="110"/>
        </w:rPr>
        <w:t>is</w:t>
      </w:r>
      <w:r>
        <w:rPr>
          <w:spacing w:val="8"/>
          <w:w w:val="110"/>
        </w:rPr>
        <w:t> </w:t>
      </w:r>
      <w:r>
        <w:rPr>
          <w:spacing w:val="-2"/>
          <w:w w:val="110"/>
        </w:rPr>
        <w:t>intro-</w:t>
      </w:r>
    </w:p>
    <w:p>
      <w:pPr>
        <w:pStyle w:val="BodyText"/>
        <w:spacing w:line="112" w:lineRule="auto" w:before="79"/>
        <w:ind w:left="118" w:right="116"/>
        <w:jc w:val="both"/>
      </w:pPr>
      <w:r>
        <w:rPr>
          <w:w w:val="110"/>
        </w:rPr>
        <w:t>Mathematically speaking, if the data set </w:t>
      </w:r>
      <w:r>
        <w:rPr>
          <w:rFonts w:ascii="STIX Math" w:eastAsia="STIX Math"/>
          <w:i/>
          <w:w w:val="110"/>
        </w:rPr>
        <w:t>𝐷 </w:t>
      </w:r>
      <w:r>
        <w:rPr>
          <w:w w:val="110"/>
        </w:rPr>
        <w:t>is augmented by </w:t>
      </w:r>
      <w:r>
        <w:rPr>
          <w:rFonts w:ascii="STIX Math" w:eastAsia="STIX Math"/>
          <w:i/>
          <w:w w:val="110"/>
        </w:rPr>
        <w:t>𝑚</w:t>
      </w:r>
      <w:r>
        <w:rPr>
          <w:w w:val="110"/>
        </w:rPr>
        <w:t>, then a duced.</w:t>
      </w:r>
      <w:r>
        <w:rPr>
          <w:spacing w:val="-10"/>
          <w:w w:val="110"/>
        </w:rPr>
        <w:t> </w:t>
      </w:r>
      <w:r>
        <w:rPr>
          <w:w w:val="110"/>
        </w:rPr>
        <w:t>In</w:t>
      </w:r>
      <w:r>
        <w:rPr>
          <w:spacing w:val="-10"/>
          <w:w w:val="110"/>
        </w:rPr>
        <w:t> </w:t>
      </w:r>
      <w:r>
        <w:rPr>
          <w:w w:val="110"/>
        </w:rPr>
        <w:t>this</w:t>
      </w:r>
      <w:r>
        <w:rPr>
          <w:spacing w:val="-10"/>
          <w:w w:val="110"/>
        </w:rPr>
        <w:t> </w:t>
      </w:r>
      <w:r>
        <w:rPr>
          <w:w w:val="110"/>
        </w:rPr>
        <w:t>setting,</w:t>
      </w:r>
      <w:r>
        <w:rPr>
          <w:spacing w:val="-9"/>
          <w:w w:val="110"/>
        </w:rPr>
        <w:t> </w:t>
      </w:r>
      <w:r>
        <w:rPr>
          <w:w w:val="110"/>
        </w:rPr>
        <w:t>only</w:t>
      </w:r>
      <w:r>
        <w:rPr>
          <w:spacing w:val="-10"/>
          <w:w w:val="110"/>
        </w:rPr>
        <w:t> </w:t>
      </w:r>
      <w:r>
        <w:rPr>
          <w:w w:val="110"/>
        </w:rPr>
        <w:t>a</w:t>
      </w:r>
      <w:r>
        <w:rPr>
          <w:spacing w:val="-10"/>
          <w:w w:val="110"/>
        </w:rPr>
        <w:t> </w:t>
      </w:r>
      <w:r>
        <w:rPr>
          <w:w w:val="110"/>
        </w:rPr>
        <w:t>fraction</w:t>
      </w:r>
      <w:r>
        <w:rPr>
          <w:spacing w:val="-9"/>
          <w:w w:val="110"/>
        </w:rPr>
        <w:t> </w:t>
      </w:r>
      <w:r>
        <w:rPr>
          <w:w w:val="110"/>
        </w:rPr>
        <w:t>of</w:t>
      </w:r>
      <w:r>
        <w:rPr>
          <w:spacing w:val="-10"/>
          <w:w w:val="110"/>
        </w:rPr>
        <w:t> </w:t>
      </w:r>
      <w:r>
        <w:rPr>
          <w:w w:val="110"/>
        </w:rPr>
        <w:t>the</w:t>
      </w:r>
      <w:r>
        <w:rPr>
          <w:spacing w:val="-10"/>
          <w:w w:val="110"/>
        </w:rPr>
        <w:t> </w:t>
      </w:r>
      <w:r>
        <w:rPr>
          <w:w w:val="110"/>
        </w:rPr>
        <w:t>number</w:t>
      </w:r>
      <w:r>
        <w:rPr>
          <w:spacing w:val="-10"/>
          <w:w w:val="110"/>
        </w:rPr>
        <w:t> </w:t>
      </w:r>
      <w:r>
        <w:rPr>
          <w:w w:val="110"/>
        </w:rPr>
        <w:t>of</w:t>
      </w:r>
      <w:r>
        <w:rPr>
          <w:spacing w:val="-9"/>
          <w:w w:val="110"/>
        </w:rPr>
        <w:t> </w:t>
      </w:r>
      <w:r>
        <w:rPr>
          <w:w w:val="110"/>
        </w:rPr>
        <w:t>duplicates</w:t>
      </w:r>
      <w:r>
        <w:rPr>
          <w:spacing w:val="-10"/>
          <w:w w:val="110"/>
        </w:rPr>
        <w:t> </w:t>
      </w:r>
      <w:r>
        <w:rPr>
          <w:w w:val="110"/>
        </w:rPr>
        <w:t>is</w:t>
      </w:r>
      <w:r>
        <w:rPr>
          <w:spacing w:val="-10"/>
          <w:w w:val="110"/>
        </w:rPr>
        <w:t> </w:t>
      </w:r>
      <w:r>
        <w:rPr>
          <w:spacing w:val="-2"/>
          <w:w w:val="110"/>
        </w:rPr>
        <w:t>kept.</w:t>
      </w:r>
    </w:p>
    <w:p>
      <w:pPr>
        <w:spacing w:after="0" w:line="112" w:lineRule="auto"/>
        <w:jc w:val="both"/>
        <w:sectPr>
          <w:type w:val="continuous"/>
          <w:pgSz w:w="11910" w:h="15880"/>
          <w:pgMar w:header="668" w:footer="485" w:top="620" w:bottom="280" w:left="640" w:right="620"/>
          <w:cols w:num="2" w:equalWidth="0">
            <w:col w:w="5187" w:space="192"/>
            <w:col w:w="5271"/>
          </w:cols>
        </w:sectPr>
      </w:pPr>
    </w:p>
    <w:p>
      <w:pPr>
        <w:pStyle w:val="BodyText"/>
        <w:spacing w:before="9"/>
        <w:rPr>
          <w:sz w:val="12"/>
        </w:rPr>
      </w:pPr>
    </w:p>
    <w:p>
      <w:pPr>
        <w:spacing w:after="0"/>
        <w:rPr>
          <w:sz w:val="12"/>
        </w:rPr>
        <w:sectPr>
          <w:pgSz w:w="11910" w:h="15880"/>
          <w:pgMar w:header="668" w:footer="485" w:top="860" w:bottom="680" w:left="640" w:right="620"/>
        </w:sectPr>
      </w:pPr>
    </w:p>
    <w:p>
      <w:pPr>
        <w:pStyle w:val="BodyText"/>
        <w:spacing w:line="335" w:lineRule="exact"/>
        <w:ind w:left="118"/>
      </w:pPr>
      <w:bookmarkStart w:name="2.3 Deep learning models" w:id="12"/>
      <w:bookmarkEnd w:id="12"/>
      <w:r>
        <w:rPr/>
      </w:r>
      <w:r>
        <w:rPr/>
        <w:t>function</w:t>
      </w:r>
      <w:r>
        <w:rPr>
          <w:spacing w:val="20"/>
        </w:rPr>
        <w:t> </w:t>
      </w:r>
      <w:r>
        <w:rPr>
          <w:rFonts w:ascii="STIX Math" w:eastAsia="STIX Math"/>
          <w:i/>
        </w:rPr>
        <w:t>𝑓</w:t>
      </w:r>
      <w:r>
        <w:rPr>
          <w:rFonts w:ascii="STIX Math" w:eastAsia="STIX Math"/>
          <w:i/>
          <w:spacing w:val="-7"/>
        </w:rPr>
        <w:t> </w:t>
      </w:r>
      <w:r>
        <w:rPr>
          <w:rFonts w:ascii="STIX Math" w:eastAsia="STIX Math"/>
        </w:rPr>
        <w:t>(</w:t>
      </w:r>
      <w:r>
        <w:rPr>
          <w:rFonts w:ascii="STIX Math" w:eastAsia="STIX Math"/>
          <w:i/>
        </w:rPr>
        <w:t>𝑚</w:t>
      </w:r>
      <w:r>
        <w:rPr>
          <w:rFonts w:ascii="STIX Math" w:eastAsia="STIX Math"/>
        </w:rPr>
        <w:t>)</w:t>
      </w:r>
      <w:r>
        <w:rPr>
          <w:rFonts w:ascii="STIX Math" w:eastAsia="STIX Math"/>
          <w:spacing w:val="20"/>
        </w:rPr>
        <w:t> </w:t>
      </w:r>
      <w:r>
        <w:rPr/>
        <w:t>which</w:t>
      </w:r>
      <w:r>
        <w:rPr>
          <w:spacing w:val="22"/>
        </w:rPr>
        <w:t> </w:t>
      </w:r>
      <w:r>
        <w:rPr/>
        <w:t>grows</w:t>
      </w:r>
      <w:r>
        <w:rPr>
          <w:spacing w:val="20"/>
        </w:rPr>
        <w:t> </w:t>
      </w:r>
      <w:r>
        <w:rPr/>
        <w:t>slower</w:t>
      </w:r>
      <w:r>
        <w:rPr>
          <w:spacing w:val="22"/>
        </w:rPr>
        <w:t> </w:t>
      </w:r>
      <w:r>
        <w:rPr/>
        <w:t>than</w:t>
      </w:r>
      <w:r>
        <w:rPr>
          <w:spacing w:val="20"/>
        </w:rPr>
        <w:t> </w:t>
      </w:r>
      <w:r>
        <w:rPr/>
        <w:t>linear</w:t>
      </w:r>
      <w:r>
        <w:rPr>
          <w:spacing w:val="21"/>
        </w:rPr>
        <w:t> </w:t>
      </w:r>
      <w:r>
        <w:rPr/>
        <w:t>is</w:t>
      </w:r>
      <w:r>
        <w:rPr>
          <w:spacing w:val="20"/>
        </w:rPr>
        <w:t> </w:t>
      </w:r>
      <w:r>
        <w:rPr/>
        <w:t>used</w:t>
      </w:r>
      <w:r>
        <w:rPr>
          <w:spacing w:val="20"/>
        </w:rPr>
        <w:t> </w:t>
      </w:r>
      <w:r>
        <w:rPr/>
        <w:t>to</w:t>
      </w:r>
      <w:r>
        <w:rPr>
          <w:spacing w:val="20"/>
        </w:rPr>
        <w:t> </w:t>
      </w:r>
      <w:r>
        <w:rPr/>
        <w:t>control</w:t>
      </w:r>
      <w:r>
        <w:rPr>
          <w:spacing w:val="20"/>
        </w:rPr>
        <w:t> </w:t>
      </w:r>
      <w:r>
        <w:rPr/>
        <w:t>the</w:t>
      </w:r>
      <w:r>
        <w:rPr>
          <w:spacing w:val="22"/>
        </w:rPr>
        <w:t> </w:t>
      </w:r>
      <w:r>
        <w:rPr>
          <w:spacing w:val="-4"/>
        </w:rPr>
        <w:t>num-</w:t>
      </w:r>
    </w:p>
    <w:p>
      <w:pPr>
        <w:pStyle w:val="BodyText"/>
        <w:spacing w:line="112" w:lineRule="auto" w:before="67"/>
        <w:ind w:left="118" w:right="38"/>
      </w:pPr>
      <w:r>
        <w:rPr/>
        <mc:AlternateContent>
          <mc:Choice Requires="wps">
            <w:drawing>
              <wp:anchor distT="0" distB="0" distL="0" distR="0" allowOverlap="1" layoutInCell="1" locked="0" behindDoc="1" simplePos="0" relativeHeight="486811648">
                <wp:simplePos x="0" y="0"/>
                <wp:positionH relativeFrom="page">
                  <wp:posOffset>1889302</wp:posOffset>
                </wp:positionH>
                <wp:positionV relativeFrom="paragraph">
                  <wp:posOffset>131614</wp:posOffset>
                </wp:positionV>
                <wp:extent cx="72390"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72390" cy="1270"/>
                        </a:xfrm>
                        <a:custGeom>
                          <a:avLst/>
                          <a:gdLst/>
                          <a:ahLst/>
                          <a:cxnLst/>
                          <a:rect l="l" t="t" r="r" b="b"/>
                          <a:pathLst>
                            <a:path w="72390" h="0">
                              <a:moveTo>
                                <a:pt x="0" y="0"/>
                              </a:moveTo>
                              <a:lnTo>
                                <a:pt x="71894"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04832" from="148.764008pt,10.363372pt" to="154.425008pt,10.363372pt" stroked="true" strokeweight=".531pt" strokecolor="#000000">
                <v:stroke dashstyle="solid"/>
                <w10:wrap type="none"/>
              </v:line>
            </w:pict>
          </mc:Fallback>
        </mc:AlternateContent>
      </w:r>
      <w:r>
        <w:rPr>
          <w:w w:val="105"/>
        </w:rPr>
        <w:t>squared</w:t>
      </w:r>
      <w:r>
        <w:rPr>
          <w:spacing w:val="13"/>
          <w:w w:val="105"/>
        </w:rPr>
        <w:t> </w:t>
      </w:r>
      <w:r>
        <w:rPr>
          <w:w w:val="105"/>
        </w:rPr>
        <w:t>root</w:t>
      </w:r>
      <w:r>
        <w:rPr>
          <w:spacing w:val="13"/>
          <w:w w:val="105"/>
        </w:rPr>
        <w:t> </w:t>
      </w:r>
      <w:r>
        <w:rPr>
          <w:w w:val="105"/>
        </w:rPr>
        <w:t>function</w:t>
      </w:r>
      <w:r>
        <w:rPr>
          <w:spacing w:val="13"/>
          <w:w w:val="105"/>
        </w:rPr>
        <w:t> </w:t>
      </w:r>
      <w:r>
        <w:rPr>
          <w:rFonts w:ascii="STIX Math" w:hAnsi="STIX Math" w:eastAsia="STIX Math"/>
          <w:i/>
          <w:w w:val="105"/>
        </w:rPr>
        <w:t>𝑓</w:t>
      </w:r>
      <w:r>
        <w:rPr>
          <w:rFonts w:ascii="STIX Math" w:hAnsi="STIX Math" w:eastAsia="STIX Math"/>
          <w:i/>
          <w:spacing w:val="-16"/>
          <w:w w:val="105"/>
        </w:rPr>
        <w:t> </w:t>
      </w:r>
      <w:r>
        <w:rPr>
          <w:rFonts w:ascii="STIX Math" w:hAnsi="STIX Math" w:eastAsia="STIX Math"/>
          <w:w w:val="105"/>
        </w:rPr>
        <w:t>(</w:t>
      </w:r>
      <w:r>
        <w:rPr>
          <w:rFonts w:ascii="STIX Math" w:hAnsi="STIX Math" w:eastAsia="STIX Math"/>
          <w:i/>
          <w:w w:val="105"/>
        </w:rPr>
        <w:t>𝑚</w:t>
      </w:r>
      <w:r>
        <w:rPr>
          <w:rFonts w:ascii="STIX Math" w:hAnsi="STIX Math" w:eastAsia="STIX Math"/>
          <w:w w:val="105"/>
        </w:rPr>
        <w:t>)</w:t>
      </w:r>
      <w:r>
        <w:rPr>
          <w:rFonts w:ascii="STIX Math" w:hAnsi="STIX Math" w:eastAsia="STIX Math"/>
          <w:spacing w:val="23"/>
          <w:w w:val="105"/>
        </w:rPr>
        <w:t> </w:t>
      </w:r>
      <w:r>
        <w:rPr>
          <w:rFonts w:ascii="STIX Math" w:hAnsi="STIX Math" w:eastAsia="STIX Math"/>
          <w:w w:val="105"/>
        </w:rPr>
        <w:t>=</w:t>
      </w:r>
      <w:r>
        <w:rPr>
          <w:rFonts w:ascii="STIX Math" w:hAnsi="STIX Math" w:eastAsia="STIX Math"/>
          <w:spacing w:val="23"/>
          <w:w w:val="105"/>
        </w:rPr>
        <w:t> </w:t>
      </w:r>
      <w:r>
        <w:rPr>
          <w:rFonts w:ascii="STIXSizeOneSym" w:hAnsi="STIXSizeOneSym" w:eastAsia="STIXSizeOneSym"/>
          <w:w w:val="105"/>
          <w:position w:val="13"/>
        </w:rPr>
        <w:t>√</w:t>
      </w:r>
      <w:r>
        <w:rPr>
          <w:rFonts w:ascii="STIX Math" w:hAnsi="STIX Math" w:eastAsia="STIX Math"/>
          <w:i/>
          <w:w w:val="105"/>
        </w:rPr>
        <w:t>𝑚</w:t>
      </w:r>
      <w:r>
        <w:rPr>
          <w:rFonts w:ascii="STIX Math" w:hAnsi="STIX Math" w:eastAsia="STIX Math"/>
          <w:i/>
          <w:spacing w:val="11"/>
          <w:w w:val="105"/>
        </w:rPr>
        <w:t> </w:t>
      </w:r>
      <w:r>
        <w:rPr>
          <w:w w:val="105"/>
        </w:rPr>
        <w:t>or</w:t>
      </w:r>
      <w:r>
        <w:rPr>
          <w:spacing w:val="13"/>
          <w:w w:val="105"/>
        </w:rPr>
        <w:t> </w:t>
      </w:r>
      <w:r>
        <w:rPr>
          <w:w w:val="105"/>
        </w:rPr>
        <w:t>the</w:t>
      </w:r>
      <w:r>
        <w:rPr>
          <w:spacing w:val="13"/>
          <w:w w:val="105"/>
        </w:rPr>
        <w:t> </w:t>
      </w:r>
      <w:r>
        <w:rPr>
          <w:w w:val="105"/>
        </w:rPr>
        <w:t>natural</w:t>
      </w:r>
      <w:r>
        <w:rPr>
          <w:spacing w:val="13"/>
          <w:w w:val="105"/>
        </w:rPr>
        <w:t> </w:t>
      </w:r>
      <w:r>
        <w:rPr>
          <w:w w:val="105"/>
        </w:rPr>
        <w:t>logarithm</w:t>
      </w:r>
      <w:r>
        <w:rPr>
          <w:spacing w:val="13"/>
          <w:w w:val="105"/>
        </w:rPr>
        <w:t> </w:t>
      </w:r>
      <w:r>
        <w:rPr>
          <w:rFonts w:ascii="STIX Math" w:hAnsi="STIX Math" w:eastAsia="STIX Math"/>
          <w:i/>
          <w:w w:val="105"/>
        </w:rPr>
        <w:t>𝑓</w:t>
      </w:r>
      <w:r>
        <w:rPr>
          <w:rFonts w:ascii="STIX Math" w:hAnsi="STIX Math" w:eastAsia="STIX Math"/>
          <w:i/>
          <w:spacing w:val="-16"/>
          <w:w w:val="105"/>
        </w:rPr>
        <w:t> </w:t>
      </w:r>
      <w:r>
        <w:rPr>
          <w:rFonts w:ascii="STIX Math" w:hAnsi="STIX Math" w:eastAsia="STIX Math"/>
          <w:w w:val="105"/>
        </w:rPr>
        <w:t>(</w:t>
      </w:r>
      <w:r>
        <w:rPr>
          <w:rFonts w:ascii="STIX Math" w:hAnsi="STIX Math" w:eastAsia="STIX Math"/>
          <w:i/>
          <w:w w:val="105"/>
        </w:rPr>
        <w:t>𝑚</w:t>
      </w:r>
      <w:r>
        <w:rPr>
          <w:rFonts w:ascii="STIX Math" w:hAnsi="STIX Math" w:eastAsia="STIX Math"/>
          <w:w w:val="105"/>
        </w:rPr>
        <w:t>)</w:t>
      </w:r>
      <w:r>
        <w:rPr>
          <w:rFonts w:ascii="STIX Math" w:hAnsi="STIX Math" w:eastAsia="STIX Math"/>
          <w:spacing w:val="23"/>
          <w:w w:val="105"/>
        </w:rPr>
        <w:t> </w:t>
      </w:r>
      <w:r>
        <w:rPr>
          <w:rFonts w:ascii="STIX Math" w:hAnsi="STIX Math" w:eastAsia="STIX Math"/>
          <w:w w:val="105"/>
        </w:rPr>
        <w:t>=</w:t>
      </w:r>
      <w:r>
        <w:rPr>
          <w:rFonts w:ascii="STIX Math" w:hAnsi="STIX Math" w:eastAsia="STIX Math"/>
          <w:spacing w:val="23"/>
          <w:w w:val="105"/>
        </w:rPr>
        <w:t> </w:t>
      </w:r>
      <w:r>
        <w:rPr>
          <w:rFonts w:ascii="STIX Math" w:hAnsi="STIX Math" w:eastAsia="STIX Math"/>
          <w:w w:val="105"/>
        </w:rPr>
        <w:t>ln</w:t>
      </w:r>
      <w:r>
        <w:rPr>
          <w:rFonts w:ascii="STIX Math" w:hAnsi="STIX Math" w:eastAsia="STIX Math"/>
          <w:spacing w:val="-4"/>
          <w:w w:val="105"/>
        </w:rPr>
        <w:t> </w:t>
      </w:r>
      <w:r>
        <w:rPr>
          <w:rFonts w:ascii="STIX Math" w:hAnsi="STIX Math" w:eastAsia="STIX Math"/>
          <w:w w:val="105"/>
        </w:rPr>
        <w:t>(</w:t>
      </w:r>
      <w:r>
        <w:rPr>
          <w:rFonts w:ascii="STIX Math" w:hAnsi="STIX Math" w:eastAsia="STIX Math"/>
          <w:i/>
          <w:w w:val="105"/>
        </w:rPr>
        <w:t>𝑚</w:t>
      </w:r>
      <w:r>
        <w:rPr>
          <w:rFonts w:ascii="STIX Math" w:hAnsi="STIX Math" w:eastAsia="STIX Math"/>
          <w:w w:val="105"/>
        </w:rPr>
        <w:t>)</w:t>
      </w:r>
      <w:r>
        <w:rPr>
          <w:w w:val="105"/>
        </w:rPr>
        <w:t>,</w:t>
      </w:r>
      <w:r>
        <w:rPr>
          <w:spacing w:val="80"/>
          <w:w w:val="105"/>
        </w:rPr>
        <w:t> </w:t>
      </w:r>
      <w:r>
        <w:rPr>
          <w:w w:val="105"/>
        </w:rPr>
        <w:t>ber</w:t>
      </w:r>
      <w:r>
        <w:rPr>
          <w:spacing w:val="22"/>
          <w:w w:val="105"/>
        </w:rPr>
        <w:t> </w:t>
      </w:r>
      <w:r>
        <w:rPr>
          <w:w w:val="105"/>
        </w:rPr>
        <w:t>of</w:t>
      </w:r>
      <w:r>
        <w:rPr>
          <w:spacing w:val="22"/>
          <w:w w:val="105"/>
        </w:rPr>
        <w:t> </w:t>
      </w:r>
      <w:r>
        <w:rPr>
          <w:w w:val="105"/>
        </w:rPr>
        <w:t>replicas</w:t>
      </w:r>
      <w:r>
        <w:rPr>
          <w:spacing w:val="22"/>
          <w:w w:val="105"/>
        </w:rPr>
        <w:t> </w:t>
      </w:r>
      <w:r>
        <w:rPr>
          <w:w w:val="105"/>
        </w:rPr>
        <w:t>kept</w:t>
      </w:r>
      <w:r>
        <w:rPr>
          <w:spacing w:val="22"/>
          <w:w w:val="105"/>
        </w:rPr>
        <w:t> </w:t>
      </w:r>
      <w:r>
        <w:rPr>
          <w:w w:val="105"/>
        </w:rPr>
        <w:t>for</w:t>
      </w:r>
      <w:r>
        <w:rPr>
          <w:spacing w:val="22"/>
          <w:w w:val="105"/>
        </w:rPr>
        <w:t> </w:t>
      </w:r>
      <w:r>
        <w:rPr>
          <w:w w:val="105"/>
        </w:rPr>
        <w:t>each</w:t>
      </w:r>
      <w:r>
        <w:rPr>
          <w:spacing w:val="22"/>
          <w:w w:val="105"/>
        </w:rPr>
        <w:t> </w:t>
      </w:r>
      <w:r>
        <w:rPr>
          <w:w w:val="105"/>
        </w:rPr>
        <w:t>SMILES.</w:t>
      </w:r>
      <w:r>
        <w:rPr>
          <w:spacing w:val="22"/>
          <w:w w:val="105"/>
        </w:rPr>
        <w:t> </w:t>
      </w:r>
      <w:r>
        <w:rPr>
          <w:w w:val="105"/>
        </w:rPr>
        <w:t>Sensible</w:t>
      </w:r>
      <w:r>
        <w:rPr>
          <w:spacing w:val="22"/>
          <w:w w:val="105"/>
        </w:rPr>
        <w:t> </w:t>
      </w:r>
      <w:r>
        <w:rPr>
          <w:w w:val="105"/>
        </w:rPr>
        <w:t>functions</w:t>
      </w:r>
      <w:r>
        <w:rPr>
          <w:spacing w:val="22"/>
          <w:w w:val="105"/>
        </w:rPr>
        <w:t> </w:t>
      </w:r>
      <w:r>
        <w:rPr>
          <w:w w:val="105"/>
        </w:rPr>
        <w:t>would</w:t>
      </w:r>
      <w:r>
        <w:rPr>
          <w:spacing w:val="22"/>
          <w:w w:val="105"/>
        </w:rPr>
        <w:t> </w:t>
      </w:r>
      <w:r>
        <w:rPr>
          <w:w w:val="105"/>
        </w:rPr>
        <w:t>be</w:t>
      </w:r>
      <w:r>
        <w:rPr>
          <w:spacing w:val="22"/>
          <w:w w:val="105"/>
        </w:rPr>
        <w:t> </w:t>
      </w:r>
      <w:r>
        <w:rPr>
          <w:w w:val="105"/>
        </w:rPr>
        <w:t>the</w:t>
      </w:r>
    </w:p>
    <w:p>
      <w:pPr>
        <w:pStyle w:val="BodyText"/>
        <w:spacing w:before="20"/>
        <w:ind w:left="118"/>
        <w:jc w:val="both"/>
      </w:pPr>
      <w:r>
        <w:rPr>
          <w:w w:val="110"/>
        </w:rPr>
        <w:t>the</w:t>
      </w:r>
      <w:r>
        <w:rPr>
          <w:spacing w:val="1"/>
          <w:w w:val="110"/>
        </w:rPr>
        <w:t> </w:t>
      </w:r>
      <w:r>
        <w:rPr>
          <w:w w:val="110"/>
        </w:rPr>
        <w:t>former</w:t>
      </w:r>
      <w:r>
        <w:rPr>
          <w:spacing w:val="2"/>
          <w:w w:val="110"/>
        </w:rPr>
        <w:t> </w:t>
      </w:r>
      <w:r>
        <w:rPr>
          <w:w w:val="110"/>
        </w:rPr>
        <w:t>being</w:t>
      </w:r>
      <w:r>
        <w:rPr>
          <w:spacing w:val="1"/>
          <w:w w:val="110"/>
        </w:rPr>
        <w:t> </w:t>
      </w:r>
      <w:r>
        <w:rPr>
          <w:w w:val="110"/>
        </w:rPr>
        <w:t>used</w:t>
      </w:r>
      <w:r>
        <w:rPr>
          <w:spacing w:val="1"/>
          <w:w w:val="110"/>
        </w:rPr>
        <w:t> </w:t>
      </w:r>
      <w:r>
        <w:rPr>
          <w:w w:val="110"/>
        </w:rPr>
        <w:t>for</w:t>
      </w:r>
      <w:r>
        <w:rPr>
          <w:spacing w:val="2"/>
          <w:w w:val="110"/>
        </w:rPr>
        <w:t> </w:t>
      </w:r>
      <w:r>
        <w:rPr>
          <w:w w:val="110"/>
        </w:rPr>
        <w:t>the</w:t>
      </w:r>
      <w:r>
        <w:rPr>
          <w:spacing w:val="1"/>
          <w:w w:val="110"/>
        </w:rPr>
        <w:t> </w:t>
      </w:r>
      <w:r>
        <w:rPr>
          <w:w w:val="110"/>
        </w:rPr>
        <w:t>experiments</w:t>
      </w:r>
      <w:r>
        <w:rPr>
          <w:spacing w:val="2"/>
          <w:w w:val="110"/>
        </w:rPr>
        <w:t> </w:t>
      </w:r>
      <w:r>
        <w:rPr>
          <w:w w:val="110"/>
        </w:rPr>
        <w:t>in</w:t>
      </w:r>
      <w:r>
        <w:rPr>
          <w:spacing w:val="2"/>
          <w:w w:val="110"/>
        </w:rPr>
        <w:t> </w:t>
      </w:r>
      <w:r>
        <w:rPr>
          <w:w w:val="110"/>
        </w:rPr>
        <w:t>this</w:t>
      </w:r>
      <w:r>
        <w:rPr>
          <w:spacing w:val="1"/>
          <w:w w:val="110"/>
        </w:rPr>
        <w:t> </w:t>
      </w:r>
      <w:r>
        <w:rPr>
          <w:spacing w:val="-2"/>
          <w:w w:val="110"/>
        </w:rPr>
        <w:t>study.</w:t>
      </w:r>
    </w:p>
    <w:p>
      <w:pPr>
        <w:pStyle w:val="BodyText"/>
        <w:spacing w:line="108" w:lineRule="auto" w:before="108"/>
        <w:ind w:left="118" w:right="38" w:firstLine="239"/>
        <w:jc w:val="both"/>
      </w:pPr>
      <w:r>
        <w:rPr>
          <w:w w:val="110"/>
        </w:rPr>
        <w:t>mentation</w:t>
      </w:r>
      <w:r>
        <w:rPr>
          <w:spacing w:val="-11"/>
          <w:w w:val="110"/>
        </w:rPr>
        <w:t> </w:t>
      </w:r>
      <w:r>
        <w:rPr>
          <w:w w:val="110"/>
        </w:rPr>
        <w:t>number</w:t>
      </w:r>
      <w:r>
        <w:rPr>
          <w:spacing w:val="-11"/>
          <w:w w:val="110"/>
        </w:rPr>
        <w:t> </w:t>
      </w:r>
      <w:r>
        <w:rPr>
          <w:rFonts w:ascii="STIX Math" w:eastAsia="STIX Math"/>
          <w:i/>
          <w:w w:val="110"/>
        </w:rPr>
        <w:t>𝑚</w:t>
      </w:r>
      <w:r>
        <w:rPr>
          <w:rFonts w:ascii="STIX Math" w:eastAsia="STIX Math"/>
          <w:i/>
          <w:spacing w:val="-11"/>
          <w:w w:val="110"/>
        </w:rPr>
        <w:t> </w:t>
      </w:r>
      <w:r>
        <w:rPr>
          <w:w w:val="110"/>
        </w:rPr>
        <w:t>is</w:t>
      </w:r>
      <w:r>
        <w:rPr>
          <w:spacing w:val="-11"/>
          <w:w w:val="110"/>
        </w:rPr>
        <w:t> </w:t>
      </w:r>
      <w:r>
        <w:rPr>
          <w:w w:val="110"/>
        </w:rPr>
        <w:t>when</w:t>
      </w:r>
      <w:r>
        <w:rPr>
          <w:spacing w:val="-11"/>
          <w:w w:val="110"/>
        </w:rPr>
        <w:t> </w:t>
      </w:r>
      <w:r>
        <w:rPr>
          <w:rFonts w:ascii="STIX Math" w:eastAsia="STIX Math"/>
          <w:i/>
          <w:w w:val="110"/>
        </w:rPr>
        <w:t>𝑚</w:t>
      </w:r>
      <w:r>
        <w:rPr>
          <w:rFonts w:ascii="STIX Math" w:eastAsia="STIX Math"/>
          <w:i/>
          <w:spacing w:val="-11"/>
          <w:w w:val="110"/>
        </w:rPr>
        <w:t> </w:t>
      </w:r>
      <w:r>
        <w:rPr>
          <w:rFonts w:ascii="STIX Math" w:eastAsia="STIX Math"/>
          <w:w w:val="110"/>
        </w:rPr>
        <w:t>=</w:t>
      </w:r>
      <w:r>
        <w:rPr>
          <w:rFonts w:ascii="STIX Math" w:eastAsia="STIX Math"/>
          <w:spacing w:val="-11"/>
          <w:w w:val="110"/>
        </w:rPr>
        <w:t> </w:t>
      </w:r>
      <w:r>
        <w:rPr>
          <w:rFonts w:ascii="STIX Math" w:eastAsia="STIX Math"/>
          <w:w w:val="110"/>
        </w:rPr>
        <w:t>1</w:t>
      </w:r>
      <w:r>
        <w:rPr>
          <w:w w:val="110"/>
        </w:rPr>
        <w:t>.</w:t>
      </w:r>
      <w:r>
        <w:rPr>
          <w:spacing w:val="-11"/>
          <w:w w:val="110"/>
        </w:rPr>
        <w:t> </w:t>
      </w:r>
      <w:r>
        <w:rPr>
          <w:w w:val="110"/>
        </w:rPr>
        <w:t>In</w:t>
      </w:r>
      <w:r>
        <w:rPr>
          <w:spacing w:val="-11"/>
          <w:w w:val="110"/>
        </w:rPr>
        <w:t> </w:t>
      </w:r>
      <w:r>
        <w:rPr>
          <w:w w:val="110"/>
        </w:rPr>
        <w:t>this</w:t>
      </w:r>
      <w:r>
        <w:rPr>
          <w:spacing w:val="-11"/>
          <w:w w:val="110"/>
        </w:rPr>
        <w:t> </w:t>
      </w:r>
      <w:r>
        <w:rPr>
          <w:w w:val="110"/>
        </w:rPr>
        <w:t>instance,</w:t>
      </w:r>
      <w:r>
        <w:rPr>
          <w:spacing w:val="-11"/>
          <w:w w:val="110"/>
        </w:rPr>
        <w:t> </w:t>
      </w:r>
      <w:r>
        <w:rPr>
          <w:w w:val="110"/>
        </w:rPr>
        <w:t>a</w:t>
      </w:r>
      <w:r>
        <w:rPr>
          <w:spacing w:val="-11"/>
          <w:w w:val="110"/>
        </w:rPr>
        <w:t> </w:t>
      </w:r>
      <w:r>
        <w:rPr>
          <w:w w:val="110"/>
        </w:rPr>
        <w:t>random</w:t>
      </w:r>
      <w:r>
        <w:rPr>
          <w:spacing w:val="-11"/>
          <w:w w:val="110"/>
        </w:rPr>
        <w:t> </w:t>
      </w:r>
      <w:r>
        <w:rPr>
          <w:w w:val="110"/>
        </w:rPr>
        <w:t>SMILES A</w:t>
      </w:r>
      <w:r>
        <w:rPr>
          <w:spacing w:val="37"/>
          <w:w w:val="110"/>
        </w:rPr>
        <w:t> </w:t>
      </w:r>
      <w:r>
        <w:rPr>
          <w:w w:val="110"/>
        </w:rPr>
        <w:t>corner</w:t>
      </w:r>
      <w:r>
        <w:rPr>
          <w:spacing w:val="37"/>
          <w:w w:val="110"/>
        </w:rPr>
        <w:t> </w:t>
      </w:r>
      <w:r>
        <w:rPr>
          <w:w w:val="110"/>
        </w:rPr>
        <w:t>case</w:t>
      </w:r>
      <w:r>
        <w:rPr>
          <w:spacing w:val="37"/>
          <w:w w:val="110"/>
        </w:rPr>
        <w:t> </w:t>
      </w:r>
      <w:r>
        <w:rPr>
          <w:w w:val="110"/>
        </w:rPr>
        <w:t>of</w:t>
      </w:r>
      <w:r>
        <w:rPr>
          <w:spacing w:val="37"/>
          <w:w w:val="110"/>
        </w:rPr>
        <w:t> </w:t>
      </w:r>
      <w:r>
        <w:rPr>
          <w:w w:val="110"/>
        </w:rPr>
        <w:t>the</w:t>
      </w:r>
      <w:r>
        <w:rPr>
          <w:spacing w:val="37"/>
          <w:w w:val="110"/>
        </w:rPr>
        <w:t> </w:t>
      </w:r>
      <w:r>
        <w:rPr>
          <w:w w:val="110"/>
        </w:rPr>
        <w:t>former</w:t>
      </w:r>
      <w:r>
        <w:rPr>
          <w:spacing w:val="37"/>
          <w:w w:val="110"/>
        </w:rPr>
        <w:t> </w:t>
      </w:r>
      <w:r>
        <w:rPr>
          <w:w w:val="110"/>
        </w:rPr>
        <w:t>three</w:t>
      </w:r>
      <w:r>
        <w:rPr>
          <w:spacing w:val="37"/>
          <w:w w:val="110"/>
        </w:rPr>
        <w:t> </w:t>
      </w:r>
      <w:r>
        <w:rPr>
          <w:w w:val="110"/>
        </w:rPr>
        <w:t>augmentation</w:t>
      </w:r>
      <w:r>
        <w:rPr>
          <w:spacing w:val="35"/>
          <w:w w:val="110"/>
        </w:rPr>
        <w:t> </w:t>
      </w:r>
      <w:r>
        <w:rPr>
          <w:w w:val="110"/>
        </w:rPr>
        <w:t>strategies</w:t>
      </w:r>
      <w:r>
        <w:rPr>
          <w:spacing w:val="37"/>
          <w:w w:val="110"/>
        </w:rPr>
        <w:t> </w:t>
      </w:r>
      <w:r>
        <w:rPr>
          <w:w w:val="110"/>
        </w:rPr>
        <w:t>by</w:t>
      </w:r>
      <w:r>
        <w:rPr>
          <w:spacing w:val="37"/>
          <w:w w:val="110"/>
        </w:rPr>
        <w:t> </w:t>
      </w:r>
      <w:r>
        <w:rPr>
          <w:w w:val="110"/>
        </w:rPr>
        <w:t>aug- will be generated and the number of data points would still be </w:t>
      </w:r>
      <w:r>
        <w:rPr>
          <w:rFonts w:ascii="STIX Math" w:eastAsia="STIX Math"/>
          <w:i/>
          <w:w w:val="110"/>
        </w:rPr>
        <w:t>𝑁</w:t>
      </w:r>
      <w:r>
        <w:rPr>
          <w:rFonts w:ascii="STIX Math" w:eastAsia="STIX Math"/>
          <w:i/>
          <w:spacing w:val="-28"/>
          <w:w w:val="110"/>
        </w:rPr>
        <w:t> </w:t>
      </w:r>
      <w:r>
        <w:rPr>
          <w:w w:val="110"/>
        </w:rPr>
        <w:t>, as in</w:t>
      </w:r>
    </w:p>
    <w:p>
      <w:pPr>
        <w:pStyle w:val="BodyText"/>
        <w:spacing w:line="273" w:lineRule="auto" w:before="17"/>
        <w:ind w:left="118" w:right="40"/>
        <w:jc w:val="both"/>
      </w:pPr>
      <w:r>
        <w:rPr>
          <w:w w:val="110"/>
        </w:rPr>
        <w:t>the</w:t>
      </w:r>
      <w:r>
        <w:rPr>
          <w:spacing w:val="-6"/>
          <w:w w:val="110"/>
        </w:rPr>
        <w:t> </w:t>
      </w:r>
      <w:r>
        <w:rPr>
          <w:w w:val="110"/>
        </w:rPr>
        <w:t>“no</w:t>
      </w:r>
      <w:r>
        <w:rPr>
          <w:spacing w:val="-6"/>
          <w:w w:val="110"/>
        </w:rPr>
        <w:t> </w:t>
      </w:r>
      <w:r>
        <w:rPr>
          <w:w w:val="110"/>
        </w:rPr>
        <w:t>augmentation”</w:t>
      </w:r>
      <w:r>
        <w:rPr>
          <w:spacing w:val="-7"/>
          <w:w w:val="110"/>
        </w:rPr>
        <w:t> </w:t>
      </w:r>
      <w:r>
        <w:rPr>
          <w:w w:val="110"/>
        </w:rPr>
        <w:t>case,</w:t>
      </w:r>
      <w:r>
        <w:rPr>
          <w:spacing w:val="-7"/>
          <w:w w:val="110"/>
        </w:rPr>
        <w:t> </w:t>
      </w:r>
      <w:r>
        <w:rPr>
          <w:w w:val="110"/>
        </w:rPr>
        <w:t>with</w:t>
      </w:r>
      <w:r>
        <w:rPr>
          <w:spacing w:val="-7"/>
          <w:w w:val="110"/>
        </w:rPr>
        <w:t> </w:t>
      </w:r>
      <w:r>
        <w:rPr>
          <w:w w:val="110"/>
        </w:rPr>
        <w:t>the</w:t>
      </w:r>
      <w:r>
        <w:rPr>
          <w:spacing w:val="-6"/>
          <w:w w:val="110"/>
        </w:rPr>
        <w:t> </w:t>
      </w:r>
      <w:r>
        <w:rPr>
          <w:w w:val="110"/>
        </w:rPr>
        <w:t>difference</w:t>
      </w:r>
      <w:r>
        <w:rPr>
          <w:spacing w:val="-6"/>
          <w:w w:val="110"/>
        </w:rPr>
        <w:t> </w:t>
      </w:r>
      <w:r>
        <w:rPr>
          <w:w w:val="110"/>
        </w:rPr>
        <w:t>that</w:t>
      </w:r>
      <w:r>
        <w:rPr>
          <w:spacing w:val="-7"/>
          <w:w w:val="110"/>
        </w:rPr>
        <w:t> </w:t>
      </w:r>
      <w:r>
        <w:rPr>
          <w:w w:val="110"/>
        </w:rPr>
        <w:t>“no</w:t>
      </w:r>
      <w:r>
        <w:rPr>
          <w:spacing w:val="-6"/>
          <w:w w:val="110"/>
        </w:rPr>
        <w:t> </w:t>
      </w:r>
      <w:r>
        <w:rPr>
          <w:w w:val="110"/>
        </w:rPr>
        <w:t>augmentation” contains canonical SMILES only.</w:t>
      </w:r>
    </w:p>
    <w:p>
      <w:pPr>
        <w:pStyle w:val="BodyText"/>
      </w:pPr>
    </w:p>
    <w:p>
      <w:pPr>
        <w:pStyle w:val="BodyText"/>
        <w:spacing w:before="32"/>
      </w:pPr>
    </w:p>
    <w:p>
      <w:pPr>
        <w:pStyle w:val="ListParagraph"/>
        <w:numPr>
          <w:ilvl w:val="2"/>
          <w:numId w:val="1"/>
        </w:numPr>
        <w:tabs>
          <w:tab w:pos="597" w:val="left" w:leader="none"/>
        </w:tabs>
        <w:spacing w:line="240" w:lineRule="auto" w:before="1" w:after="0"/>
        <w:ind w:left="597" w:right="0" w:hanging="479"/>
        <w:jc w:val="left"/>
        <w:rPr>
          <w:rFonts w:ascii="DejaVu Serif Condensed"/>
          <w:i/>
          <w:sz w:val="16"/>
        </w:rPr>
      </w:pPr>
      <w:bookmarkStart w:name="2.1.5 Augmentation with estimated maximu" w:id="13"/>
      <w:bookmarkEnd w:id="13"/>
      <w:r>
        <w:rPr/>
      </w:r>
      <w:r>
        <w:rPr>
          <w:rFonts w:ascii="DejaVu Serif Condensed"/>
          <w:i/>
          <w:w w:val="85"/>
          <w:sz w:val="16"/>
        </w:rPr>
        <w:t>Augmentation</w:t>
      </w:r>
      <w:r>
        <w:rPr>
          <w:rFonts w:ascii="DejaVu Serif Condensed"/>
          <w:i/>
          <w:spacing w:val="18"/>
          <w:sz w:val="16"/>
        </w:rPr>
        <w:t> </w:t>
      </w:r>
      <w:r>
        <w:rPr>
          <w:rFonts w:ascii="DejaVu Serif Condensed"/>
          <w:i/>
          <w:w w:val="85"/>
          <w:sz w:val="16"/>
        </w:rPr>
        <w:t>with</w:t>
      </w:r>
      <w:r>
        <w:rPr>
          <w:rFonts w:ascii="DejaVu Serif Condensed"/>
          <w:i/>
          <w:spacing w:val="19"/>
          <w:sz w:val="16"/>
        </w:rPr>
        <w:t> </w:t>
      </w:r>
      <w:r>
        <w:rPr>
          <w:rFonts w:ascii="DejaVu Serif Condensed"/>
          <w:i/>
          <w:w w:val="85"/>
          <w:sz w:val="16"/>
        </w:rPr>
        <w:t>estimated</w:t>
      </w:r>
      <w:r>
        <w:rPr>
          <w:rFonts w:ascii="DejaVu Serif Condensed"/>
          <w:i/>
          <w:spacing w:val="19"/>
          <w:sz w:val="16"/>
        </w:rPr>
        <w:t> </w:t>
      </w:r>
      <w:r>
        <w:rPr>
          <w:rFonts w:ascii="DejaVu Serif Condensed"/>
          <w:i/>
          <w:spacing w:val="-2"/>
          <w:w w:val="85"/>
          <w:sz w:val="16"/>
        </w:rPr>
        <w:t>maximum</w:t>
      </w:r>
    </w:p>
    <w:p>
      <w:pPr>
        <w:pStyle w:val="BodyText"/>
        <w:spacing w:line="273" w:lineRule="auto" w:before="22"/>
        <w:ind w:left="118" w:right="39" w:firstLine="239"/>
        <w:jc w:val="both"/>
      </w:pPr>
      <w:r>
        <w:rPr>
          <w:w w:val="110"/>
        </w:rPr>
        <w:t>The</w:t>
      </w:r>
      <w:r>
        <w:rPr>
          <w:w w:val="110"/>
        </w:rPr>
        <w:t> final</w:t>
      </w:r>
      <w:r>
        <w:rPr>
          <w:w w:val="110"/>
        </w:rPr>
        <w:t> strategy</w:t>
      </w:r>
      <w:r>
        <w:rPr>
          <w:w w:val="110"/>
        </w:rPr>
        <w:t> described</w:t>
      </w:r>
      <w:r>
        <w:rPr>
          <w:w w:val="110"/>
        </w:rPr>
        <w:t> is</w:t>
      </w:r>
      <w:r>
        <w:rPr>
          <w:w w:val="110"/>
        </w:rPr>
        <w:t> augmentation</w:t>
      </w:r>
      <w:r>
        <w:rPr>
          <w:w w:val="110"/>
        </w:rPr>
        <w:t> with</w:t>
      </w:r>
      <w:r>
        <w:rPr>
          <w:w w:val="110"/>
        </w:rPr>
        <w:t> estimated</w:t>
      </w:r>
      <w:r>
        <w:rPr>
          <w:w w:val="110"/>
        </w:rPr>
        <w:t> max- imum,</w:t>
      </w:r>
      <w:r>
        <w:rPr>
          <w:w w:val="110"/>
        </w:rPr>
        <w:t> which</w:t>
      </w:r>
      <w:r>
        <w:rPr>
          <w:w w:val="110"/>
        </w:rPr>
        <w:t> aims</w:t>
      </w:r>
      <w:r>
        <w:rPr>
          <w:w w:val="110"/>
        </w:rPr>
        <w:t> to</w:t>
      </w:r>
      <w:r>
        <w:rPr>
          <w:w w:val="110"/>
        </w:rPr>
        <w:t> cover</w:t>
      </w:r>
      <w:r>
        <w:rPr>
          <w:w w:val="110"/>
        </w:rPr>
        <w:t> a</w:t>
      </w:r>
      <w:r>
        <w:rPr>
          <w:w w:val="110"/>
        </w:rPr>
        <w:t> wide</w:t>
      </w:r>
      <w:r>
        <w:rPr>
          <w:w w:val="110"/>
        </w:rPr>
        <w:t> range</w:t>
      </w:r>
      <w:r>
        <w:rPr>
          <w:w w:val="110"/>
        </w:rPr>
        <w:t> of</w:t>
      </w:r>
      <w:r>
        <w:rPr>
          <w:w w:val="110"/>
        </w:rPr>
        <w:t> the</w:t>
      </w:r>
      <w:r>
        <w:rPr>
          <w:w w:val="110"/>
        </w:rPr>
        <w:t> valid</w:t>
      </w:r>
      <w:r>
        <w:rPr>
          <w:w w:val="110"/>
        </w:rPr>
        <w:t> SMILES</w:t>
      </w:r>
      <w:r>
        <w:rPr>
          <w:w w:val="110"/>
        </w:rPr>
        <w:t> space</w:t>
      </w:r>
      <w:r>
        <w:rPr>
          <w:spacing w:val="40"/>
          <w:w w:val="110"/>
        </w:rPr>
        <w:t> </w:t>
      </w:r>
      <w:r>
        <w:rPr>
          <w:w w:val="110"/>
        </w:rPr>
        <w:t>for</w:t>
      </w:r>
      <w:r>
        <w:rPr>
          <w:w w:val="110"/>
        </w:rPr>
        <w:t> a</w:t>
      </w:r>
      <w:r>
        <w:rPr>
          <w:w w:val="110"/>
        </w:rPr>
        <w:t> given</w:t>
      </w:r>
      <w:r>
        <w:rPr>
          <w:w w:val="110"/>
        </w:rPr>
        <w:t> compound,</w:t>
      </w:r>
      <w:r>
        <w:rPr>
          <w:w w:val="110"/>
        </w:rPr>
        <w:t> or</w:t>
      </w:r>
      <w:r>
        <w:rPr>
          <w:w w:val="110"/>
        </w:rPr>
        <w:t> in</w:t>
      </w:r>
      <w:r>
        <w:rPr>
          <w:w w:val="110"/>
        </w:rPr>
        <w:t> other</w:t>
      </w:r>
      <w:r>
        <w:rPr>
          <w:w w:val="110"/>
        </w:rPr>
        <w:t> words,</w:t>
      </w:r>
      <w:r>
        <w:rPr>
          <w:w w:val="110"/>
        </w:rPr>
        <w:t> to</w:t>
      </w:r>
      <w:r>
        <w:rPr>
          <w:w w:val="110"/>
        </w:rPr>
        <w:t> generate</w:t>
      </w:r>
      <w:r>
        <w:rPr>
          <w:w w:val="110"/>
        </w:rPr>
        <w:t> a</w:t>
      </w:r>
      <w:r>
        <w:rPr>
          <w:w w:val="110"/>
        </w:rPr>
        <w:t> number</w:t>
      </w:r>
      <w:r>
        <w:rPr>
          <w:w w:val="110"/>
        </w:rPr>
        <w:t> of unique</w:t>
      </w:r>
      <w:r>
        <w:rPr>
          <w:w w:val="110"/>
        </w:rPr>
        <w:t> SMILES</w:t>
      </w:r>
      <w:r>
        <w:rPr>
          <w:w w:val="110"/>
        </w:rPr>
        <w:t> that</w:t>
      </w:r>
      <w:r>
        <w:rPr>
          <w:w w:val="110"/>
        </w:rPr>
        <w:t> depends</w:t>
      </w:r>
      <w:r>
        <w:rPr>
          <w:w w:val="110"/>
        </w:rPr>
        <w:t> on</w:t>
      </w:r>
      <w:r>
        <w:rPr>
          <w:w w:val="110"/>
        </w:rPr>
        <w:t> the</w:t>
      </w:r>
      <w:r>
        <w:rPr>
          <w:w w:val="110"/>
        </w:rPr>
        <w:t> compound.</w:t>
      </w:r>
      <w:r>
        <w:rPr>
          <w:w w:val="110"/>
        </w:rPr>
        <w:t> In</w:t>
      </w:r>
      <w:r>
        <w:rPr>
          <w:w w:val="110"/>
        </w:rPr>
        <w:t> our</w:t>
      </w:r>
      <w:r>
        <w:rPr>
          <w:w w:val="110"/>
        </w:rPr>
        <w:t> study,</w:t>
      </w:r>
      <w:r>
        <w:rPr>
          <w:w w:val="110"/>
        </w:rPr>
        <w:t> the</w:t>
      </w:r>
      <w:r>
        <w:rPr>
          <w:w w:val="110"/>
        </w:rPr>
        <w:t> im- plementation</w:t>
      </w:r>
      <w:r>
        <w:rPr>
          <w:spacing w:val="-4"/>
          <w:w w:val="110"/>
        </w:rPr>
        <w:t> </w:t>
      </w:r>
      <w:r>
        <w:rPr>
          <w:w w:val="110"/>
        </w:rPr>
        <w:t>of</w:t>
      </w:r>
      <w:r>
        <w:rPr>
          <w:spacing w:val="-3"/>
          <w:w w:val="110"/>
        </w:rPr>
        <w:t> </w:t>
      </w:r>
      <w:r>
        <w:rPr>
          <w:w w:val="110"/>
        </w:rPr>
        <w:t>this</w:t>
      </w:r>
      <w:r>
        <w:rPr>
          <w:spacing w:val="-3"/>
          <w:w w:val="110"/>
        </w:rPr>
        <w:t> </w:t>
      </w:r>
      <w:r>
        <w:rPr>
          <w:w w:val="110"/>
        </w:rPr>
        <w:t>augmentation</w:t>
      </w:r>
      <w:r>
        <w:rPr>
          <w:spacing w:val="-4"/>
          <w:w w:val="110"/>
        </w:rPr>
        <w:t> </w:t>
      </w:r>
      <w:r>
        <w:rPr>
          <w:w w:val="110"/>
        </w:rPr>
        <w:t>strategy</w:t>
      </w:r>
      <w:r>
        <w:rPr>
          <w:spacing w:val="-3"/>
          <w:w w:val="110"/>
        </w:rPr>
        <w:t> </w:t>
      </w:r>
      <w:r>
        <w:rPr>
          <w:w w:val="110"/>
        </w:rPr>
        <w:t>randomly</w:t>
      </w:r>
      <w:r>
        <w:rPr>
          <w:spacing w:val="-3"/>
          <w:w w:val="110"/>
        </w:rPr>
        <w:t> </w:t>
      </w:r>
      <w:r>
        <w:rPr>
          <w:w w:val="110"/>
        </w:rPr>
        <w:t>samples</w:t>
      </w:r>
      <w:r>
        <w:rPr>
          <w:spacing w:val="-3"/>
          <w:w w:val="110"/>
        </w:rPr>
        <w:t> </w:t>
      </w:r>
      <w:r>
        <w:rPr>
          <w:w w:val="110"/>
        </w:rPr>
        <w:t>SMILES corresponding</w:t>
      </w:r>
      <w:r>
        <w:rPr>
          <w:w w:val="110"/>
        </w:rPr>
        <w:t> to</w:t>
      </w:r>
      <w:r>
        <w:rPr>
          <w:w w:val="110"/>
        </w:rPr>
        <w:t> a</w:t>
      </w:r>
      <w:r>
        <w:rPr>
          <w:w w:val="110"/>
        </w:rPr>
        <w:t> compound,</w:t>
      </w:r>
      <w:r>
        <w:rPr>
          <w:w w:val="110"/>
        </w:rPr>
        <w:t> and</w:t>
      </w:r>
      <w:r>
        <w:rPr>
          <w:w w:val="110"/>
        </w:rPr>
        <w:t> the</w:t>
      </w:r>
      <w:r>
        <w:rPr>
          <w:w w:val="110"/>
        </w:rPr>
        <w:t> sampling</w:t>
      </w:r>
      <w:r>
        <w:rPr>
          <w:w w:val="110"/>
        </w:rPr>
        <w:t> process</w:t>
      </w:r>
      <w:r>
        <w:rPr>
          <w:w w:val="110"/>
        </w:rPr>
        <w:t> is</w:t>
      </w:r>
      <w:r>
        <w:rPr>
          <w:w w:val="110"/>
        </w:rPr>
        <w:t> stopped once</w:t>
      </w:r>
      <w:r>
        <w:rPr>
          <w:w w:val="110"/>
        </w:rPr>
        <w:t> the</w:t>
      </w:r>
      <w:r>
        <w:rPr>
          <w:w w:val="110"/>
        </w:rPr>
        <w:t> same</w:t>
      </w:r>
      <w:r>
        <w:rPr>
          <w:w w:val="110"/>
        </w:rPr>
        <w:t> SMILES</w:t>
      </w:r>
      <w:r>
        <w:rPr>
          <w:w w:val="110"/>
        </w:rPr>
        <w:t> string</w:t>
      </w:r>
      <w:r>
        <w:rPr>
          <w:w w:val="110"/>
        </w:rPr>
        <w:t> has</w:t>
      </w:r>
      <w:r>
        <w:rPr>
          <w:w w:val="110"/>
        </w:rPr>
        <w:t> been</w:t>
      </w:r>
      <w:r>
        <w:rPr>
          <w:w w:val="110"/>
        </w:rPr>
        <w:t> generated</w:t>
      </w:r>
      <w:r>
        <w:rPr>
          <w:w w:val="110"/>
        </w:rPr>
        <w:t> a</w:t>
      </w:r>
      <w:r>
        <w:rPr>
          <w:w w:val="110"/>
        </w:rPr>
        <w:t> pre-defined</w:t>
      </w:r>
      <w:r>
        <w:rPr>
          <w:w w:val="110"/>
        </w:rPr>
        <w:t> num- ber</w:t>
      </w:r>
      <w:r>
        <w:rPr>
          <w:spacing w:val="40"/>
          <w:w w:val="110"/>
        </w:rPr>
        <w:t> </w:t>
      </w:r>
      <w:r>
        <w:rPr>
          <w:w w:val="110"/>
        </w:rPr>
        <w:t>of</w:t>
      </w:r>
      <w:r>
        <w:rPr>
          <w:spacing w:val="40"/>
          <w:w w:val="110"/>
        </w:rPr>
        <w:t> </w:t>
      </w:r>
      <w:r>
        <w:rPr>
          <w:w w:val="110"/>
        </w:rPr>
        <w:t>times.</w:t>
      </w:r>
      <w:r>
        <w:rPr>
          <w:spacing w:val="40"/>
          <w:w w:val="110"/>
        </w:rPr>
        <w:t> </w:t>
      </w:r>
      <w:r>
        <w:rPr>
          <w:w w:val="110"/>
        </w:rPr>
        <w:t>The</w:t>
      </w:r>
      <w:r>
        <w:rPr>
          <w:spacing w:val="40"/>
          <w:w w:val="110"/>
        </w:rPr>
        <w:t> </w:t>
      </w:r>
      <w:r>
        <w:rPr>
          <w:w w:val="110"/>
        </w:rPr>
        <w:t>experiments</w:t>
      </w:r>
      <w:r>
        <w:rPr>
          <w:spacing w:val="40"/>
          <w:w w:val="110"/>
        </w:rPr>
        <w:t> </w:t>
      </w:r>
      <w:r>
        <w:rPr>
          <w:w w:val="110"/>
        </w:rPr>
        <w:t>of</w:t>
      </w:r>
      <w:r>
        <w:rPr>
          <w:spacing w:val="40"/>
          <w:w w:val="110"/>
        </w:rPr>
        <w:t> </w:t>
      </w:r>
      <w:r>
        <w:rPr>
          <w:w w:val="110"/>
        </w:rPr>
        <w:t>this</w:t>
      </w:r>
      <w:r>
        <w:rPr>
          <w:spacing w:val="40"/>
          <w:w w:val="110"/>
        </w:rPr>
        <w:t> </w:t>
      </w:r>
      <w:r>
        <w:rPr>
          <w:w w:val="110"/>
        </w:rPr>
        <w:t>study</w:t>
      </w:r>
      <w:r>
        <w:rPr>
          <w:spacing w:val="40"/>
          <w:w w:val="110"/>
        </w:rPr>
        <w:t> </w:t>
      </w:r>
      <w:r>
        <w:rPr>
          <w:w w:val="110"/>
        </w:rPr>
        <w:t>set</w:t>
      </w:r>
      <w:r>
        <w:rPr>
          <w:spacing w:val="40"/>
          <w:w w:val="110"/>
        </w:rPr>
        <w:t> </w:t>
      </w:r>
      <w:r>
        <w:rPr>
          <w:w w:val="110"/>
        </w:rPr>
        <w:t>10</w:t>
      </w:r>
      <w:r>
        <w:rPr>
          <w:spacing w:val="40"/>
          <w:w w:val="110"/>
        </w:rPr>
        <w:t> </w:t>
      </w:r>
      <w:r>
        <w:rPr>
          <w:w w:val="110"/>
        </w:rPr>
        <w:t>generations</w:t>
      </w:r>
      <w:r>
        <w:rPr>
          <w:spacing w:val="40"/>
          <w:w w:val="110"/>
        </w:rPr>
        <w:t> </w:t>
      </w:r>
      <w:r>
        <w:rPr>
          <w:w w:val="110"/>
        </w:rPr>
        <w:t>of the</w:t>
      </w:r>
      <w:r>
        <w:rPr>
          <w:w w:val="110"/>
        </w:rPr>
        <w:t> same</w:t>
      </w:r>
      <w:r>
        <w:rPr>
          <w:w w:val="110"/>
        </w:rPr>
        <w:t> SMILES</w:t>
      </w:r>
      <w:r>
        <w:rPr>
          <w:w w:val="110"/>
        </w:rPr>
        <w:t> as</w:t>
      </w:r>
      <w:r>
        <w:rPr>
          <w:w w:val="110"/>
        </w:rPr>
        <w:t> a</w:t>
      </w:r>
      <w:r>
        <w:rPr>
          <w:w w:val="110"/>
        </w:rPr>
        <w:t> stopping criterion.</w:t>
      </w:r>
      <w:r>
        <w:rPr>
          <w:w w:val="110"/>
        </w:rPr>
        <w:t> It is</w:t>
      </w:r>
      <w:r>
        <w:rPr>
          <w:w w:val="110"/>
        </w:rPr>
        <w:t> noteworthy that</w:t>
      </w:r>
      <w:r>
        <w:rPr>
          <w:w w:val="110"/>
        </w:rPr>
        <w:t> the number</w:t>
      </w:r>
      <w:r>
        <w:rPr>
          <w:spacing w:val="11"/>
          <w:w w:val="110"/>
        </w:rPr>
        <w:t> </w:t>
      </w:r>
      <w:r>
        <w:rPr>
          <w:w w:val="110"/>
        </w:rPr>
        <w:t>of</w:t>
      </w:r>
      <w:r>
        <w:rPr>
          <w:spacing w:val="11"/>
          <w:w w:val="110"/>
        </w:rPr>
        <w:t> </w:t>
      </w:r>
      <w:r>
        <w:rPr>
          <w:w w:val="110"/>
        </w:rPr>
        <w:t>SMILES</w:t>
      </w:r>
      <w:r>
        <w:rPr>
          <w:spacing w:val="11"/>
          <w:w w:val="110"/>
        </w:rPr>
        <w:t> </w:t>
      </w:r>
      <w:r>
        <w:rPr>
          <w:w w:val="110"/>
        </w:rPr>
        <w:t>this</w:t>
      </w:r>
      <w:r>
        <w:rPr>
          <w:spacing w:val="11"/>
          <w:w w:val="110"/>
        </w:rPr>
        <w:t> </w:t>
      </w:r>
      <w:r>
        <w:rPr>
          <w:w w:val="110"/>
        </w:rPr>
        <w:t>method</w:t>
      </w:r>
      <w:r>
        <w:rPr>
          <w:spacing w:val="11"/>
          <w:w w:val="110"/>
        </w:rPr>
        <w:t> </w:t>
      </w:r>
      <w:r>
        <w:rPr>
          <w:w w:val="110"/>
        </w:rPr>
        <w:t>generates</w:t>
      </w:r>
      <w:r>
        <w:rPr>
          <w:spacing w:val="11"/>
          <w:w w:val="110"/>
        </w:rPr>
        <w:t> </w:t>
      </w:r>
      <w:r>
        <w:rPr>
          <w:w w:val="110"/>
        </w:rPr>
        <w:t>is</w:t>
      </w:r>
      <w:r>
        <w:rPr>
          <w:spacing w:val="11"/>
          <w:w w:val="110"/>
        </w:rPr>
        <w:t> </w:t>
      </w:r>
      <w:r>
        <w:rPr>
          <w:w w:val="110"/>
        </w:rPr>
        <w:t>highly</w:t>
      </w:r>
      <w:r>
        <w:rPr>
          <w:spacing w:val="11"/>
          <w:w w:val="110"/>
        </w:rPr>
        <w:t> </w:t>
      </w:r>
      <w:r>
        <w:rPr>
          <w:w w:val="110"/>
        </w:rPr>
        <w:t>dependent</w:t>
      </w:r>
      <w:r>
        <w:rPr>
          <w:spacing w:val="11"/>
          <w:w w:val="110"/>
        </w:rPr>
        <w:t> </w:t>
      </w:r>
      <w:r>
        <w:rPr>
          <w:w w:val="110"/>
        </w:rPr>
        <w:t>on</w:t>
      </w:r>
      <w:r>
        <w:rPr>
          <w:spacing w:val="11"/>
          <w:w w:val="110"/>
        </w:rPr>
        <w:t> </w:t>
      </w:r>
      <w:r>
        <w:rPr>
          <w:spacing w:val="-5"/>
          <w:w w:val="110"/>
        </w:rPr>
        <w:t>the</w:t>
      </w:r>
    </w:p>
    <w:p>
      <w:pPr>
        <w:pStyle w:val="BodyText"/>
        <w:spacing w:line="108" w:lineRule="auto" w:before="77"/>
        <w:ind w:left="118" w:right="39"/>
        <w:jc w:val="both"/>
      </w:pPr>
      <w:r>
        <w:rPr>
          <w:w w:val="110"/>
        </w:rPr>
        <w:t>generate</w:t>
      </w:r>
      <w:r>
        <w:rPr>
          <w:w w:val="110"/>
        </w:rPr>
        <w:t> a</w:t>
      </w:r>
      <w:r>
        <w:rPr>
          <w:w w:val="110"/>
        </w:rPr>
        <w:t> number</w:t>
      </w:r>
      <w:r>
        <w:rPr>
          <w:w w:val="110"/>
        </w:rPr>
        <w:t> of</w:t>
      </w:r>
      <w:r>
        <w:rPr>
          <w:w w:val="110"/>
        </w:rPr>
        <w:t> SMILES</w:t>
      </w:r>
      <w:r>
        <w:rPr>
          <w:w w:val="110"/>
        </w:rPr>
        <w:t> bounded</w:t>
      </w:r>
      <w:r>
        <w:rPr>
          <w:w w:val="110"/>
        </w:rPr>
        <w:t> by</w:t>
      </w:r>
      <w:r>
        <w:rPr>
          <w:w w:val="110"/>
        </w:rPr>
        <w:t> </w:t>
      </w:r>
      <w:r>
        <w:rPr>
          <w:rFonts w:ascii="STIX Math" w:eastAsia="STIX Math"/>
          <w:i/>
          <w:w w:val="110"/>
        </w:rPr>
        <w:t>𝑚</w:t>
      </w:r>
      <w:r>
        <w:rPr>
          <w:w w:val="110"/>
        </w:rPr>
        <w:t>.</w:t>
      </w:r>
      <w:r>
        <w:rPr>
          <w:w w:val="110"/>
        </w:rPr>
        <w:t> For</w:t>
      </w:r>
      <w:r>
        <w:rPr>
          <w:w w:val="110"/>
        </w:rPr>
        <w:t> example,</w:t>
      </w:r>
      <w:r>
        <w:rPr>
          <w:w w:val="110"/>
        </w:rPr>
        <w:t> our</w:t>
      </w:r>
      <w:r>
        <w:rPr>
          <w:w w:val="110"/>
        </w:rPr>
        <w:t> im-</w:t>
      </w:r>
      <w:r>
        <w:rPr>
          <w:spacing w:val="80"/>
          <w:w w:val="110"/>
        </w:rPr>
        <w:t> </w:t>
      </w:r>
      <w:r>
        <w:rPr>
          <w:w w:val="110"/>
        </w:rPr>
        <w:t>size</w:t>
      </w:r>
      <w:r>
        <w:rPr>
          <w:w w:val="110"/>
        </w:rPr>
        <w:t> of</w:t>
      </w:r>
      <w:r>
        <w:rPr>
          <w:w w:val="110"/>
        </w:rPr>
        <w:t> the</w:t>
      </w:r>
      <w:r>
        <w:rPr>
          <w:w w:val="110"/>
        </w:rPr>
        <w:t> compound,</w:t>
      </w:r>
      <w:r>
        <w:rPr>
          <w:w w:val="110"/>
        </w:rPr>
        <w:t> unlike</w:t>
      </w:r>
      <w:r>
        <w:rPr>
          <w:w w:val="110"/>
        </w:rPr>
        <w:t> the</w:t>
      </w:r>
      <w:r>
        <w:rPr>
          <w:w w:val="110"/>
        </w:rPr>
        <w:t> previous</w:t>
      </w:r>
      <w:r>
        <w:rPr>
          <w:w w:val="110"/>
        </w:rPr>
        <w:t> methods</w:t>
      </w:r>
      <w:r>
        <w:rPr>
          <w:w w:val="110"/>
        </w:rPr>
        <w:t> which</w:t>
      </w:r>
      <w:r>
        <w:rPr>
          <w:w w:val="110"/>
        </w:rPr>
        <w:t> always plementation</w:t>
      </w:r>
      <w:r>
        <w:rPr>
          <w:spacing w:val="29"/>
          <w:w w:val="110"/>
        </w:rPr>
        <w:t> </w:t>
      </w:r>
      <w:r>
        <w:rPr>
          <w:w w:val="110"/>
        </w:rPr>
        <w:t>of</w:t>
      </w:r>
      <w:r>
        <w:rPr>
          <w:spacing w:val="30"/>
          <w:w w:val="110"/>
        </w:rPr>
        <w:t> </w:t>
      </w:r>
      <w:r>
        <w:rPr>
          <w:w w:val="110"/>
        </w:rPr>
        <w:t>this</w:t>
      </w:r>
      <w:r>
        <w:rPr>
          <w:spacing w:val="30"/>
          <w:w w:val="110"/>
        </w:rPr>
        <w:t> </w:t>
      </w:r>
      <w:r>
        <w:rPr>
          <w:w w:val="110"/>
        </w:rPr>
        <w:t>augmentation</w:t>
      </w:r>
      <w:r>
        <w:rPr>
          <w:spacing w:val="31"/>
          <w:w w:val="110"/>
        </w:rPr>
        <w:t> </w:t>
      </w:r>
      <w:r>
        <w:rPr>
          <w:w w:val="110"/>
        </w:rPr>
        <w:t>strategy</w:t>
      </w:r>
      <w:r>
        <w:rPr>
          <w:spacing w:val="30"/>
          <w:w w:val="110"/>
        </w:rPr>
        <w:t> </w:t>
      </w:r>
      <w:r>
        <w:rPr>
          <w:w w:val="110"/>
        </w:rPr>
        <w:t>generated</w:t>
      </w:r>
      <w:r>
        <w:rPr>
          <w:spacing w:val="31"/>
          <w:w w:val="110"/>
        </w:rPr>
        <w:t> </w:t>
      </w:r>
      <w:r>
        <w:rPr>
          <w:rFonts w:ascii="STIX Math" w:eastAsia="STIX Math"/>
          <w:w w:val="110"/>
        </w:rPr>
        <w:t>50</w:t>
      </w:r>
      <w:r>
        <w:rPr>
          <w:rFonts w:ascii="STIX Math" w:eastAsia="STIX Math"/>
          <w:spacing w:val="-17"/>
          <w:w w:val="110"/>
        </w:rPr>
        <w:t> </w:t>
      </w:r>
      <w:r>
        <w:rPr>
          <w:rFonts w:ascii="STIX Math" w:eastAsia="STIX Math"/>
          <w:w w:val="110"/>
        </w:rPr>
        <w:t>659</w:t>
      </w:r>
      <w:r>
        <w:rPr>
          <w:rFonts w:ascii="STIX Math" w:eastAsia="STIX Math"/>
          <w:spacing w:val="30"/>
          <w:w w:val="110"/>
        </w:rPr>
        <w:t> </w:t>
      </w:r>
      <w:r>
        <w:rPr>
          <w:spacing w:val="-2"/>
          <w:w w:val="110"/>
        </w:rPr>
        <w:t>unique</w:t>
      </w:r>
    </w:p>
    <w:p>
      <w:pPr>
        <w:pStyle w:val="BodyText"/>
        <w:spacing w:line="112" w:lineRule="auto" w:before="97"/>
        <w:ind w:left="118" w:right="40"/>
        <w:jc w:val="both"/>
      </w:pPr>
      <w:r>
        <w:rPr/>
        <w:t>CC(</w:t>
      </w:r>
      <w:r>
        <w:rPr>
          <w:rFonts w:ascii="STIX Math"/>
        </w:rPr>
        <w:t>=</w:t>
      </w:r>
      <w:r>
        <w:rPr/>
        <w:t>O)C1(C)CCC2C3C</w:t>
      </w:r>
      <w:r>
        <w:rPr>
          <w:rFonts w:ascii="STIX Math"/>
        </w:rPr>
        <w:t>=</w:t>
      </w:r>
      <w:r>
        <w:rPr/>
        <w:t>C(C)C4</w:t>
      </w:r>
      <w:r>
        <w:rPr>
          <w:rFonts w:ascii="STIX Math"/>
        </w:rPr>
        <w:t>=</w:t>
      </w:r>
      <w:r>
        <w:rPr/>
        <w:t>CC(</w:t>
      </w:r>
      <w:r>
        <w:rPr>
          <w:rFonts w:ascii="STIX Math"/>
        </w:rPr>
        <w:t>=</w:t>
      </w:r>
      <w:r>
        <w:rPr/>
        <w:t>O)CCC4(C)C3CCC21C, whereas</w:t>
      </w:r>
      <w:r>
        <w:rPr>
          <w:spacing w:val="40"/>
        </w:rPr>
        <w:t> </w:t>
      </w:r>
      <w:r>
        <w:rPr/>
        <w:t>SMILES</w:t>
      </w:r>
      <w:r>
        <w:rPr>
          <w:spacing w:val="58"/>
        </w:rPr>
        <w:t> </w:t>
      </w:r>
      <w:r>
        <w:rPr/>
        <w:t>variations</w:t>
      </w:r>
      <w:r>
        <w:rPr>
          <w:spacing w:val="56"/>
        </w:rPr>
        <w:t> </w:t>
      </w:r>
      <w:r>
        <w:rPr/>
        <w:t>for</w:t>
      </w:r>
      <w:r>
        <w:rPr>
          <w:spacing w:val="59"/>
        </w:rPr>
        <w:t> </w:t>
      </w:r>
      <w:r>
        <w:rPr/>
        <w:t>the</w:t>
      </w:r>
      <w:r>
        <w:rPr>
          <w:spacing w:val="58"/>
        </w:rPr>
        <w:t> </w:t>
      </w:r>
      <w:r>
        <w:rPr/>
        <w:t>compound</w:t>
      </w:r>
      <w:r>
        <w:rPr>
          <w:spacing w:val="58"/>
        </w:rPr>
        <w:t> </w:t>
      </w:r>
      <w:r>
        <w:rPr/>
        <w:t>given</w:t>
      </w:r>
      <w:r>
        <w:rPr>
          <w:spacing w:val="57"/>
        </w:rPr>
        <w:t> </w:t>
      </w:r>
      <w:r>
        <w:rPr/>
        <w:t>by</w:t>
      </w:r>
      <w:r>
        <w:rPr>
          <w:spacing w:val="56"/>
        </w:rPr>
        <w:t> </w:t>
      </w:r>
      <w:r>
        <w:rPr/>
        <w:t>the</w:t>
      </w:r>
      <w:r>
        <w:rPr>
          <w:spacing w:val="58"/>
        </w:rPr>
        <w:t> </w:t>
      </w:r>
      <w:r>
        <w:rPr/>
        <w:t>canonical</w:t>
      </w:r>
      <w:r>
        <w:rPr>
          <w:spacing w:val="57"/>
        </w:rPr>
        <w:t> </w:t>
      </w:r>
      <w:r>
        <w:rPr>
          <w:spacing w:val="-2"/>
        </w:rPr>
        <w:t>SMILES</w:t>
      </w:r>
    </w:p>
    <w:p>
      <w:pPr>
        <w:pStyle w:val="BodyText"/>
        <w:spacing w:line="100" w:lineRule="auto"/>
        <w:ind w:left="118"/>
      </w:pPr>
      <w:r>
        <w:rPr>
          <w:w w:val="105"/>
        </w:rPr>
        <w:t>only three were generated for the canonical SMILES C</w:t>
      </w:r>
      <w:r>
        <w:rPr>
          <w:rFonts w:ascii="STIX Math"/>
          <w:w w:val="105"/>
        </w:rPr>
        <w:t>=</w:t>
      </w:r>
      <w:r>
        <w:rPr>
          <w:w w:val="105"/>
        </w:rPr>
        <w:t>CC</w:t>
      </w:r>
      <w:r>
        <w:rPr>
          <w:rFonts w:ascii="STIX Math"/>
          <w:w w:val="105"/>
        </w:rPr>
        <w:t>=</w:t>
      </w:r>
      <w:r>
        <w:rPr>
          <w:w w:val="105"/>
        </w:rPr>
        <w:t>C, namely C(</w:t>
      </w:r>
      <w:bookmarkStart w:name="2.2 SMILES augmentation as ensemble lear" w:id="14"/>
      <w:bookmarkEnd w:id="14"/>
      <w:r>
        <w:rPr>
          <w:w w:val="105"/>
        </w:rPr>
      </w:r>
      <w:r>
        <w:rPr>
          <w:rFonts w:ascii="STIX Math"/>
          <w:w w:val="105"/>
        </w:rPr>
        <w:t>=</w:t>
      </w:r>
      <w:r>
        <w:rPr>
          <w:w w:val="105"/>
        </w:rPr>
        <w:t>C)C</w:t>
      </w:r>
      <w:r>
        <w:rPr>
          <w:rFonts w:ascii="STIX Math"/>
          <w:w w:val="105"/>
        </w:rPr>
        <w:t>=</w:t>
      </w:r>
      <w:r>
        <w:rPr>
          <w:w w:val="105"/>
        </w:rPr>
        <w:t>C, C(C</w:t>
      </w:r>
      <w:r>
        <w:rPr>
          <w:rFonts w:ascii="STIX Math"/>
          <w:w w:val="105"/>
        </w:rPr>
        <w:t>=</w:t>
      </w:r>
      <w:r>
        <w:rPr>
          <w:w w:val="105"/>
        </w:rPr>
        <w:t>C)</w:t>
      </w:r>
      <w:r>
        <w:rPr>
          <w:rFonts w:ascii="STIX Math"/>
          <w:w w:val="105"/>
        </w:rPr>
        <w:t>=</w:t>
      </w:r>
      <w:r>
        <w:rPr>
          <w:w w:val="105"/>
        </w:rPr>
        <w:t>C, and C</w:t>
      </w:r>
      <w:r>
        <w:rPr>
          <w:rFonts w:ascii="STIX Math"/>
          <w:w w:val="105"/>
        </w:rPr>
        <w:t>=</w:t>
      </w:r>
      <w:r>
        <w:rPr>
          <w:w w:val="105"/>
        </w:rPr>
        <w:t>CC</w:t>
      </w:r>
      <w:r>
        <w:rPr>
          <w:rFonts w:ascii="STIX Math"/>
          <w:w w:val="105"/>
        </w:rPr>
        <w:t>=</w:t>
      </w:r>
      <w:r>
        <w:rPr>
          <w:w w:val="105"/>
        </w:rPr>
        <w:t>C.</w:t>
      </w:r>
    </w:p>
    <w:p>
      <w:pPr>
        <w:pStyle w:val="BodyText"/>
      </w:pPr>
    </w:p>
    <w:p>
      <w:pPr>
        <w:pStyle w:val="BodyText"/>
        <w:spacing w:before="56"/>
      </w:pPr>
    </w:p>
    <w:p>
      <w:pPr>
        <w:pStyle w:val="ListParagraph"/>
        <w:numPr>
          <w:ilvl w:val="1"/>
          <w:numId w:val="1"/>
        </w:numPr>
        <w:tabs>
          <w:tab w:pos="463" w:val="left" w:leader="none"/>
        </w:tabs>
        <w:spacing w:line="268" w:lineRule="auto" w:before="1" w:after="0"/>
        <w:ind w:left="118" w:right="156" w:firstLine="0"/>
        <w:jc w:val="left"/>
        <w:rPr>
          <w:rFonts w:ascii="DejaVu Serif Condensed"/>
          <w:i/>
          <w:sz w:val="16"/>
        </w:rPr>
      </w:pPr>
      <w:bookmarkStart w:name="3 Data and experimental setup" w:id="15"/>
      <w:bookmarkEnd w:id="15"/>
      <w:r>
        <w:rPr/>
      </w:r>
      <w:r>
        <w:rPr>
          <w:rFonts w:ascii="DejaVu Serif Condensed"/>
          <w:i/>
          <w:w w:val="90"/>
          <w:sz w:val="16"/>
        </w:rPr>
        <w:t>SMILES</w:t>
      </w:r>
      <w:r>
        <w:rPr>
          <w:rFonts w:ascii="DejaVu Serif Condensed"/>
          <w:i/>
          <w:spacing w:val="-7"/>
          <w:w w:val="90"/>
          <w:sz w:val="16"/>
        </w:rPr>
        <w:t> </w:t>
      </w:r>
      <w:r>
        <w:rPr>
          <w:rFonts w:ascii="DejaVu Serif Condensed"/>
          <w:i/>
          <w:w w:val="90"/>
          <w:sz w:val="16"/>
        </w:rPr>
        <w:t>augmentation</w:t>
      </w:r>
      <w:r>
        <w:rPr>
          <w:rFonts w:ascii="DejaVu Serif Condensed"/>
          <w:i/>
          <w:spacing w:val="-7"/>
          <w:w w:val="90"/>
          <w:sz w:val="16"/>
        </w:rPr>
        <w:t> </w:t>
      </w:r>
      <w:r>
        <w:rPr>
          <w:rFonts w:ascii="DejaVu Serif Condensed"/>
          <w:i/>
          <w:w w:val="90"/>
          <w:sz w:val="16"/>
        </w:rPr>
        <w:t>as</w:t>
      </w:r>
      <w:r>
        <w:rPr>
          <w:rFonts w:ascii="DejaVu Serif Condensed"/>
          <w:i/>
          <w:spacing w:val="-7"/>
          <w:w w:val="90"/>
          <w:sz w:val="16"/>
        </w:rPr>
        <w:t> </w:t>
      </w:r>
      <w:r>
        <w:rPr>
          <w:rFonts w:ascii="DejaVu Serif Condensed"/>
          <w:i/>
          <w:w w:val="90"/>
          <w:sz w:val="16"/>
        </w:rPr>
        <w:t>ensemble</w:t>
      </w:r>
      <w:r>
        <w:rPr>
          <w:rFonts w:ascii="DejaVu Serif Condensed"/>
          <w:i/>
          <w:spacing w:val="-7"/>
          <w:w w:val="90"/>
          <w:sz w:val="16"/>
        </w:rPr>
        <w:t> </w:t>
      </w:r>
      <w:r>
        <w:rPr>
          <w:rFonts w:ascii="DejaVu Serif Condensed"/>
          <w:i/>
          <w:w w:val="90"/>
          <w:sz w:val="16"/>
        </w:rPr>
        <w:t>learning</w:t>
      </w:r>
      <w:r>
        <w:rPr>
          <w:rFonts w:ascii="DejaVu Serif Condensed"/>
          <w:i/>
          <w:spacing w:val="-7"/>
          <w:w w:val="90"/>
          <w:sz w:val="16"/>
        </w:rPr>
        <w:t> </w:t>
      </w:r>
      <w:r>
        <w:rPr>
          <w:rFonts w:ascii="DejaVu Serif Condensed"/>
          <w:i/>
          <w:w w:val="90"/>
          <w:sz w:val="16"/>
        </w:rPr>
        <w:t>for</w:t>
      </w:r>
      <w:r>
        <w:rPr>
          <w:rFonts w:ascii="DejaVu Serif Condensed"/>
          <w:i/>
          <w:spacing w:val="-7"/>
          <w:w w:val="90"/>
          <w:sz w:val="16"/>
        </w:rPr>
        <w:t> </w:t>
      </w:r>
      <w:r>
        <w:rPr>
          <w:rFonts w:ascii="DejaVu Serif Condensed"/>
          <w:i/>
          <w:w w:val="90"/>
          <w:sz w:val="16"/>
        </w:rPr>
        <w:t>compound</w:t>
      </w:r>
      <w:r>
        <w:rPr>
          <w:rFonts w:ascii="DejaVu Serif Condensed"/>
          <w:i/>
          <w:spacing w:val="-6"/>
          <w:w w:val="90"/>
          <w:sz w:val="16"/>
        </w:rPr>
        <w:t> </w:t>
      </w:r>
      <w:r>
        <w:rPr>
          <w:rFonts w:ascii="DejaVu Serif Condensed"/>
          <w:i/>
          <w:w w:val="90"/>
          <w:sz w:val="16"/>
        </w:rPr>
        <w:t>prediction</w:t>
      </w:r>
      <w:r>
        <w:rPr>
          <w:rFonts w:ascii="DejaVu Serif Condensed"/>
          <w:i/>
          <w:w w:val="90"/>
          <w:sz w:val="16"/>
        </w:rPr>
        <w:t> </w:t>
      </w:r>
      <w:r>
        <w:rPr>
          <w:rFonts w:ascii="DejaVu Serif Condensed"/>
          <w:i/>
          <w:spacing w:val="-2"/>
          <w:sz w:val="16"/>
        </w:rPr>
        <w:t>and</w:t>
      </w:r>
      <w:r>
        <w:rPr>
          <w:rFonts w:ascii="DejaVu Serif Condensed"/>
          <w:i/>
          <w:spacing w:val="-10"/>
          <w:sz w:val="16"/>
        </w:rPr>
        <w:t> </w:t>
      </w:r>
      <w:r>
        <w:rPr>
          <w:rFonts w:ascii="DejaVu Serif Condensed"/>
          <w:i/>
          <w:spacing w:val="-2"/>
          <w:sz w:val="16"/>
        </w:rPr>
        <w:t>confidence</w:t>
      </w:r>
      <w:r>
        <w:rPr>
          <w:rFonts w:ascii="DejaVu Serif Condensed"/>
          <w:i/>
          <w:spacing w:val="-9"/>
          <w:sz w:val="16"/>
        </w:rPr>
        <w:t> </w:t>
      </w:r>
      <w:r>
        <w:rPr>
          <w:rFonts w:ascii="DejaVu Serif Condensed"/>
          <w:i/>
          <w:spacing w:val="-2"/>
          <w:sz w:val="16"/>
        </w:rPr>
        <w:t>measure</w:t>
      </w:r>
    </w:p>
    <w:p>
      <w:pPr>
        <w:pStyle w:val="BodyText"/>
        <w:spacing w:before="23"/>
        <w:rPr>
          <w:rFonts w:ascii="DejaVu Serif Condensed"/>
          <w:i/>
        </w:rPr>
      </w:pPr>
    </w:p>
    <w:p>
      <w:pPr>
        <w:pStyle w:val="BodyText"/>
        <w:spacing w:line="273" w:lineRule="auto"/>
        <w:ind w:left="118" w:right="39" w:firstLine="239"/>
        <w:jc w:val="both"/>
      </w:pPr>
      <w:r>
        <w:rPr>
          <w:w w:val="110"/>
        </w:rPr>
        <w:t>The application of data augmentation strategies during training has proven</w:t>
      </w:r>
      <w:r>
        <w:rPr>
          <w:w w:val="110"/>
        </w:rPr>
        <w:t> to</w:t>
      </w:r>
      <w:r>
        <w:rPr>
          <w:w w:val="110"/>
        </w:rPr>
        <w:t> be</w:t>
      </w:r>
      <w:r>
        <w:rPr>
          <w:w w:val="110"/>
        </w:rPr>
        <w:t> successful,</w:t>
      </w:r>
      <w:r>
        <w:rPr>
          <w:w w:val="110"/>
        </w:rPr>
        <w:t> as</w:t>
      </w:r>
      <w:r>
        <w:rPr>
          <w:w w:val="110"/>
        </w:rPr>
        <w:t> shown</w:t>
      </w:r>
      <w:r>
        <w:rPr>
          <w:w w:val="110"/>
        </w:rPr>
        <w:t> in</w:t>
      </w:r>
      <w:r>
        <w:rPr>
          <w:w w:val="110"/>
        </w:rPr>
        <w:t> previous</w:t>
      </w:r>
      <w:r>
        <w:rPr>
          <w:w w:val="110"/>
        </w:rPr>
        <w:t> works</w:t>
      </w:r>
      <w:r>
        <w:rPr>
          <w:w w:val="110"/>
        </w:rPr>
        <w:t> </w:t>
      </w:r>
      <w:hyperlink w:history="true" w:anchor="_bookmark26">
        <w:r>
          <w:rPr>
            <w:color w:val="0080AC"/>
            <w:w w:val="110"/>
          </w:rPr>
          <w:t>[4,24]</w:t>
        </w:r>
      </w:hyperlink>
      <w:r>
        <w:rPr>
          <w:w w:val="110"/>
        </w:rPr>
        <w:t>.</w:t>
      </w:r>
      <w:r>
        <w:rPr>
          <w:w w:val="110"/>
        </w:rPr>
        <w:t> In</w:t>
      </w:r>
      <w:r>
        <w:rPr>
          <w:w w:val="110"/>
        </w:rPr>
        <w:t> </w:t>
      </w:r>
      <w:r>
        <w:rPr>
          <w:w w:val="110"/>
        </w:rPr>
        <w:t>QSAR modeling particularly, SMILES augmentation is not only beneficial on the training set </w:t>
      </w:r>
      <w:hyperlink w:history="true" w:anchor="_bookmark61">
        <w:r>
          <w:rPr>
            <w:color w:val="0080AC"/>
            <w:w w:val="110"/>
          </w:rPr>
          <w:t>[22]</w:t>
        </w:r>
      </w:hyperlink>
      <w:r>
        <w:rPr>
          <w:w w:val="110"/>
        </w:rPr>
        <w:t>, but there are also advantages of augmenting the test set, or more generally, an unlabeled data set, as explained in this </w:t>
      </w:r>
      <w:bookmarkStart w:name="3.1 Provenance" w:id="16"/>
      <w:bookmarkEnd w:id="16"/>
      <w:r>
        <w:rPr>
          <w:spacing w:val="-2"/>
          <w:w w:val="110"/>
        </w:rPr>
        <w:t>section.</w:t>
      </w:r>
    </w:p>
    <w:p>
      <w:pPr>
        <w:pStyle w:val="BodyText"/>
        <w:spacing w:line="218" w:lineRule="exact"/>
        <w:ind w:left="357"/>
      </w:pPr>
      <w:r>
        <w:rPr>
          <w:w w:val="110"/>
        </w:rPr>
        <w:t>Let</w:t>
      </w:r>
      <w:r>
        <w:rPr>
          <w:spacing w:val="32"/>
          <w:w w:val="110"/>
        </w:rPr>
        <w:t> </w:t>
      </w:r>
      <w:r>
        <w:rPr>
          <w:w w:val="110"/>
        </w:rPr>
        <w:t>us</w:t>
      </w:r>
      <w:r>
        <w:rPr>
          <w:spacing w:val="32"/>
          <w:w w:val="110"/>
        </w:rPr>
        <w:t> </w:t>
      </w:r>
      <w:r>
        <w:rPr>
          <w:w w:val="110"/>
        </w:rPr>
        <w:t>assume</w:t>
      </w:r>
      <w:r>
        <w:rPr>
          <w:spacing w:val="32"/>
          <w:w w:val="110"/>
        </w:rPr>
        <w:t> </w:t>
      </w:r>
      <w:r>
        <w:rPr>
          <w:w w:val="110"/>
        </w:rPr>
        <w:t>that</w:t>
      </w:r>
      <w:r>
        <w:rPr>
          <w:spacing w:val="32"/>
          <w:w w:val="110"/>
        </w:rPr>
        <w:t> </w:t>
      </w:r>
      <w:r>
        <w:rPr>
          <w:w w:val="110"/>
        </w:rPr>
        <w:t>a</w:t>
      </w:r>
      <w:r>
        <w:rPr>
          <w:spacing w:val="31"/>
          <w:w w:val="110"/>
        </w:rPr>
        <w:t> </w:t>
      </w:r>
      <w:r>
        <w:rPr>
          <w:w w:val="110"/>
        </w:rPr>
        <w:t>model</w:t>
      </w:r>
      <w:r>
        <w:rPr>
          <w:spacing w:val="32"/>
          <w:w w:val="110"/>
        </w:rPr>
        <w:t> </w:t>
      </w:r>
      <w:r>
        <w:rPr>
          <w:rFonts w:ascii="STIX Math" w:hAnsi="STIX Math" w:eastAsia="STIX Math"/>
          <w:i/>
          <w:w w:val="110"/>
        </w:rPr>
        <w:t>𝑀</w:t>
      </w:r>
      <w:r>
        <w:rPr>
          <w:rFonts w:ascii="STIX Math" w:hAnsi="STIX Math" w:eastAsia="STIX Math"/>
          <w:i/>
          <w:spacing w:val="45"/>
          <w:w w:val="110"/>
        </w:rPr>
        <w:t> </w:t>
      </w:r>
      <w:r>
        <w:rPr>
          <w:w w:val="110"/>
        </w:rPr>
        <w:t>with</w:t>
      </w:r>
      <w:r>
        <w:rPr>
          <w:spacing w:val="31"/>
          <w:w w:val="110"/>
        </w:rPr>
        <w:t> </w:t>
      </w:r>
      <w:r>
        <w:rPr>
          <w:w w:val="110"/>
        </w:rPr>
        <w:t>a</w:t>
      </w:r>
      <w:r>
        <w:rPr>
          <w:spacing w:val="33"/>
          <w:w w:val="110"/>
        </w:rPr>
        <w:t> </w:t>
      </w:r>
      <w:r>
        <w:rPr>
          <w:w w:val="110"/>
        </w:rPr>
        <w:t>set</w:t>
      </w:r>
      <w:r>
        <w:rPr>
          <w:spacing w:val="32"/>
          <w:w w:val="110"/>
        </w:rPr>
        <w:t> </w:t>
      </w:r>
      <w:r>
        <w:rPr>
          <w:w w:val="110"/>
        </w:rPr>
        <w:t>of</w:t>
      </w:r>
      <w:r>
        <w:rPr>
          <w:spacing w:val="32"/>
          <w:w w:val="110"/>
        </w:rPr>
        <w:t> </w:t>
      </w:r>
      <w:r>
        <w:rPr>
          <w:w w:val="110"/>
        </w:rPr>
        <w:t>parameters</w:t>
      </w:r>
      <w:r>
        <w:rPr>
          <w:spacing w:val="32"/>
          <w:w w:val="110"/>
        </w:rPr>
        <w:t> </w:t>
      </w:r>
      <w:r>
        <w:rPr>
          <w:rFonts w:ascii="STIX Math" w:hAnsi="STIX Math" w:eastAsia="STIX Math"/>
          <w:w w:val="110"/>
        </w:rPr>
        <w:t>Θ</w:t>
      </w:r>
      <w:r>
        <w:rPr>
          <w:rFonts w:ascii="STIX Math" w:hAnsi="STIX Math" w:eastAsia="STIX Math"/>
          <w:spacing w:val="31"/>
          <w:w w:val="110"/>
        </w:rPr>
        <w:t> </w:t>
      </w:r>
      <w:r>
        <w:rPr>
          <w:spacing w:val="-5"/>
          <w:w w:val="110"/>
        </w:rPr>
        <w:t>was</w:t>
      </w:r>
    </w:p>
    <w:p>
      <w:pPr>
        <w:pStyle w:val="BodyText"/>
        <w:spacing w:line="108" w:lineRule="auto" w:before="70"/>
        <w:ind w:left="118" w:right="39"/>
        <w:jc w:val="both"/>
      </w:pPr>
      <w:r>
        <w:rPr>
          <w:w w:val="110"/>
        </w:rPr>
        <w:t>data</w:t>
      </w:r>
      <w:r>
        <w:rPr>
          <w:w w:val="110"/>
        </w:rPr>
        <w:t> set</w:t>
      </w:r>
      <w:r>
        <w:rPr>
          <w:w w:val="110"/>
        </w:rPr>
        <w:t> containing</w:t>
      </w:r>
      <w:r>
        <w:rPr>
          <w:w w:val="110"/>
        </w:rPr>
        <w:t> </w:t>
      </w:r>
      <w:r>
        <w:rPr>
          <w:rFonts w:ascii="STIX Math" w:eastAsia="STIX Math"/>
          <w:i/>
          <w:w w:val="110"/>
        </w:rPr>
        <w:t>𝑁</w:t>
      </w:r>
      <w:r>
        <w:rPr>
          <w:rFonts w:ascii="STIX Math" w:eastAsia="STIX Math"/>
          <w:i/>
          <w:w w:val="110"/>
        </w:rPr>
        <w:t> </w:t>
      </w:r>
      <w:r>
        <w:rPr>
          <w:w w:val="110"/>
        </w:rPr>
        <w:t>compounds</w:t>
      </w:r>
      <w:r>
        <w:rPr>
          <w:w w:val="110"/>
        </w:rPr>
        <w:t> for</w:t>
      </w:r>
      <w:r>
        <w:rPr>
          <w:w w:val="110"/>
        </w:rPr>
        <w:t> which</w:t>
      </w:r>
      <w:r>
        <w:rPr>
          <w:w w:val="110"/>
        </w:rPr>
        <w:t> we</w:t>
      </w:r>
      <w:r>
        <w:rPr>
          <w:w w:val="110"/>
        </w:rPr>
        <w:t> want</w:t>
      </w:r>
      <w:r>
        <w:rPr>
          <w:w w:val="110"/>
        </w:rPr>
        <w:t> to</w:t>
      </w:r>
      <w:r>
        <w:rPr>
          <w:w w:val="110"/>
        </w:rPr>
        <w:t> make</w:t>
      </w:r>
      <w:r>
        <w:rPr>
          <w:w w:val="110"/>
        </w:rPr>
        <w:t> pre- trained</w:t>
      </w:r>
      <w:r>
        <w:rPr>
          <w:w w:val="110"/>
        </w:rPr>
        <w:t> for</w:t>
      </w:r>
      <w:r>
        <w:rPr>
          <w:w w:val="110"/>
        </w:rPr>
        <w:t> a</w:t>
      </w:r>
      <w:r>
        <w:rPr>
          <w:w w:val="110"/>
        </w:rPr>
        <w:t> certain</w:t>
      </w:r>
      <w:r>
        <w:rPr>
          <w:w w:val="110"/>
        </w:rPr>
        <w:t> number</w:t>
      </w:r>
      <w:r>
        <w:rPr>
          <w:w w:val="110"/>
        </w:rPr>
        <w:t> of</w:t>
      </w:r>
      <w:r>
        <w:rPr>
          <w:w w:val="110"/>
        </w:rPr>
        <w:t> epochs.</w:t>
      </w:r>
      <w:r>
        <w:rPr>
          <w:w w:val="110"/>
        </w:rPr>
        <w:t> Let</w:t>
      </w:r>
      <w:r>
        <w:rPr>
          <w:w w:val="110"/>
        </w:rPr>
        <w:t> us</w:t>
      </w:r>
      <w:r>
        <w:rPr>
          <w:w w:val="110"/>
        </w:rPr>
        <w:t> consider</w:t>
      </w:r>
      <w:r>
        <w:rPr>
          <w:w w:val="110"/>
        </w:rPr>
        <w:t> an</w:t>
      </w:r>
      <w:r>
        <w:rPr>
          <w:w w:val="110"/>
        </w:rPr>
        <w:t> unlabeled dictions. Each compound </w:t>
      </w:r>
      <w:r>
        <w:rPr>
          <w:rFonts w:ascii="STIX Math" w:eastAsia="STIX Math"/>
          <w:i/>
          <w:w w:val="110"/>
        </w:rPr>
        <w:t>𝐶</w:t>
      </w:r>
      <w:r>
        <w:rPr>
          <w:rFonts w:ascii="STIX Math" w:eastAsia="STIX Math"/>
          <w:i/>
          <w:spacing w:val="18"/>
          <w:w w:val="110"/>
        </w:rPr>
        <w:t> </w:t>
      </w:r>
      <w:r>
        <w:rPr>
          <w:w w:val="110"/>
        </w:rPr>
        <w:t>can be augmented using random SMILES:</w:t>
      </w:r>
    </w:p>
    <w:p>
      <w:pPr>
        <w:spacing w:line="118" w:lineRule="exact" w:before="0"/>
        <w:ind w:left="118" w:right="0" w:firstLine="0"/>
        <w:jc w:val="both"/>
        <w:rPr>
          <w:rFonts w:ascii="STIX Math" w:hAnsi="STIX Math" w:eastAsia="STIX Math"/>
          <w:sz w:val="12"/>
        </w:rPr>
      </w:pPr>
      <w:r>
        <w:rPr>
          <w:rFonts w:ascii="STIX Math" w:hAnsi="STIX Math" w:eastAsia="STIX Math"/>
          <w:i/>
          <w:w w:val="105"/>
          <w:sz w:val="16"/>
        </w:rPr>
        <w:t>𝑆</w:t>
      </w:r>
      <w:r>
        <w:rPr>
          <w:rFonts w:ascii="STIX Math" w:hAnsi="STIX Math" w:eastAsia="STIX Math"/>
          <w:w w:val="105"/>
          <w:position w:val="-3"/>
          <w:sz w:val="12"/>
        </w:rPr>
        <w:t>1</w:t>
      </w:r>
      <w:r>
        <w:rPr>
          <w:rFonts w:ascii="STIX Math" w:hAnsi="STIX Math" w:eastAsia="STIX Math"/>
          <w:spacing w:val="-21"/>
          <w:w w:val="105"/>
          <w:position w:val="-3"/>
          <w:sz w:val="12"/>
        </w:rPr>
        <w:t> </w:t>
      </w:r>
      <w:r>
        <w:rPr>
          <w:rFonts w:ascii="STIX Math" w:hAnsi="STIX Math" w:eastAsia="STIX Math"/>
          <w:w w:val="105"/>
          <w:sz w:val="16"/>
        </w:rPr>
        <w:t>(</w:t>
      </w:r>
      <w:r>
        <w:rPr>
          <w:rFonts w:ascii="STIX Math" w:hAnsi="STIX Math" w:eastAsia="STIX Math"/>
          <w:i/>
          <w:w w:val="105"/>
          <w:sz w:val="16"/>
        </w:rPr>
        <w:t>𝐶</w:t>
      </w:r>
      <w:r>
        <w:rPr>
          <w:rFonts w:ascii="STIX Math" w:hAnsi="STIX Math" w:eastAsia="STIX Math"/>
          <w:w w:val="105"/>
          <w:sz w:val="16"/>
        </w:rPr>
        <w:t>)</w:t>
      </w:r>
      <w:r>
        <w:rPr>
          <w:rFonts w:ascii="STIX Math" w:hAnsi="STIX Math" w:eastAsia="STIX Math"/>
          <w:i/>
          <w:w w:val="105"/>
          <w:sz w:val="16"/>
        </w:rPr>
        <w:t>,</w:t>
      </w:r>
      <w:r>
        <w:rPr>
          <w:rFonts w:ascii="STIX Math" w:hAnsi="STIX Math" w:eastAsia="STIX Math"/>
          <w:i/>
          <w:spacing w:val="-10"/>
          <w:w w:val="105"/>
          <w:sz w:val="16"/>
        </w:rPr>
        <w:t> </w:t>
      </w:r>
      <w:r>
        <w:rPr>
          <w:rFonts w:ascii="STIX Math" w:hAnsi="STIX Math" w:eastAsia="STIX Math"/>
          <w:i/>
          <w:w w:val="105"/>
          <w:sz w:val="16"/>
        </w:rPr>
        <w:t>𝑆</w:t>
      </w:r>
      <w:r>
        <w:rPr>
          <w:rFonts w:ascii="STIX Math" w:hAnsi="STIX Math" w:eastAsia="STIX Math"/>
          <w:w w:val="105"/>
          <w:position w:val="-3"/>
          <w:sz w:val="12"/>
        </w:rPr>
        <w:t>2</w:t>
      </w:r>
      <w:r>
        <w:rPr>
          <w:rFonts w:ascii="STIX Math" w:hAnsi="STIX Math" w:eastAsia="STIX Math"/>
          <w:spacing w:val="-21"/>
          <w:w w:val="105"/>
          <w:position w:val="-3"/>
          <w:sz w:val="12"/>
        </w:rPr>
        <w:t> </w:t>
      </w:r>
      <w:r>
        <w:rPr>
          <w:rFonts w:ascii="STIX Math" w:hAnsi="STIX Math" w:eastAsia="STIX Math"/>
          <w:w w:val="105"/>
          <w:sz w:val="16"/>
        </w:rPr>
        <w:t>(</w:t>
      </w:r>
      <w:r>
        <w:rPr>
          <w:rFonts w:ascii="STIX Math" w:hAnsi="STIX Math" w:eastAsia="STIX Math"/>
          <w:i/>
          <w:w w:val="105"/>
          <w:sz w:val="16"/>
        </w:rPr>
        <w:t>𝐶</w:t>
      </w:r>
      <w:r>
        <w:rPr>
          <w:rFonts w:ascii="STIX Math" w:hAnsi="STIX Math" w:eastAsia="STIX Math"/>
          <w:w w:val="105"/>
          <w:sz w:val="16"/>
        </w:rPr>
        <w:t>)</w:t>
      </w:r>
      <w:r>
        <w:rPr>
          <w:rFonts w:ascii="STIX Math" w:hAnsi="STIX Math" w:eastAsia="STIX Math"/>
          <w:i/>
          <w:w w:val="105"/>
          <w:sz w:val="16"/>
        </w:rPr>
        <w:t>,</w:t>
      </w:r>
      <w:r>
        <w:rPr>
          <w:rFonts w:ascii="STIX Math" w:hAnsi="STIX Math" w:eastAsia="STIX Math"/>
          <w:i/>
          <w:spacing w:val="-10"/>
          <w:w w:val="105"/>
          <w:sz w:val="16"/>
        </w:rPr>
        <w:t> </w:t>
      </w:r>
      <w:r>
        <w:rPr>
          <w:rFonts w:ascii="STIX Math" w:hAnsi="STIX Math" w:eastAsia="STIX Math"/>
          <w:w w:val="105"/>
          <w:sz w:val="16"/>
        </w:rPr>
        <w:t>…</w:t>
      </w:r>
      <w:r>
        <w:rPr>
          <w:rFonts w:ascii="STIX Math" w:hAnsi="STIX Math" w:eastAsia="STIX Math"/>
          <w:spacing w:val="-12"/>
          <w:w w:val="105"/>
          <w:sz w:val="16"/>
        </w:rPr>
        <w:t> </w:t>
      </w:r>
      <w:r>
        <w:rPr>
          <w:rFonts w:ascii="STIX Math" w:hAnsi="STIX Math" w:eastAsia="STIX Math"/>
          <w:i/>
          <w:w w:val="105"/>
          <w:sz w:val="16"/>
        </w:rPr>
        <w:t>,</w:t>
      </w:r>
      <w:r>
        <w:rPr>
          <w:rFonts w:ascii="STIX Math" w:hAnsi="STIX Math" w:eastAsia="STIX Math"/>
          <w:i/>
          <w:spacing w:val="-10"/>
          <w:w w:val="105"/>
          <w:sz w:val="16"/>
        </w:rPr>
        <w:t> </w:t>
      </w:r>
      <w:r>
        <w:rPr>
          <w:rFonts w:ascii="STIX Math" w:hAnsi="STIX Math" w:eastAsia="STIX Math"/>
          <w:i/>
          <w:w w:val="105"/>
          <w:sz w:val="16"/>
        </w:rPr>
        <w:t>𝑆</w:t>
      </w:r>
      <w:r>
        <w:rPr>
          <w:rFonts w:ascii="STIX Math" w:hAnsi="STIX Math" w:eastAsia="STIX Math"/>
          <w:i/>
          <w:w w:val="105"/>
          <w:position w:val="-3"/>
          <w:sz w:val="12"/>
        </w:rPr>
        <w:t>𝑘</w:t>
      </w:r>
      <w:r>
        <w:rPr>
          <w:rFonts w:ascii="STIX Math" w:hAnsi="STIX Math" w:eastAsia="STIX Math"/>
          <w:i/>
          <w:spacing w:val="-21"/>
          <w:w w:val="105"/>
          <w:position w:val="-3"/>
          <w:sz w:val="12"/>
        </w:rPr>
        <w:t> </w:t>
      </w:r>
      <w:r>
        <w:rPr>
          <w:rFonts w:ascii="STIX Math" w:hAnsi="STIX Math" w:eastAsia="STIX Math"/>
          <w:w w:val="105"/>
          <w:sz w:val="16"/>
        </w:rPr>
        <w:t>(</w:t>
      </w:r>
      <w:r>
        <w:rPr>
          <w:rFonts w:ascii="STIX Math" w:hAnsi="STIX Math" w:eastAsia="STIX Math"/>
          <w:i/>
          <w:w w:val="105"/>
          <w:sz w:val="16"/>
        </w:rPr>
        <w:t>𝐶</w:t>
      </w:r>
      <w:r>
        <w:rPr>
          <w:rFonts w:ascii="STIX Math" w:hAnsi="STIX Math" w:eastAsia="STIX Math"/>
          <w:w w:val="105"/>
          <w:sz w:val="16"/>
        </w:rPr>
        <w:t>)</w:t>
      </w:r>
      <w:r>
        <w:rPr>
          <w:w w:val="105"/>
          <w:sz w:val="16"/>
        </w:rPr>
        <w:t>,</w:t>
      </w:r>
      <w:r>
        <w:rPr>
          <w:spacing w:val="1"/>
          <w:w w:val="105"/>
          <w:sz w:val="16"/>
        </w:rPr>
        <w:t> </w:t>
      </w:r>
      <w:r>
        <w:rPr>
          <w:w w:val="105"/>
          <w:sz w:val="16"/>
        </w:rPr>
        <w:t>where</w:t>
      </w:r>
      <w:r>
        <w:rPr>
          <w:spacing w:val="1"/>
          <w:w w:val="105"/>
          <w:sz w:val="16"/>
        </w:rPr>
        <w:t> </w:t>
      </w:r>
      <w:r>
        <w:rPr>
          <w:rFonts w:ascii="STIX Math" w:hAnsi="STIX Math" w:eastAsia="STIX Math"/>
          <w:i/>
          <w:w w:val="105"/>
          <w:sz w:val="16"/>
        </w:rPr>
        <w:t>𝑘 </w:t>
      </w:r>
      <w:r>
        <w:rPr>
          <w:w w:val="105"/>
          <w:sz w:val="16"/>
        </w:rPr>
        <w:t>depends</w:t>
      </w:r>
      <w:r>
        <w:rPr>
          <w:spacing w:val="1"/>
          <w:w w:val="105"/>
          <w:sz w:val="16"/>
        </w:rPr>
        <w:t> </w:t>
      </w:r>
      <w:r>
        <w:rPr>
          <w:w w:val="105"/>
          <w:sz w:val="16"/>
        </w:rPr>
        <w:t>on the</w:t>
      </w:r>
      <w:r>
        <w:rPr>
          <w:spacing w:val="1"/>
          <w:w w:val="105"/>
          <w:sz w:val="16"/>
        </w:rPr>
        <w:t> </w:t>
      </w:r>
      <w:r>
        <w:rPr>
          <w:w w:val="105"/>
          <w:sz w:val="16"/>
        </w:rPr>
        <w:t>strategy.</w:t>
      </w:r>
      <w:r>
        <w:rPr>
          <w:spacing w:val="1"/>
          <w:w w:val="105"/>
          <w:sz w:val="16"/>
        </w:rPr>
        <w:t> </w:t>
      </w:r>
      <w:r>
        <w:rPr>
          <w:w w:val="105"/>
          <w:sz w:val="16"/>
        </w:rPr>
        <w:t>The model</w:t>
      </w:r>
      <w:r>
        <w:rPr>
          <w:spacing w:val="1"/>
          <w:w w:val="105"/>
          <w:sz w:val="16"/>
        </w:rPr>
        <w:t> </w:t>
      </w:r>
      <w:r>
        <w:rPr>
          <w:rFonts w:ascii="STIX Math" w:hAnsi="STIX Math" w:eastAsia="STIX Math"/>
          <w:i/>
          <w:spacing w:val="-5"/>
          <w:w w:val="105"/>
          <w:sz w:val="16"/>
        </w:rPr>
        <w:t>𝑀</w:t>
      </w:r>
      <w:r>
        <w:rPr>
          <w:rFonts w:ascii="STIX Math" w:hAnsi="STIX Math" w:eastAsia="STIX Math"/>
          <w:spacing w:val="-5"/>
          <w:w w:val="105"/>
          <w:position w:val="-3"/>
          <w:sz w:val="12"/>
        </w:rPr>
        <w:t>Θ</w:t>
      </w:r>
    </w:p>
    <w:p>
      <w:pPr>
        <w:pStyle w:val="BodyText"/>
        <w:spacing w:line="284" w:lineRule="exact"/>
        <w:ind w:left="118"/>
        <w:jc w:val="both"/>
        <w:rPr>
          <w:rFonts w:ascii="STIX Math" w:hAnsi="STIX Math" w:eastAsia="STIX Math"/>
        </w:rPr>
      </w:pPr>
      <w:r>
        <w:rPr>
          <w:w w:val="105"/>
        </w:rPr>
        <w:t>produces</w:t>
      </w:r>
      <w:r>
        <w:rPr>
          <w:spacing w:val="6"/>
          <w:w w:val="105"/>
        </w:rPr>
        <w:t> </w:t>
      </w:r>
      <w:r>
        <w:rPr>
          <w:w w:val="105"/>
        </w:rPr>
        <w:t>a</w:t>
      </w:r>
      <w:r>
        <w:rPr>
          <w:spacing w:val="6"/>
          <w:w w:val="105"/>
        </w:rPr>
        <w:t> </w:t>
      </w:r>
      <w:r>
        <w:rPr>
          <w:w w:val="105"/>
        </w:rPr>
        <w:t>prediction</w:t>
      </w:r>
      <w:r>
        <w:rPr>
          <w:spacing w:val="5"/>
          <w:w w:val="105"/>
        </w:rPr>
        <w:t> </w:t>
      </w:r>
      <w:r>
        <w:rPr>
          <w:w w:val="105"/>
        </w:rPr>
        <w:t>for</w:t>
      </w:r>
      <w:r>
        <w:rPr>
          <w:spacing w:val="6"/>
          <w:w w:val="105"/>
        </w:rPr>
        <w:t> </w:t>
      </w:r>
      <w:r>
        <w:rPr>
          <w:w w:val="105"/>
        </w:rPr>
        <w:t>each</w:t>
      </w:r>
      <w:r>
        <w:rPr>
          <w:spacing w:val="6"/>
          <w:w w:val="105"/>
        </w:rPr>
        <w:t> </w:t>
      </w:r>
      <w:r>
        <w:rPr>
          <w:w w:val="105"/>
        </w:rPr>
        <w:t>of</w:t>
      </w:r>
      <w:r>
        <w:rPr>
          <w:spacing w:val="6"/>
          <w:w w:val="105"/>
        </w:rPr>
        <w:t> </w:t>
      </w:r>
      <w:r>
        <w:rPr>
          <w:w w:val="105"/>
        </w:rPr>
        <w:t>those</w:t>
      </w:r>
      <w:r>
        <w:rPr>
          <w:spacing w:val="6"/>
          <w:w w:val="105"/>
        </w:rPr>
        <w:t> </w:t>
      </w:r>
      <w:r>
        <w:rPr>
          <w:w w:val="105"/>
        </w:rPr>
        <w:t>SMILES,</w:t>
      </w:r>
      <w:r>
        <w:rPr>
          <w:spacing w:val="6"/>
          <w:w w:val="105"/>
        </w:rPr>
        <w:t> </w:t>
      </w:r>
      <w:r>
        <w:rPr>
          <w:w w:val="105"/>
        </w:rPr>
        <w:t>i.e.</w:t>
      </w:r>
      <w:r>
        <w:rPr>
          <w:spacing w:val="6"/>
          <w:w w:val="105"/>
        </w:rPr>
        <w:t> </w:t>
      </w:r>
      <w:r>
        <w:rPr>
          <w:w w:val="105"/>
        </w:rPr>
        <w:t>for</w:t>
      </w:r>
      <w:r>
        <w:rPr>
          <w:spacing w:val="6"/>
          <w:w w:val="105"/>
        </w:rPr>
        <w:t> </w:t>
      </w:r>
      <w:r>
        <w:rPr>
          <w:rFonts w:ascii="STIX Math" w:hAnsi="STIX Math" w:eastAsia="STIX Math"/>
          <w:i/>
          <w:w w:val="105"/>
        </w:rPr>
        <w:t>𝑖</w:t>
      </w:r>
      <w:r>
        <w:rPr>
          <w:rFonts w:ascii="STIX Math" w:hAnsi="STIX Math" w:eastAsia="STIX Math"/>
          <w:i/>
          <w:spacing w:val="3"/>
          <w:w w:val="105"/>
        </w:rPr>
        <w:t> </w:t>
      </w:r>
      <w:r>
        <w:rPr>
          <w:rFonts w:ascii="STIX Math" w:hAnsi="STIX Math" w:eastAsia="STIX Math"/>
          <w:w w:val="105"/>
        </w:rPr>
        <w:t>∈</w:t>
      </w:r>
      <w:r>
        <w:rPr>
          <w:rFonts w:ascii="STIX Math" w:hAnsi="STIX Math" w:eastAsia="STIX Math"/>
          <w:spacing w:val="3"/>
          <w:w w:val="105"/>
        </w:rPr>
        <w:t> </w:t>
      </w:r>
      <w:r>
        <w:rPr>
          <w:rFonts w:ascii="STIX Math" w:hAnsi="STIX Math" w:eastAsia="STIX Math"/>
          <w:w w:val="105"/>
        </w:rPr>
        <w:t>{1</w:t>
      </w:r>
      <w:r>
        <w:rPr>
          <w:rFonts w:ascii="STIX Math" w:hAnsi="STIX Math" w:eastAsia="STIX Math"/>
          <w:i/>
          <w:w w:val="105"/>
        </w:rPr>
        <w:t>,</w:t>
      </w:r>
      <w:r>
        <w:rPr>
          <w:rFonts w:ascii="STIX Math" w:hAnsi="STIX Math" w:eastAsia="STIX Math"/>
          <w:i/>
          <w:spacing w:val="-14"/>
          <w:w w:val="105"/>
        </w:rPr>
        <w:t> </w:t>
      </w:r>
      <w:r>
        <w:rPr>
          <w:rFonts w:ascii="STIX Math" w:hAnsi="STIX Math" w:eastAsia="STIX Math"/>
          <w:w w:val="105"/>
        </w:rPr>
        <w:t>…</w:t>
      </w:r>
      <w:r>
        <w:rPr>
          <w:rFonts w:ascii="STIX Math" w:hAnsi="STIX Math" w:eastAsia="STIX Math"/>
          <w:spacing w:val="-16"/>
          <w:w w:val="105"/>
        </w:rPr>
        <w:t> </w:t>
      </w:r>
      <w:r>
        <w:rPr>
          <w:rFonts w:ascii="STIX Math" w:hAnsi="STIX Math" w:eastAsia="STIX Math"/>
          <w:i/>
          <w:w w:val="105"/>
        </w:rPr>
        <w:t>,</w:t>
      </w:r>
      <w:r>
        <w:rPr>
          <w:rFonts w:ascii="STIX Math" w:hAnsi="STIX Math" w:eastAsia="STIX Math"/>
          <w:i/>
          <w:spacing w:val="-14"/>
          <w:w w:val="105"/>
        </w:rPr>
        <w:t> </w:t>
      </w:r>
      <w:r>
        <w:rPr>
          <w:rFonts w:ascii="STIX Math" w:hAnsi="STIX Math" w:eastAsia="STIX Math"/>
          <w:i/>
          <w:spacing w:val="-5"/>
          <w:w w:val="105"/>
        </w:rPr>
        <w:t>𝑘</w:t>
      </w:r>
      <w:r>
        <w:rPr>
          <w:rFonts w:ascii="STIX Math" w:hAnsi="STIX Math" w:eastAsia="STIX Math"/>
          <w:spacing w:val="-5"/>
          <w:w w:val="105"/>
        </w:rPr>
        <w:t>}</w:t>
      </w:r>
    </w:p>
    <w:p>
      <w:pPr>
        <w:spacing w:line="455" w:lineRule="exact" w:before="0"/>
        <w:ind w:left="118" w:right="0" w:firstLine="0"/>
        <w:jc w:val="both"/>
        <w:rPr>
          <w:rFonts w:ascii="STIX Math" w:hAnsi="STIX Math" w:eastAsia="STIX Math"/>
          <w:i/>
          <w:sz w:val="16"/>
        </w:rPr>
      </w:pPr>
      <w:r>
        <w:rPr>
          <w:rFonts w:ascii="STIX Math" w:hAnsi="STIX Math" w:eastAsia="STIX Math"/>
          <w:i/>
          <w:sz w:val="16"/>
        </w:rPr>
        <w:t>𝑦̂</w:t>
      </w:r>
      <w:r>
        <w:rPr>
          <w:rFonts w:ascii="STIX Math" w:hAnsi="STIX Math" w:eastAsia="STIX Math"/>
          <w:i/>
          <w:position w:val="-3"/>
          <w:sz w:val="12"/>
        </w:rPr>
        <w:t>𝑖</w:t>
      </w:r>
      <w:r>
        <w:rPr>
          <w:rFonts w:ascii="STIX Math" w:hAnsi="STIX Math" w:eastAsia="STIX Math"/>
          <w:i/>
          <w:spacing w:val="-21"/>
          <w:position w:val="-3"/>
          <w:sz w:val="12"/>
        </w:rPr>
        <w:t> </w:t>
      </w:r>
      <w:r>
        <w:rPr>
          <w:rFonts w:ascii="STIX Math" w:hAnsi="STIX Math" w:eastAsia="STIX Math"/>
          <w:sz w:val="16"/>
        </w:rPr>
        <w:t>(</w:t>
      </w:r>
      <w:r>
        <w:rPr>
          <w:rFonts w:ascii="STIX Math" w:hAnsi="STIX Math" w:eastAsia="STIX Math"/>
          <w:i/>
          <w:sz w:val="16"/>
        </w:rPr>
        <w:t>𝐶</w:t>
      </w:r>
      <w:r>
        <w:rPr>
          <w:rFonts w:ascii="STIX Math" w:hAnsi="STIX Math" w:eastAsia="STIX Math"/>
          <w:sz w:val="16"/>
        </w:rPr>
        <w:t>)</w:t>
      </w:r>
      <w:r>
        <w:rPr>
          <w:rFonts w:ascii="STIX Math" w:hAnsi="STIX Math" w:eastAsia="STIX Math"/>
          <w:spacing w:val="-9"/>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z w:val="16"/>
        </w:rPr>
        <w:t>𝑀</w:t>
      </w:r>
      <w:r>
        <w:rPr>
          <w:rFonts w:ascii="STIX Math" w:hAnsi="STIX Math" w:eastAsia="STIX Math"/>
          <w:position w:val="-3"/>
          <w:sz w:val="12"/>
        </w:rPr>
        <w:t>Θ</w:t>
      </w:r>
      <w:r>
        <w:rPr>
          <w:rFonts w:ascii="STIX Math" w:hAnsi="STIX Math" w:eastAsia="STIX Math"/>
          <w:sz w:val="16"/>
        </w:rPr>
        <w:t>(</w:t>
      </w:r>
      <w:r>
        <w:rPr>
          <w:rFonts w:ascii="STIX Math" w:hAnsi="STIX Math" w:eastAsia="STIX Math"/>
          <w:i/>
          <w:sz w:val="16"/>
        </w:rPr>
        <w:t>𝑆</w:t>
      </w:r>
      <w:r>
        <w:rPr>
          <w:rFonts w:ascii="STIX Math" w:hAnsi="STIX Math" w:eastAsia="STIX Math"/>
          <w:i/>
          <w:position w:val="-3"/>
          <w:sz w:val="12"/>
        </w:rPr>
        <w:t>𝑖</w:t>
      </w:r>
      <w:r>
        <w:rPr>
          <w:rFonts w:ascii="STIX Math" w:hAnsi="STIX Math" w:eastAsia="STIX Math"/>
          <w:i/>
          <w:spacing w:val="-21"/>
          <w:position w:val="-3"/>
          <w:sz w:val="12"/>
        </w:rPr>
        <w:t> </w:t>
      </w:r>
      <w:r>
        <w:rPr>
          <w:rFonts w:ascii="STIX Math" w:hAnsi="STIX Math" w:eastAsia="STIX Math"/>
          <w:spacing w:val="-2"/>
          <w:sz w:val="16"/>
        </w:rPr>
        <w:t>(</w:t>
      </w:r>
      <w:r>
        <w:rPr>
          <w:rFonts w:ascii="STIX Math" w:hAnsi="STIX Math" w:eastAsia="STIX Math"/>
          <w:i/>
          <w:spacing w:val="-2"/>
          <w:sz w:val="16"/>
        </w:rPr>
        <w:t>𝐶</w:t>
      </w:r>
      <w:r>
        <w:rPr>
          <w:rFonts w:ascii="STIX Math" w:hAnsi="STIX Math" w:eastAsia="STIX Math"/>
          <w:spacing w:val="-2"/>
          <w:sz w:val="16"/>
        </w:rPr>
        <w:t>))</w:t>
      </w:r>
      <w:r>
        <w:rPr>
          <w:rFonts w:ascii="STIX Math" w:hAnsi="STIX Math" w:eastAsia="STIX Math"/>
          <w:i/>
          <w:spacing w:val="-2"/>
          <w:sz w:val="16"/>
        </w:rPr>
        <w:t>,</w:t>
      </w:r>
    </w:p>
    <w:p>
      <w:pPr>
        <w:pStyle w:val="BodyText"/>
        <w:spacing w:line="105" w:lineRule="auto" w:before="209"/>
        <w:ind w:left="118" w:right="38"/>
        <w:jc w:val="both"/>
      </w:pPr>
      <w:r>
        <w:rPr>
          <w:w w:val="105"/>
        </w:rPr>
        <w:t>tion.</w:t>
      </w:r>
      <w:r>
        <w:rPr>
          <w:w w:val="105"/>
        </w:rPr>
        <w:t> Using</w:t>
      </w:r>
      <w:r>
        <w:rPr>
          <w:w w:val="105"/>
        </w:rPr>
        <w:t> an</w:t>
      </w:r>
      <w:r>
        <w:rPr>
          <w:w w:val="105"/>
        </w:rPr>
        <w:t> aggregation</w:t>
      </w:r>
      <w:r>
        <w:rPr>
          <w:w w:val="105"/>
        </w:rPr>
        <w:t> function</w:t>
      </w:r>
      <w:r>
        <w:rPr>
          <w:w w:val="105"/>
        </w:rPr>
        <w:t> </w:t>
      </w:r>
      <w:r>
        <w:rPr>
          <w:rFonts w:ascii="STIX Math" w:hAnsi="STIX Math" w:eastAsia="STIX Math"/>
          <w:i/>
          <w:w w:val="105"/>
        </w:rPr>
        <w:t>𝐴 </w:t>
      </w:r>
      <w:r>
        <w:rPr>
          <w:rFonts w:ascii="STIX Math" w:hAnsi="STIX Math" w:eastAsia="STIX Math"/>
          <w:w w:val="105"/>
        </w:rPr>
        <w:t>∶ </w:t>
      </w:r>
      <w:r>
        <w:rPr>
          <w:rFonts w:ascii="Arimo" w:hAnsi="Arimo" w:eastAsia="Arimo"/>
          <w:w w:val="105"/>
        </w:rPr>
        <w:t>ℝ</w:t>
      </w:r>
      <w:r>
        <w:rPr>
          <w:rFonts w:ascii="STIX Math" w:hAnsi="STIX Math" w:eastAsia="STIX Math"/>
          <w:i/>
          <w:w w:val="105"/>
          <w:vertAlign w:val="superscript"/>
        </w:rPr>
        <w:t>𝑘</w:t>
      </w:r>
      <w:r>
        <w:rPr>
          <w:rFonts w:ascii="STIX Math" w:hAnsi="STIX Math" w:eastAsia="STIX Math"/>
          <w:i/>
          <w:w w:val="105"/>
          <w:vertAlign w:val="baseline"/>
        </w:rPr>
        <w:t> </w:t>
      </w:r>
      <w:r>
        <w:rPr>
          <w:rFonts w:ascii="Arial" w:hAnsi="Arial" w:eastAsia="Arial"/>
          <w:w w:val="105"/>
          <w:vertAlign w:val="baseline"/>
        </w:rPr>
        <w:t>→ </w:t>
      </w:r>
      <w:r>
        <w:rPr>
          <w:rFonts w:ascii="Arimo" w:hAnsi="Arimo" w:eastAsia="Arimo"/>
          <w:w w:val="105"/>
          <w:vertAlign w:val="baseline"/>
        </w:rPr>
        <w:t>ℝ</w:t>
      </w:r>
      <w:r>
        <w:rPr>
          <w:w w:val="105"/>
          <w:vertAlign w:val="baseline"/>
        </w:rPr>
        <w:t>,</w:t>
      </w:r>
      <w:r>
        <w:rPr>
          <w:w w:val="105"/>
          <w:vertAlign w:val="baseline"/>
        </w:rPr>
        <w:t> such</w:t>
      </w:r>
      <w:r>
        <w:rPr>
          <w:w w:val="105"/>
          <w:vertAlign w:val="baseline"/>
        </w:rPr>
        <w:t> as</w:t>
      </w:r>
      <w:r>
        <w:rPr>
          <w:w w:val="105"/>
          <w:vertAlign w:val="baseline"/>
        </w:rPr>
        <w:t> the</w:t>
      </w:r>
      <w:r>
        <w:rPr>
          <w:w w:val="105"/>
          <w:vertAlign w:val="baseline"/>
        </w:rPr>
        <w:t> mean,</w:t>
      </w:r>
      <w:r>
        <w:rPr>
          <w:w w:val="105"/>
          <w:vertAlign w:val="baseline"/>
        </w:rPr>
        <w:t> a leading</w:t>
      </w:r>
      <w:r>
        <w:rPr>
          <w:spacing w:val="-3"/>
          <w:w w:val="105"/>
          <w:vertAlign w:val="baseline"/>
        </w:rPr>
        <w:t> </w:t>
      </w:r>
      <w:r>
        <w:rPr>
          <w:w w:val="105"/>
          <w:vertAlign w:val="baseline"/>
        </w:rPr>
        <w:t>to</w:t>
      </w:r>
      <w:r>
        <w:rPr>
          <w:spacing w:val="-3"/>
          <w:w w:val="105"/>
          <w:vertAlign w:val="baseline"/>
        </w:rPr>
        <w:t> </w:t>
      </w:r>
      <w:r>
        <w:rPr>
          <w:w w:val="105"/>
          <w:vertAlign w:val="baseline"/>
        </w:rPr>
        <w:t>a</w:t>
      </w:r>
      <w:r>
        <w:rPr>
          <w:spacing w:val="-3"/>
          <w:w w:val="105"/>
          <w:vertAlign w:val="baseline"/>
        </w:rPr>
        <w:t> </w:t>
      </w:r>
      <w:r>
        <w:rPr>
          <w:rFonts w:ascii="DejaVu Serif Condensed" w:hAnsi="DejaVu Serif Condensed" w:eastAsia="DejaVu Serif Condensed"/>
          <w:i/>
          <w:w w:val="105"/>
          <w:vertAlign w:val="baseline"/>
        </w:rPr>
        <w:t>per</w:t>
      </w:r>
      <w:r>
        <w:rPr>
          <w:rFonts w:ascii="DejaVu Serif Condensed" w:hAnsi="DejaVu Serif Condensed" w:eastAsia="DejaVu Serif Condensed"/>
          <w:i/>
          <w:spacing w:val="-9"/>
          <w:w w:val="105"/>
          <w:vertAlign w:val="baseline"/>
        </w:rPr>
        <w:t> </w:t>
      </w:r>
      <w:r>
        <w:rPr>
          <w:rFonts w:ascii="DejaVu Serif Condensed" w:hAnsi="DejaVu Serif Condensed" w:eastAsia="DejaVu Serif Condensed"/>
          <w:i/>
          <w:w w:val="105"/>
          <w:vertAlign w:val="baseline"/>
        </w:rPr>
        <w:t>SMILES</w:t>
      </w:r>
      <w:r>
        <w:rPr>
          <w:rFonts w:ascii="DejaVu Serif Condensed" w:hAnsi="DejaVu Serif Condensed" w:eastAsia="DejaVu Serif Condensed"/>
          <w:i/>
          <w:spacing w:val="-9"/>
          <w:w w:val="105"/>
          <w:vertAlign w:val="baseline"/>
        </w:rPr>
        <w:t> </w:t>
      </w:r>
      <w:r>
        <w:rPr>
          <w:w w:val="105"/>
          <w:vertAlign w:val="baseline"/>
        </w:rPr>
        <w:t>prediction</w:t>
      </w:r>
      <w:r>
        <w:rPr>
          <w:spacing w:val="-4"/>
          <w:w w:val="105"/>
          <w:vertAlign w:val="baseline"/>
        </w:rPr>
        <w:t> </w:t>
      </w:r>
      <w:r>
        <w:rPr>
          <w:w w:val="105"/>
          <w:vertAlign w:val="baseline"/>
        </w:rPr>
        <w:t>rather</w:t>
      </w:r>
      <w:r>
        <w:rPr>
          <w:spacing w:val="-3"/>
          <w:w w:val="105"/>
          <w:vertAlign w:val="baseline"/>
        </w:rPr>
        <w:t> </w:t>
      </w:r>
      <w:r>
        <w:rPr>
          <w:w w:val="105"/>
          <w:vertAlign w:val="baseline"/>
        </w:rPr>
        <w:t>than</w:t>
      </w:r>
      <w:r>
        <w:rPr>
          <w:spacing w:val="-3"/>
          <w:w w:val="105"/>
          <w:vertAlign w:val="baseline"/>
        </w:rPr>
        <w:t> </w:t>
      </w:r>
      <w:r>
        <w:rPr>
          <w:w w:val="105"/>
          <w:vertAlign w:val="baseline"/>
        </w:rPr>
        <w:t>a</w:t>
      </w:r>
      <w:r>
        <w:rPr>
          <w:spacing w:val="-3"/>
          <w:w w:val="105"/>
          <w:vertAlign w:val="baseline"/>
        </w:rPr>
        <w:t> </w:t>
      </w:r>
      <w:r>
        <w:rPr>
          <w:rFonts w:ascii="DejaVu Serif Condensed" w:hAnsi="DejaVu Serif Condensed" w:eastAsia="DejaVu Serif Condensed"/>
          <w:i/>
          <w:w w:val="105"/>
          <w:vertAlign w:val="baseline"/>
        </w:rPr>
        <w:t>per</w:t>
      </w:r>
      <w:r>
        <w:rPr>
          <w:rFonts w:ascii="DejaVu Serif Condensed" w:hAnsi="DejaVu Serif Condensed" w:eastAsia="DejaVu Serif Condensed"/>
          <w:i/>
          <w:spacing w:val="-9"/>
          <w:w w:val="105"/>
          <w:vertAlign w:val="baseline"/>
        </w:rPr>
        <w:t> </w:t>
      </w:r>
      <w:r>
        <w:rPr>
          <w:rFonts w:ascii="DejaVu Serif Condensed" w:hAnsi="DejaVu Serif Condensed" w:eastAsia="DejaVu Serif Condensed"/>
          <w:i/>
          <w:w w:val="105"/>
          <w:vertAlign w:val="baseline"/>
        </w:rPr>
        <w:t>compound</w:t>
      </w:r>
      <w:r>
        <w:rPr>
          <w:rFonts w:ascii="DejaVu Serif Condensed" w:hAnsi="DejaVu Serif Condensed" w:eastAsia="DejaVu Serif Condensed"/>
          <w:i/>
          <w:spacing w:val="-9"/>
          <w:w w:val="105"/>
          <w:vertAlign w:val="baseline"/>
        </w:rPr>
        <w:t> </w:t>
      </w:r>
      <w:r>
        <w:rPr>
          <w:w w:val="105"/>
          <w:vertAlign w:val="baseline"/>
        </w:rPr>
        <w:t>predic- prediction for compound </w:t>
      </w:r>
      <w:r>
        <w:rPr>
          <w:rFonts w:ascii="STIX Math" w:hAnsi="STIX Math" w:eastAsia="STIX Math"/>
          <w:i/>
          <w:w w:val="105"/>
          <w:vertAlign w:val="baseline"/>
        </w:rPr>
        <w:t>𝐶</w:t>
      </w:r>
      <w:r>
        <w:rPr>
          <w:rFonts w:ascii="STIX Math" w:hAnsi="STIX Math" w:eastAsia="STIX Math"/>
          <w:i/>
          <w:spacing w:val="40"/>
          <w:w w:val="105"/>
          <w:vertAlign w:val="baseline"/>
        </w:rPr>
        <w:t> </w:t>
      </w:r>
      <w:r>
        <w:rPr>
          <w:w w:val="105"/>
          <w:vertAlign w:val="baseline"/>
        </w:rPr>
        <w:t>can be computed as</w:t>
      </w:r>
    </w:p>
    <w:p>
      <w:pPr>
        <w:spacing w:line="447" w:lineRule="exact" w:before="0"/>
        <w:ind w:left="118" w:right="0" w:firstLine="0"/>
        <w:jc w:val="both"/>
        <w:rPr>
          <w:rFonts w:ascii="STIX Math" w:hAnsi="STIX Math" w:eastAsia="STIX Math"/>
          <w:i/>
          <w:sz w:val="16"/>
        </w:rPr>
      </w:pPr>
      <w:r>
        <w:rPr>
          <w:rFonts w:ascii="STIX Math" w:hAnsi="STIX Math" w:eastAsia="STIX Math"/>
          <w:i/>
          <w:spacing w:val="-6"/>
          <w:sz w:val="16"/>
        </w:rPr>
        <w:t>𝑦̂</w:t>
      </w:r>
      <w:r>
        <w:rPr>
          <w:rFonts w:ascii="STIX Math" w:hAnsi="STIX Math" w:eastAsia="STIX Math"/>
          <w:spacing w:val="-6"/>
          <w:sz w:val="16"/>
        </w:rPr>
        <w:t>(</w:t>
      </w:r>
      <w:r>
        <w:rPr>
          <w:rFonts w:ascii="STIX Math" w:hAnsi="STIX Math" w:eastAsia="STIX Math"/>
          <w:i/>
          <w:spacing w:val="-6"/>
          <w:sz w:val="16"/>
        </w:rPr>
        <w:t>𝐶</w:t>
      </w:r>
      <w:r>
        <w:rPr>
          <w:rFonts w:ascii="STIX Math" w:hAnsi="STIX Math" w:eastAsia="STIX Math"/>
          <w:spacing w:val="-6"/>
          <w:sz w:val="16"/>
        </w:rPr>
        <w:t>)</w:t>
      </w:r>
      <w:r>
        <w:rPr>
          <w:rFonts w:ascii="STIX Math" w:hAnsi="STIX Math" w:eastAsia="STIX Math"/>
          <w:spacing w:val="5"/>
          <w:sz w:val="16"/>
        </w:rPr>
        <w:t> </w:t>
      </w:r>
      <w:r>
        <w:rPr>
          <w:rFonts w:ascii="STIX Math" w:hAnsi="STIX Math" w:eastAsia="STIX Math"/>
          <w:spacing w:val="-6"/>
          <w:sz w:val="16"/>
        </w:rPr>
        <w:t>=</w:t>
      </w:r>
      <w:r>
        <w:rPr>
          <w:rFonts w:ascii="STIX Math" w:hAnsi="STIX Math" w:eastAsia="STIX Math"/>
          <w:spacing w:val="5"/>
          <w:sz w:val="16"/>
        </w:rPr>
        <w:t> </w:t>
      </w:r>
      <w:r>
        <w:rPr>
          <w:rFonts w:ascii="STIX Math" w:hAnsi="STIX Math" w:eastAsia="STIX Math"/>
          <w:i/>
          <w:spacing w:val="-6"/>
          <w:sz w:val="16"/>
        </w:rPr>
        <w:t>𝐴</w:t>
      </w:r>
      <w:r>
        <w:rPr>
          <w:rFonts w:ascii="STIXSizeOneSym" w:hAnsi="STIXSizeOneSym" w:eastAsia="STIXSizeOneSym"/>
          <w:spacing w:val="-6"/>
          <w:position w:val="13"/>
          <w:sz w:val="16"/>
        </w:rPr>
        <w:t>(</w:t>
      </w:r>
      <w:r>
        <w:rPr>
          <w:rFonts w:ascii="STIX Math" w:hAnsi="STIX Math" w:eastAsia="STIX Math"/>
          <w:i/>
          <w:spacing w:val="-6"/>
          <w:sz w:val="16"/>
        </w:rPr>
        <w:t>𝑦̂</w:t>
      </w:r>
      <w:r>
        <w:rPr>
          <w:rFonts w:ascii="STIX Math" w:hAnsi="STIX Math" w:eastAsia="STIX Math"/>
          <w:spacing w:val="-6"/>
          <w:position w:val="-3"/>
          <w:sz w:val="12"/>
        </w:rPr>
        <w:t>1</w:t>
      </w:r>
      <w:r>
        <w:rPr>
          <w:rFonts w:ascii="STIX Math" w:hAnsi="STIX Math" w:eastAsia="STIX Math"/>
          <w:spacing w:val="-21"/>
          <w:position w:val="-3"/>
          <w:sz w:val="12"/>
        </w:rPr>
        <w:t> </w:t>
      </w:r>
      <w:r>
        <w:rPr>
          <w:rFonts w:ascii="STIX Math" w:hAnsi="STIX Math" w:eastAsia="STIX Math"/>
          <w:spacing w:val="-6"/>
          <w:sz w:val="16"/>
        </w:rPr>
        <w:t>(</w:t>
      </w:r>
      <w:r>
        <w:rPr>
          <w:rFonts w:ascii="STIX Math" w:hAnsi="STIX Math" w:eastAsia="STIX Math"/>
          <w:i/>
          <w:spacing w:val="-6"/>
          <w:sz w:val="16"/>
        </w:rPr>
        <w:t>𝐶</w:t>
      </w:r>
      <w:r>
        <w:rPr>
          <w:rFonts w:ascii="STIX Math" w:hAnsi="STIX Math" w:eastAsia="STIX Math"/>
          <w:spacing w:val="-6"/>
          <w:sz w:val="16"/>
        </w:rPr>
        <w:t>)</w:t>
      </w:r>
      <w:r>
        <w:rPr>
          <w:rFonts w:ascii="STIX Math" w:hAnsi="STIX Math" w:eastAsia="STIX Math"/>
          <w:i/>
          <w:spacing w:val="-6"/>
          <w:sz w:val="16"/>
        </w:rPr>
        <w:t>,</w:t>
      </w:r>
      <w:r>
        <w:rPr>
          <w:rFonts w:ascii="STIX Math" w:hAnsi="STIX Math" w:eastAsia="STIX Math"/>
          <w:i/>
          <w:spacing w:val="-12"/>
          <w:sz w:val="16"/>
        </w:rPr>
        <w:t> </w:t>
      </w:r>
      <w:r>
        <w:rPr>
          <w:rFonts w:ascii="STIX Math" w:hAnsi="STIX Math" w:eastAsia="STIX Math"/>
          <w:spacing w:val="-6"/>
          <w:sz w:val="16"/>
        </w:rPr>
        <w:t>…</w:t>
      </w:r>
      <w:r>
        <w:rPr>
          <w:rFonts w:ascii="STIX Math" w:hAnsi="STIX Math" w:eastAsia="STIX Math"/>
          <w:spacing w:val="-13"/>
          <w:sz w:val="16"/>
        </w:rPr>
        <w:t> </w:t>
      </w:r>
      <w:r>
        <w:rPr>
          <w:rFonts w:ascii="STIX Math" w:hAnsi="STIX Math" w:eastAsia="STIX Math"/>
          <w:i/>
          <w:spacing w:val="-6"/>
          <w:sz w:val="16"/>
        </w:rPr>
        <w:t>,</w:t>
      </w:r>
      <w:r>
        <w:rPr>
          <w:rFonts w:ascii="STIX Math" w:hAnsi="STIX Math" w:eastAsia="STIX Math"/>
          <w:i/>
          <w:spacing w:val="-12"/>
          <w:sz w:val="16"/>
        </w:rPr>
        <w:t> </w:t>
      </w:r>
      <w:r>
        <w:rPr>
          <w:rFonts w:ascii="STIX Math" w:hAnsi="STIX Math" w:eastAsia="STIX Math"/>
          <w:i/>
          <w:spacing w:val="-6"/>
          <w:sz w:val="16"/>
        </w:rPr>
        <w:t>𝑦̂</w:t>
      </w:r>
      <w:r>
        <w:rPr>
          <w:rFonts w:ascii="STIX Math" w:hAnsi="STIX Math" w:eastAsia="STIX Math"/>
          <w:i/>
          <w:spacing w:val="-6"/>
          <w:position w:val="-3"/>
          <w:sz w:val="12"/>
        </w:rPr>
        <w:t>𝑘</w:t>
      </w:r>
      <w:r>
        <w:rPr>
          <w:rFonts w:ascii="STIX Math" w:hAnsi="STIX Math" w:eastAsia="STIX Math"/>
          <w:i/>
          <w:spacing w:val="-21"/>
          <w:position w:val="-3"/>
          <w:sz w:val="12"/>
        </w:rPr>
        <w:t> </w:t>
      </w:r>
      <w:r>
        <w:rPr>
          <w:rFonts w:ascii="STIX Math" w:hAnsi="STIX Math" w:eastAsia="STIX Math"/>
          <w:spacing w:val="-6"/>
          <w:sz w:val="16"/>
        </w:rPr>
        <w:t>(</w:t>
      </w:r>
      <w:r>
        <w:rPr>
          <w:rFonts w:ascii="STIX Math" w:hAnsi="STIX Math" w:eastAsia="STIX Math"/>
          <w:i/>
          <w:spacing w:val="-6"/>
          <w:sz w:val="16"/>
        </w:rPr>
        <w:t>𝐶</w:t>
      </w:r>
      <w:r>
        <w:rPr>
          <w:rFonts w:ascii="STIX Math" w:hAnsi="STIX Math" w:eastAsia="STIX Math"/>
          <w:spacing w:val="-6"/>
          <w:sz w:val="16"/>
        </w:rPr>
        <w:t>)</w:t>
      </w:r>
      <w:r>
        <w:rPr>
          <w:rFonts w:ascii="STIXSizeOneSym" w:hAnsi="STIXSizeOneSym" w:eastAsia="STIXSizeOneSym"/>
          <w:spacing w:val="-6"/>
          <w:position w:val="13"/>
          <w:sz w:val="16"/>
        </w:rPr>
        <w:t>)</w:t>
      </w:r>
      <w:r>
        <w:rPr>
          <w:rFonts w:ascii="STIX Math" w:hAnsi="STIX Math" w:eastAsia="STIX Math"/>
          <w:i/>
          <w:spacing w:val="-6"/>
          <w:sz w:val="16"/>
        </w:rPr>
        <w:t>.</w:t>
      </w:r>
    </w:p>
    <w:p>
      <w:pPr>
        <w:pStyle w:val="BodyText"/>
        <w:spacing w:line="273" w:lineRule="auto" w:before="125"/>
        <w:ind w:left="118" w:right="39"/>
        <w:jc w:val="both"/>
      </w:pPr>
      <w:r>
        <w:rPr>
          <w:w w:val="110"/>
        </w:rPr>
        <w:t>Such</w:t>
      </w:r>
      <w:r>
        <w:rPr>
          <w:spacing w:val="-11"/>
          <w:w w:val="110"/>
        </w:rPr>
        <w:t> </w:t>
      </w:r>
      <w:r>
        <w:rPr>
          <w:w w:val="110"/>
        </w:rPr>
        <w:t>aggregation</w:t>
      </w:r>
      <w:r>
        <w:rPr>
          <w:spacing w:val="-11"/>
          <w:w w:val="110"/>
        </w:rPr>
        <w:t> </w:t>
      </w:r>
      <w:r>
        <w:rPr>
          <w:w w:val="110"/>
        </w:rPr>
        <w:t>can</w:t>
      </w:r>
      <w:r>
        <w:rPr>
          <w:spacing w:val="-11"/>
          <w:w w:val="110"/>
        </w:rPr>
        <w:t> </w:t>
      </w:r>
      <w:r>
        <w:rPr>
          <w:w w:val="110"/>
        </w:rPr>
        <w:t>be</w:t>
      </w:r>
      <w:r>
        <w:rPr>
          <w:spacing w:val="-11"/>
          <w:w w:val="110"/>
        </w:rPr>
        <w:t> </w:t>
      </w:r>
      <w:r>
        <w:rPr>
          <w:w w:val="110"/>
        </w:rPr>
        <w:t>viewed</w:t>
      </w:r>
      <w:r>
        <w:rPr>
          <w:spacing w:val="-11"/>
          <w:w w:val="110"/>
        </w:rPr>
        <w:t> </w:t>
      </w:r>
      <w:r>
        <w:rPr>
          <w:w w:val="110"/>
        </w:rPr>
        <w:t>as</w:t>
      </w:r>
      <w:r>
        <w:rPr>
          <w:spacing w:val="-11"/>
          <w:w w:val="110"/>
        </w:rPr>
        <w:t> </w:t>
      </w:r>
      <w:r>
        <w:rPr>
          <w:w w:val="110"/>
        </w:rPr>
        <w:t>a</w:t>
      </w:r>
      <w:r>
        <w:rPr>
          <w:spacing w:val="-11"/>
          <w:w w:val="110"/>
        </w:rPr>
        <w:t> </w:t>
      </w:r>
      <w:r>
        <w:rPr>
          <w:w w:val="110"/>
        </w:rPr>
        <w:t>consensus</w:t>
      </w:r>
      <w:r>
        <w:rPr>
          <w:spacing w:val="-11"/>
          <w:w w:val="110"/>
        </w:rPr>
        <w:t> </w:t>
      </w:r>
      <w:r>
        <w:rPr>
          <w:w w:val="110"/>
        </w:rPr>
        <w:t>among</w:t>
      </w:r>
      <w:r>
        <w:rPr>
          <w:spacing w:val="-11"/>
          <w:w w:val="110"/>
        </w:rPr>
        <w:t> </w:t>
      </w:r>
      <w:r>
        <w:rPr>
          <w:w w:val="110"/>
        </w:rPr>
        <w:t>the</w:t>
      </w:r>
      <w:r>
        <w:rPr>
          <w:spacing w:val="-11"/>
          <w:w w:val="110"/>
        </w:rPr>
        <w:t> </w:t>
      </w:r>
      <w:r>
        <w:rPr>
          <w:w w:val="110"/>
        </w:rPr>
        <w:t>SMILES</w:t>
      </w:r>
      <w:r>
        <w:rPr>
          <w:spacing w:val="-11"/>
          <w:w w:val="110"/>
        </w:rPr>
        <w:t> </w:t>
      </w:r>
      <w:r>
        <w:rPr>
          <w:w w:val="110"/>
        </w:rPr>
        <w:t>pre- diction and interpreted as ensemble learning for a given compound.</w:t>
      </w:r>
    </w:p>
    <w:p>
      <w:pPr>
        <w:pStyle w:val="BodyText"/>
        <w:spacing w:line="273" w:lineRule="auto"/>
        <w:ind w:left="118" w:right="39" w:firstLine="239"/>
        <w:jc w:val="both"/>
      </w:pPr>
      <w:r>
        <w:rPr>
          <w:w w:val="110"/>
        </w:rPr>
        <w:t>Additionally, if the standard deviations of the predictions are com- puted,</w:t>
      </w:r>
      <w:r>
        <w:rPr>
          <w:spacing w:val="-5"/>
          <w:w w:val="110"/>
        </w:rPr>
        <w:t> </w:t>
      </w:r>
      <w:r>
        <w:rPr>
          <w:w w:val="110"/>
        </w:rPr>
        <w:t>they</w:t>
      </w:r>
      <w:r>
        <w:rPr>
          <w:spacing w:val="-5"/>
          <w:w w:val="110"/>
        </w:rPr>
        <w:t> </w:t>
      </w:r>
      <w:r>
        <w:rPr>
          <w:w w:val="110"/>
        </w:rPr>
        <w:t>can</w:t>
      </w:r>
      <w:r>
        <w:rPr>
          <w:spacing w:val="-5"/>
          <w:w w:val="110"/>
        </w:rPr>
        <w:t> </w:t>
      </w:r>
      <w:r>
        <w:rPr>
          <w:w w:val="110"/>
        </w:rPr>
        <w:t>be</w:t>
      </w:r>
      <w:r>
        <w:rPr>
          <w:spacing w:val="-5"/>
          <w:w w:val="110"/>
        </w:rPr>
        <w:t> </w:t>
      </w:r>
      <w:r>
        <w:rPr>
          <w:w w:val="110"/>
        </w:rPr>
        <w:t>interpreted</w:t>
      </w:r>
      <w:r>
        <w:rPr>
          <w:spacing w:val="-5"/>
          <w:w w:val="110"/>
        </w:rPr>
        <w:t> </w:t>
      </w:r>
      <w:r>
        <w:rPr>
          <w:w w:val="110"/>
        </w:rPr>
        <w:t>as</w:t>
      </w:r>
      <w:r>
        <w:rPr>
          <w:spacing w:val="-5"/>
          <w:w w:val="110"/>
        </w:rPr>
        <w:t> </w:t>
      </w:r>
      <w:r>
        <w:rPr>
          <w:w w:val="110"/>
        </w:rPr>
        <w:t>a</w:t>
      </w:r>
      <w:r>
        <w:rPr>
          <w:spacing w:val="-5"/>
          <w:w w:val="110"/>
        </w:rPr>
        <w:t> </w:t>
      </w:r>
      <w:r>
        <w:rPr>
          <w:w w:val="110"/>
        </w:rPr>
        <w:t>confidence</w:t>
      </w:r>
      <w:r>
        <w:rPr>
          <w:spacing w:val="-4"/>
          <w:w w:val="110"/>
        </w:rPr>
        <w:t> </w:t>
      </w:r>
      <w:r>
        <w:rPr>
          <w:w w:val="110"/>
        </w:rPr>
        <w:t>in</w:t>
      </w:r>
      <w:r>
        <w:rPr>
          <w:spacing w:val="-5"/>
          <w:w w:val="110"/>
        </w:rPr>
        <w:t> </w:t>
      </w:r>
      <w:r>
        <w:rPr>
          <w:w w:val="110"/>
        </w:rPr>
        <w:t>the</w:t>
      </w:r>
      <w:r>
        <w:rPr>
          <w:spacing w:val="-5"/>
          <w:w w:val="110"/>
        </w:rPr>
        <w:t> </w:t>
      </w:r>
      <w:r>
        <w:rPr>
          <w:w w:val="110"/>
        </w:rPr>
        <w:t>molecular</w:t>
      </w:r>
      <w:r>
        <w:rPr>
          <w:spacing w:val="-5"/>
          <w:w w:val="110"/>
        </w:rPr>
        <w:t> </w:t>
      </w:r>
      <w:r>
        <w:rPr>
          <w:w w:val="110"/>
        </w:rPr>
        <w:t>property or activity prediction. If the standard deviation is large, then there is a high</w:t>
      </w:r>
      <w:r>
        <w:rPr>
          <w:spacing w:val="-7"/>
          <w:w w:val="110"/>
        </w:rPr>
        <w:t> </w:t>
      </w:r>
      <w:r>
        <w:rPr>
          <w:w w:val="110"/>
        </w:rPr>
        <w:t>variation</w:t>
      </w:r>
      <w:r>
        <w:rPr>
          <w:spacing w:val="-8"/>
          <w:w w:val="110"/>
        </w:rPr>
        <w:t> </w:t>
      </w:r>
      <w:r>
        <w:rPr>
          <w:w w:val="110"/>
        </w:rPr>
        <w:t>in</w:t>
      </w:r>
      <w:r>
        <w:rPr>
          <w:spacing w:val="-7"/>
          <w:w w:val="110"/>
        </w:rPr>
        <w:t> </w:t>
      </w:r>
      <w:r>
        <w:rPr>
          <w:w w:val="110"/>
        </w:rPr>
        <w:t>the</w:t>
      </w:r>
      <w:r>
        <w:rPr>
          <w:spacing w:val="-7"/>
          <w:w w:val="110"/>
        </w:rPr>
        <w:t> </w:t>
      </w:r>
      <w:r>
        <w:rPr>
          <w:w w:val="110"/>
        </w:rPr>
        <w:t>per</w:t>
      </w:r>
      <w:r>
        <w:rPr>
          <w:spacing w:val="-7"/>
          <w:w w:val="110"/>
        </w:rPr>
        <w:t> </w:t>
      </w:r>
      <w:r>
        <w:rPr>
          <w:w w:val="110"/>
        </w:rPr>
        <w:t>SMILES</w:t>
      </w:r>
      <w:r>
        <w:rPr>
          <w:spacing w:val="-7"/>
          <w:w w:val="110"/>
        </w:rPr>
        <w:t> </w:t>
      </w:r>
      <w:r>
        <w:rPr>
          <w:w w:val="110"/>
        </w:rPr>
        <w:t>prediction,</w:t>
      </w:r>
      <w:r>
        <w:rPr>
          <w:spacing w:val="-7"/>
          <w:w w:val="110"/>
        </w:rPr>
        <w:t> </w:t>
      </w:r>
      <w:r>
        <w:rPr>
          <w:w w:val="110"/>
        </w:rPr>
        <w:t>and</w:t>
      </w:r>
      <w:r>
        <w:rPr>
          <w:spacing w:val="-7"/>
          <w:w w:val="110"/>
        </w:rPr>
        <w:t> </w:t>
      </w:r>
      <w:r>
        <w:rPr>
          <w:w w:val="110"/>
        </w:rPr>
        <w:t>the</w:t>
      </w:r>
      <w:r>
        <w:rPr>
          <w:spacing w:val="-7"/>
          <w:w w:val="110"/>
        </w:rPr>
        <w:t> </w:t>
      </w:r>
      <w:r>
        <w:rPr>
          <w:w w:val="110"/>
        </w:rPr>
        <w:t>model</w:t>
      </w:r>
      <w:r>
        <w:rPr>
          <w:spacing w:val="-7"/>
          <w:w w:val="110"/>
        </w:rPr>
        <w:t> </w:t>
      </w:r>
      <w:r>
        <w:rPr>
          <w:w w:val="110"/>
        </w:rPr>
        <w:t>is</w:t>
      </w:r>
      <w:r>
        <w:rPr>
          <w:spacing w:val="-7"/>
          <w:w w:val="110"/>
        </w:rPr>
        <w:t> </w:t>
      </w:r>
      <w:r>
        <w:rPr>
          <w:w w:val="110"/>
        </w:rPr>
        <w:t>uncertain in</w:t>
      </w:r>
      <w:r>
        <w:rPr>
          <w:spacing w:val="-3"/>
          <w:w w:val="110"/>
        </w:rPr>
        <w:t> </w:t>
      </w:r>
      <w:r>
        <w:rPr>
          <w:w w:val="110"/>
        </w:rPr>
        <w:t>its</w:t>
      </w:r>
      <w:r>
        <w:rPr>
          <w:spacing w:val="-3"/>
          <w:w w:val="110"/>
        </w:rPr>
        <w:t> </w:t>
      </w:r>
      <w:r>
        <w:rPr>
          <w:w w:val="110"/>
        </w:rPr>
        <w:t>per</w:t>
      </w:r>
      <w:r>
        <w:rPr>
          <w:spacing w:val="-3"/>
          <w:w w:val="110"/>
        </w:rPr>
        <w:t> </w:t>
      </w:r>
      <w:r>
        <w:rPr>
          <w:w w:val="110"/>
        </w:rPr>
        <w:t>compound</w:t>
      </w:r>
      <w:r>
        <w:rPr>
          <w:spacing w:val="-3"/>
          <w:w w:val="110"/>
        </w:rPr>
        <w:t> </w:t>
      </w:r>
      <w:r>
        <w:rPr>
          <w:w w:val="110"/>
        </w:rPr>
        <w:t>prediction.</w:t>
      </w:r>
      <w:r>
        <w:rPr>
          <w:spacing w:val="-3"/>
          <w:w w:val="110"/>
        </w:rPr>
        <w:t> </w:t>
      </w:r>
      <w:r>
        <w:rPr>
          <w:w w:val="110"/>
        </w:rPr>
        <w:t>An</w:t>
      </w:r>
      <w:r>
        <w:rPr>
          <w:spacing w:val="-3"/>
          <w:w w:val="110"/>
        </w:rPr>
        <w:t> </w:t>
      </w:r>
      <w:r>
        <w:rPr>
          <w:w w:val="110"/>
        </w:rPr>
        <w:t>illustration</w:t>
      </w:r>
      <w:r>
        <w:rPr>
          <w:spacing w:val="-4"/>
          <w:w w:val="110"/>
        </w:rPr>
        <w:t> </w:t>
      </w:r>
      <w:r>
        <w:rPr>
          <w:w w:val="110"/>
        </w:rPr>
        <w:t>of</w:t>
      </w:r>
      <w:r>
        <w:rPr>
          <w:spacing w:val="-3"/>
          <w:w w:val="110"/>
        </w:rPr>
        <w:t> </w:t>
      </w:r>
      <w:r>
        <w:rPr>
          <w:w w:val="110"/>
        </w:rPr>
        <w:t>such</w:t>
      </w:r>
      <w:r>
        <w:rPr>
          <w:spacing w:val="-3"/>
          <w:w w:val="110"/>
        </w:rPr>
        <w:t> </w:t>
      </w:r>
      <w:r>
        <w:rPr>
          <w:w w:val="110"/>
        </w:rPr>
        <w:t>a</w:t>
      </w:r>
      <w:r>
        <w:rPr>
          <w:spacing w:val="-3"/>
          <w:w w:val="110"/>
        </w:rPr>
        <w:t> </w:t>
      </w:r>
      <w:r>
        <w:rPr>
          <w:w w:val="110"/>
        </w:rPr>
        <w:t>molecular</w:t>
      </w:r>
      <w:r>
        <w:rPr>
          <w:spacing w:val="-3"/>
          <w:w w:val="110"/>
        </w:rPr>
        <w:t> </w:t>
      </w:r>
      <w:r>
        <w:rPr>
          <w:w w:val="110"/>
        </w:rPr>
        <w:t>pre- diction is shown in </w:t>
      </w:r>
      <w:hyperlink w:history="true" w:anchor="_bookmark3">
        <w:r>
          <w:rPr>
            <w:color w:val="0080AC"/>
            <w:w w:val="110"/>
          </w:rPr>
          <w:t>Fig. 1</w:t>
        </w:r>
      </w:hyperlink>
      <w:r>
        <w:rPr>
          <w:w w:val="110"/>
        </w:rPr>
        <w:t>. Following the rationale by Tagasovska and Lopez-Paz </w:t>
      </w:r>
      <w:hyperlink w:history="true" w:anchor="_bookmark23">
        <w:r>
          <w:rPr>
            <w:color w:val="0080AC"/>
            <w:w w:val="110"/>
          </w:rPr>
          <w:t>[31]</w:t>
        </w:r>
      </w:hyperlink>
      <w:r>
        <w:rPr>
          <w:w w:val="110"/>
        </w:rPr>
        <w:t>, the aleatoric and epistemic uncertainties are often in- tertwined;</w:t>
      </w:r>
      <w:r>
        <w:rPr>
          <w:w w:val="110"/>
        </w:rPr>
        <w:t> the</w:t>
      </w:r>
      <w:r>
        <w:rPr>
          <w:w w:val="110"/>
        </w:rPr>
        <w:t> uncertainty</w:t>
      </w:r>
      <w:r>
        <w:rPr>
          <w:w w:val="110"/>
        </w:rPr>
        <w:t> computed</w:t>
      </w:r>
      <w:r>
        <w:rPr>
          <w:w w:val="110"/>
        </w:rPr>
        <w:t> in</w:t>
      </w:r>
      <w:r>
        <w:rPr>
          <w:w w:val="110"/>
        </w:rPr>
        <w:t> our</w:t>
      </w:r>
      <w:r>
        <w:rPr>
          <w:w w:val="110"/>
        </w:rPr>
        <w:t> work</w:t>
      </w:r>
      <w:r>
        <w:rPr>
          <w:w w:val="110"/>
        </w:rPr>
        <w:t> rather</w:t>
      </w:r>
      <w:r>
        <w:rPr>
          <w:w w:val="110"/>
        </w:rPr>
        <w:t> falls</w:t>
      </w:r>
      <w:r>
        <w:rPr>
          <w:w w:val="110"/>
        </w:rPr>
        <w:t> into</w:t>
      </w:r>
      <w:r>
        <w:rPr>
          <w:w w:val="110"/>
        </w:rPr>
        <w:t> the aleatoric</w:t>
      </w:r>
      <w:r>
        <w:rPr>
          <w:spacing w:val="-5"/>
          <w:w w:val="110"/>
        </w:rPr>
        <w:t> </w:t>
      </w:r>
      <w:r>
        <w:rPr>
          <w:w w:val="110"/>
        </w:rPr>
        <w:t>category,</w:t>
      </w:r>
      <w:r>
        <w:rPr>
          <w:spacing w:val="-4"/>
          <w:w w:val="110"/>
        </w:rPr>
        <w:t> </w:t>
      </w:r>
      <w:r>
        <w:rPr>
          <w:w w:val="110"/>
        </w:rPr>
        <w:t>a</w:t>
      </w:r>
      <w:r>
        <w:rPr>
          <w:spacing w:val="-4"/>
          <w:w w:val="110"/>
        </w:rPr>
        <w:t> </w:t>
      </w:r>
      <w:r>
        <w:rPr>
          <w:w w:val="110"/>
        </w:rPr>
        <w:t>type</w:t>
      </w:r>
      <w:r>
        <w:rPr>
          <w:spacing w:val="-4"/>
          <w:w w:val="110"/>
        </w:rPr>
        <w:t> </w:t>
      </w:r>
      <w:r>
        <w:rPr>
          <w:w w:val="110"/>
        </w:rPr>
        <w:t>of</w:t>
      </w:r>
      <w:r>
        <w:rPr>
          <w:spacing w:val="-4"/>
          <w:w w:val="110"/>
        </w:rPr>
        <w:t> </w:t>
      </w:r>
      <w:r>
        <w:rPr>
          <w:w w:val="110"/>
        </w:rPr>
        <w:t>uncertainty</w:t>
      </w:r>
      <w:r>
        <w:rPr>
          <w:spacing w:val="-5"/>
          <w:w w:val="110"/>
        </w:rPr>
        <w:t> </w:t>
      </w:r>
      <w:r>
        <w:rPr>
          <w:w w:val="110"/>
        </w:rPr>
        <w:t>linked</w:t>
      </w:r>
      <w:r>
        <w:rPr>
          <w:spacing w:val="-4"/>
          <w:w w:val="110"/>
        </w:rPr>
        <w:t> </w:t>
      </w:r>
      <w:r>
        <w:rPr>
          <w:w w:val="110"/>
        </w:rPr>
        <w:t>to</w:t>
      </w:r>
      <w:r>
        <w:rPr>
          <w:spacing w:val="-4"/>
          <w:w w:val="110"/>
        </w:rPr>
        <w:t> </w:t>
      </w:r>
      <w:r>
        <w:rPr>
          <w:w w:val="110"/>
        </w:rPr>
        <w:t>the</w:t>
      </w:r>
      <w:r>
        <w:rPr>
          <w:spacing w:val="-4"/>
          <w:w w:val="110"/>
        </w:rPr>
        <w:t> </w:t>
      </w:r>
      <w:r>
        <w:rPr>
          <w:w w:val="110"/>
        </w:rPr>
        <w:t>model</w:t>
      </w:r>
      <w:r>
        <w:rPr>
          <w:spacing w:val="-4"/>
          <w:w w:val="110"/>
        </w:rPr>
        <w:t> </w:t>
      </w:r>
      <w:r>
        <w:rPr>
          <w:w w:val="110"/>
        </w:rPr>
        <w:t>predictions and the randomness in the input data </w:t>
      </w:r>
      <w:hyperlink w:history="true" w:anchor="_bookmark23">
        <w:r>
          <w:rPr>
            <w:color w:val="0080AC"/>
            <w:w w:val="110"/>
          </w:rPr>
          <w:t>[31–33]</w:t>
        </w:r>
      </w:hyperlink>
      <w:r>
        <w:rPr>
          <w:w w:val="110"/>
        </w:rPr>
        <w:t>.</w:t>
      </w:r>
    </w:p>
    <w:p>
      <w:pPr>
        <w:pStyle w:val="ListParagraph"/>
        <w:numPr>
          <w:ilvl w:val="1"/>
          <w:numId w:val="1"/>
        </w:numPr>
        <w:tabs>
          <w:tab w:pos="463" w:val="left" w:leader="none"/>
        </w:tabs>
        <w:spacing w:line="240" w:lineRule="auto" w:before="114" w:after="0"/>
        <w:ind w:left="463" w:right="0" w:hanging="345"/>
        <w:jc w:val="left"/>
        <w:rPr>
          <w:rFonts w:ascii="DejaVu Serif Condensed"/>
          <w:i/>
          <w:sz w:val="16"/>
        </w:rPr>
      </w:pPr>
      <w:r>
        <w:rPr/>
        <w:br w:type="column"/>
      </w:r>
      <w:r>
        <w:rPr>
          <w:rFonts w:ascii="DejaVu Serif Condensed"/>
          <w:i/>
          <w:w w:val="85"/>
          <w:sz w:val="16"/>
        </w:rPr>
        <w:t>Deep</w:t>
      </w:r>
      <w:r>
        <w:rPr>
          <w:rFonts w:ascii="DejaVu Serif Condensed"/>
          <w:i/>
          <w:spacing w:val="5"/>
          <w:sz w:val="16"/>
        </w:rPr>
        <w:t> </w:t>
      </w:r>
      <w:r>
        <w:rPr>
          <w:rFonts w:ascii="DejaVu Serif Condensed"/>
          <w:i/>
          <w:w w:val="85"/>
          <w:sz w:val="16"/>
        </w:rPr>
        <w:t>learning</w:t>
      </w:r>
      <w:r>
        <w:rPr>
          <w:rFonts w:ascii="DejaVu Serif Condensed"/>
          <w:i/>
          <w:spacing w:val="6"/>
          <w:sz w:val="16"/>
        </w:rPr>
        <w:t> </w:t>
      </w:r>
      <w:r>
        <w:rPr>
          <w:rFonts w:ascii="DejaVu Serif Condensed"/>
          <w:i/>
          <w:spacing w:val="-2"/>
          <w:w w:val="85"/>
          <w:sz w:val="16"/>
        </w:rPr>
        <w:t>models</w:t>
      </w:r>
    </w:p>
    <w:p>
      <w:pPr>
        <w:pStyle w:val="BodyText"/>
        <w:spacing w:before="45"/>
        <w:rPr>
          <w:rFonts w:ascii="DejaVu Serif Condensed"/>
          <w:i/>
        </w:rPr>
      </w:pPr>
    </w:p>
    <w:p>
      <w:pPr>
        <w:pStyle w:val="BodyText"/>
        <w:spacing w:line="273" w:lineRule="auto"/>
        <w:ind w:left="118" w:right="116" w:firstLine="239"/>
        <w:jc w:val="both"/>
      </w:pPr>
      <w:r>
        <w:rPr>
          <w:w w:val="110"/>
        </w:rPr>
        <w:t>Neural</w:t>
      </w:r>
      <w:r>
        <w:rPr>
          <w:spacing w:val="-8"/>
          <w:w w:val="110"/>
        </w:rPr>
        <w:t> </w:t>
      </w:r>
      <w:r>
        <w:rPr>
          <w:w w:val="110"/>
        </w:rPr>
        <w:t>networks</w:t>
      </w:r>
      <w:r>
        <w:rPr>
          <w:spacing w:val="-8"/>
          <w:w w:val="110"/>
        </w:rPr>
        <w:t> </w:t>
      </w:r>
      <w:r>
        <w:rPr>
          <w:w w:val="110"/>
        </w:rPr>
        <w:t>are</w:t>
      </w:r>
      <w:r>
        <w:rPr>
          <w:spacing w:val="-8"/>
          <w:w w:val="110"/>
        </w:rPr>
        <w:t> </w:t>
      </w:r>
      <w:r>
        <w:rPr>
          <w:w w:val="110"/>
        </w:rPr>
        <w:t>powerful</w:t>
      </w:r>
      <w:r>
        <w:rPr>
          <w:spacing w:val="-8"/>
          <w:w w:val="110"/>
        </w:rPr>
        <w:t> </w:t>
      </w:r>
      <w:r>
        <w:rPr>
          <w:w w:val="110"/>
        </w:rPr>
        <w:t>algorithms</w:t>
      </w:r>
      <w:r>
        <w:rPr>
          <w:spacing w:val="-8"/>
          <w:w w:val="110"/>
        </w:rPr>
        <w:t> </w:t>
      </w:r>
      <w:r>
        <w:rPr>
          <w:w w:val="110"/>
        </w:rPr>
        <w:t>that</w:t>
      </w:r>
      <w:r>
        <w:rPr>
          <w:spacing w:val="-8"/>
          <w:w w:val="110"/>
        </w:rPr>
        <w:t> </w:t>
      </w:r>
      <w:r>
        <w:rPr>
          <w:w w:val="110"/>
        </w:rPr>
        <w:t>allow</w:t>
      </w:r>
      <w:r>
        <w:rPr>
          <w:spacing w:val="-8"/>
          <w:w w:val="110"/>
        </w:rPr>
        <w:t> </w:t>
      </w:r>
      <w:r>
        <w:rPr>
          <w:w w:val="110"/>
        </w:rPr>
        <w:t>accurate</w:t>
      </w:r>
      <w:r>
        <w:rPr>
          <w:spacing w:val="-7"/>
          <w:w w:val="110"/>
        </w:rPr>
        <w:t> </w:t>
      </w:r>
      <w:r>
        <w:rPr>
          <w:w w:val="110"/>
        </w:rPr>
        <w:t>predic- tions</w:t>
      </w:r>
      <w:r>
        <w:rPr>
          <w:spacing w:val="-8"/>
          <w:w w:val="110"/>
        </w:rPr>
        <w:t> </w:t>
      </w:r>
      <w:r>
        <w:rPr>
          <w:w w:val="110"/>
        </w:rPr>
        <w:t>on</w:t>
      </w:r>
      <w:r>
        <w:rPr>
          <w:spacing w:val="-8"/>
          <w:w w:val="110"/>
        </w:rPr>
        <w:t> </w:t>
      </w:r>
      <w:r>
        <w:rPr>
          <w:w w:val="110"/>
        </w:rPr>
        <w:t>various</w:t>
      </w:r>
      <w:r>
        <w:rPr>
          <w:spacing w:val="-8"/>
          <w:w w:val="110"/>
        </w:rPr>
        <w:t> </w:t>
      </w:r>
      <w:r>
        <w:rPr>
          <w:w w:val="110"/>
        </w:rPr>
        <w:t>tasks.</w:t>
      </w:r>
      <w:r>
        <w:rPr>
          <w:spacing w:val="-8"/>
          <w:w w:val="110"/>
        </w:rPr>
        <w:t> </w:t>
      </w:r>
      <w:r>
        <w:rPr>
          <w:w w:val="110"/>
        </w:rPr>
        <w:t>In</w:t>
      </w:r>
      <w:r>
        <w:rPr>
          <w:spacing w:val="-8"/>
          <w:w w:val="110"/>
        </w:rPr>
        <w:t> </w:t>
      </w:r>
      <w:r>
        <w:rPr>
          <w:w w:val="110"/>
        </w:rPr>
        <w:t>the</w:t>
      </w:r>
      <w:r>
        <w:rPr>
          <w:spacing w:val="-8"/>
          <w:w w:val="110"/>
        </w:rPr>
        <w:t> </w:t>
      </w:r>
      <w:r>
        <w:rPr>
          <w:w w:val="110"/>
        </w:rPr>
        <w:t>case</w:t>
      </w:r>
      <w:r>
        <w:rPr>
          <w:spacing w:val="-8"/>
          <w:w w:val="110"/>
        </w:rPr>
        <w:t> </w:t>
      </w:r>
      <w:r>
        <w:rPr>
          <w:w w:val="110"/>
        </w:rPr>
        <w:t>of</w:t>
      </w:r>
      <w:r>
        <w:rPr>
          <w:spacing w:val="-8"/>
          <w:w w:val="110"/>
        </w:rPr>
        <w:t> </w:t>
      </w:r>
      <w:r>
        <w:rPr>
          <w:w w:val="110"/>
        </w:rPr>
        <w:t>QSAR/ML/DL</w:t>
      </w:r>
      <w:r>
        <w:rPr>
          <w:spacing w:val="-8"/>
          <w:w w:val="110"/>
        </w:rPr>
        <w:t> </w:t>
      </w:r>
      <w:r>
        <w:rPr>
          <w:w w:val="110"/>
        </w:rPr>
        <w:t>modeling</w:t>
      </w:r>
      <w:r>
        <w:rPr>
          <w:spacing w:val="-8"/>
          <w:w w:val="110"/>
        </w:rPr>
        <w:t> </w:t>
      </w:r>
      <w:r>
        <w:rPr>
          <w:w w:val="110"/>
        </w:rPr>
        <w:t>and</w:t>
      </w:r>
      <w:r>
        <w:rPr>
          <w:spacing w:val="-8"/>
          <w:w w:val="110"/>
        </w:rPr>
        <w:t> </w:t>
      </w:r>
      <w:r>
        <w:rPr>
          <w:w w:val="110"/>
        </w:rPr>
        <w:t>more specifically</w:t>
      </w:r>
      <w:r>
        <w:rPr>
          <w:spacing w:val="-6"/>
          <w:w w:val="110"/>
        </w:rPr>
        <w:t> </w:t>
      </w:r>
      <w:r>
        <w:rPr>
          <w:w w:val="110"/>
        </w:rPr>
        <w:t>the</w:t>
      </w:r>
      <w:r>
        <w:rPr>
          <w:spacing w:val="-6"/>
          <w:w w:val="110"/>
        </w:rPr>
        <w:t> </w:t>
      </w:r>
      <w:r>
        <w:rPr>
          <w:w w:val="110"/>
        </w:rPr>
        <w:t>use</w:t>
      </w:r>
      <w:r>
        <w:rPr>
          <w:spacing w:val="-6"/>
          <w:w w:val="110"/>
        </w:rPr>
        <w:t> </w:t>
      </w:r>
      <w:r>
        <w:rPr>
          <w:w w:val="110"/>
        </w:rPr>
        <w:t>of</w:t>
      </w:r>
      <w:r>
        <w:rPr>
          <w:spacing w:val="-6"/>
          <w:w w:val="110"/>
        </w:rPr>
        <w:t> </w:t>
      </w:r>
      <w:r>
        <w:rPr>
          <w:w w:val="110"/>
        </w:rPr>
        <w:t>SMILES</w:t>
      </w:r>
      <w:r>
        <w:rPr>
          <w:spacing w:val="-6"/>
          <w:w w:val="110"/>
        </w:rPr>
        <w:t> </w:t>
      </w:r>
      <w:r>
        <w:rPr>
          <w:w w:val="110"/>
        </w:rPr>
        <w:t>representation,</w:t>
      </w:r>
      <w:r>
        <w:rPr>
          <w:spacing w:val="-6"/>
          <w:w w:val="110"/>
        </w:rPr>
        <w:t> </w:t>
      </w:r>
      <w:r>
        <w:rPr>
          <w:w w:val="110"/>
        </w:rPr>
        <w:t>two</w:t>
      </w:r>
      <w:r>
        <w:rPr>
          <w:spacing w:val="-6"/>
          <w:w w:val="110"/>
        </w:rPr>
        <w:t> </w:t>
      </w:r>
      <w:r>
        <w:rPr>
          <w:w w:val="110"/>
        </w:rPr>
        <w:t>types</w:t>
      </w:r>
      <w:r>
        <w:rPr>
          <w:spacing w:val="-6"/>
          <w:w w:val="110"/>
        </w:rPr>
        <w:t> </w:t>
      </w:r>
      <w:r>
        <w:rPr>
          <w:w w:val="110"/>
        </w:rPr>
        <w:t>of</w:t>
      </w:r>
      <w:r>
        <w:rPr>
          <w:spacing w:val="-6"/>
          <w:w w:val="110"/>
        </w:rPr>
        <w:t> </w:t>
      </w:r>
      <w:r>
        <w:rPr>
          <w:w w:val="110"/>
        </w:rPr>
        <w:t>models</w:t>
      </w:r>
      <w:r>
        <w:rPr>
          <w:spacing w:val="-6"/>
          <w:w w:val="110"/>
        </w:rPr>
        <w:t> </w:t>
      </w:r>
      <w:r>
        <w:rPr>
          <w:w w:val="110"/>
        </w:rPr>
        <w:t>can be</w:t>
      </w:r>
      <w:r>
        <w:rPr>
          <w:w w:val="110"/>
        </w:rPr>
        <w:t> applied,</w:t>
      </w:r>
      <w:r>
        <w:rPr>
          <w:w w:val="110"/>
        </w:rPr>
        <w:t> convolutional</w:t>
      </w:r>
      <w:r>
        <w:rPr>
          <w:w w:val="110"/>
        </w:rPr>
        <w:t> [</w:t>
      </w:r>
      <w:hyperlink w:history="true" w:anchor="_bookmark37">
        <w:r>
          <w:rPr>
            <w:color w:val="0080AC"/>
            <w:w w:val="110"/>
          </w:rPr>
          <w:t>10</w:t>
        </w:r>
      </w:hyperlink>
      <w:r>
        <w:rPr>
          <w:w w:val="110"/>
        </w:rPr>
        <w:t>,</w:t>
      </w:r>
      <w:r>
        <w:rPr>
          <w:w w:val="110"/>
        </w:rPr>
        <w:t> Chapter</w:t>
      </w:r>
      <w:r>
        <w:rPr>
          <w:w w:val="110"/>
        </w:rPr>
        <w:t> 9]</w:t>
      </w:r>
      <w:r>
        <w:rPr>
          <w:w w:val="110"/>
        </w:rPr>
        <w:t> and</w:t>
      </w:r>
      <w:r>
        <w:rPr>
          <w:w w:val="110"/>
        </w:rPr>
        <w:t> recurrent</w:t>
      </w:r>
      <w:r>
        <w:rPr>
          <w:w w:val="110"/>
        </w:rPr>
        <w:t> [</w:t>
      </w:r>
      <w:hyperlink w:history="true" w:anchor="_bookmark37">
        <w:r>
          <w:rPr>
            <w:color w:val="0080AC"/>
            <w:w w:val="110"/>
          </w:rPr>
          <w:t>10</w:t>
        </w:r>
      </w:hyperlink>
      <w:r>
        <w:rPr>
          <w:w w:val="110"/>
        </w:rPr>
        <w:t>,</w:t>
      </w:r>
      <w:r>
        <w:rPr>
          <w:w w:val="110"/>
        </w:rPr>
        <w:t> Chapter 10] neural networks.</w:t>
      </w:r>
    </w:p>
    <w:p>
      <w:pPr>
        <w:pStyle w:val="BodyText"/>
        <w:spacing w:line="273" w:lineRule="auto"/>
        <w:ind w:left="118" w:right="116" w:firstLine="239"/>
        <w:jc w:val="both"/>
      </w:pPr>
      <w:r>
        <w:rPr>
          <w:w w:val="110"/>
        </w:rPr>
        <w:t>In</w:t>
      </w:r>
      <w:r>
        <w:rPr>
          <w:spacing w:val="-11"/>
          <w:w w:val="110"/>
        </w:rPr>
        <w:t> </w:t>
      </w:r>
      <w:r>
        <w:rPr>
          <w:w w:val="110"/>
        </w:rPr>
        <w:t>this</w:t>
      </w:r>
      <w:r>
        <w:rPr>
          <w:spacing w:val="-11"/>
          <w:w w:val="110"/>
        </w:rPr>
        <w:t> </w:t>
      </w:r>
      <w:r>
        <w:rPr>
          <w:w w:val="110"/>
        </w:rPr>
        <w:t>study,</w:t>
      </w:r>
      <w:r>
        <w:rPr>
          <w:spacing w:val="-11"/>
          <w:w w:val="110"/>
        </w:rPr>
        <w:t> </w:t>
      </w:r>
      <w:r>
        <w:rPr>
          <w:w w:val="110"/>
        </w:rPr>
        <w:t>comparing</w:t>
      </w:r>
      <w:r>
        <w:rPr>
          <w:spacing w:val="-11"/>
          <w:w w:val="110"/>
        </w:rPr>
        <w:t> </w:t>
      </w:r>
      <w:r>
        <w:rPr>
          <w:w w:val="110"/>
        </w:rPr>
        <w:t>deep</w:t>
      </w:r>
      <w:r>
        <w:rPr>
          <w:spacing w:val="-11"/>
          <w:w w:val="110"/>
        </w:rPr>
        <w:t> </w:t>
      </w:r>
      <w:r>
        <w:rPr>
          <w:w w:val="110"/>
        </w:rPr>
        <w:t>learning</w:t>
      </w:r>
      <w:r>
        <w:rPr>
          <w:spacing w:val="-11"/>
          <w:w w:val="110"/>
        </w:rPr>
        <w:t> </w:t>
      </w:r>
      <w:r>
        <w:rPr>
          <w:w w:val="110"/>
        </w:rPr>
        <w:t>models</w:t>
      </w:r>
      <w:r>
        <w:rPr>
          <w:spacing w:val="-10"/>
          <w:w w:val="110"/>
        </w:rPr>
        <w:t> </w:t>
      </w:r>
      <w:r>
        <w:rPr>
          <w:w w:val="110"/>
        </w:rPr>
        <w:t>and</w:t>
      </w:r>
      <w:r>
        <w:rPr>
          <w:spacing w:val="-11"/>
          <w:w w:val="110"/>
        </w:rPr>
        <w:t> </w:t>
      </w:r>
      <w:r>
        <w:rPr>
          <w:w w:val="110"/>
        </w:rPr>
        <w:t>how</w:t>
      </w:r>
      <w:r>
        <w:rPr>
          <w:spacing w:val="-11"/>
          <w:w w:val="110"/>
        </w:rPr>
        <w:t> </w:t>
      </w:r>
      <w:r>
        <w:rPr>
          <w:w w:val="110"/>
        </w:rPr>
        <w:t>they</w:t>
      </w:r>
      <w:r>
        <w:rPr>
          <w:spacing w:val="-11"/>
          <w:w w:val="110"/>
        </w:rPr>
        <w:t> </w:t>
      </w:r>
      <w:r>
        <w:rPr>
          <w:w w:val="110"/>
        </w:rPr>
        <w:t>perform with</w:t>
      </w:r>
      <w:r>
        <w:rPr>
          <w:spacing w:val="-7"/>
          <w:w w:val="110"/>
        </w:rPr>
        <w:t> </w:t>
      </w:r>
      <w:r>
        <w:rPr>
          <w:w w:val="110"/>
        </w:rPr>
        <w:t>respect</w:t>
      </w:r>
      <w:r>
        <w:rPr>
          <w:spacing w:val="-7"/>
          <w:w w:val="110"/>
        </w:rPr>
        <w:t> </w:t>
      </w:r>
      <w:r>
        <w:rPr>
          <w:w w:val="110"/>
        </w:rPr>
        <w:t>to</w:t>
      </w:r>
      <w:r>
        <w:rPr>
          <w:spacing w:val="-7"/>
          <w:w w:val="110"/>
        </w:rPr>
        <w:t> </w:t>
      </w:r>
      <w:r>
        <w:rPr>
          <w:w w:val="110"/>
        </w:rPr>
        <w:t>data</w:t>
      </w:r>
      <w:r>
        <w:rPr>
          <w:spacing w:val="-7"/>
          <w:w w:val="110"/>
        </w:rPr>
        <w:t> </w:t>
      </w:r>
      <w:r>
        <w:rPr>
          <w:w w:val="110"/>
        </w:rPr>
        <w:t>augmentation</w:t>
      </w:r>
      <w:r>
        <w:rPr>
          <w:spacing w:val="-8"/>
          <w:w w:val="110"/>
        </w:rPr>
        <w:t> </w:t>
      </w:r>
      <w:r>
        <w:rPr>
          <w:w w:val="110"/>
        </w:rPr>
        <w:t>is</w:t>
      </w:r>
      <w:r>
        <w:rPr>
          <w:spacing w:val="-7"/>
          <w:w w:val="110"/>
        </w:rPr>
        <w:t> </w:t>
      </w:r>
      <w:r>
        <w:rPr>
          <w:w w:val="110"/>
        </w:rPr>
        <w:t>one</w:t>
      </w:r>
      <w:r>
        <w:rPr>
          <w:spacing w:val="-7"/>
          <w:w w:val="110"/>
        </w:rPr>
        <w:t> </w:t>
      </w:r>
      <w:r>
        <w:rPr>
          <w:w w:val="110"/>
        </w:rPr>
        <w:t>of</w:t>
      </w:r>
      <w:r>
        <w:rPr>
          <w:spacing w:val="-7"/>
          <w:w w:val="110"/>
        </w:rPr>
        <w:t> </w:t>
      </w:r>
      <w:r>
        <w:rPr>
          <w:w w:val="110"/>
        </w:rPr>
        <w:t>the</w:t>
      </w:r>
      <w:r>
        <w:rPr>
          <w:spacing w:val="-7"/>
          <w:w w:val="110"/>
        </w:rPr>
        <w:t> </w:t>
      </w:r>
      <w:r>
        <w:rPr>
          <w:w w:val="110"/>
        </w:rPr>
        <w:t>key</w:t>
      </w:r>
      <w:r>
        <w:rPr>
          <w:spacing w:val="-7"/>
          <w:w w:val="110"/>
        </w:rPr>
        <w:t> </w:t>
      </w:r>
      <w:r>
        <w:rPr>
          <w:w w:val="110"/>
        </w:rPr>
        <w:t>focuses.</w:t>
      </w:r>
      <w:r>
        <w:rPr>
          <w:spacing w:val="-7"/>
          <w:w w:val="110"/>
        </w:rPr>
        <w:t> </w:t>
      </w:r>
      <w:r>
        <w:rPr>
          <w:w w:val="110"/>
        </w:rPr>
        <w:t>To</w:t>
      </w:r>
      <w:r>
        <w:rPr>
          <w:spacing w:val="-7"/>
          <w:w w:val="110"/>
        </w:rPr>
        <w:t> </w:t>
      </w:r>
      <w:r>
        <w:rPr>
          <w:w w:val="110"/>
        </w:rPr>
        <w:t>this</w:t>
      </w:r>
      <w:r>
        <w:rPr>
          <w:spacing w:val="-7"/>
          <w:w w:val="110"/>
        </w:rPr>
        <w:t> </w:t>
      </w:r>
      <w:r>
        <w:rPr>
          <w:w w:val="110"/>
        </w:rPr>
        <w:t>end, three types of models are architectured and trained, namely 1D and 2D </w:t>
      </w:r>
      <w:r>
        <w:rPr>
          <w:spacing w:val="-2"/>
          <w:w w:val="110"/>
        </w:rPr>
        <w:t>convolutional</w:t>
      </w:r>
      <w:r>
        <w:rPr>
          <w:spacing w:val="-4"/>
          <w:w w:val="110"/>
        </w:rPr>
        <w:t> </w:t>
      </w:r>
      <w:r>
        <w:rPr>
          <w:spacing w:val="-2"/>
          <w:w w:val="110"/>
        </w:rPr>
        <w:t>neural</w:t>
      </w:r>
      <w:r>
        <w:rPr>
          <w:spacing w:val="-3"/>
          <w:w w:val="110"/>
        </w:rPr>
        <w:t> </w:t>
      </w:r>
      <w:r>
        <w:rPr>
          <w:spacing w:val="-2"/>
          <w:w w:val="110"/>
        </w:rPr>
        <w:t>networks</w:t>
      </w:r>
      <w:r>
        <w:rPr>
          <w:spacing w:val="-3"/>
          <w:w w:val="110"/>
        </w:rPr>
        <w:t> </w:t>
      </w:r>
      <w:r>
        <w:rPr>
          <w:spacing w:val="-2"/>
          <w:w w:val="110"/>
        </w:rPr>
        <w:t>(CONV1D,</w:t>
      </w:r>
      <w:r>
        <w:rPr>
          <w:spacing w:val="-3"/>
          <w:w w:val="110"/>
        </w:rPr>
        <w:t> </w:t>
      </w:r>
      <w:r>
        <w:rPr>
          <w:spacing w:val="-2"/>
          <w:w w:val="110"/>
        </w:rPr>
        <w:t>CONV2D)</w:t>
      </w:r>
      <w:r>
        <w:rPr>
          <w:spacing w:val="-3"/>
          <w:w w:val="110"/>
        </w:rPr>
        <w:t> </w:t>
      </w:r>
      <w:r>
        <w:rPr>
          <w:spacing w:val="-2"/>
          <w:w w:val="110"/>
        </w:rPr>
        <w:t>as</w:t>
      </w:r>
      <w:r>
        <w:rPr>
          <w:spacing w:val="-3"/>
          <w:w w:val="110"/>
        </w:rPr>
        <w:t> </w:t>
      </w:r>
      <w:r>
        <w:rPr>
          <w:spacing w:val="-2"/>
          <w:w w:val="110"/>
        </w:rPr>
        <w:t>well</w:t>
      </w:r>
      <w:r>
        <w:rPr>
          <w:spacing w:val="-3"/>
          <w:w w:val="110"/>
        </w:rPr>
        <w:t> </w:t>
      </w:r>
      <w:r>
        <w:rPr>
          <w:spacing w:val="-2"/>
          <w:w w:val="110"/>
        </w:rPr>
        <w:t>as</w:t>
      </w:r>
      <w:r>
        <w:rPr>
          <w:spacing w:val="-3"/>
          <w:w w:val="110"/>
        </w:rPr>
        <w:t> </w:t>
      </w:r>
      <w:r>
        <w:rPr>
          <w:spacing w:val="-2"/>
          <w:w w:val="110"/>
        </w:rPr>
        <w:t>a</w:t>
      </w:r>
      <w:r>
        <w:rPr>
          <w:spacing w:val="-3"/>
          <w:w w:val="110"/>
        </w:rPr>
        <w:t> </w:t>
      </w:r>
      <w:r>
        <w:rPr>
          <w:spacing w:val="-2"/>
          <w:w w:val="110"/>
        </w:rPr>
        <w:t>recur- </w:t>
      </w:r>
      <w:r>
        <w:rPr>
          <w:w w:val="110"/>
        </w:rPr>
        <w:t>rent neural network (RNN). The architecture of the recurrent network </w:t>
      </w:r>
      <w:r>
        <w:rPr/>
        <w:t>consists of an LSTM layer, followed by two fully connected layers of 128</w:t>
      </w:r>
      <w:r>
        <w:rPr>
          <w:spacing w:val="80"/>
          <w:w w:val="110"/>
        </w:rPr>
        <w:t> </w:t>
      </w:r>
      <w:r>
        <w:rPr>
          <w:w w:val="110"/>
        </w:rPr>
        <w:t>and</w:t>
      </w:r>
      <w:r>
        <w:rPr>
          <w:spacing w:val="-2"/>
          <w:w w:val="110"/>
        </w:rPr>
        <w:t> </w:t>
      </w:r>
      <w:r>
        <w:rPr>
          <w:w w:val="110"/>
        </w:rPr>
        <w:t>64</w:t>
      </w:r>
      <w:r>
        <w:rPr>
          <w:spacing w:val="-2"/>
          <w:w w:val="110"/>
        </w:rPr>
        <w:t> </w:t>
      </w:r>
      <w:r>
        <w:rPr>
          <w:w w:val="110"/>
        </w:rPr>
        <w:t>units,</w:t>
      </w:r>
      <w:r>
        <w:rPr>
          <w:spacing w:val="-3"/>
          <w:w w:val="110"/>
        </w:rPr>
        <w:t> </w:t>
      </w:r>
      <w:r>
        <w:rPr>
          <w:w w:val="110"/>
        </w:rPr>
        <w:t>respectively.</w:t>
      </w:r>
      <w:r>
        <w:rPr>
          <w:spacing w:val="-3"/>
          <w:w w:val="110"/>
        </w:rPr>
        <w:t> </w:t>
      </w:r>
      <w:r>
        <w:rPr>
          <w:w w:val="110"/>
        </w:rPr>
        <w:t>It</w:t>
      </w:r>
      <w:r>
        <w:rPr>
          <w:spacing w:val="-2"/>
          <w:w w:val="110"/>
        </w:rPr>
        <w:t> </w:t>
      </w:r>
      <w:r>
        <w:rPr>
          <w:w w:val="110"/>
        </w:rPr>
        <w:t>was</w:t>
      </w:r>
      <w:r>
        <w:rPr>
          <w:spacing w:val="-3"/>
          <w:w w:val="110"/>
        </w:rPr>
        <w:t> </w:t>
      </w:r>
      <w:r>
        <w:rPr>
          <w:w w:val="110"/>
        </w:rPr>
        <w:t>inspired</w:t>
      </w:r>
      <w:r>
        <w:rPr>
          <w:spacing w:val="-2"/>
          <w:w w:val="110"/>
        </w:rPr>
        <w:t> </w:t>
      </w:r>
      <w:r>
        <w:rPr>
          <w:w w:val="110"/>
        </w:rPr>
        <w:t>by</w:t>
      </w:r>
      <w:r>
        <w:rPr>
          <w:spacing w:val="-2"/>
          <w:w w:val="110"/>
        </w:rPr>
        <w:t> </w:t>
      </w:r>
      <w:r>
        <w:rPr>
          <w:w w:val="110"/>
        </w:rPr>
        <w:t>Bjerrum</w:t>
      </w:r>
      <w:r>
        <w:rPr>
          <w:spacing w:val="-2"/>
          <w:w w:val="110"/>
        </w:rPr>
        <w:t> </w:t>
      </w:r>
      <w:hyperlink w:history="true" w:anchor="_bookmark57">
        <w:r>
          <w:rPr>
            <w:color w:val="0080AC"/>
            <w:w w:val="110"/>
          </w:rPr>
          <w:t>[20]</w:t>
        </w:r>
      </w:hyperlink>
      <w:r>
        <w:rPr>
          <w:w w:val="110"/>
        </w:rPr>
        <w:t>,</w:t>
      </w:r>
      <w:r>
        <w:rPr>
          <w:spacing w:val="-3"/>
          <w:w w:val="110"/>
        </w:rPr>
        <w:t> </w:t>
      </w:r>
      <w:r>
        <w:rPr>
          <w:w w:val="110"/>
        </w:rPr>
        <w:t>in</w:t>
      </w:r>
      <w:r>
        <w:rPr>
          <w:spacing w:val="-3"/>
          <w:w w:val="110"/>
        </w:rPr>
        <w:t> </w:t>
      </w:r>
      <w:r>
        <w:rPr>
          <w:w w:val="110"/>
        </w:rPr>
        <w:t>which</w:t>
      </w:r>
      <w:r>
        <w:rPr>
          <w:spacing w:val="-2"/>
          <w:w w:val="110"/>
        </w:rPr>
        <w:t> </w:t>
      </w:r>
      <w:r>
        <w:rPr>
          <w:w w:val="110"/>
        </w:rPr>
        <w:t>an </w:t>
      </w:r>
      <w:r>
        <w:rPr/>
        <w:t>LSTM layer is followed by a single 64 unit fully connected layer. Using a</w:t>
      </w:r>
      <w:r>
        <w:rPr>
          <w:w w:val="110"/>
        </w:rPr>
        <w:t> similar approach, a single 1D convolutional layer of kernel size 10 and stride</w:t>
      </w:r>
      <w:r>
        <w:rPr>
          <w:w w:val="110"/>
        </w:rPr>
        <w:t> 1</w:t>
      </w:r>
      <w:r>
        <w:rPr>
          <w:w w:val="110"/>
        </w:rPr>
        <w:t> is</w:t>
      </w:r>
      <w:r>
        <w:rPr>
          <w:w w:val="110"/>
        </w:rPr>
        <w:t> applied in</w:t>
      </w:r>
      <w:r>
        <w:rPr>
          <w:w w:val="110"/>
        </w:rPr>
        <w:t> the</w:t>
      </w:r>
      <w:r>
        <w:rPr>
          <w:w w:val="110"/>
        </w:rPr>
        <w:t> CONV1D model. Two fully connected</w:t>
      </w:r>
      <w:r>
        <w:rPr>
          <w:w w:val="110"/>
        </w:rPr>
        <w:t> layers follow the convolution. The CONV2D adheres to the same pattern but instead of using a 1D convolution, a 2D convolution operation is per- formed</w:t>
      </w:r>
      <w:r>
        <w:rPr>
          <w:spacing w:val="-6"/>
          <w:w w:val="110"/>
        </w:rPr>
        <w:t> </w:t>
      </w:r>
      <w:r>
        <w:rPr>
          <w:w w:val="110"/>
        </w:rPr>
        <w:t>using</w:t>
      </w:r>
      <w:r>
        <w:rPr>
          <w:spacing w:val="-6"/>
          <w:w w:val="110"/>
        </w:rPr>
        <w:t> </w:t>
      </w:r>
      <w:r>
        <w:rPr>
          <w:w w:val="110"/>
        </w:rPr>
        <w:t>one</w:t>
      </w:r>
      <w:r>
        <w:rPr>
          <w:spacing w:val="-6"/>
          <w:w w:val="110"/>
        </w:rPr>
        <w:t> </w:t>
      </w:r>
      <w:r>
        <w:rPr>
          <w:w w:val="110"/>
        </w:rPr>
        <w:t>single</w:t>
      </w:r>
      <w:r>
        <w:rPr>
          <w:spacing w:val="-6"/>
          <w:w w:val="110"/>
        </w:rPr>
        <w:t> </w:t>
      </w:r>
      <w:r>
        <w:rPr>
          <w:w w:val="110"/>
        </w:rPr>
        <w:t>channel.</w:t>
      </w:r>
      <w:r>
        <w:rPr>
          <w:spacing w:val="-6"/>
          <w:w w:val="110"/>
        </w:rPr>
        <w:t> </w:t>
      </w:r>
      <w:r>
        <w:rPr>
          <w:w w:val="110"/>
        </w:rPr>
        <w:t>Finally,</w:t>
      </w:r>
      <w:r>
        <w:rPr>
          <w:spacing w:val="-7"/>
          <w:w w:val="110"/>
        </w:rPr>
        <w:t> </w:t>
      </w:r>
      <w:r>
        <w:rPr>
          <w:w w:val="110"/>
        </w:rPr>
        <w:t>all</w:t>
      </w:r>
      <w:r>
        <w:rPr>
          <w:spacing w:val="-6"/>
          <w:w w:val="110"/>
        </w:rPr>
        <w:t> </w:t>
      </w:r>
      <w:r>
        <w:rPr>
          <w:w w:val="110"/>
        </w:rPr>
        <w:t>three</w:t>
      </w:r>
      <w:r>
        <w:rPr>
          <w:spacing w:val="-6"/>
          <w:w w:val="110"/>
        </w:rPr>
        <w:t> </w:t>
      </w:r>
      <w:r>
        <w:rPr>
          <w:w w:val="110"/>
        </w:rPr>
        <w:t>architectured</w:t>
      </w:r>
      <w:r>
        <w:rPr>
          <w:spacing w:val="-6"/>
          <w:w w:val="110"/>
        </w:rPr>
        <w:t> </w:t>
      </w:r>
      <w:r>
        <w:rPr>
          <w:w w:val="110"/>
        </w:rPr>
        <w:t>models stay consistent in the depth of the network and remain shallow.</w:t>
      </w:r>
    </w:p>
    <w:p>
      <w:pPr>
        <w:pStyle w:val="BodyText"/>
        <w:spacing w:line="273" w:lineRule="auto"/>
        <w:ind w:left="118" w:right="115" w:firstLine="239"/>
        <w:jc w:val="both"/>
      </w:pPr>
      <w:r>
        <w:rPr>
          <w:w w:val="110"/>
        </w:rPr>
        <w:t>In this study, all deep learning models are trained for 250 epochs, using</w:t>
      </w:r>
      <w:r>
        <w:rPr>
          <w:spacing w:val="-2"/>
          <w:w w:val="110"/>
        </w:rPr>
        <w:t> </w:t>
      </w:r>
      <w:r>
        <w:rPr>
          <w:w w:val="110"/>
        </w:rPr>
        <w:t>mini-batches</w:t>
      </w:r>
      <w:r>
        <w:rPr>
          <w:spacing w:val="-2"/>
          <w:w w:val="110"/>
        </w:rPr>
        <w:t> </w:t>
      </w:r>
      <w:r>
        <w:rPr>
          <w:w w:val="110"/>
        </w:rPr>
        <w:t>of</w:t>
      </w:r>
      <w:r>
        <w:rPr>
          <w:spacing w:val="-2"/>
          <w:w w:val="110"/>
        </w:rPr>
        <w:t> </w:t>
      </w:r>
      <w:r>
        <w:rPr>
          <w:w w:val="110"/>
        </w:rPr>
        <w:t>size</w:t>
      </w:r>
      <w:r>
        <w:rPr>
          <w:spacing w:val="-2"/>
          <w:w w:val="110"/>
        </w:rPr>
        <w:t> </w:t>
      </w:r>
      <w:r>
        <w:rPr>
          <w:w w:val="110"/>
        </w:rPr>
        <w:t>16,</w:t>
      </w:r>
      <w:r>
        <w:rPr>
          <w:spacing w:val="-2"/>
          <w:w w:val="110"/>
        </w:rPr>
        <w:t> </w:t>
      </w:r>
      <w:r>
        <w:rPr>
          <w:w w:val="110"/>
        </w:rPr>
        <w:t>where</w:t>
      </w:r>
      <w:r>
        <w:rPr>
          <w:spacing w:val="-2"/>
          <w:w w:val="110"/>
        </w:rPr>
        <w:t> </w:t>
      </w:r>
      <w:r>
        <w:rPr>
          <w:w w:val="110"/>
        </w:rPr>
        <w:t>the</w:t>
      </w:r>
      <w:r>
        <w:rPr>
          <w:spacing w:val="-2"/>
          <w:w w:val="110"/>
        </w:rPr>
        <w:t> </w:t>
      </w:r>
      <w:r>
        <w:rPr>
          <w:w w:val="110"/>
        </w:rPr>
        <w:t>mean</w:t>
      </w:r>
      <w:r>
        <w:rPr>
          <w:spacing w:val="-2"/>
          <w:w w:val="110"/>
        </w:rPr>
        <w:t> </w:t>
      </w:r>
      <w:r>
        <w:rPr>
          <w:w w:val="110"/>
        </w:rPr>
        <w:t>squared</w:t>
      </w:r>
      <w:r>
        <w:rPr>
          <w:spacing w:val="-2"/>
          <w:w w:val="110"/>
        </w:rPr>
        <w:t> </w:t>
      </w:r>
      <w:r>
        <w:rPr>
          <w:w w:val="110"/>
        </w:rPr>
        <w:t>error</w:t>
      </w:r>
      <w:r>
        <w:rPr>
          <w:spacing w:val="-2"/>
          <w:w w:val="110"/>
        </w:rPr>
        <w:t> </w:t>
      </w:r>
      <w:r>
        <w:rPr>
          <w:w w:val="110"/>
        </w:rPr>
        <w:t>is</w:t>
      </w:r>
      <w:r>
        <w:rPr>
          <w:spacing w:val="-2"/>
          <w:w w:val="110"/>
        </w:rPr>
        <w:t> </w:t>
      </w:r>
      <w:r>
        <w:rPr>
          <w:w w:val="110"/>
        </w:rPr>
        <w:t>the</w:t>
      </w:r>
      <w:r>
        <w:rPr>
          <w:spacing w:val="-2"/>
          <w:w w:val="110"/>
        </w:rPr>
        <w:t> </w:t>
      </w:r>
      <w:r>
        <w:rPr>
          <w:w w:val="110"/>
        </w:rPr>
        <w:t>con- sidered loss. Optimization is done with stochastic gradient descent and a learning rate of 0.001. Note that a fixed number of epochs is used in this</w:t>
      </w:r>
      <w:r>
        <w:rPr>
          <w:spacing w:val="-7"/>
          <w:w w:val="110"/>
        </w:rPr>
        <w:t> </w:t>
      </w:r>
      <w:r>
        <w:rPr>
          <w:w w:val="110"/>
        </w:rPr>
        <w:t>study,</w:t>
      </w:r>
      <w:r>
        <w:rPr>
          <w:spacing w:val="-7"/>
          <w:w w:val="110"/>
        </w:rPr>
        <w:t> </w:t>
      </w:r>
      <w:r>
        <w:rPr>
          <w:w w:val="110"/>
        </w:rPr>
        <w:t>but</w:t>
      </w:r>
      <w:r>
        <w:rPr>
          <w:spacing w:val="-7"/>
          <w:w w:val="110"/>
        </w:rPr>
        <w:t> </w:t>
      </w:r>
      <w:r>
        <w:rPr>
          <w:w w:val="110"/>
        </w:rPr>
        <w:t>for</w:t>
      </w:r>
      <w:r>
        <w:rPr>
          <w:spacing w:val="-7"/>
          <w:w w:val="110"/>
        </w:rPr>
        <w:t> </w:t>
      </w:r>
      <w:r>
        <w:rPr>
          <w:w w:val="110"/>
        </w:rPr>
        <w:t>sake</w:t>
      </w:r>
      <w:r>
        <w:rPr>
          <w:spacing w:val="-7"/>
          <w:w w:val="110"/>
        </w:rPr>
        <w:t> </w:t>
      </w:r>
      <w:r>
        <w:rPr>
          <w:w w:val="110"/>
        </w:rPr>
        <w:t>of</w:t>
      </w:r>
      <w:r>
        <w:rPr>
          <w:spacing w:val="-7"/>
          <w:w w:val="110"/>
        </w:rPr>
        <w:t> </w:t>
      </w:r>
      <w:r>
        <w:rPr>
          <w:w w:val="110"/>
        </w:rPr>
        <w:t>completeness,</w:t>
      </w:r>
      <w:r>
        <w:rPr>
          <w:spacing w:val="-7"/>
          <w:w w:val="110"/>
        </w:rPr>
        <w:t> </w:t>
      </w:r>
      <w:r>
        <w:rPr>
          <w:w w:val="110"/>
        </w:rPr>
        <w:t>three</w:t>
      </w:r>
      <w:r>
        <w:rPr>
          <w:spacing w:val="-7"/>
          <w:w w:val="110"/>
        </w:rPr>
        <w:t> </w:t>
      </w:r>
      <w:r>
        <w:rPr>
          <w:w w:val="110"/>
        </w:rPr>
        <w:t>sample</w:t>
      </w:r>
      <w:r>
        <w:rPr>
          <w:spacing w:val="-7"/>
          <w:w w:val="110"/>
        </w:rPr>
        <w:t> </w:t>
      </w:r>
      <w:r>
        <w:rPr>
          <w:w w:val="110"/>
        </w:rPr>
        <w:t>models</w:t>
      </w:r>
      <w:r>
        <w:rPr>
          <w:spacing w:val="-7"/>
          <w:w w:val="110"/>
        </w:rPr>
        <w:t> </w:t>
      </w:r>
      <w:r>
        <w:rPr>
          <w:w w:val="110"/>
        </w:rPr>
        <w:t>with</w:t>
      </w:r>
      <w:r>
        <w:rPr>
          <w:spacing w:val="-7"/>
          <w:w w:val="110"/>
        </w:rPr>
        <w:t> </w:t>
      </w:r>
      <w:r>
        <w:rPr>
          <w:w w:val="110"/>
        </w:rPr>
        <w:t>early stopping</w:t>
      </w:r>
      <w:r>
        <w:rPr>
          <w:spacing w:val="-2"/>
          <w:w w:val="110"/>
        </w:rPr>
        <w:t> </w:t>
      </w:r>
      <w:r>
        <w:rPr>
          <w:w w:val="110"/>
        </w:rPr>
        <w:t>were</w:t>
      </w:r>
      <w:r>
        <w:rPr>
          <w:spacing w:val="-2"/>
          <w:w w:val="110"/>
        </w:rPr>
        <w:t> </w:t>
      </w:r>
      <w:r>
        <w:rPr>
          <w:w w:val="110"/>
        </w:rPr>
        <w:t>also</w:t>
      </w:r>
      <w:r>
        <w:rPr>
          <w:spacing w:val="-2"/>
          <w:w w:val="110"/>
        </w:rPr>
        <w:t> </w:t>
      </w:r>
      <w:r>
        <w:rPr>
          <w:w w:val="110"/>
        </w:rPr>
        <w:t>run.</w:t>
      </w:r>
      <w:r>
        <w:rPr>
          <w:spacing w:val="-2"/>
          <w:w w:val="110"/>
        </w:rPr>
        <w:t> </w:t>
      </w:r>
      <w:r>
        <w:rPr>
          <w:w w:val="110"/>
        </w:rPr>
        <w:t>The</w:t>
      </w:r>
      <w:r>
        <w:rPr>
          <w:spacing w:val="-2"/>
          <w:w w:val="110"/>
        </w:rPr>
        <w:t> </w:t>
      </w:r>
      <w:r>
        <w:rPr>
          <w:w w:val="110"/>
        </w:rPr>
        <w:t>results</w:t>
      </w:r>
      <w:r>
        <w:rPr>
          <w:spacing w:val="-2"/>
          <w:w w:val="110"/>
        </w:rPr>
        <w:t> </w:t>
      </w:r>
      <w:r>
        <w:rPr>
          <w:w w:val="110"/>
        </w:rPr>
        <w:t>with</w:t>
      </w:r>
      <w:r>
        <w:rPr>
          <w:spacing w:val="-2"/>
          <w:w w:val="110"/>
        </w:rPr>
        <w:t> </w:t>
      </w:r>
      <w:r>
        <w:rPr>
          <w:w w:val="110"/>
        </w:rPr>
        <w:t>and</w:t>
      </w:r>
      <w:r>
        <w:rPr>
          <w:spacing w:val="-2"/>
          <w:w w:val="110"/>
        </w:rPr>
        <w:t> </w:t>
      </w:r>
      <w:r>
        <w:rPr>
          <w:w w:val="110"/>
        </w:rPr>
        <w:t>without</w:t>
      </w:r>
      <w:r>
        <w:rPr>
          <w:spacing w:val="-2"/>
          <w:w w:val="110"/>
        </w:rPr>
        <w:t> </w:t>
      </w:r>
      <w:r>
        <w:rPr>
          <w:w w:val="110"/>
        </w:rPr>
        <w:t>early</w:t>
      </w:r>
      <w:r>
        <w:rPr>
          <w:spacing w:val="-2"/>
          <w:w w:val="110"/>
        </w:rPr>
        <w:t> </w:t>
      </w:r>
      <w:r>
        <w:rPr>
          <w:w w:val="110"/>
        </w:rPr>
        <w:t>stopping</w:t>
      </w:r>
      <w:r>
        <w:rPr>
          <w:spacing w:val="-2"/>
          <w:w w:val="110"/>
        </w:rPr>
        <w:t> </w:t>
      </w:r>
      <w:r>
        <w:rPr>
          <w:w w:val="110"/>
        </w:rPr>
        <w:t>did not</w:t>
      </w:r>
      <w:r>
        <w:rPr>
          <w:spacing w:val="-11"/>
          <w:w w:val="110"/>
        </w:rPr>
        <w:t> </w:t>
      </w:r>
      <w:r>
        <w:rPr>
          <w:w w:val="110"/>
        </w:rPr>
        <w:t>change</w:t>
      </w:r>
      <w:r>
        <w:rPr>
          <w:spacing w:val="-11"/>
          <w:w w:val="110"/>
        </w:rPr>
        <w:t> </w:t>
      </w:r>
      <w:r>
        <w:rPr>
          <w:w w:val="110"/>
        </w:rPr>
        <w:t>significantly</w:t>
      </w:r>
      <w:r>
        <w:rPr>
          <w:spacing w:val="-11"/>
          <w:w w:val="110"/>
        </w:rPr>
        <w:t> </w:t>
      </w:r>
      <w:r>
        <w:rPr>
          <w:w w:val="110"/>
        </w:rPr>
        <w:t>(data</w:t>
      </w:r>
      <w:r>
        <w:rPr>
          <w:spacing w:val="-11"/>
          <w:w w:val="110"/>
        </w:rPr>
        <w:t> </w:t>
      </w:r>
      <w:r>
        <w:rPr>
          <w:w w:val="110"/>
        </w:rPr>
        <w:t>not</w:t>
      </w:r>
      <w:r>
        <w:rPr>
          <w:spacing w:val="-11"/>
          <w:w w:val="110"/>
        </w:rPr>
        <w:t> </w:t>
      </w:r>
      <w:r>
        <w:rPr>
          <w:w w:val="110"/>
        </w:rPr>
        <w:t>shown).</w:t>
      </w:r>
      <w:r>
        <w:rPr>
          <w:spacing w:val="-11"/>
          <w:w w:val="110"/>
        </w:rPr>
        <w:t> </w:t>
      </w:r>
      <w:r>
        <w:rPr>
          <w:w w:val="110"/>
        </w:rPr>
        <w:t>Moreover,</w:t>
      </w:r>
      <w:r>
        <w:rPr>
          <w:spacing w:val="-11"/>
          <w:w w:val="110"/>
        </w:rPr>
        <w:t> </w:t>
      </w:r>
      <w:r>
        <w:rPr>
          <w:w w:val="110"/>
        </w:rPr>
        <w:t>some</w:t>
      </w:r>
      <w:r>
        <w:rPr>
          <w:spacing w:val="-11"/>
          <w:w w:val="110"/>
        </w:rPr>
        <w:t> </w:t>
      </w:r>
      <w:r>
        <w:rPr>
          <w:w w:val="110"/>
        </w:rPr>
        <w:t>models</w:t>
      </w:r>
      <w:r>
        <w:rPr>
          <w:spacing w:val="-11"/>
          <w:w w:val="110"/>
        </w:rPr>
        <w:t> </w:t>
      </w:r>
      <w:r>
        <w:rPr>
          <w:w w:val="110"/>
        </w:rPr>
        <w:t>were trained</w:t>
      </w:r>
      <w:r>
        <w:rPr>
          <w:spacing w:val="-5"/>
          <w:w w:val="110"/>
        </w:rPr>
        <w:t> </w:t>
      </w:r>
      <w:r>
        <w:rPr>
          <w:w w:val="110"/>
        </w:rPr>
        <w:t>by</w:t>
      </w:r>
      <w:r>
        <w:rPr>
          <w:spacing w:val="-5"/>
          <w:w w:val="110"/>
        </w:rPr>
        <w:t> </w:t>
      </w:r>
      <w:r>
        <w:rPr>
          <w:w w:val="110"/>
        </w:rPr>
        <w:t>adapting</w:t>
      </w:r>
      <w:r>
        <w:rPr>
          <w:spacing w:val="-5"/>
          <w:w w:val="110"/>
        </w:rPr>
        <w:t> </w:t>
      </w:r>
      <w:r>
        <w:rPr>
          <w:w w:val="110"/>
        </w:rPr>
        <w:t>the</w:t>
      </w:r>
      <w:r>
        <w:rPr>
          <w:spacing w:val="-5"/>
          <w:w w:val="110"/>
        </w:rPr>
        <w:t> </w:t>
      </w:r>
      <w:r>
        <w:rPr>
          <w:w w:val="110"/>
        </w:rPr>
        <w:t>number</w:t>
      </w:r>
      <w:r>
        <w:rPr>
          <w:spacing w:val="-5"/>
          <w:w w:val="110"/>
        </w:rPr>
        <w:t> </w:t>
      </w:r>
      <w:r>
        <w:rPr>
          <w:w w:val="110"/>
        </w:rPr>
        <w:t>of</w:t>
      </w:r>
      <w:r>
        <w:rPr>
          <w:spacing w:val="-5"/>
          <w:w w:val="110"/>
        </w:rPr>
        <w:t> </w:t>
      </w:r>
      <w:r>
        <w:rPr>
          <w:w w:val="110"/>
        </w:rPr>
        <w:t>epochs</w:t>
      </w:r>
      <w:r>
        <w:rPr>
          <w:spacing w:val="-5"/>
          <w:w w:val="110"/>
        </w:rPr>
        <w:t> </w:t>
      </w:r>
      <w:r>
        <w:rPr>
          <w:w w:val="110"/>
        </w:rPr>
        <w:t>with</w:t>
      </w:r>
      <w:r>
        <w:rPr>
          <w:spacing w:val="-5"/>
          <w:w w:val="110"/>
        </w:rPr>
        <w:t> </w:t>
      </w:r>
      <w:r>
        <w:rPr>
          <w:w w:val="110"/>
        </w:rPr>
        <w:t>respect</w:t>
      </w:r>
      <w:r>
        <w:rPr>
          <w:spacing w:val="-5"/>
          <w:w w:val="110"/>
        </w:rPr>
        <w:t> </w:t>
      </w:r>
      <w:r>
        <w:rPr>
          <w:w w:val="110"/>
        </w:rPr>
        <w:t>to</w:t>
      </w:r>
      <w:r>
        <w:rPr>
          <w:spacing w:val="-5"/>
          <w:w w:val="110"/>
        </w:rPr>
        <w:t> </w:t>
      </w:r>
      <w:r>
        <w:rPr>
          <w:w w:val="110"/>
        </w:rPr>
        <w:t>the</w:t>
      </w:r>
      <w:r>
        <w:rPr>
          <w:spacing w:val="-5"/>
          <w:w w:val="110"/>
        </w:rPr>
        <w:t> </w:t>
      </w:r>
      <w:r>
        <w:rPr>
          <w:w w:val="110"/>
        </w:rPr>
        <w:t>augmenta- tion</w:t>
      </w:r>
      <w:r>
        <w:rPr>
          <w:spacing w:val="-1"/>
          <w:w w:val="110"/>
        </w:rPr>
        <w:t> </w:t>
      </w:r>
      <w:r>
        <w:rPr>
          <w:w w:val="110"/>
        </w:rPr>
        <w:t>number,</w:t>
      </w:r>
      <w:r>
        <w:rPr>
          <w:spacing w:val="-1"/>
          <w:w w:val="110"/>
        </w:rPr>
        <w:t> </w:t>
      </w:r>
      <w:r>
        <w:rPr>
          <w:w w:val="110"/>
        </w:rPr>
        <w:t>but this</w:t>
      </w:r>
      <w:r>
        <w:rPr>
          <w:spacing w:val="-1"/>
          <w:w w:val="110"/>
        </w:rPr>
        <w:t> </w:t>
      </w:r>
      <w:r>
        <w:rPr>
          <w:w w:val="110"/>
        </w:rPr>
        <w:t>only</w:t>
      </w:r>
      <w:r>
        <w:rPr>
          <w:spacing w:val="-1"/>
          <w:w w:val="110"/>
        </w:rPr>
        <w:t> </w:t>
      </w:r>
      <w:r>
        <w:rPr>
          <w:w w:val="110"/>
        </w:rPr>
        <w:t>proved to overfit</w:t>
      </w:r>
      <w:r>
        <w:rPr>
          <w:spacing w:val="-1"/>
          <w:w w:val="110"/>
        </w:rPr>
        <w:t> </w:t>
      </w:r>
      <w:r>
        <w:rPr>
          <w:w w:val="110"/>
        </w:rPr>
        <w:t>the training</w:t>
      </w:r>
      <w:r>
        <w:rPr>
          <w:spacing w:val="-1"/>
          <w:w w:val="110"/>
        </w:rPr>
        <w:t> </w:t>
      </w:r>
      <w:r>
        <w:rPr>
          <w:w w:val="110"/>
        </w:rPr>
        <w:t>set and</w:t>
      </w:r>
      <w:r>
        <w:rPr>
          <w:spacing w:val="-1"/>
          <w:w w:val="110"/>
        </w:rPr>
        <w:t> </w:t>
      </w:r>
      <w:r>
        <w:rPr>
          <w:w w:val="110"/>
        </w:rPr>
        <w:t>yielded the same results on the test set as training with 250 epochs (data not </w:t>
      </w:r>
      <w:r>
        <w:rPr>
          <w:spacing w:val="-2"/>
          <w:w w:val="110"/>
        </w:rPr>
        <w:t>shown).</w:t>
      </w:r>
    </w:p>
    <w:p>
      <w:pPr>
        <w:pStyle w:val="BodyText"/>
        <w:spacing w:before="112"/>
      </w:pPr>
    </w:p>
    <w:p>
      <w:pPr>
        <w:pStyle w:val="Heading1"/>
        <w:numPr>
          <w:ilvl w:val="0"/>
          <w:numId w:val="1"/>
        </w:numPr>
        <w:tabs>
          <w:tab w:pos="342" w:val="left" w:leader="none"/>
        </w:tabs>
        <w:spacing w:line="240" w:lineRule="auto" w:before="0" w:after="0"/>
        <w:ind w:left="342" w:right="0" w:hanging="224"/>
        <w:jc w:val="left"/>
      </w:pPr>
      <w:r>
        <w:rPr>
          <w:w w:val="110"/>
        </w:rPr>
        <w:t>Data</w:t>
      </w:r>
      <w:r>
        <w:rPr>
          <w:spacing w:val="-4"/>
          <w:w w:val="110"/>
        </w:rPr>
        <w:t> </w:t>
      </w:r>
      <w:r>
        <w:rPr>
          <w:w w:val="110"/>
        </w:rPr>
        <w:t>and</w:t>
      </w:r>
      <w:r>
        <w:rPr>
          <w:spacing w:val="-4"/>
          <w:w w:val="110"/>
        </w:rPr>
        <w:t> </w:t>
      </w:r>
      <w:r>
        <w:rPr>
          <w:w w:val="110"/>
        </w:rPr>
        <w:t>experimental</w:t>
      </w:r>
      <w:r>
        <w:rPr>
          <w:spacing w:val="-4"/>
          <w:w w:val="110"/>
        </w:rPr>
        <w:t> </w:t>
      </w:r>
      <w:r>
        <w:rPr>
          <w:spacing w:val="-2"/>
          <w:w w:val="110"/>
        </w:rPr>
        <w:t>setup</w:t>
      </w:r>
    </w:p>
    <w:p>
      <w:pPr>
        <w:pStyle w:val="BodyText"/>
        <w:spacing w:before="50"/>
        <w:rPr>
          <w:rFonts w:ascii="Times New Roman"/>
          <w:b/>
        </w:rPr>
      </w:pPr>
    </w:p>
    <w:p>
      <w:pPr>
        <w:pStyle w:val="BodyText"/>
        <w:spacing w:line="273" w:lineRule="auto" w:before="1"/>
        <w:ind w:left="118" w:right="117" w:firstLine="239"/>
        <w:jc w:val="both"/>
      </w:pPr>
      <w:r>
        <w:rPr>
          <w:w w:val="110"/>
        </w:rPr>
        <w:t>This</w:t>
      </w:r>
      <w:r>
        <w:rPr>
          <w:spacing w:val="-3"/>
          <w:w w:val="110"/>
        </w:rPr>
        <w:t> </w:t>
      </w:r>
      <w:r>
        <w:rPr>
          <w:w w:val="110"/>
        </w:rPr>
        <w:t>section</w:t>
      </w:r>
      <w:r>
        <w:rPr>
          <w:spacing w:val="-3"/>
          <w:w w:val="110"/>
        </w:rPr>
        <w:t> </w:t>
      </w:r>
      <w:r>
        <w:rPr>
          <w:w w:val="110"/>
        </w:rPr>
        <w:t>introduces</w:t>
      </w:r>
      <w:r>
        <w:rPr>
          <w:spacing w:val="-3"/>
          <w:w w:val="110"/>
        </w:rPr>
        <w:t> </w:t>
      </w:r>
      <w:r>
        <w:rPr>
          <w:w w:val="110"/>
        </w:rPr>
        <w:t>the</w:t>
      </w:r>
      <w:r>
        <w:rPr>
          <w:spacing w:val="-3"/>
          <w:w w:val="110"/>
        </w:rPr>
        <w:t> </w:t>
      </w:r>
      <w:r>
        <w:rPr>
          <w:w w:val="110"/>
        </w:rPr>
        <w:t>data</w:t>
      </w:r>
      <w:r>
        <w:rPr>
          <w:spacing w:val="-3"/>
          <w:w w:val="110"/>
        </w:rPr>
        <w:t> </w:t>
      </w:r>
      <w:r>
        <w:rPr>
          <w:w w:val="110"/>
        </w:rPr>
        <w:t>sets</w:t>
      </w:r>
      <w:r>
        <w:rPr>
          <w:spacing w:val="-3"/>
          <w:w w:val="110"/>
        </w:rPr>
        <w:t> </w:t>
      </w:r>
      <w:r>
        <w:rPr>
          <w:w w:val="110"/>
        </w:rPr>
        <w:t>used</w:t>
      </w:r>
      <w:r>
        <w:rPr>
          <w:spacing w:val="-3"/>
          <w:w w:val="110"/>
        </w:rPr>
        <w:t> </w:t>
      </w:r>
      <w:r>
        <w:rPr>
          <w:w w:val="110"/>
        </w:rPr>
        <w:t>in</w:t>
      </w:r>
      <w:r>
        <w:rPr>
          <w:spacing w:val="-3"/>
          <w:w w:val="110"/>
        </w:rPr>
        <w:t> </w:t>
      </w:r>
      <w:r>
        <w:rPr>
          <w:w w:val="110"/>
        </w:rPr>
        <w:t>this</w:t>
      </w:r>
      <w:r>
        <w:rPr>
          <w:spacing w:val="-3"/>
          <w:w w:val="110"/>
        </w:rPr>
        <w:t> </w:t>
      </w:r>
      <w:r>
        <w:rPr>
          <w:w w:val="110"/>
        </w:rPr>
        <w:t>study,</w:t>
      </w:r>
      <w:r>
        <w:rPr>
          <w:spacing w:val="-3"/>
          <w:w w:val="110"/>
        </w:rPr>
        <w:t> </w:t>
      </w:r>
      <w:r>
        <w:rPr>
          <w:w w:val="110"/>
        </w:rPr>
        <w:t>namely</w:t>
      </w:r>
      <w:r>
        <w:rPr>
          <w:spacing w:val="-3"/>
          <w:w w:val="110"/>
        </w:rPr>
        <w:t> </w:t>
      </w:r>
      <w:r>
        <w:rPr>
          <w:w w:val="110"/>
        </w:rPr>
        <w:t>their provenance</w:t>
      </w:r>
      <w:r>
        <w:rPr>
          <w:spacing w:val="-11"/>
          <w:w w:val="110"/>
        </w:rPr>
        <w:t> </w:t>
      </w:r>
      <w:r>
        <w:rPr>
          <w:w w:val="110"/>
        </w:rPr>
        <w:t>as</w:t>
      </w:r>
      <w:r>
        <w:rPr>
          <w:spacing w:val="-11"/>
          <w:w w:val="110"/>
        </w:rPr>
        <w:t> </w:t>
      </w:r>
      <w:r>
        <w:rPr>
          <w:w w:val="110"/>
        </w:rPr>
        <w:t>well</w:t>
      </w:r>
      <w:r>
        <w:rPr>
          <w:spacing w:val="-11"/>
          <w:w w:val="110"/>
        </w:rPr>
        <w:t> </w:t>
      </w:r>
      <w:r>
        <w:rPr>
          <w:w w:val="110"/>
        </w:rPr>
        <w:t>as</w:t>
      </w:r>
      <w:r>
        <w:rPr>
          <w:spacing w:val="-11"/>
          <w:w w:val="110"/>
        </w:rPr>
        <w:t> </w:t>
      </w:r>
      <w:r>
        <w:rPr>
          <w:w w:val="110"/>
        </w:rPr>
        <w:t>the</w:t>
      </w:r>
      <w:r>
        <w:rPr>
          <w:spacing w:val="-11"/>
          <w:w w:val="110"/>
        </w:rPr>
        <w:t> </w:t>
      </w:r>
      <w:r>
        <w:rPr>
          <w:w w:val="110"/>
        </w:rPr>
        <w:t>required</w:t>
      </w:r>
      <w:r>
        <w:rPr>
          <w:spacing w:val="-11"/>
          <w:w w:val="110"/>
        </w:rPr>
        <w:t> </w:t>
      </w:r>
      <w:r>
        <w:rPr>
          <w:w w:val="110"/>
        </w:rPr>
        <w:t>preprocessing.</w:t>
      </w:r>
      <w:r>
        <w:rPr>
          <w:spacing w:val="-11"/>
          <w:w w:val="110"/>
        </w:rPr>
        <w:t> </w:t>
      </w:r>
      <w:r>
        <w:rPr>
          <w:w w:val="110"/>
        </w:rPr>
        <w:t>Furthermore,</w:t>
      </w:r>
      <w:r>
        <w:rPr>
          <w:spacing w:val="-11"/>
          <w:w w:val="110"/>
        </w:rPr>
        <w:t> </w:t>
      </w:r>
      <w:r>
        <w:rPr>
          <w:w w:val="110"/>
        </w:rPr>
        <w:t>a</w:t>
      </w:r>
      <w:r>
        <w:rPr>
          <w:spacing w:val="-11"/>
          <w:w w:val="110"/>
        </w:rPr>
        <w:t> </w:t>
      </w:r>
      <w:r>
        <w:rPr>
          <w:w w:val="110"/>
        </w:rPr>
        <w:t>step</w:t>
      </w:r>
      <w:r>
        <w:rPr>
          <w:spacing w:val="-11"/>
          <w:w w:val="110"/>
        </w:rPr>
        <w:t> </w:t>
      </w:r>
      <w:r>
        <w:rPr>
          <w:w w:val="110"/>
        </w:rPr>
        <w:t>by </w:t>
      </w:r>
      <w:r>
        <w:rPr>
          <w:spacing w:val="-2"/>
          <w:w w:val="110"/>
        </w:rPr>
        <w:t>step instruction for eﬃcient SMILES augmentation is described. Finally, </w:t>
      </w:r>
      <w:r>
        <w:rPr>
          <w:w w:val="110"/>
        </w:rPr>
        <w:t>the evaluation design and experimental setup are covered.</w:t>
      </w:r>
    </w:p>
    <w:p>
      <w:pPr>
        <w:pStyle w:val="BodyText"/>
        <w:spacing w:before="126"/>
      </w:pPr>
    </w:p>
    <w:p>
      <w:pPr>
        <w:pStyle w:val="ListParagraph"/>
        <w:numPr>
          <w:ilvl w:val="1"/>
          <w:numId w:val="1"/>
        </w:numPr>
        <w:tabs>
          <w:tab w:pos="463" w:val="left" w:leader="none"/>
        </w:tabs>
        <w:spacing w:line="240" w:lineRule="auto" w:before="0" w:after="0"/>
        <w:ind w:left="463" w:right="0" w:hanging="345"/>
        <w:jc w:val="left"/>
        <w:rPr>
          <w:rFonts w:ascii="DejaVu Serif Condensed"/>
          <w:i/>
          <w:sz w:val="16"/>
        </w:rPr>
      </w:pPr>
      <w:r>
        <w:rPr>
          <w:rFonts w:ascii="DejaVu Serif Condensed"/>
          <w:i/>
          <w:spacing w:val="-2"/>
          <w:sz w:val="16"/>
        </w:rPr>
        <w:t>Provenance</w:t>
      </w:r>
    </w:p>
    <w:p>
      <w:pPr>
        <w:pStyle w:val="BodyText"/>
        <w:spacing w:before="45"/>
        <w:rPr>
          <w:rFonts w:ascii="DejaVu Serif Condensed"/>
          <w:i/>
        </w:rPr>
      </w:pPr>
    </w:p>
    <w:p>
      <w:pPr>
        <w:pStyle w:val="BodyText"/>
        <w:spacing w:line="273" w:lineRule="auto"/>
        <w:ind w:left="118" w:right="117" w:firstLine="239"/>
        <w:jc w:val="both"/>
      </w:pPr>
      <w:r>
        <w:rPr>
          <w:w w:val="105"/>
        </w:rPr>
        <w:t>The data in this research come from two sources: MoleculeNet </w:t>
      </w:r>
      <w:hyperlink w:history="true" w:anchor="_bookmark27">
        <w:r>
          <w:rPr>
            <w:color w:val="0080AC"/>
            <w:w w:val="105"/>
          </w:rPr>
          <w:t>[34]</w:t>
        </w:r>
      </w:hyperlink>
      <w:r>
        <w:rPr>
          <w:w w:val="105"/>
        </w:rPr>
        <w:t>, and the ChEMBL database </w:t>
      </w:r>
      <w:hyperlink w:history="true" w:anchor="_bookmark29">
        <w:r>
          <w:rPr>
            <w:color w:val="0080AC"/>
            <w:w w:val="105"/>
          </w:rPr>
          <w:t>[35]</w:t>
        </w:r>
      </w:hyperlink>
      <w:r>
        <w:rPr>
          <w:w w:val="105"/>
        </w:rPr>
        <w:t>, chosen for two main reasons.</w:t>
      </w:r>
    </w:p>
    <w:p>
      <w:pPr>
        <w:pStyle w:val="ListParagraph"/>
        <w:numPr>
          <w:ilvl w:val="0"/>
          <w:numId w:val="4"/>
        </w:numPr>
        <w:tabs>
          <w:tab w:pos="366" w:val="left" w:leader="none"/>
        </w:tabs>
        <w:spacing w:line="240" w:lineRule="auto" w:before="160" w:after="0"/>
        <w:ind w:left="366" w:right="0" w:hanging="213"/>
        <w:jc w:val="left"/>
        <w:rPr>
          <w:sz w:val="16"/>
        </w:rPr>
      </w:pPr>
      <w:r>
        <w:rPr>
          <w:w w:val="110"/>
          <w:sz w:val="16"/>
        </w:rPr>
        <w:t>They are freely available and easily</w:t>
      </w:r>
      <w:r>
        <w:rPr>
          <w:spacing w:val="-1"/>
          <w:w w:val="110"/>
          <w:sz w:val="16"/>
        </w:rPr>
        <w:t> </w:t>
      </w:r>
      <w:r>
        <w:rPr>
          <w:w w:val="110"/>
          <w:sz w:val="16"/>
        </w:rPr>
        <w:t>downloadable or </w:t>
      </w:r>
      <w:r>
        <w:rPr>
          <w:spacing w:val="-2"/>
          <w:w w:val="110"/>
          <w:sz w:val="16"/>
        </w:rPr>
        <w:t>retrievable.</w:t>
      </w:r>
    </w:p>
    <w:p>
      <w:pPr>
        <w:pStyle w:val="ListParagraph"/>
        <w:numPr>
          <w:ilvl w:val="0"/>
          <w:numId w:val="4"/>
        </w:numPr>
        <w:tabs>
          <w:tab w:pos="366" w:val="left" w:leader="none"/>
        </w:tabs>
        <w:spacing w:line="240" w:lineRule="auto" w:before="25" w:after="0"/>
        <w:ind w:left="366" w:right="0" w:hanging="213"/>
        <w:jc w:val="left"/>
        <w:rPr>
          <w:sz w:val="16"/>
        </w:rPr>
      </w:pPr>
      <w:r>
        <w:rPr>
          <w:sz w:val="16"/>
        </w:rPr>
        <w:t>They</w:t>
      </w:r>
      <w:r>
        <w:rPr>
          <w:spacing w:val="27"/>
          <w:sz w:val="16"/>
        </w:rPr>
        <w:t> </w:t>
      </w:r>
      <w:r>
        <w:rPr>
          <w:sz w:val="16"/>
        </w:rPr>
        <w:t>are</w:t>
      </w:r>
      <w:r>
        <w:rPr>
          <w:spacing w:val="27"/>
          <w:sz w:val="16"/>
        </w:rPr>
        <w:t> </w:t>
      </w:r>
      <w:r>
        <w:rPr>
          <w:sz w:val="16"/>
        </w:rPr>
        <w:t>often</w:t>
      </w:r>
      <w:r>
        <w:rPr>
          <w:spacing w:val="28"/>
          <w:sz w:val="16"/>
        </w:rPr>
        <w:t> </w:t>
      </w:r>
      <w:r>
        <w:rPr>
          <w:sz w:val="16"/>
        </w:rPr>
        <w:t>used</w:t>
      </w:r>
      <w:r>
        <w:rPr>
          <w:spacing w:val="27"/>
          <w:sz w:val="16"/>
        </w:rPr>
        <w:t> </w:t>
      </w:r>
      <w:r>
        <w:rPr>
          <w:sz w:val="16"/>
        </w:rPr>
        <w:t>as</w:t>
      </w:r>
      <w:r>
        <w:rPr>
          <w:spacing w:val="28"/>
          <w:sz w:val="16"/>
        </w:rPr>
        <w:t> </w:t>
      </w:r>
      <w:r>
        <w:rPr>
          <w:sz w:val="16"/>
        </w:rPr>
        <w:t>benchmarks</w:t>
      </w:r>
      <w:r>
        <w:rPr>
          <w:spacing w:val="27"/>
          <w:sz w:val="16"/>
        </w:rPr>
        <w:t> </w:t>
      </w:r>
      <w:r>
        <w:rPr>
          <w:sz w:val="16"/>
        </w:rPr>
        <w:t>for</w:t>
      </w:r>
      <w:r>
        <w:rPr>
          <w:spacing w:val="28"/>
          <w:sz w:val="16"/>
        </w:rPr>
        <w:t> </w:t>
      </w:r>
      <w:r>
        <w:rPr>
          <w:sz w:val="16"/>
        </w:rPr>
        <w:t>study</w:t>
      </w:r>
      <w:r>
        <w:rPr>
          <w:spacing w:val="27"/>
          <w:sz w:val="16"/>
        </w:rPr>
        <w:t> </w:t>
      </w:r>
      <w:r>
        <w:rPr>
          <w:sz w:val="16"/>
        </w:rPr>
        <w:t>comparison</w:t>
      </w:r>
      <w:r>
        <w:rPr>
          <w:spacing w:val="26"/>
          <w:sz w:val="16"/>
        </w:rPr>
        <w:t> </w:t>
      </w:r>
      <w:hyperlink w:history="true" w:anchor="_bookmark61">
        <w:r>
          <w:rPr>
            <w:color w:val="0080AC"/>
            <w:spacing w:val="-2"/>
            <w:sz w:val="16"/>
          </w:rPr>
          <w:t>[22,36,37]</w:t>
        </w:r>
      </w:hyperlink>
      <w:r>
        <w:rPr>
          <w:spacing w:val="-2"/>
          <w:sz w:val="16"/>
        </w:rPr>
        <w:t>.</w:t>
      </w:r>
    </w:p>
    <w:p>
      <w:pPr>
        <w:pStyle w:val="BodyText"/>
        <w:spacing w:before="1"/>
      </w:pPr>
    </w:p>
    <w:p>
      <w:pPr>
        <w:pStyle w:val="BodyText"/>
        <w:spacing w:line="273" w:lineRule="auto" w:before="1"/>
        <w:ind w:left="118" w:right="116" w:firstLine="239"/>
        <w:jc w:val="both"/>
      </w:pPr>
      <w:r>
        <w:rPr>
          <w:w w:val="110"/>
        </w:rPr>
        <w:t>For</w:t>
      </w:r>
      <w:r>
        <w:rPr>
          <w:w w:val="110"/>
        </w:rPr>
        <w:t> tasks</w:t>
      </w:r>
      <w:r>
        <w:rPr>
          <w:w w:val="110"/>
        </w:rPr>
        <w:t> in</w:t>
      </w:r>
      <w:r>
        <w:rPr>
          <w:w w:val="110"/>
        </w:rPr>
        <w:t> MoleculeNet,</w:t>
      </w:r>
      <w:r>
        <w:rPr>
          <w:w w:val="110"/>
        </w:rPr>
        <w:t> we</w:t>
      </w:r>
      <w:r>
        <w:rPr>
          <w:w w:val="110"/>
        </w:rPr>
        <w:t> focus</w:t>
      </w:r>
      <w:r>
        <w:rPr>
          <w:w w:val="110"/>
        </w:rPr>
        <w:t> on</w:t>
      </w:r>
      <w:r>
        <w:rPr>
          <w:w w:val="110"/>
        </w:rPr>
        <w:t> physico-chemical</w:t>
      </w:r>
      <w:r>
        <w:rPr>
          <w:w w:val="110"/>
        </w:rPr>
        <w:t> predic- tion tasks and retrieve the data from the three following sets of vary- </w:t>
      </w:r>
      <w:hyperlink r:id="rId17">
        <w:r>
          <w:rPr>
            <w:w w:val="110"/>
          </w:rPr>
          <w:t>ing sizes, all available as part of DeepChem</w:t>
        </w:r>
      </w:hyperlink>
      <w:r>
        <w:rPr>
          <w:w w:val="110"/>
        </w:rPr>
        <w:t> </w:t>
      </w:r>
      <w:hyperlink w:history="true" w:anchor="_bookmark33">
        <w:r>
          <w:rPr>
            <w:color w:val="0080AC"/>
            <w:w w:val="110"/>
          </w:rPr>
          <w:t>[38]</w:t>
        </w:r>
      </w:hyperlink>
      <w:r>
        <w:rPr>
          <w:color w:val="0080AC"/>
          <w:w w:val="110"/>
        </w:rPr>
        <w:t> </w:t>
      </w:r>
      <w:hyperlink r:id="rId17">
        <w:r>
          <w:rPr>
            <w:w w:val="110"/>
          </w:rPr>
          <w:t>at </w:t>
        </w:r>
        <w:r>
          <w:rPr>
            <w:color w:val="0080AC"/>
            <w:w w:val="110"/>
          </w:rPr>
          <w:t>https://deepchem. </w:t>
        </w:r>
        <w:r>
          <w:rPr>
            <w:color w:val="0080AC"/>
            <w:spacing w:val="-2"/>
            <w:w w:val="110"/>
          </w:rPr>
          <w:t>readthedocs.io/en/latest</w:t>
        </w:r>
        <w:r>
          <w:rPr>
            <w:spacing w:val="-2"/>
            <w:w w:val="110"/>
          </w:rPr>
          <w:t>.</w:t>
        </w:r>
      </w:hyperlink>
    </w:p>
    <w:p>
      <w:pPr>
        <w:pStyle w:val="ListParagraph"/>
        <w:numPr>
          <w:ilvl w:val="0"/>
          <w:numId w:val="5"/>
        </w:numPr>
        <w:tabs>
          <w:tab w:pos="365" w:val="left" w:leader="none"/>
          <w:tab w:pos="367" w:val="left" w:leader="none"/>
        </w:tabs>
        <w:spacing w:line="273" w:lineRule="auto" w:before="158" w:after="0"/>
        <w:ind w:left="367" w:right="116" w:hanging="215"/>
        <w:jc w:val="both"/>
        <w:rPr>
          <w:sz w:val="16"/>
        </w:rPr>
      </w:pPr>
      <w:r>
        <w:rPr>
          <w:w w:val="110"/>
          <w:sz w:val="16"/>
        </w:rPr>
        <w:t>Measured water solubility is referred to as the ESOL data set </w:t>
      </w:r>
      <w:hyperlink w:history="true" w:anchor="_bookmark35">
        <w:r>
          <w:rPr>
            <w:color w:val="0080AC"/>
            <w:w w:val="110"/>
            <w:sz w:val="16"/>
          </w:rPr>
          <w:t>[39]</w:t>
        </w:r>
      </w:hyperlink>
      <w:r>
        <w:rPr>
          <w:w w:val="110"/>
          <w:sz w:val="16"/>
        </w:rPr>
        <w:t>. The</w:t>
      </w:r>
      <w:r>
        <w:rPr>
          <w:w w:val="110"/>
          <w:sz w:val="16"/>
        </w:rPr>
        <w:t> raw</w:t>
      </w:r>
      <w:r>
        <w:rPr>
          <w:w w:val="110"/>
          <w:sz w:val="16"/>
        </w:rPr>
        <w:t> data</w:t>
      </w:r>
      <w:r>
        <w:rPr>
          <w:w w:val="110"/>
          <w:sz w:val="16"/>
        </w:rPr>
        <w:t> contains</w:t>
      </w:r>
      <w:r>
        <w:rPr>
          <w:w w:val="110"/>
          <w:sz w:val="16"/>
        </w:rPr>
        <w:t> 1</w:t>
      </w:r>
      <w:r>
        <w:rPr>
          <w:w w:val="110"/>
          <w:sz w:val="16"/>
        </w:rPr>
        <w:t> 128</w:t>
      </w:r>
      <w:r>
        <w:rPr>
          <w:w w:val="110"/>
          <w:sz w:val="16"/>
        </w:rPr>
        <w:t> data</w:t>
      </w:r>
      <w:r>
        <w:rPr>
          <w:w w:val="110"/>
          <w:sz w:val="16"/>
        </w:rPr>
        <w:t> points.</w:t>
      </w:r>
      <w:r>
        <w:rPr>
          <w:w w:val="110"/>
          <w:sz w:val="16"/>
        </w:rPr>
        <w:t> This</w:t>
      </w:r>
      <w:r>
        <w:rPr>
          <w:w w:val="110"/>
          <w:sz w:val="16"/>
        </w:rPr>
        <w:t> data</w:t>
      </w:r>
      <w:r>
        <w:rPr>
          <w:w w:val="110"/>
          <w:sz w:val="16"/>
        </w:rPr>
        <w:t> set</w:t>
      </w:r>
      <w:r>
        <w:rPr>
          <w:w w:val="110"/>
          <w:sz w:val="16"/>
        </w:rPr>
        <w:t> is</w:t>
      </w:r>
      <w:r>
        <w:rPr>
          <w:w w:val="110"/>
          <w:sz w:val="16"/>
        </w:rPr>
        <w:t> further processed</w:t>
      </w:r>
      <w:r>
        <w:rPr>
          <w:w w:val="110"/>
          <w:sz w:val="16"/>
        </w:rPr>
        <w:t> to</w:t>
      </w:r>
      <w:r>
        <w:rPr>
          <w:w w:val="110"/>
          <w:sz w:val="16"/>
        </w:rPr>
        <w:t> only</w:t>
      </w:r>
      <w:r>
        <w:rPr>
          <w:w w:val="110"/>
          <w:sz w:val="16"/>
        </w:rPr>
        <w:t> include</w:t>
      </w:r>
      <w:r>
        <w:rPr>
          <w:w w:val="110"/>
          <w:sz w:val="16"/>
        </w:rPr>
        <w:t> molecules</w:t>
      </w:r>
      <w:r>
        <w:rPr>
          <w:w w:val="110"/>
          <w:sz w:val="16"/>
        </w:rPr>
        <w:t> with</w:t>
      </w:r>
      <w:r>
        <w:rPr>
          <w:w w:val="110"/>
          <w:sz w:val="16"/>
        </w:rPr>
        <w:t> at</w:t>
      </w:r>
      <w:r>
        <w:rPr>
          <w:w w:val="110"/>
          <w:sz w:val="16"/>
        </w:rPr>
        <w:t> most</w:t>
      </w:r>
      <w:r>
        <w:rPr>
          <w:w w:val="110"/>
          <w:sz w:val="16"/>
        </w:rPr>
        <w:t> 25</w:t>
      </w:r>
      <w:r>
        <w:rPr>
          <w:w w:val="110"/>
          <w:sz w:val="16"/>
        </w:rPr>
        <w:t> heavy</w:t>
      </w:r>
      <w:r>
        <w:rPr>
          <w:w w:val="110"/>
          <w:sz w:val="16"/>
        </w:rPr>
        <w:t> atoms for experimental setup and is referred to as ESOL_small.</w:t>
      </w:r>
    </w:p>
    <w:p>
      <w:pPr>
        <w:pStyle w:val="ListParagraph"/>
        <w:numPr>
          <w:ilvl w:val="0"/>
          <w:numId w:val="5"/>
        </w:numPr>
        <w:tabs>
          <w:tab w:pos="365" w:val="left" w:leader="none"/>
          <w:tab w:pos="367" w:val="left" w:leader="none"/>
        </w:tabs>
        <w:spacing w:line="273" w:lineRule="auto" w:before="0" w:after="0"/>
        <w:ind w:left="367" w:right="117" w:hanging="215"/>
        <w:jc w:val="both"/>
        <w:rPr>
          <w:sz w:val="16"/>
        </w:rPr>
      </w:pPr>
      <w:r>
        <w:rPr>
          <w:w w:val="110"/>
          <w:sz w:val="16"/>
        </w:rPr>
        <w:t>The</w:t>
      </w:r>
      <w:r>
        <w:rPr>
          <w:w w:val="110"/>
          <w:sz w:val="16"/>
        </w:rPr>
        <w:t> FreeSolv</w:t>
      </w:r>
      <w:r>
        <w:rPr>
          <w:w w:val="110"/>
          <w:sz w:val="16"/>
        </w:rPr>
        <w:t> </w:t>
      </w:r>
      <w:hyperlink w:history="true" w:anchor="_bookmark36">
        <w:r>
          <w:rPr>
            <w:color w:val="0080AC"/>
            <w:w w:val="110"/>
            <w:sz w:val="16"/>
          </w:rPr>
          <w:t>[40]</w:t>
        </w:r>
      </w:hyperlink>
      <w:r>
        <w:rPr>
          <w:color w:val="0080AC"/>
          <w:w w:val="110"/>
          <w:sz w:val="16"/>
        </w:rPr>
        <w:t> </w:t>
      </w:r>
      <w:r>
        <w:rPr>
          <w:w w:val="110"/>
          <w:sz w:val="16"/>
        </w:rPr>
        <w:t>data</w:t>
      </w:r>
      <w:r>
        <w:rPr>
          <w:w w:val="110"/>
          <w:sz w:val="16"/>
        </w:rPr>
        <w:t> set</w:t>
      </w:r>
      <w:r>
        <w:rPr>
          <w:w w:val="110"/>
          <w:sz w:val="16"/>
        </w:rPr>
        <w:t> consists</w:t>
      </w:r>
      <w:r>
        <w:rPr>
          <w:w w:val="110"/>
          <w:sz w:val="16"/>
        </w:rPr>
        <w:t> of</w:t>
      </w:r>
      <w:r>
        <w:rPr>
          <w:w w:val="110"/>
          <w:sz w:val="16"/>
        </w:rPr>
        <w:t> 642</w:t>
      </w:r>
      <w:r>
        <w:rPr>
          <w:w w:val="110"/>
          <w:sz w:val="16"/>
        </w:rPr>
        <w:t> pairs</w:t>
      </w:r>
      <w:r>
        <w:rPr>
          <w:w w:val="110"/>
          <w:sz w:val="16"/>
        </w:rPr>
        <w:t> of</w:t>
      </w:r>
      <w:r>
        <w:rPr>
          <w:w w:val="110"/>
          <w:sz w:val="16"/>
        </w:rPr>
        <w:t> SMILES</w:t>
      </w:r>
      <w:r>
        <w:rPr>
          <w:w w:val="110"/>
          <w:sz w:val="16"/>
        </w:rPr>
        <w:t> and experimental</w:t>
      </w:r>
      <w:r>
        <w:rPr>
          <w:w w:val="110"/>
          <w:sz w:val="16"/>
        </w:rPr>
        <w:t> hydration</w:t>
      </w:r>
      <w:r>
        <w:rPr>
          <w:w w:val="110"/>
          <w:sz w:val="16"/>
        </w:rPr>
        <w:t> free</w:t>
      </w:r>
      <w:r>
        <w:rPr>
          <w:w w:val="110"/>
          <w:sz w:val="16"/>
        </w:rPr>
        <w:t> energy</w:t>
      </w:r>
      <w:r>
        <w:rPr>
          <w:w w:val="110"/>
          <w:sz w:val="16"/>
        </w:rPr>
        <w:t> of</w:t>
      </w:r>
      <w:r>
        <w:rPr>
          <w:w w:val="110"/>
          <w:sz w:val="16"/>
        </w:rPr>
        <w:t> small</w:t>
      </w:r>
      <w:r>
        <w:rPr>
          <w:w w:val="110"/>
          <w:sz w:val="16"/>
        </w:rPr>
        <w:t> molecules</w:t>
      </w:r>
      <w:r>
        <w:rPr>
          <w:w w:val="110"/>
          <w:sz w:val="16"/>
        </w:rPr>
        <w:t> in</w:t>
      </w:r>
      <w:r>
        <w:rPr>
          <w:w w:val="110"/>
          <w:sz w:val="16"/>
        </w:rPr>
        <w:t> water </w:t>
      </w:r>
      <w:r>
        <w:rPr>
          <w:spacing w:val="-2"/>
          <w:w w:val="110"/>
          <w:sz w:val="16"/>
        </w:rPr>
        <w:t>(kcal/mol).</w:t>
      </w:r>
    </w:p>
    <w:p>
      <w:pPr>
        <w:pStyle w:val="ListParagraph"/>
        <w:numPr>
          <w:ilvl w:val="0"/>
          <w:numId w:val="5"/>
        </w:numPr>
        <w:tabs>
          <w:tab w:pos="365" w:val="left" w:leader="none"/>
          <w:tab w:pos="367" w:val="left" w:leader="none"/>
        </w:tabs>
        <w:spacing w:line="273" w:lineRule="auto" w:before="0" w:after="0"/>
        <w:ind w:left="367" w:right="118" w:hanging="215"/>
        <w:jc w:val="both"/>
        <w:rPr>
          <w:sz w:val="16"/>
        </w:rPr>
      </w:pPr>
      <w:r>
        <w:rPr>
          <w:spacing w:val="-2"/>
          <w:w w:val="110"/>
          <w:sz w:val="16"/>
        </w:rPr>
        <w:t>The</w:t>
      </w:r>
      <w:r>
        <w:rPr>
          <w:spacing w:val="-3"/>
          <w:w w:val="110"/>
          <w:sz w:val="16"/>
        </w:rPr>
        <w:t> </w:t>
      </w:r>
      <w:r>
        <w:rPr>
          <w:spacing w:val="-2"/>
          <w:w w:val="110"/>
          <w:sz w:val="16"/>
        </w:rPr>
        <w:t>lipophilicity</w:t>
      </w:r>
      <w:r>
        <w:rPr>
          <w:spacing w:val="-3"/>
          <w:w w:val="110"/>
          <w:sz w:val="16"/>
        </w:rPr>
        <w:t> </w:t>
      </w:r>
      <w:r>
        <w:rPr>
          <w:spacing w:val="-2"/>
          <w:w w:val="110"/>
          <w:sz w:val="16"/>
        </w:rPr>
        <w:t>data</w:t>
      </w:r>
      <w:r>
        <w:rPr>
          <w:spacing w:val="-3"/>
          <w:w w:val="110"/>
          <w:sz w:val="16"/>
        </w:rPr>
        <w:t> </w:t>
      </w:r>
      <w:r>
        <w:rPr>
          <w:spacing w:val="-2"/>
          <w:w w:val="110"/>
          <w:sz w:val="16"/>
        </w:rPr>
        <w:t>set originates</w:t>
      </w:r>
      <w:r>
        <w:rPr>
          <w:spacing w:val="-3"/>
          <w:w w:val="110"/>
          <w:sz w:val="16"/>
        </w:rPr>
        <w:t> </w:t>
      </w:r>
      <w:r>
        <w:rPr>
          <w:spacing w:val="-2"/>
          <w:w w:val="110"/>
          <w:sz w:val="16"/>
        </w:rPr>
        <w:t>from</w:t>
      </w:r>
      <w:r>
        <w:rPr>
          <w:spacing w:val="-3"/>
          <w:w w:val="110"/>
          <w:sz w:val="16"/>
        </w:rPr>
        <w:t> </w:t>
      </w:r>
      <w:r>
        <w:rPr>
          <w:spacing w:val="-2"/>
          <w:w w:val="110"/>
          <w:sz w:val="16"/>
        </w:rPr>
        <w:t>ChEMBL</w:t>
      </w:r>
      <w:r>
        <w:rPr>
          <w:spacing w:val="-3"/>
          <w:w w:val="110"/>
          <w:sz w:val="16"/>
        </w:rPr>
        <w:t> </w:t>
      </w:r>
      <w:hyperlink w:history="true" w:anchor="_bookmark29">
        <w:r>
          <w:rPr>
            <w:color w:val="0080AC"/>
            <w:spacing w:val="-2"/>
            <w:w w:val="110"/>
            <w:sz w:val="16"/>
          </w:rPr>
          <w:t>[35]</w:t>
        </w:r>
      </w:hyperlink>
      <w:r>
        <w:rPr>
          <w:color w:val="0080AC"/>
          <w:spacing w:val="-3"/>
          <w:w w:val="110"/>
          <w:sz w:val="16"/>
        </w:rPr>
        <w:t> </w:t>
      </w:r>
      <w:r>
        <w:rPr>
          <w:spacing w:val="-2"/>
          <w:w w:val="110"/>
          <w:sz w:val="16"/>
        </w:rPr>
        <w:t>and</w:t>
      </w:r>
      <w:r>
        <w:rPr>
          <w:spacing w:val="-3"/>
          <w:w w:val="110"/>
          <w:sz w:val="16"/>
        </w:rPr>
        <w:t> </w:t>
      </w:r>
      <w:r>
        <w:rPr>
          <w:spacing w:val="-2"/>
          <w:w w:val="110"/>
          <w:sz w:val="16"/>
        </w:rPr>
        <w:t>contains </w:t>
      </w:r>
      <w:r>
        <w:rPr>
          <w:w w:val="110"/>
          <w:sz w:val="16"/>
        </w:rPr>
        <w:t>4</w:t>
      </w:r>
      <w:r>
        <w:rPr>
          <w:w w:val="110"/>
          <w:sz w:val="16"/>
        </w:rPr>
        <w:t> 200</w:t>
      </w:r>
      <w:r>
        <w:rPr>
          <w:w w:val="110"/>
          <w:sz w:val="16"/>
        </w:rPr>
        <w:t> pairs</w:t>
      </w:r>
      <w:r>
        <w:rPr>
          <w:w w:val="110"/>
          <w:sz w:val="16"/>
        </w:rPr>
        <w:t> of</w:t>
      </w:r>
      <w:r>
        <w:rPr>
          <w:w w:val="110"/>
          <w:sz w:val="16"/>
        </w:rPr>
        <w:t> SMILES</w:t>
      </w:r>
      <w:r>
        <w:rPr>
          <w:w w:val="110"/>
          <w:sz w:val="16"/>
        </w:rPr>
        <w:t> and</w:t>
      </w:r>
      <w:r>
        <w:rPr>
          <w:w w:val="110"/>
          <w:sz w:val="16"/>
        </w:rPr>
        <w:t> experimental</w:t>
      </w:r>
      <w:r>
        <w:rPr>
          <w:w w:val="110"/>
          <w:sz w:val="16"/>
        </w:rPr>
        <w:t> values</w:t>
      </w:r>
      <w:r>
        <w:rPr>
          <w:w w:val="110"/>
          <w:sz w:val="16"/>
        </w:rPr>
        <w:t> of</w:t>
      </w:r>
      <w:r>
        <w:rPr>
          <w:w w:val="110"/>
          <w:sz w:val="16"/>
        </w:rPr>
        <w:t> octanol/water distribution coeﬃcient.</w:t>
      </w:r>
    </w:p>
    <w:p>
      <w:pPr>
        <w:pStyle w:val="BodyText"/>
        <w:spacing w:line="273" w:lineRule="auto" w:before="155"/>
        <w:ind w:left="118" w:right="117" w:firstLine="239"/>
        <w:jc w:val="both"/>
      </w:pPr>
      <w:r>
        <w:rPr>
          <w:w w:val="105"/>
        </w:rPr>
        <w:t>Bioactivity</w:t>
      </w:r>
      <w:r>
        <w:rPr>
          <w:spacing w:val="37"/>
          <w:w w:val="105"/>
        </w:rPr>
        <w:t> </w:t>
      </w:r>
      <w:r>
        <w:rPr>
          <w:w w:val="105"/>
        </w:rPr>
        <w:t>data</w:t>
      </w:r>
      <w:r>
        <w:rPr>
          <w:spacing w:val="37"/>
          <w:w w:val="105"/>
        </w:rPr>
        <w:t> </w:t>
      </w:r>
      <w:r>
        <w:rPr>
          <w:w w:val="105"/>
        </w:rPr>
        <w:t>can</w:t>
      </w:r>
      <w:r>
        <w:rPr>
          <w:spacing w:val="39"/>
          <w:w w:val="105"/>
        </w:rPr>
        <w:t> </w:t>
      </w:r>
      <w:r>
        <w:rPr>
          <w:w w:val="105"/>
        </w:rPr>
        <w:t>be</w:t>
      </w:r>
      <w:r>
        <w:rPr>
          <w:spacing w:val="39"/>
          <w:w w:val="105"/>
        </w:rPr>
        <w:t> </w:t>
      </w:r>
      <w:r>
        <w:rPr>
          <w:w w:val="105"/>
        </w:rPr>
        <w:t>found</w:t>
      </w:r>
      <w:r>
        <w:rPr>
          <w:spacing w:val="37"/>
          <w:w w:val="105"/>
        </w:rPr>
        <w:t> </w:t>
      </w:r>
      <w:r>
        <w:rPr>
          <w:w w:val="105"/>
        </w:rPr>
        <w:t>in</w:t>
      </w:r>
      <w:r>
        <w:rPr>
          <w:spacing w:val="37"/>
          <w:w w:val="105"/>
        </w:rPr>
        <w:t> </w:t>
      </w:r>
      <w:r>
        <w:rPr>
          <w:w w:val="105"/>
        </w:rPr>
        <w:t>large</w:t>
      </w:r>
      <w:r>
        <w:rPr>
          <w:spacing w:val="39"/>
          <w:w w:val="105"/>
        </w:rPr>
        <w:t> </w:t>
      </w:r>
      <w:r>
        <w:rPr>
          <w:w w:val="105"/>
        </w:rPr>
        <w:t>quantities</w:t>
      </w:r>
      <w:r>
        <w:rPr>
          <w:spacing w:val="37"/>
          <w:w w:val="105"/>
        </w:rPr>
        <w:t> </w:t>
      </w:r>
      <w:r>
        <w:rPr>
          <w:w w:val="105"/>
        </w:rPr>
        <w:t>in</w:t>
      </w:r>
      <w:r>
        <w:rPr>
          <w:spacing w:val="37"/>
          <w:w w:val="105"/>
        </w:rPr>
        <w:t> </w:t>
      </w:r>
      <w:r>
        <w:rPr>
          <w:w w:val="105"/>
        </w:rPr>
        <w:t>ChEMBL.</w:t>
      </w:r>
      <w:r>
        <w:rPr>
          <w:spacing w:val="39"/>
          <w:w w:val="105"/>
        </w:rPr>
        <w:t> </w:t>
      </w:r>
      <w:r>
        <w:rPr>
          <w:w w:val="105"/>
        </w:rPr>
        <w:t>To date,</w:t>
      </w:r>
      <w:r>
        <w:rPr>
          <w:spacing w:val="51"/>
          <w:w w:val="105"/>
        </w:rPr>
        <w:t> </w:t>
      </w:r>
      <w:r>
        <w:rPr>
          <w:w w:val="105"/>
        </w:rPr>
        <w:t>over</w:t>
      </w:r>
      <w:r>
        <w:rPr>
          <w:spacing w:val="52"/>
          <w:w w:val="105"/>
        </w:rPr>
        <w:t> </w:t>
      </w:r>
      <w:r>
        <w:rPr>
          <w:w w:val="105"/>
        </w:rPr>
        <w:t>18</w:t>
      </w:r>
      <w:r>
        <w:rPr>
          <w:spacing w:val="52"/>
          <w:w w:val="105"/>
        </w:rPr>
        <w:t> </w:t>
      </w:r>
      <w:r>
        <w:rPr>
          <w:w w:val="105"/>
        </w:rPr>
        <w:t>million</w:t>
      </w:r>
      <w:r>
        <w:rPr>
          <w:spacing w:val="51"/>
          <w:w w:val="105"/>
        </w:rPr>
        <w:t> </w:t>
      </w:r>
      <w:r>
        <w:rPr>
          <w:w w:val="105"/>
        </w:rPr>
        <w:t>activities</w:t>
      </w:r>
      <w:r>
        <w:rPr>
          <w:spacing w:val="51"/>
          <w:w w:val="105"/>
        </w:rPr>
        <w:t> </w:t>
      </w:r>
      <w:r>
        <w:rPr>
          <w:w w:val="105"/>
        </w:rPr>
        <w:t>are</w:t>
      </w:r>
      <w:r>
        <w:rPr>
          <w:spacing w:val="53"/>
          <w:w w:val="105"/>
        </w:rPr>
        <w:t> </w:t>
      </w:r>
      <w:r>
        <w:rPr>
          <w:w w:val="105"/>
        </w:rPr>
        <w:t>stored</w:t>
      </w:r>
      <w:r>
        <w:rPr>
          <w:spacing w:val="52"/>
          <w:w w:val="105"/>
        </w:rPr>
        <w:t> </w:t>
      </w:r>
      <w:r>
        <w:rPr>
          <w:w w:val="105"/>
        </w:rPr>
        <w:t>in</w:t>
      </w:r>
      <w:r>
        <w:rPr>
          <w:spacing w:val="51"/>
          <w:w w:val="105"/>
        </w:rPr>
        <w:t> </w:t>
      </w:r>
      <w:r>
        <w:rPr>
          <w:w w:val="105"/>
        </w:rPr>
        <w:t>the</w:t>
      </w:r>
      <w:r>
        <w:rPr>
          <w:spacing w:val="53"/>
          <w:w w:val="105"/>
        </w:rPr>
        <w:t> </w:t>
      </w:r>
      <w:r>
        <w:rPr>
          <w:w w:val="105"/>
        </w:rPr>
        <w:t>database,</w:t>
      </w:r>
      <w:r>
        <w:rPr>
          <w:spacing w:val="51"/>
          <w:w w:val="105"/>
        </w:rPr>
        <w:t> </w:t>
      </w:r>
      <w:r>
        <w:rPr>
          <w:spacing w:val="-2"/>
          <w:w w:val="105"/>
        </w:rPr>
        <w:t>covering</w:t>
      </w:r>
    </w:p>
    <w:p>
      <w:pPr>
        <w:spacing w:after="0" w:line="273" w:lineRule="auto"/>
        <w:jc w:val="both"/>
        <w:sectPr>
          <w:type w:val="continuous"/>
          <w:pgSz w:w="11910" w:h="15880"/>
          <w:pgMar w:header="668" w:footer="485" w:top="620" w:bottom="280" w:left="640" w:right="620"/>
          <w:cols w:num="2" w:equalWidth="0">
            <w:col w:w="5188" w:space="192"/>
            <w:col w:w="5270"/>
          </w:cols>
        </w:sectPr>
      </w:pPr>
    </w:p>
    <w:p>
      <w:pPr>
        <w:pStyle w:val="BodyText"/>
        <w:spacing w:before="56"/>
        <w:rPr>
          <w:sz w:val="20"/>
        </w:rPr>
      </w:pPr>
    </w:p>
    <w:p>
      <w:pPr>
        <w:pStyle w:val="BodyText"/>
        <w:ind w:left="998"/>
        <w:rPr>
          <w:sz w:val="20"/>
        </w:rPr>
      </w:pPr>
      <w:r>
        <w:rPr>
          <w:sz w:val="20"/>
        </w:rPr>
        <w:drawing>
          <wp:inline distT="0" distB="0" distL="0" distR="0">
            <wp:extent cx="5488128" cy="2420112"/>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8" cstate="print"/>
                    <a:stretch>
                      <a:fillRect/>
                    </a:stretch>
                  </pic:blipFill>
                  <pic:spPr>
                    <a:xfrm>
                      <a:off x="0" y="0"/>
                      <a:ext cx="5488128" cy="2420112"/>
                    </a:xfrm>
                    <a:prstGeom prst="rect">
                      <a:avLst/>
                    </a:prstGeom>
                  </pic:spPr>
                </pic:pic>
              </a:graphicData>
            </a:graphic>
          </wp:inline>
        </w:drawing>
      </w:r>
      <w:r>
        <w:rPr>
          <w:sz w:val="20"/>
        </w:rPr>
      </w:r>
    </w:p>
    <w:p>
      <w:pPr>
        <w:pStyle w:val="BodyText"/>
        <w:spacing w:before="37"/>
        <w:rPr>
          <w:sz w:val="14"/>
        </w:rPr>
      </w:pPr>
    </w:p>
    <w:p>
      <w:pPr>
        <w:spacing w:line="285" w:lineRule="auto" w:before="0"/>
        <w:ind w:left="118" w:right="109" w:firstLine="0"/>
        <w:jc w:val="both"/>
        <w:rPr>
          <w:sz w:val="14"/>
        </w:rPr>
      </w:pPr>
      <w:bookmarkStart w:name="_bookmark3" w:id="17"/>
      <w:bookmarkEnd w:id="17"/>
      <w:r>
        <w:rPr/>
      </w:r>
      <w:r>
        <w:rPr>
          <w:rFonts w:ascii="Times New Roman"/>
          <w:b/>
          <w:w w:val="115"/>
          <w:sz w:val="14"/>
        </w:rPr>
        <w:t>Fig.</w:t>
      </w:r>
      <w:r>
        <w:rPr>
          <w:rFonts w:ascii="Times New Roman"/>
          <w:b/>
          <w:w w:val="115"/>
          <w:sz w:val="14"/>
        </w:rPr>
        <w:t> 1.</w:t>
      </w:r>
      <w:r>
        <w:rPr>
          <w:rFonts w:ascii="Times New Roman"/>
          <w:b/>
          <w:spacing w:val="20"/>
          <w:w w:val="115"/>
          <w:sz w:val="14"/>
        </w:rPr>
        <w:t> </w:t>
      </w:r>
      <w:r>
        <w:rPr>
          <w:rFonts w:ascii="Times New Roman"/>
          <w:b/>
          <w:w w:val="115"/>
          <w:sz w:val="14"/>
        </w:rPr>
        <w:t>Compound</w:t>
      </w:r>
      <w:r>
        <w:rPr>
          <w:rFonts w:ascii="Times New Roman"/>
          <w:b/>
          <w:w w:val="115"/>
          <w:sz w:val="14"/>
        </w:rPr>
        <w:t> prediction</w:t>
      </w:r>
      <w:r>
        <w:rPr>
          <w:rFonts w:ascii="Times New Roman"/>
          <w:b/>
          <w:w w:val="115"/>
          <w:sz w:val="14"/>
        </w:rPr>
        <w:t> and</w:t>
      </w:r>
      <w:r>
        <w:rPr>
          <w:rFonts w:ascii="Times New Roman"/>
          <w:b/>
          <w:w w:val="115"/>
          <w:sz w:val="14"/>
        </w:rPr>
        <w:t> confidence</w:t>
      </w:r>
      <w:r>
        <w:rPr>
          <w:rFonts w:ascii="Times New Roman"/>
          <w:b/>
          <w:w w:val="115"/>
          <w:sz w:val="14"/>
        </w:rPr>
        <w:t> measure</w:t>
      </w:r>
      <w:r>
        <w:rPr>
          <w:rFonts w:ascii="Times New Roman"/>
          <w:b/>
          <w:w w:val="115"/>
          <w:sz w:val="14"/>
        </w:rPr>
        <w:t> thanks</w:t>
      </w:r>
      <w:r>
        <w:rPr>
          <w:rFonts w:ascii="Times New Roman"/>
          <w:b/>
          <w:w w:val="115"/>
          <w:sz w:val="14"/>
        </w:rPr>
        <w:t> to</w:t>
      </w:r>
      <w:r>
        <w:rPr>
          <w:rFonts w:ascii="Times New Roman"/>
          <w:b/>
          <w:w w:val="115"/>
          <w:sz w:val="14"/>
        </w:rPr>
        <w:t> SMILES</w:t>
      </w:r>
      <w:r>
        <w:rPr>
          <w:rFonts w:ascii="Times New Roman"/>
          <w:b/>
          <w:w w:val="115"/>
          <w:sz w:val="14"/>
        </w:rPr>
        <w:t> augmentation.</w:t>
      </w:r>
      <w:r>
        <w:rPr>
          <w:rFonts w:ascii="Times New Roman"/>
          <w:b/>
          <w:w w:val="115"/>
          <w:sz w:val="14"/>
        </w:rPr>
        <w:t> </w:t>
      </w:r>
      <w:r>
        <w:rPr>
          <w:w w:val="115"/>
          <w:sz w:val="14"/>
        </w:rPr>
        <w:t>Given</w:t>
      </w:r>
      <w:r>
        <w:rPr>
          <w:w w:val="115"/>
          <w:sz w:val="14"/>
        </w:rPr>
        <w:t> a</w:t>
      </w:r>
      <w:r>
        <w:rPr>
          <w:w w:val="115"/>
          <w:sz w:val="14"/>
        </w:rPr>
        <w:t> compound</w:t>
      </w:r>
      <w:r>
        <w:rPr>
          <w:w w:val="115"/>
          <w:sz w:val="14"/>
        </w:rPr>
        <w:t> represented</w:t>
      </w:r>
      <w:r>
        <w:rPr>
          <w:w w:val="115"/>
          <w:sz w:val="14"/>
        </w:rPr>
        <w:t> by</w:t>
      </w:r>
      <w:r>
        <w:rPr>
          <w:w w:val="115"/>
          <w:sz w:val="14"/>
        </w:rPr>
        <w:t> its</w:t>
      </w:r>
      <w:r>
        <w:rPr>
          <w:w w:val="115"/>
          <w:sz w:val="14"/>
        </w:rPr>
        <w:t> canonical</w:t>
      </w:r>
      <w:r>
        <w:rPr>
          <w:w w:val="115"/>
          <w:sz w:val="14"/>
        </w:rPr>
        <w:t> SMILES,</w:t>
      </w:r>
      <w:r>
        <w:rPr>
          <w:w w:val="115"/>
          <w:sz w:val="14"/>
        </w:rPr>
        <w:t> a</w:t>
      </w:r>
      <w:r>
        <w:rPr>
          <w:w w:val="115"/>
          <w:sz w:val="14"/>
        </w:rPr>
        <w:t> set</w:t>
      </w:r>
      <w:r>
        <w:rPr>
          <w:w w:val="115"/>
          <w:sz w:val="14"/>
        </w:rPr>
        <w:t> of </w:t>
      </w:r>
      <w:r>
        <w:rPr>
          <w:w w:val="110"/>
          <w:sz w:val="14"/>
        </w:rPr>
        <w:t>random SMILES are generated. The trained machine learning model produces a prediction for each of the SMILES variations. Aggregating these values leads to a per</w:t>
      </w:r>
      <w:r>
        <w:rPr>
          <w:w w:val="115"/>
          <w:sz w:val="14"/>
        </w:rPr>
        <w:t> compound prediction and computing the standard deviation is interpreted as an uncertainty in the prediction.</w:t>
      </w:r>
    </w:p>
    <w:p>
      <w:pPr>
        <w:pStyle w:val="BodyText"/>
        <w:rPr>
          <w:sz w:val="14"/>
        </w:rPr>
      </w:pPr>
    </w:p>
    <w:p>
      <w:pPr>
        <w:pStyle w:val="BodyText"/>
        <w:spacing w:before="63"/>
        <w:rPr>
          <w:sz w:val="14"/>
        </w:rPr>
      </w:pPr>
    </w:p>
    <w:p>
      <w:pPr>
        <w:spacing w:before="0"/>
        <w:ind w:left="138" w:right="0" w:firstLine="0"/>
        <w:jc w:val="both"/>
        <w:rPr>
          <w:rFonts w:ascii="Times New Roman"/>
          <w:b/>
          <w:sz w:val="14"/>
        </w:rPr>
      </w:pPr>
      <w:bookmarkStart w:name="_bookmark4" w:id="18"/>
      <w:bookmarkEnd w:id="18"/>
      <w:r>
        <w:rPr/>
      </w:r>
      <w:r>
        <w:rPr>
          <w:rFonts w:ascii="Times New Roman"/>
          <w:b/>
          <w:w w:val="110"/>
          <w:sz w:val="14"/>
        </w:rPr>
        <w:t>Table </w:t>
      </w:r>
      <w:r>
        <w:rPr>
          <w:rFonts w:ascii="Times New Roman"/>
          <w:b/>
          <w:spacing w:val="-10"/>
          <w:w w:val="110"/>
          <w:sz w:val="14"/>
        </w:rPr>
        <w:t>1</w:t>
      </w:r>
    </w:p>
    <w:p>
      <w:pPr>
        <w:spacing w:line="285" w:lineRule="auto" w:before="31"/>
        <w:ind w:left="138" w:right="127" w:firstLine="0"/>
        <w:jc w:val="both"/>
        <w:rPr>
          <w:sz w:val="14"/>
        </w:rPr>
      </w:pPr>
      <w:r>
        <w:rPr>
          <w:rFonts w:ascii="Times New Roman"/>
          <w:b/>
          <w:w w:val="115"/>
          <w:sz w:val="14"/>
        </w:rPr>
        <w:t>Data</w:t>
      </w:r>
      <w:r>
        <w:rPr>
          <w:rFonts w:ascii="Times New Roman"/>
          <w:b/>
          <w:w w:val="115"/>
          <w:sz w:val="14"/>
        </w:rPr>
        <w:t> sets</w:t>
      </w:r>
      <w:r>
        <w:rPr>
          <w:rFonts w:ascii="Times New Roman"/>
          <w:b/>
          <w:w w:val="115"/>
          <w:sz w:val="14"/>
        </w:rPr>
        <w:t> for</w:t>
      </w:r>
      <w:r>
        <w:rPr>
          <w:rFonts w:ascii="Times New Roman"/>
          <w:b/>
          <w:w w:val="115"/>
          <w:sz w:val="14"/>
        </w:rPr>
        <w:t> this</w:t>
      </w:r>
      <w:r>
        <w:rPr>
          <w:rFonts w:ascii="Times New Roman"/>
          <w:b/>
          <w:w w:val="115"/>
          <w:sz w:val="14"/>
        </w:rPr>
        <w:t> study.</w:t>
      </w:r>
      <w:r>
        <w:rPr>
          <w:rFonts w:ascii="Times New Roman"/>
          <w:b/>
          <w:w w:val="115"/>
          <w:sz w:val="14"/>
        </w:rPr>
        <w:t> </w:t>
      </w:r>
      <w:r>
        <w:rPr>
          <w:w w:val="115"/>
          <w:sz w:val="14"/>
        </w:rPr>
        <w:t>Size</w:t>
      </w:r>
      <w:r>
        <w:rPr>
          <w:w w:val="115"/>
          <w:sz w:val="14"/>
        </w:rPr>
        <w:t> of</w:t>
      </w:r>
      <w:r>
        <w:rPr>
          <w:w w:val="115"/>
          <w:sz w:val="14"/>
        </w:rPr>
        <w:t> the</w:t>
      </w:r>
      <w:r>
        <w:rPr>
          <w:w w:val="115"/>
          <w:sz w:val="14"/>
        </w:rPr>
        <w:t> data</w:t>
      </w:r>
      <w:r>
        <w:rPr>
          <w:w w:val="115"/>
          <w:sz w:val="14"/>
        </w:rPr>
        <w:t> sets</w:t>
      </w:r>
      <w:r>
        <w:rPr>
          <w:w w:val="115"/>
          <w:sz w:val="14"/>
        </w:rPr>
        <w:t> before</w:t>
      </w:r>
      <w:r>
        <w:rPr>
          <w:w w:val="115"/>
          <w:sz w:val="14"/>
        </w:rPr>
        <w:t> and</w:t>
      </w:r>
      <w:r>
        <w:rPr>
          <w:w w:val="115"/>
          <w:sz w:val="14"/>
        </w:rPr>
        <w:t> after</w:t>
      </w:r>
      <w:r>
        <w:rPr>
          <w:w w:val="115"/>
          <w:sz w:val="14"/>
        </w:rPr>
        <w:t> preprocessing,</w:t>
      </w:r>
      <w:r>
        <w:rPr>
          <w:w w:val="115"/>
          <w:sz w:val="14"/>
        </w:rPr>
        <w:t> as</w:t>
      </w:r>
      <w:r>
        <w:rPr>
          <w:w w:val="115"/>
          <w:sz w:val="14"/>
        </w:rPr>
        <w:t> well</w:t>
      </w:r>
      <w:r>
        <w:rPr>
          <w:w w:val="115"/>
          <w:sz w:val="14"/>
        </w:rPr>
        <w:t> as</w:t>
      </w:r>
      <w:r>
        <w:rPr>
          <w:w w:val="115"/>
          <w:sz w:val="14"/>
        </w:rPr>
        <w:t> the</w:t>
      </w:r>
      <w:r>
        <w:rPr>
          <w:w w:val="115"/>
          <w:sz w:val="14"/>
        </w:rPr>
        <w:t> size</w:t>
      </w:r>
      <w:r>
        <w:rPr>
          <w:w w:val="115"/>
          <w:sz w:val="14"/>
        </w:rPr>
        <w:t> of</w:t>
      </w:r>
      <w:r>
        <w:rPr>
          <w:w w:val="115"/>
          <w:sz w:val="14"/>
        </w:rPr>
        <w:t> the</w:t>
      </w:r>
      <w:r>
        <w:rPr>
          <w:w w:val="115"/>
          <w:sz w:val="14"/>
        </w:rPr>
        <w:t> training</w:t>
      </w:r>
      <w:r>
        <w:rPr>
          <w:w w:val="115"/>
          <w:sz w:val="14"/>
        </w:rPr>
        <w:t> and</w:t>
      </w:r>
      <w:r>
        <w:rPr>
          <w:w w:val="115"/>
          <w:sz w:val="14"/>
        </w:rPr>
        <w:t> test</w:t>
      </w:r>
      <w:r>
        <w:rPr>
          <w:w w:val="115"/>
          <w:sz w:val="14"/>
        </w:rPr>
        <w:t> sets</w:t>
      </w:r>
      <w:r>
        <w:rPr>
          <w:w w:val="115"/>
          <w:sz w:val="14"/>
        </w:rPr>
        <w:t> before</w:t>
      </w:r>
      <w:r>
        <w:rPr>
          <w:w w:val="115"/>
          <w:sz w:val="14"/>
        </w:rPr>
        <w:t> applying</w:t>
      </w:r>
      <w:r>
        <w:rPr>
          <w:w w:val="115"/>
          <w:sz w:val="14"/>
        </w:rPr>
        <w:t> an</w:t>
      </w:r>
      <w:r>
        <w:rPr>
          <w:w w:val="115"/>
          <w:sz w:val="14"/>
        </w:rPr>
        <w:t> augmentation strategy, and the provenance of the data.</w:t>
      </w:r>
    </w:p>
    <w:p>
      <w:pPr>
        <w:pStyle w:val="BodyText"/>
        <w:spacing w:before="1"/>
        <w:rPr>
          <w:sz w:val="6"/>
        </w:rPr>
      </w:pPr>
    </w:p>
    <w:tbl>
      <w:tblPr>
        <w:tblW w:w="0" w:type="auto"/>
        <w:jc w:val="left"/>
        <w:tblInd w:w="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0"/>
        <w:gridCol w:w="1819"/>
        <w:gridCol w:w="1724"/>
        <w:gridCol w:w="2310"/>
        <w:gridCol w:w="2241"/>
        <w:gridCol w:w="1077"/>
      </w:tblGrid>
      <w:tr>
        <w:trPr>
          <w:trHeight w:val="265" w:hRule="atLeast"/>
        </w:trPr>
        <w:tc>
          <w:tcPr>
            <w:tcW w:w="1190" w:type="dxa"/>
            <w:tcBorders>
              <w:top w:val="single" w:sz="4" w:space="0" w:color="000000"/>
              <w:bottom w:val="single" w:sz="4" w:space="0" w:color="000000"/>
            </w:tcBorders>
          </w:tcPr>
          <w:p>
            <w:pPr>
              <w:pStyle w:val="TableParagraph"/>
              <w:spacing w:before="60"/>
              <w:rPr>
                <w:sz w:val="12"/>
              </w:rPr>
            </w:pPr>
            <w:r>
              <w:rPr>
                <w:spacing w:val="-2"/>
                <w:w w:val="115"/>
                <w:sz w:val="12"/>
              </w:rPr>
              <w:t>Dataset</w:t>
            </w:r>
          </w:p>
        </w:tc>
        <w:tc>
          <w:tcPr>
            <w:tcW w:w="1819" w:type="dxa"/>
            <w:tcBorders>
              <w:top w:val="single" w:sz="4" w:space="0" w:color="000000"/>
              <w:bottom w:val="single" w:sz="4" w:space="0" w:color="000000"/>
            </w:tcBorders>
          </w:tcPr>
          <w:p>
            <w:pPr>
              <w:pStyle w:val="TableParagraph"/>
              <w:spacing w:before="60"/>
              <w:ind w:left="192"/>
              <w:rPr>
                <w:sz w:val="12"/>
              </w:rPr>
            </w:pPr>
            <w:r>
              <w:rPr>
                <w:w w:val="115"/>
                <w:sz w:val="12"/>
              </w:rPr>
              <w:t>Size</w:t>
            </w:r>
            <w:r>
              <w:rPr>
                <w:spacing w:val="-6"/>
                <w:w w:val="115"/>
                <w:sz w:val="12"/>
              </w:rPr>
              <w:t> </w:t>
            </w:r>
            <w:r>
              <w:rPr>
                <w:w w:val="115"/>
                <w:sz w:val="12"/>
              </w:rPr>
              <w:t>before</w:t>
            </w:r>
            <w:r>
              <w:rPr>
                <w:spacing w:val="-5"/>
                <w:w w:val="115"/>
                <w:sz w:val="12"/>
              </w:rPr>
              <w:t> </w:t>
            </w:r>
            <w:r>
              <w:rPr>
                <w:spacing w:val="-2"/>
                <w:w w:val="115"/>
                <w:sz w:val="12"/>
              </w:rPr>
              <w:t>preprocessing</w:t>
            </w:r>
          </w:p>
        </w:tc>
        <w:tc>
          <w:tcPr>
            <w:tcW w:w="1724" w:type="dxa"/>
            <w:tcBorders>
              <w:top w:val="single" w:sz="4" w:space="0" w:color="000000"/>
              <w:bottom w:val="single" w:sz="4" w:space="0" w:color="000000"/>
            </w:tcBorders>
          </w:tcPr>
          <w:p>
            <w:pPr>
              <w:pStyle w:val="TableParagraph"/>
              <w:spacing w:before="60"/>
              <w:ind w:left="191"/>
              <w:rPr>
                <w:sz w:val="12"/>
              </w:rPr>
            </w:pPr>
            <w:r>
              <w:rPr>
                <w:w w:val="115"/>
                <w:sz w:val="12"/>
              </w:rPr>
              <w:t>Size</w:t>
            </w:r>
            <w:r>
              <w:rPr>
                <w:spacing w:val="-2"/>
                <w:w w:val="115"/>
                <w:sz w:val="12"/>
              </w:rPr>
              <w:t> </w:t>
            </w:r>
            <w:r>
              <w:rPr>
                <w:w w:val="115"/>
                <w:sz w:val="12"/>
              </w:rPr>
              <w:t>after</w:t>
            </w:r>
            <w:r>
              <w:rPr>
                <w:spacing w:val="-2"/>
                <w:w w:val="115"/>
                <w:sz w:val="12"/>
              </w:rPr>
              <w:t> preprocessing</w:t>
            </w:r>
          </w:p>
        </w:tc>
        <w:tc>
          <w:tcPr>
            <w:tcW w:w="2310" w:type="dxa"/>
            <w:tcBorders>
              <w:top w:val="single" w:sz="4" w:space="0" w:color="000000"/>
              <w:bottom w:val="single" w:sz="4" w:space="0" w:color="000000"/>
            </w:tcBorders>
          </w:tcPr>
          <w:p>
            <w:pPr>
              <w:pStyle w:val="TableParagraph"/>
              <w:spacing w:before="60"/>
              <w:ind w:left="191"/>
              <w:rPr>
                <w:sz w:val="12"/>
              </w:rPr>
            </w:pPr>
            <w:r>
              <w:rPr>
                <w:w w:val="115"/>
                <w:sz w:val="12"/>
              </w:rPr>
              <w:t>Train</w:t>
            </w:r>
            <w:r>
              <w:rPr>
                <w:spacing w:val="3"/>
                <w:w w:val="115"/>
                <w:sz w:val="12"/>
              </w:rPr>
              <w:t> </w:t>
            </w:r>
            <w:r>
              <w:rPr>
                <w:w w:val="115"/>
                <w:sz w:val="12"/>
              </w:rPr>
              <w:t>set</w:t>
            </w:r>
            <w:r>
              <w:rPr>
                <w:spacing w:val="2"/>
                <w:w w:val="115"/>
                <w:sz w:val="12"/>
              </w:rPr>
              <w:t> </w:t>
            </w:r>
            <w:r>
              <w:rPr>
                <w:w w:val="115"/>
                <w:sz w:val="12"/>
              </w:rPr>
              <w:t>80%,</w:t>
            </w:r>
            <w:r>
              <w:rPr>
                <w:spacing w:val="3"/>
                <w:w w:val="115"/>
                <w:sz w:val="12"/>
              </w:rPr>
              <w:t> </w:t>
            </w:r>
            <w:r>
              <w:rPr>
                <w:w w:val="115"/>
                <w:sz w:val="12"/>
              </w:rPr>
              <w:t>before</w:t>
            </w:r>
            <w:r>
              <w:rPr>
                <w:spacing w:val="3"/>
                <w:w w:val="115"/>
                <w:sz w:val="12"/>
              </w:rPr>
              <w:t> </w:t>
            </w:r>
            <w:r>
              <w:rPr>
                <w:spacing w:val="-2"/>
                <w:w w:val="115"/>
                <w:sz w:val="12"/>
              </w:rPr>
              <w:t>augmention</w:t>
            </w:r>
          </w:p>
        </w:tc>
        <w:tc>
          <w:tcPr>
            <w:tcW w:w="2241" w:type="dxa"/>
            <w:tcBorders>
              <w:top w:val="single" w:sz="4" w:space="0" w:color="000000"/>
              <w:bottom w:val="single" w:sz="4" w:space="0" w:color="000000"/>
            </w:tcBorders>
          </w:tcPr>
          <w:p>
            <w:pPr>
              <w:pStyle w:val="TableParagraph"/>
              <w:spacing w:before="60"/>
              <w:ind w:left="191"/>
              <w:rPr>
                <w:sz w:val="12"/>
              </w:rPr>
            </w:pPr>
            <w:r>
              <w:rPr>
                <w:w w:val="115"/>
                <w:sz w:val="12"/>
              </w:rPr>
              <w:t>Test</w:t>
            </w:r>
            <w:r>
              <w:rPr>
                <w:spacing w:val="1"/>
                <w:w w:val="115"/>
                <w:sz w:val="12"/>
              </w:rPr>
              <w:t> </w:t>
            </w:r>
            <w:r>
              <w:rPr>
                <w:w w:val="115"/>
                <w:sz w:val="12"/>
              </w:rPr>
              <w:t>set</w:t>
            </w:r>
            <w:r>
              <w:rPr>
                <w:spacing w:val="2"/>
                <w:w w:val="115"/>
                <w:sz w:val="12"/>
              </w:rPr>
              <w:t> </w:t>
            </w:r>
            <w:r>
              <w:rPr>
                <w:w w:val="115"/>
                <w:sz w:val="12"/>
              </w:rPr>
              <w:t>20%,</w:t>
            </w:r>
            <w:r>
              <w:rPr>
                <w:spacing w:val="1"/>
                <w:w w:val="115"/>
                <w:sz w:val="12"/>
              </w:rPr>
              <w:t> </w:t>
            </w:r>
            <w:r>
              <w:rPr>
                <w:w w:val="115"/>
                <w:sz w:val="12"/>
              </w:rPr>
              <w:t>before</w:t>
            </w:r>
            <w:r>
              <w:rPr>
                <w:spacing w:val="2"/>
                <w:w w:val="115"/>
                <w:sz w:val="12"/>
              </w:rPr>
              <w:t> </w:t>
            </w:r>
            <w:r>
              <w:rPr>
                <w:spacing w:val="-2"/>
                <w:w w:val="115"/>
                <w:sz w:val="12"/>
              </w:rPr>
              <w:t>augmention</w:t>
            </w:r>
          </w:p>
        </w:tc>
        <w:tc>
          <w:tcPr>
            <w:tcW w:w="1077" w:type="dxa"/>
            <w:tcBorders>
              <w:top w:val="single" w:sz="4" w:space="0" w:color="000000"/>
              <w:bottom w:val="single" w:sz="4" w:space="0" w:color="000000"/>
            </w:tcBorders>
          </w:tcPr>
          <w:p>
            <w:pPr>
              <w:pStyle w:val="TableParagraph"/>
              <w:spacing w:before="60"/>
              <w:ind w:left="61" w:right="99"/>
              <w:jc w:val="center"/>
              <w:rPr>
                <w:sz w:val="12"/>
              </w:rPr>
            </w:pPr>
            <w:r>
              <w:rPr>
                <w:spacing w:val="-2"/>
                <w:w w:val="115"/>
                <w:sz w:val="12"/>
              </w:rPr>
              <w:t>Provenance</w:t>
            </w:r>
          </w:p>
        </w:tc>
      </w:tr>
      <w:tr>
        <w:trPr>
          <w:trHeight w:val="210" w:hRule="atLeast"/>
        </w:trPr>
        <w:tc>
          <w:tcPr>
            <w:tcW w:w="1190" w:type="dxa"/>
            <w:tcBorders>
              <w:top w:val="single" w:sz="4" w:space="0" w:color="000000"/>
            </w:tcBorders>
          </w:tcPr>
          <w:p>
            <w:pPr>
              <w:pStyle w:val="TableParagraph"/>
              <w:spacing w:line="131" w:lineRule="exact" w:before="59"/>
              <w:rPr>
                <w:sz w:val="12"/>
              </w:rPr>
            </w:pPr>
            <w:r>
              <w:rPr>
                <w:spacing w:val="-4"/>
                <w:sz w:val="12"/>
              </w:rPr>
              <w:t>ESOL</w:t>
            </w:r>
          </w:p>
        </w:tc>
        <w:tc>
          <w:tcPr>
            <w:tcW w:w="1819" w:type="dxa"/>
            <w:tcBorders>
              <w:top w:val="single" w:sz="4" w:space="0" w:color="000000"/>
            </w:tcBorders>
          </w:tcPr>
          <w:p>
            <w:pPr>
              <w:pStyle w:val="TableParagraph"/>
              <w:spacing w:line="131" w:lineRule="exact" w:before="59"/>
              <w:ind w:left="192"/>
              <w:rPr>
                <w:sz w:val="12"/>
              </w:rPr>
            </w:pPr>
            <w:r>
              <w:rPr>
                <w:w w:val="120"/>
                <w:sz w:val="12"/>
              </w:rPr>
              <w:t>1 </w:t>
            </w:r>
            <w:r>
              <w:rPr>
                <w:spacing w:val="-5"/>
                <w:w w:val="120"/>
                <w:sz w:val="12"/>
              </w:rPr>
              <w:t>128</w:t>
            </w:r>
          </w:p>
        </w:tc>
        <w:tc>
          <w:tcPr>
            <w:tcW w:w="1724" w:type="dxa"/>
            <w:tcBorders>
              <w:top w:val="single" w:sz="4" w:space="0" w:color="000000"/>
            </w:tcBorders>
          </w:tcPr>
          <w:p>
            <w:pPr>
              <w:pStyle w:val="TableParagraph"/>
              <w:spacing w:line="131" w:lineRule="exact" w:before="59"/>
              <w:ind w:left="191"/>
              <w:rPr>
                <w:sz w:val="12"/>
              </w:rPr>
            </w:pPr>
            <w:r>
              <w:rPr>
                <w:w w:val="120"/>
                <w:sz w:val="12"/>
              </w:rPr>
              <w:t>1</w:t>
            </w:r>
            <w:r>
              <w:rPr>
                <w:spacing w:val="1"/>
                <w:w w:val="120"/>
                <w:sz w:val="12"/>
              </w:rPr>
              <w:t> </w:t>
            </w:r>
            <w:r>
              <w:rPr>
                <w:spacing w:val="-5"/>
                <w:w w:val="120"/>
                <w:sz w:val="12"/>
              </w:rPr>
              <w:t>128</w:t>
            </w:r>
          </w:p>
        </w:tc>
        <w:tc>
          <w:tcPr>
            <w:tcW w:w="2310" w:type="dxa"/>
            <w:tcBorders>
              <w:top w:val="single" w:sz="4" w:space="0" w:color="000000"/>
            </w:tcBorders>
          </w:tcPr>
          <w:p>
            <w:pPr>
              <w:pStyle w:val="TableParagraph"/>
              <w:spacing w:line="131" w:lineRule="exact" w:before="59"/>
              <w:ind w:left="191"/>
              <w:rPr>
                <w:sz w:val="12"/>
              </w:rPr>
            </w:pPr>
            <w:r>
              <w:rPr>
                <w:spacing w:val="-5"/>
                <w:w w:val="120"/>
                <w:sz w:val="12"/>
              </w:rPr>
              <w:t>902</w:t>
            </w:r>
          </w:p>
        </w:tc>
        <w:tc>
          <w:tcPr>
            <w:tcW w:w="2241" w:type="dxa"/>
            <w:tcBorders>
              <w:top w:val="single" w:sz="4" w:space="0" w:color="000000"/>
            </w:tcBorders>
          </w:tcPr>
          <w:p>
            <w:pPr>
              <w:pStyle w:val="TableParagraph"/>
              <w:spacing w:line="131" w:lineRule="exact" w:before="59"/>
              <w:ind w:left="191"/>
              <w:rPr>
                <w:sz w:val="12"/>
              </w:rPr>
            </w:pPr>
            <w:r>
              <w:rPr>
                <w:spacing w:val="-5"/>
                <w:w w:val="120"/>
                <w:sz w:val="12"/>
              </w:rPr>
              <w:t>226</w:t>
            </w:r>
          </w:p>
        </w:tc>
        <w:tc>
          <w:tcPr>
            <w:tcW w:w="1077" w:type="dxa"/>
            <w:tcBorders>
              <w:top w:val="single" w:sz="4" w:space="0" w:color="000000"/>
            </w:tcBorders>
          </w:tcPr>
          <w:p>
            <w:pPr>
              <w:pStyle w:val="TableParagraph"/>
              <w:spacing w:line="131" w:lineRule="exact" w:before="59"/>
              <w:ind w:left="99" w:right="38"/>
              <w:jc w:val="center"/>
              <w:rPr>
                <w:sz w:val="12"/>
              </w:rPr>
            </w:pPr>
            <w:r>
              <w:rPr>
                <w:spacing w:val="-2"/>
                <w:w w:val="115"/>
                <w:sz w:val="12"/>
              </w:rPr>
              <w:t>MoleculeNet</w:t>
            </w:r>
            <w:hyperlink w:history="true" w:anchor="_bookmark5">
              <w:r>
                <w:rPr>
                  <w:color w:val="0080AC"/>
                  <w:spacing w:val="-2"/>
                  <w:w w:val="115"/>
                  <w:sz w:val="12"/>
                  <w:vertAlign w:val="superscript"/>
                </w:rPr>
                <w:t>a</w:t>
              </w:r>
            </w:hyperlink>
          </w:p>
        </w:tc>
      </w:tr>
      <w:tr>
        <w:trPr>
          <w:trHeight w:val="171" w:hRule="atLeast"/>
        </w:trPr>
        <w:tc>
          <w:tcPr>
            <w:tcW w:w="1190" w:type="dxa"/>
          </w:tcPr>
          <w:p>
            <w:pPr>
              <w:pStyle w:val="TableParagraph"/>
              <w:spacing w:line="131" w:lineRule="exact" w:before="20"/>
              <w:rPr>
                <w:sz w:val="12"/>
              </w:rPr>
            </w:pPr>
            <w:r>
              <w:rPr>
                <w:spacing w:val="-2"/>
                <w:w w:val="105"/>
                <w:sz w:val="12"/>
              </w:rPr>
              <w:t>ESOL_small</w:t>
            </w:r>
          </w:p>
        </w:tc>
        <w:tc>
          <w:tcPr>
            <w:tcW w:w="1819" w:type="dxa"/>
          </w:tcPr>
          <w:p>
            <w:pPr>
              <w:pStyle w:val="TableParagraph"/>
              <w:spacing w:line="131" w:lineRule="exact" w:before="20"/>
              <w:ind w:left="192"/>
              <w:rPr>
                <w:sz w:val="12"/>
              </w:rPr>
            </w:pPr>
            <w:r>
              <w:rPr>
                <w:w w:val="120"/>
                <w:sz w:val="12"/>
              </w:rPr>
              <w:t>1 </w:t>
            </w:r>
            <w:r>
              <w:rPr>
                <w:spacing w:val="-5"/>
                <w:w w:val="120"/>
                <w:sz w:val="12"/>
              </w:rPr>
              <w:t>128</w:t>
            </w:r>
          </w:p>
        </w:tc>
        <w:tc>
          <w:tcPr>
            <w:tcW w:w="1724" w:type="dxa"/>
          </w:tcPr>
          <w:p>
            <w:pPr>
              <w:pStyle w:val="TableParagraph"/>
              <w:spacing w:line="131" w:lineRule="exact" w:before="20"/>
              <w:ind w:left="191"/>
              <w:rPr>
                <w:sz w:val="12"/>
              </w:rPr>
            </w:pPr>
            <w:r>
              <w:rPr>
                <w:w w:val="120"/>
                <w:sz w:val="12"/>
              </w:rPr>
              <w:t>1</w:t>
            </w:r>
            <w:r>
              <w:rPr>
                <w:spacing w:val="1"/>
                <w:w w:val="120"/>
                <w:sz w:val="12"/>
              </w:rPr>
              <w:t> </w:t>
            </w:r>
            <w:r>
              <w:rPr>
                <w:spacing w:val="-5"/>
                <w:w w:val="120"/>
                <w:sz w:val="12"/>
              </w:rPr>
              <w:t>068</w:t>
            </w:r>
          </w:p>
        </w:tc>
        <w:tc>
          <w:tcPr>
            <w:tcW w:w="2310" w:type="dxa"/>
          </w:tcPr>
          <w:p>
            <w:pPr>
              <w:pStyle w:val="TableParagraph"/>
              <w:spacing w:line="131" w:lineRule="exact" w:before="20"/>
              <w:ind w:left="191"/>
              <w:rPr>
                <w:sz w:val="12"/>
              </w:rPr>
            </w:pPr>
            <w:r>
              <w:rPr>
                <w:spacing w:val="-5"/>
                <w:w w:val="120"/>
                <w:sz w:val="12"/>
              </w:rPr>
              <w:t>854</w:t>
            </w:r>
          </w:p>
        </w:tc>
        <w:tc>
          <w:tcPr>
            <w:tcW w:w="2241" w:type="dxa"/>
          </w:tcPr>
          <w:p>
            <w:pPr>
              <w:pStyle w:val="TableParagraph"/>
              <w:spacing w:line="131" w:lineRule="exact" w:before="20"/>
              <w:ind w:left="191"/>
              <w:rPr>
                <w:sz w:val="12"/>
              </w:rPr>
            </w:pPr>
            <w:r>
              <w:rPr>
                <w:spacing w:val="-5"/>
                <w:w w:val="120"/>
                <w:sz w:val="12"/>
              </w:rPr>
              <w:t>214</w:t>
            </w:r>
          </w:p>
        </w:tc>
        <w:tc>
          <w:tcPr>
            <w:tcW w:w="1077" w:type="dxa"/>
          </w:tcPr>
          <w:p>
            <w:pPr>
              <w:pStyle w:val="TableParagraph"/>
              <w:spacing w:line="131" w:lineRule="exact" w:before="20"/>
              <w:ind w:left="99" w:right="38"/>
              <w:jc w:val="center"/>
              <w:rPr>
                <w:sz w:val="12"/>
              </w:rPr>
            </w:pPr>
            <w:r>
              <w:rPr>
                <w:spacing w:val="-2"/>
                <w:w w:val="115"/>
                <w:sz w:val="12"/>
              </w:rPr>
              <w:t>MoleculeNet</w:t>
            </w:r>
            <w:hyperlink w:history="true" w:anchor="_bookmark5">
              <w:r>
                <w:rPr>
                  <w:color w:val="0080AC"/>
                  <w:spacing w:val="-2"/>
                  <w:w w:val="115"/>
                  <w:sz w:val="12"/>
                  <w:vertAlign w:val="superscript"/>
                </w:rPr>
                <w:t>a</w:t>
              </w:r>
            </w:hyperlink>
          </w:p>
        </w:tc>
      </w:tr>
      <w:tr>
        <w:trPr>
          <w:trHeight w:val="171" w:hRule="atLeast"/>
        </w:trPr>
        <w:tc>
          <w:tcPr>
            <w:tcW w:w="1190" w:type="dxa"/>
          </w:tcPr>
          <w:p>
            <w:pPr>
              <w:pStyle w:val="TableParagraph"/>
              <w:spacing w:line="131" w:lineRule="exact" w:before="20"/>
              <w:rPr>
                <w:sz w:val="12"/>
              </w:rPr>
            </w:pPr>
            <w:r>
              <w:rPr>
                <w:spacing w:val="-2"/>
                <w:w w:val="110"/>
                <w:sz w:val="12"/>
              </w:rPr>
              <w:t>FreeSolv</w:t>
            </w:r>
          </w:p>
        </w:tc>
        <w:tc>
          <w:tcPr>
            <w:tcW w:w="1819" w:type="dxa"/>
          </w:tcPr>
          <w:p>
            <w:pPr>
              <w:pStyle w:val="TableParagraph"/>
              <w:spacing w:line="131" w:lineRule="exact" w:before="20"/>
              <w:ind w:left="192"/>
              <w:rPr>
                <w:sz w:val="12"/>
              </w:rPr>
            </w:pPr>
            <w:r>
              <w:rPr>
                <w:spacing w:val="-5"/>
                <w:w w:val="120"/>
                <w:sz w:val="12"/>
              </w:rPr>
              <w:t>642</w:t>
            </w:r>
          </w:p>
        </w:tc>
        <w:tc>
          <w:tcPr>
            <w:tcW w:w="1724" w:type="dxa"/>
          </w:tcPr>
          <w:p>
            <w:pPr>
              <w:pStyle w:val="TableParagraph"/>
              <w:spacing w:line="131" w:lineRule="exact" w:before="20"/>
              <w:ind w:left="191"/>
              <w:rPr>
                <w:sz w:val="12"/>
              </w:rPr>
            </w:pPr>
            <w:r>
              <w:rPr>
                <w:spacing w:val="-5"/>
                <w:w w:val="120"/>
                <w:sz w:val="12"/>
              </w:rPr>
              <w:t>642</w:t>
            </w:r>
          </w:p>
        </w:tc>
        <w:tc>
          <w:tcPr>
            <w:tcW w:w="2310" w:type="dxa"/>
          </w:tcPr>
          <w:p>
            <w:pPr>
              <w:pStyle w:val="TableParagraph"/>
              <w:spacing w:line="131" w:lineRule="exact" w:before="20"/>
              <w:ind w:left="191"/>
              <w:rPr>
                <w:sz w:val="12"/>
              </w:rPr>
            </w:pPr>
            <w:r>
              <w:rPr>
                <w:spacing w:val="-5"/>
                <w:w w:val="120"/>
                <w:sz w:val="12"/>
              </w:rPr>
              <w:t>513</w:t>
            </w:r>
          </w:p>
        </w:tc>
        <w:tc>
          <w:tcPr>
            <w:tcW w:w="2241" w:type="dxa"/>
          </w:tcPr>
          <w:p>
            <w:pPr>
              <w:pStyle w:val="TableParagraph"/>
              <w:spacing w:line="131" w:lineRule="exact" w:before="20"/>
              <w:ind w:left="191"/>
              <w:rPr>
                <w:sz w:val="12"/>
              </w:rPr>
            </w:pPr>
            <w:r>
              <w:rPr>
                <w:spacing w:val="-5"/>
                <w:w w:val="120"/>
                <w:sz w:val="12"/>
              </w:rPr>
              <w:t>129</w:t>
            </w:r>
          </w:p>
        </w:tc>
        <w:tc>
          <w:tcPr>
            <w:tcW w:w="1077" w:type="dxa"/>
          </w:tcPr>
          <w:p>
            <w:pPr>
              <w:pStyle w:val="TableParagraph"/>
              <w:spacing w:line="131" w:lineRule="exact" w:before="20"/>
              <w:ind w:left="99" w:right="38"/>
              <w:jc w:val="center"/>
              <w:rPr>
                <w:sz w:val="12"/>
              </w:rPr>
            </w:pPr>
            <w:r>
              <w:rPr>
                <w:spacing w:val="-2"/>
                <w:w w:val="115"/>
                <w:sz w:val="12"/>
              </w:rPr>
              <w:t>MoleculeNet</w:t>
            </w:r>
            <w:hyperlink w:history="true" w:anchor="_bookmark5">
              <w:r>
                <w:rPr>
                  <w:color w:val="0080AC"/>
                  <w:spacing w:val="-2"/>
                  <w:w w:val="115"/>
                  <w:sz w:val="12"/>
                  <w:vertAlign w:val="superscript"/>
                </w:rPr>
                <w:t>a</w:t>
              </w:r>
            </w:hyperlink>
          </w:p>
        </w:tc>
      </w:tr>
      <w:tr>
        <w:trPr>
          <w:trHeight w:val="171" w:hRule="atLeast"/>
        </w:trPr>
        <w:tc>
          <w:tcPr>
            <w:tcW w:w="1190" w:type="dxa"/>
          </w:tcPr>
          <w:p>
            <w:pPr>
              <w:pStyle w:val="TableParagraph"/>
              <w:spacing w:line="131" w:lineRule="exact" w:before="20"/>
              <w:rPr>
                <w:sz w:val="12"/>
              </w:rPr>
            </w:pPr>
            <w:r>
              <w:rPr>
                <w:spacing w:val="-2"/>
                <w:w w:val="115"/>
                <w:sz w:val="12"/>
              </w:rPr>
              <w:t>Lipophilicity</w:t>
            </w:r>
          </w:p>
        </w:tc>
        <w:tc>
          <w:tcPr>
            <w:tcW w:w="1819" w:type="dxa"/>
          </w:tcPr>
          <w:p>
            <w:pPr>
              <w:pStyle w:val="TableParagraph"/>
              <w:spacing w:line="131" w:lineRule="exact" w:before="20"/>
              <w:ind w:left="192"/>
              <w:rPr>
                <w:sz w:val="12"/>
              </w:rPr>
            </w:pPr>
            <w:r>
              <w:rPr>
                <w:w w:val="120"/>
                <w:sz w:val="12"/>
              </w:rPr>
              <w:t>4 </w:t>
            </w:r>
            <w:r>
              <w:rPr>
                <w:spacing w:val="-5"/>
                <w:w w:val="120"/>
                <w:sz w:val="12"/>
              </w:rPr>
              <w:t>200</w:t>
            </w:r>
          </w:p>
        </w:tc>
        <w:tc>
          <w:tcPr>
            <w:tcW w:w="1724" w:type="dxa"/>
          </w:tcPr>
          <w:p>
            <w:pPr>
              <w:pStyle w:val="TableParagraph"/>
              <w:spacing w:line="131" w:lineRule="exact" w:before="20"/>
              <w:ind w:left="191"/>
              <w:rPr>
                <w:sz w:val="12"/>
              </w:rPr>
            </w:pPr>
            <w:r>
              <w:rPr>
                <w:w w:val="120"/>
                <w:sz w:val="12"/>
              </w:rPr>
              <w:t>4</w:t>
            </w:r>
            <w:r>
              <w:rPr>
                <w:spacing w:val="1"/>
                <w:w w:val="120"/>
                <w:sz w:val="12"/>
              </w:rPr>
              <w:t> </w:t>
            </w:r>
            <w:r>
              <w:rPr>
                <w:spacing w:val="-5"/>
                <w:w w:val="120"/>
                <w:sz w:val="12"/>
              </w:rPr>
              <w:t>199</w:t>
            </w:r>
          </w:p>
        </w:tc>
        <w:tc>
          <w:tcPr>
            <w:tcW w:w="2310" w:type="dxa"/>
          </w:tcPr>
          <w:p>
            <w:pPr>
              <w:pStyle w:val="TableParagraph"/>
              <w:spacing w:line="131" w:lineRule="exact" w:before="20"/>
              <w:ind w:left="191"/>
              <w:rPr>
                <w:sz w:val="12"/>
              </w:rPr>
            </w:pPr>
            <w:r>
              <w:rPr>
                <w:w w:val="120"/>
                <w:sz w:val="12"/>
              </w:rPr>
              <w:t>3</w:t>
            </w:r>
            <w:r>
              <w:rPr>
                <w:spacing w:val="1"/>
                <w:w w:val="120"/>
                <w:sz w:val="12"/>
              </w:rPr>
              <w:t> </w:t>
            </w:r>
            <w:r>
              <w:rPr>
                <w:spacing w:val="-5"/>
                <w:w w:val="120"/>
                <w:sz w:val="12"/>
              </w:rPr>
              <w:t>359</w:t>
            </w:r>
          </w:p>
        </w:tc>
        <w:tc>
          <w:tcPr>
            <w:tcW w:w="2241" w:type="dxa"/>
          </w:tcPr>
          <w:p>
            <w:pPr>
              <w:pStyle w:val="TableParagraph"/>
              <w:spacing w:line="131" w:lineRule="exact" w:before="20"/>
              <w:ind w:left="191"/>
              <w:rPr>
                <w:sz w:val="12"/>
              </w:rPr>
            </w:pPr>
            <w:r>
              <w:rPr>
                <w:spacing w:val="-5"/>
                <w:w w:val="120"/>
                <w:sz w:val="12"/>
              </w:rPr>
              <w:t>840</w:t>
            </w:r>
          </w:p>
        </w:tc>
        <w:tc>
          <w:tcPr>
            <w:tcW w:w="1077" w:type="dxa"/>
          </w:tcPr>
          <w:p>
            <w:pPr>
              <w:pStyle w:val="TableParagraph"/>
              <w:spacing w:line="131" w:lineRule="exact" w:before="20"/>
              <w:ind w:left="99" w:right="38"/>
              <w:jc w:val="center"/>
              <w:rPr>
                <w:sz w:val="12"/>
              </w:rPr>
            </w:pPr>
            <w:r>
              <w:rPr>
                <w:spacing w:val="-2"/>
                <w:w w:val="115"/>
                <w:sz w:val="12"/>
              </w:rPr>
              <w:t>MoleculeNet</w:t>
            </w:r>
            <w:hyperlink w:history="true" w:anchor="_bookmark5">
              <w:r>
                <w:rPr>
                  <w:color w:val="0080AC"/>
                  <w:spacing w:val="-2"/>
                  <w:w w:val="115"/>
                  <w:sz w:val="12"/>
                  <w:vertAlign w:val="superscript"/>
                </w:rPr>
                <w:t>a</w:t>
              </w:r>
            </w:hyperlink>
          </w:p>
        </w:tc>
      </w:tr>
      <w:tr>
        <w:trPr>
          <w:trHeight w:val="233" w:hRule="atLeast"/>
        </w:trPr>
        <w:tc>
          <w:tcPr>
            <w:tcW w:w="1190" w:type="dxa"/>
            <w:tcBorders>
              <w:bottom w:val="single" w:sz="4" w:space="0" w:color="000000"/>
            </w:tcBorders>
          </w:tcPr>
          <w:p>
            <w:pPr>
              <w:pStyle w:val="TableParagraph"/>
              <w:spacing w:before="20"/>
              <w:rPr>
                <w:sz w:val="12"/>
              </w:rPr>
            </w:pPr>
            <w:r>
              <w:rPr>
                <w:w w:val="110"/>
                <w:sz w:val="12"/>
              </w:rPr>
              <w:t>Aﬃnity</w:t>
            </w:r>
            <w:r>
              <w:rPr>
                <w:spacing w:val="22"/>
                <w:w w:val="110"/>
                <w:sz w:val="12"/>
              </w:rPr>
              <w:t> </w:t>
            </w:r>
            <w:r>
              <w:rPr>
                <w:spacing w:val="-2"/>
                <w:w w:val="110"/>
                <w:sz w:val="12"/>
              </w:rPr>
              <w:t>(EGFR)</w:t>
            </w:r>
          </w:p>
        </w:tc>
        <w:tc>
          <w:tcPr>
            <w:tcW w:w="1819" w:type="dxa"/>
            <w:tcBorders>
              <w:bottom w:val="single" w:sz="4" w:space="0" w:color="000000"/>
            </w:tcBorders>
          </w:tcPr>
          <w:p>
            <w:pPr>
              <w:pStyle w:val="TableParagraph"/>
              <w:spacing w:before="20"/>
              <w:ind w:left="192"/>
              <w:rPr>
                <w:sz w:val="12"/>
              </w:rPr>
            </w:pPr>
            <w:r>
              <w:rPr>
                <w:w w:val="120"/>
                <w:sz w:val="12"/>
              </w:rPr>
              <w:t>6 </w:t>
            </w:r>
            <w:r>
              <w:rPr>
                <w:spacing w:val="-5"/>
                <w:w w:val="120"/>
                <w:sz w:val="12"/>
              </w:rPr>
              <w:t>026</w:t>
            </w:r>
          </w:p>
        </w:tc>
        <w:tc>
          <w:tcPr>
            <w:tcW w:w="1724" w:type="dxa"/>
            <w:tcBorders>
              <w:bottom w:val="single" w:sz="4" w:space="0" w:color="000000"/>
            </w:tcBorders>
          </w:tcPr>
          <w:p>
            <w:pPr>
              <w:pStyle w:val="TableParagraph"/>
              <w:spacing w:before="20"/>
              <w:ind w:left="191"/>
              <w:rPr>
                <w:sz w:val="12"/>
              </w:rPr>
            </w:pPr>
            <w:r>
              <w:rPr>
                <w:w w:val="120"/>
                <w:sz w:val="12"/>
              </w:rPr>
              <w:t>5</w:t>
            </w:r>
            <w:r>
              <w:rPr>
                <w:spacing w:val="1"/>
                <w:w w:val="120"/>
                <w:sz w:val="12"/>
              </w:rPr>
              <w:t> </w:t>
            </w:r>
            <w:r>
              <w:rPr>
                <w:spacing w:val="-5"/>
                <w:w w:val="120"/>
                <w:sz w:val="12"/>
              </w:rPr>
              <w:t>849</w:t>
            </w:r>
          </w:p>
        </w:tc>
        <w:tc>
          <w:tcPr>
            <w:tcW w:w="2310" w:type="dxa"/>
            <w:tcBorders>
              <w:bottom w:val="single" w:sz="4" w:space="0" w:color="000000"/>
            </w:tcBorders>
          </w:tcPr>
          <w:p>
            <w:pPr>
              <w:pStyle w:val="TableParagraph"/>
              <w:spacing w:before="20"/>
              <w:ind w:left="191"/>
              <w:rPr>
                <w:sz w:val="12"/>
              </w:rPr>
            </w:pPr>
            <w:r>
              <w:rPr>
                <w:w w:val="120"/>
                <w:sz w:val="12"/>
              </w:rPr>
              <w:t>4</w:t>
            </w:r>
            <w:r>
              <w:rPr>
                <w:spacing w:val="1"/>
                <w:w w:val="120"/>
                <w:sz w:val="12"/>
              </w:rPr>
              <w:t> </w:t>
            </w:r>
            <w:r>
              <w:rPr>
                <w:spacing w:val="-5"/>
                <w:w w:val="120"/>
                <w:sz w:val="12"/>
              </w:rPr>
              <w:t>679</w:t>
            </w:r>
          </w:p>
        </w:tc>
        <w:tc>
          <w:tcPr>
            <w:tcW w:w="2241" w:type="dxa"/>
            <w:tcBorders>
              <w:bottom w:val="single" w:sz="4" w:space="0" w:color="000000"/>
            </w:tcBorders>
          </w:tcPr>
          <w:p>
            <w:pPr>
              <w:pStyle w:val="TableParagraph"/>
              <w:spacing w:before="20"/>
              <w:ind w:left="191"/>
              <w:rPr>
                <w:sz w:val="12"/>
              </w:rPr>
            </w:pPr>
            <w:r>
              <w:rPr>
                <w:w w:val="120"/>
                <w:sz w:val="12"/>
              </w:rPr>
              <w:t>1 </w:t>
            </w:r>
            <w:r>
              <w:rPr>
                <w:spacing w:val="-5"/>
                <w:w w:val="120"/>
                <w:sz w:val="12"/>
              </w:rPr>
              <w:t>170</w:t>
            </w:r>
          </w:p>
        </w:tc>
        <w:tc>
          <w:tcPr>
            <w:tcW w:w="1077" w:type="dxa"/>
            <w:tcBorders>
              <w:bottom w:val="single" w:sz="4" w:space="0" w:color="000000"/>
            </w:tcBorders>
          </w:tcPr>
          <w:p>
            <w:pPr>
              <w:pStyle w:val="TableParagraph"/>
              <w:spacing w:before="20"/>
              <w:ind w:left="61" w:right="197"/>
              <w:jc w:val="center"/>
              <w:rPr>
                <w:sz w:val="12"/>
              </w:rPr>
            </w:pPr>
            <w:r>
              <w:rPr>
                <w:spacing w:val="-2"/>
                <w:w w:val="120"/>
                <w:sz w:val="12"/>
              </w:rPr>
              <w:t>Kinodata</w:t>
            </w:r>
            <w:hyperlink w:history="true" w:anchor="_bookmark6">
              <w:r>
                <w:rPr>
                  <w:color w:val="0080AC"/>
                  <w:spacing w:val="-2"/>
                  <w:w w:val="120"/>
                  <w:sz w:val="12"/>
                  <w:vertAlign w:val="superscript"/>
                </w:rPr>
                <w:t>b</w:t>
              </w:r>
            </w:hyperlink>
          </w:p>
        </w:tc>
      </w:tr>
    </w:tbl>
    <w:p>
      <w:pPr>
        <w:spacing w:before="46"/>
        <w:ind w:left="257" w:right="0" w:firstLine="0"/>
        <w:jc w:val="left"/>
        <w:rPr>
          <w:sz w:val="14"/>
        </w:rPr>
      </w:pPr>
      <w:bookmarkStart w:name="_bookmark5" w:id="19"/>
      <w:bookmarkEnd w:id="19"/>
      <w:r>
        <w:rPr/>
      </w:r>
      <w:r>
        <w:rPr>
          <w:w w:val="115"/>
          <w:position w:val="5"/>
          <w:sz w:val="10"/>
        </w:rPr>
        <w:t>a</w:t>
      </w:r>
      <w:r>
        <w:rPr>
          <w:spacing w:val="40"/>
          <w:w w:val="115"/>
          <w:position w:val="5"/>
          <w:sz w:val="10"/>
        </w:rPr>
        <w:t> </w:t>
      </w:r>
      <w:bookmarkStart w:name="_bookmark6" w:id="20"/>
      <w:bookmarkEnd w:id="20"/>
      <w:r>
        <w:rPr>
          <w:spacing w:val="-6"/>
          <w:position w:val="5"/>
          <w:sz w:val="10"/>
        </w:rPr>
      </w:r>
      <w:hyperlink r:id="rId17">
        <w:r>
          <w:rPr>
            <w:color w:val="0080AC"/>
            <w:spacing w:val="-2"/>
            <w:w w:val="115"/>
            <w:sz w:val="14"/>
          </w:rPr>
          <w:t>https://deepchem.readthedocs.io/en/latest</w:t>
        </w:r>
      </w:hyperlink>
      <w:r>
        <w:rPr>
          <w:spacing w:val="-2"/>
          <w:w w:val="115"/>
          <w:sz w:val="14"/>
        </w:rPr>
        <w:t>.</w:t>
      </w:r>
    </w:p>
    <w:p>
      <w:pPr>
        <w:spacing w:before="18"/>
        <w:ind w:left="257" w:right="0" w:firstLine="0"/>
        <w:jc w:val="left"/>
        <w:rPr>
          <w:sz w:val="14"/>
        </w:rPr>
      </w:pPr>
      <w:r>
        <w:rPr>
          <w:w w:val="115"/>
          <w:position w:val="5"/>
          <w:sz w:val="10"/>
        </w:rPr>
        <w:t>b</w:t>
      </w:r>
      <w:r>
        <w:rPr>
          <w:spacing w:val="38"/>
          <w:w w:val="115"/>
          <w:position w:val="5"/>
          <w:sz w:val="10"/>
        </w:rPr>
        <w:t> </w:t>
      </w:r>
      <w:hyperlink r:id="rId19">
        <w:r>
          <w:rPr>
            <w:color w:val="0080AC"/>
            <w:spacing w:val="-2"/>
            <w:w w:val="115"/>
            <w:sz w:val="14"/>
          </w:rPr>
          <w:t>https://github.com/openkinome/kinodata</w:t>
        </w:r>
      </w:hyperlink>
      <w:r>
        <w:rPr>
          <w:spacing w:val="-2"/>
          <w:w w:val="115"/>
          <w:sz w:val="14"/>
        </w:rPr>
        <w:t>.</w:t>
      </w:r>
    </w:p>
    <w:p>
      <w:pPr>
        <w:pStyle w:val="BodyText"/>
        <w:rPr>
          <w:sz w:val="20"/>
        </w:rPr>
      </w:pPr>
    </w:p>
    <w:p>
      <w:pPr>
        <w:pStyle w:val="BodyText"/>
        <w:spacing w:before="10"/>
        <w:rPr>
          <w:sz w:val="20"/>
        </w:rPr>
      </w:pPr>
    </w:p>
    <w:p>
      <w:pPr>
        <w:spacing w:after="0"/>
        <w:rPr>
          <w:sz w:val="20"/>
        </w:rPr>
        <w:sectPr>
          <w:pgSz w:w="11910" w:h="15880"/>
          <w:pgMar w:header="668" w:footer="485" w:top="860" w:bottom="680" w:left="640" w:right="620"/>
        </w:sectPr>
      </w:pPr>
    </w:p>
    <w:p>
      <w:pPr>
        <w:pStyle w:val="BodyText"/>
        <w:spacing w:line="336" w:lineRule="exact"/>
        <w:ind w:left="118"/>
        <w:jc w:val="both"/>
      </w:pPr>
      <w:r>
        <w:rPr>
          <w:w w:val="110"/>
        </w:rPr>
        <w:t>more</w:t>
      </w:r>
      <w:r>
        <w:rPr>
          <w:spacing w:val="-2"/>
          <w:w w:val="110"/>
        </w:rPr>
        <w:t> </w:t>
      </w:r>
      <w:r>
        <w:rPr>
          <w:w w:val="110"/>
        </w:rPr>
        <w:t>than</w:t>
      </w:r>
      <w:r>
        <w:rPr>
          <w:spacing w:val="1"/>
          <w:w w:val="110"/>
        </w:rPr>
        <w:t> </w:t>
      </w:r>
      <w:r>
        <w:rPr>
          <w:rFonts w:ascii="STIX Math"/>
          <w:w w:val="110"/>
        </w:rPr>
        <w:t>14</w:t>
      </w:r>
      <w:r>
        <w:rPr>
          <w:rFonts w:ascii="STIX Math"/>
          <w:spacing w:val="-17"/>
          <w:w w:val="110"/>
        </w:rPr>
        <w:t> </w:t>
      </w:r>
      <w:r>
        <w:rPr>
          <w:rFonts w:ascii="STIX Math"/>
          <w:w w:val="110"/>
        </w:rPr>
        <w:t>000</w:t>
      </w:r>
      <w:r>
        <w:rPr>
          <w:rFonts w:ascii="STIX Math"/>
          <w:spacing w:val="1"/>
          <w:w w:val="110"/>
        </w:rPr>
        <w:t> </w:t>
      </w:r>
      <w:r>
        <w:rPr>
          <w:w w:val="110"/>
        </w:rPr>
        <w:t>targets</w:t>
      </w:r>
      <w:r>
        <w:rPr>
          <w:spacing w:val="1"/>
          <w:w w:val="110"/>
        </w:rPr>
        <w:t> </w:t>
      </w:r>
      <w:r>
        <w:rPr>
          <w:w w:val="110"/>
        </w:rPr>
        <w:t>and two</w:t>
      </w:r>
      <w:r>
        <w:rPr>
          <w:spacing w:val="1"/>
          <w:w w:val="110"/>
        </w:rPr>
        <w:t> </w:t>
      </w:r>
      <w:r>
        <w:rPr>
          <w:w w:val="110"/>
        </w:rPr>
        <w:t>million compounds</w:t>
      </w:r>
      <w:r>
        <w:rPr>
          <w:spacing w:val="1"/>
          <w:w w:val="110"/>
        </w:rPr>
        <w:t> </w:t>
      </w:r>
      <w:hyperlink w:history="true" w:anchor="_bookmark38">
        <w:r>
          <w:rPr>
            <w:color w:val="0080AC"/>
            <w:w w:val="110"/>
          </w:rPr>
          <w:t>[41]</w:t>
        </w:r>
      </w:hyperlink>
      <w:r>
        <w:rPr>
          <w:w w:val="110"/>
        </w:rPr>
        <w:t>.</w:t>
      </w:r>
      <w:r>
        <w:rPr>
          <w:spacing w:val="1"/>
          <w:w w:val="110"/>
        </w:rPr>
        <w:t> </w:t>
      </w:r>
      <w:r>
        <w:rPr>
          <w:w w:val="110"/>
        </w:rPr>
        <w:t>Among</w:t>
      </w:r>
      <w:r>
        <w:rPr>
          <w:spacing w:val="1"/>
          <w:w w:val="110"/>
        </w:rPr>
        <w:t> </w:t>
      </w:r>
      <w:r>
        <w:rPr>
          <w:spacing w:val="-4"/>
          <w:w w:val="110"/>
        </w:rPr>
        <w:t>tar-</w:t>
      </w:r>
    </w:p>
    <w:p>
      <w:pPr>
        <w:pStyle w:val="BodyText"/>
        <w:spacing w:line="172" w:lineRule="exact"/>
        <w:ind w:left="118"/>
        <w:jc w:val="both"/>
      </w:pPr>
      <w:r>
        <w:rPr>
          <w:w w:val="110"/>
        </w:rPr>
        <w:t>gets,</w:t>
      </w:r>
      <w:r>
        <w:rPr>
          <w:spacing w:val="29"/>
          <w:w w:val="110"/>
        </w:rPr>
        <w:t> </w:t>
      </w:r>
      <w:r>
        <w:rPr>
          <w:w w:val="110"/>
        </w:rPr>
        <w:t>kinases</w:t>
      </w:r>
      <w:r>
        <w:rPr>
          <w:spacing w:val="30"/>
          <w:w w:val="110"/>
        </w:rPr>
        <w:t> </w:t>
      </w:r>
      <w:r>
        <w:rPr>
          <w:w w:val="110"/>
        </w:rPr>
        <w:t>are</w:t>
      </w:r>
      <w:r>
        <w:rPr>
          <w:spacing w:val="30"/>
          <w:w w:val="110"/>
        </w:rPr>
        <w:t> </w:t>
      </w:r>
      <w:r>
        <w:rPr>
          <w:w w:val="110"/>
        </w:rPr>
        <w:t>a</w:t>
      </w:r>
      <w:r>
        <w:rPr>
          <w:spacing w:val="30"/>
          <w:w w:val="110"/>
        </w:rPr>
        <w:t> </w:t>
      </w:r>
      <w:r>
        <w:rPr>
          <w:w w:val="110"/>
        </w:rPr>
        <w:t>well</w:t>
      </w:r>
      <w:r>
        <w:rPr>
          <w:spacing w:val="30"/>
          <w:w w:val="110"/>
        </w:rPr>
        <w:t> </w:t>
      </w:r>
      <w:r>
        <w:rPr>
          <w:w w:val="110"/>
        </w:rPr>
        <w:t>studied</w:t>
      </w:r>
      <w:r>
        <w:rPr>
          <w:spacing w:val="30"/>
          <w:w w:val="110"/>
        </w:rPr>
        <w:t> </w:t>
      </w:r>
      <w:r>
        <w:rPr>
          <w:w w:val="110"/>
        </w:rPr>
        <w:t>protein</w:t>
      </w:r>
      <w:r>
        <w:rPr>
          <w:spacing w:val="30"/>
          <w:w w:val="110"/>
        </w:rPr>
        <w:t> </w:t>
      </w:r>
      <w:r>
        <w:rPr>
          <w:w w:val="110"/>
        </w:rPr>
        <w:t>family</w:t>
      </w:r>
      <w:r>
        <w:rPr>
          <w:spacing w:val="29"/>
          <w:w w:val="110"/>
        </w:rPr>
        <w:t> </w:t>
      </w:r>
      <w:r>
        <w:rPr>
          <w:w w:val="110"/>
        </w:rPr>
        <w:t>due</w:t>
      </w:r>
      <w:r>
        <w:rPr>
          <w:spacing w:val="29"/>
          <w:w w:val="110"/>
        </w:rPr>
        <w:t> </w:t>
      </w:r>
      <w:r>
        <w:rPr>
          <w:w w:val="110"/>
        </w:rPr>
        <w:t>to</w:t>
      </w:r>
      <w:r>
        <w:rPr>
          <w:spacing w:val="30"/>
          <w:w w:val="110"/>
        </w:rPr>
        <w:t> </w:t>
      </w:r>
      <w:r>
        <w:rPr>
          <w:w w:val="110"/>
        </w:rPr>
        <w:t>their</w:t>
      </w:r>
      <w:r>
        <w:rPr>
          <w:spacing w:val="30"/>
          <w:w w:val="110"/>
        </w:rPr>
        <w:t> </w:t>
      </w:r>
      <w:r>
        <w:rPr>
          <w:spacing w:val="-2"/>
          <w:w w:val="110"/>
        </w:rPr>
        <w:t>involve-</w:t>
      </w:r>
    </w:p>
    <w:p>
      <w:pPr>
        <w:pStyle w:val="BodyText"/>
        <w:spacing w:line="273" w:lineRule="auto" w:before="25"/>
        <w:ind w:left="118" w:right="38"/>
        <w:jc w:val="both"/>
      </w:pPr>
      <w:bookmarkStart w:name="3.3 Important steps in SMILES augmentati" w:id="21"/>
      <w:bookmarkEnd w:id="21"/>
      <w:r>
        <w:rPr/>
      </w:r>
      <w:r>
        <w:rPr>
          <w:w w:val="115"/>
        </w:rPr>
        <w:t>ment,</w:t>
      </w:r>
      <w:r>
        <w:rPr>
          <w:spacing w:val="-2"/>
          <w:w w:val="115"/>
        </w:rPr>
        <w:t> </w:t>
      </w:r>
      <w:r>
        <w:rPr>
          <w:w w:val="115"/>
        </w:rPr>
        <w:t>among</w:t>
      </w:r>
      <w:r>
        <w:rPr>
          <w:spacing w:val="-2"/>
          <w:w w:val="115"/>
        </w:rPr>
        <w:t> </w:t>
      </w:r>
      <w:r>
        <w:rPr>
          <w:w w:val="115"/>
        </w:rPr>
        <w:t>others,</w:t>
      </w:r>
      <w:r>
        <w:rPr>
          <w:spacing w:val="-2"/>
          <w:w w:val="115"/>
        </w:rPr>
        <w:t> </w:t>
      </w:r>
      <w:r>
        <w:rPr>
          <w:w w:val="115"/>
        </w:rPr>
        <w:t>in</w:t>
      </w:r>
      <w:r>
        <w:rPr>
          <w:spacing w:val="-2"/>
          <w:w w:val="115"/>
        </w:rPr>
        <w:t> </w:t>
      </w:r>
      <w:r>
        <w:rPr>
          <w:w w:val="115"/>
        </w:rPr>
        <w:t>cancer</w:t>
      </w:r>
      <w:r>
        <w:rPr>
          <w:spacing w:val="-2"/>
          <w:w w:val="115"/>
        </w:rPr>
        <w:t> </w:t>
      </w:r>
      <w:r>
        <w:rPr>
          <w:w w:val="115"/>
        </w:rPr>
        <w:t>and</w:t>
      </w:r>
      <w:r>
        <w:rPr>
          <w:spacing w:val="-2"/>
          <w:w w:val="115"/>
        </w:rPr>
        <w:t> </w:t>
      </w:r>
      <w:r>
        <w:rPr>
          <w:w w:val="115"/>
        </w:rPr>
        <w:t>inflammatory</w:t>
      </w:r>
      <w:r>
        <w:rPr>
          <w:spacing w:val="-2"/>
          <w:w w:val="115"/>
        </w:rPr>
        <w:t> </w:t>
      </w:r>
      <w:r>
        <w:rPr>
          <w:w w:val="115"/>
        </w:rPr>
        <w:t>diseases</w:t>
      </w:r>
      <w:r>
        <w:rPr>
          <w:spacing w:val="-2"/>
          <w:w w:val="115"/>
        </w:rPr>
        <w:t> </w:t>
      </w:r>
      <w:hyperlink w:history="true" w:anchor="_bookmark40">
        <w:r>
          <w:rPr>
            <w:color w:val="0080AC"/>
            <w:w w:val="115"/>
          </w:rPr>
          <w:t>[42]</w:t>
        </w:r>
      </w:hyperlink>
      <w:r>
        <w:rPr>
          <w:w w:val="115"/>
        </w:rPr>
        <w:t>.</w:t>
      </w:r>
      <w:r>
        <w:rPr>
          <w:spacing w:val="-2"/>
          <w:w w:val="115"/>
        </w:rPr>
        <w:t> </w:t>
      </w:r>
      <w:r>
        <w:rPr>
          <w:w w:val="115"/>
        </w:rPr>
        <w:t>Kin- odata,</w:t>
      </w:r>
      <w:r>
        <w:rPr>
          <w:w w:val="115"/>
        </w:rPr>
        <w:t> from</w:t>
      </w:r>
      <w:r>
        <w:rPr>
          <w:w w:val="115"/>
        </w:rPr>
        <w:t> the</w:t>
      </w:r>
      <w:r>
        <w:rPr>
          <w:w w:val="115"/>
        </w:rPr>
        <w:t> Openkinome</w:t>
      </w:r>
      <w:r>
        <w:rPr>
          <w:w w:val="115"/>
        </w:rPr>
        <w:t> organization</w:t>
      </w:r>
      <w:r>
        <w:rPr>
          <w:w w:val="115"/>
        </w:rPr>
        <w:t> </w:t>
      </w:r>
      <w:hyperlink w:history="true" w:anchor="_bookmark43">
        <w:r>
          <w:rPr>
            <w:color w:val="0080AC"/>
            <w:w w:val="115"/>
          </w:rPr>
          <w:t>[43]</w:t>
        </w:r>
      </w:hyperlink>
      <w:r>
        <w:rPr>
          <w:w w:val="115"/>
        </w:rPr>
        <w:t>,</w:t>
      </w:r>
      <w:r>
        <w:rPr>
          <w:w w:val="115"/>
        </w:rPr>
        <w:t> provides</w:t>
      </w:r>
      <w:r>
        <w:rPr>
          <w:w w:val="115"/>
        </w:rPr>
        <w:t> an</w:t>
      </w:r>
      <w:r>
        <w:rPr>
          <w:w w:val="115"/>
        </w:rPr>
        <w:t> already curated</w:t>
      </w:r>
      <w:r>
        <w:rPr>
          <w:spacing w:val="-2"/>
          <w:w w:val="115"/>
        </w:rPr>
        <w:t> </w:t>
      </w:r>
      <w:r>
        <w:rPr>
          <w:w w:val="115"/>
        </w:rPr>
        <w:t>data</w:t>
      </w:r>
      <w:r>
        <w:rPr>
          <w:spacing w:val="-3"/>
          <w:w w:val="115"/>
        </w:rPr>
        <w:t> </w:t>
      </w:r>
      <w:r>
        <w:rPr>
          <w:w w:val="115"/>
        </w:rPr>
        <w:t>set</w:t>
      </w:r>
      <w:r>
        <w:rPr>
          <w:spacing w:val="-2"/>
          <w:w w:val="115"/>
        </w:rPr>
        <w:t> </w:t>
      </w:r>
      <w:r>
        <w:rPr>
          <w:w w:val="115"/>
        </w:rPr>
        <w:t>of</w:t>
      </w:r>
      <w:r>
        <w:rPr>
          <w:spacing w:val="-2"/>
          <w:w w:val="115"/>
        </w:rPr>
        <w:t> </w:t>
      </w:r>
      <w:r>
        <w:rPr>
          <w:w w:val="115"/>
        </w:rPr>
        <w:t>human</w:t>
      </w:r>
      <w:r>
        <w:rPr>
          <w:spacing w:val="-3"/>
          <w:w w:val="115"/>
        </w:rPr>
        <w:t> </w:t>
      </w:r>
      <w:r>
        <w:rPr>
          <w:w w:val="115"/>
        </w:rPr>
        <w:t>kinase</w:t>
      </w:r>
      <w:r>
        <w:rPr>
          <w:spacing w:val="-2"/>
          <w:w w:val="115"/>
        </w:rPr>
        <w:t> </w:t>
      </w:r>
      <w:r>
        <w:rPr>
          <w:w w:val="115"/>
        </w:rPr>
        <w:t>bioactivities,</w:t>
      </w:r>
      <w:r>
        <w:rPr>
          <w:spacing w:val="-3"/>
          <w:w w:val="115"/>
        </w:rPr>
        <w:t> </w:t>
      </w:r>
      <w:r>
        <w:rPr>
          <w:w w:val="115"/>
        </w:rPr>
        <w:t>retrieved</w:t>
      </w:r>
      <w:r>
        <w:rPr>
          <w:spacing w:val="-2"/>
          <w:w w:val="115"/>
        </w:rPr>
        <w:t> </w:t>
      </w:r>
      <w:r>
        <w:rPr>
          <w:w w:val="115"/>
        </w:rPr>
        <w:t>from</w:t>
      </w:r>
      <w:r>
        <w:rPr>
          <w:spacing w:val="-2"/>
          <w:w w:val="115"/>
        </w:rPr>
        <w:t> </w:t>
      </w:r>
      <w:r>
        <w:rPr>
          <w:w w:val="115"/>
        </w:rPr>
        <w:t>one</w:t>
      </w:r>
      <w:r>
        <w:rPr>
          <w:spacing w:val="-2"/>
          <w:w w:val="115"/>
        </w:rPr>
        <w:t> </w:t>
      </w:r>
      <w:r>
        <w:rPr>
          <w:w w:val="115"/>
        </w:rPr>
        <w:t>of </w:t>
      </w:r>
      <w:r>
        <w:rPr>
          <w:w w:val="110"/>
        </w:rPr>
        <w:t>the latest versions to date of ChEMBL (version 28) and is freely avail- </w:t>
      </w:r>
      <w:r>
        <w:rPr>
          <w:w w:val="115"/>
        </w:rPr>
        <w:t>able</w:t>
      </w:r>
      <w:r>
        <w:rPr>
          <w:w w:val="115"/>
        </w:rPr>
        <w:t> at</w:t>
      </w:r>
      <w:r>
        <w:rPr>
          <w:w w:val="115"/>
        </w:rPr>
        <w:t> </w:t>
      </w:r>
      <w:hyperlink r:id="rId19">
        <w:r>
          <w:rPr>
            <w:color w:val="0080AC"/>
            <w:w w:val="115"/>
          </w:rPr>
          <w:t>https://github.com/openkinome/kinodata</w:t>
        </w:r>
      </w:hyperlink>
      <w:r>
        <w:rPr>
          <w:w w:val="115"/>
        </w:rPr>
        <w:t>.</w:t>
      </w:r>
      <w:r>
        <w:rPr>
          <w:w w:val="115"/>
        </w:rPr>
        <w:t> Moreover,</w:t>
      </w:r>
      <w:r>
        <w:rPr>
          <w:w w:val="115"/>
        </w:rPr>
        <w:t> for</w:t>
      </w:r>
      <w:r>
        <w:rPr>
          <w:w w:val="115"/>
        </w:rPr>
        <w:t> this study,</w:t>
      </w:r>
      <w:r>
        <w:rPr>
          <w:spacing w:val="-8"/>
          <w:w w:val="115"/>
        </w:rPr>
        <w:t> </w:t>
      </w:r>
      <w:r>
        <w:rPr>
          <w:w w:val="115"/>
        </w:rPr>
        <w:t>Kinodata</w:t>
      </w:r>
      <w:r>
        <w:rPr>
          <w:spacing w:val="-8"/>
          <w:w w:val="115"/>
        </w:rPr>
        <w:t> </w:t>
      </w:r>
      <w:r>
        <w:rPr>
          <w:w w:val="115"/>
        </w:rPr>
        <w:t>is</w:t>
      </w:r>
      <w:r>
        <w:rPr>
          <w:spacing w:val="-8"/>
          <w:w w:val="115"/>
        </w:rPr>
        <w:t> </w:t>
      </w:r>
      <w:r>
        <w:rPr>
          <w:w w:val="115"/>
        </w:rPr>
        <w:t>further</w:t>
      </w:r>
      <w:r>
        <w:rPr>
          <w:spacing w:val="-8"/>
          <w:w w:val="115"/>
        </w:rPr>
        <w:t> </w:t>
      </w:r>
      <w:r>
        <w:rPr>
          <w:w w:val="115"/>
        </w:rPr>
        <w:t>filtered</w:t>
      </w:r>
      <w:r>
        <w:rPr>
          <w:spacing w:val="-8"/>
          <w:w w:val="115"/>
        </w:rPr>
        <w:t> </w:t>
      </w:r>
      <w:r>
        <w:rPr>
          <w:w w:val="115"/>
        </w:rPr>
        <w:t>for</w:t>
      </w:r>
      <w:r>
        <w:rPr>
          <w:spacing w:val="-8"/>
          <w:w w:val="115"/>
        </w:rPr>
        <w:t> </w:t>
      </w:r>
      <w:r>
        <w:rPr>
          <w:w w:val="115"/>
        </w:rPr>
        <w:t>the</w:t>
      </w:r>
      <w:r>
        <w:rPr>
          <w:spacing w:val="-8"/>
          <w:w w:val="115"/>
        </w:rPr>
        <w:t> </w:t>
      </w:r>
      <w:r>
        <w:rPr>
          <w:w w:val="115"/>
        </w:rPr>
        <w:t>epidermal</w:t>
      </w:r>
      <w:r>
        <w:rPr>
          <w:spacing w:val="-8"/>
          <w:w w:val="115"/>
        </w:rPr>
        <w:t> </w:t>
      </w:r>
      <w:r>
        <w:rPr>
          <w:w w:val="115"/>
        </w:rPr>
        <w:t>growth</w:t>
      </w:r>
      <w:r>
        <w:rPr>
          <w:spacing w:val="-8"/>
          <w:w w:val="115"/>
        </w:rPr>
        <w:t> </w:t>
      </w:r>
      <w:r>
        <w:rPr>
          <w:w w:val="115"/>
        </w:rPr>
        <w:t>factor</w:t>
      </w:r>
      <w:r>
        <w:rPr>
          <w:spacing w:val="-8"/>
          <w:w w:val="115"/>
        </w:rPr>
        <w:t> </w:t>
      </w:r>
      <w:r>
        <w:rPr>
          <w:w w:val="115"/>
        </w:rPr>
        <w:t>re- ceptor</w:t>
      </w:r>
      <w:r>
        <w:rPr>
          <w:spacing w:val="-7"/>
          <w:w w:val="115"/>
        </w:rPr>
        <w:t> </w:t>
      </w:r>
      <w:r>
        <w:rPr>
          <w:w w:val="115"/>
        </w:rPr>
        <w:t>(EGFR)</w:t>
      </w:r>
      <w:r>
        <w:rPr>
          <w:spacing w:val="-6"/>
          <w:w w:val="115"/>
        </w:rPr>
        <w:t> </w:t>
      </w:r>
      <w:r>
        <w:rPr>
          <w:w w:val="115"/>
        </w:rPr>
        <w:t>kinase</w:t>
      </w:r>
      <w:r>
        <w:rPr>
          <w:spacing w:val="-6"/>
          <w:w w:val="115"/>
        </w:rPr>
        <w:t> </w:t>
      </w:r>
      <w:hyperlink w:history="true" w:anchor="_bookmark45">
        <w:r>
          <w:rPr>
            <w:color w:val="0080AC"/>
            <w:w w:val="115"/>
          </w:rPr>
          <w:t>[44]</w:t>
        </w:r>
      </w:hyperlink>
      <w:r>
        <w:rPr>
          <w:w w:val="115"/>
        </w:rPr>
        <w:t>,</w:t>
      </w:r>
      <w:r>
        <w:rPr>
          <w:spacing w:val="-7"/>
          <w:w w:val="115"/>
        </w:rPr>
        <w:t> </w:t>
      </w:r>
      <w:r>
        <w:rPr>
          <w:w w:val="115"/>
        </w:rPr>
        <w:t>since</w:t>
      </w:r>
      <w:r>
        <w:rPr>
          <w:spacing w:val="-6"/>
          <w:w w:val="115"/>
        </w:rPr>
        <w:t> </w:t>
      </w:r>
      <w:r>
        <w:rPr>
          <w:w w:val="115"/>
        </w:rPr>
        <w:t>it</w:t>
      </w:r>
      <w:r>
        <w:rPr>
          <w:spacing w:val="-6"/>
          <w:w w:val="115"/>
        </w:rPr>
        <w:t> </w:t>
      </w:r>
      <w:r>
        <w:rPr>
          <w:w w:val="115"/>
        </w:rPr>
        <w:t>is</w:t>
      </w:r>
      <w:r>
        <w:rPr>
          <w:spacing w:val="-6"/>
          <w:w w:val="115"/>
        </w:rPr>
        <w:t> </w:t>
      </w:r>
      <w:r>
        <w:rPr>
          <w:w w:val="115"/>
        </w:rPr>
        <w:t>known</w:t>
      </w:r>
      <w:r>
        <w:rPr>
          <w:spacing w:val="-7"/>
          <w:w w:val="115"/>
        </w:rPr>
        <w:t> </w:t>
      </w:r>
      <w:r>
        <w:rPr>
          <w:w w:val="115"/>
        </w:rPr>
        <w:t>to</w:t>
      </w:r>
      <w:r>
        <w:rPr>
          <w:spacing w:val="-6"/>
          <w:w w:val="115"/>
        </w:rPr>
        <w:t> </w:t>
      </w:r>
      <w:r>
        <w:rPr>
          <w:w w:val="115"/>
        </w:rPr>
        <w:t>be</w:t>
      </w:r>
      <w:r>
        <w:rPr>
          <w:spacing w:val="-7"/>
          <w:w w:val="115"/>
        </w:rPr>
        <w:t> </w:t>
      </w:r>
      <w:r>
        <w:rPr>
          <w:w w:val="115"/>
        </w:rPr>
        <w:t>an</w:t>
      </w:r>
      <w:r>
        <w:rPr>
          <w:spacing w:val="-6"/>
          <w:w w:val="115"/>
        </w:rPr>
        <w:t> </w:t>
      </w:r>
      <w:r>
        <w:rPr>
          <w:w w:val="115"/>
        </w:rPr>
        <w:t>important</w:t>
      </w:r>
      <w:r>
        <w:rPr>
          <w:spacing w:val="-7"/>
          <w:w w:val="115"/>
        </w:rPr>
        <w:t> </w:t>
      </w:r>
      <w:r>
        <w:rPr>
          <w:spacing w:val="-4"/>
          <w:w w:val="115"/>
        </w:rPr>
        <w:t>drug</w:t>
      </w:r>
    </w:p>
    <w:p>
      <w:pPr>
        <w:pStyle w:val="BodyText"/>
        <w:spacing w:line="108" w:lineRule="auto" w:before="78"/>
        <w:ind w:left="118" w:right="39"/>
        <w:jc w:val="both"/>
      </w:pPr>
      <w:r>
        <w:rPr>
          <w:w w:val="110"/>
        </w:rPr>
        <w:t>the</w:t>
      </w:r>
      <w:r>
        <w:rPr>
          <w:spacing w:val="-5"/>
          <w:w w:val="110"/>
        </w:rPr>
        <w:t> </w:t>
      </w:r>
      <w:r>
        <w:rPr>
          <w:w w:val="110"/>
        </w:rPr>
        <w:t>EGFR kinase is quantified using </w:t>
      </w:r>
      <w:r>
        <w:rPr>
          <w:rFonts w:ascii="STIX Math" w:hAnsi="STIX Math" w:eastAsia="STIX Math"/>
          <w:i/>
          <w:w w:val="110"/>
        </w:rPr>
        <w:t>𝑝𝐼</w:t>
      </w:r>
      <w:r>
        <w:rPr>
          <w:rFonts w:ascii="STIX Math" w:hAnsi="STIX Math" w:eastAsia="STIX Math"/>
          <w:i/>
          <w:spacing w:val="-11"/>
          <w:w w:val="110"/>
        </w:rPr>
        <w:t> </w:t>
      </w:r>
      <w:r>
        <w:rPr>
          <w:rFonts w:ascii="STIX Math" w:hAnsi="STIX Math" w:eastAsia="STIX Math"/>
          <w:i/>
          <w:w w:val="110"/>
        </w:rPr>
        <w:t>𝐶</w:t>
      </w:r>
      <w:r>
        <w:rPr>
          <w:rFonts w:ascii="STIX Math" w:hAnsi="STIX Math" w:eastAsia="STIX Math"/>
          <w:w w:val="110"/>
          <w:vertAlign w:val="subscript"/>
        </w:rPr>
        <w:t>50</w:t>
      </w:r>
      <w:r>
        <w:rPr>
          <w:rFonts w:ascii="STIX Math" w:hAnsi="STIX Math" w:eastAsia="STIX Math"/>
          <w:w w:val="110"/>
          <w:vertAlign w:val="baseline"/>
        </w:rPr>
        <w:t> </w:t>
      </w:r>
      <w:r>
        <w:rPr>
          <w:w w:val="110"/>
          <w:vertAlign w:val="baseline"/>
        </w:rPr>
        <w:t>values, the negative base 10 target. Its UniProt identifier is given by P00533 </w:t>
      </w:r>
      <w:hyperlink w:history="true" w:anchor="_bookmark46">
        <w:r>
          <w:rPr>
            <w:color w:val="0080AC"/>
            <w:w w:val="110"/>
            <w:vertAlign w:val="baseline"/>
          </w:rPr>
          <w:t>[45]</w:t>
        </w:r>
      </w:hyperlink>
      <w:r>
        <w:rPr>
          <w:w w:val="110"/>
          <w:vertAlign w:val="baseline"/>
        </w:rPr>
        <w:t>. Aﬃnity </w:t>
      </w:r>
      <w:r>
        <w:rPr>
          <w:w w:val="110"/>
          <w:vertAlign w:val="baseline"/>
        </w:rPr>
        <w:t>towards logarithm of </w:t>
      </w:r>
      <w:r>
        <w:rPr>
          <w:rFonts w:ascii="STIX Math" w:hAnsi="STIX Math" w:eastAsia="STIX Math"/>
          <w:i/>
          <w:w w:val="110"/>
          <w:vertAlign w:val="baseline"/>
        </w:rPr>
        <w:t>𝐼𝐶</w:t>
      </w:r>
      <w:r>
        <w:rPr>
          <w:rFonts w:ascii="STIX Math" w:hAnsi="STIX Math" w:eastAsia="STIX Math"/>
          <w:w w:val="110"/>
          <w:vertAlign w:val="subscript"/>
        </w:rPr>
        <w:t>50</w:t>
      </w:r>
      <w:r>
        <w:rPr>
          <w:rFonts w:ascii="STIX Math" w:hAnsi="STIX Math" w:eastAsia="STIX Math"/>
          <w:w w:val="110"/>
          <w:vertAlign w:val="baseline"/>
        </w:rPr>
        <w:t> </w:t>
      </w:r>
      <w:hyperlink w:history="true" w:anchor="_bookmark48">
        <w:r>
          <w:rPr>
            <w:color w:val="0080AC"/>
            <w:w w:val="110"/>
            <w:vertAlign w:val="baseline"/>
          </w:rPr>
          <w:t>[46]</w:t>
        </w:r>
      </w:hyperlink>
      <w:r>
        <w:rPr>
          <w:w w:val="110"/>
          <w:vertAlign w:val="baseline"/>
        </w:rPr>
        <w:t>. Information about the data set provenance and</w:t>
      </w:r>
    </w:p>
    <w:p>
      <w:pPr>
        <w:pStyle w:val="BodyText"/>
        <w:spacing w:before="18"/>
        <w:ind w:left="118"/>
        <w:jc w:val="both"/>
      </w:pPr>
      <w:bookmarkStart w:name="3.2 Data preprocessing and input featuri" w:id="22"/>
      <w:bookmarkEnd w:id="22"/>
      <w:r>
        <w:rPr/>
      </w:r>
      <w:r>
        <w:rPr>
          <w:w w:val="110"/>
        </w:rPr>
        <w:t>size</w:t>
      </w:r>
      <w:r>
        <w:rPr>
          <w:spacing w:val="-1"/>
          <w:w w:val="110"/>
        </w:rPr>
        <w:t> </w:t>
      </w:r>
      <w:r>
        <w:rPr>
          <w:w w:val="110"/>
        </w:rPr>
        <w:t>are detailed in </w:t>
      </w:r>
      <w:hyperlink w:history="true" w:anchor="_bookmark4">
        <w:r>
          <w:rPr>
            <w:color w:val="0080AC"/>
            <w:w w:val="110"/>
          </w:rPr>
          <w:t>Table</w:t>
        </w:r>
        <w:r>
          <w:rPr>
            <w:color w:val="0080AC"/>
            <w:spacing w:val="-1"/>
            <w:w w:val="110"/>
          </w:rPr>
          <w:t> </w:t>
        </w:r>
        <w:r>
          <w:rPr>
            <w:color w:val="0080AC"/>
            <w:spacing w:val="-5"/>
            <w:w w:val="110"/>
          </w:rPr>
          <w:t>1</w:t>
        </w:r>
      </w:hyperlink>
      <w:r>
        <w:rPr>
          <w:spacing w:val="-5"/>
          <w:w w:val="110"/>
        </w:rPr>
        <w:t>.</w:t>
      </w:r>
    </w:p>
    <w:p>
      <w:pPr>
        <w:pStyle w:val="BodyText"/>
        <w:spacing w:before="124"/>
      </w:pPr>
    </w:p>
    <w:p>
      <w:pPr>
        <w:pStyle w:val="ListParagraph"/>
        <w:numPr>
          <w:ilvl w:val="1"/>
          <w:numId w:val="1"/>
        </w:numPr>
        <w:tabs>
          <w:tab w:pos="463" w:val="left" w:leader="none"/>
        </w:tabs>
        <w:spacing w:line="240" w:lineRule="auto" w:before="0" w:after="0"/>
        <w:ind w:left="463" w:right="0" w:hanging="345"/>
        <w:jc w:val="left"/>
        <w:rPr>
          <w:rFonts w:ascii="DejaVu Serif Condensed"/>
          <w:i/>
          <w:sz w:val="16"/>
        </w:rPr>
      </w:pPr>
      <w:r>
        <w:rPr>
          <w:rFonts w:ascii="DejaVu Serif Condensed"/>
          <w:i/>
          <w:w w:val="85"/>
          <w:sz w:val="16"/>
        </w:rPr>
        <w:t>Data</w:t>
      </w:r>
      <w:r>
        <w:rPr>
          <w:rFonts w:ascii="DejaVu Serif Condensed"/>
          <w:i/>
          <w:spacing w:val="11"/>
          <w:sz w:val="16"/>
        </w:rPr>
        <w:t> </w:t>
      </w:r>
      <w:r>
        <w:rPr>
          <w:rFonts w:ascii="DejaVu Serif Condensed"/>
          <w:i/>
          <w:w w:val="85"/>
          <w:sz w:val="16"/>
        </w:rPr>
        <w:t>preprocessing</w:t>
      </w:r>
      <w:r>
        <w:rPr>
          <w:rFonts w:ascii="DejaVu Serif Condensed"/>
          <w:i/>
          <w:spacing w:val="12"/>
          <w:sz w:val="16"/>
        </w:rPr>
        <w:t> </w:t>
      </w:r>
      <w:r>
        <w:rPr>
          <w:rFonts w:ascii="DejaVu Serif Condensed"/>
          <w:i/>
          <w:w w:val="85"/>
          <w:sz w:val="16"/>
        </w:rPr>
        <w:t>and</w:t>
      </w:r>
      <w:r>
        <w:rPr>
          <w:rFonts w:ascii="DejaVu Serif Condensed"/>
          <w:i/>
          <w:spacing w:val="11"/>
          <w:sz w:val="16"/>
        </w:rPr>
        <w:t> </w:t>
      </w:r>
      <w:r>
        <w:rPr>
          <w:rFonts w:ascii="DejaVu Serif Condensed"/>
          <w:i/>
          <w:w w:val="85"/>
          <w:sz w:val="16"/>
        </w:rPr>
        <w:t>input</w:t>
      </w:r>
      <w:r>
        <w:rPr>
          <w:rFonts w:ascii="DejaVu Serif Condensed"/>
          <w:i/>
          <w:spacing w:val="12"/>
          <w:sz w:val="16"/>
        </w:rPr>
        <w:t> </w:t>
      </w:r>
      <w:r>
        <w:rPr>
          <w:rFonts w:ascii="DejaVu Serif Condensed"/>
          <w:i/>
          <w:spacing w:val="-2"/>
          <w:w w:val="85"/>
          <w:sz w:val="16"/>
        </w:rPr>
        <w:t>featurization</w:t>
      </w:r>
    </w:p>
    <w:p>
      <w:pPr>
        <w:pStyle w:val="BodyText"/>
        <w:spacing w:before="45"/>
        <w:rPr>
          <w:rFonts w:ascii="DejaVu Serif Condensed"/>
          <w:i/>
        </w:rPr>
      </w:pPr>
    </w:p>
    <w:p>
      <w:pPr>
        <w:pStyle w:val="BodyText"/>
        <w:spacing w:line="273" w:lineRule="auto"/>
        <w:ind w:left="118" w:right="38" w:firstLine="239"/>
        <w:jc w:val="both"/>
      </w:pPr>
      <w:r>
        <w:rPr>
          <w:w w:val="110"/>
        </w:rPr>
        <w:t>In order to train a deep learning neural network on data containing molecular compounds, the data set undergoes preprocessing and com- pounds encoding.</w:t>
      </w:r>
    </w:p>
    <w:p>
      <w:pPr>
        <w:pStyle w:val="BodyText"/>
        <w:spacing w:line="273" w:lineRule="auto"/>
        <w:ind w:left="118" w:right="39" w:firstLine="239"/>
        <w:jc w:val="both"/>
      </w:pPr>
      <w:r>
        <w:rPr>
          <w:w w:val="110"/>
        </w:rPr>
        <w:t>Once the data sets are retrieved from their original source, invalid SMILES,</w:t>
      </w:r>
      <w:r>
        <w:rPr>
          <w:w w:val="110"/>
        </w:rPr>
        <w:t> detected</w:t>
      </w:r>
      <w:r>
        <w:rPr>
          <w:w w:val="110"/>
        </w:rPr>
        <w:t> by</w:t>
      </w:r>
      <w:r>
        <w:rPr>
          <w:w w:val="110"/>
        </w:rPr>
        <w:t> RDKit</w:t>
      </w:r>
      <w:r>
        <w:rPr>
          <w:w w:val="110"/>
        </w:rPr>
        <w:t> </w:t>
      </w:r>
      <w:hyperlink w:history="true" w:anchor="_bookmark74">
        <w:r>
          <w:rPr>
            <w:color w:val="0080AC"/>
            <w:w w:val="110"/>
          </w:rPr>
          <w:t>[29]</w:t>
        </w:r>
      </w:hyperlink>
      <w:r>
        <w:rPr>
          <w:w w:val="110"/>
        </w:rPr>
        <w:t>,</w:t>
      </w:r>
      <w:r>
        <w:rPr>
          <w:w w:val="110"/>
        </w:rPr>
        <w:t> not</w:t>
      </w:r>
      <w:r>
        <w:rPr>
          <w:w w:val="110"/>
        </w:rPr>
        <w:t> available</w:t>
      </w:r>
      <w:r>
        <w:rPr>
          <w:w w:val="110"/>
        </w:rPr>
        <w:t> (NA)</w:t>
      </w:r>
      <w:r>
        <w:rPr>
          <w:w w:val="110"/>
        </w:rPr>
        <w:t> values</w:t>
      </w:r>
      <w:r>
        <w:rPr>
          <w:w w:val="110"/>
        </w:rPr>
        <w:t> and</w:t>
      </w:r>
      <w:r>
        <w:rPr>
          <w:w w:val="110"/>
        </w:rPr>
        <w:t> dis- connected</w:t>
      </w:r>
      <w:r>
        <w:rPr>
          <w:w w:val="110"/>
        </w:rPr>
        <w:t> compounds,</w:t>
      </w:r>
      <w:r>
        <w:rPr>
          <w:w w:val="110"/>
        </w:rPr>
        <w:t> marked</w:t>
      </w:r>
      <w:r>
        <w:rPr>
          <w:w w:val="110"/>
        </w:rPr>
        <w:t> by</w:t>
      </w:r>
      <w:r>
        <w:rPr>
          <w:w w:val="110"/>
        </w:rPr>
        <w:t> a</w:t>
      </w:r>
      <w:r>
        <w:rPr>
          <w:w w:val="110"/>
        </w:rPr>
        <w:t> dot</w:t>
      </w:r>
      <w:r>
        <w:rPr>
          <w:w w:val="110"/>
        </w:rPr>
        <w:t> in</w:t>
      </w:r>
      <w:r>
        <w:rPr>
          <w:w w:val="110"/>
        </w:rPr>
        <w:t> a</w:t>
      </w:r>
      <w:r>
        <w:rPr>
          <w:w w:val="110"/>
        </w:rPr>
        <w:t> SMILES,</w:t>
      </w:r>
      <w:r>
        <w:rPr>
          <w:w w:val="110"/>
        </w:rPr>
        <w:t> are</w:t>
      </w:r>
      <w:r>
        <w:rPr>
          <w:w w:val="110"/>
        </w:rPr>
        <w:t> removed. Molecules</w:t>
      </w:r>
      <w:r>
        <w:rPr>
          <w:spacing w:val="-9"/>
          <w:w w:val="110"/>
        </w:rPr>
        <w:t> </w:t>
      </w:r>
      <w:r>
        <w:rPr>
          <w:w w:val="110"/>
        </w:rPr>
        <w:t>are</w:t>
      </w:r>
      <w:r>
        <w:rPr>
          <w:spacing w:val="-9"/>
          <w:w w:val="110"/>
        </w:rPr>
        <w:t> </w:t>
      </w:r>
      <w:r>
        <w:rPr>
          <w:w w:val="110"/>
        </w:rPr>
        <w:t>transformed</w:t>
      </w:r>
      <w:r>
        <w:rPr>
          <w:spacing w:val="-9"/>
          <w:w w:val="110"/>
        </w:rPr>
        <w:t> </w:t>
      </w:r>
      <w:r>
        <w:rPr>
          <w:w w:val="110"/>
        </w:rPr>
        <w:t>to</w:t>
      </w:r>
      <w:r>
        <w:rPr>
          <w:spacing w:val="-9"/>
          <w:w w:val="110"/>
        </w:rPr>
        <w:t> </w:t>
      </w:r>
      <w:r>
        <w:rPr>
          <w:w w:val="110"/>
        </w:rPr>
        <w:t>the</w:t>
      </w:r>
      <w:r>
        <w:rPr>
          <w:spacing w:val="-9"/>
          <w:w w:val="110"/>
        </w:rPr>
        <w:t> </w:t>
      </w:r>
      <w:r>
        <w:rPr>
          <w:w w:val="110"/>
        </w:rPr>
        <w:t>canonical</w:t>
      </w:r>
      <w:r>
        <w:rPr>
          <w:spacing w:val="-9"/>
          <w:w w:val="110"/>
        </w:rPr>
        <w:t> </w:t>
      </w:r>
      <w:r>
        <w:rPr>
          <w:w w:val="110"/>
        </w:rPr>
        <w:t>SMILES</w:t>
      </w:r>
      <w:r>
        <w:rPr>
          <w:spacing w:val="-9"/>
          <w:w w:val="110"/>
        </w:rPr>
        <w:t> </w:t>
      </w:r>
      <w:r>
        <w:rPr>
          <w:w w:val="110"/>
        </w:rPr>
        <w:t>representation,</w:t>
      </w:r>
      <w:r>
        <w:rPr>
          <w:spacing w:val="-10"/>
          <w:w w:val="110"/>
        </w:rPr>
        <w:t> </w:t>
      </w:r>
      <w:r>
        <w:rPr>
          <w:w w:val="110"/>
        </w:rPr>
        <w:t>us- ing RDKit functionalities.</w:t>
      </w:r>
    </w:p>
    <w:p>
      <w:pPr>
        <w:pStyle w:val="BodyText"/>
        <w:spacing w:line="273" w:lineRule="auto"/>
        <w:ind w:left="118" w:right="38" w:firstLine="239"/>
        <w:jc w:val="both"/>
      </w:pPr>
      <w:r>
        <w:rPr>
          <w:w w:val="110"/>
        </w:rPr>
        <w:t>For</w:t>
      </w:r>
      <w:r>
        <w:rPr>
          <w:w w:val="110"/>
        </w:rPr>
        <w:t> model</w:t>
      </w:r>
      <w:r>
        <w:rPr>
          <w:w w:val="110"/>
        </w:rPr>
        <w:t> training,</w:t>
      </w:r>
      <w:r>
        <w:rPr>
          <w:w w:val="110"/>
        </w:rPr>
        <w:t> the</w:t>
      </w:r>
      <w:r>
        <w:rPr>
          <w:w w:val="110"/>
        </w:rPr>
        <w:t> SMILES</w:t>
      </w:r>
      <w:r>
        <w:rPr>
          <w:w w:val="110"/>
        </w:rPr>
        <w:t> are</w:t>
      </w:r>
      <w:r>
        <w:rPr>
          <w:w w:val="110"/>
        </w:rPr>
        <w:t> one-hot</w:t>
      </w:r>
      <w:r>
        <w:rPr>
          <w:w w:val="110"/>
        </w:rPr>
        <w:t> encoded,</w:t>
      </w:r>
      <w:r>
        <w:rPr>
          <w:w w:val="110"/>
        </w:rPr>
        <w:t> based</w:t>
      </w:r>
      <w:r>
        <w:rPr>
          <w:w w:val="110"/>
        </w:rPr>
        <w:t> on</w:t>
      </w:r>
      <w:r>
        <w:rPr>
          <w:w w:val="110"/>
        </w:rPr>
        <w:t> a dictionary</w:t>
      </w:r>
      <w:r>
        <w:rPr>
          <w:spacing w:val="-6"/>
          <w:w w:val="110"/>
        </w:rPr>
        <w:t> </w:t>
      </w:r>
      <w:r>
        <w:rPr>
          <w:w w:val="110"/>
        </w:rPr>
        <w:t>of</w:t>
      </w:r>
      <w:r>
        <w:rPr>
          <w:spacing w:val="-6"/>
          <w:w w:val="110"/>
        </w:rPr>
        <w:t> </w:t>
      </w:r>
      <w:r>
        <w:rPr>
          <w:w w:val="110"/>
        </w:rPr>
        <w:t>unique</w:t>
      </w:r>
      <w:r>
        <w:rPr>
          <w:spacing w:val="-6"/>
          <w:w w:val="110"/>
        </w:rPr>
        <w:t> </w:t>
      </w:r>
      <w:r>
        <w:rPr>
          <w:w w:val="110"/>
        </w:rPr>
        <w:t>symbols</w:t>
      </w:r>
      <w:r>
        <w:rPr>
          <w:spacing w:val="-6"/>
          <w:w w:val="110"/>
        </w:rPr>
        <w:t> </w:t>
      </w:r>
      <w:r>
        <w:rPr>
          <w:w w:val="110"/>
        </w:rPr>
        <w:t>constructed</w:t>
      </w:r>
      <w:r>
        <w:rPr>
          <w:spacing w:val="-6"/>
          <w:w w:val="110"/>
        </w:rPr>
        <w:t> </w:t>
      </w:r>
      <w:r>
        <w:rPr>
          <w:w w:val="110"/>
        </w:rPr>
        <w:t>from</w:t>
      </w:r>
      <w:r>
        <w:rPr>
          <w:spacing w:val="-6"/>
          <w:w w:val="110"/>
        </w:rPr>
        <w:t> </w:t>
      </w:r>
      <w:r>
        <w:rPr>
          <w:w w:val="110"/>
        </w:rPr>
        <w:t>the</w:t>
      </w:r>
      <w:r>
        <w:rPr>
          <w:spacing w:val="-6"/>
          <w:w w:val="110"/>
        </w:rPr>
        <w:t> </w:t>
      </w:r>
      <w:r>
        <w:rPr>
          <w:w w:val="110"/>
        </w:rPr>
        <w:t>SMILES</w:t>
      </w:r>
      <w:r>
        <w:rPr>
          <w:spacing w:val="-6"/>
          <w:w w:val="110"/>
        </w:rPr>
        <w:t> </w:t>
      </w:r>
      <w:r>
        <w:rPr>
          <w:w w:val="110"/>
        </w:rPr>
        <w:t>in</w:t>
      </w:r>
      <w:r>
        <w:rPr>
          <w:spacing w:val="-6"/>
          <w:w w:val="110"/>
        </w:rPr>
        <w:t> </w:t>
      </w:r>
      <w:r>
        <w:rPr>
          <w:w w:val="110"/>
        </w:rPr>
        <w:t>the</w:t>
      </w:r>
      <w:r>
        <w:rPr>
          <w:spacing w:val="-6"/>
          <w:w w:val="110"/>
        </w:rPr>
        <w:t> </w:t>
      </w:r>
      <w:r>
        <w:rPr>
          <w:w w:val="110"/>
        </w:rPr>
        <w:t>data. Atoms</w:t>
      </w:r>
      <w:r>
        <w:rPr>
          <w:spacing w:val="-8"/>
          <w:w w:val="110"/>
        </w:rPr>
        <w:t> </w:t>
      </w:r>
      <w:r>
        <w:rPr>
          <w:w w:val="110"/>
        </w:rPr>
        <w:t>represented</w:t>
      </w:r>
      <w:r>
        <w:rPr>
          <w:spacing w:val="-7"/>
          <w:w w:val="110"/>
        </w:rPr>
        <w:t> </w:t>
      </w:r>
      <w:r>
        <w:rPr>
          <w:w w:val="110"/>
        </w:rPr>
        <w:t>by</w:t>
      </w:r>
      <w:r>
        <w:rPr>
          <w:spacing w:val="-7"/>
          <w:w w:val="110"/>
        </w:rPr>
        <w:t> </w:t>
      </w:r>
      <w:r>
        <w:rPr>
          <w:w w:val="110"/>
        </w:rPr>
        <w:t>two</w:t>
      </w:r>
      <w:r>
        <w:rPr>
          <w:spacing w:val="-8"/>
          <w:w w:val="110"/>
        </w:rPr>
        <w:t> </w:t>
      </w:r>
      <w:r>
        <w:rPr>
          <w:w w:val="110"/>
        </w:rPr>
        <w:t>letters,</w:t>
      </w:r>
      <w:r>
        <w:rPr>
          <w:spacing w:val="-7"/>
          <w:w w:val="110"/>
        </w:rPr>
        <w:t> </w:t>
      </w:r>
      <w:r>
        <w:rPr>
          <w:w w:val="110"/>
        </w:rPr>
        <w:t>such</w:t>
      </w:r>
      <w:r>
        <w:rPr>
          <w:spacing w:val="-7"/>
          <w:w w:val="110"/>
        </w:rPr>
        <w:t> </w:t>
      </w:r>
      <w:r>
        <w:rPr>
          <w:w w:val="110"/>
        </w:rPr>
        <w:t>as</w:t>
      </w:r>
      <w:r>
        <w:rPr>
          <w:spacing w:val="-7"/>
          <w:w w:val="110"/>
        </w:rPr>
        <w:t> </w:t>
      </w:r>
      <w:r>
        <w:rPr>
          <w:w w:val="110"/>
        </w:rPr>
        <w:t>Br</w:t>
      </w:r>
      <w:r>
        <w:rPr>
          <w:spacing w:val="-7"/>
          <w:w w:val="110"/>
        </w:rPr>
        <w:t> </w:t>
      </w:r>
      <w:r>
        <w:rPr>
          <w:w w:val="110"/>
        </w:rPr>
        <w:t>for</w:t>
      </w:r>
      <w:r>
        <w:rPr>
          <w:spacing w:val="-7"/>
          <w:w w:val="110"/>
        </w:rPr>
        <w:t> </w:t>
      </w:r>
      <w:r>
        <w:rPr>
          <w:w w:val="110"/>
        </w:rPr>
        <w:t>bromine</w:t>
      </w:r>
      <w:r>
        <w:rPr>
          <w:spacing w:val="-7"/>
          <w:w w:val="110"/>
        </w:rPr>
        <w:t> </w:t>
      </w:r>
      <w:r>
        <w:rPr>
          <w:w w:val="110"/>
        </w:rPr>
        <w:t>or</w:t>
      </w:r>
      <w:r>
        <w:rPr>
          <w:spacing w:val="-7"/>
          <w:w w:val="110"/>
        </w:rPr>
        <w:t> </w:t>
      </w:r>
      <w:r>
        <w:rPr>
          <w:w w:val="110"/>
        </w:rPr>
        <w:t>Cl</w:t>
      </w:r>
      <w:r>
        <w:rPr>
          <w:spacing w:val="-7"/>
          <w:w w:val="110"/>
        </w:rPr>
        <w:t> </w:t>
      </w:r>
      <w:r>
        <w:rPr>
          <w:w w:val="110"/>
        </w:rPr>
        <w:t>for</w:t>
      </w:r>
      <w:r>
        <w:rPr>
          <w:spacing w:val="-7"/>
          <w:w w:val="110"/>
        </w:rPr>
        <w:t> </w:t>
      </w:r>
      <w:r>
        <w:rPr>
          <w:w w:val="110"/>
        </w:rPr>
        <w:t>chlo- rine,</w:t>
      </w:r>
      <w:r>
        <w:rPr>
          <w:spacing w:val="11"/>
          <w:w w:val="110"/>
        </w:rPr>
        <w:t> </w:t>
      </w:r>
      <w:r>
        <w:rPr>
          <w:w w:val="110"/>
        </w:rPr>
        <w:t>as</w:t>
      </w:r>
      <w:r>
        <w:rPr>
          <w:spacing w:val="12"/>
          <w:w w:val="110"/>
        </w:rPr>
        <w:t> </w:t>
      </w:r>
      <w:r>
        <w:rPr>
          <w:w w:val="110"/>
        </w:rPr>
        <w:t>well</w:t>
      </w:r>
      <w:r>
        <w:rPr>
          <w:spacing w:val="12"/>
          <w:w w:val="110"/>
        </w:rPr>
        <w:t> </w:t>
      </w:r>
      <w:r>
        <w:rPr>
          <w:w w:val="110"/>
        </w:rPr>
        <w:t>as</w:t>
      </w:r>
      <w:r>
        <w:rPr>
          <w:spacing w:val="12"/>
          <w:w w:val="110"/>
        </w:rPr>
        <w:t> </w:t>
      </w:r>
      <w:r>
        <w:rPr>
          <w:w w:val="110"/>
        </w:rPr>
        <w:t>@@</w:t>
      </w:r>
      <w:r>
        <w:rPr>
          <w:spacing w:val="12"/>
          <w:w w:val="110"/>
        </w:rPr>
        <w:t> </w:t>
      </w:r>
      <w:r>
        <w:rPr>
          <w:w w:val="110"/>
        </w:rPr>
        <w:t>for</w:t>
      </w:r>
      <w:r>
        <w:rPr>
          <w:spacing w:val="11"/>
          <w:w w:val="110"/>
        </w:rPr>
        <w:t> </w:t>
      </w:r>
      <w:r>
        <w:rPr>
          <w:w w:val="110"/>
        </w:rPr>
        <w:t>chirality</w:t>
      </w:r>
      <w:r>
        <w:rPr>
          <w:spacing w:val="12"/>
          <w:w w:val="110"/>
        </w:rPr>
        <w:t> </w:t>
      </w:r>
      <w:r>
        <w:rPr>
          <w:w w:val="110"/>
        </w:rPr>
        <w:t>specification,</w:t>
      </w:r>
      <w:r>
        <w:rPr>
          <w:spacing w:val="12"/>
          <w:w w:val="110"/>
        </w:rPr>
        <w:t> </w:t>
      </w:r>
      <w:r>
        <w:rPr>
          <w:w w:val="110"/>
        </w:rPr>
        <w:t>are</w:t>
      </w:r>
      <w:r>
        <w:rPr>
          <w:spacing w:val="12"/>
          <w:w w:val="110"/>
        </w:rPr>
        <w:t> </w:t>
      </w:r>
      <w:r>
        <w:rPr>
          <w:w w:val="110"/>
        </w:rPr>
        <w:t>treated</w:t>
      </w:r>
      <w:r>
        <w:rPr>
          <w:spacing w:val="12"/>
          <w:w w:val="110"/>
        </w:rPr>
        <w:t> </w:t>
      </w:r>
      <w:r>
        <w:rPr>
          <w:w w:val="110"/>
        </w:rPr>
        <w:t>as</w:t>
      </w:r>
      <w:r>
        <w:rPr>
          <w:spacing w:val="11"/>
          <w:w w:val="110"/>
        </w:rPr>
        <w:t> </w:t>
      </w:r>
      <w:r>
        <w:rPr>
          <w:w w:val="110"/>
        </w:rPr>
        <w:t>if</w:t>
      </w:r>
      <w:r>
        <w:rPr>
          <w:spacing w:val="12"/>
          <w:w w:val="110"/>
        </w:rPr>
        <w:t> </w:t>
      </w:r>
      <w:r>
        <w:rPr>
          <w:spacing w:val="-2"/>
          <w:w w:val="110"/>
        </w:rPr>
        <w:t>single</w:t>
      </w:r>
    </w:p>
    <w:p>
      <w:pPr>
        <w:pStyle w:val="BodyText"/>
        <w:spacing w:line="273" w:lineRule="auto" w:before="114"/>
        <w:ind w:left="118"/>
      </w:pPr>
      <w:r>
        <w:rPr/>
        <w:br w:type="column"/>
      </w:r>
      <w:r>
        <w:rPr>
          <w:w w:val="105"/>
        </w:rPr>
        <w:t>symbols.</w:t>
      </w:r>
      <w:r>
        <w:rPr>
          <w:spacing w:val="29"/>
          <w:w w:val="105"/>
        </w:rPr>
        <w:t> </w:t>
      </w:r>
      <w:r>
        <w:rPr>
          <w:w w:val="105"/>
        </w:rPr>
        <w:t>Finally,</w:t>
      </w:r>
      <w:r>
        <w:rPr>
          <w:spacing w:val="27"/>
          <w:w w:val="105"/>
        </w:rPr>
        <w:t> </w:t>
      </w:r>
      <w:r>
        <w:rPr>
          <w:w w:val="105"/>
        </w:rPr>
        <w:t>all</w:t>
      </w:r>
      <w:r>
        <w:rPr>
          <w:spacing w:val="29"/>
          <w:w w:val="105"/>
        </w:rPr>
        <w:t> </w:t>
      </w:r>
      <w:r>
        <w:rPr>
          <w:w w:val="105"/>
        </w:rPr>
        <w:t>inputs</w:t>
      </w:r>
      <w:r>
        <w:rPr>
          <w:spacing w:val="29"/>
          <w:w w:val="105"/>
        </w:rPr>
        <w:t> </w:t>
      </w:r>
      <w:r>
        <w:rPr>
          <w:w w:val="105"/>
        </w:rPr>
        <w:t>are</w:t>
      </w:r>
      <w:r>
        <w:rPr>
          <w:spacing w:val="29"/>
          <w:w w:val="105"/>
        </w:rPr>
        <w:t> </w:t>
      </w:r>
      <w:r>
        <w:rPr>
          <w:w w:val="105"/>
        </w:rPr>
        <w:t>padded</w:t>
      </w:r>
      <w:r>
        <w:rPr>
          <w:spacing w:val="29"/>
          <w:w w:val="105"/>
        </w:rPr>
        <w:t> </w:t>
      </w:r>
      <w:r>
        <w:rPr>
          <w:w w:val="105"/>
        </w:rPr>
        <w:t>up</w:t>
      </w:r>
      <w:r>
        <w:rPr>
          <w:spacing w:val="29"/>
          <w:w w:val="105"/>
        </w:rPr>
        <w:t> </w:t>
      </w:r>
      <w:r>
        <w:rPr>
          <w:w w:val="105"/>
        </w:rPr>
        <w:t>to</w:t>
      </w:r>
      <w:r>
        <w:rPr>
          <w:spacing w:val="29"/>
          <w:w w:val="105"/>
        </w:rPr>
        <w:t> </w:t>
      </w:r>
      <w:r>
        <w:rPr>
          <w:w w:val="105"/>
        </w:rPr>
        <w:t>the</w:t>
      </w:r>
      <w:r>
        <w:rPr>
          <w:spacing w:val="29"/>
          <w:w w:val="105"/>
        </w:rPr>
        <w:t> </w:t>
      </w:r>
      <w:r>
        <w:rPr>
          <w:w w:val="105"/>
        </w:rPr>
        <w:t>length</w:t>
      </w:r>
      <w:r>
        <w:rPr>
          <w:spacing w:val="29"/>
          <w:w w:val="105"/>
        </w:rPr>
        <w:t> </w:t>
      </w:r>
      <w:r>
        <w:rPr>
          <w:w w:val="105"/>
        </w:rPr>
        <w:t>of</w:t>
      </w:r>
      <w:r>
        <w:rPr>
          <w:spacing w:val="29"/>
          <w:w w:val="105"/>
        </w:rPr>
        <w:t> </w:t>
      </w:r>
      <w:r>
        <w:rPr>
          <w:w w:val="105"/>
        </w:rPr>
        <w:t>the</w:t>
      </w:r>
      <w:r>
        <w:rPr>
          <w:spacing w:val="29"/>
          <w:w w:val="105"/>
        </w:rPr>
        <w:t> </w:t>
      </w:r>
      <w:r>
        <w:rPr>
          <w:w w:val="105"/>
        </w:rPr>
        <w:t>longest SMILES.</w:t>
      </w:r>
      <w:r>
        <w:rPr>
          <w:spacing w:val="36"/>
          <w:w w:val="105"/>
        </w:rPr>
        <w:t> </w:t>
      </w:r>
      <w:r>
        <w:rPr>
          <w:w w:val="105"/>
        </w:rPr>
        <w:t>The</w:t>
      </w:r>
      <w:r>
        <w:rPr>
          <w:spacing w:val="36"/>
          <w:w w:val="105"/>
        </w:rPr>
        <w:t> </w:t>
      </w:r>
      <w:r>
        <w:rPr>
          <w:w w:val="105"/>
        </w:rPr>
        <w:t>reader</w:t>
      </w:r>
      <w:r>
        <w:rPr>
          <w:spacing w:val="37"/>
          <w:w w:val="105"/>
        </w:rPr>
        <w:t> </w:t>
      </w:r>
      <w:r>
        <w:rPr>
          <w:w w:val="105"/>
        </w:rPr>
        <w:t>is</w:t>
      </w:r>
      <w:r>
        <w:rPr>
          <w:spacing w:val="36"/>
          <w:w w:val="105"/>
        </w:rPr>
        <w:t> </w:t>
      </w:r>
      <w:r>
        <w:rPr>
          <w:w w:val="105"/>
        </w:rPr>
        <w:t>kindly</w:t>
      </w:r>
      <w:r>
        <w:rPr>
          <w:spacing w:val="36"/>
          <w:w w:val="105"/>
        </w:rPr>
        <w:t> </w:t>
      </w:r>
      <w:r>
        <w:rPr>
          <w:w w:val="105"/>
        </w:rPr>
        <w:t>referred</w:t>
      </w:r>
      <w:r>
        <w:rPr>
          <w:spacing w:val="37"/>
          <w:w w:val="105"/>
        </w:rPr>
        <w:t> </w:t>
      </w:r>
      <w:r>
        <w:rPr>
          <w:w w:val="105"/>
        </w:rPr>
        <w:t>to</w:t>
      </w:r>
      <w:r>
        <w:rPr>
          <w:spacing w:val="36"/>
          <w:w w:val="105"/>
        </w:rPr>
        <w:t> </w:t>
      </w:r>
      <w:r>
        <w:rPr>
          <w:w w:val="105"/>
        </w:rPr>
        <w:t>the</w:t>
      </w:r>
      <w:r>
        <w:rPr>
          <w:spacing w:val="36"/>
          <w:w w:val="105"/>
        </w:rPr>
        <w:t> </w:t>
      </w:r>
      <w:r>
        <w:rPr>
          <w:w w:val="105"/>
        </w:rPr>
        <w:t>work</w:t>
      </w:r>
      <w:r>
        <w:rPr>
          <w:spacing w:val="37"/>
          <w:w w:val="105"/>
        </w:rPr>
        <w:t> </w:t>
      </w:r>
      <w:r>
        <w:rPr>
          <w:w w:val="105"/>
        </w:rPr>
        <w:t>by</w:t>
      </w:r>
      <w:r>
        <w:rPr>
          <w:spacing w:val="36"/>
          <w:w w:val="105"/>
        </w:rPr>
        <w:t> </w:t>
      </w:r>
      <w:r>
        <w:rPr>
          <w:w w:val="105"/>
        </w:rPr>
        <w:t>Kimber</w:t>
      </w:r>
      <w:r>
        <w:rPr>
          <w:spacing w:val="36"/>
          <w:w w:val="105"/>
        </w:rPr>
        <w:t> </w:t>
      </w:r>
      <w:r>
        <w:rPr>
          <w:w w:val="105"/>
        </w:rPr>
        <w:t>et</w:t>
      </w:r>
      <w:r>
        <w:rPr>
          <w:spacing w:val="37"/>
          <w:w w:val="105"/>
        </w:rPr>
        <w:t> </w:t>
      </w:r>
      <w:r>
        <w:rPr>
          <w:spacing w:val="-5"/>
          <w:w w:val="105"/>
        </w:rPr>
        <w:t>al.</w:t>
      </w:r>
    </w:p>
    <w:p>
      <w:pPr>
        <w:pStyle w:val="BodyText"/>
        <w:spacing w:line="183" w:lineRule="exact"/>
        <w:ind w:left="118"/>
      </w:pPr>
      <w:hyperlink w:history="true" w:anchor="_bookmark50">
        <w:r>
          <w:rPr>
            <w:color w:val="0080AC"/>
            <w:w w:val="110"/>
          </w:rPr>
          <w:t>[47]</w:t>
        </w:r>
      </w:hyperlink>
      <w:r>
        <w:rPr>
          <w:color w:val="0080AC"/>
          <w:spacing w:val="5"/>
          <w:w w:val="110"/>
        </w:rPr>
        <w:t> </w:t>
      </w:r>
      <w:r>
        <w:rPr>
          <w:w w:val="110"/>
        </w:rPr>
        <w:t>for</w:t>
      </w:r>
      <w:r>
        <w:rPr>
          <w:spacing w:val="5"/>
          <w:w w:val="110"/>
        </w:rPr>
        <w:t> </w:t>
      </w:r>
      <w:r>
        <w:rPr>
          <w:w w:val="110"/>
        </w:rPr>
        <w:t>further</w:t>
      </w:r>
      <w:r>
        <w:rPr>
          <w:spacing w:val="5"/>
          <w:w w:val="110"/>
        </w:rPr>
        <w:t> </w:t>
      </w:r>
      <w:r>
        <w:rPr>
          <w:w w:val="110"/>
        </w:rPr>
        <w:t>details</w:t>
      </w:r>
      <w:r>
        <w:rPr>
          <w:spacing w:val="5"/>
          <w:w w:val="110"/>
        </w:rPr>
        <w:t> </w:t>
      </w:r>
      <w:r>
        <w:rPr>
          <w:w w:val="110"/>
        </w:rPr>
        <w:t>on</w:t>
      </w:r>
      <w:r>
        <w:rPr>
          <w:spacing w:val="5"/>
          <w:w w:val="110"/>
        </w:rPr>
        <w:t> </w:t>
      </w:r>
      <w:r>
        <w:rPr>
          <w:w w:val="110"/>
        </w:rPr>
        <w:t>one-hot</w:t>
      </w:r>
      <w:r>
        <w:rPr>
          <w:spacing w:val="4"/>
          <w:w w:val="110"/>
        </w:rPr>
        <w:t> </w:t>
      </w:r>
      <w:r>
        <w:rPr>
          <w:w w:val="110"/>
        </w:rPr>
        <w:t>encoding</w:t>
      </w:r>
      <w:r>
        <w:rPr>
          <w:spacing w:val="5"/>
          <w:w w:val="110"/>
        </w:rPr>
        <w:t> </w:t>
      </w:r>
      <w:r>
        <w:rPr>
          <w:w w:val="110"/>
        </w:rPr>
        <w:t>and</w:t>
      </w:r>
      <w:r>
        <w:rPr>
          <w:spacing w:val="5"/>
          <w:w w:val="110"/>
        </w:rPr>
        <w:t> </w:t>
      </w:r>
      <w:r>
        <w:rPr>
          <w:spacing w:val="-2"/>
          <w:w w:val="110"/>
        </w:rPr>
        <w:t>padding.</w:t>
      </w:r>
    </w:p>
    <w:p>
      <w:pPr>
        <w:pStyle w:val="BodyText"/>
        <w:spacing w:before="124"/>
      </w:pPr>
    </w:p>
    <w:p>
      <w:pPr>
        <w:pStyle w:val="ListParagraph"/>
        <w:numPr>
          <w:ilvl w:val="1"/>
          <w:numId w:val="1"/>
        </w:numPr>
        <w:tabs>
          <w:tab w:pos="463" w:val="left" w:leader="none"/>
        </w:tabs>
        <w:spacing w:line="240" w:lineRule="auto" w:before="0" w:after="0"/>
        <w:ind w:left="463" w:right="0" w:hanging="345"/>
        <w:jc w:val="left"/>
        <w:rPr>
          <w:rFonts w:ascii="DejaVu Serif Condensed"/>
          <w:i/>
          <w:sz w:val="16"/>
        </w:rPr>
      </w:pPr>
      <w:r>
        <w:rPr>
          <w:rFonts w:ascii="DejaVu Serif Condensed"/>
          <w:i/>
          <w:w w:val="85"/>
          <w:sz w:val="16"/>
        </w:rPr>
        <w:t>Important</w:t>
      </w:r>
      <w:r>
        <w:rPr>
          <w:rFonts w:ascii="DejaVu Serif Condensed"/>
          <w:i/>
          <w:spacing w:val="7"/>
          <w:sz w:val="16"/>
        </w:rPr>
        <w:t> </w:t>
      </w:r>
      <w:r>
        <w:rPr>
          <w:rFonts w:ascii="DejaVu Serif Condensed"/>
          <w:i/>
          <w:w w:val="85"/>
          <w:sz w:val="16"/>
        </w:rPr>
        <w:t>steps</w:t>
      </w:r>
      <w:r>
        <w:rPr>
          <w:rFonts w:ascii="DejaVu Serif Condensed"/>
          <w:i/>
          <w:spacing w:val="7"/>
          <w:sz w:val="16"/>
        </w:rPr>
        <w:t> </w:t>
      </w:r>
      <w:r>
        <w:rPr>
          <w:rFonts w:ascii="DejaVu Serif Condensed"/>
          <w:i/>
          <w:w w:val="85"/>
          <w:sz w:val="16"/>
        </w:rPr>
        <w:t>in</w:t>
      </w:r>
      <w:r>
        <w:rPr>
          <w:rFonts w:ascii="DejaVu Serif Condensed"/>
          <w:i/>
          <w:spacing w:val="8"/>
          <w:sz w:val="16"/>
        </w:rPr>
        <w:t> </w:t>
      </w:r>
      <w:r>
        <w:rPr>
          <w:rFonts w:ascii="DejaVu Serif Condensed"/>
          <w:i/>
          <w:w w:val="85"/>
          <w:sz w:val="16"/>
        </w:rPr>
        <w:t>SMILES</w:t>
      </w:r>
      <w:r>
        <w:rPr>
          <w:rFonts w:ascii="DejaVu Serif Condensed"/>
          <w:i/>
          <w:spacing w:val="7"/>
          <w:sz w:val="16"/>
        </w:rPr>
        <w:t> </w:t>
      </w:r>
      <w:r>
        <w:rPr>
          <w:rFonts w:ascii="DejaVu Serif Condensed"/>
          <w:i/>
          <w:spacing w:val="-2"/>
          <w:w w:val="85"/>
          <w:sz w:val="16"/>
        </w:rPr>
        <w:t>augmentation</w:t>
      </w:r>
    </w:p>
    <w:p>
      <w:pPr>
        <w:pStyle w:val="BodyText"/>
        <w:spacing w:before="45"/>
        <w:rPr>
          <w:rFonts w:ascii="DejaVu Serif Condensed"/>
          <w:i/>
        </w:rPr>
      </w:pPr>
    </w:p>
    <w:p>
      <w:pPr>
        <w:pStyle w:val="BodyText"/>
        <w:spacing w:line="273" w:lineRule="auto"/>
        <w:ind w:left="118" w:right="116" w:firstLine="239"/>
        <w:jc w:val="both"/>
      </w:pPr>
      <w:r>
        <w:rPr>
          <w:w w:val="110"/>
        </w:rPr>
        <w:t>When</w:t>
      </w:r>
      <w:r>
        <w:rPr>
          <w:spacing w:val="-11"/>
          <w:w w:val="110"/>
        </w:rPr>
        <w:t> </w:t>
      </w:r>
      <w:r>
        <w:rPr>
          <w:w w:val="110"/>
        </w:rPr>
        <w:t>processing</w:t>
      </w:r>
      <w:r>
        <w:rPr>
          <w:spacing w:val="-11"/>
          <w:w w:val="110"/>
        </w:rPr>
        <w:t> </w:t>
      </w:r>
      <w:r>
        <w:rPr>
          <w:w w:val="110"/>
        </w:rPr>
        <w:t>SMILES</w:t>
      </w:r>
      <w:r>
        <w:rPr>
          <w:spacing w:val="-11"/>
          <w:w w:val="110"/>
        </w:rPr>
        <w:t> </w:t>
      </w:r>
      <w:r>
        <w:rPr>
          <w:w w:val="110"/>
        </w:rPr>
        <w:t>for</w:t>
      </w:r>
      <w:r>
        <w:rPr>
          <w:spacing w:val="-10"/>
          <w:w w:val="110"/>
        </w:rPr>
        <w:t> </w:t>
      </w:r>
      <w:r>
        <w:rPr>
          <w:w w:val="110"/>
        </w:rPr>
        <w:t>augmentation,</w:t>
      </w:r>
      <w:r>
        <w:rPr>
          <w:spacing w:val="-11"/>
          <w:w w:val="110"/>
        </w:rPr>
        <w:t> </w:t>
      </w:r>
      <w:r>
        <w:rPr>
          <w:w w:val="110"/>
        </w:rPr>
        <w:t>some</w:t>
      </w:r>
      <w:r>
        <w:rPr>
          <w:spacing w:val="-11"/>
          <w:w w:val="110"/>
        </w:rPr>
        <w:t> </w:t>
      </w:r>
      <w:r>
        <w:rPr>
          <w:w w:val="110"/>
        </w:rPr>
        <w:t>technical</w:t>
      </w:r>
      <w:r>
        <w:rPr>
          <w:spacing w:val="-11"/>
          <w:w w:val="110"/>
        </w:rPr>
        <w:t> </w:t>
      </w:r>
      <w:r>
        <w:rPr>
          <w:w w:val="110"/>
        </w:rPr>
        <w:t>aspects are essential. This section assumes a training and test split, but the ra- tionale is the same in the presence of a validation set.</w:t>
      </w:r>
    </w:p>
    <w:p>
      <w:pPr>
        <w:pStyle w:val="BodyText"/>
        <w:spacing w:line="273" w:lineRule="auto"/>
        <w:ind w:left="118" w:right="116" w:firstLine="239"/>
        <w:jc w:val="both"/>
      </w:pPr>
      <w:r>
        <w:rPr>
          <w:w w:val="110"/>
        </w:rPr>
        <w:t>Firstly,</w:t>
      </w:r>
      <w:r>
        <w:rPr>
          <w:w w:val="110"/>
        </w:rPr>
        <w:t> it</w:t>
      </w:r>
      <w:r>
        <w:rPr>
          <w:w w:val="110"/>
        </w:rPr>
        <w:t> is</w:t>
      </w:r>
      <w:r>
        <w:rPr>
          <w:w w:val="110"/>
        </w:rPr>
        <w:t> important</w:t>
      </w:r>
      <w:r>
        <w:rPr>
          <w:w w:val="110"/>
        </w:rPr>
        <w:t> that</w:t>
      </w:r>
      <w:r>
        <w:rPr>
          <w:w w:val="110"/>
        </w:rPr>
        <w:t> the</w:t>
      </w:r>
      <w:r>
        <w:rPr>
          <w:w w:val="110"/>
        </w:rPr>
        <w:t> data</w:t>
      </w:r>
      <w:r>
        <w:rPr>
          <w:w w:val="110"/>
        </w:rPr>
        <w:t> are</w:t>
      </w:r>
      <w:r>
        <w:rPr>
          <w:w w:val="110"/>
        </w:rPr>
        <w:t> first</w:t>
      </w:r>
      <w:r>
        <w:rPr>
          <w:w w:val="110"/>
        </w:rPr>
        <w:t> split</w:t>
      </w:r>
      <w:r>
        <w:rPr>
          <w:w w:val="110"/>
        </w:rPr>
        <w:t> and</w:t>
      </w:r>
      <w:r>
        <w:rPr>
          <w:w w:val="110"/>
        </w:rPr>
        <w:t> then</w:t>
      </w:r>
      <w:r>
        <w:rPr>
          <w:w w:val="110"/>
        </w:rPr>
        <w:t> aug- mented, rather than augmented and split. In the latter case, one com- </w:t>
      </w:r>
      <w:r>
        <w:rPr/>
        <w:t>pound</w:t>
      </w:r>
      <w:r>
        <w:rPr>
          <w:spacing w:val="23"/>
        </w:rPr>
        <w:t> </w:t>
      </w:r>
      <w:r>
        <w:rPr/>
        <w:t>could</w:t>
      </w:r>
      <w:r>
        <w:rPr>
          <w:spacing w:val="23"/>
        </w:rPr>
        <w:t> </w:t>
      </w:r>
      <w:r>
        <w:rPr/>
        <w:t>have</w:t>
      </w:r>
      <w:r>
        <w:rPr>
          <w:spacing w:val="23"/>
        </w:rPr>
        <w:t> </w:t>
      </w:r>
      <w:r>
        <w:rPr/>
        <w:t>SMILES</w:t>
      </w:r>
      <w:r>
        <w:rPr>
          <w:spacing w:val="23"/>
        </w:rPr>
        <w:t> </w:t>
      </w:r>
      <w:r>
        <w:rPr/>
        <w:t>appearing</w:t>
      </w:r>
      <w:r>
        <w:rPr>
          <w:spacing w:val="23"/>
        </w:rPr>
        <w:t> </w:t>
      </w:r>
      <w:r>
        <w:rPr/>
        <w:t>in</w:t>
      </w:r>
      <w:r>
        <w:rPr>
          <w:spacing w:val="23"/>
        </w:rPr>
        <w:t> </w:t>
      </w:r>
      <w:r>
        <w:rPr/>
        <w:t>both</w:t>
      </w:r>
      <w:r>
        <w:rPr>
          <w:spacing w:val="23"/>
        </w:rPr>
        <w:t> </w:t>
      </w:r>
      <w:r>
        <w:rPr/>
        <w:t>training</w:t>
      </w:r>
      <w:r>
        <w:rPr>
          <w:spacing w:val="23"/>
        </w:rPr>
        <w:t> </w:t>
      </w:r>
      <w:r>
        <w:rPr/>
        <w:t>and</w:t>
      </w:r>
      <w:r>
        <w:rPr>
          <w:spacing w:val="23"/>
        </w:rPr>
        <w:t> </w:t>
      </w:r>
      <w:r>
        <w:rPr/>
        <w:t>testing</w:t>
      </w:r>
      <w:r>
        <w:rPr>
          <w:spacing w:val="23"/>
        </w:rPr>
        <w:t> </w:t>
      </w:r>
      <w:r>
        <w:rPr/>
        <w:t>leading</w:t>
      </w:r>
      <w:r>
        <w:rPr>
          <w:w w:val="110"/>
        </w:rPr>
        <w:t> to most probably excellent performance, but yet statistically incorrect.</w:t>
      </w:r>
    </w:p>
    <w:p>
      <w:pPr>
        <w:pStyle w:val="BodyText"/>
        <w:spacing w:line="273" w:lineRule="auto"/>
        <w:ind w:left="118" w:right="117" w:firstLine="239"/>
        <w:jc w:val="both"/>
      </w:pPr>
      <w:r>
        <w:rPr>
          <w:w w:val="110"/>
        </w:rPr>
        <w:t>Secondly,</w:t>
      </w:r>
      <w:r>
        <w:rPr>
          <w:spacing w:val="-11"/>
          <w:w w:val="110"/>
        </w:rPr>
        <w:t> </w:t>
      </w:r>
      <w:r>
        <w:rPr>
          <w:w w:val="110"/>
        </w:rPr>
        <w:t>storing</w:t>
      </w:r>
      <w:r>
        <w:rPr>
          <w:spacing w:val="-11"/>
          <w:w w:val="110"/>
        </w:rPr>
        <w:t> </w:t>
      </w:r>
      <w:r>
        <w:rPr>
          <w:w w:val="110"/>
        </w:rPr>
        <w:t>values</w:t>
      </w:r>
      <w:r>
        <w:rPr>
          <w:spacing w:val="-11"/>
          <w:w w:val="110"/>
        </w:rPr>
        <w:t> </w:t>
      </w:r>
      <w:r>
        <w:rPr>
          <w:w w:val="110"/>
        </w:rPr>
        <w:t>such</w:t>
      </w:r>
      <w:r>
        <w:rPr>
          <w:spacing w:val="-11"/>
          <w:w w:val="110"/>
        </w:rPr>
        <w:t> </w:t>
      </w:r>
      <w:r>
        <w:rPr>
          <w:w w:val="110"/>
        </w:rPr>
        <w:t>as</w:t>
      </w:r>
      <w:r>
        <w:rPr>
          <w:spacing w:val="-11"/>
          <w:w w:val="110"/>
        </w:rPr>
        <w:t> </w:t>
      </w:r>
      <w:r>
        <w:rPr>
          <w:w w:val="110"/>
        </w:rPr>
        <w:t>the</w:t>
      </w:r>
      <w:r>
        <w:rPr>
          <w:spacing w:val="-11"/>
          <w:w w:val="110"/>
        </w:rPr>
        <w:t> </w:t>
      </w:r>
      <w:r>
        <w:rPr>
          <w:w w:val="110"/>
        </w:rPr>
        <w:t>length</w:t>
      </w:r>
      <w:r>
        <w:rPr>
          <w:spacing w:val="-11"/>
          <w:w w:val="110"/>
        </w:rPr>
        <w:t> </w:t>
      </w:r>
      <w:r>
        <w:rPr>
          <w:w w:val="110"/>
        </w:rPr>
        <w:t>of</w:t>
      </w:r>
      <w:r>
        <w:rPr>
          <w:spacing w:val="-11"/>
          <w:w w:val="110"/>
        </w:rPr>
        <w:t> </w:t>
      </w:r>
      <w:r>
        <w:rPr>
          <w:w w:val="110"/>
        </w:rPr>
        <w:t>the</w:t>
      </w:r>
      <w:r>
        <w:rPr>
          <w:spacing w:val="-11"/>
          <w:w w:val="110"/>
        </w:rPr>
        <w:t> </w:t>
      </w:r>
      <w:r>
        <w:rPr>
          <w:w w:val="110"/>
        </w:rPr>
        <w:t>longest</w:t>
      </w:r>
      <w:r>
        <w:rPr>
          <w:spacing w:val="-11"/>
          <w:w w:val="110"/>
        </w:rPr>
        <w:t> </w:t>
      </w:r>
      <w:r>
        <w:rPr>
          <w:w w:val="110"/>
        </w:rPr>
        <w:t>SMILES</w:t>
      </w:r>
      <w:r>
        <w:rPr>
          <w:spacing w:val="-11"/>
          <w:w w:val="110"/>
        </w:rPr>
        <w:t> </w:t>
      </w:r>
      <w:r>
        <w:rPr>
          <w:w w:val="110"/>
        </w:rPr>
        <w:t>or the</w:t>
      </w:r>
      <w:r>
        <w:rPr>
          <w:w w:val="110"/>
        </w:rPr>
        <w:t> dictionary</w:t>
      </w:r>
      <w:r>
        <w:rPr>
          <w:w w:val="110"/>
        </w:rPr>
        <w:t> of</w:t>
      </w:r>
      <w:r>
        <w:rPr>
          <w:w w:val="110"/>
        </w:rPr>
        <w:t> characters</w:t>
      </w:r>
      <w:r>
        <w:rPr>
          <w:w w:val="110"/>
        </w:rPr>
        <w:t> should</w:t>
      </w:r>
      <w:r>
        <w:rPr>
          <w:w w:val="110"/>
        </w:rPr>
        <w:t> be</w:t>
      </w:r>
      <w:r>
        <w:rPr>
          <w:w w:val="110"/>
        </w:rPr>
        <w:t> done</w:t>
      </w:r>
      <w:r>
        <w:rPr>
          <w:w w:val="110"/>
        </w:rPr>
        <w:t> not</w:t>
      </w:r>
      <w:r>
        <w:rPr>
          <w:w w:val="110"/>
        </w:rPr>
        <w:t> before</w:t>
      </w:r>
      <w:r>
        <w:rPr>
          <w:w w:val="110"/>
        </w:rPr>
        <w:t> but</w:t>
      </w:r>
      <w:r>
        <w:rPr>
          <w:w w:val="110"/>
        </w:rPr>
        <w:t> after</w:t>
      </w:r>
      <w:r>
        <w:rPr>
          <w:w w:val="110"/>
        </w:rPr>
        <w:t> aug- menting the</w:t>
      </w:r>
      <w:r>
        <w:rPr>
          <w:w w:val="110"/>
        </w:rPr>
        <w:t> data.</w:t>
      </w:r>
      <w:r>
        <w:rPr>
          <w:w w:val="110"/>
        </w:rPr>
        <w:t> Indeed,</w:t>
      </w:r>
      <w:r>
        <w:rPr>
          <w:w w:val="110"/>
        </w:rPr>
        <w:t> augmentation may</w:t>
      </w:r>
      <w:r>
        <w:rPr>
          <w:w w:val="110"/>
        </w:rPr>
        <w:t> lead to</w:t>
      </w:r>
      <w:r>
        <w:rPr>
          <w:w w:val="110"/>
        </w:rPr>
        <w:t> the</w:t>
      </w:r>
      <w:r>
        <w:rPr>
          <w:w w:val="110"/>
        </w:rPr>
        <w:t> extension</w:t>
      </w:r>
      <w:r>
        <w:rPr>
          <w:w w:val="110"/>
        </w:rPr>
        <w:t> of the dictionary as well as the lengthening of SMILES. For example, the </w:t>
      </w:r>
      <w:r>
        <w:rPr/>
        <w:t>canonical SMILES CCCC consists of the letter C solely and contains four</w:t>
      </w:r>
      <w:r>
        <w:rPr>
          <w:w w:val="110"/>
        </w:rPr>
        <w:t> characters. However, one of its possible random variations is C(C)CC, which not only introduces new characters, such as the opening “(” and closing</w:t>
      </w:r>
      <w:r>
        <w:rPr>
          <w:w w:val="110"/>
        </w:rPr>
        <w:t> “)”</w:t>
      </w:r>
      <w:r>
        <w:rPr>
          <w:w w:val="110"/>
        </w:rPr>
        <w:t> of</w:t>
      </w:r>
      <w:r>
        <w:rPr>
          <w:w w:val="110"/>
        </w:rPr>
        <w:t> branches</w:t>
      </w:r>
      <w:r>
        <w:rPr>
          <w:w w:val="110"/>
        </w:rPr>
        <w:t> but</w:t>
      </w:r>
      <w:r>
        <w:rPr>
          <w:w w:val="110"/>
        </w:rPr>
        <w:t> is</w:t>
      </w:r>
      <w:r>
        <w:rPr>
          <w:w w:val="110"/>
        </w:rPr>
        <w:t> composed</w:t>
      </w:r>
      <w:r>
        <w:rPr>
          <w:w w:val="110"/>
        </w:rPr>
        <w:t> of</w:t>
      </w:r>
      <w:r>
        <w:rPr>
          <w:w w:val="110"/>
        </w:rPr>
        <w:t> six</w:t>
      </w:r>
      <w:r>
        <w:rPr>
          <w:w w:val="110"/>
        </w:rPr>
        <w:t> characters.</w:t>
      </w:r>
      <w:r>
        <w:rPr>
          <w:w w:val="110"/>
        </w:rPr>
        <w:t> </w:t>
      </w:r>
      <w:r>
        <w:rPr>
          <w:w w:val="110"/>
        </w:rPr>
        <w:t>Therefore, critical</w:t>
      </w:r>
      <w:r>
        <w:rPr>
          <w:w w:val="110"/>
        </w:rPr>
        <w:t> values</w:t>
      </w:r>
      <w:r>
        <w:rPr>
          <w:w w:val="110"/>
        </w:rPr>
        <w:t> such</w:t>
      </w:r>
      <w:r>
        <w:rPr>
          <w:w w:val="110"/>
        </w:rPr>
        <w:t> as</w:t>
      </w:r>
      <w:r>
        <w:rPr>
          <w:w w:val="110"/>
        </w:rPr>
        <w:t> length</w:t>
      </w:r>
      <w:r>
        <w:rPr>
          <w:w w:val="110"/>
        </w:rPr>
        <w:t> and</w:t>
      </w:r>
      <w:r>
        <w:rPr>
          <w:w w:val="110"/>
        </w:rPr>
        <w:t> dictionary</w:t>
      </w:r>
      <w:r>
        <w:rPr>
          <w:w w:val="110"/>
        </w:rPr>
        <w:t> should</w:t>
      </w:r>
      <w:r>
        <w:rPr>
          <w:w w:val="110"/>
        </w:rPr>
        <w:t> be</w:t>
      </w:r>
      <w:r>
        <w:rPr>
          <w:w w:val="110"/>
        </w:rPr>
        <w:t> retained</w:t>
      </w:r>
      <w:r>
        <w:rPr>
          <w:w w:val="110"/>
        </w:rPr>
        <w:t> after </w:t>
      </w:r>
      <w:r>
        <w:rPr>
          <w:spacing w:val="-2"/>
          <w:w w:val="110"/>
        </w:rPr>
        <w:t>augmentation.</w:t>
      </w:r>
    </w:p>
    <w:p>
      <w:pPr>
        <w:pStyle w:val="BodyText"/>
        <w:spacing w:line="273" w:lineRule="auto"/>
        <w:ind w:left="118" w:right="116" w:firstLine="239"/>
        <w:jc w:val="both"/>
      </w:pPr>
      <w:r>
        <w:rPr>
          <w:w w:val="110"/>
        </w:rPr>
        <w:t>Finally, these same values should be computed on the union of the training and the test set for the smooth training and evaluation of the model. Indeed, if the dictionary of characters is only built on the basis of the SMILES in the training</w:t>
      </w:r>
      <w:r>
        <w:rPr>
          <w:spacing w:val="-1"/>
          <w:w w:val="110"/>
        </w:rPr>
        <w:t> </w:t>
      </w:r>
      <w:r>
        <w:rPr>
          <w:w w:val="110"/>
        </w:rPr>
        <w:t>data, there might be additional atoms, or characters</w:t>
      </w:r>
      <w:r>
        <w:rPr>
          <w:spacing w:val="3"/>
          <w:w w:val="110"/>
        </w:rPr>
        <w:t> </w:t>
      </w:r>
      <w:r>
        <w:rPr>
          <w:w w:val="110"/>
        </w:rPr>
        <w:t>in</w:t>
      </w:r>
      <w:r>
        <w:rPr>
          <w:spacing w:val="4"/>
          <w:w w:val="110"/>
        </w:rPr>
        <w:t> </w:t>
      </w:r>
      <w:r>
        <w:rPr>
          <w:w w:val="110"/>
        </w:rPr>
        <w:t>the</w:t>
      </w:r>
      <w:r>
        <w:rPr>
          <w:spacing w:val="4"/>
          <w:w w:val="110"/>
        </w:rPr>
        <w:t> </w:t>
      </w:r>
      <w:r>
        <w:rPr>
          <w:w w:val="110"/>
        </w:rPr>
        <w:t>test</w:t>
      </w:r>
      <w:r>
        <w:rPr>
          <w:spacing w:val="4"/>
          <w:w w:val="110"/>
        </w:rPr>
        <w:t> </w:t>
      </w:r>
      <w:r>
        <w:rPr>
          <w:w w:val="110"/>
        </w:rPr>
        <w:t>set</w:t>
      </w:r>
      <w:r>
        <w:rPr>
          <w:spacing w:val="4"/>
          <w:w w:val="110"/>
        </w:rPr>
        <w:t> </w:t>
      </w:r>
      <w:r>
        <w:rPr>
          <w:w w:val="110"/>
        </w:rPr>
        <w:t>that</w:t>
      </w:r>
      <w:r>
        <w:rPr>
          <w:spacing w:val="4"/>
          <w:w w:val="110"/>
        </w:rPr>
        <w:t> </w:t>
      </w:r>
      <w:r>
        <w:rPr>
          <w:w w:val="110"/>
        </w:rPr>
        <w:t>the</w:t>
      </w:r>
      <w:r>
        <w:rPr>
          <w:spacing w:val="4"/>
          <w:w w:val="110"/>
        </w:rPr>
        <w:t> </w:t>
      </w:r>
      <w:r>
        <w:rPr>
          <w:w w:val="110"/>
        </w:rPr>
        <w:t>model</w:t>
      </w:r>
      <w:r>
        <w:rPr>
          <w:spacing w:val="4"/>
          <w:w w:val="110"/>
        </w:rPr>
        <w:t> </w:t>
      </w:r>
      <w:r>
        <w:rPr>
          <w:w w:val="110"/>
        </w:rPr>
        <w:t>will</w:t>
      </w:r>
      <w:r>
        <w:rPr>
          <w:spacing w:val="4"/>
          <w:w w:val="110"/>
        </w:rPr>
        <w:t> </w:t>
      </w:r>
      <w:r>
        <w:rPr>
          <w:w w:val="110"/>
        </w:rPr>
        <w:t>not</w:t>
      </w:r>
      <w:r>
        <w:rPr>
          <w:spacing w:val="4"/>
          <w:w w:val="110"/>
        </w:rPr>
        <w:t> </w:t>
      </w:r>
      <w:r>
        <w:rPr>
          <w:w w:val="110"/>
        </w:rPr>
        <w:t>recognize</w:t>
      </w:r>
      <w:r>
        <w:rPr>
          <w:spacing w:val="4"/>
          <w:w w:val="110"/>
        </w:rPr>
        <w:t> </w:t>
      </w:r>
      <w:r>
        <w:rPr>
          <w:w w:val="110"/>
        </w:rPr>
        <w:t>and</w:t>
      </w:r>
      <w:r>
        <w:rPr>
          <w:spacing w:val="4"/>
          <w:w w:val="110"/>
        </w:rPr>
        <w:t> </w:t>
      </w:r>
      <w:r>
        <w:rPr>
          <w:w w:val="110"/>
        </w:rPr>
        <w:t>will</w:t>
      </w:r>
      <w:r>
        <w:rPr>
          <w:spacing w:val="4"/>
          <w:w w:val="110"/>
        </w:rPr>
        <w:t> </w:t>
      </w:r>
      <w:r>
        <w:rPr>
          <w:spacing w:val="-5"/>
          <w:w w:val="110"/>
        </w:rPr>
        <w:t>not</w:t>
      </w:r>
    </w:p>
    <w:p>
      <w:pPr>
        <w:spacing w:after="0" w:line="273" w:lineRule="auto"/>
        <w:jc w:val="both"/>
        <w:sectPr>
          <w:type w:val="continuous"/>
          <w:pgSz w:w="11910" w:h="15880"/>
          <w:pgMar w:header="668" w:footer="485" w:top="620" w:bottom="280" w:left="640" w:right="620"/>
          <w:cols w:num="2" w:equalWidth="0">
            <w:col w:w="5187" w:space="193"/>
            <w:col w:w="5270"/>
          </w:cols>
        </w:sectPr>
      </w:pPr>
    </w:p>
    <w:p>
      <w:pPr>
        <w:pStyle w:val="BodyText"/>
        <w:spacing w:before="9"/>
        <w:rPr>
          <w:sz w:val="14"/>
        </w:rPr>
      </w:pPr>
    </w:p>
    <w:p>
      <w:pPr>
        <w:spacing w:after="0"/>
        <w:rPr>
          <w:sz w:val="14"/>
        </w:rPr>
        <w:sectPr>
          <w:pgSz w:w="11910" w:h="15880"/>
          <w:pgMar w:header="668" w:footer="485" w:top="860" w:bottom="680" w:left="640" w:right="620"/>
        </w:sectPr>
      </w:pPr>
    </w:p>
    <w:p>
      <w:pPr>
        <w:pStyle w:val="BodyText"/>
        <w:spacing w:line="273" w:lineRule="auto" w:before="91"/>
        <w:ind w:left="118" w:right="39"/>
        <w:jc w:val="both"/>
      </w:pPr>
      <w:r>
        <w:rPr/>
        <w:t>be</w:t>
      </w:r>
      <w:r>
        <w:rPr>
          <w:spacing w:val="22"/>
        </w:rPr>
        <w:t> </w:t>
      </w:r>
      <w:r>
        <w:rPr/>
        <w:t>able</w:t>
      </w:r>
      <w:r>
        <w:rPr>
          <w:spacing w:val="22"/>
        </w:rPr>
        <w:t> </w:t>
      </w:r>
      <w:r>
        <w:rPr/>
        <w:t>to</w:t>
      </w:r>
      <w:r>
        <w:rPr>
          <w:spacing w:val="22"/>
        </w:rPr>
        <w:t> </w:t>
      </w:r>
      <w:r>
        <w:rPr/>
        <w:t>one-hot</w:t>
      </w:r>
      <w:r>
        <w:rPr>
          <w:spacing w:val="22"/>
        </w:rPr>
        <w:t> </w:t>
      </w:r>
      <w:r>
        <w:rPr/>
        <w:t>encode.</w:t>
      </w:r>
      <w:r>
        <w:rPr>
          <w:spacing w:val="22"/>
        </w:rPr>
        <w:t> </w:t>
      </w:r>
      <w:r>
        <w:rPr/>
        <w:t>Moreover,</w:t>
      </w:r>
      <w:r>
        <w:rPr>
          <w:spacing w:val="22"/>
        </w:rPr>
        <w:t> </w:t>
      </w:r>
      <w:r>
        <w:rPr/>
        <w:t>if</w:t>
      </w:r>
      <w:r>
        <w:rPr>
          <w:spacing w:val="22"/>
        </w:rPr>
        <w:t> </w:t>
      </w:r>
      <w:r>
        <w:rPr/>
        <w:t>the</w:t>
      </w:r>
      <w:r>
        <w:rPr>
          <w:spacing w:val="22"/>
        </w:rPr>
        <w:t> </w:t>
      </w:r>
      <w:r>
        <w:rPr/>
        <w:t>length</w:t>
      </w:r>
      <w:r>
        <w:rPr>
          <w:spacing w:val="22"/>
        </w:rPr>
        <w:t> </w:t>
      </w:r>
      <w:r>
        <w:rPr/>
        <w:t>of</w:t>
      </w:r>
      <w:r>
        <w:rPr>
          <w:spacing w:val="22"/>
        </w:rPr>
        <w:t> </w:t>
      </w:r>
      <w:r>
        <w:rPr/>
        <w:t>the</w:t>
      </w:r>
      <w:r>
        <w:rPr>
          <w:spacing w:val="22"/>
        </w:rPr>
        <w:t> </w:t>
      </w:r>
      <w:r>
        <w:rPr/>
        <w:t>longest</w:t>
      </w:r>
      <w:r>
        <w:rPr>
          <w:spacing w:val="22"/>
        </w:rPr>
        <w:t> </w:t>
      </w:r>
      <w:r>
        <w:rPr/>
        <w:t>SMILES</w:t>
      </w:r>
      <w:r>
        <w:rPr>
          <w:w w:val="110"/>
        </w:rPr>
        <w:t> </w:t>
      </w:r>
      <w:bookmarkStart w:name="4 Results and discussion" w:id="23"/>
      <w:bookmarkEnd w:id="23"/>
      <w:r>
        <w:rPr>
          <w:w w:val="110"/>
        </w:rPr>
        <w:t>is</w:t>
      </w:r>
      <w:r>
        <w:rPr>
          <w:w w:val="110"/>
        </w:rPr>
        <w:t> taken from the training set and not the union of the training and test sets,</w:t>
      </w:r>
      <w:r>
        <w:rPr>
          <w:spacing w:val="-1"/>
          <w:w w:val="110"/>
        </w:rPr>
        <w:t> </w:t>
      </w:r>
      <w:r>
        <w:rPr>
          <w:w w:val="110"/>
        </w:rPr>
        <w:t>augmentation</w:t>
      </w:r>
      <w:r>
        <w:rPr>
          <w:spacing w:val="-1"/>
          <w:w w:val="110"/>
        </w:rPr>
        <w:t> </w:t>
      </w:r>
      <w:r>
        <w:rPr>
          <w:w w:val="110"/>
        </w:rPr>
        <w:t>on</w:t>
      </w:r>
      <w:r>
        <w:rPr>
          <w:spacing w:val="-1"/>
          <w:w w:val="110"/>
        </w:rPr>
        <w:t> </w:t>
      </w:r>
      <w:r>
        <w:rPr>
          <w:w w:val="110"/>
        </w:rPr>
        <w:t>the test</w:t>
      </w:r>
      <w:r>
        <w:rPr>
          <w:spacing w:val="-1"/>
          <w:w w:val="110"/>
        </w:rPr>
        <w:t> </w:t>
      </w:r>
      <w:r>
        <w:rPr>
          <w:w w:val="110"/>
        </w:rPr>
        <w:t>set</w:t>
      </w:r>
      <w:r>
        <w:rPr>
          <w:spacing w:val="-1"/>
          <w:w w:val="110"/>
        </w:rPr>
        <w:t> </w:t>
      </w:r>
      <w:r>
        <w:rPr>
          <w:w w:val="110"/>
        </w:rPr>
        <w:t>could</w:t>
      </w:r>
      <w:r>
        <w:rPr>
          <w:spacing w:val="-1"/>
          <w:w w:val="110"/>
        </w:rPr>
        <w:t> </w:t>
      </w:r>
      <w:r>
        <w:rPr>
          <w:w w:val="110"/>
        </w:rPr>
        <w:t>produce a longer</w:t>
      </w:r>
      <w:r>
        <w:rPr>
          <w:spacing w:val="-1"/>
          <w:w w:val="110"/>
        </w:rPr>
        <w:t> </w:t>
      </w:r>
      <w:r>
        <w:rPr>
          <w:w w:val="110"/>
        </w:rPr>
        <w:t>SMILES than the longest one in the training set, leading to dimensionality errors.</w:t>
      </w:r>
    </w:p>
    <w:p>
      <w:pPr>
        <w:pStyle w:val="BodyText"/>
        <w:spacing w:line="273" w:lineRule="auto"/>
        <w:ind w:left="118" w:right="39" w:firstLine="239"/>
        <w:jc w:val="both"/>
      </w:pPr>
      <w:r>
        <w:rPr>
          <w:w w:val="110"/>
        </w:rPr>
        <w:t>For all the above reasons, it is important for machine learning engi- neers to abide by the steps as described in this section for statistically correct results, as well as programmatic error-free model training and </w:t>
      </w:r>
      <w:bookmarkStart w:name="3.4 Experimental setup and model evaluat" w:id="24"/>
      <w:bookmarkEnd w:id="24"/>
      <w:r>
        <w:rPr>
          <w:spacing w:val="-2"/>
          <w:w w:val="110"/>
        </w:rPr>
        <w:t>evaluation.</w:t>
      </w:r>
    </w:p>
    <w:p>
      <w:pPr>
        <w:pStyle w:val="BodyText"/>
        <w:spacing w:before="131"/>
      </w:pPr>
    </w:p>
    <w:p>
      <w:pPr>
        <w:pStyle w:val="ListParagraph"/>
        <w:numPr>
          <w:ilvl w:val="1"/>
          <w:numId w:val="1"/>
        </w:numPr>
        <w:tabs>
          <w:tab w:pos="463" w:val="left" w:leader="none"/>
        </w:tabs>
        <w:spacing w:line="240" w:lineRule="auto" w:before="0" w:after="0"/>
        <w:ind w:left="463" w:right="0" w:hanging="345"/>
        <w:jc w:val="left"/>
        <w:rPr>
          <w:rFonts w:ascii="DejaVu Serif Condensed"/>
          <w:i/>
          <w:sz w:val="16"/>
        </w:rPr>
      </w:pPr>
      <w:bookmarkStart w:name="4.1 SMILES augmentation improves model p" w:id="25"/>
      <w:bookmarkEnd w:id="25"/>
      <w:r>
        <w:rPr/>
      </w:r>
      <w:r>
        <w:rPr>
          <w:rFonts w:ascii="DejaVu Serif Condensed"/>
          <w:i/>
          <w:spacing w:val="-2"/>
          <w:w w:val="90"/>
          <w:sz w:val="16"/>
        </w:rPr>
        <w:t>Experimental</w:t>
      </w:r>
      <w:r>
        <w:rPr>
          <w:rFonts w:ascii="DejaVu Serif Condensed"/>
          <w:i/>
          <w:spacing w:val="-2"/>
          <w:sz w:val="16"/>
        </w:rPr>
        <w:t> </w:t>
      </w:r>
      <w:r>
        <w:rPr>
          <w:rFonts w:ascii="DejaVu Serif Condensed"/>
          <w:i/>
          <w:spacing w:val="-2"/>
          <w:w w:val="90"/>
          <w:sz w:val="16"/>
        </w:rPr>
        <w:t>setup</w:t>
      </w:r>
      <w:r>
        <w:rPr>
          <w:rFonts w:ascii="DejaVu Serif Condensed"/>
          <w:i/>
          <w:spacing w:val="-2"/>
          <w:sz w:val="16"/>
        </w:rPr>
        <w:t> </w:t>
      </w:r>
      <w:r>
        <w:rPr>
          <w:rFonts w:ascii="DejaVu Serif Condensed"/>
          <w:i/>
          <w:spacing w:val="-2"/>
          <w:w w:val="90"/>
          <w:sz w:val="16"/>
        </w:rPr>
        <w:t>and</w:t>
      </w:r>
      <w:r>
        <w:rPr>
          <w:rFonts w:ascii="DejaVu Serif Condensed"/>
          <w:i/>
          <w:spacing w:val="-3"/>
          <w:sz w:val="16"/>
        </w:rPr>
        <w:t> </w:t>
      </w:r>
      <w:r>
        <w:rPr>
          <w:rFonts w:ascii="DejaVu Serif Condensed"/>
          <w:i/>
          <w:spacing w:val="-2"/>
          <w:w w:val="90"/>
          <w:sz w:val="16"/>
        </w:rPr>
        <w:t>model</w:t>
      </w:r>
      <w:r>
        <w:rPr>
          <w:rFonts w:ascii="DejaVu Serif Condensed"/>
          <w:i/>
          <w:spacing w:val="-2"/>
          <w:sz w:val="16"/>
        </w:rPr>
        <w:t> </w:t>
      </w:r>
      <w:r>
        <w:rPr>
          <w:rFonts w:ascii="DejaVu Serif Condensed"/>
          <w:i/>
          <w:spacing w:val="-2"/>
          <w:w w:val="90"/>
          <w:sz w:val="16"/>
        </w:rPr>
        <w:t>evaluation</w:t>
      </w:r>
    </w:p>
    <w:p>
      <w:pPr>
        <w:pStyle w:val="BodyText"/>
        <w:spacing w:before="45"/>
        <w:rPr>
          <w:rFonts w:ascii="DejaVu Serif Condensed"/>
          <w:i/>
        </w:rPr>
      </w:pPr>
    </w:p>
    <w:p>
      <w:pPr>
        <w:pStyle w:val="BodyText"/>
        <w:spacing w:line="273" w:lineRule="auto"/>
        <w:ind w:left="118" w:right="39" w:firstLine="239"/>
        <w:jc w:val="both"/>
      </w:pPr>
      <w:r>
        <w:rPr>
          <w:w w:val="110"/>
        </w:rPr>
        <w:t>In</w:t>
      </w:r>
      <w:r>
        <w:rPr>
          <w:spacing w:val="-9"/>
          <w:w w:val="110"/>
        </w:rPr>
        <w:t> </w:t>
      </w:r>
      <w:r>
        <w:rPr>
          <w:w w:val="110"/>
        </w:rPr>
        <w:t>order</w:t>
      </w:r>
      <w:r>
        <w:rPr>
          <w:spacing w:val="-9"/>
          <w:w w:val="110"/>
        </w:rPr>
        <w:t> </w:t>
      </w:r>
      <w:r>
        <w:rPr>
          <w:w w:val="110"/>
        </w:rPr>
        <w:t>to</w:t>
      </w:r>
      <w:r>
        <w:rPr>
          <w:spacing w:val="-9"/>
          <w:w w:val="110"/>
        </w:rPr>
        <w:t> </w:t>
      </w:r>
      <w:r>
        <w:rPr>
          <w:w w:val="110"/>
        </w:rPr>
        <w:t>draw</w:t>
      </w:r>
      <w:r>
        <w:rPr>
          <w:spacing w:val="-9"/>
          <w:w w:val="110"/>
        </w:rPr>
        <w:t> </w:t>
      </w:r>
      <w:r>
        <w:rPr>
          <w:w w:val="110"/>
        </w:rPr>
        <w:t>a</w:t>
      </w:r>
      <w:r>
        <w:rPr>
          <w:spacing w:val="-9"/>
          <w:w w:val="110"/>
        </w:rPr>
        <w:t> </w:t>
      </w:r>
      <w:r>
        <w:rPr>
          <w:w w:val="110"/>
        </w:rPr>
        <w:t>conclusion</w:t>
      </w:r>
      <w:r>
        <w:rPr>
          <w:spacing w:val="-10"/>
          <w:w w:val="110"/>
        </w:rPr>
        <w:t> </w:t>
      </w:r>
      <w:r>
        <w:rPr>
          <w:w w:val="110"/>
        </w:rPr>
        <w:t>on</w:t>
      </w:r>
      <w:r>
        <w:rPr>
          <w:spacing w:val="-9"/>
          <w:w w:val="110"/>
        </w:rPr>
        <w:t> </w:t>
      </w:r>
      <w:r>
        <w:rPr>
          <w:w w:val="110"/>
        </w:rPr>
        <w:t>the</w:t>
      </w:r>
      <w:r>
        <w:rPr>
          <w:spacing w:val="-9"/>
          <w:w w:val="110"/>
        </w:rPr>
        <w:t> </w:t>
      </w:r>
      <w:r>
        <w:rPr>
          <w:w w:val="110"/>
        </w:rPr>
        <w:t>eﬃciency</w:t>
      </w:r>
      <w:r>
        <w:rPr>
          <w:spacing w:val="-9"/>
          <w:w w:val="110"/>
        </w:rPr>
        <w:t> </w:t>
      </w:r>
      <w:r>
        <w:rPr>
          <w:w w:val="110"/>
        </w:rPr>
        <w:t>of</w:t>
      </w:r>
      <w:r>
        <w:rPr>
          <w:spacing w:val="-9"/>
          <w:w w:val="110"/>
        </w:rPr>
        <w:t> </w:t>
      </w:r>
      <w:r>
        <w:rPr>
          <w:w w:val="110"/>
        </w:rPr>
        <w:t>data</w:t>
      </w:r>
      <w:r>
        <w:rPr>
          <w:spacing w:val="-9"/>
          <w:w w:val="110"/>
        </w:rPr>
        <w:t> </w:t>
      </w:r>
      <w:r>
        <w:rPr>
          <w:w w:val="110"/>
        </w:rPr>
        <w:t>augmentation, three</w:t>
      </w:r>
      <w:r>
        <w:rPr>
          <w:spacing w:val="-9"/>
          <w:w w:val="110"/>
        </w:rPr>
        <w:t> </w:t>
      </w:r>
      <w:r>
        <w:rPr>
          <w:w w:val="110"/>
        </w:rPr>
        <w:t>data</w:t>
      </w:r>
      <w:r>
        <w:rPr>
          <w:spacing w:val="-9"/>
          <w:w w:val="110"/>
        </w:rPr>
        <w:t> </w:t>
      </w:r>
      <w:r>
        <w:rPr>
          <w:w w:val="110"/>
        </w:rPr>
        <w:t>sets</w:t>
      </w:r>
      <w:r>
        <w:rPr>
          <w:spacing w:val="-9"/>
          <w:w w:val="110"/>
        </w:rPr>
        <w:t> </w:t>
      </w:r>
      <w:r>
        <w:rPr>
          <w:w w:val="110"/>
        </w:rPr>
        <w:t>of</w:t>
      </w:r>
      <w:r>
        <w:rPr>
          <w:spacing w:val="-9"/>
          <w:w w:val="110"/>
        </w:rPr>
        <w:t> </w:t>
      </w:r>
      <w:r>
        <w:rPr>
          <w:w w:val="110"/>
        </w:rPr>
        <w:t>varying</w:t>
      </w:r>
      <w:r>
        <w:rPr>
          <w:spacing w:val="-9"/>
          <w:w w:val="110"/>
        </w:rPr>
        <w:t> </w:t>
      </w:r>
      <w:r>
        <w:rPr>
          <w:w w:val="110"/>
        </w:rPr>
        <w:t>sizes</w:t>
      </w:r>
      <w:r>
        <w:rPr>
          <w:spacing w:val="-9"/>
          <w:w w:val="110"/>
        </w:rPr>
        <w:t> </w:t>
      </w:r>
      <w:r>
        <w:rPr>
          <w:w w:val="110"/>
        </w:rPr>
        <w:t>are</w:t>
      </w:r>
      <w:r>
        <w:rPr>
          <w:spacing w:val="-9"/>
          <w:w w:val="110"/>
        </w:rPr>
        <w:t> </w:t>
      </w:r>
      <w:r>
        <w:rPr>
          <w:w w:val="110"/>
        </w:rPr>
        <w:t>considered,</w:t>
      </w:r>
      <w:r>
        <w:rPr>
          <w:spacing w:val="-9"/>
          <w:w w:val="110"/>
        </w:rPr>
        <w:t> </w:t>
      </w:r>
      <w:r>
        <w:rPr>
          <w:w w:val="110"/>
        </w:rPr>
        <w:t>namely</w:t>
      </w:r>
      <w:r>
        <w:rPr>
          <w:spacing w:val="-9"/>
          <w:w w:val="110"/>
        </w:rPr>
        <w:t> </w:t>
      </w:r>
      <w:r>
        <w:rPr>
          <w:w w:val="110"/>
        </w:rPr>
        <w:t>ESOL,</w:t>
      </w:r>
      <w:r>
        <w:rPr>
          <w:spacing w:val="-9"/>
          <w:w w:val="110"/>
        </w:rPr>
        <w:t> </w:t>
      </w:r>
      <w:r>
        <w:rPr>
          <w:w w:val="110"/>
        </w:rPr>
        <w:t>FreeSolv, </w:t>
      </w:r>
      <w:r>
        <w:rPr/>
        <w:t>and</w:t>
      </w:r>
      <w:r>
        <w:rPr>
          <w:spacing w:val="26"/>
        </w:rPr>
        <w:t> </w:t>
      </w:r>
      <w:r>
        <w:rPr/>
        <w:t>lipophilicity</w:t>
      </w:r>
      <w:r>
        <w:rPr>
          <w:spacing w:val="26"/>
        </w:rPr>
        <w:t> </w:t>
      </w:r>
      <w:r>
        <w:rPr/>
        <w:t>(see</w:t>
      </w:r>
      <w:r>
        <w:rPr>
          <w:spacing w:val="28"/>
        </w:rPr>
        <w:t> </w:t>
      </w:r>
      <w:r>
        <w:rPr/>
        <w:t>the</w:t>
      </w:r>
      <w:r>
        <w:rPr>
          <w:spacing w:val="28"/>
        </w:rPr>
        <w:t> </w:t>
      </w:r>
      <w:r>
        <w:rPr/>
        <w:t>Provenance</w:t>
      </w:r>
      <w:r>
        <w:rPr>
          <w:spacing w:val="28"/>
        </w:rPr>
        <w:t> </w:t>
      </w:r>
      <w:r>
        <w:rPr/>
        <w:t>section).</w:t>
      </w:r>
      <w:r>
        <w:rPr>
          <w:spacing w:val="27"/>
        </w:rPr>
        <w:t> </w:t>
      </w:r>
      <w:r>
        <w:rPr/>
        <w:t>For</w:t>
      </w:r>
      <w:r>
        <w:rPr>
          <w:spacing w:val="26"/>
        </w:rPr>
        <w:t> </w:t>
      </w:r>
      <w:r>
        <w:rPr/>
        <w:t>each</w:t>
      </w:r>
      <w:r>
        <w:rPr>
          <w:spacing w:val="28"/>
        </w:rPr>
        <w:t> </w:t>
      </w:r>
      <w:r>
        <w:rPr/>
        <w:t>of</w:t>
      </w:r>
      <w:r>
        <w:rPr>
          <w:spacing w:val="26"/>
        </w:rPr>
        <w:t> </w:t>
      </w:r>
      <w:r>
        <w:rPr/>
        <w:t>these</w:t>
      </w:r>
      <w:r>
        <w:rPr>
          <w:spacing w:val="28"/>
        </w:rPr>
        <w:t> </w:t>
      </w:r>
      <w:r>
        <w:rPr/>
        <w:t>sets,</w:t>
      </w:r>
      <w:r>
        <w:rPr>
          <w:spacing w:val="27"/>
        </w:rPr>
        <w:t> </w:t>
      </w:r>
      <w:r>
        <w:rPr>
          <w:spacing w:val="-5"/>
        </w:rPr>
        <w:t>the</w:t>
      </w:r>
    </w:p>
    <w:p>
      <w:pPr>
        <w:pStyle w:val="BodyText"/>
        <w:spacing w:line="220" w:lineRule="exact"/>
        <w:ind w:left="118"/>
        <w:jc w:val="both"/>
      </w:pPr>
      <w:r>
        <w:rPr>
          <w:w w:val="110"/>
        </w:rPr>
        <w:t>data</w:t>
      </w:r>
      <w:r>
        <w:rPr>
          <w:spacing w:val="2"/>
          <w:w w:val="110"/>
        </w:rPr>
        <w:t> </w:t>
      </w:r>
      <w:r>
        <w:rPr>
          <w:w w:val="110"/>
        </w:rPr>
        <w:t>are</w:t>
      </w:r>
      <w:r>
        <w:rPr>
          <w:spacing w:val="2"/>
          <w:w w:val="110"/>
        </w:rPr>
        <w:t> </w:t>
      </w:r>
      <w:r>
        <w:rPr>
          <w:w w:val="110"/>
        </w:rPr>
        <w:t>split</w:t>
      </w:r>
      <w:r>
        <w:rPr>
          <w:spacing w:val="1"/>
          <w:w w:val="110"/>
        </w:rPr>
        <w:t> </w:t>
      </w:r>
      <w:r>
        <w:rPr>
          <w:w w:val="110"/>
        </w:rPr>
        <w:t>once</w:t>
      </w:r>
      <w:r>
        <w:rPr>
          <w:spacing w:val="3"/>
          <w:w w:val="110"/>
        </w:rPr>
        <w:t> </w:t>
      </w:r>
      <w:r>
        <w:rPr>
          <w:w w:val="110"/>
        </w:rPr>
        <w:t>into</w:t>
      </w:r>
      <w:r>
        <w:rPr>
          <w:spacing w:val="2"/>
          <w:w w:val="110"/>
        </w:rPr>
        <w:t> </w:t>
      </w:r>
      <w:r>
        <w:rPr>
          <w:rFonts w:ascii="STIX Math"/>
          <w:w w:val="110"/>
        </w:rPr>
        <w:t>80%</w:t>
      </w:r>
      <w:r>
        <w:rPr>
          <w:rFonts w:ascii="STIX Math"/>
          <w:spacing w:val="2"/>
          <w:w w:val="110"/>
        </w:rPr>
        <w:t> </w:t>
      </w:r>
      <w:r>
        <w:rPr>
          <w:w w:val="110"/>
        </w:rPr>
        <w:t>training</w:t>
      </w:r>
      <w:r>
        <w:rPr>
          <w:spacing w:val="2"/>
          <w:w w:val="110"/>
        </w:rPr>
        <w:t> </w:t>
      </w:r>
      <w:r>
        <w:rPr>
          <w:w w:val="110"/>
        </w:rPr>
        <w:t>and</w:t>
      </w:r>
      <w:r>
        <w:rPr>
          <w:spacing w:val="2"/>
          <w:w w:val="110"/>
        </w:rPr>
        <w:t> </w:t>
      </w:r>
      <w:r>
        <w:rPr>
          <w:rFonts w:ascii="STIX Math"/>
          <w:w w:val="110"/>
        </w:rPr>
        <w:t>20%</w:t>
      </w:r>
      <w:r>
        <w:rPr>
          <w:rFonts w:ascii="STIX Math"/>
          <w:spacing w:val="2"/>
          <w:w w:val="110"/>
        </w:rPr>
        <w:t> </w:t>
      </w:r>
      <w:r>
        <w:rPr>
          <w:w w:val="110"/>
        </w:rPr>
        <w:t>test</w:t>
      </w:r>
      <w:r>
        <w:rPr>
          <w:spacing w:val="2"/>
          <w:w w:val="110"/>
        </w:rPr>
        <w:t> </w:t>
      </w:r>
      <w:r>
        <w:rPr>
          <w:w w:val="110"/>
        </w:rPr>
        <w:t>set,</w:t>
      </w:r>
      <w:r>
        <w:rPr>
          <w:spacing w:val="3"/>
          <w:w w:val="110"/>
        </w:rPr>
        <w:t> </w:t>
      </w:r>
      <w:r>
        <w:rPr>
          <w:w w:val="110"/>
        </w:rPr>
        <w:t>with</w:t>
      </w:r>
      <w:r>
        <w:rPr>
          <w:spacing w:val="2"/>
          <w:w w:val="110"/>
        </w:rPr>
        <w:t> </w:t>
      </w:r>
      <w:r>
        <w:rPr>
          <w:w w:val="110"/>
        </w:rPr>
        <w:t>a</w:t>
      </w:r>
      <w:r>
        <w:rPr>
          <w:spacing w:val="2"/>
          <w:w w:val="110"/>
        </w:rPr>
        <w:t> </w:t>
      </w:r>
      <w:r>
        <w:rPr>
          <w:w w:val="110"/>
        </w:rPr>
        <w:t>fixed</w:t>
      </w:r>
      <w:r>
        <w:rPr>
          <w:spacing w:val="2"/>
          <w:w w:val="110"/>
        </w:rPr>
        <w:t> </w:t>
      </w:r>
      <w:r>
        <w:rPr>
          <w:spacing w:val="-4"/>
          <w:w w:val="110"/>
        </w:rPr>
        <w:t>ran-</w:t>
      </w:r>
    </w:p>
    <w:p>
      <w:pPr>
        <w:pStyle w:val="BodyText"/>
        <w:spacing w:line="172" w:lineRule="exact"/>
        <w:ind w:left="118"/>
        <w:jc w:val="both"/>
      </w:pPr>
      <w:r>
        <w:rPr>
          <w:w w:val="110"/>
        </w:rPr>
        <w:t>dom</w:t>
      </w:r>
      <w:r>
        <w:rPr>
          <w:spacing w:val="12"/>
          <w:w w:val="110"/>
        </w:rPr>
        <w:t> </w:t>
      </w:r>
      <w:r>
        <w:rPr>
          <w:w w:val="110"/>
        </w:rPr>
        <w:t>seed</w:t>
      </w:r>
      <w:r>
        <w:rPr>
          <w:spacing w:val="13"/>
          <w:w w:val="110"/>
        </w:rPr>
        <w:t> </w:t>
      </w:r>
      <w:r>
        <w:rPr>
          <w:w w:val="110"/>
        </w:rPr>
        <w:t>for</w:t>
      </w:r>
      <w:r>
        <w:rPr>
          <w:spacing w:val="13"/>
          <w:w w:val="110"/>
        </w:rPr>
        <w:t> </w:t>
      </w:r>
      <w:r>
        <w:rPr>
          <w:w w:val="110"/>
        </w:rPr>
        <w:t>testing</w:t>
      </w:r>
      <w:r>
        <w:rPr>
          <w:spacing w:val="13"/>
          <w:w w:val="110"/>
        </w:rPr>
        <w:t> </w:t>
      </w:r>
      <w:r>
        <w:rPr>
          <w:w w:val="110"/>
        </w:rPr>
        <w:t>to</w:t>
      </w:r>
      <w:r>
        <w:rPr>
          <w:spacing w:val="13"/>
          <w:w w:val="110"/>
        </w:rPr>
        <w:t> </w:t>
      </w:r>
      <w:r>
        <w:rPr>
          <w:w w:val="110"/>
        </w:rPr>
        <w:t>be</w:t>
      </w:r>
      <w:r>
        <w:rPr>
          <w:spacing w:val="13"/>
          <w:w w:val="110"/>
        </w:rPr>
        <w:t> </w:t>
      </w:r>
      <w:r>
        <w:rPr>
          <w:w w:val="110"/>
        </w:rPr>
        <w:t>consistent</w:t>
      </w:r>
      <w:r>
        <w:rPr>
          <w:spacing w:val="12"/>
          <w:w w:val="110"/>
        </w:rPr>
        <w:t> </w:t>
      </w:r>
      <w:r>
        <w:rPr>
          <w:w w:val="110"/>
        </w:rPr>
        <w:t>with</w:t>
      </w:r>
      <w:r>
        <w:rPr>
          <w:spacing w:val="13"/>
          <w:w w:val="110"/>
        </w:rPr>
        <w:t> </w:t>
      </w:r>
      <w:r>
        <w:rPr>
          <w:w w:val="110"/>
        </w:rPr>
        <w:t>the</w:t>
      </w:r>
      <w:r>
        <w:rPr>
          <w:spacing w:val="13"/>
          <w:w w:val="110"/>
        </w:rPr>
        <w:t> </w:t>
      </w:r>
      <w:r>
        <w:rPr>
          <w:w w:val="110"/>
        </w:rPr>
        <w:t>augmentation</w:t>
      </w:r>
      <w:r>
        <w:rPr>
          <w:spacing w:val="12"/>
          <w:w w:val="110"/>
        </w:rPr>
        <w:t> </w:t>
      </w:r>
      <w:r>
        <w:rPr>
          <w:spacing w:val="-2"/>
          <w:w w:val="110"/>
        </w:rPr>
        <w:t>schemes.</w:t>
      </w:r>
    </w:p>
    <w:p>
      <w:pPr>
        <w:pStyle w:val="BodyText"/>
        <w:spacing w:line="273" w:lineRule="auto" w:before="25"/>
        <w:ind w:left="118" w:right="41"/>
        <w:jc w:val="both"/>
      </w:pPr>
      <w:r>
        <w:rPr>
          <w:w w:val="110"/>
        </w:rPr>
        <w:t>Given all possible combinations between the five augmentation strate- gies</w:t>
      </w:r>
      <w:r>
        <w:rPr>
          <w:spacing w:val="-1"/>
          <w:w w:val="110"/>
        </w:rPr>
        <w:t> </w:t>
      </w:r>
      <w:r>
        <w:rPr>
          <w:w w:val="110"/>
        </w:rPr>
        <w:t>and</w:t>
      </w:r>
      <w:r>
        <w:rPr>
          <w:spacing w:val="-1"/>
          <w:w w:val="110"/>
        </w:rPr>
        <w:t> </w:t>
      </w:r>
      <w:r>
        <w:rPr>
          <w:w w:val="110"/>
        </w:rPr>
        <w:t>different</w:t>
      </w:r>
      <w:r>
        <w:rPr>
          <w:spacing w:val="-1"/>
          <w:w w:val="110"/>
        </w:rPr>
        <w:t> </w:t>
      </w:r>
      <w:r>
        <w:rPr>
          <w:w w:val="110"/>
        </w:rPr>
        <w:t>augmentation</w:t>
      </w:r>
      <w:r>
        <w:rPr>
          <w:spacing w:val="-2"/>
          <w:w w:val="110"/>
        </w:rPr>
        <w:t> </w:t>
      </w:r>
      <w:r>
        <w:rPr>
          <w:w w:val="110"/>
        </w:rPr>
        <w:t>numbers,</w:t>
      </w:r>
      <w:r>
        <w:rPr>
          <w:spacing w:val="-1"/>
          <w:w w:val="110"/>
        </w:rPr>
        <w:t> </w:t>
      </w:r>
      <w:r>
        <w:rPr>
          <w:w w:val="110"/>
        </w:rPr>
        <w:t>the</w:t>
      </w:r>
      <w:r>
        <w:rPr>
          <w:spacing w:val="-1"/>
          <w:w w:val="110"/>
        </w:rPr>
        <w:t> </w:t>
      </w:r>
      <w:r>
        <w:rPr>
          <w:w w:val="110"/>
        </w:rPr>
        <w:t>three</w:t>
      </w:r>
      <w:r>
        <w:rPr>
          <w:spacing w:val="-1"/>
          <w:w w:val="110"/>
        </w:rPr>
        <w:t> </w:t>
      </w:r>
      <w:r>
        <w:rPr>
          <w:w w:val="110"/>
        </w:rPr>
        <w:t>deep</w:t>
      </w:r>
      <w:r>
        <w:rPr>
          <w:spacing w:val="-1"/>
          <w:w w:val="110"/>
        </w:rPr>
        <w:t> </w:t>
      </w:r>
      <w:r>
        <w:rPr>
          <w:w w:val="110"/>
        </w:rPr>
        <w:t>learning</w:t>
      </w:r>
      <w:r>
        <w:rPr>
          <w:spacing w:val="-1"/>
          <w:w w:val="110"/>
        </w:rPr>
        <w:t> </w:t>
      </w:r>
      <w:r>
        <w:rPr>
          <w:w w:val="110"/>
        </w:rPr>
        <w:t>mod- els,</w:t>
      </w:r>
      <w:r>
        <w:rPr>
          <w:w w:val="110"/>
        </w:rPr>
        <w:t> and</w:t>
      </w:r>
      <w:r>
        <w:rPr>
          <w:w w:val="110"/>
        </w:rPr>
        <w:t> the</w:t>
      </w:r>
      <w:r>
        <w:rPr>
          <w:w w:val="110"/>
        </w:rPr>
        <w:t> various</w:t>
      </w:r>
      <w:r>
        <w:rPr>
          <w:w w:val="110"/>
        </w:rPr>
        <w:t> data</w:t>
      </w:r>
      <w:r>
        <w:rPr>
          <w:w w:val="110"/>
        </w:rPr>
        <w:t> sets,</w:t>
      </w:r>
      <w:r>
        <w:rPr>
          <w:w w:val="110"/>
        </w:rPr>
        <w:t> including</w:t>
      </w:r>
      <w:r>
        <w:rPr>
          <w:w w:val="110"/>
        </w:rPr>
        <w:t> cross-validation</w:t>
      </w:r>
      <w:r>
        <w:rPr>
          <w:w w:val="110"/>
        </w:rPr>
        <w:t> would</w:t>
      </w:r>
      <w:r>
        <w:rPr>
          <w:w w:val="110"/>
        </w:rPr>
        <w:t> have added considerable computational</w:t>
      </w:r>
      <w:r>
        <w:rPr>
          <w:spacing w:val="-1"/>
          <w:w w:val="110"/>
        </w:rPr>
        <w:t> </w:t>
      </w:r>
      <w:r>
        <w:rPr>
          <w:w w:val="110"/>
        </w:rPr>
        <w:t>costs and</w:t>
      </w:r>
      <w:r>
        <w:rPr>
          <w:spacing w:val="-1"/>
          <w:w w:val="110"/>
        </w:rPr>
        <w:t> </w:t>
      </w:r>
      <w:r>
        <w:rPr>
          <w:w w:val="110"/>
        </w:rPr>
        <w:t>has</w:t>
      </w:r>
      <w:r>
        <w:rPr>
          <w:spacing w:val="-1"/>
          <w:w w:val="110"/>
        </w:rPr>
        <w:t> </w:t>
      </w:r>
      <w:r>
        <w:rPr>
          <w:w w:val="110"/>
        </w:rPr>
        <w:t>therefore not</w:t>
      </w:r>
      <w:r>
        <w:rPr>
          <w:spacing w:val="-1"/>
          <w:w w:val="110"/>
        </w:rPr>
        <w:t> </w:t>
      </w:r>
      <w:r>
        <w:rPr>
          <w:w w:val="110"/>
        </w:rPr>
        <w:t>been</w:t>
      </w:r>
      <w:r>
        <w:rPr>
          <w:spacing w:val="-1"/>
          <w:w w:val="110"/>
        </w:rPr>
        <w:t> </w:t>
      </w:r>
      <w:r>
        <w:rPr>
          <w:w w:val="110"/>
        </w:rPr>
        <w:t>im- plemented in this study.</w:t>
      </w:r>
    </w:p>
    <w:p>
      <w:pPr>
        <w:pStyle w:val="BodyText"/>
        <w:spacing w:line="273" w:lineRule="auto"/>
        <w:ind w:left="118" w:right="39" w:firstLine="239"/>
        <w:jc w:val="both"/>
      </w:pPr>
      <w:r>
        <w:rPr>
          <w:w w:val="110"/>
        </w:rPr>
        <w:t>For model evaluation, the root mean squared error (RMSE) </w:t>
      </w:r>
      <w:hyperlink w:history="true" w:anchor="_bookmark51">
        <w:r>
          <w:rPr>
            <w:color w:val="0080AC"/>
            <w:w w:val="110"/>
          </w:rPr>
          <w:t>[48]</w:t>
        </w:r>
      </w:hyperlink>
      <w:r>
        <w:rPr>
          <w:color w:val="0080AC"/>
          <w:w w:val="110"/>
        </w:rPr>
        <w:t> </w:t>
      </w:r>
      <w:r>
        <w:rPr>
          <w:w w:val="110"/>
        </w:rPr>
        <w:t>on the</w:t>
      </w:r>
      <w:r>
        <w:rPr>
          <w:spacing w:val="-1"/>
          <w:w w:val="110"/>
        </w:rPr>
        <w:t> </w:t>
      </w:r>
      <w:r>
        <w:rPr>
          <w:w w:val="110"/>
        </w:rPr>
        <w:t>test</w:t>
      </w:r>
      <w:r>
        <w:rPr>
          <w:spacing w:val="-1"/>
          <w:w w:val="110"/>
        </w:rPr>
        <w:t> </w:t>
      </w:r>
      <w:r>
        <w:rPr>
          <w:w w:val="110"/>
        </w:rPr>
        <w:t>set</w:t>
      </w:r>
      <w:r>
        <w:rPr>
          <w:spacing w:val="-2"/>
          <w:w w:val="110"/>
        </w:rPr>
        <w:t> </w:t>
      </w:r>
      <w:r>
        <w:rPr>
          <w:w w:val="110"/>
        </w:rPr>
        <w:t>is</w:t>
      </w:r>
      <w:r>
        <w:rPr>
          <w:spacing w:val="-2"/>
          <w:w w:val="110"/>
        </w:rPr>
        <w:t> </w:t>
      </w:r>
      <w:r>
        <w:rPr>
          <w:w w:val="110"/>
        </w:rPr>
        <w:t>reported,</w:t>
      </w:r>
      <w:r>
        <w:rPr>
          <w:spacing w:val="-1"/>
          <w:w w:val="110"/>
        </w:rPr>
        <w:t> </w:t>
      </w:r>
      <w:r>
        <w:rPr>
          <w:w w:val="110"/>
        </w:rPr>
        <w:t>so</w:t>
      </w:r>
      <w:r>
        <w:rPr>
          <w:spacing w:val="-2"/>
          <w:w w:val="110"/>
        </w:rPr>
        <w:t> </w:t>
      </w:r>
      <w:r>
        <w:rPr>
          <w:w w:val="110"/>
        </w:rPr>
        <w:t>that</w:t>
      </w:r>
      <w:r>
        <w:rPr>
          <w:spacing w:val="-2"/>
          <w:w w:val="110"/>
        </w:rPr>
        <w:t> </w:t>
      </w:r>
      <w:r>
        <w:rPr>
          <w:w w:val="110"/>
        </w:rPr>
        <w:t>the</w:t>
      </w:r>
      <w:r>
        <w:rPr>
          <w:spacing w:val="-1"/>
          <w:w w:val="110"/>
        </w:rPr>
        <w:t> </w:t>
      </w:r>
      <w:r>
        <w:rPr>
          <w:w w:val="110"/>
        </w:rPr>
        <w:t>lower</w:t>
      </w:r>
      <w:r>
        <w:rPr>
          <w:spacing w:val="-2"/>
          <w:w w:val="110"/>
        </w:rPr>
        <w:t> </w:t>
      </w:r>
      <w:r>
        <w:rPr>
          <w:w w:val="110"/>
        </w:rPr>
        <w:t>the</w:t>
      </w:r>
      <w:r>
        <w:rPr>
          <w:spacing w:val="-1"/>
          <w:w w:val="110"/>
        </w:rPr>
        <w:t> </w:t>
      </w:r>
      <w:r>
        <w:rPr>
          <w:w w:val="110"/>
        </w:rPr>
        <w:t>RMSE</w:t>
      </w:r>
      <w:r>
        <w:rPr>
          <w:spacing w:val="-2"/>
          <w:w w:val="110"/>
        </w:rPr>
        <w:t> </w:t>
      </w:r>
      <w:r>
        <w:rPr>
          <w:w w:val="110"/>
        </w:rPr>
        <w:t>value,</w:t>
      </w:r>
      <w:r>
        <w:rPr>
          <w:spacing w:val="-2"/>
          <w:w w:val="110"/>
        </w:rPr>
        <w:t> </w:t>
      </w:r>
      <w:r>
        <w:rPr>
          <w:w w:val="110"/>
        </w:rPr>
        <w:t>the</w:t>
      </w:r>
      <w:r>
        <w:rPr>
          <w:spacing w:val="-2"/>
          <w:w w:val="110"/>
        </w:rPr>
        <w:t> </w:t>
      </w:r>
      <w:r>
        <w:rPr>
          <w:w w:val="110"/>
        </w:rPr>
        <w:t>better</w:t>
      </w:r>
      <w:r>
        <w:rPr>
          <w:spacing w:val="-1"/>
          <w:w w:val="110"/>
        </w:rPr>
        <w:t> </w:t>
      </w:r>
      <w:r>
        <w:rPr>
          <w:w w:val="110"/>
        </w:rPr>
        <w:t>the </w:t>
      </w:r>
      <w:r>
        <w:rPr>
          <w:spacing w:val="-2"/>
          <w:w w:val="110"/>
        </w:rPr>
        <w:t>model. However additional</w:t>
      </w:r>
      <w:r>
        <w:rPr>
          <w:spacing w:val="-4"/>
          <w:w w:val="110"/>
        </w:rPr>
        <w:t> </w:t>
      </w:r>
      <w:r>
        <w:rPr>
          <w:spacing w:val="-2"/>
          <w:w w:val="110"/>
        </w:rPr>
        <w:t>information</w:t>
      </w:r>
      <w:r>
        <w:rPr>
          <w:spacing w:val="-4"/>
          <w:w w:val="110"/>
        </w:rPr>
        <w:t> </w:t>
      </w:r>
      <w:r>
        <w:rPr>
          <w:spacing w:val="-2"/>
          <w:w w:val="110"/>
        </w:rPr>
        <w:t>such as the measure of goodness </w:t>
      </w:r>
      <w:r>
        <w:rPr>
          <w:w w:val="110"/>
        </w:rPr>
        <w:t>of fit, also known as the R2 value </w:t>
      </w:r>
      <w:hyperlink w:history="true" w:anchor="_bookmark53">
        <w:r>
          <w:rPr>
            <w:color w:val="0080AC"/>
            <w:w w:val="110"/>
          </w:rPr>
          <w:t>[49]</w:t>
        </w:r>
      </w:hyperlink>
      <w:r>
        <w:rPr>
          <w:w w:val="110"/>
        </w:rPr>
        <w:t>, on both training and test sets,</w:t>
      </w:r>
      <w:r>
        <w:rPr>
          <w:spacing w:val="40"/>
          <w:w w:val="110"/>
        </w:rPr>
        <w:t> </w:t>
      </w:r>
      <w:r>
        <w:rPr>
          <w:w w:val="110"/>
        </w:rPr>
        <w:t>as well as the time required for model training and evaluation are also </w:t>
      </w:r>
      <w:r>
        <w:rPr>
          <w:spacing w:val="-2"/>
          <w:w w:val="110"/>
        </w:rPr>
        <w:t>stored.</w:t>
      </w:r>
    </w:p>
    <w:p>
      <w:pPr>
        <w:pStyle w:val="BodyText"/>
        <w:spacing w:line="273" w:lineRule="auto"/>
        <w:ind w:left="118" w:right="38" w:firstLine="239"/>
        <w:jc w:val="both"/>
      </w:pPr>
      <w:r>
        <w:rPr>
          <w:w w:val="110"/>
        </w:rPr>
        <w:t>Five augmentations strategies are studied: No augmentation, which considers</w:t>
      </w:r>
      <w:r>
        <w:rPr>
          <w:w w:val="110"/>
        </w:rPr>
        <w:t> the</w:t>
      </w:r>
      <w:r>
        <w:rPr>
          <w:w w:val="110"/>
        </w:rPr>
        <w:t> canonical</w:t>
      </w:r>
      <w:r>
        <w:rPr>
          <w:w w:val="110"/>
        </w:rPr>
        <w:t> SMILES</w:t>
      </w:r>
      <w:r>
        <w:rPr>
          <w:w w:val="110"/>
        </w:rPr>
        <w:t> representation.</w:t>
      </w:r>
      <w:r>
        <w:rPr>
          <w:w w:val="110"/>
        </w:rPr>
        <w:t> The</w:t>
      </w:r>
      <w:r>
        <w:rPr>
          <w:w w:val="110"/>
        </w:rPr>
        <w:t> augmentations with,</w:t>
      </w:r>
      <w:r>
        <w:rPr>
          <w:w w:val="110"/>
        </w:rPr>
        <w:t> without,</w:t>
      </w:r>
      <w:r>
        <w:rPr>
          <w:w w:val="110"/>
        </w:rPr>
        <w:t> and</w:t>
      </w:r>
      <w:r>
        <w:rPr>
          <w:w w:val="110"/>
        </w:rPr>
        <w:t> with</w:t>
      </w:r>
      <w:r>
        <w:rPr>
          <w:w w:val="110"/>
        </w:rPr>
        <w:t> reduced</w:t>
      </w:r>
      <w:r>
        <w:rPr>
          <w:w w:val="110"/>
        </w:rPr>
        <w:t> duplication,</w:t>
      </w:r>
      <w:r>
        <w:rPr>
          <w:w w:val="110"/>
        </w:rPr>
        <w:t> for</w:t>
      </w:r>
      <w:r>
        <w:rPr>
          <w:w w:val="110"/>
        </w:rPr>
        <w:t> numerous</w:t>
      </w:r>
      <w:r>
        <w:rPr>
          <w:w w:val="110"/>
        </w:rPr>
        <w:t> augmen- tation numbers: a finer grid from 1 to 20 with a step size of 1, and a coarser</w:t>
      </w:r>
      <w:r>
        <w:rPr>
          <w:spacing w:val="-6"/>
          <w:w w:val="110"/>
        </w:rPr>
        <w:t> </w:t>
      </w:r>
      <w:r>
        <w:rPr>
          <w:w w:val="110"/>
        </w:rPr>
        <w:t>grid</w:t>
      </w:r>
      <w:r>
        <w:rPr>
          <w:spacing w:val="-7"/>
          <w:w w:val="110"/>
        </w:rPr>
        <w:t> </w:t>
      </w:r>
      <w:r>
        <w:rPr>
          <w:w w:val="110"/>
        </w:rPr>
        <w:t>from</w:t>
      </w:r>
      <w:r>
        <w:rPr>
          <w:spacing w:val="-6"/>
          <w:w w:val="110"/>
        </w:rPr>
        <w:t> </w:t>
      </w:r>
      <w:r>
        <w:rPr>
          <w:w w:val="110"/>
        </w:rPr>
        <w:t>20</w:t>
      </w:r>
      <w:r>
        <w:rPr>
          <w:spacing w:val="-6"/>
          <w:w w:val="110"/>
        </w:rPr>
        <w:t> </w:t>
      </w:r>
      <w:r>
        <w:rPr>
          <w:w w:val="110"/>
        </w:rPr>
        <w:t>to</w:t>
      </w:r>
      <w:r>
        <w:rPr>
          <w:spacing w:val="-6"/>
          <w:w w:val="110"/>
        </w:rPr>
        <w:t> </w:t>
      </w:r>
      <w:r>
        <w:rPr>
          <w:w w:val="110"/>
        </w:rPr>
        <w:t>100</w:t>
      </w:r>
      <w:r>
        <w:rPr>
          <w:spacing w:val="-6"/>
          <w:w w:val="110"/>
        </w:rPr>
        <w:t> </w:t>
      </w:r>
      <w:r>
        <w:rPr>
          <w:w w:val="110"/>
        </w:rPr>
        <w:t>with</w:t>
      </w:r>
      <w:r>
        <w:rPr>
          <w:spacing w:val="-6"/>
          <w:w w:val="110"/>
        </w:rPr>
        <w:t> </w:t>
      </w:r>
      <w:r>
        <w:rPr>
          <w:w w:val="110"/>
        </w:rPr>
        <w:t>a</w:t>
      </w:r>
      <w:r>
        <w:rPr>
          <w:spacing w:val="-6"/>
          <w:w w:val="110"/>
        </w:rPr>
        <w:t> </w:t>
      </w:r>
      <w:r>
        <w:rPr>
          <w:w w:val="110"/>
        </w:rPr>
        <w:t>step</w:t>
      </w:r>
      <w:r>
        <w:rPr>
          <w:spacing w:val="-6"/>
          <w:w w:val="110"/>
        </w:rPr>
        <w:t> </w:t>
      </w:r>
      <w:r>
        <w:rPr>
          <w:w w:val="110"/>
        </w:rPr>
        <w:t>size</w:t>
      </w:r>
      <w:r>
        <w:rPr>
          <w:spacing w:val="-6"/>
          <w:w w:val="110"/>
        </w:rPr>
        <w:t> </w:t>
      </w:r>
      <w:r>
        <w:rPr>
          <w:w w:val="110"/>
        </w:rPr>
        <w:t>of</w:t>
      </w:r>
      <w:r>
        <w:rPr>
          <w:spacing w:val="-6"/>
          <w:w w:val="110"/>
        </w:rPr>
        <w:t> </w:t>
      </w:r>
      <w:r>
        <w:rPr>
          <w:w w:val="110"/>
        </w:rPr>
        <w:t>10.</w:t>
      </w:r>
      <w:r>
        <w:rPr>
          <w:spacing w:val="-6"/>
          <w:w w:val="110"/>
        </w:rPr>
        <w:t> </w:t>
      </w:r>
      <w:r>
        <w:rPr>
          <w:w w:val="110"/>
        </w:rPr>
        <w:t>Finally,</w:t>
      </w:r>
      <w:r>
        <w:rPr>
          <w:spacing w:val="-7"/>
          <w:w w:val="110"/>
        </w:rPr>
        <w:t> </w:t>
      </w:r>
      <w:r>
        <w:rPr>
          <w:w w:val="110"/>
        </w:rPr>
        <w:t>the</w:t>
      </w:r>
      <w:r>
        <w:rPr>
          <w:spacing w:val="-6"/>
          <w:w w:val="110"/>
        </w:rPr>
        <w:t> </w:t>
      </w:r>
      <w:r>
        <w:rPr>
          <w:w w:val="110"/>
        </w:rPr>
        <w:t>estimated maximum</w:t>
      </w:r>
      <w:r>
        <w:rPr>
          <w:spacing w:val="-4"/>
          <w:w w:val="110"/>
        </w:rPr>
        <w:t> </w:t>
      </w:r>
      <w:r>
        <w:rPr>
          <w:w w:val="110"/>
        </w:rPr>
        <w:t>strategy</w:t>
      </w:r>
      <w:r>
        <w:rPr>
          <w:spacing w:val="-4"/>
          <w:w w:val="110"/>
        </w:rPr>
        <w:t> </w:t>
      </w:r>
      <w:r>
        <w:rPr>
          <w:w w:val="110"/>
        </w:rPr>
        <w:t>where</w:t>
      </w:r>
      <w:r>
        <w:rPr>
          <w:spacing w:val="-4"/>
          <w:w w:val="110"/>
        </w:rPr>
        <w:t> </w:t>
      </w:r>
      <w:r>
        <w:rPr>
          <w:w w:val="110"/>
        </w:rPr>
        <w:t>a</w:t>
      </w:r>
      <w:r>
        <w:rPr>
          <w:spacing w:val="-4"/>
          <w:w w:val="110"/>
        </w:rPr>
        <w:t> </w:t>
      </w:r>
      <w:r>
        <w:rPr>
          <w:w w:val="110"/>
        </w:rPr>
        <w:t>SMILES</w:t>
      </w:r>
      <w:r>
        <w:rPr>
          <w:spacing w:val="-3"/>
          <w:w w:val="110"/>
        </w:rPr>
        <w:t> </w:t>
      </w:r>
      <w:r>
        <w:rPr>
          <w:w w:val="110"/>
        </w:rPr>
        <w:t>representation</w:t>
      </w:r>
      <w:r>
        <w:rPr>
          <w:spacing w:val="-4"/>
          <w:w w:val="110"/>
        </w:rPr>
        <w:t> </w:t>
      </w:r>
      <w:r>
        <w:rPr>
          <w:w w:val="110"/>
        </w:rPr>
        <w:t>has</w:t>
      </w:r>
      <w:r>
        <w:rPr>
          <w:spacing w:val="-4"/>
          <w:w w:val="110"/>
        </w:rPr>
        <w:t> </w:t>
      </w:r>
      <w:r>
        <w:rPr>
          <w:w w:val="110"/>
        </w:rPr>
        <w:t>to</w:t>
      </w:r>
      <w:r>
        <w:rPr>
          <w:spacing w:val="-4"/>
          <w:w w:val="110"/>
        </w:rPr>
        <w:t> </w:t>
      </w:r>
      <w:r>
        <w:rPr>
          <w:w w:val="110"/>
        </w:rPr>
        <w:t>be</w:t>
      </w:r>
      <w:r>
        <w:rPr>
          <w:spacing w:val="-4"/>
          <w:w w:val="110"/>
        </w:rPr>
        <w:t> </w:t>
      </w:r>
      <w:r>
        <w:rPr>
          <w:w w:val="110"/>
        </w:rPr>
        <w:t>generated 10 times for the process to stop. For this last strategy, the ESOL_small data set (see </w:t>
      </w:r>
      <w:hyperlink w:history="true" w:anchor="_bookmark4">
        <w:r>
          <w:rPr>
            <w:color w:val="0080AC"/>
            <w:w w:val="110"/>
          </w:rPr>
          <w:t>Table 1</w:t>
        </w:r>
      </w:hyperlink>
      <w:r>
        <w:rPr>
          <w:w w:val="110"/>
        </w:rPr>
        <w:t>) is used to keep the augmentation to a reasonable time-scale. For the same reason, the same augmentation strategy is not run on the lipophilicity data set.</w:t>
      </w:r>
    </w:p>
    <w:p>
      <w:pPr>
        <w:pStyle w:val="BodyText"/>
        <w:spacing w:line="273" w:lineRule="auto"/>
        <w:ind w:left="118" w:right="38" w:firstLine="239"/>
        <w:jc w:val="both"/>
      </w:pPr>
      <w:r>
        <w:rPr>
          <w:w w:val="110"/>
        </w:rPr>
        <w:t>The augmentation strategies are applied to both the training set and the</w:t>
      </w:r>
      <w:r>
        <w:rPr>
          <w:spacing w:val="-1"/>
          <w:w w:val="110"/>
        </w:rPr>
        <w:t> </w:t>
      </w:r>
      <w:r>
        <w:rPr>
          <w:w w:val="110"/>
        </w:rPr>
        <w:t>test</w:t>
      </w:r>
      <w:r>
        <w:rPr>
          <w:spacing w:val="-1"/>
          <w:w w:val="110"/>
        </w:rPr>
        <w:t> </w:t>
      </w:r>
      <w:r>
        <w:rPr>
          <w:w w:val="110"/>
        </w:rPr>
        <w:t>set,</w:t>
      </w:r>
      <w:r>
        <w:rPr>
          <w:spacing w:val="-1"/>
          <w:w w:val="110"/>
        </w:rPr>
        <w:t> </w:t>
      </w:r>
      <w:r>
        <w:rPr>
          <w:w w:val="110"/>
        </w:rPr>
        <w:t>so</w:t>
      </w:r>
      <w:r>
        <w:rPr>
          <w:spacing w:val="-1"/>
          <w:w w:val="110"/>
        </w:rPr>
        <w:t> </w:t>
      </w:r>
      <w:r>
        <w:rPr>
          <w:w w:val="110"/>
        </w:rPr>
        <w:t>that</w:t>
      </w:r>
      <w:r>
        <w:rPr>
          <w:spacing w:val="-1"/>
          <w:w w:val="110"/>
        </w:rPr>
        <w:t> </w:t>
      </w:r>
      <w:r>
        <w:rPr>
          <w:w w:val="110"/>
        </w:rPr>
        <w:t>for</w:t>
      </w:r>
      <w:r>
        <w:rPr>
          <w:spacing w:val="-1"/>
          <w:w w:val="110"/>
        </w:rPr>
        <w:t> </w:t>
      </w:r>
      <w:r>
        <w:rPr>
          <w:w w:val="110"/>
        </w:rPr>
        <w:t>example,</w:t>
      </w:r>
      <w:r>
        <w:rPr>
          <w:spacing w:val="-1"/>
          <w:w w:val="110"/>
        </w:rPr>
        <w:t> </w:t>
      </w:r>
      <w:r>
        <w:rPr>
          <w:w w:val="110"/>
        </w:rPr>
        <w:t>if</w:t>
      </w:r>
      <w:r>
        <w:rPr>
          <w:spacing w:val="-1"/>
          <w:w w:val="110"/>
        </w:rPr>
        <w:t> </w:t>
      </w:r>
      <w:r>
        <w:rPr>
          <w:w w:val="110"/>
        </w:rPr>
        <w:t>the</w:t>
      </w:r>
      <w:r>
        <w:rPr>
          <w:spacing w:val="-1"/>
          <w:w w:val="110"/>
        </w:rPr>
        <w:t> </w:t>
      </w:r>
      <w:r>
        <w:rPr>
          <w:w w:val="110"/>
        </w:rPr>
        <w:t>FreeSolv</w:t>
      </w:r>
      <w:r>
        <w:rPr>
          <w:spacing w:val="-1"/>
          <w:w w:val="110"/>
        </w:rPr>
        <w:t> </w:t>
      </w:r>
      <w:r>
        <w:rPr>
          <w:w w:val="110"/>
        </w:rPr>
        <w:t>training</w:t>
      </w:r>
      <w:r>
        <w:rPr>
          <w:spacing w:val="-1"/>
          <w:w w:val="110"/>
        </w:rPr>
        <w:t> </w:t>
      </w:r>
      <w:r>
        <w:rPr>
          <w:w w:val="110"/>
        </w:rPr>
        <w:t>data</w:t>
      </w:r>
      <w:r>
        <w:rPr>
          <w:spacing w:val="-1"/>
          <w:w w:val="110"/>
        </w:rPr>
        <w:t> </w:t>
      </w:r>
      <w:r>
        <w:rPr>
          <w:w w:val="110"/>
        </w:rPr>
        <w:t>set</w:t>
      </w:r>
      <w:r>
        <w:rPr>
          <w:spacing w:val="-1"/>
          <w:w w:val="110"/>
        </w:rPr>
        <w:t> </w:t>
      </w:r>
      <w:r>
        <w:rPr>
          <w:w w:val="110"/>
        </w:rPr>
        <w:t>is</w:t>
      </w:r>
      <w:r>
        <w:rPr>
          <w:spacing w:val="-1"/>
          <w:w w:val="110"/>
        </w:rPr>
        <w:t> </w:t>
      </w:r>
      <w:r>
        <w:rPr>
          <w:w w:val="110"/>
        </w:rPr>
        <w:t>aug- mented 20 times without duplication, then so would the FreeSolv test </w:t>
      </w:r>
      <w:r>
        <w:rPr>
          <w:spacing w:val="-4"/>
          <w:w w:val="110"/>
        </w:rPr>
        <w:t>set.</w:t>
      </w:r>
    </w:p>
    <w:p>
      <w:pPr>
        <w:pStyle w:val="BodyText"/>
        <w:spacing w:line="273" w:lineRule="auto"/>
        <w:ind w:left="118" w:right="39" w:firstLine="239"/>
        <w:jc w:val="both"/>
      </w:pPr>
      <w:r>
        <w:rPr>
          <w:w w:val="110"/>
        </w:rPr>
        <w:t>Ensemble</w:t>
      </w:r>
      <w:r>
        <w:rPr>
          <w:spacing w:val="-8"/>
          <w:w w:val="110"/>
        </w:rPr>
        <w:t> </w:t>
      </w:r>
      <w:r>
        <w:rPr>
          <w:w w:val="110"/>
        </w:rPr>
        <w:t>learning</w:t>
      </w:r>
      <w:r>
        <w:rPr>
          <w:spacing w:val="-8"/>
          <w:w w:val="110"/>
        </w:rPr>
        <w:t> </w:t>
      </w:r>
      <w:r>
        <w:rPr>
          <w:w w:val="110"/>
        </w:rPr>
        <w:t>is</w:t>
      </w:r>
      <w:r>
        <w:rPr>
          <w:spacing w:val="-8"/>
          <w:w w:val="110"/>
        </w:rPr>
        <w:t> </w:t>
      </w:r>
      <w:r>
        <w:rPr>
          <w:w w:val="110"/>
        </w:rPr>
        <w:t>applied</w:t>
      </w:r>
      <w:r>
        <w:rPr>
          <w:spacing w:val="-8"/>
          <w:w w:val="110"/>
        </w:rPr>
        <w:t> </w:t>
      </w:r>
      <w:r>
        <w:rPr>
          <w:w w:val="110"/>
        </w:rPr>
        <w:t>on</w:t>
      </w:r>
      <w:r>
        <w:rPr>
          <w:spacing w:val="-8"/>
          <w:w w:val="110"/>
        </w:rPr>
        <w:t> </w:t>
      </w:r>
      <w:r>
        <w:rPr>
          <w:w w:val="110"/>
        </w:rPr>
        <w:t>each</w:t>
      </w:r>
      <w:r>
        <w:rPr>
          <w:spacing w:val="-8"/>
          <w:w w:val="110"/>
        </w:rPr>
        <w:t> </w:t>
      </w:r>
      <w:r>
        <w:rPr>
          <w:w w:val="110"/>
        </w:rPr>
        <w:t>test</w:t>
      </w:r>
      <w:r>
        <w:rPr>
          <w:spacing w:val="-8"/>
          <w:w w:val="110"/>
        </w:rPr>
        <w:t> </w:t>
      </w:r>
      <w:r>
        <w:rPr>
          <w:w w:val="110"/>
        </w:rPr>
        <w:t>set</w:t>
      </w:r>
      <w:r>
        <w:rPr>
          <w:spacing w:val="-8"/>
          <w:w w:val="110"/>
        </w:rPr>
        <w:t> </w:t>
      </w:r>
      <w:r>
        <w:rPr>
          <w:w w:val="110"/>
        </w:rPr>
        <w:t>and</w:t>
      </w:r>
      <w:r>
        <w:rPr>
          <w:spacing w:val="-8"/>
          <w:w w:val="110"/>
        </w:rPr>
        <w:t> </w:t>
      </w:r>
      <w:r>
        <w:rPr>
          <w:w w:val="110"/>
        </w:rPr>
        <w:t>the</w:t>
      </w:r>
      <w:r>
        <w:rPr>
          <w:spacing w:val="-8"/>
          <w:w w:val="110"/>
        </w:rPr>
        <w:t> </w:t>
      </w:r>
      <w:r>
        <w:rPr>
          <w:w w:val="110"/>
        </w:rPr>
        <w:t>mean</w:t>
      </w:r>
      <w:r>
        <w:rPr>
          <w:spacing w:val="-8"/>
          <w:w w:val="110"/>
        </w:rPr>
        <w:t> </w:t>
      </w:r>
      <w:r>
        <w:rPr>
          <w:w w:val="110"/>
        </w:rPr>
        <w:t>is</w:t>
      </w:r>
      <w:r>
        <w:rPr>
          <w:spacing w:val="-8"/>
          <w:w w:val="110"/>
        </w:rPr>
        <w:t> </w:t>
      </w:r>
      <w:r>
        <w:rPr>
          <w:w w:val="110"/>
        </w:rPr>
        <w:t>used</w:t>
      </w:r>
      <w:r>
        <w:rPr>
          <w:spacing w:val="-8"/>
          <w:w w:val="110"/>
        </w:rPr>
        <w:t> </w:t>
      </w:r>
      <w:r>
        <w:rPr>
          <w:w w:val="110"/>
        </w:rPr>
        <w:t>as aggregation. However, a user could easily adapt it to another function, such</w:t>
      </w:r>
      <w:r>
        <w:rPr>
          <w:spacing w:val="-7"/>
          <w:w w:val="110"/>
        </w:rPr>
        <w:t> </w:t>
      </w:r>
      <w:r>
        <w:rPr>
          <w:w w:val="110"/>
        </w:rPr>
        <w:t>as</w:t>
      </w:r>
      <w:r>
        <w:rPr>
          <w:spacing w:val="-8"/>
          <w:w w:val="110"/>
        </w:rPr>
        <w:t> </w:t>
      </w:r>
      <w:r>
        <w:rPr>
          <w:w w:val="110"/>
        </w:rPr>
        <w:t>the</w:t>
      </w:r>
      <w:r>
        <w:rPr>
          <w:spacing w:val="-8"/>
          <w:w w:val="110"/>
        </w:rPr>
        <w:t> </w:t>
      </w:r>
      <w:r>
        <w:rPr>
          <w:w w:val="110"/>
        </w:rPr>
        <w:t>median.</w:t>
      </w:r>
      <w:r>
        <w:rPr>
          <w:spacing w:val="-8"/>
          <w:w w:val="110"/>
        </w:rPr>
        <w:t> </w:t>
      </w:r>
      <w:r>
        <w:rPr>
          <w:w w:val="110"/>
        </w:rPr>
        <w:t>The</w:t>
      </w:r>
      <w:r>
        <w:rPr>
          <w:spacing w:val="-7"/>
          <w:w w:val="110"/>
        </w:rPr>
        <w:t> </w:t>
      </w:r>
      <w:r>
        <w:rPr>
          <w:w w:val="110"/>
        </w:rPr>
        <w:t>standard</w:t>
      </w:r>
      <w:r>
        <w:rPr>
          <w:spacing w:val="-8"/>
          <w:w w:val="110"/>
        </w:rPr>
        <w:t> </w:t>
      </w:r>
      <w:r>
        <w:rPr>
          <w:w w:val="110"/>
        </w:rPr>
        <w:t>deviation</w:t>
      </w:r>
      <w:r>
        <w:rPr>
          <w:spacing w:val="-8"/>
          <w:w w:val="110"/>
        </w:rPr>
        <w:t> </w:t>
      </w:r>
      <w:r>
        <w:rPr>
          <w:w w:val="110"/>
        </w:rPr>
        <w:t>is</w:t>
      </w:r>
      <w:r>
        <w:rPr>
          <w:spacing w:val="-8"/>
          <w:w w:val="110"/>
        </w:rPr>
        <w:t> </w:t>
      </w:r>
      <w:r>
        <w:rPr>
          <w:w w:val="110"/>
        </w:rPr>
        <w:t>stored</w:t>
      </w:r>
      <w:r>
        <w:rPr>
          <w:spacing w:val="-8"/>
          <w:w w:val="110"/>
        </w:rPr>
        <w:t> </w:t>
      </w:r>
      <w:r>
        <w:rPr>
          <w:w w:val="110"/>
        </w:rPr>
        <w:t>for</w:t>
      </w:r>
      <w:r>
        <w:rPr>
          <w:spacing w:val="-8"/>
          <w:w w:val="110"/>
        </w:rPr>
        <w:t> </w:t>
      </w:r>
      <w:r>
        <w:rPr>
          <w:w w:val="110"/>
        </w:rPr>
        <w:t>each</w:t>
      </w:r>
      <w:r>
        <w:rPr>
          <w:spacing w:val="-7"/>
          <w:w w:val="110"/>
        </w:rPr>
        <w:t> </w:t>
      </w:r>
      <w:r>
        <w:rPr>
          <w:w w:val="110"/>
        </w:rPr>
        <w:t>compound in the test set.</w:t>
      </w:r>
    </w:p>
    <w:p>
      <w:pPr>
        <w:pStyle w:val="BodyText"/>
        <w:spacing w:line="273" w:lineRule="auto"/>
        <w:ind w:left="118" w:right="40" w:firstLine="239"/>
        <w:jc w:val="both"/>
      </w:pPr>
      <w:r>
        <w:rPr>
          <w:w w:val="110"/>
        </w:rPr>
        <w:t>Moreover, a Random Forest (RF) model </w:t>
      </w:r>
      <w:hyperlink w:history="true" w:anchor="_bookmark55">
        <w:r>
          <w:rPr>
            <w:color w:val="0080AC"/>
            <w:w w:val="110"/>
          </w:rPr>
          <w:t>[50]</w:t>
        </w:r>
      </w:hyperlink>
      <w:r>
        <w:rPr>
          <w:color w:val="0080AC"/>
          <w:w w:val="110"/>
        </w:rPr>
        <w:t> </w:t>
      </w:r>
      <w:r>
        <w:rPr>
          <w:w w:val="110"/>
        </w:rPr>
        <w:t>is used as a baseline, with</w:t>
      </w:r>
      <w:r>
        <w:rPr>
          <w:w w:val="110"/>
        </w:rPr>
        <w:t> all</w:t>
      </w:r>
      <w:r>
        <w:rPr>
          <w:w w:val="110"/>
        </w:rPr>
        <w:t> default</w:t>
      </w:r>
      <w:r>
        <w:rPr>
          <w:w w:val="110"/>
        </w:rPr>
        <w:t> parameters</w:t>
      </w:r>
      <w:r>
        <w:rPr>
          <w:w w:val="110"/>
        </w:rPr>
        <w:t> from</w:t>
      </w:r>
      <w:r>
        <w:rPr>
          <w:w w:val="110"/>
        </w:rPr>
        <w:t> Scikit-learn</w:t>
      </w:r>
      <w:r>
        <w:rPr>
          <w:w w:val="110"/>
        </w:rPr>
        <w:t> </w:t>
      </w:r>
      <w:hyperlink w:history="true" w:anchor="_bookmark56">
        <w:r>
          <w:rPr>
            <w:color w:val="0080AC"/>
            <w:w w:val="110"/>
          </w:rPr>
          <w:t>[51]</w:t>
        </w:r>
      </w:hyperlink>
      <w:r>
        <w:rPr>
          <w:w w:val="110"/>
        </w:rPr>
        <w:t>.</w:t>
      </w:r>
      <w:r>
        <w:rPr>
          <w:w w:val="110"/>
        </w:rPr>
        <w:t> The</w:t>
      </w:r>
      <w:r>
        <w:rPr>
          <w:w w:val="110"/>
        </w:rPr>
        <w:t> inputs</w:t>
      </w:r>
      <w:r>
        <w:rPr>
          <w:w w:val="110"/>
        </w:rPr>
        <w:t> to</w:t>
      </w:r>
      <w:r>
        <w:rPr>
          <w:w w:val="110"/>
        </w:rPr>
        <w:t> the model</w:t>
      </w:r>
      <w:r>
        <w:rPr>
          <w:w w:val="110"/>
        </w:rPr>
        <w:t> are</w:t>
      </w:r>
      <w:r>
        <w:rPr>
          <w:w w:val="110"/>
        </w:rPr>
        <w:t> the</w:t>
      </w:r>
      <w:r>
        <w:rPr>
          <w:w w:val="110"/>
        </w:rPr>
        <w:t> Morgan</w:t>
      </w:r>
      <w:r>
        <w:rPr>
          <w:w w:val="110"/>
        </w:rPr>
        <w:t> fingerprints</w:t>
      </w:r>
      <w:r>
        <w:rPr>
          <w:w w:val="110"/>
        </w:rPr>
        <w:t> of</w:t>
      </w:r>
      <w:r>
        <w:rPr>
          <w:w w:val="110"/>
        </w:rPr>
        <w:t> radius</w:t>
      </w:r>
      <w:r>
        <w:rPr>
          <w:w w:val="110"/>
        </w:rPr>
        <w:t> 2</w:t>
      </w:r>
      <w:r>
        <w:rPr>
          <w:w w:val="110"/>
        </w:rPr>
        <w:t> and</w:t>
      </w:r>
      <w:r>
        <w:rPr>
          <w:w w:val="110"/>
        </w:rPr>
        <w:t> length</w:t>
      </w:r>
      <w:r>
        <w:rPr>
          <w:w w:val="110"/>
        </w:rPr>
        <w:t> 1024.</w:t>
      </w:r>
      <w:r>
        <w:rPr>
          <w:w w:val="110"/>
        </w:rPr>
        <w:t> Aug- </w:t>
      </w:r>
      <w:bookmarkStart w:name="4.1.1 Deep learning model performance by" w:id="26"/>
      <w:bookmarkEnd w:id="26"/>
      <w:r>
        <w:rPr>
          <w:w w:val="110"/>
        </w:rPr>
        <w:t>mentation</w:t>
      </w:r>
      <w:r>
        <w:rPr>
          <w:spacing w:val="-10"/>
          <w:w w:val="110"/>
        </w:rPr>
        <w:t> </w:t>
      </w:r>
      <w:r>
        <w:rPr>
          <w:w w:val="110"/>
        </w:rPr>
        <w:t>strategies</w:t>
      </w:r>
      <w:r>
        <w:rPr>
          <w:spacing w:val="-10"/>
          <w:w w:val="110"/>
        </w:rPr>
        <w:t> </w:t>
      </w:r>
      <w:r>
        <w:rPr>
          <w:w w:val="110"/>
        </w:rPr>
        <w:t>as</w:t>
      </w:r>
      <w:r>
        <w:rPr>
          <w:spacing w:val="-10"/>
          <w:w w:val="110"/>
        </w:rPr>
        <w:t> </w:t>
      </w:r>
      <w:r>
        <w:rPr>
          <w:w w:val="110"/>
        </w:rPr>
        <w:t>discussed</w:t>
      </w:r>
      <w:r>
        <w:rPr>
          <w:spacing w:val="-9"/>
          <w:w w:val="110"/>
        </w:rPr>
        <w:t> </w:t>
      </w:r>
      <w:r>
        <w:rPr>
          <w:w w:val="110"/>
        </w:rPr>
        <w:t>above</w:t>
      </w:r>
      <w:r>
        <w:rPr>
          <w:spacing w:val="-10"/>
          <w:w w:val="110"/>
        </w:rPr>
        <w:t> </w:t>
      </w:r>
      <w:r>
        <w:rPr>
          <w:w w:val="110"/>
        </w:rPr>
        <w:t>are</w:t>
      </w:r>
      <w:r>
        <w:rPr>
          <w:spacing w:val="-10"/>
          <w:w w:val="110"/>
        </w:rPr>
        <w:t> </w:t>
      </w:r>
      <w:r>
        <w:rPr>
          <w:w w:val="110"/>
        </w:rPr>
        <w:t>not</w:t>
      </w:r>
      <w:r>
        <w:rPr>
          <w:spacing w:val="-10"/>
          <w:w w:val="110"/>
        </w:rPr>
        <w:t> </w:t>
      </w:r>
      <w:r>
        <w:rPr>
          <w:w w:val="110"/>
        </w:rPr>
        <w:t>applicable</w:t>
      </w:r>
      <w:r>
        <w:rPr>
          <w:spacing w:val="-10"/>
          <w:w w:val="110"/>
        </w:rPr>
        <w:t> </w:t>
      </w:r>
      <w:r>
        <w:rPr>
          <w:w w:val="110"/>
        </w:rPr>
        <w:t>in</w:t>
      </w:r>
      <w:r>
        <w:rPr>
          <w:spacing w:val="-10"/>
          <w:w w:val="110"/>
        </w:rPr>
        <w:t> </w:t>
      </w:r>
      <w:r>
        <w:rPr>
          <w:w w:val="110"/>
        </w:rPr>
        <w:t>the</w:t>
      </w:r>
      <w:r>
        <w:rPr>
          <w:spacing w:val="-10"/>
          <w:w w:val="110"/>
        </w:rPr>
        <w:t> </w:t>
      </w:r>
      <w:r>
        <w:rPr>
          <w:w w:val="110"/>
        </w:rPr>
        <w:t>context of fingerprints.</w:t>
      </w:r>
    </w:p>
    <w:p>
      <w:pPr>
        <w:pStyle w:val="BodyText"/>
        <w:spacing w:line="273" w:lineRule="auto"/>
        <w:ind w:left="118" w:right="40" w:firstLine="239"/>
        <w:jc w:val="both"/>
      </w:pPr>
      <w:r>
        <w:rPr>
          <w:w w:val="110"/>
        </w:rPr>
        <w:t>Simulations</w:t>
      </w:r>
      <w:r>
        <w:rPr>
          <w:spacing w:val="-11"/>
          <w:w w:val="110"/>
        </w:rPr>
        <w:t> </w:t>
      </w:r>
      <w:r>
        <w:rPr>
          <w:w w:val="110"/>
        </w:rPr>
        <w:t>are</w:t>
      </w:r>
      <w:r>
        <w:rPr>
          <w:spacing w:val="-11"/>
          <w:w w:val="110"/>
        </w:rPr>
        <w:t> </w:t>
      </w:r>
      <w:r>
        <w:rPr>
          <w:w w:val="110"/>
        </w:rPr>
        <w:t>run</w:t>
      </w:r>
      <w:r>
        <w:rPr>
          <w:spacing w:val="-11"/>
          <w:w w:val="110"/>
        </w:rPr>
        <w:t> </w:t>
      </w:r>
      <w:r>
        <w:rPr>
          <w:w w:val="110"/>
        </w:rPr>
        <w:t>on</w:t>
      </w:r>
      <w:r>
        <w:rPr>
          <w:spacing w:val="-11"/>
          <w:w w:val="110"/>
        </w:rPr>
        <w:t> </w:t>
      </w:r>
      <w:r>
        <w:rPr>
          <w:w w:val="110"/>
        </w:rPr>
        <w:t>a</w:t>
      </w:r>
      <w:r>
        <w:rPr>
          <w:spacing w:val="-11"/>
          <w:w w:val="110"/>
        </w:rPr>
        <w:t> </w:t>
      </w:r>
      <w:r>
        <w:rPr>
          <w:w w:val="110"/>
        </w:rPr>
        <w:t>GeForce</w:t>
      </w:r>
      <w:r>
        <w:rPr>
          <w:spacing w:val="-11"/>
          <w:w w:val="110"/>
        </w:rPr>
        <w:t> </w:t>
      </w:r>
      <w:r>
        <w:rPr>
          <w:w w:val="110"/>
        </w:rPr>
        <w:t>GTX</w:t>
      </w:r>
      <w:r>
        <w:rPr>
          <w:spacing w:val="-11"/>
          <w:w w:val="110"/>
        </w:rPr>
        <w:t> </w:t>
      </w:r>
      <w:r>
        <w:rPr>
          <w:w w:val="110"/>
        </w:rPr>
        <w:t>1080</w:t>
      </w:r>
      <w:r>
        <w:rPr>
          <w:spacing w:val="-11"/>
          <w:w w:val="110"/>
        </w:rPr>
        <w:t> </w:t>
      </w:r>
      <w:r>
        <w:rPr>
          <w:w w:val="110"/>
        </w:rPr>
        <w:t>Ti,</w:t>
      </w:r>
      <w:r>
        <w:rPr>
          <w:spacing w:val="-11"/>
          <w:w w:val="110"/>
        </w:rPr>
        <w:t> </w:t>
      </w:r>
      <w:r>
        <w:rPr>
          <w:w w:val="110"/>
        </w:rPr>
        <w:t>provided</w:t>
      </w:r>
      <w:r>
        <w:rPr>
          <w:spacing w:val="-11"/>
          <w:w w:val="110"/>
        </w:rPr>
        <w:t> </w:t>
      </w:r>
      <w:r>
        <w:rPr>
          <w:w w:val="110"/>
        </w:rPr>
        <w:t>by</w:t>
      </w:r>
      <w:r>
        <w:rPr>
          <w:spacing w:val="-11"/>
          <w:w w:val="110"/>
        </w:rPr>
        <w:t> </w:t>
      </w:r>
      <w:r>
        <w:rPr>
          <w:w w:val="110"/>
        </w:rPr>
        <w:t>the</w:t>
      </w:r>
      <w:r>
        <w:rPr>
          <w:spacing w:val="-11"/>
          <w:w w:val="110"/>
        </w:rPr>
        <w:t> </w:t>
      </w:r>
      <w:r>
        <w:rPr>
          <w:w w:val="110"/>
        </w:rPr>
        <w:t>cen- </w:t>
      </w:r>
      <w:bookmarkStart w:name="3.5 Code and documentation" w:id="27"/>
      <w:bookmarkEnd w:id="27"/>
      <w:r>
        <w:rPr>
          <w:w w:val="110"/>
        </w:rPr>
        <w:t>tral</w:t>
      </w:r>
      <w:r>
        <w:rPr>
          <w:w w:val="110"/>
        </w:rPr>
        <w:t> HPC cluster of the Freie Universität Berlin </w:t>
      </w:r>
      <w:hyperlink w:history="true" w:anchor="_bookmark58">
        <w:r>
          <w:rPr>
            <w:color w:val="0080AC"/>
            <w:w w:val="110"/>
          </w:rPr>
          <w:t>[52]</w:t>
        </w:r>
      </w:hyperlink>
      <w:r>
        <w:rPr>
          <w:w w:val="110"/>
        </w:rPr>
        <w:t>.</w:t>
      </w:r>
    </w:p>
    <w:p>
      <w:pPr>
        <w:pStyle w:val="BodyText"/>
        <w:spacing w:before="117"/>
      </w:pPr>
    </w:p>
    <w:p>
      <w:pPr>
        <w:pStyle w:val="ListParagraph"/>
        <w:numPr>
          <w:ilvl w:val="1"/>
          <w:numId w:val="1"/>
        </w:numPr>
        <w:tabs>
          <w:tab w:pos="463" w:val="left" w:leader="none"/>
        </w:tabs>
        <w:spacing w:line="240" w:lineRule="auto" w:before="0" w:after="0"/>
        <w:ind w:left="463" w:right="0" w:hanging="345"/>
        <w:jc w:val="left"/>
        <w:rPr>
          <w:rFonts w:ascii="DejaVu Serif Condensed"/>
          <w:i/>
          <w:sz w:val="16"/>
        </w:rPr>
      </w:pPr>
      <w:r>
        <w:rPr>
          <w:rFonts w:ascii="DejaVu Serif Condensed"/>
          <w:i/>
          <w:w w:val="90"/>
          <w:sz w:val="16"/>
        </w:rPr>
        <w:t>Code</w:t>
      </w:r>
      <w:r>
        <w:rPr>
          <w:rFonts w:ascii="DejaVu Serif Condensed"/>
          <w:i/>
          <w:sz w:val="16"/>
        </w:rPr>
        <w:t> </w:t>
      </w:r>
      <w:r>
        <w:rPr>
          <w:rFonts w:ascii="DejaVu Serif Condensed"/>
          <w:i/>
          <w:w w:val="90"/>
          <w:sz w:val="16"/>
        </w:rPr>
        <w:t>and</w:t>
      </w:r>
      <w:r>
        <w:rPr>
          <w:rFonts w:ascii="DejaVu Serif Condensed"/>
          <w:i/>
          <w:spacing w:val="1"/>
          <w:sz w:val="16"/>
        </w:rPr>
        <w:t> </w:t>
      </w:r>
      <w:r>
        <w:rPr>
          <w:rFonts w:ascii="DejaVu Serif Condensed"/>
          <w:i/>
          <w:spacing w:val="-2"/>
          <w:w w:val="90"/>
          <w:sz w:val="16"/>
        </w:rPr>
        <w:t>documentation</w:t>
      </w:r>
    </w:p>
    <w:p>
      <w:pPr>
        <w:pStyle w:val="BodyText"/>
        <w:spacing w:before="45"/>
        <w:rPr>
          <w:rFonts w:ascii="DejaVu Serif Condensed"/>
          <w:i/>
        </w:rPr>
      </w:pPr>
    </w:p>
    <w:p>
      <w:pPr>
        <w:pStyle w:val="BodyText"/>
        <w:spacing w:line="273" w:lineRule="auto"/>
        <w:ind w:left="118" w:right="39" w:firstLine="239"/>
        <w:jc w:val="both"/>
      </w:pPr>
      <w:r>
        <w:rPr>
          <w:w w:val="115"/>
        </w:rPr>
        <w:t>All</w:t>
      </w:r>
      <w:r>
        <w:rPr>
          <w:spacing w:val="40"/>
          <w:w w:val="115"/>
        </w:rPr>
        <w:t> </w:t>
      </w:r>
      <w:r>
        <w:rPr>
          <w:w w:val="115"/>
        </w:rPr>
        <w:t>code</w:t>
      </w:r>
      <w:r>
        <w:rPr>
          <w:spacing w:val="40"/>
          <w:w w:val="115"/>
        </w:rPr>
        <w:t> </w:t>
      </w:r>
      <w:r>
        <w:rPr>
          <w:w w:val="115"/>
        </w:rPr>
        <w:t>is</w:t>
      </w:r>
      <w:r>
        <w:rPr>
          <w:spacing w:val="40"/>
          <w:w w:val="115"/>
        </w:rPr>
        <w:t> </w:t>
      </w:r>
      <w:r>
        <w:rPr>
          <w:w w:val="115"/>
        </w:rPr>
        <w:t>written</w:t>
      </w:r>
      <w:r>
        <w:rPr>
          <w:spacing w:val="40"/>
          <w:w w:val="115"/>
        </w:rPr>
        <w:t> </w:t>
      </w:r>
      <w:r>
        <w:rPr>
          <w:w w:val="115"/>
        </w:rPr>
        <w:t>in</w:t>
      </w:r>
      <w:r>
        <w:rPr>
          <w:spacing w:val="40"/>
          <w:w w:val="115"/>
        </w:rPr>
        <w:t> </w:t>
      </w:r>
      <w:r>
        <w:rPr>
          <w:w w:val="115"/>
        </w:rPr>
        <w:t>Python</w:t>
      </w:r>
      <w:r>
        <w:rPr>
          <w:spacing w:val="40"/>
          <w:w w:val="115"/>
        </w:rPr>
        <w:t> </w:t>
      </w:r>
      <w:r>
        <w:rPr>
          <w:w w:val="115"/>
        </w:rPr>
        <w:t>3</w:t>
      </w:r>
      <w:r>
        <w:rPr>
          <w:spacing w:val="40"/>
          <w:w w:val="115"/>
        </w:rPr>
        <w:t> </w:t>
      </w:r>
      <w:hyperlink w:history="true" w:anchor="_bookmark60">
        <w:r>
          <w:rPr>
            <w:color w:val="0080AC"/>
            <w:w w:val="115"/>
          </w:rPr>
          <w:t>[53]</w:t>
        </w:r>
      </w:hyperlink>
      <w:r>
        <w:rPr>
          <w:color w:val="0080AC"/>
          <w:spacing w:val="40"/>
          <w:w w:val="115"/>
        </w:rPr>
        <w:t> </w:t>
      </w:r>
      <w:r>
        <w:rPr>
          <w:w w:val="115"/>
        </w:rPr>
        <w:t>following</w:t>
      </w:r>
      <w:r>
        <w:rPr>
          <w:spacing w:val="40"/>
          <w:w w:val="115"/>
        </w:rPr>
        <w:t> </w:t>
      </w:r>
      <w:r>
        <w:rPr>
          <w:w w:val="115"/>
        </w:rPr>
        <w:t>PEP8</w:t>
      </w:r>
      <w:r>
        <w:rPr>
          <w:spacing w:val="40"/>
          <w:w w:val="115"/>
        </w:rPr>
        <w:t> </w:t>
      </w:r>
      <w:r>
        <w:rPr>
          <w:w w:val="115"/>
        </w:rPr>
        <w:t>style </w:t>
      </w:r>
      <w:hyperlink r:id="rId11">
        <w:r>
          <w:rPr>
            <w:w w:val="115"/>
          </w:rPr>
          <w:t>guide</w:t>
        </w:r>
      </w:hyperlink>
      <w:r>
        <w:rPr>
          <w:spacing w:val="-4"/>
          <w:w w:val="115"/>
        </w:rPr>
        <w:t> </w:t>
      </w:r>
      <w:hyperlink w:history="true" w:anchor="_bookmark62">
        <w:r>
          <w:rPr>
            <w:color w:val="0080AC"/>
            <w:w w:val="115"/>
          </w:rPr>
          <w:t>[54]</w:t>
        </w:r>
      </w:hyperlink>
      <w:r>
        <w:rPr>
          <w:color w:val="0080AC"/>
          <w:spacing w:val="-5"/>
          <w:w w:val="115"/>
        </w:rPr>
        <w:t> </w:t>
      </w:r>
      <w:hyperlink r:id="rId11">
        <w:r>
          <w:rPr>
            <w:w w:val="115"/>
          </w:rPr>
          <w:t>and</w:t>
        </w:r>
        <w:r>
          <w:rPr>
            <w:spacing w:val="-4"/>
            <w:w w:val="115"/>
          </w:rPr>
          <w:t> </w:t>
        </w:r>
        <w:r>
          <w:rPr>
            <w:w w:val="115"/>
          </w:rPr>
          <w:t>is</w:t>
        </w:r>
        <w:r>
          <w:rPr>
            <w:spacing w:val="-4"/>
            <w:w w:val="115"/>
          </w:rPr>
          <w:t> </w:t>
        </w:r>
        <w:r>
          <w:rPr>
            <w:w w:val="115"/>
          </w:rPr>
          <w:t>freely</w:t>
        </w:r>
        <w:r>
          <w:rPr>
            <w:spacing w:val="-4"/>
            <w:w w:val="115"/>
          </w:rPr>
          <w:t> </w:t>
        </w:r>
        <w:r>
          <w:rPr>
            <w:w w:val="115"/>
          </w:rPr>
          <w:t>available</w:t>
        </w:r>
        <w:r>
          <w:rPr>
            <w:spacing w:val="-4"/>
            <w:w w:val="115"/>
          </w:rPr>
          <w:t> </w:t>
        </w:r>
        <w:r>
          <w:rPr>
            <w:w w:val="115"/>
          </w:rPr>
          <w:t>at</w:t>
        </w:r>
        <w:r>
          <w:rPr>
            <w:spacing w:val="-4"/>
            <w:w w:val="115"/>
          </w:rPr>
          <w:t> </w:t>
        </w:r>
        <w:r>
          <w:rPr>
            <w:color w:val="0080AC"/>
            <w:w w:val="115"/>
          </w:rPr>
          <w:t>https://github.com/volkamerlab/ </w:t>
        </w:r>
        <w:r>
          <w:rPr>
            <w:color w:val="0080AC"/>
            <w:w w:val="110"/>
          </w:rPr>
          <w:t>maxsmi</w:t>
        </w:r>
        <w:r>
          <w:rPr>
            <w:w w:val="110"/>
          </w:rPr>
          <w:t>. Results of this study can be found at the same link. Examples</w:t>
        </w:r>
      </w:hyperlink>
      <w:r>
        <w:rPr>
          <w:w w:val="110"/>
        </w:rPr>
        <w:t> and documentation, generated via Read the Docs </w:t>
      </w:r>
      <w:hyperlink w:history="true" w:anchor="_bookmark63">
        <w:r>
          <w:rPr>
            <w:color w:val="0080AC"/>
            <w:w w:val="110"/>
          </w:rPr>
          <w:t>[55]</w:t>
        </w:r>
      </w:hyperlink>
      <w:r>
        <w:rPr>
          <w:w w:val="110"/>
        </w:rPr>
        <w:t>, can be found at </w:t>
      </w:r>
      <w:hyperlink r:id="rId20">
        <w:r>
          <w:rPr>
            <w:color w:val="0080AC"/>
            <w:spacing w:val="-2"/>
            <w:w w:val="115"/>
          </w:rPr>
          <w:t>https://maxsmi.readthedocs.io/en/latest/</w:t>
        </w:r>
      </w:hyperlink>
      <w:r>
        <w:rPr>
          <w:spacing w:val="-2"/>
          <w:w w:val="115"/>
        </w:rPr>
        <w:t>.</w:t>
      </w:r>
    </w:p>
    <w:p>
      <w:pPr>
        <w:pStyle w:val="BodyText"/>
        <w:spacing w:line="273" w:lineRule="auto"/>
        <w:ind w:left="118" w:right="40" w:firstLine="239"/>
        <w:jc w:val="both"/>
      </w:pPr>
      <w:r>
        <w:rPr>
          <w:w w:val="110"/>
        </w:rPr>
        <w:t>Package</w:t>
      </w:r>
      <w:r>
        <w:rPr>
          <w:w w:val="110"/>
        </w:rPr>
        <w:t> management</w:t>
      </w:r>
      <w:r>
        <w:rPr>
          <w:w w:val="110"/>
        </w:rPr>
        <w:t> is</w:t>
      </w:r>
      <w:r>
        <w:rPr>
          <w:w w:val="110"/>
        </w:rPr>
        <w:t> done</w:t>
      </w:r>
      <w:r>
        <w:rPr>
          <w:w w:val="110"/>
        </w:rPr>
        <w:t> with</w:t>
      </w:r>
      <w:r>
        <w:rPr>
          <w:w w:val="110"/>
        </w:rPr>
        <w:t> Anaconda</w:t>
      </w:r>
      <w:r>
        <w:rPr>
          <w:w w:val="110"/>
        </w:rPr>
        <w:t> </w:t>
      </w:r>
      <w:hyperlink w:history="true" w:anchor="_bookmark64">
        <w:r>
          <w:rPr>
            <w:color w:val="0080AC"/>
            <w:w w:val="110"/>
          </w:rPr>
          <w:t>[56]</w:t>
        </w:r>
      </w:hyperlink>
      <w:r>
        <w:rPr>
          <w:w w:val="110"/>
        </w:rPr>
        <w:t>.</w:t>
      </w:r>
      <w:r>
        <w:rPr>
          <w:w w:val="110"/>
        </w:rPr>
        <w:t> RDKit</w:t>
      </w:r>
      <w:r>
        <w:rPr>
          <w:w w:val="110"/>
        </w:rPr>
        <w:t> </w:t>
      </w:r>
      <w:hyperlink w:history="true" w:anchor="_bookmark74">
        <w:r>
          <w:rPr>
            <w:color w:val="0080AC"/>
            <w:w w:val="110"/>
          </w:rPr>
          <w:t>[29]</w:t>
        </w:r>
      </w:hyperlink>
      <w:r>
        <w:rPr>
          <w:color w:val="0080AC"/>
          <w:w w:val="110"/>
        </w:rPr>
        <w:t> </w:t>
      </w:r>
      <w:r>
        <w:rPr>
          <w:w w:val="110"/>
        </w:rPr>
        <w:t>is used</w:t>
      </w:r>
      <w:r>
        <w:rPr>
          <w:w w:val="110"/>
        </w:rPr>
        <w:t> for</w:t>
      </w:r>
      <w:r>
        <w:rPr>
          <w:w w:val="110"/>
        </w:rPr>
        <w:t> cheminformatics,</w:t>
      </w:r>
      <w:r>
        <w:rPr>
          <w:w w:val="110"/>
        </w:rPr>
        <w:t> PyTorch</w:t>
      </w:r>
      <w:r>
        <w:rPr>
          <w:w w:val="110"/>
        </w:rPr>
        <w:t> </w:t>
      </w:r>
      <w:hyperlink w:history="true" w:anchor="_bookmark65">
        <w:r>
          <w:rPr>
            <w:color w:val="0080AC"/>
            <w:w w:val="110"/>
          </w:rPr>
          <w:t>[57]</w:t>
        </w:r>
      </w:hyperlink>
      <w:r>
        <w:rPr>
          <w:color w:val="0080AC"/>
          <w:w w:val="110"/>
        </w:rPr>
        <w:t> </w:t>
      </w:r>
      <w:r>
        <w:rPr>
          <w:w w:val="110"/>
        </w:rPr>
        <w:t>for</w:t>
      </w:r>
      <w:r>
        <w:rPr>
          <w:w w:val="110"/>
        </w:rPr>
        <w:t> deep</w:t>
      </w:r>
      <w:r>
        <w:rPr>
          <w:w w:val="110"/>
        </w:rPr>
        <w:t> learning,</w:t>
      </w:r>
      <w:r>
        <w:rPr>
          <w:w w:val="110"/>
        </w:rPr>
        <w:t> and</w:t>
      </w:r>
      <w:r>
        <w:rPr>
          <w:w w:val="110"/>
        </w:rPr>
        <w:t> other popular</w:t>
      </w:r>
      <w:r>
        <w:rPr>
          <w:spacing w:val="36"/>
          <w:w w:val="110"/>
        </w:rPr>
        <w:t> </w:t>
      </w:r>
      <w:r>
        <w:rPr>
          <w:w w:val="110"/>
        </w:rPr>
        <w:t>packages</w:t>
      </w:r>
      <w:r>
        <w:rPr>
          <w:spacing w:val="36"/>
          <w:w w:val="110"/>
        </w:rPr>
        <w:t> </w:t>
      </w:r>
      <w:r>
        <w:rPr>
          <w:w w:val="110"/>
        </w:rPr>
        <w:t>such</w:t>
      </w:r>
      <w:r>
        <w:rPr>
          <w:spacing w:val="37"/>
          <w:w w:val="110"/>
        </w:rPr>
        <w:t> </w:t>
      </w:r>
      <w:r>
        <w:rPr>
          <w:w w:val="110"/>
        </w:rPr>
        <w:t>as</w:t>
      </w:r>
      <w:r>
        <w:rPr>
          <w:spacing w:val="36"/>
          <w:w w:val="110"/>
        </w:rPr>
        <w:t> </w:t>
      </w:r>
      <w:r>
        <w:rPr>
          <w:w w:val="110"/>
        </w:rPr>
        <w:t>Scikit-learn</w:t>
      </w:r>
      <w:r>
        <w:rPr>
          <w:spacing w:val="36"/>
          <w:w w:val="110"/>
        </w:rPr>
        <w:t> </w:t>
      </w:r>
      <w:hyperlink w:history="true" w:anchor="_bookmark56">
        <w:r>
          <w:rPr>
            <w:color w:val="0080AC"/>
            <w:w w:val="110"/>
          </w:rPr>
          <w:t>[51]</w:t>
        </w:r>
      </w:hyperlink>
      <w:r>
        <w:rPr>
          <w:w w:val="110"/>
        </w:rPr>
        <w:t>,</w:t>
      </w:r>
      <w:r>
        <w:rPr>
          <w:spacing w:val="36"/>
          <w:w w:val="110"/>
        </w:rPr>
        <w:t> </w:t>
      </w:r>
      <w:r>
        <w:rPr>
          <w:w w:val="110"/>
        </w:rPr>
        <w:t>NumPy</w:t>
      </w:r>
      <w:r>
        <w:rPr>
          <w:spacing w:val="36"/>
          <w:w w:val="110"/>
        </w:rPr>
        <w:t> </w:t>
      </w:r>
      <w:hyperlink w:history="true" w:anchor="_bookmark67">
        <w:r>
          <w:rPr>
            <w:color w:val="0080AC"/>
            <w:w w:val="110"/>
          </w:rPr>
          <w:t>[58]</w:t>
        </w:r>
      </w:hyperlink>
      <w:r>
        <w:rPr>
          <w:w w:val="110"/>
        </w:rPr>
        <w:t>,</w:t>
      </w:r>
      <w:r>
        <w:rPr>
          <w:spacing w:val="36"/>
          <w:w w:val="110"/>
        </w:rPr>
        <w:t> </w:t>
      </w:r>
      <w:r>
        <w:rPr>
          <w:w w:val="110"/>
        </w:rPr>
        <w:t>and</w:t>
      </w:r>
      <w:r>
        <w:rPr>
          <w:spacing w:val="36"/>
          <w:w w:val="110"/>
        </w:rPr>
        <w:t> </w:t>
      </w:r>
      <w:r>
        <w:rPr>
          <w:w w:val="110"/>
        </w:rPr>
        <w:t>Pan- das </w:t>
      </w:r>
      <w:hyperlink w:history="true" w:anchor="_bookmark68">
        <w:r>
          <w:rPr>
            <w:color w:val="0080AC"/>
            <w:w w:val="110"/>
          </w:rPr>
          <w:t>[59]</w:t>
        </w:r>
      </w:hyperlink>
      <w:r>
        <w:rPr>
          <w:color w:val="0080AC"/>
          <w:w w:val="110"/>
        </w:rPr>
        <w:t> </w:t>
      </w:r>
      <w:r>
        <w:rPr>
          <w:w w:val="110"/>
        </w:rPr>
        <w:t>for general purposes. Continuous integration is deployed with Github</w:t>
      </w:r>
      <w:r>
        <w:rPr>
          <w:spacing w:val="-6"/>
          <w:w w:val="110"/>
        </w:rPr>
        <w:t> </w:t>
      </w:r>
      <w:r>
        <w:rPr>
          <w:w w:val="110"/>
        </w:rPr>
        <w:t>actions</w:t>
      </w:r>
      <w:r>
        <w:rPr>
          <w:spacing w:val="-6"/>
          <w:w w:val="110"/>
        </w:rPr>
        <w:t> </w:t>
      </w:r>
      <w:hyperlink w:history="true" w:anchor="_bookmark70">
        <w:r>
          <w:rPr>
            <w:color w:val="0080AC"/>
            <w:w w:val="110"/>
          </w:rPr>
          <w:t>[60]</w:t>
        </w:r>
      </w:hyperlink>
      <w:r>
        <w:rPr>
          <w:color w:val="0080AC"/>
          <w:spacing w:val="-7"/>
          <w:w w:val="110"/>
        </w:rPr>
        <w:t> </w:t>
      </w:r>
      <w:r>
        <w:rPr>
          <w:w w:val="110"/>
        </w:rPr>
        <w:t>ensuring</w:t>
      </w:r>
      <w:r>
        <w:rPr>
          <w:spacing w:val="-6"/>
          <w:w w:val="110"/>
        </w:rPr>
        <w:t> </w:t>
      </w:r>
      <w:r>
        <w:rPr>
          <w:w w:val="110"/>
        </w:rPr>
        <w:t>runs</w:t>
      </w:r>
      <w:r>
        <w:rPr>
          <w:spacing w:val="-6"/>
          <w:w w:val="110"/>
        </w:rPr>
        <w:t> </w:t>
      </w:r>
      <w:r>
        <w:rPr>
          <w:w w:val="110"/>
        </w:rPr>
        <w:t>on</w:t>
      </w:r>
      <w:r>
        <w:rPr>
          <w:spacing w:val="-6"/>
          <w:w w:val="110"/>
        </w:rPr>
        <w:t> </w:t>
      </w:r>
      <w:r>
        <w:rPr>
          <w:w w:val="110"/>
        </w:rPr>
        <w:t>Linux,</w:t>
      </w:r>
      <w:r>
        <w:rPr>
          <w:spacing w:val="-6"/>
          <w:w w:val="110"/>
        </w:rPr>
        <w:t> </w:t>
      </w:r>
      <w:r>
        <w:rPr>
          <w:w w:val="110"/>
        </w:rPr>
        <w:t>Mac,</w:t>
      </w:r>
      <w:r>
        <w:rPr>
          <w:spacing w:val="-6"/>
          <w:w w:val="110"/>
        </w:rPr>
        <w:t> </w:t>
      </w:r>
      <w:r>
        <w:rPr>
          <w:w w:val="110"/>
        </w:rPr>
        <w:t>and</w:t>
      </w:r>
      <w:r>
        <w:rPr>
          <w:spacing w:val="-6"/>
          <w:w w:val="110"/>
        </w:rPr>
        <w:t> </w:t>
      </w:r>
      <w:r>
        <w:rPr>
          <w:w w:val="110"/>
        </w:rPr>
        <w:t>Windows</w:t>
      </w:r>
      <w:r>
        <w:rPr>
          <w:spacing w:val="-7"/>
          <w:w w:val="110"/>
        </w:rPr>
        <w:t> </w:t>
      </w:r>
      <w:r>
        <w:rPr>
          <w:spacing w:val="-2"/>
          <w:w w:val="110"/>
        </w:rPr>
        <w:t>operat-</w:t>
      </w:r>
    </w:p>
    <w:p>
      <w:pPr>
        <w:pStyle w:val="BodyText"/>
        <w:spacing w:line="273" w:lineRule="auto" w:before="91"/>
        <w:ind w:left="118" w:right="116"/>
        <w:jc w:val="both"/>
      </w:pPr>
      <w:r>
        <w:rPr/>
        <w:br w:type="column"/>
      </w:r>
      <w:r>
        <w:rPr>
          <w:w w:val="110"/>
        </w:rPr>
        <w:t>ing systems. Unit tests are done with Pytest </w:t>
      </w:r>
      <w:hyperlink w:history="true" w:anchor="_bookmark71">
        <w:r>
          <w:rPr>
            <w:color w:val="0080AC"/>
            <w:w w:val="110"/>
          </w:rPr>
          <w:t>[61]</w:t>
        </w:r>
      </w:hyperlink>
      <w:r>
        <w:rPr>
          <w:w w:val="110"/>
        </w:rPr>
        <w:t>, and code coverage is measured via Codecov </w:t>
      </w:r>
      <w:hyperlink w:history="true" w:anchor="_bookmark72">
        <w:r>
          <w:rPr>
            <w:color w:val="0080AC"/>
            <w:w w:val="110"/>
          </w:rPr>
          <w:t>[62]</w:t>
        </w:r>
      </w:hyperlink>
      <w:r>
        <w:rPr>
          <w:w w:val="110"/>
        </w:rPr>
        <w:t>.</w:t>
      </w:r>
    </w:p>
    <w:p>
      <w:pPr>
        <w:pStyle w:val="BodyText"/>
        <w:spacing w:before="53"/>
      </w:pPr>
    </w:p>
    <w:p>
      <w:pPr>
        <w:pStyle w:val="Heading1"/>
        <w:numPr>
          <w:ilvl w:val="0"/>
          <w:numId w:val="1"/>
        </w:numPr>
        <w:tabs>
          <w:tab w:pos="342" w:val="left" w:leader="none"/>
        </w:tabs>
        <w:spacing w:line="240" w:lineRule="auto" w:before="0" w:after="0"/>
        <w:ind w:left="342" w:right="0" w:hanging="224"/>
        <w:jc w:val="left"/>
      </w:pPr>
      <w:r>
        <w:rPr>
          <w:w w:val="110"/>
        </w:rPr>
        <w:t>Results</w:t>
      </w:r>
      <w:r>
        <w:rPr>
          <w:spacing w:val="1"/>
          <w:w w:val="110"/>
        </w:rPr>
        <w:t> </w:t>
      </w:r>
      <w:r>
        <w:rPr>
          <w:w w:val="110"/>
        </w:rPr>
        <w:t>and</w:t>
      </w:r>
      <w:r>
        <w:rPr>
          <w:spacing w:val="2"/>
          <w:w w:val="110"/>
        </w:rPr>
        <w:t> </w:t>
      </w:r>
      <w:r>
        <w:rPr>
          <w:spacing w:val="-2"/>
          <w:w w:val="110"/>
        </w:rPr>
        <w:t>discussion</w:t>
      </w:r>
    </w:p>
    <w:p>
      <w:pPr>
        <w:pStyle w:val="BodyText"/>
        <w:spacing w:before="50"/>
        <w:rPr>
          <w:rFonts w:ascii="Times New Roman"/>
          <w:b/>
        </w:rPr>
      </w:pPr>
    </w:p>
    <w:p>
      <w:pPr>
        <w:pStyle w:val="BodyText"/>
        <w:spacing w:line="273" w:lineRule="auto"/>
        <w:ind w:left="118" w:right="117" w:firstLine="239"/>
        <w:jc w:val="both"/>
      </w:pPr>
      <w:r>
        <w:rPr>
          <w:w w:val="110"/>
        </w:rPr>
        <w:t>This</w:t>
      </w:r>
      <w:r>
        <w:rPr>
          <w:spacing w:val="-10"/>
          <w:w w:val="110"/>
        </w:rPr>
        <w:t> </w:t>
      </w:r>
      <w:r>
        <w:rPr>
          <w:w w:val="110"/>
        </w:rPr>
        <w:t>section</w:t>
      </w:r>
      <w:r>
        <w:rPr>
          <w:spacing w:val="-10"/>
          <w:w w:val="110"/>
        </w:rPr>
        <w:t> </w:t>
      </w:r>
      <w:r>
        <w:rPr>
          <w:w w:val="110"/>
        </w:rPr>
        <w:t>gives</w:t>
      </w:r>
      <w:r>
        <w:rPr>
          <w:spacing w:val="-10"/>
          <w:w w:val="110"/>
        </w:rPr>
        <w:t> </w:t>
      </w:r>
      <w:r>
        <w:rPr>
          <w:w w:val="110"/>
        </w:rPr>
        <w:t>a</w:t>
      </w:r>
      <w:r>
        <w:rPr>
          <w:spacing w:val="-10"/>
          <w:w w:val="110"/>
        </w:rPr>
        <w:t> </w:t>
      </w:r>
      <w:r>
        <w:rPr>
          <w:w w:val="110"/>
        </w:rPr>
        <w:t>thorough</w:t>
      </w:r>
      <w:r>
        <w:rPr>
          <w:spacing w:val="-9"/>
          <w:w w:val="110"/>
        </w:rPr>
        <w:t> </w:t>
      </w:r>
      <w:r>
        <w:rPr>
          <w:w w:val="110"/>
        </w:rPr>
        <w:t>analysis</w:t>
      </w:r>
      <w:r>
        <w:rPr>
          <w:spacing w:val="-10"/>
          <w:w w:val="110"/>
        </w:rPr>
        <w:t> </w:t>
      </w:r>
      <w:r>
        <w:rPr>
          <w:w w:val="110"/>
        </w:rPr>
        <w:t>of</w:t>
      </w:r>
      <w:r>
        <w:rPr>
          <w:spacing w:val="-10"/>
          <w:w w:val="110"/>
        </w:rPr>
        <w:t> </w:t>
      </w:r>
      <w:r>
        <w:rPr>
          <w:w w:val="110"/>
        </w:rPr>
        <w:t>the</w:t>
      </w:r>
      <w:r>
        <w:rPr>
          <w:spacing w:val="-9"/>
          <w:w w:val="110"/>
        </w:rPr>
        <w:t> </w:t>
      </w:r>
      <w:r>
        <w:rPr>
          <w:w w:val="110"/>
        </w:rPr>
        <w:t>results</w:t>
      </w:r>
      <w:r>
        <w:rPr>
          <w:spacing w:val="-10"/>
          <w:w w:val="110"/>
        </w:rPr>
        <w:t> </w:t>
      </w:r>
      <w:r>
        <w:rPr>
          <w:w w:val="110"/>
        </w:rPr>
        <w:t>that</w:t>
      </w:r>
      <w:r>
        <w:rPr>
          <w:spacing w:val="-10"/>
          <w:w w:val="110"/>
        </w:rPr>
        <w:t> </w:t>
      </w:r>
      <w:r>
        <w:rPr>
          <w:w w:val="110"/>
        </w:rPr>
        <w:t>are</w:t>
      </w:r>
      <w:r>
        <w:rPr>
          <w:spacing w:val="-10"/>
          <w:w w:val="110"/>
        </w:rPr>
        <w:t> </w:t>
      </w:r>
      <w:r>
        <w:rPr>
          <w:w w:val="110"/>
        </w:rPr>
        <w:t>obtained using</w:t>
      </w:r>
      <w:r>
        <w:rPr>
          <w:spacing w:val="-1"/>
          <w:w w:val="110"/>
        </w:rPr>
        <w:t> </w:t>
      </w:r>
      <w:r>
        <w:rPr>
          <w:w w:val="110"/>
        </w:rPr>
        <w:t>the</w:t>
      </w:r>
      <w:r>
        <w:rPr>
          <w:spacing w:val="-1"/>
          <w:w w:val="110"/>
        </w:rPr>
        <w:t> </w:t>
      </w:r>
      <w:r>
        <w:rPr>
          <w:w w:val="110"/>
        </w:rPr>
        <w:t>experimental</w:t>
      </w:r>
      <w:r>
        <w:rPr>
          <w:spacing w:val="-2"/>
          <w:w w:val="110"/>
        </w:rPr>
        <w:t> </w:t>
      </w:r>
      <w:r>
        <w:rPr>
          <w:w w:val="110"/>
        </w:rPr>
        <w:t>setup</w:t>
      </w:r>
      <w:r>
        <w:rPr>
          <w:spacing w:val="-1"/>
          <w:w w:val="110"/>
        </w:rPr>
        <w:t> </w:t>
      </w:r>
      <w:r>
        <w:rPr>
          <w:w w:val="110"/>
        </w:rPr>
        <w:t>described</w:t>
      </w:r>
      <w:r>
        <w:rPr>
          <w:spacing w:val="-1"/>
          <w:w w:val="110"/>
        </w:rPr>
        <w:t> </w:t>
      </w:r>
      <w:r>
        <w:rPr>
          <w:w w:val="110"/>
        </w:rPr>
        <w:t>in</w:t>
      </w:r>
      <w:r>
        <w:rPr>
          <w:spacing w:val="-1"/>
          <w:w w:val="110"/>
        </w:rPr>
        <w:t> </w:t>
      </w:r>
      <w:r>
        <w:rPr>
          <w:w w:val="110"/>
        </w:rPr>
        <w:t>the</w:t>
      </w:r>
      <w:r>
        <w:rPr>
          <w:spacing w:val="-1"/>
          <w:w w:val="110"/>
        </w:rPr>
        <w:t> </w:t>
      </w:r>
      <w:r>
        <w:rPr>
          <w:w w:val="110"/>
        </w:rPr>
        <w:t>previous</w:t>
      </w:r>
      <w:r>
        <w:rPr>
          <w:spacing w:val="-1"/>
          <w:w w:val="110"/>
        </w:rPr>
        <w:t> </w:t>
      </w:r>
      <w:r>
        <w:rPr>
          <w:w w:val="110"/>
        </w:rPr>
        <w:t>section</w:t>
      </w:r>
      <w:r>
        <w:rPr>
          <w:spacing w:val="-1"/>
          <w:w w:val="110"/>
        </w:rPr>
        <w:t> </w:t>
      </w:r>
      <w:r>
        <w:rPr>
          <w:w w:val="110"/>
        </w:rPr>
        <w:t>and</w:t>
      </w:r>
      <w:r>
        <w:rPr>
          <w:spacing w:val="-1"/>
          <w:w w:val="110"/>
        </w:rPr>
        <w:t> </w:t>
      </w:r>
      <w:r>
        <w:rPr>
          <w:w w:val="110"/>
        </w:rPr>
        <w:t>pro- vides</w:t>
      </w:r>
      <w:r>
        <w:rPr>
          <w:spacing w:val="-9"/>
          <w:w w:val="110"/>
        </w:rPr>
        <w:t> </w:t>
      </w:r>
      <w:r>
        <w:rPr>
          <w:w w:val="110"/>
        </w:rPr>
        <w:t>the</w:t>
      </w:r>
      <w:r>
        <w:rPr>
          <w:spacing w:val="-9"/>
          <w:w w:val="110"/>
        </w:rPr>
        <w:t> </w:t>
      </w:r>
      <w:r>
        <w:rPr>
          <w:w w:val="110"/>
        </w:rPr>
        <w:t>reader</w:t>
      </w:r>
      <w:r>
        <w:rPr>
          <w:spacing w:val="-9"/>
          <w:w w:val="110"/>
        </w:rPr>
        <w:t> </w:t>
      </w:r>
      <w:r>
        <w:rPr>
          <w:w w:val="110"/>
        </w:rPr>
        <w:t>with</w:t>
      </w:r>
      <w:r>
        <w:rPr>
          <w:spacing w:val="-9"/>
          <w:w w:val="110"/>
        </w:rPr>
        <w:t> </w:t>
      </w:r>
      <w:r>
        <w:rPr>
          <w:w w:val="110"/>
        </w:rPr>
        <w:t>guidelines</w:t>
      </w:r>
      <w:r>
        <w:rPr>
          <w:spacing w:val="-9"/>
          <w:w w:val="110"/>
        </w:rPr>
        <w:t> </w:t>
      </w:r>
      <w:r>
        <w:rPr>
          <w:w w:val="110"/>
        </w:rPr>
        <w:t>on</w:t>
      </w:r>
      <w:r>
        <w:rPr>
          <w:spacing w:val="-9"/>
          <w:w w:val="110"/>
        </w:rPr>
        <w:t> </w:t>
      </w:r>
      <w:r>
        <w:rPr>
          <w:w w:val="110"/>
        </w:rPr>
        <w:t>data</w:t>
      </w:r>
      <w:r>
        <w:rPr>
          <w:spacing w:val="-9"/>
          <w:w w:val="110"/>
        </w:rPr>
        <w:t> </w:t>
      </w:r>
      <w:r>
        <w:rPr>
          <w:w w:val="110"/>
        </w:rPr>
        <w:t>augmentation</w:t>
      </w:r>
      <w:r>
        <w:rPr>
          <w:spacing w:val="-10"/>
          <w:w w:val="110"/>
        </w:rPr>
        <w:t> </w:t>
      </w:r>
      <w:r>
        <w:rPr>
          <w:w w:val="110"/>
        </w:rPr>
        <w:t>applicable</w:t>
      </w:r>
      <w:r>
        <w:rPr>
          <w:spacing w:val="-9"/>
          <w:w w:val="110"/>
        </w:rPr>
        <w:t> </w:t>
      </w:r>
      <w:r>
        <w:rPr>
          <w:w w:val="110"/>
        </w:rPr>
        <w:t>to</w:t>
      </w:r>
      <w:r>
        <w:rPr>
          <w:spacing w:val="-9"/>
          <w:w w:val="110"/>
        </w:rPr>
        <w:t> </w:t>
      </w:r>
      <w:r>
        <w:rPr>
          <w:w w:val="110"/>
        </w:rPr>
        <w:t>new data</w:t>
      </w:r>
      <w:r>
        <w:rPr>
          <w:spacing w:val="-3"/>
          <w:w w:val="110"/>
        </w:rPr>
        <w:t> </w:t>
      </w:r>
      <w:r>
        <w:rPr>
          <w:w w:val="110"/>
        </w:rPr>
        <w:t>and</w:t>
      </w:r>
      <w:r>
        <w:rPr>
          <w:spacing w:val="-3"/>
          <w:w w:val="110"/>
        </w:rPr>
        <w:t> </w:t>
      </w:r>
      <w:r>
        <w:rPr>
          <w:w w:val="110"/>
        </w:rPr>
        <w:t>exemplified</w:t>
      </w:r>
      <w:r>
        <w:rPr>
          <w:spacing w:val="-3"/>
          <w:w w:val="110"/>
        </w:rPr>
        <w:t> </w:t>
      </w:r>
      <w:r>
        <w:rPr>
          <w:w w:val="110"/>
        </w:rPr>
        <w:t>with</w:t>
      </w:r>
      <w:r>
        <w:rPr>
          <w:spacing w:val="-3"/>
          <w:w w:val="110"/>
        </w:rPr>
        <w:t> </w:t>
      </w:r>
      <w:r>
        <w:rPr>
          <w:w w:val="110"/>
        </w:rPr>
        <w:t>aﬃnity</w:t>
      </w:r>
      <w:r>
        <w:rPr>
          <w:spacing w:val="-3"/>
          <w:w w:val="110"/>
        </w:rPr>
        <w:t> </w:t>
      </w:r>
      <w:r>
        <w:rPr>
          <w:w w:val="110"/>
        </w:rPr>
        <w:t>measurements</w:t>
      </w:r>
      <w:r>
        <w:rPr>
          <w:spacing w:val="-3"/>
          <w:w w:val="110"/>
        </w:rPr>
        <w:t> </w:t>
      </w:r>
      <w:r>
        <w:rPr>
          <w:w w:val="110"/>
        </w:rPr>
        <w:t>towards</w:t>
      </w:r>
      <w:r>
        <w:rPr>
          <w:spacing w:val="-3"/>
          <w:w w:val="110"/>
        </w:rPr>
        <w:t> </w:t>
      </w:r>
      <w:r>
        <w:rPr>
          <w:w w:val="110"/>
        </w:rPr>
        <w:t>the</w:t>
      </w:r>
      <w:r>
        <w:rPr>
          <w:spacing w:val="-3"/>
          <w:w w:val="110"/>
        </w:rPr>
        <w:t> </w:t>
      </w:r>
      <w:r>
        <w:rPr>
          <w:w w:val="110"/>
        </w:rPr>
        <w:t>EGFR</w:t>
      </w:r>
      <w:r>
        <w:rPr>
          <w:spacing w:val="-3"/>
          <w:w w:val="110"/>
        </w:rPr>
        <w:t> </w:t>
      </w:r>
      <w:r>
        <w:rPr>
          <w:w w:val="110"/>
        </w:rPr>
        <w:t>ki- nase.</w:t>
      </w:r>
      <w:r>
        <w:rPr>
          <w:spacing w:val="-11"/>
          <w:w w:val="110"/>
        </w:rPr>
        <w:t> </w:t>
      </w:r>
      <w:r>
        <w:rPr>
          <w:w w:val="110"/>
        </w:rPr>
        <w:t>An</w:t>
      </w:r>
      <w:r>
        <w:rPr>
          <w:spacing w:val="-11"/>
          <w:w w:val="110"/>
        </w:rPr>
        <w:t> </w:t>
      </w:r>
      <w:r>
        <w:rPr>
          <w:w w:val="110"/>
        </w:rPr>
        <w:t>example</w:t>
      </w:r>
      <w:r>
        <w:rPr>
          <w:spacing w:val="-11"/>
          <w:w w:val="110"/>
        </w:rPr>
        <w:t> </w:t>
      </w:r>
      <w:r>
        <w:rPr>
          <w:w w:val="110"/>
        </w:rPr>
        <w:t>of</w:t>
      </w:r>
      <w:r>
        <w:rPr>
          <w:spacing w:val="-11"/>
          <w:w w:val="110"/>
        </w:rPr>
        <w:t> </w:t>
      </w:r>
      <w:r>
        <w:rPr>
          <w:w w:val="110"/>
        </w:rPr>
        <w:t>the</w:t>
      </w:r>
      <w:r>
        <w:rPr>
          <w:spacing w:val="-11"/>
          <w:w w:val="110"/>
        </w:rPr>
        <w:t> </w:t>
      </w:r>
      <w:r>
        <w:rPr>
          <w:w w:val="110"/>
        </w:rPr>
        <w:t>user</w:t>
      </w:r>
      <w:r>
        <w:rPr>
          <w:spacing w:val="-11"/>
          <w:w w:val="110"/>
        </w:rPr>
        <w:t> </w:t>
      </w:r>
      <w:r>
        <w:rPr>
          <w:w w:val="110"/>
        </w:rPr>
        <w:t>prediction</w:t>
      </w:r>
      <w:r>
        <w:rPr>
          <w:spacing w:val="-11"/>
          <w:w w:val="110"/>
        </w:rPr>
        <w:t> </w:t>
      </w:r>
      <w:r>
        <w:rPr>
          <w:w w:val="110"/>
        </w:rPr>
        <w:t>for</w:t>
      </w:r>
      <w:r>
        <w:rPr>
          <w:spacing w:val="-11"/>
          <w:w w:val="110"/>
        </w:rPr>
        <w:t> </w:t>
      </w:r>
      <w:r>
        <w:rPr>
          <w:w w:val="110"/>
        </w:rPr>
        <w:t>compounds</w:t>
      </w:r>
      <w:r>
        <w:rPr>
          <w:spacing w:val="-11"/>
          <w:w w:val="110"/>
        </w:rPr>
        <w:t> </w:t>
      </w:r>
      <w:r>
        <w:rPr>
          <w:w w:val="110"/>
        </w:rPr>
        <w:t>through</w:t>
      </w:r>
      <w:r>
        <w:rPr>
          <w:spacing w:val="-11"/>
          <w:w w:val="110"/>
        </w:rPr>
        <w:t> </w:t>
      </w:r>
      <w:r>
        <w:rPr>
          <w:w w:val="110"/>
        </w:rPr>
        <w:t>a</w:t>
      </w:r>
      <w:r>
        <w:rPr>
          <w:spacing w:val="-11"/>
          <w:w w:val="110"/>
        </w:rPr>
        <w:t> </w:t>
      </w:r>
      <w:r>
        <w:rPr>
          <w:w w:val="110"/>
        </w:rPr>
        <w:t>simple command-line interface is described.</w:t>
      </w:r>
    </w:p>
    <w:p>
      <w:pPr>
        <w:pStyle w:val="BodyText"/>
        <w:spacing w:before="52"/>
      </w:pPr>
    </w:p>
    <w:p>
      <w:pPr>
        <w:pStyle w:val="ListParagraph"/>
        <w:numPr>
          <w:ilvl w:val="1"/>
          <w:numId w:val="1"/>
        </w:numPr>
        <w:tabs>
          <w:tab w:pos="463" w:val="left" w:leader="none"/>
        </w:tabs>
        <w:spacing w:line="240" w:lineRule="auto" w:before="1" w:after="0"/>
        <w:ind w:left="463" w:right="0" w:hanging="345"/>
        <w:jc w:val="left"/>
        <w:rPr>
          <w:rFonts w:ascii="DejaVu Serif Condensed"/>
          <w:i/>
          <w:sz w:val="16"/>
        </w:rPr>
      </w:pPr>
      <w:r>
        <w:rPr>
          <w:rFonts w:ascii="DejaVu Serif Condensed"/>
          <w:i/>
          <w:w w:val="85"/>
          <w:sz w:val="16"/>
        </w:rPr>
        <w:t>SMILES</w:t>
      </w:r>
      <w:r>
        <w:rPr>
          <w:rFonts w:ascii="DejaVu Serif Condensed"/>
          <w:i/>
          <w:spacing w:val="17"/>
          <w:sz w:val="16"/>
        </w:rPr>
        <w:t> </w:t>
      </w:r>
      <w:r>
        <w:rPr>
          <w:rFonts w:ascii="DejaVu Serif Condensed"/>
          <w:i/>
          <w:w w:val="85"/>
          <w:sz w:val="16"/>
        </w:rPr>
        <w:t>augmentation</w:t>
      </w:r>
      <w:r>
        <w:rPr>
          <w:rFonts w:ascii="DejaVu Serif Condensed"/>
          <w:i/>
          <w:spacing w:val="18"/>
          <w:sz w:val="16"/>
        </w:rPr>
        <w:t> </w:t>
      </w:r>
      <w:r>
        <w:rPr>
          <w:rFonts w:ascii="DejaVu Serif Condensed"/>
          <w:i/>
          <w:w w:val="85"/>
          <w:sz w:val="16"/>
        </w:rPr>
        <w:t>improves</w:t>
      </w:r>
      <w:r>
        <w:rPr>
          <w:rFonts w:ascii="DejaVu Serif Condensed"/>
          <w:i/>
          <w:spacing w:val="18"/>
          <w:sz w:val="16"/>
        </w:rPr>
        <w:t> </w:t>
      </w:r>
      <w:r>
        <w:rPr>
          <w:rFonts w:ascii="DejaVu Serif Condensed"/>
          <w:i/>
          <w:w w:val="85"/>
          <w:sz w:val="16"/>
        </w:rPr>
        <w:t>model</w:t>
      </w:r>
      <w:r>
        <w:rPr>
          <w:rFonts w:ascii="DejaVu Serif Condensed"/>
          <w:i/>
          <w:spacing w:val="18"/>
          <w:sz w:val="16"/>
        </w:rPr>
        <w:t> </w:t>
      </w:r>
      <w:r>
        <w:rPr>
          <w:rFonts w:ascii="DejaVu Serif Condensed"/>
          <w:i/>
          <w:spacing w:val="-2"/>
          <w:w w:val="85"/>
          <w:sz w:val="16"/>
        </w:rPr>
        <w:t>performance</w:t>
      </w:r>
    </w:p>
    <w:p>
      <w:pPr>
        <w:pStyle w:val="BodyText"/>
        <w:spacing w:before="44"/>
        <w:rPr>
          <w:rFonts w:ascii="DejaVu Serif Condensed"/>
          <w:i/>
        </w:rPr>
      </w:pPr>
    </w:p>
    <w:p>
      <w:pPr>
        <w:pStyle w:val="BodyText"/>
        <w:spacing w:line="273" w:lineRule="auto" w:before="1"/>
        <w:ind w:left="118" w:right="117" w:firstLine="239"/>
        <w:jc w:val="both"/>
      </w:pPr>
      <w:r>
        <w:rPr>
          <w:w w:val="110"/>
        </w:rPr>
        <w:t>As</w:t>
      </w:r>
      <w:r>
        <w:rPr>
          <w:spacing w:val="-3"/>
          <w:w w:val="110"/>
        </w:rPr>
        <w:t> </w:t>
      </w:r>
      <w:r>
        <w:rPr>
          <w:w w:val="110"/>
        </w:rPr>
        <w:t>mentioned</w:t>
      </w:r>
      <w:r>
        <w:rPr>
          <w:spacing w:val="-3"/>
          <w:w w:val="110"/>
        </w:rPr>
        <w:t> </w:t>
      </w:r>
      <w:r>
        <w:rPr>
          <w:w w:val="110"/>
        </w:rPr>
        <w:t>previously,</w:t>
      </w:r>
      <w:r>
        <w:rPr>
          <w:spacing w:val="-3"/>
          <w:w w:val="110"/>
        </w:rPr>
        <w:t> </w:t>
      </w:r>
      <w:r>
        <w:rPr>
          <w:w w:val="110"/>
        </w:rPr>
        <w:t>deep</w:t>
      </w:r>
      <w:r>
        <w:rPr>
          <w:spacing w:val="-3"/>
          <w:w w:val="110"/>
        </w:rPr>
        <w:t> </w:t>
      </w:r>
      <w:r>
        <w:rPr>
          <w:w w:val="110"/>
        </w:rPr>
        <w:t>learning</w:t>
      </w:r>
      <w:r>
        <w:rPr>
          <w:spacing w:val="-3"/>
          <w:w w:val="110"/>
        </w:rPr>
        <w:t> </w:t>
      </w:r>
      <w:r>
        <w:rPr>
          <w:w w:val="110"/>
        </w:rPr>
        <w:t>models</w:t>
      </w:r>
      <w:r>
        <w:rPr>
          <w:spacing w:val="-3"/>
          <w:w w:val="110"/>
        </w:rPr>
        <w:t> </w:t>
      </w:r>
      <w:r>
        <w:rPr>
          <w:w w:val="110"/>
        </w:rPr>
        <w:t>are</w:t>
      </w:r>
      <w:r>
        <w:rPr>
          <w:spacing w:val="-3"/>
          <w:w w:val="110"/>
        </w:rPr>
        <w:t> </w:t>
      </w:r>
      <w:r>
        <w:rPr>
          <w:w w:val="110"/>
        </w:rPr>
        <w:t>data</w:t>
      </w:r>
      <w:r>
        <w:rPr>
          <w:spacing w:val="-3"/>
          <w:w w:val="110"/>
        </w:rPr>
        <w:t> </w:t>
      </w:r>
      <w:r>
        <w:rPr>
          <w:w w:val="110"/>
        </w:rPr>
        <w:t>greedy</w:t>
      </w:r>
      <w:r>
        <w:rPr>
          <w:spacing w:val="-3"/>
          <w:w w:val="110"/>
        </w:rPr>
        <w:t> </w:t>
      </w:r>
      <w:r>
        <w:rPr>
          <w:w w:val="110"/>
        </w:rPr>
        <w:t>and the findings of our study reinforce this statement by a systematic anal- ysis</w:t>
      </w:r>
      <w:r>
        <w:rPr>
          <w:spacing w:val="-3"/>
          <w:w w:val="110"/>
        </w:rPr>
        <w:t> </w:t>
      </w:r>
      <w:r>
        <w:rPr>
          <w:w w:val="110"/>
        </w:rPr>
        <w:t>of</w:t>
      </w:r>
      <w:r>
        <w:rPr>
          <w:spacing w:val="-3"/>
          <w:w w:val="110"/>
        </w:rPr>
        <w:t> </w:t>
      </w:r>
      <w:r>
        <w:rPr>
          <w:w w:val="110"/>
        </w:rPr>
        <w:t>performance</w:t>
      </w:r>
      <w:r>
        <w:rPr>
          <w:spacing w:val="-2"/>
          <w:w w:val="110"/>
        </w:rPr>
        <w:t> </w:t>
      </w:r>
      <w:r>
        <w:rPr>
          <w:w w:val="110"/>
        </w:rPr>
        <w:t>differences</w:t>
      </w:r>
      <w:r>
        <w:rPr>
          <w:spacing w:val="-3"/>
          <w:w w:val="110"/>
        </w:rPr>
        <w:t> </w:t>
      </w:r>
      <w:r>
        <w:rPr>
          <w:w w:val="110"/>
        </w:rPr>
        <w:t>when</w:t>
      </w:r>
      <w:r>
        <w:rPr>
          <w:spacing w:val="-3"/>
          <w:w w:val="110"/>
        </w:rPr>
        <w:t> </w:t>
      </w:r>
      <w:r>
        <w:rPr>
          <w:w w:val="110"/>
        </w:rPr>
        <w:t>augmenting</w:t>
      </w:r>
      <w:r>
        <w:rPr>
          <w:spacing w:val="-3"/>
          <w:w w:val="110"/>
        </w:rPr>
        <w:t> </w:t>
      </w:r>
      <w:r>
        <w:rPr>
          <w:w w:val="110"/>
        </w:rPr>
        <w:t>the</w:t>
      </w:r>
      <w:r>
        <w:rPr>
          <w:spacing w:val="-3"/>
          <w:w w:val="110"/>
        </w:rPr>
        <w:t> </w:t>
      </w:r>
      <w:r>
        <w:rPr>
          <w:w w:val="110"/>
        </w:rPr>
        <w:t>input</w:t>
      </w:r>
      <w:r>
        <w:rPr>
          <w:spacing w:val="-3"/>
          <w:w w:val="110"/>
        </w:rPr>
        <w:t> </w:t>
      </w:r>
      <w:r>
        <w:rPr>
          <w:w w:val="110"/>
        </w:rPr>
        <w:t>data.</w:t>
      </w:r>
      <w:r>
        <w:rPr>
          <w:spacing w:val="-3"/>
          <w:w w:val="110"/>
        </w:rPr>
        <w:t> </w:t>
      </w:r>
      <w:r>
        <w:rPr>
          <w:w w:val="110"/>
        </w:rPr>
        <w:t>Feed- ing</w:t>
      </w:r>
      <w:r>
        <w:rPr>
          <w:spacing w:val="-11"/>
          <w:w w:val="110"/>
        </w:rPr>
        <w:t> </w:t>
      </w:r>
      <w:r>
        <w:rPr>
          <w:w w:val="110"/>
        </w:rPr>
        <w:t>a</w:t>
      </w:r>
      <w:r>
        <w:rPr>
          <w:spacing w:val="-10"/>
          <w:w w:val="110"/>
        </w:rPr>
        <w:t> </w:t>
      </w:r>
      <w:r>
        <w:rPr>
          <w:w w:val="110"/>
        </w:rPr>
        <w:t>neural</w:t>
      </w:r>
      <w:r>
        <w:rPr>
          <w:spacing w:val="-11"/>
          <w:w w:val="110"/>
        </w:rPr>
        <w:t> </w:t>
      </w:r>
      <w:r>
        <w:rPr>
          <w:w w:val="110"/>
        </w:rPr>
        <w:t>network</w:t>
      </w:r>
      <w:r>
        <w:rPr>
          <w:spacing w:val="-10"/>
          <w:w w:val="110"/>
        </w:rPr>
        <w:t> </w:t>
      </w:r>
      <w:r>
        <w:rPr>
          <w:w w:val="110"/>
        </w:rPr>
        <w:t>with</w:t>
      </w:r>
      <w:r>
        <w:rPr>
          <w:spacing w:val="-11"/>
          <w:w w:val="110"/>
        </w:rPr>
        <w:t> </w:t>
      </w:r>
      <w:r>
        <w:rPr>
          <w:w w:val="110"/>
        </w:rPr>
        <w:t>different</w:t>
      </w:r>
      <w:r>
        <w:rPr>
          <w:spacing w:val="-10"/>
          <w:w w:val="110"/>
        </w:rPr>
        <w:t> </w:t>
      </w:r>
      <w:r>
        <w:rPr>
          <w:w w:val="110"/>
        </w:rPr>
        <w:t>SMILES</w:t>
      </w:r>
      <w:r>
        <w:rPr>
          <w:spacing w:val="-10"/>
          <w:w w:val="110"/>
        </w:rPr>
        <w:t> </w:t>
      </w:r>
      <w:r>
        <w:rPr>
          <w:w w:val="110"/>
        </w:rPr>
        <w:t>representations</w:t>
      </w:r>
      <w:r>
        <w:rPr>
          <w:spacing w:val="-11"/>
          <w:w w:val="110"/>
        </w:rPr>
        <w:t> </w:t>
      </w:r>
      <w:r>
        <w:rPr>
          <w:w w:val="110"/>
        </w:rPr>
        <w:t>of</w:t>
      </w:r>
      <w:r>
        <w:rPr>
          <w:spacing w:val="-10"/>
          <w:w w:val="110"/>
        </w:rPr>
        <w:t> </w:t>
      </w:r>
      <w:r>
        <w:rPr>
          <w:w w:val="110"/>
        </w:rPr>
        <w:t>the</w:t>
      </w:r>
      <w:r>
        <w:rPr>
          <w:spacing w:val="-10"/>
          <w:w w:val="110"/>
        </w:rPr>
        <w:t> </w:t>
      </w:r>
      <w:r>
        <w:rPr>
          <w:w w:val="110"/>
        </w:rPr>
        <w:t>same compound leads to better performing models, as shown in </w:t>
      </w:r>
      <w:hyperlink w:history="true" w:anchor="_bookmark7">
        <w:r>
          <w:rPr>
            <w:color w:val="0080AC"/>
            <w:w w:val="110"/>
          </w:rPr>
          <w:t>Figs. 2, A1</w:t>
        </w:r>
      </w:hyperlink>
      <w:r>
        <w:rPr>
          <w:w w:val="110"/>
        </w:rPr>
        <w:t>, and</w:t>
      </w:r>
      <w:r>
        <w:rPr>
          <w:w w:val="110"/>
        </w:rPr>
        <w:t> </w:t>
      </w:r>
      <w:hyperlink w:history="true" w:anchor="_bookmark16">
        <w:r>
          <w:rPr>
            <w:color w:val="0080AC"/>
            <w:w w:val="110"/>
          </w:rPr>
          <w:t>A2</w:t>
        </w:r>
      </w:hyperlink>
      <w:r>
        <w:rPr>
          <w:w w:val="110"/>
        </w:rPr>
        <w:t>.</w:t>
      </w:r>
      <w:r>
        <w:rPr>
          <w:w w:val="110"/>
        </w:rPr>
        <w:t> Improvements</w:t>
      </w:r>
      <w:r>
        <w:rPr>
          <w:w w:val="110"/>
        </w:rPr>
        <w:t> are</w:t>
      </w:r>
      <w:r>
        <w:rPr>
          <w:w w:val="110"/>
        </w:rPr>
        <w:t> also</w:t>
      </w:r>
      <w:r>
        <w:rPr>
          <w:w w:val="110"/>
        </w:rPr>
        <w:t> visible</w:t>
      </w:r>
      <w:r>
        <w:rPr>
          <w:w w:val="110"/>
        </w:rPr>
        <w:t> with</w:t>
      </w:r>
      <w:r>
        <w:rPr>
          <w:w w:val="110"/>
        </w:rPr>
        <w:t> respect</w:t>
      </w:r>
      <w:r>
        <w:rPr>
          <w:w w:val="110"/>
        </w:rPr>
        <w:t> to</w:t>
      </w:r>
      <w:r>
        <w:rPr>
          <w:w w:val="110"/>
        </w:rPr>
        <w:t> the</w:t>
      </w:r>
      <w:r>
        <w:rPr>
          <w:w w:val="110"/>
        </w:rPr>
        <w:t> baseline model.</w:t>
      </w:r>
      <w:r>
        <w:rPr>
          <w:spacing w:val="-4"/>
          <w:w w:val="110"/>
        </w:rPr>
        <w:t> </w:t>
      </w:r>
      <w:r>
        <w:rPr>
          <w:w w:val="110"/>
        </w:rPr>
        <w:t>These</w:t>
      </w:r>
      <w:r>
        <w:rPr>
          <w:spacing w:val="-4"/>
          <w:w w:val="110"/>
        </w:rPr>
        <w:t> </w:t>
      </w:r>
      <w:r>
        <w:rPr>
          <w:w w:val="110"/>
        </w:rPr>
        <w:t>observations</w:t>
      </w:r>
      <w:r>
        <w:rPr>
          <w:spacing w:val="-4"/>
          <w:w w:val="110"/>
        </w:rPr>
        <w:t> </w:t>
      </w:r>
      <w:r>
        <w:rPr>
          <w:w w:val="110"/>
        </w:rPr>
        <w:t>are</w:t>
      </w:r>
      <w:r>
        <w:rPr>
          <w:spacing w:val="-4"/>
          <w:w w:val="110"/>
        </w:rPr>
        <w:t> </w:t>
      </w:r>
      <w:r>
        <w:rPr>
          <w:w w:val="110"/>
        </w:rPr>
        <w:t>made</w:t>
      </w:r>
      <w:r>
        <w:rPr>
          <w:spacing w:val="-4"/>
          <w:w w:val="110"/>
        </w:rPr>
        <w:t> </w:t>
      </w:r>
      <w:r>
        <w:rPr>
          <w:w w:val="110"/>
        </w:rPr>
        <w:t>on</w:t>
      </w:r>
      <w:r>
        <w:rPr>
          <w:spacing w:val="-4"/>
          <w:w w:val="110"/>
        </w:rPr>
        <w:t> </w:t>
      </w:r>
      <w:r>
        <w:rPr>
          <w:w w:val="110"/>
        </w:rPr>
        <w:t>all</w:t>
      </w:r>
      <w:r>
        <w:rPr>
          <w:spacing w:val="-4"/>
          <w:w w:val="110"/>
        </w:rPr>
        <w:t> </w:t>
      </w:r>
      <w:r>
        <w:rPr>
          <w:w w:val="110"/>
        </w:rPr>
        <w:t>three</w:t>
      </w:r>
      <w:r>
        <w:rPr>
          <w:spacing w:val="-4"/>
          <w:w w:val="110"/>
        </w:rPr>
        <w:t> </w:t>
      </w:r>
      <w:r>
        <w:rPr>
          <w:w w:val="110"/>
        </w:rPr>
        <w:t>physico-chemical</w:t>
      </w:r>
      <w:r>
        <w:rPr>
          <w:spacing w:val="-4"/>
          <w:w w:val="110"/>
        </w:rPr>
        <w:t> </w:t>
      </w:r>
      <w:r>
        <w:rPr>
          <w:w w:val="110"/>
        </w:rPr>
        <w:t>data </w:t>
      </w:r>
      <w:r>
        <w:rPr/>
        <w:t>sets,</w:t>
      </w:r>
      <w:r>
        <w:rPr>
          <w:spacing w:val="19"/>
        </w:rPr>
        <w:t> </w:t>
      </w:r>
      <w:r>
        <w:rPr/>
        <w:t>namely</w:t>
      </w:r>
      <w:r>
        <w:rPr>
          <w:spacing w:val="19"/>
        </w:rPr>
        <w:t> </w:t>
      </w:r>
      <w:r>
        <w:rPr/>
        <w:t>ESOL,</w:t>
      </w:r>
      <w:r>
        <w:rPr>
          <w:spacing w:val="19"/>
        </w:rPr>
        <w:t> </w:t>
      </w:r>
      <w:r>
        <w:rPr/>
        <w:t>FreeSolv,</w:t>
      </w:r>
      <w:r>
        <w:rPr>
          <w:spacing w:val="19"/>
        </w:rPr>
        <w:t> </w:t>
      </w:r>
      <w:r>
        <w:rPr/>
        <w:t>and</w:t>
      </w:r>
      <w:r>
        <w:rPr>
          <w:spacing w:val="19"/>
        </w:rPr>
        <w:t> </w:t>
      </w:r>
      <w:r>
        <w:rPr/>
        <w:t>lipophilicity,</w:t>
      </w:r>
      <w:r>
        <w:rPr>
          <w:spacing w:val="17"/>
        </w:rPr>
        <w:t> </w:t>
      </w:r>
      <w:r>
        <w:rPr/>
        <w:t>independently</w:t>
      </w:r>
      <w:r>
        <w:rPr>
          <w:spacing w:val="19"/>
        </w:rPr>
        <w:t> </w:t>
      </w:r>
      <w:r>
        <w:rPr/>
        <w:t>of</w:t>
      </w:r>
      <w:r>
        <w:rPr>
          <w:spacing w:val="19"/>
        </w:rPr>
        <w:t> </w:t>
      </w:r>
      <w:r>
        <w:rPr/>
        <w:t>the</w:t>
      </w:r>
      <w:r>
        <w:rPr>
          <w:spacing w:val="19"/>
        </w:rPr>
        <w:t> </w:t>
      </w:r>
      <w:r>
        <w:rPr/>
        <w:t>data</w:t>
      </w:r>
      <w:r>
        <w:rPr>
          <w:w w:val="110"/>
        </w:rPr>
        <w:t> set size that ranges between approximately 600 and 4 000 compounds (see</w:t>
      </w:r>
      <w:r>
        <w:rPr>
          <w:spacing w:val="2"/>
          <w:w w:val="110"/>
        </w:rPr>
        <w:t> </w:t>
      </w:r>
      <w:hyperlink w:history="true" w:anchor="_bookmark4">
        <w:r>
          <w:rPr>
            <w:color w:val="0080AC"/>
            <w:w w:val="110"/>
          </w:rPr>
          <w:t>Table</w:t>
        </w:r>
        <w:r>
          <w:rPr>
            <w:color w:val="0080AC"/>
            <w:spacing w:val="1"/>
            <w:w w:val="110"/>
          </w:rPr>
          <w:t> </w:t>
        </w:r>
        <w:r>
          <w:rPr>
            <w:color w:val="0080AC"/>
            <w:w w:val="110"/>
          </w:rPr>
          <w:t>1</w:t>
        </w:r>
      </w:hyperlink>
      <w:r>
        <w:rPr>
          <w:w w:val="110"/>
        </w:rPr>
        <w:t>).</w:t>
      </w:r>
      <w:r>
        <w:rPr>
          <w:spacing w:val="2"/>
          <w:w w:val="110"/>
        </w:rPr>
        <w:t> </w:t>
      </w:r>
      <w:r>
        <w:rPr>
          <w:w w:val="110"/>
        </w:rPr>
        <w:t>For</w:t>
      </w:r>
      <w:r>
        <w:rPr>
          <w:spacing w:val="2"/>
          <w:w w:val="110"/>
        </w:rPr>
        <w:t> </w:t>
      </w:r>
      <w:r>
        <w:rPr>
          <w:w w:val="110"/>
        </w:rPr>
        <w:t>example,</w:t>
      </w:r>
      <w:r>
        <w:rPr>
          <w:spacing w:val="1"/>
          <w:w w:val="110"/>
        </w:rPr>
        <w:t> </w:t>
      </w:r>
      <w:r>
        <w:rPr>
          <w:w w:val="110"/>
        </w:rPr>
        <w:t>the</w:t>
      </w:r>
      <w:r>
        <w:rPr>
          <w:spacing w:val="2"/>
          <w:w w:val="110"/>
        </w:rPr>
        <w:t> </w:t>
      </w:r>
      <w:r>
        <w:rPr>
          <w:w w:val="110"/>
        </w:rPr>
        <w:t>ESOL</w:t>
      </w:r>
      <w:r>
        <w:rPr>
          <w:spacing w:val="2"/>
          <w:w w:val="110"/>
        </w:rPr>
        <w:t> </w:t>
      </w:r>
      <w:r>
        <w:rPr>
          <w:w w:val="110"/>
        </w:rPr>
        <w:t>performance</w:t>
      </w:r>
      <w:r>
        <w:rPr>
          <w:spacing w:val="2"/>
          <w:w w:val="110"/>
        </w:rPr>
        <w:t> </w:t>
      </w:r>
      <w:r>
        <w:rPr>
          <w:w w:val="110"/>
        </w:rPr>
        <w:t>with</w:t>
      </w:r>
      <w:r>
        <w:rPr>
          <w:spacing w:val="2"/>
          <w:w w:val="110"/>
        </w:rPr>
        <w:t> </w:t>
      </w:r>
      <w:r>
        <w:rPr>
          <w:w w:val="110"/>
        </w:rPr>
        <w:t>no</w:t>
      </w:r>
      <w:r>
        <w:rPr>
          <w:spacing w:val="1"/>
          <w:w w:val="110"/>
        </w:rPr>
        <w:t> </w:t>
      </w:r>
      <w:r>
        <w:rPr>
          <w:spacing w:val="-2"/>
          <w:w w:val="110"/>
        </w:rPr>
        <w:t>augmenta-</w:t>
      </w:r>
    </w:p>
    <w:p>
      <w:pPr>
        <w:pStyle w:val="BodyText"/>
        <w:spacing w:line="112" w:lineRule="auto" w:before="73"/>
        <w:ind w:left="118" w:right="117"/>
        <w:jc w:val="both"/>
      </w:pPr>
      <w:r>
        <w:rPr>
          <w:w w:val="110"/>
        </w:rPr>
        <w:t>performance of the same model with reduced augmentation and </w:t>
      </w:r>
      <w:r>
        <w:rPr>
          <w:rFonts w:ascii="STIX Math" w:eastAsia="STIX Math"/>
          <w:i/>
          <w:w w:val="110"/>
        </w:rPr>
        <w:t>𝑚 </w:t>
      </w:r>
      <w:r>
        <w:rPr>
          <w:rFonts w:ascii="STIX Math" w:eastAsia="STIX Math"/>
          <w:w w:val="110"/>
        </w:rPr>
        <w:t>= 70 </w:t>
      </w:r>
      <w:r>
        <w:rPr>
          <w:w w:val="110"/>
        </w:rPr>
        <w:t>tion</w:t>
      </w:r>
      <w:r>
        <w:rPr>
          <w:spacing w:val="-3"/>
          <w:w w:val="110"/>
        </w:rPr>
        <w:t> </w:t>
      </w:r>
      <w:r>
        <w:rPr>
          <w:w w:val="110"/>
        </w:rPr>
        <w:t>has</w:t>
      </w:r>
      <w:r>
        <w:rPr>
          <w:spacing w:val="-1"/>
          <w:w w:val="110"/>
        </w:rPr>
        <w:t> </w:t>
      </w:r>
      <w:r>
        <w:rPr>
          <w:w w:val="110"/>
        </w:rPr>
        <w:t>an</w:t>
      </w:r>
      <w:r>
        <w:rPr>
          <w:spacing w:val="-1"/>
          <w:w w:val="110"/>
        </w:rPr>
        <w:t> </w:t>
      </w:r>
      <w:r>
        <w:rPr>
          <w:w w:val="110"/>
        </w:rPr>
        <w:t>RMSE</w:t>
      </w:r>
      <w:r>
        <w:rPr>
          <w:spacing w:val="-2"/>
          <w:w w:val="110"/>
        </w:rPr>
        <w:t> </w:t>
      </w:r>
      <w:r>
        <w:rPr>
          <w:w w:val="110"/>
        </w:rPr>
        <w:t>value</w:t>
      </w:r>
      <w:r>
        <w:rPr>
          <w:spacing w:val="-1"/>
          <w:w w:val="110"/>
        </w:rPr>
        <w:t> </w:t>
      </w:r>
      <w:r>
        <w:rPr>
          <w:w w:val="110"/>
        </w:rPr>
        <w:t>of</w:t>
      </w:r>
      <w:r>
        <w:rPr>
          <w:spacing w:val="-2"/>
          <w:w w:val="110"/>
        </w:rPr>
        <w:t> </w:t>
      </w:r>
      <w:r>
        <w:rPr>
          <w:w w:val="110"/>
        </w:rPr>
        <w:t>0.839</w:t>
      </w:r>
      <w:r>
        <w:rPr>
          <w:spacing w:val="-2"/>
          <w:w w:val="110"/>
        </w:rPr>
        <w:t> </w:t>
      </w:r>
      <w:r>
        <w:rPr>
          <w:w w:val="110"/>
        </w:rPr>
        <w:t>for</w:t>
      </w:r>
      <w:r>
        <w:rPr>
          <w:spacing w:val="-2"/>
          <w:w w:val="110"/>
        </w:rPr>
        <w:t> </w:t>
      </w:r>
      <w:r>
        <w:rPr>
          <w:w w:val="110"/>
        </w:rPr>
        <w:t>the</w:t>
      </w:r>
      <w:r>
        <w:rPr>
          <w:spacing w:val="-1"/>
          <w:w w:val="110"/>
        </w:rPr>
        <w:t> </w:t>
      </w:r>
      <w:r>
        <w:rPr>
          <w:w w:val="110"/>
        </w:rPr>
        <w:t>CONV1D</w:t>
      </w:r>
      <w:r>
        <w:rPr>
          <w:spacing w:val="-2"/>
          <w:w w:val="110"/>
        </w:rPr>
        <w:t> </w:t>
      </w:r>
      <w:r>
        <w:rPr>
          <w:w w:val="110"/>
        </w:rPr>
        <w:t>model,</w:t>
      </w:r>
      <w:r>
        <w:rPr>
          <w:spacing w:val="-2"/>
          <w:w w:val="110"/>
        </w:rPr>
        <w:t> </w:t>
      </w:r>
      <w:r>
        <w:rPr>
          <w:w w:val="110"/>
        </w:rPr>
        <w:t>whereas</w:t>
      </w:r>
      <w:r>
        <w:rPr>
          <w:spacing w:val="-1"/>
          <w:w w:val="110"/>
        </w:rPr>
        <w:t> </w:t>
      </w:r>
      <w:r>
        <w:rPr>
          <w:spacing w:val="-5"/>
          <w:w w:val="110"/>
        </w:rPr>
        <w:t>the</w:t>
      </w:r>
    </w:p>
    <w:p>
      <w:pPr>
        <w:pStyle w:val="BodyText"/>
        <w:spacing w:line="273" w:lineRule="auto" w:before="21"/>
        <w:ind w:left="118" w:right="114"/>
        <w:jc w:val="both"/>
      </w:pPr>
      <w:r>
        <w:rPr/>
        <w:t>achieves an RMSE as low as 0.569, see </w:t>
      </w:r>
      <w:hyperlink w:history="true" w:anchor="_bookmark7">
        <w:r>
          <w:rPr>
            <w:color w:val="0080AC"/>
          </w:rPr>
          <w:t>Fig. 2</w:t>
        </w:r>
      </w:hyperlink>
      <w:r>
        <w:rPr/>
        <w:t>. As the number of augmen-</w:t>
      </w:r>
      <w:r>
        <w:rPr>
          <w:w w:val="110"/>
        </w:rPr>
        <w:t> tation</w:t>
      </w:r>
      <w:r>
        <w:rPr>
          <w:spacing w:val="-4"/>
          <w:w w:val="110"/>
        </w:rPr>
        <w:t> </w:t>
      </w:r>
      <w:r>
        <w:rPr>
          <w:w w:val="110"/>
        </w:rPr>
        <w:t>increases,</w:t>
      </w:r>
      <w:r>
        <w:rPr>
          <w:spacing w:val="-3"/>
          <w:w w:val="110"/>
        </w:rPr>
        <w:t> </w:t>
      </w:r>
      <w:r>
        <w:rPr>
          <w:w w:val="110"/>
        </w:rPr>
        <w:t>the</w:t>
      </w:r>
      <w:r>
        <w:rPr>
          <w:spacing w:val="-3"/>
          <w:w w:val="110"/>
        </w:rPr>
        <w:t> </w:t>
      </w:r>
      <w:r>
        <w:rPr>
          <w:w w:val="110"/>
        </w:rPr>
        <w:t>RMSE</w:t>
      </w:r>
      <w:r>
        <w:rPr>
          <w:spacing w:val="-3"/>
          <w:w w:val="110"/>
        </w:rPr>
        <w:t> </w:t>
      </w:r>
      <w:r>
        <w:rPr>
          <w:w w:val="110"/>
        </w:rPr>
        <w:t>values</w:t>
      </w:r>
      <w:r>
        <w:rPr>
          <w:spacing w:val="-3"/>
          <w:w w:val="110"/>
        </w:rPr>
        <w:t> </w:t>
      </w:r>
      <w:r>
        <w:rPr>
          <w:w w:val="110"/>
        </w:rPr>
        <w:t>become</w:t>
      </w:r>
      <w:r>
        <w:rPr>
          <w:spacing w:val="-3"/>
          <w:w w:val="110"/>
        </w:rPr>
        <w:t> </w:t>
      </w:r>
      <w:r>
        <w:rPr>
          <w:w w:val="110"/>
        </w:rPr>
        <w:t>smaller,</w:t>
      </w:r>
      <w:r>
        <w:rPr>
          <w:spacing w:val="-3"/>
          <w:w w:val="110"/>
        </w:rPr>
        <w:t> </w:t>
      </w:r>
      <w:r>
        <w:rPr>
          <w:w w:val="110"/>
        </w:rPr>
        <w:t>indicated</w:t>
      </w:r>
      <w:r>
        <w:rPr>
          <w:spacing w:val="-3"/>
          <w:w w:val="110"/>
        </w:rPr>
        <w:t> </w:t>
      </w:r>
      <w:r>
        <w:rPr>
          <w:w w:val="110"/>
        </w:rPr>
        <w:t>by</w:t>
      </w:r>
      <w:r>
        <w:rPr>
          <w:spacing w:val="-3"/>
          <w:w w:val="110"/>
        </w:rPr>
        <w:t> </w:t>
      </w:r>
      <w:r>
        <w:rPr>
          <w:w w:val="110"/>
        </w:rPr>
        <w:t>lighter shades of purple in </w:t>
      </w:r>
      <w:hyperlink w:history="true" w:anchor="_bookmark7">
        <w:r>
          <w:rPr>
            <w:color w:val="0080AC"/>
            <w:w w:val="110"/>
          </w:rPr>
          <w:t>Figs. 2, A1</w:t>
        </w:r>
      </w:hyperlink>
      <w:r>
        <w:rPr>
          <w:w w:val="110"/>
        </w:rPr>
        <w:t>, and </w:t>
      </w:r>
      <w:hyperlink w:history="true" w:anchor="_bookmark16">
        <w:r>
          <w:rPr>
            <w:color w:val="0080AC"/>
            <w:w w:val="110"/>
          </w:rPr>
          <w:t>A2</w:t>
        </w:r>
      </w:hyperlink>
      <w:r>
        <w:rPr>
          <w:w w:val="110"/>
        </w:rPr>
        <w:t>. Note that at first, as the aug- mentation</w:t>
      </w:r>
      <w:r>
        <w:rPr>
          <w:spacing w:val="-5"/>
          <w:w w:val="110"/>
        </w:rPr>
        <w:t> </w:t>
      </w:r>
      <w:r>
        <w:rPr>
          <w:w w:val="110"/>
        </w:rPr>
        <w:t>number</w:t>
      </w:r>
      <w:r>
        <w:rPr>
          <w:spacing w:val="-4"/>
          <w:w w:val="110"/>
        </w:rPr>
        <w:t> </w:t>
      </w:r>
      <w:r>
        <w:rPr>
          <w:w w:val="110"/>
        </w:rPr>
        <w:t>increases</w:t>
      </w:r>
      <w:r>
        <w:rPr>
          <w:spacing w:val="-4"/>
          <w:w w:val="110"/>
        </w:rPr>
        <w:t> </w:t>
      </w:r>
      <w:r>
        <w:rPr>
          <w:w w:val="110"/>
        </w:rPr>
        <w:t>in</w:t>
      </w:r>
      <w:r>
        <w:rPr>
          <w:spacing w:val="-5"/>
          <w:w w:val="110"/>
        </w:rPr>
        <w:t> </w:t>
      </w:r>
      <w:r>
        <w:rPr>
          <w:w w:val="110"/>
        </w:rPr>
        <w:t>the</w:t>
      </w:r>
      <w:r>
        <w:rPr>
          <w:spacing w:val="-4"/>
          <w:w w:val="110"/>
        </w:rPr>
        <w:t> </w:t>
      </w:r>
      <w:r>
        <w:rPr>
          <w:w w:val="110"/>
        </w:rPr>
        <w:t>single</w:t>
      </w:r>
      <w:r>
        <w:rPr>
          <w:spacing w:val="-4"/>
          <w:w w:val="110"/>
        </w:rPr>
        <w:t> </w:t>
      </w:r>
      <w:r>
        <w:rPr>
          <w:w w:val="110"/>
        </w:rPr>
        <w:t>digits,</w:t>
      </w:r>
      <w:r>
        <w:rPr>
          <w:spacing w:val="-5"/>
          <w:w w:val="110"/>
        </w:rPr>
        <w:t> </w:t>
      </w:r>
      <w:r>
        <w:rPr>
          <w:w w:val="110"/>
        </w:rPr>
        <w:t>there</w:t>
      </w:r>
      <w:r>
        <w:rPr>
          <w:spacing w:val="-4"/>
          <w:w w:val="110"/>
        </w:rPr>
        <w:t> </w:t>
      </w:r>
      <w:r>
        <w:rPr>
          <w:w w:val="110"/>
        </w:rPr>
        <w:t>is</w:t>
      </w:r>
      <w:r>
        <w:rPr>
          <w:spacing w:val="-4"/>
          <w:w w:val="110"/>
        </w:rPr>
        <w:t> </w:t>
      </w:r>
      <w:r>
        <w:rPr>
          <w:w w:val="110"/>
        </w:rPr>
        <w:t>a</w:t>
      </w:r>
      <w:r>
        <w:rPr>
          <w:spacing w:val="-4"/>
          <w:w w:val="110"/>
        </w:rPr>
        <w:t> </w:t>
      </w:r>
      <w:r>
        <w:rPr>
          <w:w w:val="110"/>
        </w:rPr>
        <w:t>clear</w:t>
      </w:r>
      <w:r>
        <w:rPr>
          <w:spacing w:val="-4"/>
          <w:w w:val="110"/>
        </w:rPr>
        <w:t> </w:t>
      </w:r>
      <w:r>
        <w:rPr>
          <w:w w:val="110"/>
        </w:rPr>
        <w:t>increase in</w:t>
      </w:r>
      <w:r>
        <w:rPr>
          <w:w w:val="110"/>
        </w:rPr>
        <w:t> the</w:t>
      </w:r>
      <w:r>
        <w:rPr>
          <w:w w:val="110"/>
        </w:rPr>
        <w:t> performance</w:t>
      </w:r>
      <w:r>
        <w:rPr>
          <w:w w:val="110"/>
        </w:rPr>
        <w:t> of</w:t>
      </w:r>
      <w:r>
        <w:rPr>
          <w:w w:val="110"/>
        </w:rPr>
        <w:t> the</w:t>
      </w:r>
      <w:r>
        <w:rPr>
          <w:w w:val="110"/>
        </w:rPr>
        <w:t> models.</w:t>
      </w:r>
      <w:r>
        <w:rPr>
          <w:w w:val="110"/>
        </w:rPr>
        <w:t> For</w:t>
      </w:r>
      <w:r>
        <w:rPr>
          <w:w w:val="110"/>
        </w:rPr>
        <w:t> example,</w:t>
      </w:r>
      <w:r>
        <w:rPr>
          <w:w w:val="110"/>
        </w:rPr>
        <w:t> for</w:t>
      </w:r>
      <w:r>
        <w:rPr>
          <w:w w:val="110"/>
        </w:rPr>
        <w:t> the</w:t>
      </w:r>
      <w:r>
        <w:rPr>
          <w:w w:val="110"/>
        </w:rPr>
        <w:t> lipophilicity data set augmented with duplication and the CONV2D model, the sin- gle</w:t>
      </w:r>
      <w:r>
        <w:rPr>
          <w:w w:val="110"/>
        </w:rPr>
        <w:t> random</w:t>
      </w:r>
      <w:r>
        <w:rPr>
          <w:w w:val="110"/>
        </w:rPr>
        <w:t> SMILES</w:t>
      </w:r>
      <w:r>
        <w:rPr>
          <w:w w:val="110"/>
        </w:rPr>
        <w:t> model</w:t>
      </w:r>
      <w:r>
        <w:rPr>
          <w:w w:val="110"/>
        </w:rPr>
        <w:t> has</w:t>
      </w:r>
      <w:r>
        <w:rPr>
          <w:w w:val="110"/>
        </w:rPr>
        <w:t> an</w:t>
      </w:r>
      <w:r>
        <w:rPr>
          <w:w w:val="110"/>
        </w:rPr>
        <w:t> RMSE</w:t>
      </w:r>
      <w:r>
        <w:rPr>
          <w:w w:val="110"/>
        </w:rPr>
        <w:t> value</w:t>
      </w:r>
      <w:r>
        <w:rPr>
          <w:w w:val="110"/>
        </w:rPr>
        <w:t> of</w:t>
      </w:r>
      <w:r>
        <w:rPr>
          <w:w w:val="110"/>
        </w:rPr>
        <w:t> 1.309</w:t>
      </w:r>
      <w:r>
        <w:rPr>
          <w:w w:val="110"/>
        </w:rPr>
        <w:t> and</w:t>
      </w:r>
      <w:r>
        <w:rPr>
          <w:w w:val="110"/>
        </w:rPr>
        <w:t> reaches values</w:t>
      </w:r>
      <w:r>
        <w:rPr>
          <w:spacing w:val="-6"/>
          <w:w w:val="110"/>
        </w:rPr>
        <w:t> </w:t>
      </w:r>
      <w:r>
        <w:rPr>
          <w:w w:val="110"/>
        </w:rPr>
        <w:t>below</w:t>
      </w:r>
      <w:r>
        <w:rPr>
          <w:spacing w:val="-6"/>
          <w:w w:val="110"/>
        </w:rPr>
        <w:t> </w:t>
      </w:r>
      <w:r>
        <w:rPr>
          <w:w w:val="110"/>
        </w:rPr>
        <w:t>1</w:t>
      </w:r>
      <w:r>
        <w:rPr>
          <w:spacing w:val="-6"/>
          <w:w w:val="110"/>
        </w:rPr>
        <w:t> </w:t>
      </w:r>
      <w:r>
        <w:rPr>
          <w:w w:val="110"/>
        </w:rPr>
        <w:t>as</w:t>
      </w:r>
      <w:r>
        <w:rPr>
          <w:spacing w:val="-6"/>
          <w:w w:val="110"/>
        </w:rPr>
        <w:t> </w:t>
      </w:r>
      <w:r>
        <w:rPr>
          <w:w w:val="110"/>
        </w:rPr>
        <w:t>of</w:t>
      </w:r>
      <w:r>
        <w:rPr>
          <w:spacing w:val="-6"/>
          <w:w w:val="110"/>
        </w:rPr>
        <w:t> </w:t>
      </w:r>
      <w:r>
        <w:rPr>
          <w:w w:val="110"/>
        </w:rPr>
        <w:t>an</w:t>
      </w:r>
      <w:r>
        <w:rPr>
          <w:spacing w:val="-6"/>
          <w:w w:val="110"/>
        </w:rPr>
        <w:t> </w:t>
      </w:r>
      <w:r>
        <w:rPr>
          <w:w w:val="110"/>
        </w:rPr>
        <w:t>augmentation</w:t>
      </w:r>
      <w:r>
        <w:rPr>
          <w:spacing w:val="-7"/>
          <w:w w:val="110"/>
        </w:rPr>
        <w:t> </w:t>
      </w:r>
      <w:r>
        <w:rPr>
          <w:w w:val="110"/>
        </w:rPr>
        <w:t>number</w:t>
      </w:r>
      <w:r>
        <w:rPr>
          <w:spacing w:val="-6"/>
          <w:w w:val="110"/>
        </w:rPr>
        <w:t> </w:t>
      </w:r>
      <w:r>
        <w:rPr>
          <w:w w:val="110"/>
        </w:rPr>
        <w:t>of</w:t>
      </w:r>
      <w:r>
        <w:rPr>
          <w:spacing w:val="-6"/>
          <w:w w:val="110"/>
        </w:rPr>
        <w:t> </w:t>
      </w:r>
      <w:r>
        <w:rPr>
          <w:w w:val="110"/>
        </w:rPr>
        <w:t>4</w:t>
      </w:r>
      <w:r>
        <w:rPr>
          <w:spacing w:val="-6"/>
          <w:w w:val="110"/>
        </w:rPr>
        <w:t> </w:t>
      </w:r>
      <w:r>
        <w:rPr>
          <w:w w:val="110"/>
        </w:rPr>
        <w:t>(see</w:t>
      </w:r>
      <w:r>
        <w:rPr>
          <w:spacing w:val="-6"/>
          <w:w w:val="110"/>
        </w:rPr>
        <w:t> </w:t>
      </w:r>
      <w:hyperlink w:history="true" w:anchor="_bookmark16">
        <w:r>
          <w:rPr>
            <w:color w:val="0080AC"/>
            <w:w w:val="110"/>
          </w:rPr>
          <w:t>Fig.</w:t>
        </w:r>
        <w:r>
          <w:rPr>
            <w:color w:val="0080AC"/>
            <w:spacing w:val="-7"/>
            <w:w w:val="110"/>
          </w:rPr>
          <w:t> </w:t>
        </w:r>
        <w:r>
          <w:rPr>
            <w:color w:val="0080AC"/>
            <w:w w:val="110"/>
          </w:rPr>
          <w:t>A2</w:t>
        </w:r>
      </w:hyperlink>
      <w:r>
        <w:rPr>
          <w:w w:val="110"/>
        </w:rPr>
        <w:t>).</w:t>
      </w:r>
      <w:r>
        <w:rPr>
          <w:spacing w:val="-6"/>
          <w:w w:val="110"/>
        </w:rPr>
        <w:t> </w:t>
      </w:r>
      <w:r>
        <w:rPr>
          <w:w w:val="110"/>
        </w:rPr>
        <w:t>On</w:t>
      </w:r>
      <w:r>
        <w:rPr>
          <w:spacing w:val="-6"/>
          <w:w w:val="110"/>
        </w:rPr>
        <w:t> </w:t>
      </w:r>
      <w:r>
        <w:rPr>
          <w:w w:val="110"/>
        </w:rPr>
        <w:t>the ESOL data set, the RNN model without duplication starts at an RMSE of 1.016 and reaches values below 0.8 after only an augmentation of 5 (see </w:t>
      </w:r>
      <w:hyperlink w:history="true" w:anchor="_bookmark7">
        <w:r>
          <w:rPr>
            <w:color w:val="0080AC"/>
            <w:w w:val="110"/>
          </w:rPr>
          <w:t>Fig. 2</w:t>
        </w:r>
      </w:hyperlink>
      <w:r>
        <w:rPr>
          <w:w w:val="110"/>
        </w:rPr>
        <w:t>). However, the performance steadily reaches a plateau. For </w:t>
      </w:r>
      <w:r>
        <w:rPr/>
        <w:t>example, the RMSE of the CONV1D model trained on FreeSolv is slightly</w:t>
      </w:r>
      <w:r>
        <w:rPr>
          <w:w w:val="110"/>
        </w:rPr>
        <w:t> above</w:t>
      </w:r>
      <w:r>
        <w:rPr>
          <w:w w:val="110"/>
        </w:rPr>
        <w:t> 1</w:t>
      </w:r>
      <w:r>
        <w:rPr>
          <w:w w:val="110"/>
        </w:rPr>
        <w:t> as</w:t>
      </w:r>
      <w:r>
        <w:rPr>
          <w:w w:val="110"/>
        </w:rPr>
        <w:t> of</w:t>
      </w:r>
      <w:r>
        <w:rPr>
          <w:w w:val="110"/>
        </w:rPr>
        <w:t> 20</w:t>
      </w:r>
      <w:r>
        <w:rPr>
          <w:w w:val="110"/>
        </w:rPr>
        <w:t> number</w:t>
      </w:r>
      <w:r>
        <w:rPr>
          <w:w w:val="110"/>
        </w:rPr>
        <w:t> of</w:t>
      </w:r>
      <w:r>
        <w:rPr>
          <w:w w:val="110"/>
        </w:rPr>
        <w:t> augmentation</w:t>
      </w:r>
      <w:r>
        <w:rPr>
          <w:w w:val="110"/>
        </w:rPr>
        <w:t> and</w:t>
      </w:r>
      <w:r>
        <w:rPr>
          <w:w w:val="110"/>
        </w:rPr>
        <w:t> fluctuates</w:t>
      </w:r>
      <w:r>
        <w:rPr>
          <w:w w:val="110"/>
        </w:rPr>
        <w:t> around</w:t>
      </w:r>
      <w:r>
        <w:rPr>
          <w:w w:val="110"/>
        </w:rPr>
        <w:t> this value thereafter, as shown in </w:t>
      </w:r>
      <w:hyperlink w:history="true" w:anchor="_bookmark8">
        <w:r>
          <w:rPr>
            <w:color w:val="0080AC"/>
            <w:w w:val="110"/>
          </w:rPr>
          <w:t>Fig. 3</w:t>
        </w:r>
      </w:hyperlink>
      <w:r>
        <w:rPr>
          <w:w w:val="110"/>
        </w:rPr>
        <w:t>. Similar observations can be made for</w:t>
      </w:r>
      <w:r>
        <w:rPr>
          <w:spacing w:val="-8"/>
          <w:w w:val="110"/>
        </w:rPr>
        <w:t> </w:t>
      </w:r>
      <w:r>
        <w:rPr>
          <w:w w:val="110"/>
        </w:rPr>
        <w:t>ESOL</w:t>
      </w:r>
      <w:r>
        <w:rPr>
          <w:spacing w:val="-8"/>
          <w:w w:val="110"/>
        </w:rPr>
        <w:t> </w:t>
      </w:r>
      <w:r>
        <w:rPr>
          <w:w w:val="110"/>
        </w:rPr>
        <w:t>and</w:t>
      </w:r>
      <w:r>
        <w:rPr>
          <w:spacing w:val="-8"/>
          <w:w w:val="110"/>
        </w:rPr>
        <w:t> </w:t>
      </w:r>
      <w:r>
        <w:rPr>
          <w:w w:val="110"/>
        </w:rPr>
        <w:t>lipophilicity.</w:t>
      </w:r>
      <w:r>
        <w:rPr>
          <w:spacing w:val="-8"/>
          <w:w w:val="110"/>
        </w:rPr>
        <w:t> </w:t>
      </w:r>
      <w:r>
        <w:rPr>
          <w:w w:val="110"/>
        </w:rPr>
        <w:t>Using</w:t>
      </w:r>
      <w:r>
        <w:rPr>
          <w:spacing w:val="-8"/>
          <w:w w:val="110"/>
        </w:rPr>
        <w:t> </w:t>
      </w:r>
      <w:r>
        <w:rPr>
          <w:w w:val="110"/>
        </w:rPr>
        <w:t>the</w:t>
      </w:r>
      <w:r>
        <w:rPr>
          <w:spacing w:val="-8"/>
          <w:w w:val="110"/>
        </w:rPr>
        <w:t> </w:t>
      </w:r>
      <w:r>
        <w:rPr>
          <w:w w:val="110"/>
        </w:rPr>
        <w:t>same</w:t>
      </w:r>
      <w:r>
        <w:rPr>
          <w:spacing w:val="-8"/>
          <w:w w:val="110"/>
        </w:rPr>
        <w:t> </w:t>
      </w:r>
      <w:r>
        <w:rPr>
          <w:w w:val="110"/>
        </w:rPr>
        <w:t>model,</w:t>
      </w:r>
      <w:r>
        <w:rPr>
          <w:spacing w:val="-8"/>
          <w:w w:val="110"/>
        </w:rPr>
        <w:t> </w:t>
      </w:r>
      <w:r>
        <w:rPr>
          <w:w w:val="110"/>
        </w:rPr>
        <w:t>the</w:t>
      </w:r>
      <w:r>
        <w:rPr>
          <w:spacing w:val="-8"/>
          <w:w w:val="110"/>
        </w:rPr>
        <w:t> </w:t>
      </w:r>
      <w:r>
        <w:rPr>
          <w:w w:val="110"/>
        </w:rPr>
        <w:t>RMSE</w:t>
      </w:r>
      <w:r>
        <w:rPr>
          <w:spacing w:val="-8"/>
          <w:w w:val="110"/>
        </w:rPr>
        <w:t> </w:t>
      </w:r>
      <w:r>
        <w:rPr>
          <w:w w:val="110"/>
        </w:rPr>
        <w:t>on</w:t>
      </w:r>
      <w:r>
        <w:rPr>
          <w:spacing w:val="-8"/>
          <w:w w:val="110"/>
        </w:rPr>
        <w:t> </w:t>
      </w:r>
      <w:r>
        <w:rPr>
          <w:w w:val="110"/>
        </w:rPr>
        <w:t>ESOL reaches a plateau around 0.60 at 40 augmentation steps (see </w:t>
      </w:r>
      <w:hyperlink w:history="true" w:anchor="_bookmark20">
        <w:r>
          <w:rPr>
            <w:color w:val="0080AC"/>
            <w:w w:val="110"/>
          </w:rPr>
          <w:t>Fig. A4</w:t>
        </w:r>
      </w:hyperlink>
      <w:r>
        <w:rPr>
          <w:w w:val="110"/>
        </w:rPr>
        <w:t>) and lipophilicity around 0.60 at 60 (see </w:t>
      </w:r>
      <w:hyperlink w:history="true" w:anchor="_bookmark17">
        <w:r>
          <w:rPr>
            <w:color w:val="0080AC"/>
            <w:w w:val="110"/>
          </w:rPr>
          <w:t>Fig. A5</w:t>
        </w:r>
      </w:hyperlink>
      <w:r>
        <w:rPr>
          <w:w w:val="110"/>
        </w:rPr>
        <w:t>). This result</w:t>
      </w:r>
      <w:r>
        <w:rPr>
          <w:w w:val="110"/>
        </w:rPr>
        <w:t> suggests the following:</w:t>
      </w:r>
    </w:p>
    <w:p>
      <w:pPr>
        <w:pStyle w:val="ListParagraph"/>
        <w:numPr>
          <w:ilvl w:val="0"/>
          <w:numId w:val="6"/>
        </w:numPr>
        <w:tabs>
          <w:tab w:pos="365" w:val="left" w:leader="none"/>
          <w:tab w:pos="367" w:val="left" w:leader="none"/>
        </w:tabs>
        <w:spacing w:line="273" w:lineRule="auto" w:before="122" w:after="0"/>
        <w:ind w:left="367" w:right="117" w:hanging="215"/>
        <w:jc w:val="both"/>
        <w:rPr>
          <w:sz w:val="16"/>
        </w:rPr>
      </w:pPr>
      <w:r>
        <w:rPr>
          <w:w w:val="110"/>
          <w:sz w:val="16"/>
        </w:rPr>
        <w:t>There</w:t>
      </w:r>
      <w:r>
        <w:rPr>
          <w:spacing w:val="-5"/>
          <w:w w:val="110"/>
          <w:sz w:val="16"/>
        </w:rPr>
        <w:t> </w:t>
      </w:r>
      <w:r>
        <w:rPr>
          <w:w w:val="110"/>
          <w:sz w:val="16"/>
        </w:rPr>
        <w:t>does</w:t>
      </w:r>
      <w:r>
        <w:rPr>
          <w:spacing w:val="-5"/>
          <w:w w:val="110"/>
          <w:sz w:val="16"/>
        </w:rPr>
        <w:t> </w:t>
      </w:r>
      <w:r>
        <w:rPr>
          <w:w w:val="110"/>
          <w:sz w:val="16"/>
        </w:rPr>
        <w:t>not</w:t>
      </w:r>
      <w:r>
        <w:rPr>
          <w:spacing w:val="-5"/>
          <w:w w:val="110"/>
          <w:sz w:val="16"/>
        </w:rPr>
        <w:t> </w:t>
      </w:r>
      <w:r>
        <w:rPr>
          <w:w w:val="110"/>
          <w:sz w:val="16"/>
        </w:rPr>
        <w:t>seem</w:t>
      </w:r>
      <w:r>
        <w:rPr>
          <w:spacing w:val="-5"/>
          <w:w w:val="110"/>
          <w:sz w:val="16"/>
        </w:rPr>
        <w:t> </w:t>
      </w:r>
      <w:r>
        <w:rPr>
          <w:w w:val="110"/>
          <w:sz w:val="16"/>
        </w:rPr>
        <w:t>to</w:t>
      </w:r>
      <w:r>
        <w:rPr>
          <w:spacing w:val="-5"/>
          <w:w w:val="110"/>
          <w:sz w:val="16"/>
        </w:rPr>
        <w:t> </w:t>
      </w:r>
      <w:r>
        <w:rPr>
          <w:w w:val="110"/>
          <w:sz w:val="16"/>
        </w:rPr>
        <w:t>be</w:t>
      </w:r>
      <w:r>
        <w:rPr>
          <w:spacing w:val="-5"/>
          <w:w w:val="110"/>
          <w:sz w:val="16"/>
        </w:rPr>
        <w:t> </w:t>
      </w:r>
      <w:r>
        <w:rPr>
          <w:w w:val="110"/>
          <w:sz w:val="16"/>
        </w:rPr>
        <w:t>one</w:t>
      </w:r>
      <w:r>
        <w:rPr>
          <w:spacing w:val="-5"/>
          <w:w w:val="110"/>
          <w:sz w:val="16"/>
        </w:rPr>
        <w:t> </w:t>
      </w:r>
      <w:r>
        <w:rPr>
          <w:w w:val="110"/>
          <w:sz w:val="16"/>
        </w:rPr>
        <w:t>optimal</w:t>
      </w:r>
      <w:r>
        <w:rPr>
          <w:spacing w:val="-5"/>
          <w:w w:val="110"/>
          <w:sz w:val="16"/>
        </w:rPr>
        <w:t> </w:t>
      </w:r>
      <w:r>
        <w:rPr>
          <w:w w:val="110"/>
          <w:sz w:val="16"/>
        </w:rPr>
        <w:t>value</w:t>
      </w:r>
      <w:r>
        <w:rPr>
          <w:spacing w:val="-5"/>
          <w:w w:val="110"/>
          <w:sz w:val="16"/>
        </w:rPr>
        <w:t> </w:t>
      </w:r>
      <w:r>
        <w:rPr>
          <w:w w:val="110"/>
          <w:sz w:val="16"/>
        </w:rPr>
        <w:t>that</w:t>
      </w:r>
      <w:r>
        <w:rPr>
          <w:spacing w:val="-5"/>
          <w:w w:val="110"/>
          <w:sz w:val="16"/>
        </w:rPr>
        <w:t> </w:t>
      </w:r>
      <w:r>
        <w:rPr>
          <w:w w:val="110"/>
          <w:sz w:val="16"/>
        </w:rPr>
        <w:t>particularly</w:t>
      </w:r>
      <w:r>
        <w:rPr>
          <w:spacing w:val="-5"/>
          <w:w w:val="110"/>
          <w:sz w:val="16"/>
        </w:rPr>
        <w:t> </w:t>
      </w:r>
      <w:r>
        <w:rPr>
          <w:w w:val="110"/>
          <w:sz w:val="16"/>
        </w:rPr>
        <w:t>stands </w:t>
      </w:r>
      <w:r>
        <w:rPr>
          <w:spacing w:val="-4"/>
          <w:w w:val="110"/>
          <w:sz w:val="16"/>
        </w:rPr>
        <w:t>out.</w:t>
      </w:r>
    </w:p>
    <w:p>
      <w:pPr>
        <w:pStyle w:val="ListParagraph"/>
        <w:numPr>
          <w:ilvl w:val="0"/>
          <w:numId w:val="6"/>
        </w:numPr>
        <w:tabs>
          <w:tab w:pos="365" w:val="left" w:leader="none"/>
          <w:tab w:pos="367" w:val="left" w:leader="none"/>
        </w:tabs>
        <w:spacing w:line="273" w:lineRule="auto" w:before="0" w:after="0"/>
        <w:ind w:left="367" w:right="118" w:hanging="215"/>
        <w:jc w:val="both"/>
        <w:rPr>
          <w:sz w:val="16"/>
        </w:rPr>
      </w:pPr>
      <w:r>
        <w:rPr>
          <w:w w:val="110"/>
          <w:sz w:val="16"/>
        </w:rPr>
        <w:t>A</w:t>
      </w:r>
      <w:r>
        <w:rPr>
          <w:w w:val="110"/>
          <w:sz w:val="16"/>
        </w:rPr>
        <w:t> trade-off</w:t>
      </w:r>
      <w:r>
        <w:rPr>
          <w:w w:val="110"/>
          <w:sz w:val="16"/>
        </w:rPr>
        <w:t> between</w:t>
      </w:r>
      <w:r>
        <w:rPr>
          <w:w w:val="110"/>
          <w:sz w:val="16"/>
        </w:rPr>
        <w:t> performance</w:t>
      </w:r>
      <w:r>
        <w:rPr>
          <w:w w:val="110"/>
          <w:sz w:val="16"/>
        </w:rPr>
        <w:t> and</w:t>
      </w:r>
      <w:r>
        <w:rPr>
          <w:w w:val="110"/>
          <w:sz w:val="16"/>
        </w:rPr>
        <w:t> computation</w:t>
      </w:r>
      <w:r>
        <w:rPr>
          <w:w w:val="110"/>
          <w:sz w:val="16"/>
        </w:rPr>
        <w:t> time</w:t>
      </w:r>
      <w:r>
        <w:rPr>
          <w:w w:val="110"/>
          <w:sz w:val="16"/>
        </w:rPr>
        <w:t> must</w:t>
      </w:r>
      <w:r>
        <w:rPr>
          <w:w w:val="110"/>
          <w:sz w:val="16"/>
        </w:rPr>
        <w:t> be found. As expected, the computation time increases as the number of data points increases, as shown in </w:t>
      </w:r>
      <w:hyperlink w:history="true" w:anchor="_bookmark18">
        <w:r>
          <w:rPr>
            <w:color w:val="0080AC"/>
            <w:w w:val="110"/>
            <w:sz w:val="16"/>
          </w:rPr>
          <w:t>Fig. A6</w:t>
        </w:r>
      </w:hyperlink>
      <w:r>
        <w:rPr>
          <w:w w:val="110"/>
          <w:sz w:val="16"/>
        </w:rPr>
        <w:t>.</w:t>
      </w:r>
    </w:p>
    <w:p>
      <w:pPr>
        <w:pStyle w:val="BodyText"/>
        <w:spacing w:before="52"/>
      </w:pPr>
    </w:p>
    <w:p>
      <w:pPr>
        <w:pStyle w:val="ListParagraph"/>
        <w:numPr>
          <w:ilvl w:val="2"/>
          <w:numId w:val="1"/>
        </w:numPr>
        <w:tabs>
          <w:tab w:pos="597" w:val="left" w:leader="none"/>
        </w:tabs>
        <w:spacing w:line="240" w:lineRule="auto" w:before="0" w:after="0"/>
        <w:ind w:left="597" w:right="0" w:hanging="479"/>
        <w:jc w:val="left"/>
        <w:rPr>
          <w:rFonts w:ascii="DejaVu Serif Condensed"/>
          <w:i/>
          <w:sz w:val="16"/>
        </w:rPr>
      </w:pPr>
      <w:r>
        <w:rPr>
          <w:rFonts w:ascii="DejaVu Serif Condensed"/>
          <w:i/>
          <w:w w:val="85"/>
          <w:sz w:val="16"/>
        </w:rPr>
        <w:t>Deep</w:t>
      </w:r>
      <w:r>
        <w:rPr>
          <w:rFonts w:ascii="DejaVu Serif Condensed"/>
          <w:i/>
          <w:spacing w:val="10"/>
          <w:sz w:val="16"/>
        </w:rPr>
        <w:t> </w:t>
      </w:r>
      <w:r>
        <w:rPr>
          <w:rFonts w:ascii="DejaVu Serif Condensed"/>
          <w:i/>
          <w:w w:val="85"/>
          <w:sz w:val="16"/>
        </w:rPr>
        <w:t>learning</w:t>
      </w:r>
      <w:r>
        <w:rPr>
          <w:rFonts w:ascii="DejaVu Serif Condensed"/>
          <w:i/>
          <w:spacing w:val="11"/>
          <w:sz w:val="16"/>
        </w:rPr>
        <w:t> </w:t>
      </w:r>
      <w:r>
        <w:rPr>
          <w:rFonts w:ascii="DejaVu Serif Condensed"/>
          <w:i/>
          <w:w w:val="85"/>
          <w:sz w:val="16"/>
        </w:rPr>
        <w:t>model</w:t>
      </w:r>
      <w:r>
        <w:rPr>
          <w:rFonts w:ascii="DejaVu Serif Condensed"/>
          <w:i/>
          <w:spacing w:val="11"/>
          <w:sz w:val="16"/>
        </w:rPr>
        <w:t> </w:t>
      </w:r>
      <w:r>
        <w:rPr>
          <w:rFonts w:ascii="DejaVu Serif Condensed"/>
          <w:i/>
          <w:w w:val="85"/>
          <w:sz w:val="16"/>
        </w:rPr>
        <w:t>performance</w:t>
      </w:r>
      <w:r>
        <w:rPr>
          <w:rFonts w:ascii="DejaVu Serif Condensed"/>
          <w:i/>
          <w:spacing w:val="11"/>
          <w:sz w:val="16"/>
        </w:rPr>
        <w:t> </w:t>
      </w:r>
      <w:r>
        <w:rPr>
          <w:rFonts w:ascii="DejaVu Serif Condensed"/>
          <w:i/>
          <w:w w:val="85"/>
          <w:sz w:val="16"/>
        </w:rPr>
        <w:t>by</w:t>
      </w:r>
      <w:r>
        <w:rPr>
          <w:rFonts w:ascii="DejaVu Serif Condensed"/>
          <w:i/>
          <w:spacing w:val="11"/>
          <w:sz w:val="16"/>
        </w:rPr>
        <w:t> </w:t>
      </w:r>
      <w:r>
        <w:rPr>
          <w:rFonts w:ascii="DejaVu Serif Condensed"/>
          <w:i/>
          <w:spacing w:val="-2"/>
          <w:w w:val="85"/>
          <w:sz w:val="16"/>
        </w:rPr>
        <w:t>architecture</w:t>
      </w:r>
    </w:p>
    <w:p>
      <w:pPr>
        <w:pStyle w:val="BodyText"/>
        <w:spacing w:line="273" w:lineRule="auto" w:before="23"/>
        <w:ind w:left="118" w:right="116" w:firstLine="239"/>
        <w:jc w:val="both"/>
      </w:pPr>
      <w:r>
        <w:rPr>
          <w:w w:val="110"/>
        </w:rPr>
        <w:t>Not only does augmenting the data set overall help the learning for all</w:t>
      </w:r>
      <w:r>
        <w:rPr>
          <w:w w:val="110"/>
        </w:rPr>
        <w:t> three</w:t>
      </w:r>
      <w:r>
        <w:rPr>
          <w:w w:val="110"/>
        </w:rPr>
        <w:t> considered</w:t>
      </w:r>
      <w:r>
        <w:rPr>
          <w:w w:val="110"/>
        </w:rPr>
        <w:t> tasks,</w:t>
      </w:r>
      <w:r>
        <w:rPr>
          <w:w w:val="110"/>
        </w:rPr>
        <w:t> but</w:t>
      </w:r>
      <w:r>
        <w:rPr>
          <w:w w:val="110"/>
        </w:rPr>
        <w:t> so</w:t>
      </w:r>
      <w:r>
        <w:rPr>
          <w:w w:val="110"/>
        </w:rPr>
        <w:t> is</w:t>
      </w:r>
      <w:r>
        <w:rPr>
          <w:w w:val="110"/>
        </w:rPr>
        <w:t> the</w:t>
      </w:r>
      <w:r>
        <w:rPr>
          <w:w w:val="110"/>
        </w:rPr>
        <w:t> case</w:t>
      </w:r>
      <w:r>
        <w:rPr>
          <w:w w:val="110"/>
        </w:rPr>
        <w:t> for</w:t>
      </w:r>
      <w:r>
        <w:rPr>
          <w:w w:val="110"/>
        </w:rPr>
        <w:t> all</w:t>
      </w:r>
      <w:r>
        <w:rPr>
          <w:w w:val="110"/>
        </w:rPr>
        <w:t> three</w:t>
      </w:r>
      <w:r>
        <w:rPr>
          <w:w w:val="110"/>
        </w:rPr>
        <w:t> deep</w:t>
      </w:r>
      <w:r>
        <w:rPr>
          <w:w w:val="110"/>
        </w:rPr>
        <w:t> learn-</w:t>
      </w:r>
      <w:r>
        <w:rPr>
          <w:spacing w:val="80"/>
          <w:w w:val="110"/>
        </w:rPr>
        <w:t> </w:t>
      </w:r>
      <w:r>
        <w:rPr>
          <w:w w:val="110"/>
        </w:rPr>
        <w:t>ing architectures. This leads to the observation that augmentation im- proves</w:t>
      </w:r>
      <w:r>
        <w:rPr>
          <w:spacing w:val="-7"/>
          <w:w w:val="110"/>
        </w:rPr>
        <w:t> </w:t>
      </w:r>
      <w:r>
        <w:rPr>
          <w:w w:val="110"/>
        </w:rPr>
        <w:t>performance</w:t>
      </w:r>
      <w:r>
        <w:rPr>
          <w:spacing w:val="-6"/>
          <w:w w:val="110"/>
        </w:rPr>
        <w:t> </w:t>
      </w:r>
      <w:r>
        <w:rPr>
          <w:w w:val="110"/>
        </w:rPr>
        <w:t>independently</w:t>
      </w:r>
      <w:r>
        <w:rPr>
          <w:spacing w:val="-7"/>
          <w:w w:val="110"/>
        </w:rPr>
        <w:t> </w:t>
      </w:r>
      <w:r>
        <w:rPr>
          <w:w w:val="110"/>
        </w:rPr>
        <w:t>of</w:t>
      </w:r>
      <w:r>
        <w:rPr>
          <w:spacing w:val="-7"/>
          <w:w w:val="110"/>
        </w:rPr>
        <w:t> </w:t>
      </w:r>
      <w:r>
        <w:rPr>
          <w:w w:val="110"/>
        </w:rPr>
        <w:t>the</w:t>
      </w:r>
      <w:r>
        <w:rPr>
          <w:spacing w:val="-7"/>
          <w:w w:val="110"/>
        </w:rPr>
        <w:t> </w:t>
      </w:r>
      <w:r>
        <w:rPr>
          <w:w w:val="110"/>
        </w:rPr>
        <w:t>deep</w:t>
      </w:r>
      <w:r>
        <w:rPr>
          <w:spacing w:val="-7"/>
          <w:w w:val="110"/>
        </w:rPr>
        <w:t> </w:t>
      </w:r>
      <w:r>
        <w:rPr>
          <w:w w:val="110"/>
        </w:rPr>
        <w:t>learning</w:t>
      </w:r>
      <w:r>
        <w:rPr>
          <w:spacing w:val="-7"/>
          <w:w w:val="110"/>
        </w:rPr>
        <w:t> </w:t>
      </w:r>
      <w:r>
        <w:rPr>
          <w:w w:val="110"/>
        </w:rPr>
        <w:t>model,</w:t>
      </w:r>
      <w:r>
        <w:rPr>
          <w:spacing w:val="-7"/>
          <w:w w:val="110"/>
        </w:rPr>
        <w:t> </w:t>
      </w:r>
      <w:r>
        <w:rPr>
          <w:w w:val="110"/>
        </w:rPr>
        <w:t>suggest- ing</w:t>
      </w:r>
      <w:r>
        <w:rPr>
          <w:w w:val="110"/>
        </w:rPr>
        <w:t> that</w:t>
      </w:r>
      <w:r>
        <w:rPr>
          <w:w w:val="110"/>
        </w:rPr>
        <w:t> for</w:t>
      </w:r>
      <w:r>
        <w:rPr>
          <w:w w:val="110"/>
        </w:rPr>
        <w:t> any</w:t>
      </w:r>
      <w:r>
        <w:rPr>
          <w:w w:val="110"/>
        </w:rPr>
        <w:t> future</w:t>
      </w:r>
      <w:r>
        <w:rPr>
          <w:w w:val="110"/>
        </w:rPr>
        <w:t> QSAR</w:t>
      </w:r>
      <w:r>
        <w:rPr>
          <w:w w:val="110"/>
        </w:rPr>
        <w:t> study</w:t>
      </w:r>
      <w:r>
        <w:rPr>
          <w:w w:val="110"/>
        </w:rPr>
        <w:t> for</w:t>
      </w:r>
      <w:r>
        <w:rPr>
          <w:w w:val="110"/>
        </w:rPr>
        <w:t> molecular</w:t>
      </w:r>
      <w:r>
        <w:rPr>
          <w:w w:val="110"/>
        </w:rPr>
        <w:t> property</w:t>
      </w:r>
      <w:r>
        <w:rPr>
          <w:w w:val="110"/>
        </w:rPr>
        <w:t> prediction using</w:t>
      </w:r>
      <w:r>
        <w:rPr>
          <w:spacing w:val="-6"/>
          <w:w w:val="110"/>
        </w:rPr>
        <w:t> </w:t>
      </w:r>
      <w:r>
        <w:rPr>
          <w:w w:val="110"/>
        </w:rPr>
        <w:t>SMILES</w:t>
      </w:r>
      <w:r>
        <w:rPr>
          <w:spacing w:val="-6"/>
          <w:w w:val="110"/>
        </w:rPr>
        <w:t> </w:t>
      </w:r>
      <w:r>
        <w:rPr>
          <w:w w:val="110"/>
        </w:rPr>
        <w:t>and</w:t>
      </w:r>
      <w:r>
        <w:rPr>
          <w:spacing w:val="-6"/>
          <w:w w:val="110"/>
        </w:rPr>
        <w:t> </w:t>
      </w:r>
      <w:r>
        <w:rPr>
          <w:w w:val="110"/>
        </w:rPr>
        <w:t>deep</w:t>
      </w:r>
      <w:r>
        <w:rPr>
          <w:spacing w:val="-6"/>
          <w:w w:val="110"/>
        </w:rPr>
        <w:t> </w:t>
      </w:r>
      <w:r>
        <w:rPr>
          <w:w w:val="110"/>
        </w:rPr>
        <w:t>learning,</w:t>
      </w:r>
      <w:r>
        <w:rPr>
          <w:spacing w:val="-6"/>
          <w:w w:val="110"/>
        </w:rPr>
        <w:t> </w:t>
      </w:r>
      <w:r>
        <w:rPr>
          <w:w w:val="110"/>
        </w:rPr>
        <w:t>SMILES</w:t>
      </w:r>
      <w:r>
        <w:rPr>
          <w:spacing w:val="-5"/>
          <w:w w:val="110"/>
        </w:rPr>
        <w:t> </w:t>
      </w:r>
      <w:r>
        <w:rPr>
          <w:w w:val="110"/>
        </w:rPr>
        <w:t>augmentation</w:t>
      </w:r>
      <w:r>
        <w:rPr>
          <w:spacing w:val="-6"/>
          <w:w w:val="110"/>
        </w:rPr>
        <w:t> </w:t>
      </w:r>
      <w:r>
        <w:rPr>
          <w:w w:val="110"/>
        </w:rPr>
        <w:t>should</w:t>
      </w:r>
      <w:r>
        <w:rPr>
          <w:spacing w:val="-6"/>
          <w:w w:val="110"/>
        </w:rPr>
        <w:t> </w:t>
      </w:r>
      <w:r>
        <w:rPr>
          <w:w w:val="110"/>
        </w:rPr>
        <w:t>be</w:t>
      </w:r>
      <w:r>
        <w:rPr>
          <w:spacing w:val="-6"/>
          <w:w w:val="110"/>
        </w:rPr>
        <w:t> </w:t>
      </w:r>
      <w:r>
        <w:rPr>
          <w:w w:val="110"/>
        </w:rPr>
        <w:t>the method</w:t>
      </w:r>
      <w:r>
        <w:rPr>
          <w:spacing w:val="-5"/>
          <w:w w:val="110"/>
        </w:rPr>
        <w:t> </w:t>
      </w:r>
      <w:r>
        <w:rPr>
          <w:w w:val="110"/>
        </w:rPr>
        <w:t>of</w:t>
      </w:r>
      <w:r>
        <w:rPr>
          <w:spacing w:val="-5"/>
          <w:w w:val="110"/>
        </w:rPr>
        <w:t> </w:t>
      </w:r>
      <w:r>
        <w:rPr>
          <w:w w:val="110"/>
        </w:rPr>
        <w:t>choice.</w:t>
      </w:r>
      <w:r>
        <w:rPr>
          <w:spacing w:val="-5"/>
          <w:w w:val="110"/>
        </w:rPr>
        <w:t> </w:t>
      </w:r>
      <w:r>
        <w:rPr>
          <w:w w:val="110"/>
        </w:rPr>
        <w:t>However,</w:t>
      </w:r>
      <w:r>
        <w:rPr>
          <w:spacing w:val="-5"/>
          <w:w w:val="110"/>
        </w:rPr>
        <w:t> </w:t>
      </w:r>
      <w:r>
        <w:rPr>
          <w:w w:val="110"/>
        </w:rPr>
        <w:t>in</w:t>
      </w:r>
      <w:r>
        <w:rPr>
          <w:spacing w:val="-5"/>
          <w:w w:val="110"/>
        </w:rPr>
        <w:t> </w:t>
      </w:r>
      <w:r>
        <w:rPr>
          <w:w w:val="110"/>
        </w:rPr>
        <w:t>this</w:t>
      </w:r>
      <w:r>
        <w:rPr>
          <w:spacing w:val="-5"/>
          <w:w w:val="110"/>
        </w:rPr>
        <w:t> </w:t>
      </w:r>
      <w:r>
        <w:rPr>
          <w:w w:val="110"/>
        </w:rPr>
        <w:t>particular</w:t>
      </w:r>
      <w:r>
        <w:rPr>
          <w:spacing w:val="-5"/>
          <w:w w:val="110"/>
        </w:rPr>
        <w:t> </w:t>
      </w:r>
      <w:r>
        <w:rPr>
          <w:w w:val="110"/>
        </w:rPr>
        <w:t>study</w:t>
      </w:r>
      <w:r>
        <w:rPr>
          <w:spacing w:val="-5"/>
          <w:w w:val="110"/>
        </w:rPr>
        <w:t> </w:t>
      </w:r>
      <w:r>
        <w:rPr>
          <w:w w:val="110"/>
        </w:rPr>
        <w:t>and</w:t>
      </w:r>
      <w:r>
        <w:rPr>
          <w:spacing w:val="-5"/>
          <w:w w:val="110"/>
        </w:rPr>
        <w:t> </w:t>
      </w:r>
      <w:r>
        <w:rPr>
          <w:w w:val="110"/>
        </w:rPr>
        <w:t>these</w:t>
      </w:r>
      <w:r>
        <w:rPr>
          <w:spacing w:val="-4"/>
          <w:w w:val="110"/>
        </w:rPr>
        <w:t> </w:t>
      </w:r>
      <w:r>
        <w:rPr>
          <w:w w:val="110"/>
        </w:rPr>
        <w:t>particular deep learning architectures, results point to the fact that the CONV1D model tends to outperform the RNN model, which itself seems to out- </w:t>
      </w:r>
      <w:r>
        <w:rPr/>
        <w:t>perform CONV2D. As shown in </w:t>
      </w:r>
      <w:hyperlink w:history="true" w:anchor="_bookmark9">
        <w:r>
          <w:rPr>
            <w:color w:val="0080AC"/>
          </w:rPr>
          <w:t>Fig. 4</w:t>
        </w:r>
      </w:hyperlink>
      <w:r>
        <w:rPr/>
        <w:t>, on the ESOL data using augmen-</w:t>
      </w:r>
      <w:r>
        <w:rPr>
          <w:w w:val="110"/>
        </w:rPr>
        <w:t> tation with reduced duplication, as of an augmentation number of 40, the</w:t>
      </w:r>
      <w:r>
        <w:rPr>
          <w:spacing w:val="-10"/>
          <w:w w:val="110"/>
        </w:rPr>
        <w:t> </w:t>
      </w:r>
      <w:r>
        <w:rPr>
          <w:w w:val="110"/>
        </w:rPr>
        <w:t>RMSE</w:t>
      </w:r>
      <w:r>
        <w:rPr>
          <w:spacing w:val="-10"/>
          <w:w w:val="110"/>
        </w:rPr>
        <w:t> </w:t>
      </w:r>
      <w:r>
        <w:rPr>
          <w:w w:val="110"/>
        </w:rPr>
        <w:t>value</w:t>
      </w:r>
      <w:r>
        <w:rPr>
          <w:spacing w:val="-10"/>
          <w:w w:val="110"/>
        </w:rPr>
        <w:t> </w:t>
      </w:r>
      <w:r>
        <w:rPr>
          <w:w w:val="110"/>
        </w:rPr>
        <w:t>of</w:t>
      </w:r>
      <w:r>
        <w:rPr>
          <w:spacing w:val="-10"/>
          <w:w w:val="110"/>
        </w:rPr>
        <w:t> </w:t>
      </w:r>
      <w:r>
        <w:rPr>
          <w:w w:val="110"/>
        </w:rPr>
        <w:t>the</w:t>
      </w:r>
      <w:r>
        <w:rPr>
          <w:spacing w:val="-10"/>
          <w:w w:val="110"/>
        </w:rPr>
        <w:t> </w:t>
      </w:r>
      <w:r>
        <w:rPr>
          <w:w w:val="110"/>
        </w:rPr>
        <w:t>CONV2D</w:t>
      </w:r>
      <w:r>
        <w:rPr>
          <w:spacing w:val="-10"/>
          <w:w w:val="110"/>
        </w:rPr>
        <w:t> </w:t>
      </w:r>
      <w:r>
        <w:rPr>
          <w:w w:val="110"/>
        </w:rPr>
        <w:t>model</w:t>
      </w:r>
      <w:r>
        <w:rPr>
          <w:spacing w:val="-10"/>
          <w:w w:val="110"/>
        </w:rPr>
        <w:t> </w:t>
      </w:r>
      <w:r>
        <w:rPr>
          <w:w w:val="110"/>
        </w:rPr>
        <w:t>fluctuates</w:t>
      </w:r>
      <w:r>
        <w:rPr>
          <w:spacing w:val="-10"/>
          <w:w w:val="110"/>
        </w:rPr>
        <w:t> </w:t>
      </w:r>
      <w:r>
        <w:rPr>
          <w:w w:val="110"/>
        </w:rPr>
        <w:t>around</w:t>
      </w:r>
      <w:r>
        <w:rPr>
          <w:spacing w:val="-10"/>
          <w:w w:val="110"/>
        </w:rPr>
        <w:t> </w:t>
      </w:r>
      <w:r>
        <w:rPr>
          <w:w w:val="110"/>
        </w:rPr>
        <w:t>0.7,</w:t>
      </w:r>
      <w:r>
        <w:rPr>
          <w:spacing w:val="-10"/>
          <w:w w:val="110"/>
        </w:rPr>
        <w:t> </w:t>
      </w:r>
      <w:r>
        <w:rPr>
          <w:w w:val="110"/>
        </w:rPr>
        <w:t>the</w:t>
      </w:r>
      <w:r>
        <w:rPr>
          <w:spacing w:val="-10"/>
          <w:w w:val="110"/>
        </w:rPr>
        <w:t> </w:t>
      </w:r>
      <w:r>
        <w:rPr>
          <w:w w:val="110"/>
        </w:rPr>
        <w:t>RNN model around 0.65 and the CONV1D around 0.6, promoting the latter </w:t>
      </w:r>
      <w:r>
        <w:rPr/>
        <w:t>model</w:t>
      </w:r>
      <w:r>
        <w:rPr>
          <w:spacing w:val="24"/>
        </w:rPr>
        <w:t> </w:t>
      </w:r>
      <w:r>
        <w:rPr/>
        <w:t>to</w:t>
      </w:r>
      <w:r>
        <w:rPr>
          <w:spacing w:val="24"/>
        </w:rPr>
        <w:t> </w:t>
      </w:r>
      <w:r>
        <w:rPr/>
        <w:t>best</w:t>
      </w:r>
      <w:r>
        <w:rPr>
          <w:spacing w:val="24"/>
        </w:rPr>
        <w:t> </w:t>
      </w:r>
      <w:r>
        <w:rPr/>
        <w:t>performing</w:t>
      </w:r>
      <w:r>
        <w:rPr>
          <w:spacing w:val="25"/>
        </w:rPr>
        <w:t> </w:t>
      </w:r>
      <w:r>
        <w:rPr/>
        <w:t>model.</w:t>
      </w:r>
      <w:r>
        <w:rPr>
          <w:spacing w:val="24"/>
        </w:rPr>
        <w:t> </w:t>
      </w:r>
      <w:r>
        <w:rPr/>
        <w:t>This</w:t>
      </w:r>
      <w:r>
        <w:rPr>
          <w:spacing w:val="24"/>
        </w:rPr>
        <w:t> </w:t>
      </w:r>
      <w:r>
        <w:rPr/>
        <w:t>exhibits</w:t>
      </w:r>
      <w:r>
        <w:rPr>
          <w:spacing w:val="24"/>
        </w:rPr>
        <w:t> </w:t>
      </w:r>
      <w:r>
        <w:rPr/>
        <w:t>the</w:t>
      </w:r>
      <w:r>
        <w:rPr>
          <w:spacing w:val="25"/>
        </w:rPr>
        <w:t> </w:t>
      </w:r>
      <w:r>
        <w:rPr/>
        <w:t>power</w:t>
      </w:r>
      <w:r>
        <w:rPr>
          <w:spacing w:val="24"/>
        </w:rPr>
        <w:t> </w:t>
      </w:r>
      <w:r>
        <w:rPr/>
        <w:t>of</w:t>
      </w:r>
      <w:r>
        <w:rPr>
          <w:spacing w:val="24"/>
        </w:rPr>
        <w:t> </w:t>
      </w:r>
      <w:r>
        <w:rPr>
          <w:spacing w:val="-2"/>
        </w:rPr>
        <w:t>convolutions</w:t>
      </w:r>
    </w:p>
    <w:p>
      <w:pPr>
        <w:spacing w:after="0" w:line="273" w:lineRule="auto"/>
        <w:jc w:val="both"/>
        <w:sectPr>
          <w:type w:val="continuous"/>
          <w:pgSz w:w="11910" w:h="15880"/>
          <w:pgMar w:header="668" w:footer="485" w:top="620" w:bottom="280" w:left="640" w:right="620"/>
          <w:cols w:num="2" w:equalWidth="0">
            <w:col w:w="5189" w:space="191"/>
            <w:col w:w="5270"/>
          </w:cols>
        </w:sectPr>
      </w:pPr>
    </w:p>
    <w:p>
      <w:pPr>
        <w:pStyle w:val="BodyText"/>
        <w:rPr>
          <w:sz w:val="20"/>
        </w:rPr>
      </w:pPr>
    </w:p>
    <w:p>
      <w:pPr>
        <w:pStyle w:val="BodyText"/>
        <w:spacing w:before="123"/>
        <w:rPr>
          <w:sz w:val="20"/>
        </w:rPr>
      </w:pPr>
    </w:p>
    <w:p>
      <w:pPr>
        <w:pStyle w:val="BodyText"/>
        <w:ind w:left="1548"/>
        <w:rPr>
          <w:sz w:val="20"/>
        </w:rPr>
      </w:pPr>
      <w:r>
        <w:rPr>
          <w:sz w:val="20"/>
        </w:rPr>
        <w:drawing>
          <wp:inline distT="0" distB="0" distL="0" distR="0">
            <wp:extent cx="4785360" cy="7620000"/>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1" cstate="print"/>
                    <a:stretch>
                      <a:fillRect/>
                    </a:stretch>
                  </pic:blipFill>
                  <pic:spPr>
                    <a:xfrm>
                      <a:off x="0" y="0"/>
                      <a:ext cx="4785360" cy="7620000"/>
                    </a:xfrm>
                    <a:prstGeom prst="rect">
                      <a:avLst/>
                    </a:prstGeom>
                  </pic:spPr>
                </pic:pic>
              </a:graphicData>
            </a:graphic>
          </wp:inline>
        </w:drawing>
      </w:r>
      <w:r>
        <w:rPr>
          <w:sz w:val="20"/>
        </w:rPr>
      </w:r>
    </w:p>
    <w:p>
      <w:pPr>
        <w:pStyle w:val="BodyText"/>
        <w:spacing w:before="39"/>
        <w:rPr>
          <w:sz w:val="14"/>
        </w:rPr>
      </w:pPr>
    </w:p>
    <w:p>
      <w:pPr>
        <w:spacing w:line="285" w:lineRule="auto" w:before="0"/>
        <w:ind w:left="118" w:right="107" w:firstLine="0"/>
        <w:jc w:val="both"/>
        <w:rPr>
          <w:sz w:val="14"/>
        </w:rPr>
      </w:pPr>
      <w:bookmarkStart w:name="_bookmark7" w:id="28"/>
      <w:bookmarkEnd w:id="28"/>
      <w:r>
        <w:rPr/>
      </w:r>
      <w:r>
        <w:rPr>
          <w:rFonts w:ascii="Times New Roman"/>
          <w:b/>
          <w:w w:val="110"/>
          <w:sz w:val="14"/>
        </w:rPr>
        <w:t>Fig. 2.</w:t>
      </w:r>
      <w:r>
        <w:rPr>
          <w:rFonts w:ascii="Times New Roman"/>
          <w:b/>
          <w:spacing w:val="40"/>
          <w:w w:val="110"/>
          <w:sz w:val="14"/>
        </w:rPr>
        <w:t> </w:t>
      </w:r>
      <w:r>
        <w:rPr>
          <w:rFonts w:ascii="Times New Roman"/>
          <w:b/>
          <w:w w:val="110"/>
          <w:sz w:val="14"/>
        </w:rPr>
        <w:t>Test RMSE using data augmentation on the ESOL data set. </w:t>
      </w:r>
      <w:r>
        <w:rPr>
          <w:w w:val="110"/>
          <w:sz w:val="14"/>
        </w:rPr>
        <w:t>The table shows the root mean squared error (RMSE) on the test set for three deep learning</w:t>
      </w:r>
      <w:r>
        <w:rPr>
          <w:spacing w:val="40"/>
          <w:w w:val="110"/>
          <w:sz w:val="14"/>
        </w:rPr>
        <w:t> </w:t>
      </w:r>
      <w:r>
        <w:rPr>
          <w:w w:val="110"/>
          <w:sz w:val="14"/>
        </w:rPr>
        <w:t>models and five SMILES augmentation strategies, using various augmentation numbers, as well as a baseline consisting of a Random Forest (RF) model with Morgan</w:t>
      </w:r>
      <w:r>
        <w:rPr>
          <w:spacing w:val="40"/>
          <w:w w:val="110"/>
          <w:sz w:val="14"/>
        </w:rPr>
        <w:t> </w:t>
      </w:r>
      <w:r>
        <w:rPr>
          <w:w w:val="110"/>
          <w:sz w:val="14"/>
        </w:rPr>
        <w:t>fingerprint</w:t>
      </w:r>
      <w:r>
        <w:rPr>
          <w:spacing w:val="13"/>
          <w:w w:val="110"/>
          <w:sz w:val="14"/>
        </w:rPr>
        <w:t> </w:t>
      </w:r>
      <w:r>
        <w:rPr>
          <w:w w:val="110"/>
          <w:sz w:val="14"/>
        </w:rPr>
        <w:t>as</w:t>
      </w:r>
      <w:r>
        <w:rPr>
          <w:spacing w:val="14"/>
          <w:w w:val="110"/>
          <w:sz w:val="14"/>
        </w:rPr>
        <w:t> </w:t>
      </w:r>
      <w:r>
        <w:rPr>
          <w:w w:val="110"/>
          <w:sz w:val="14"/>
        </w:rPr>
        <w:t>input.</w:t>
      </w:r>
      <w:r>
        <w:rPr>
          <w:spacing w:val="14"/>
          <w:w w:val="110"/>
          <w:sz w:val="14"/>
        </w:rPr>
        <w:t> </w:t>
      </w:r>
      <w:r>
        <w:rPr>
          <w:w w:val="110"/>
          <w:sz w:val="14"/>
        </w:rPr>
        <w:t>The</w:t>
      </w:r>
      <w:r>
        <w:rPr>
          <w:spacing w:val="14"/>
          <w:w w:val="110"/>
          <w:sz w:val="14"/>
        </w:rPr>
        <w:t> </w:t>
      </w:r>
      <w:r>
        <w:rPr>
          <w:w w:val="110"/>
          <w:sz w:val="14"/>
        </w:rPr>
        <w:t>lighter</w:t>
      </w:r>
      <w:r>
        <w:rPr>
          <w:spacing w:val="14"/>
          <w:w w:val="110"/>
          <w:sz w:val="14"/>
        </w:rPr>
        <w:t> </w:t>
      </w:r>
      <w:r>
        <w:rPr>
          <w:w w:val="110"/>
          <w:sz w:val="14"/>
        </w:rPr>
        <w:t>the</w:t>
      </w:r>
      <w:r>
        <w:rPr>
          <w:spacing w:val="14"/>
          <w:w w:val="110"/>
          <w:sz w:val="14"/>
        </w:rPr>
        <w:t> </w:t>
      </w:r>
      <w:r>
        <w:rPr>
          <w:w w:val="110"/>
          <w:sz w:val="14"/>
        </w:rPr>
        <w:t>purple</w:t>
      </w:r>
      <w:r>
        <w:rPr>
          <w:spacing w:val="14"/>
          <w:w w:val="110"/>
          <w:sz w:val="14"/>
        </w:rPr>
        <w:t> </w:t>
      </w:r>
      <w:r>
        <w:rPr>
          <w:w w:val="110"/>
          <w:sz w:val="14"/>
        </w:rPr>
        <w:t>color,</w:t>
      </w:r>
      <w:r>
        <w:rPr>
          <w:spacing w:val="14"/>
          <w:w w:val="110"/>
          <w:sz w:val="14"/>
        </w:rPr>
        <w:t> </w:t>
      </w:r>
      <w:r>
        <w:rPr>
          <w:w w:val="110"/>
          <w:sz w:val="14"/>
        </w:rPr>
        <w:t>the</w:t>
      </w:r>
      <w:r>
        <w:rPr>
          <w:spacing w:val="14"/>
          <w:w w:val="110"/>
          <w:sz w:val="14"/>
        </w:rPr>
        <w:t> </w:t>
      </w:r>
      <w:r>
        <w:rPr>
          <w:w w:val="110"/>
          <w:sz w:val="14"/>
        </w:rPr>
        <w:t>better</w:t>
      </w:r>
      <w:r>
        <w:rPr>
          <w:spacing w:val="14"/>
          <w:w w:val="110"/>
          <w:sz w:val="14"/>
        </w:rPr>
        <w:t> </w:t>
      </w:r>
      <w:r>
        <w:rPr>
          <w:w w:val="110"/>
          <w:sz w:val="14"/>
        </w:rPr>
        <w:t>the</w:t>
      </w:r>
      <w:r>
        <w:rPr>
          <w:spacing w:val="14"/>
          <w:w w:val="110"/>
          <w:sz w:val="14"/>
        </w:rPr>
        <w:t> </w:t>
      </w:r>
      <w:r>
        <w:rPr>
          <w:w w:val="110"/>
          <w:sz w:val="14"/>
        </w:rPr>
        <w:t>model.</w:t>
      </w:r>
      <w:r>
        <w:rPr>
          <w:spacing w:val="13"/>
          <w:w w:val="110"/>
          <w:sz w:val="14"/>
        </w:rPr>
        <w:t> </w:t>
      </w:r>
      <w:r>
        <w:rPr>
          <w:w w:val="110"/>
          <w:sz w:val="14"/>
        </w:rPr>
        <w:t>The</w:t>
      </w:r>
      <w:r>
        <w:rPr>
          <w:spacing w:val="14"/>
          <w:w w:val="110"/>
          <w:sz w:val="14"/>
        </w:rPr>
        <w:t> </w:t>
      </w:r>
      <w:r>
        <w:rPr>
          <w:w w:val="110"/>
          <w:sz w:val="14"/>
        </w:rPr>
        <w:t>overall</w:t>
      </w:r>
      <w:r>
        <w:rPr>
          <w:spacing w:val="14"/>
          <w:w w:val="110"/>
          <w:sz w:val="14"/>
        </w:rPr>
        <w:t> </w:t>
      </w:r>
      <w:r>
        <w:rPr>
          <w:w w:val="110"/>
          <w:sz w:val="14"/>
        </w:rPr>
        <w:t>best</w:t>
      </w:r>
      <w:r>
        <w:rPr>
          <w:spacing w:val="14"/>
          <w:w w:val="110"/>
          <w:sz w:val="14"/>
        </w:rPr>
        <w:t> </w:t>
      </w:r>
      <w:r>
        <w:rPr>
          <w:w w:val="110"/>
          <w:sz w:val="14"/>
        </w:rPr>
        <w:t>setting</w:t>
      </w:r>
      <w:r>
        <w:rPr>
          <w:spacing w:val="14"/>
          <w:w w:val="110"/>
          <w:sz w:val="14"/>
        </w:rPr>
        <w:t> </w:t>
      </w:r>
      <w:r>
        <w:rPr>
          <w:w w:val="110"/>
          <w:sz w:val="14"/>
        </w:rPr>
        <w:t>is</w:t>
      </w:r>
      <w:r>
        <w:rPr>
          <w:spacing w:val="14"/>
          <w:w w:val="110"/>
          <w:sz w:val="14"/>
        </w:rPr>
        <w:t> </w:t>
      </w:r>
      <w:r>
        <w:rPr>
          <w:w w:val="110"/>
          <w:sz w:val="14"/>
        </w:rPr>
        <w:t>highlighted</w:t>
      </w:r>
      <w:r>
        <w:rPr>
          <w:spacing w:val="13"/>
          <w:w w:val="110"/>
          <w:sz w:val="14"/>
        </w:rPr>
        <w:t> </w:t>
      </w:r>
      <w:r>
        <w:rPr>
          <w:w w:val="110"/>
          <w:sz w:val="14"/>
        </w:rPr>
        <w:t>in</w:t>
      </w:r>
      <w:r>
        <w:rPr>
          <w:spacing w:val="14"/>
          <w:w w:val="110"/>
          <w:sz w:val="14"/>
        </w:rPr>
        <w:t> </w:t>
      </w:r>
      <w:r>
        <w:rPr>
          <w:w w:val="110"/>
          <w:sz w:val="14"/>
        </w:rPr>
        <w:t>yellow,</w:t>
      </w:r>
      <w:r>
        <w:rPr>
          <w:spacing w:val="14"/>
          <w:w w:val="110"/>
          <w:sz w:val="14"/>
        </w:rPr>
        <w:t> </w:t>
      </w:r>
      <w:r>
        <w:rPr>
          <w:w w:val="110"/>
          <w:sz w:val="14"/>
        </w:rPr>
        <w:t>which</w:t>
      </w:r>
      <w:r>
        <w:rPr>
          <w:spacing w:val="14"/>
          <w:w w:val="110"/>
          <w:sz w:val="14"/>
        </w:rPr>
        <w:t> </w:t>
      </w:r>
      <w:r>
        <w:rPr>
          <w:w w:val="110"/>
          <w:sz w:val="14"/>
        </w:rPr>
        <w:t>for</w:t>
      </w:r>
      <w:r>
        <w:rPr>
          <w:spacing w:val="14"/>
          <w:w w:val="110"/>
          <w:sz w:val="14"/>
        </w:rPr>
        <w:t> </w:t>
      </w:r>
      <w:r>
        <w:rPr>
          <w:w w:val="110"/>
          <w:sz w:val="14"/>
        </w:rPr>
        <w:t>the</w:t>
      </w:r>
      <w:r>
        <w:rPr>
          <w:spacing w:val="14"/>
          <w:w w:val="110"/>
          <w:sz w:val="14"/>
        </w:rPr>
        <w:t> </w:t>
      </w:r>
      <w:r>
        <w:rPr>
          <w:w w:val="110"/>
          <w:sz w:val="14"/>
        </w:rPr>
        <w:t>ESOL</w:t>
      </w:r>
      <w:r>
        <w:rPr>
          <w:spacing w:val="14"/>
          <w:w w:val="110"/>
          <w:sz w:val="14"/>
        </w:rPr>
        <w:t> </w:t>
      </w:r>
      <w:r>
        <w:rPr>
          <w:w w:val="110"/>
          <w:sz w:val="14"/>
        </w:rPr>
        <w:t>data</w:t>
      </w:r>
      <w:r>
        <w:rPr>
          <w:spacing w:val="14"/>
          <w:w w:val="110"/>
          <w:sz w:val="14"/>
        </w:rPr>
        <w:t> </w:t>
      </w:r>
      <w:r>
        <w:rPr>
          <w:w w:val="110"/>
          <w:sz w:val="14"/>
        </w:rPr>
        <w:t>set</w:t>
      </w:r>
      <w:r>
        <w:rPr>
          <w:spacing w:val="14"/>
          <w:w w:val="110"/>
          <w:sz w:val="14"/>
        </w:rPr>
        <w:t> </w:t>
      </w:r>
      <w:r>
        <w:rPr>
          <w:w w:val="110"/>
          <w:sz w:val="14"/>
        </w:rPr>
        <w:t>is</w:t>
      </w:r>
      <w:r>
        <w:rPr>
          <w:spacing w:val="14"/>
          <w:w w:val="110"/>
          <w:sz w:val="14"/>
        </w:rPr>
        <w:t> </w:t>
      </w:r>
      <w:r>
        <w:rPr>
          <w:w w:val="110"/>
          <w:sz w:val="14"/>
        </w:rPr>
        <w:t>augmenting</w:t>
      </w:r>
      <w:r>
        <w:rPr>
          <w:spacing w:val="40"/>
          <w:w w:val="110"/>
          <w:sz w:val="14"/>
        </w:rPr>
        <w:t> </w:t>
      </w:r>
      <w:r>
        <w:rPr>
          <w:w w:val="110"/>
          <w:sz w:val="14"/>
        </w:rPr>
        <w:t>the</w:t>
      </w:r>
      <w:r>
        <w:rPr>
          <w:spacing w:val="13"/>
          <w:w w:val="110"/>
          <w:sz w:val="14"/>
        </w:rPr>
        <w:t> </w:t>
      </w:r>
      <w:r>
        <w:rPr>
          <w:w w:val="110"/>
          <w:sz w:val="14"/>
        </w:rPr>
        <w:t>data</w:t>
      </w:r>
      <w:r>
        <w:rPr>
          <w:spacing w:val="11"/>
          <w:w w:val="110"/>
          <w:sz w:val="14"/>
        </w:rPr>
        <w:t> </w:t>
      </w:r>
      <w:r>
        <w:rPr>
          <w:w w:val="110"/>
          <w:sz w:val="14"/>
        </w:rPr>
        <w:t>set</w:t>
      </w:r>
      <w:r>
        <w:rPr>
          <w:spacing w:val="13"/>
          <w:w w:val="110"/>
          <w:sz w:val="14"/>
        </w:rPr>
        <w:t> </w:t>
      </w:r>
      <w:r>
        <w:rPr>
          <w:w w:val="110"/>
          <w:sz w:val="14"/>
        </w:rPr>
        <w:t>70</w:t>
      </w:r>
      <w:r>
        <w:rPr>
          <w:spacing w:val="13"/>
          <w:w w:val="110"/>
          <w:sz w:val="14"/>
        </w:rPr>
        <w:t> </w:t>
      </w:r>
      <w:r>
        <w:rPr>
          <w:w w:val="110"/>
          <w:sz w:val="14"/>
        </w:rPr>
        <w:t>times</w:t>
      </w:r>
      <w:r>
        <w:rPr>
          <w:spacing w:val="11"/>
          <w:w w:val="110"/>
          <w:sz w:val="14"/>
        </w:rPr>
        <w:t> </w:t>
      </w:r>
      <w:r>
        <w:rPr>
          <w:w w:val="110"/>
          <w:sz w:val="14"/>
        </w:rPr>
        <w:t>using</w:t>
      </w:r>
      <w:r>
        <w:rPr>
          <w:spacing w:val="13"/>
          <w:w w:val="110"/>
          <w:sz w:val="14"/>
        </w:rPr>
        <w:t> </w:t>
      </w:r>
      <w:r>
        <w:rPr>
          <w:w w:val="110"/>
          <w:sz w:val="14"/>
        </w:rPr>
        <w:t>a</w:t>
      </w:r>
      <w:r>
        <w:rPr>
          <w:spacing w:val="13"/>
          <w:w w:val="110"/>
          <w:sz w:val="14"/>
        </w:rPr>
        <w:t> </w:t>
      </w:r>
      <w:r>
        <w:rPr>
          <w:w w:val="110"/>
          <w:sz w:val="14"/>
        </w:rPr>
        <w:t>reduced</w:t>
      </w:r>
      <w:r>
        <w:rPr>
          <w:spacing w:val="13"/>
          <w:w w:val="110"/>
          <w:sz w:val="14"/>
        </w:rPr>
        <w:t> </w:t>
      </w:r>
      <w:r>
        <w:rPr>
          <w:w w:val="110"/>
          <w:sz w:val="14"/>
        </w:rPr>
        <w:t>number</w:t>
      </w:r>
      <w:r>
        <w:rPr>
          <w:spacing w:val="13"/>
          <w:w w:val="110"/>
          <w:sz w:val="14"/>
        </w:rPr>
        <w:t> </w:t>
      </w:r>
      <w:r>
        <w:rPr>
          <w:w w:val="110"/>
          <w:sz w:val="14"/>
        </w:rPr>
        <w:t>of</w:t>
      </w:r>
      <w:r>
        <w:rPr>
          <w:spacing w:val="13"/>
          <w:w w:val="110"/>
          <w:sz w:val="14"/>
        </w:rPr>
        <w:t> </w:t>
      </w:r>
      <w:r>
        <w:rPr>
          <w:w w:val="110"/>
          <w:sz w:val="14"/>
        </w:rPr>
        <w:t>duplicates</w:t>
      </w:r>
      <w:r>
        <w:rPr>
          <w:spacing w:val="11"/>
          <w:w w:val="110"/>
          <w:sz w:val="14"/>
        </w:rPr>
        <w:t> </w:t>
      </w:r>
      <w:r>
        <w:rPr>
          <w:w w:val="110"/>
          <w:sz w:val="14"/>
        </w:rPr>
        <w:t>and</w:t>
      </w:r>
      <w:r>
        <w:rPr>
          <w:spacing w:val="11"/>
          <w:w w:val="110"/>
          <w:sz w:val="14"/>
        </w:rPr>
        <w:t> </w:t>
      </w:r>
      <w:r>
        <w:rPr>
          <w:w w:val="110"/>
          <w:sz w:val="14"/>
        </w:rPr>
        <w:t>training</w:t>
      </w:r>
      <w:r>
        <w:rPr>
          <w:spacing w:val="11"/>
          <w:w w:val="110"/>
          <w:sz w:val="14"/>
        </w:rPr>
        <w:t> </w:t>
      </w:r>
      <w:r>
        <w:rPr>
          <w:w w:val="110"/>
          <w:sz w:val="14"/>
        </w:rPr>
        <w:t>a</w:t>
      </w:r>
      <w:r>
        <w:rPr>
          <w:spacing w:val="13"/>
          <w:w w:val="110"/>
          <w:sz w:val="14"/>
        </w:rPr>
        <w:t> </w:t>
      </w:r>
      <w:r>
        <w:rPr>
          <w:w w:val="110"/>
          <w:sz w:val="14"/>
        </w:rPr>
        <w:t>1D</w:t>
      </w:r>
      <w:r>
        <w:rPr>
          <w:spacing w:val="13"/>
          <w:w w:val="110"/>
          <w:sz w:val="14"/>
        </w:rPr>
        <w:t> </w:t>
      </w:r>
      <w:r>
        <w:rPr>
          <w:w w:val="110"/>
          <w:sz w:val="14"/>
        </w:rPr>
        <w:t>convolutional</w:t>
      </w:r>
      <w:r>
        <w:rPr>
          <w:spacing w:val="13"/>
          <w:w w:val="110"/>
          <w:sz w:val="14"/>
        </w:rPr>
        <w:t> </w:t>
      </w:r>
      <w:r>
        <w:rPr>
          <w:w w:val="110"/>
          <w:sz w:val="14"/>
        </w:rPr>
        <w:t>neural</w:t>
      </w:r>
      <w:r>
        <w:rPr>
          <w:spacing w:val="11"/>
          <w:w w:val="110"/>
          <w:sz w:val="14"/>
        </w:rPr>
        <w:t> </w:t>
      </w:r>
      <w:r>
        <w:rPr>
          <w:w w:val="110"/>
          <w:sz w:val="14"/>
        </w:rPr>
        <w:t>network</w:t>
      </w:r>
      <w:r>
        <w:rPr>
          <w:spacing w:val="13"/>
          <w:w w:val="110"/>
          <w:sz w:val="14"/>
        </w:rPr>
        <w:t> </w:t>
      </w:r>
      <w:r>
        <w:rPr>
          <w:w w:val="110"/>
          <w:sz w:val="14"/>
        </w:rPr>
        <w:t>(CONV1D).</w:t>
      </w:r>
      <w:r>
        <w:rPr>
          <w:spacing w:val="11"/>
          <w:w w:val="110"/>
          <w:sz w:val="14"/>
        </w:rPr>
        <w:t> </w:t>
      </w:r>
      <w:r>
        <w:rPr>
          <w:w w:val="110"/>
          <w:sz w:val="14"/>
        </w:rPr>
        <w:t>For</w:t>
      </w:r>
      <w:r>
        <w:rPr>
          <w:spacing w:val="13"/>
          <w:w w:val="110"/>
          <w:sz w:val="14"/>
        </w:rPr>
        <w:t> </w:t>
      </w:r>
      <w:r>
        <w:rPr>
          <w:w w:val="110"/>
          <w:sz w:val="14"/>
        </w:rPr>
        <w:t>interpretation</w:t>
      </w:r>
      <w:r>
        <w:rPr>
          <w:spacing w:val="11"/>
          <w:w w:val="110"/>
          <w:sz w:val="14"/>
        </w:rPr>
        <w:t> </w:t>
      </w:r>
      <w:r>
        <w:rPr>
          <w:w w:val="110"/>
          <w:sz w:val="14"/>
        </w:rPr>
        <w:t>of</w:t>
      </w:r>
      <w:r>
        <w:rPr>
          <w:spacing w:val="13"/>
          <w:w w:val="110"/>
          <w:sz w:val="14"/>
        </w:rPr>
        <w:t> </w:t>
      </w:r>
      <w:r>
        <w:rPr>
          <w:w w:val="110"/>
          <w:sz w:val="14"/>
        </w:rPr>
        <w:t>the</w:t>
      </w:r>
      <w:r>
        <w:rPr>
          <w:spacing w:val="13"/>
          <w:w w:val="110"/>
          <w:sz w:val="14"/>
        </w:rPr>
        <w:t> </w:t>
      </w:r>
      <w:r>
        <w:rPr>
          <w:w w:val="110"/>
          <w:sz w:val="14"/>
        </w:rPr>
        <w:t>references</w:t>
      </w:r>
      <w:r>
        <w:rPr>
          <w:spacing w:val="11"/>
          <w:w w:val="110"/>
          <w:sz w:val="14"/>
        </w:rPr>
        <w:t> </w:t>
      </w:r>
      <w:r>
        <w:rPr>
          <w:w w:val="110"/>
          <w:sz w:val="14"/>
        </w:rPr>
        <w:t>to</w:t>
      </w:r>
      <w:r>
        <w:rPr>
          <w:spacing w:val="13"/>
          <w:w w:val="110"/>
          <w:sz w:val="14"/>
        </w:rPr>
        <w:t> </w:t>
      </w:r>
      <w:r>
        <w:rPr>
          <w:w w:val="110"/>
          <w:sz w:val="14"/>
        </w:rPr>
        <w:t>color</w:t>
      </w:r>
      <w:r>
        <w:rPr>
          <w:spacing w:val="40"/>
          <w:w w:val="110"/>
          <w:sz w:val="14"/>
        </w:rPr>
        <w:t> </w:t>
      </w:r>
      <w:r>
        <w:rPr>
          <w:w w:val="110"/>
          <w:sz w:val="14"/>
        </w:rPr>
        <w:t>in</w:t>
      </w:r>
      <w:r>
        <w:rPr>
          <w:spacing w:val="21"/>
          <w:w w:val="110"/>
          <w:sz w:val="14"/>
        </w:rPr>
        <w:t> </w:t>
      </w:r>
      <w:r>
        <w:rPr>
          <w:w w:val="110"/>
          <w:sz w:val="14"/>
        </w:rPr>
        <w:t>this</w:t>
      </w:r>
      <w:r>
        <w:rPr>
          <w:spacing w:val="21"/>
          <w:w w:val="110"/>
          <w:sz w:val="14"/>
        </w:rPr>
        <w:t> </w:t>
      </w:r>
      <w:r>
        <w:rPr>
          <w:w w:val="110"/>
          <w:sz w:val="14"/>
        </w:rPr>
        <w:t>figure</w:t>
      </w:r>
      <w:r>
        <w:rPr>
          <w:spacing w:val="21"/>
          <w:w w:val="110"/>
          <w:sz w:val="14"/>
        </w:rPr>
        <w:t> </w:t>
      </w:r>
      <w:r>
        <w:rPr>
          <w:w w:val="110"/>
          <w:sz w:val="14"/>
        </w:rPr>
        <w:t>legend,</w:t>
      </w:r>
      <w:r>
        <w:rPr>
          <w:spacing w:val="21"/>
          <w:w w:val="110"/>
          <w:sz w:val="14"/>
        </w:rPr>
        <w:t> </w:t>
      </w:r>
      <w:r>
        <w:rPr>
          <w:w w:val="110"/>
          <w:sz w:val="14"/>
        </w:rPr>
        <w:t>the</w:t>
      </w:r>
      <w:r>
        <w:rPr>
          <w:spacing w:val="21"/>
          <w:w w:val="110"/>
          <w:sz w:val="14"/>
        </w:rPr>
        <w:t> </w:t>
      </w:r>
      <w:r>
        <w:rPr>
          <w:w w:val="110"/>
          <w:sz w:val="14"/>
        </w:rPr>
        <w:t>reader</w:t>
      </w:r>
      <w:r>
        <w:rPr>
          <w:spacing w:val="21"/>
          <w:w w:val="110"/>
          <w:sz w:val="14"/>
        </w:rPr>
        <w:t> </w:t>
      </w:r>
      <w:r>
        <w:rPr>
          <w:w w:val="110"/>
          <w:sz w:val="14"/>
        </w:rPr>
        <w:t>is</w:t>
      </w:r>
      <w:r>
        <w:rPr>
          <w:spacing w:val="21"/>
          <w:w w:val="110"/>
          <w:sz w:val="14"/>
        </w:rPr>
        <w:t> </w:t>
      </w:r>
      <w:r>
        <w:rPr>
          <w:w w:val="110"/>
          <w:sz w:val="14"/>
        </w:rPr>
        <w:t>referred</w:t>
      </w:r>
      <w:r>
        <w:rPr>
          <w:spacing w:val="21"/>
          <w:w w:val="110"/>
          <w:sz w:val="14"/>
        </w:rPr>
        <w:t> </w:t>
      </w:r>
      <w:r>
        <w:rPr>
          <w:w w:val="110"/>
          <w:sz w:val="14"/>
        </w:rPr>
        <w:t>to</w:t>
      </w:r>
      <w:r>
        <w:rPr>
          <w:spacing w:val="21"/>
          <w:w w:val="110"/>
          <w:sz w:val="14"/>
        </w:rPr>
        <w:t> </w:t>
      </w:r>
      <w:r>
        <w:rPr>
          <w:w w:val="110"/>
          <w:sz w:val="14"/>
        </w:rPr>
        <w:t>the</w:t>
      </w:r>
      <w:r>
        <w:rPr>
          <w:spacing w:val="21"/>
          <w:w w:val="110"/>
          <w:sz w:val="14"/>
        </w:rPr>
        <w:t> </w:t>
      </w:r>
      <w:r>
        <w:rPr>
          <w:w w:val="110"/>
          <w:sz w:val="14"/>
        </w:rPr>
        <w:t>web</w:t>
      </w:r>
      <w:r>
        <w:rPr>
          <w:spacing w:val="21"/>
          <w:w w:val="110"/>
          <w:sz w:val="14"/>
        </w:rPr>
        <w:t> </w:t>
      </w:r>
      <w:r>
        <w:rPr>
          <w:w w:val="110"/>
          <w:sz w:val="14"/>
        </w:rPr>
        <w:t>version</w:t>
      </w:r>
      <w:r>
        <w:rPr>
          <w:spacing w:val="21"/>
          <w:w w:val="110"/>
          <w:sz w:val="14"/>
        </w:rPr>
        <w:t> </w:t>
      </w:r>
      <w:r>
        <w:rPr>
          <w:w w:val="110"/>
          <w:sz w:val="14"/>
        </w:rPr>
        <w:t>of</w:t>
      </w:r>
      <w:r>
        <w:rPr>
          <w:spacing w:val="21"/>
          <w:w w:val="110"/>
          <w:sz w:val="14"/>
        </w:rPr>
        <w:t> </w:t>
      </w:r>
      <w:r>
        <w:rPr>
          <w:w w:val="110"/>
          <w:sz w:val="14"/>
        </w:rPr>
        <w:t>this</w:t>
      </w:r>
      <w:r>
        <w:rPr>
          <w:spacing w:val="21"/>
          <w:w w:val="110"/>
          <w:sz w:val="14"/>
        </w:rPr>
        <w:t> </w:t>
      </w:r>
      <w:r>
        <w:rPr>
          <w:w w:val="110"/>
          <w:sz w:val="14"/>
        </w:rPr>
        <w:t>article.</w:t>
      </w:r>
    </w:p>
    <w:p>
      <w:pPr>
        <w:spacing w:after="0" w:line="285" w:lineRule="auto"/>
        <w:jc w:val="both"/>
        <w:rPr>
          <w:sz w:val="14"/>
        </w:rPr>
        <w:sectPr>
          <w:pgSz w:w="11910" w:h="15880"/>
          <w:pgMar w:header="668" w:footer="485" w:top="860" w:bottom="680" w:left="640" w:right="620"/>
        </w:sectPr>
      </w:pPr>
    </w:p>
    <w:p>
      <w:pPr>
        <w:pStyle w:val="BodyText"/>
        <w:spacing w:before="47"/>
        <w:rPr>
          <w:sz w:val="20"/>
        </w:rPr>
      </w:pPr>
    </w:p>
    <w:p>
      <w:pPr>
        <w:tabs>
          <w:tab w:pos="5848" w:val="left" w:leader="none"/>
        </w:tabs>
        <w:spacing w:line="240" w:lineRule="auto"/>
        <w:ind w:left="468" w:right="0" w:firstLine="0"/>
        <w:rPr>
          <w:sz w:val="20"/>
        </w:rPr>
      </w:pPr>
      <w:r>
        <w:rPr>
          <w:position w:val="6"/>
          <w:sz w:val="20"/>
        </w:rPr>
        <w:drawing>
          <wp:inline distT="0" distB="0" distL="0" distR="0">
            <wp:extent cx="2746847" cy="2008631"/>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2" cstate="print"/>
                    <a:stretch>
                      <a:fillRect/>
                    </a:stretch>
                  </pic:blipFill>
                  <pic:spPr>
                    <a:xfrm>
                      <a:off x="0" y="0"/>
                      <a:ext cx="2746847" cy="2008631"/>
                    </a:xfrm>
                    <a:prstGeom prst="rect">
                      <a:avLst/>
                    </a:prstGeom>
                  </pic:spPr>
                </pic:pic>
              </a:graphicData>
            </a:graphic>
          </wp:inline>
        </w:drawing>
      </w:r>
      <w:r>
        <w:rPr>
          <w:position w:val="6"/>
          <w:sz w:val="20"/>
        </w:rPr>
      </w:r>
      <w:r>
        <w:rPr>
          <w:position w:val="6"/>
          <w:sz w:val="20"/>
        </w:rPr>
        <w:tab/>
      </w:r>
      <w:r>
        <w:rPr>
          <w:sz w:val="20"/>
        </w:rPr>
        <w:drawing>
          <wp:inline distT="0" distB="0" distL="0" distR="0">
            <wp:extent cx="2744225" cy="2039111"/>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3" cstate="print"/>
                    <a:stretch>
                      <a:fillRect/>
                    </a:stretch>
                  </pic:blipFill>
                  <pic:spPr>
                    <a:xfrm>
                      <a:off x="0" y="0"/>
                      <a:ext cx="2744225" cy="2039111"/>
                    </a:xfrm>
                    <a:prstGeom prst="rect">
                      <a:avLst/>
                    </a:prstGeom>
                  </pic:spPr>
                </pic:pic>
              </a:graphicData>
            </a:graphic>
          </wp:inline>
        </w:drawing>
      </w:r>
      <w:r>
        <w:rPr>
          <w:sz w:val="20"/>
        </w:rPr>
      </w:r>
    </w:p>
    <w:p>
      <w:pPr>
        <w:pStyle w:val="BodyText"/>
        <w:spacing w:before="1"/>
        <w:rPr>
          <w:sz w:val="6"/>
        </w:rPr>
      </w:pPr>
    </w:p>
    <w:p>
      <w:pPr>
        <w:spacing w:after="0"/>
        <w:rPr>
          <w:sz w:val="6"/>
        </w:rPr>
        <w:sectPr>
          <w:pgSz w:w="11910" w:h="15880"/>
          <w:pgMar w:header="668" w:footer="485" w:top="860" w:bottom="680" w:left="640" w:right="620"/>
        </w:sectPr>
      </w:pPr>
    </w:p>
    <w:p>
      <w:pPr>
        <w:spacing w:line="285" w:lineRule="auto" w:before="68"/>
        <w:ind w:left="118" w:right="38" w:firstLine="0"/>
        <w:jc w:val="both"/>
        <w:rPr>
          <w:sz w:val="14"/>
        </w:rPr>
      </w:pPr>
      <w:bookmarkStart w:name="_bookmark8" w:id="29"/>
      <w:bookmarkEnd w:id="29"/>
      <w:r>
        <w:rPr/>
      </w:r>
      <w:r>
        <w:rPr>
          <w:rFonts w:ascii="Times New Roman"/>
          <w:b/>
          <w:w w:val="115"/>
          <w:sz w:val="14"/>
        </w:rPr>
        <w:t>Fig.</w:t>
      </w:r>
      <w:r>
        <w:rPr>
          <w:rFonts w:ascii="Times New Roman"/>
          <w:b/>
          <w:spacing w:val="-8"/>
          <w:w w:val="115"/>
          <w:sz w:val="14"/>
        </w:rPr>
        <w:t> </w:t>
      </w:r>
      <w:r>
        <w:rPr>
          <w:rFonts w:ascii="Times New Roman"/>
          <w:b/>
          <w:w w:val="115"/>
          <w:sz w:val="14"/>
        </w:rPr>
        <w:t>3.</w:t>
      </w:r>
      <w:r>
        <w:rPr>
          <w:rFonts w:ascii="Times New Roman"/>
          <w:b/>
          <w:spacing w:val="32"/>
          <w:w w:val="115"/>
          <w:sz w:val="14"/>
        </w:rPr>
        <w:t> </w:t>
      </w:r>
      <w:r>
        <w:rPr>
          <w:rFonts w:ascii="Times New Roman"/>
          <w:b/>
          <w:w w:val="115"/>
          <w:sz w:val="14"/>
        </w:rPr>
        <w:t>Performance</w:t>
      </w:r>
      <w:r>
        <w:rPr>
          <w:rFonts w:ascii="Times New Roman"/>
          <w:b/>
          <w:spacing w:val="-8"/>
          <w:w w:val="115"/>
          <w:sz w:val="14"/>
        </w:rPr>
        <w:t> </w:t>
      </w:r>
      <w:r>
        <w:rPr>
          <w:rFonts w:ascii="Times New Roman"/>
          <w:b/>
          <w:w w:val="115"/>
          <w:sz w:val="14"/>
        </w:rPr>
        <w:t>reaches</w:t>
      </w:r>
      <w:r>
        <w:rPr>
          <w:rFonts w:ascii="Times New Roman"/>
          <w:b/>
          <w:spacing w:val="-8"/>
          <w:w w:val="115"/>
          <w:sz w:val="14"/>
        </w:rPr>
        <w:t> </w:t>
      </w:r>
      <w:r>
        <w:rPr>
          <w:rFonts w:ascii="Times New Roman"/>
          <w:b/>
          <w:w w:val="115"/>
          <w:sz w:val="14"/>
        </w:rPr>
        <w:t>a</w:t>
      </w:r>
      <w:r>
        <w:rPr>
          <w:rFonts w:ascii="Times New Roman"/>
          <w:b/>
          <w:spacing w:val="-8"/>
          <w:w w:val="115"/>
          <w:sz w:val="14"/>
        </w:rPr>
        <w:t> </w:t>
      </w:r>
      <w:r>
        <w:rPr>
          <w:rFonts w:ascii="Times New Roman"/>
          <w:b/>
          <w:w w:val="115"/>
          <w:sz w:val="14"/>
        </w:rPr>
        <w:t>plateau</w:t>
      </w:r>
      <w:r>
        <w:rPr>
          <w:rFonts w:ascii="Times New Roman"/>
          <w:b/>
          <w:spacing w:val="-8"/>
          <w:w w:val="115"/>
          <w:sz w:val="14"/>
        </w:rPr>
        <w:t> </w:t>
      </w:r>
      <w:r>
        <w:rPr>
          <w:rFonts w:ascii="Times New Roman"/>
          <w:b/>
          <w:w w:val="115"/>
          <w:sz w:val="14"/>
        </w:rPr>
        <w:t>independently</w:t>
      </w:r>
      <w:r>
        <w:rPr>
          <w:rFonts w:ascii="Times New Roman"/>
          <w:b/>
          <w:spacing w:val="-8"/>
          <w:w w:val="115"/>
          <w:sz w:val="14"/>
        </w:rPr>
        <w:t> </w:t>
      </w:r>
      <w:r>
        <w:rPr>
          <w:rFonts w:ascii="Times New Roman"/>
          <w:b/>
          <w:w w:val="115"/>
          <w:sz w:val="14"/>
        </w:rPr>
        <w:t>of</w:t>
      </w:r>
      <w:r>
        <w:rPr>
          <w:rFonts w:ascii="Times New Roman"/>
          <w:b/>
          <w:spacing w:val="-8"/>
          <w:w w:val="115"/>
          <w:sz w:val="14"/>
        </w:rPr>
        <w:t> </w:t>
      </w:r>
      <w:r>
        <w:rPr>
          <w:rFonts w:ascii="Times New Roman"/>
          <w:b/>
          <w:w w:val="115"/>
          <w:sz w:val="14"/>
        </w:rPr>
        <w:t>the</w:t>
      </w:r>
      <w:r>
        <w:rPr>
          <w:rFonts w:ascii="Times New Roman"/>
          <w:b/>
          <w:spacing w:val="-8"/>
          <w:w w:val="115"/>
          <w:sz w:val="14"/>
        </w:rPr>
        <w:t> </w:t>
      </w:r>
      <w:r>
        <w:rPr>
          <w:rFonts w:ascii="Times New Roman"/>
          <w:b/>
          <w:w w:val="115"/>
          <w:sz w:val="14"/>
        </w:rPr>
        <w:t>augmentation strategy.</w:t>
      </w:r>
      <w:r>
        <w:rPr>
          <w:rFonts w:ascii="Times New Roman"/>
          <w:b/>
          <w:w w:val="115"/>
          <w:sz w:val="14"/>
        </w:rPr>
        <w:t> </w:t>
      </w:r>
      <w:r>
        <w:rPr>
          <w:w w:val="115"/>
          <w:sz w:val="14"/>
        </w:rPr>
        <w:t>The</w:t>
      </w:r>
      <w:r>
        <w:rPr>
          <w:w w:val="115"/>
          <w:sz w:val="14"/>
        </w:rPr>
        <w:t> performance</w:t>
      </w:r>
      <w:r>
        <w:rPr>
          <w:w w:val="115"/>
          <w:sz w:val="14"/>
        </w:rPr>
        <w:t> of</w:t>
      </w:r>
      <w:r>
        <w:rPr>
          <w:w w:val="115"/>
          <w:sz w:val="14"/>
        </w:rPr>
        <w:t> the</w:t>
      </w:r>
      <w:r>
        <w:rPr>
          <w:w w:val="115"/>
          <w:sz w:val="14"/>
        </w:rPr>
        <w:t> CONV1D</w:t>
      </w:r>
      <w:r>
        <w:rPr>
          <w:w w:val="115"/>
          <w:sz w:val="14"/>
        </w:rPr>
        <w:t> model</w:t>
      </w:r>
      <w:r>
        <w:rPr>
          <w:w w:val="115"/>
          <w:sz w:val="14"/>
        </w:rPr>
        <w:t> trained</w:t>
      </w:r>
      <w:r>
        <w:rPr>
          <w:w w:val="115"/>
          <w:sz w:val="14"/>
        </w:rPr>
        <w:t> and</w:t>
      </w:r>
      <w:r>
        <w:rPr>
          <w:w w:val="115"/>
          <w:sz w:val="14"/>
        </w:rPr>
        <w:t> evaluated</w:t>
      </w:r>
      <w:r>
        <w:rPr>
          <w:w w:val="115"/>
          <w:sz w:val="14"/>
        </w:rPr>
        <w:t> on the</w:t>
      </w:r>
      <w:r>
        <w:rPr>
          <w:spacing w:val="-5"/>
          <w:w w:val="115"/>
          <w:sz w:val="14"/>
        </w:rPr>
        <w:t> </w:t>
      </w:r>
      <w:r>
        <w:rPr>
          <w:w w:val="115"/>
          <w:sz w:val="14"/>
        </w:rPr>
        <w:t>FreeSolv</w:t>
      </w:r>
      <w:r>
        <w:rPr>
          <w:spacing w:val="-5"/>
          <w:w w:val="115"/>
          <w:sz w:val="14"/>
        </w:rPr>
        <w:t> </w:t>
      </w:r>
      <w:r>
        <w:rPr>
          <w:w w:val="115"/>
          <w:sz w:val="14"/>
        </w:rPr>
        <w:t>data</w:t>
      </w:r>
      <w:r>
        <w:rPr>
          <w:spacing w:val="-5"/>
          <w:w w:val="115"/>
          <w:sz w:val="14"/>
        </w:rPr>
        <w:t> </w:t>
      </w:r>
      <w:r>
        <w:rPr>
          <w:w w:val="115"/>
          <w:sz w:val="14"/>
        </w:rPr>
        <w:t>set</w:t>
      </w:r>
      <w:r>
        <w:rPr>
          <w:spacing w:val="-5"/>
          <w:w w:val="115"/>
          <w:sz w:val="14"/>
        </w:rPr>
        <w:t> </w:t>
      </w:r>
      <w:r>
        <w:rPr>
          <w:w w:val="115"/>
          <w:sz w:val="14"/>
        </w:rPr>
        <w:t>reaches</w:t>
      </w:r>
      <w:r>
        <w:rPr>
          <w:spacing w:val="-5"/>
          <w:w w:val="115"/>
          <w:sz w:val="14"/>
        </w:rPr>
        <w:t> </w:t>
      </w:r>
      <w:r>
        <w:rPr>
          <w:w w:val="115"/>
          <w:sz w:val="14"/>
        </w:rPr>
        <w:t>a</w:t>
      </w:r>
      <w:r>
        <w:rPr>
          <w:spacing w:val="-5"/>
          <w:w w:val="115"/>
          <w:sz w:val="14"/>
        </w:rPr>
        <w:t> </w:t>
      </w:r>
      <w:r>
        <w:rPr>
          <w:w w:val="115"/>
          <w:sz w:val="14"/>
        </w:rPr>
        <w:t>test</w:t>
      </w:r>
      <w:r>
        <w:rPr>
          <w:spacing w:val="-5"/>
          <w:w w:val="115"/>
          <w:sz w:val="14"/>
        </w:rPr>
        <w:t> </w:t>
      </w:r>
      <w:r>
        <w:rPr>
          <w:w w:val="115"/>
          <w:sz w:val="14"/>
        </w:rPr>
        <w:t>RMSE</w:t>
      </w:r>
      <w:r>
        <w:rPr>
          <w:spacing w:val="-5"/>
          <w:w w:val="115"/>
          <w:sz w:val="14"/>
        </w:rPr>
        <w:t> </w:t>
      </w:r>
      <w:r>
        <w:rPr>
          <w:w w:val="115"/>
          <w:sz w:val="14"/>
        </w:rPr>
        <w:t>value</w:t>
      </w:r>
      <w:r>
        <w:rPr>
          <w:spacing w:val="-4"/>
          <w:w w:val="115"/>
          <w:sz w:val="14"/>
        </w:rPr>
        <w:t> </w:t>
      </w:r>
      <w:r>
        <w:rPr>
          <w:w w:val="115"/>
          <w:sz w:val="14"/>
        </w:rPr>
        <w:t>slightly</w:t>
      </w:r>
      <w:r>
        <w:rPr>
          <w:spacing w:val="-5"/>
          <w:w w:val="115"/>
          <w:sz w:val="14"/>
        </w:rPr>
        <w:t> </w:t>
      </w:r>
      <w:r>
        <w:rPr>
          <w:w w:val="115"/>
          <w:sz w:val="14"/>
        </w:rPr>
        <w:t>above</w:t>
      </w:r>
      <w:r>
        <w:rPr>
          <w:spacing w:val="-4"/>
          <w:w w:val="115"/>
          <w:sz w:val="14"/>
        </w:rPr>
        <w:t> </w:t>
      </w:r>
      <w:r>
        <w:rPr>
          <w:w w:val="115"/>
          <w:sz w:val="14"/>
        </w:rPr>
        <w:t>1</w:t>
      </w:r>
      <w:r>
        <w:rPr>
          <w:spacing w:val="-5"/>
          <w:w w:val="115"/>
          <w:sz w:val="14"/>
        </w:rPr>
        <w:t> </w:t>
      </w:r>
      <w:r>
        <w:rPr>
          <w:w w:val="115"/>
          <w:sz w:val="14"/>
        </w:rPr>
        <w:t>as</w:t>
      </w:r>
      <w:r>
        <w:rPr>
          <w:spacing w:val="-5"/>
          <w:w w:val="115"/>
          <w:sz w:val="14"/>
        </w:rPr>
        <w:t> </w:t>
      </w:r>
      <w:r>
        <w:rPr>
          <w:w w:val="115"/>
          <w:sz w:val="14"/>
        </w:rPr>
        <w:t>of</w:t>
      </w:r>
      <w:r>
        <w:rPr>
          <w:spacing w:val="-4"/>
          <w:w w:val="115"/>
          <w:sz w:val="14"/>
        </w:rPr>
        <w:t> </w:t>
      </w:r>
      <w:r>
        <w:rPr>
          <w:w w:val="115"/>
          <w:sz w:val="14"/>
        </w:rPr>
        <w:t>20</w:t>
      </w:r>
      <w:r>
        <w:rPr>
          <w:spacing w:val="-5"/>
          <w:w w:val="115"/>
          <w:sz w:val="14"/>
        </w:rPr>
        <w:t> </w:t>
      </w:r>
      <w:r>
        <w:rPr>
          <w:w w:val="115"/>
          <w:sz w:val="14"/>
        </w:rPr>
        <w:t>aug- mentation steps and fluctuates around this value thereafter, for all augmenta- tion</w:t>
      </w:r>
      <w:r>
        <w:rPr>
          <w:spacing w:val="-5"/>
          <w:w w:val="115"/>
          <w:sz w:val="14"/>
        </w:rPr>
        <w:t> </w:t>
      </w:r>
      <w:r>
        <w:rPr>
          <w:w w:val="115"/>
          <w:sz w:val="14"/>
        </w:rPr>
        <w:t>strategies:</w:t>
      </w:r>
      <w:r>
        <w:rPr>
          <w:spacing w:val="-6"/>
          <w:w w:val="115"/>
          <w:sz w:val="14"/>
        </w:rPr>
        <w:t> </w:t>
      </w:r>
      <w:r>
        <w:rPr>
          <w:w w:val="115"/>
          <w:sz w:val="14"/>
        </w:rPr>
        <w:t>with,</w:t>
      </w:r>
      <w:r>
        <w:rPr>
          <w:spacing w:val="-6"/>
          <w:w w:val="115"/>
          <w:sz w:val="14"/>
        </w:rPr>
        <w:t> </w:t>
      </w:r>
      <w:r>
        <w:rPr>
          <w:w w:val="115"/>
          <w:sz w:val="14"/>
        </w:rPr>
        <w:t>without,</w:t>
      </w:r>
      <w:r>
        <w:rPr>
          <w:spacing w:val="-6"/>
          <w:w w:val="115"/>
          <w:sz w:val="14"/>
        </w:rPr>
        <w:t> </w:t>
      </w:r>
      <w:r>
        <w:rPr>
          <w:w w:val="115"/>
          <w:sz w:val="14"/>
        </w:rPr>
        <w:t>and</w:t>
      </w:r>
      <w:r>
        <w:rPr>
          <w:spacing w:val="-6"/>
          <w:w w:val="115"/>
          <w:sz w:val="14"/>
        </w:rPr>
        <w:t> </w:t>
      </w:r>
      <w:r>
        <w:rPr>
          <w:w w:val="115"/>
          <w:sz w:val="14"/>
        </w:rPr>
        <w:t>with</w:t>
      </w:r>
      <w:r>
        <w:rPr>
          <w:spacing w:val="-6"/>
          <w:w w:val="115"/>
          <w:sz w:val="14"/>
        </w:rPr>
        <w:t> </w:t>
      </w:r>
      <w:r>
        <w:rPr>
          <w:w w:val="115"/>
          <w:sz w:val="14"/>
        </w:rPr>
        <w:t>reduced</w:t>
      </w:r>
      <w:r>
        <w:rPr>
          <w:spacing w:val="-6"/>
          <w:w w:val="115"/>
          <w:sz w:val="14"/>
        </w:rPr>
        <w:t> </w:t>
      </w:r>
      <w:r>
        <w:rPr>
          <w:w w:val="115"/>
          <w:sz w:val="14"/>
        </w:rPr>
        <w:t>duplication.</w:t>
      </w:r>
      <w:r>
        <w:rPr>
          <w:spacing w:val="-6"/>
          <w:w w:val="115"/>
          <w:sz w:val="14"/>
        </w:rPr>
        <w:t> </w:t>
      </w:r>
      <w:r>
        <w:rPr>
          <w:w w:val="115"/>
          <w:sz w:val="14"/>
        </w:rPr>
        <w:t>For</w:t>
      </w:r>
      <w:r>
        <w:rPr>
          <w:spacing w:val="-5"/>
          <w:w w:val="115"/>
          <w:sz w:val="14"/>
        </w:rPr>
        <w:t> </w:t>
      </w:r>
      <w:r>
        <w:rPr>
          <w:w w:val="115"/>
          <w:sz w:val="14"/>
        </w:rPr>
        <w:t>the</w:t>
      </w:r>
      <w:r>
        <w:rPr>
          <w:spacing w:val="-6"/>
          <w:w w:val="115"/>
          <w:sz w:val="14"/>
        </w:rPr>
        <w:t> </w:t>
      </w:r>
      <w:r>
        <w:rPr>
          <w:w w:val="115"/>
          <w:sz w:val="14"/>
        </w:rPr>
        <w:t>ESOL</w:t>
      </w:r>
      <w:r>
        <w:rPr>
          <w:spacing w:val="-6"/>
          <w:w w:val="115"/>
          <w:sz w:val="14"/>
        </w:rPr>
        <w:t> </w:t>
      </w:r>
      <w:r>
        <w:rPr>
          <w:w w:val="115"/>
          <w:sz w:val="14"/>
        </w:rPr>
        <w:t>and lipophilicity data, see </w:t>
      </w:r>
      <w:hyperlink w:history="true" w:anchor="_bookmark20">
        <w:r>
          <w:rPr>
            <w:color w:val="0080AC"/>
            <w:w w:val="115"/>
            <w:sz w:val="14"/>
          </w:rPr>
          <w:t>Figs. A4</w:t>
        </w:r>
      </w:hyperlink>
      <w:r>
        <w:rPr>
          <w:color w:val="0080AC"/>
          <w:w w:val="115"/>
          <w:sz w:val="14"/>
        </w:rPr>
        <w:t> </w:t>
      </w:r>
      <w:r>
        <w:rPr>
          <w:w w:val="115"/>
          <w:sz w:val="14"/>
        </w:rPr>
        <w:t>and </w:t>
      </w:r>
      <w:hyperlink w:history="true" w:anchor="_bookmark17">
        <w:r>
          <w:rPr>
            <w:color w:val="0080AC"/>
            <w:w w:val="115"/>
            <w:sz w:val="14"/>
          </w:rPr>
          <w:t>A5</w:t>
        </w:r>
      </w:hyperlink>
      <w:r>
        <w:rPr>
          <w:w w:val="115"/>
          <w:sz w:val="14"/>
        </w:rPr>
        <w:t>.</w:t>
      </w:r>
    </w:p>
    <w:p>
      <w:pPr>
        <w:pStyle w:val="BodyText"/>
        <w:spacing w:before="2"/>
      </w:pPr>
      <w:r>
        <w:rPr/>
        <w:drawing>
          <wp:anchor distT="0" distB="0" distL="0" distR="0" allowOverlap="1" layoutInCell="1" locked="0" behindDoc="1" simplePos="0" relativeHeight="487592960">
            <wp:simplePos x="0" y="0"/>
            <wp:positionH relativeFrom="page">
              <wp:posOffset>704126</wp:posOffset>
            </wp:positionH>
            <wp:positionV relativeFrom="paragraph">
              <wp:posOffset>133822</wp:posOffset>
            </wp:positionV>
            <wp:extent cx="2744225" cy="2039112"/>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4" cstate="print"/>
                    <a:stretch>
                      <a:fillRect/>
                    </a:stretch>
                  </pic:blipFill>
                  <pic:spPr>
                    <a:xfrm>
                      <a:off x="0" y="0"/>
                      <a:ext cx="2744225" cy="2039112"/>
                    </a:xfrm>
                    <a:prstGeom prst="rect">
                      <a:avLst/>
                    </a:prstGeom>
                  </pic:spPr>
                </pic:pic>
              </a:graphicData>
            </a:graphic>
          </wp:anchor>
        </w:drawing>
      </w:r>
    </w:p>
    <w:p>
      <w:pPr>
        <w:pStyle w:val="BodyText"/>
        <w:spacing w:before="37"/>
        <w:rPr>
          <w:sz w:val="14"/>
        </w:rPr>
      </w:pPr>
    </w:p>
    <w:p>
      <w:pPr>
        <w:spacing w:line="285" w:lineRule="auto" w:before="0"/>
        <w:ind w:left="118" w:right="38" w:firstLine="0"/>
        <w:jc w:val="both"/>
        <w:rPr>
          <w:sz w:val="14"/>
        </w:rPr>
      </w:pPr>
      <w:bookmarkStart w:name="4.1.3 Maxsmi models: Best performing mod" w:id="30"/>
      <w:bookmarkEnd w:id="30"/>
      <w:r>
        <w:rPr/>
      </w:r>
      <w:bookmarkStart w:name="_bookmark9" w:id="31"/>
      <w:bookmarkEnd w:id="31"/>
      <w:r>
        <w:rPr/>
      </w:r>
      <w:r>
        <w:rPr>
          <w:rFonts w:ascii="Times New Roman"/>
          <w:b/>
          <w:w w:val="110"/>
          <w:sz w:val="14"/>
        </w:rPr>
        <w:t>Fig.</w:t>
      </w:r>
      <w:r>
        <w:rPr>
          <w:rFonts w:ascii="Times New Roman"/>
          <w:b/>
          <w:spacing w:val="38"/>
          <w:w w:val="110"/>
          <w:sz w:val="14"/>
        </w:rPr>
        <w:t> </w:t>
      </w:r>
      <w:r>
        <w:rPr>
          <w:rFonts w:ascii="Times New Roman"/>
          <w:b/>
          <w:w w:val="110"/>
          <w:sz w:val="14"/>
        </w:rPr>
        <w:t>4.</w:t>
      </w:r>
      <w:r>
        <w:rPr>
          <w:rFonts w:ascii="Times New Roman"/>
          <w:b/>
          <w:spacing w:val="40"/>
          <w:w w:val="110"/>
          <w:sz w:val="14"/>
        </w:rPr>
        <w:t> </w:t>
      </w:r>
      <w:r>
        <w:rPr>
          <w:rFonts w:ascii="Times New Roman"/>
          <w:b/>
          <w:w w:val="110"/>
          <w:sz w:val="14"/>
        </w:rPr>
        <w:t>The</w:t>
      </w:r>
      <w:r>
        <w:rPr>
          <w:rFonts w:ascii="Times New Roman"/>
          <w:b/>
          <w:spacing w:val="38"/>
          <w:w w:val="110"/>
          <w:sz w:val="14"/>
        </w:rPr>
        <w:t> </w:t>
      </w:r>
      <w:r>
        <w:rPr>
          <w:rFonts w:ascii="Times New Roman"/>
          <w:b/>
          <w:w w:val="110"/>
          <w:sz w:val="14"/>
        </w:rPr>
        <w:t>1D</w:t>
      </w:r>
      <w:r>
        <w:rPr>
          <w:rFonts w:ascii="Times New Roman"/>
          <w:b/>
          <w:spacing w:val="38"/>
          <w:w w:val="110"/>
          <w:sz w:val="14"/>
        </w:rPr>
        <w:t> </w:t>
      </w:r>
      <w:r>
        <w:rPr>
          <w:rFonts w:ascii="Times New Roman"/>
          <w:b/>
          <w:w w:val="110"/>
          <w:sz w:val="14"/>
        </w:rPr>
        <w:t>convolutional</w:t>
      </w:r>
      <w:r>
        <w:rPr>
          <w:rFonts w:ascii="Times New Roman"/>
          <w:b/>
          <w:spacing w:val="38"/>
          <w:w w:val="110"/>
          <w:sz w:val="14"/>
        </w:rPr>
        <w:t> </w:t>
      </w:r>
      <w:r>
        <w:rPr>
          <w:rFonts w:ascii="Times New Roman"/>
          <w:b/>
          <w:w w:val="110"/>
          <w:sz w:val="14"/>
        </w:rPr>
        <w:t>(CONV1D)</w:t>
      </w:r>
      <w:r>
        <w:rPr>
          <w:rFonts w:ascii="Times New Roman"/>
          <w:b/>
          <w:spacing w:val="38"/>
          <w:w w:val="110"/>
          <w:sz w:val="14"/>
        </w:rPr>
        <w:t> </w:t>
      </w:r>
      <w:r>
        <w:rPr>
          <w:rFonts w:ascii="Times New Roman"/>
          <w:b/>
          <w:w w:val="110"/>
          <w:sz w:val="14"/>
        </w:rPr>
        <w:t>model</w:t>
      </w:r>
      <w:r>
        <w:rPr>
          <w:rFonts w:ascii="Times New Roman"/>
          <w:b/>
          <w:spacing w:val="38"/>
          <w:w w:val="110"/>
          <w:sz w:val="14"/>
        </w:rPr>
        <w:t> </w:t>
      </w:r>
      <w:r>
        <w:rPr>
          <w:rFonts w:ascii="Times New Roman"/>
          <w:b/>
          <w:w w:val="110"/>
          <w:sz w:val="14"/>
        </w:rPr>
        <w:t>outperforms</w:t>
      </w:r>
      <w:r>
        <w:rPr>
          <w:rFonts w:ascii="Times New Roman"/>
          <w:b/>
          <w:spacing w:val="38"/>
          <w:w w:val="110"/>
          <w:sz w:val="14"/>
        </w:rPr>
        <w:t> </w:t>
      </w:r>
      <w:r>
        <w:rPr>
          <w:rFonts w:ascii="Times New Roman"/>
          <w:b/>
          <w:w w:val="110"/>
          <w:sz w:val="14"/>
        </w:rPr>
        <w:t>the</w:t>
      </w:r>
      <w:r>
        <w:rPr>
          <w:rFonts w:ascii="Times New Roman"/>
          <w:b/>
          <w:spacing w:val="38"/>
          <w:w w:val="110"/>
          <w:sz w:val="14"/>
        </w:rPr>
        <w:t> </w:t>
      </w:r>
      <w:r>
        <w:rPr>
          <w:rFonts w:ascii="Times New Roman"/>
          <w:b/>
          <w:w w:val="110"/>
          <w:sz w:val="14"/>
        </w:rPr>
        <w:t>recur-</w:t>
      </w:r>
      <w:r>
        <w:rPr>
          <w:rFonts w:ascii="Times New Roman"/>
          <w:b/>
          <w:spacing w:val="40"/>
          <w:w w:val="110"/>
          <w:sz w:val="14"/>
        </w:rPr>
        <w:t> </w:t>
      </w:r>
      <w:r>
        <w:rPr>
          <w:rFonts w:ascii="Times New Roman"/>
          <w:b/>
          <w:w w:val="110"/>
          <w:sz w:val="14"/>
        </w:rPr>
        <w:t>rent</w:t>
      </w:r>
      <w:r>
        <w:rPr>
          <w:rFonts w:ascii="Times New Roman"/>
          <w:b/>
          <w:w w:val="110"/>
          <w:sz w:val="14"/>
        </w:rPr>
        <w:t> (RNN)</w:t>
      </w:r>
      <w:r>
        <w:rPr>
          <w:rFonts w:ascii="Times New Roman"/>
          <w:b/>
          <w:w w:val="110"/>
          <w:sz w:val="14"/>
        </w:rPr>
        <w:t> and</w:t>
      </w:r>
      <w:r>
        <w:rPr>
          <w:rFonts w:ascii="Times New Roman"/>
          <w:b/>
          <w:w w:val="110"/>
          <w:sz w:val="14"/>
        </w:rPr>
        <w:t> 2D</w:t>
      </w:r>
      <w:r>
        <w:rPr>
          <w:rFonts w:ascii="Times New Roman"/>
          <w:b/>
          <w:w w:val="110"/>
          <w:sz w:val="14"/>
        </w:rPr>
        <w:t> convolution</w:t>
      </w:r>
      <w:r>
        <w:rPr>
          <w:rFonts w:ascii="Times New Roman"/>
          <w:b/>
          <w:w w:val="110"/>
          <w:sz w:val="14"/>
        </w:rPr>
        <w:t> (CONV2D)</w:t>
      </w:r>
      <w:r>
        <w:rPr>
          <w:rFonts w:ascii="Times New Roman"/>
          <w:b/>
          <w:w w:val="110"/>
          <w:sz w:val="14"/>
        </w:rPr>
        <w:t> models.</w:t>
      </w:r>
      <w:r>
        <w:rPr>
          <w:rFonts w:ascii="Times New Roman"/>
          <w:b/>
          <w:w w:val="110"/>
          <w:sz w:val="14"/>
        </w:rPr>
        <w:t> </w:t>
      </w:r>
      <w:r>
        <w:rPr>
          <w:w w:val="110"/>
          <w:sz w:val="14"/>
        </w:rPr>
        <w:t>The</w:t>
      </w:r>
      <w:r>
        <w:rPr>
          <w:w w:val="110"/>
          <w:sz w:val="14"/>
        </w:rPr>
        <w:t> figure</w:t>
      </w:r>
      <w:r>
        <w:rPr>
          <w:w w:val="110"/>
          <w:sz w:val="14"/>
        </w:rPr>
        <w:t> shows</w:t>
      </w:r>
      <w:r>
        <w:rPr>
          <w:w w:val="110"/>
          <w:sz w:val="14"/>
        </w:rPr>
        <w:t> the</w:t>
      </w:r>
      <w:r>
        <w:rPr>
          <w:spacing w:val="40"/>
          <w:w w:val="110"/>
          <w:sz w:val="14"/>
        </w:rPr>
        <w:t> </w:t>
      </w:r>
      <w:r>
        <w:rPr>
          <w:w w:val="110"/>
          <w:sz w:val="14"/>
        </w:rPr>
        <w:t>evolution</w:t>
      </w:r>
      <w:r>
        <w:rPr>
          <w:spacing w:val="21"/>
          <w:w w:val="110"/>
          <w:sz w:val="14"/>
        </w:rPr>
        <w:t> </w:t>
      </w:r>
      <w:r>
        <w:rPr>
          <w:w w:val="110"/>
          <w:sz w:val="14"/>
        </w:rPr>
        <w:t>of</w:t>
      </w:r>
      <w:r>
        <w:rPr>
          <w:spacing w:val="21"/>
          <w:w w:val="110"/>
          <w:sz w:val="14"/>
        </w:rPr>
        <w:t> </w:t>
      </w:r>
      <w:r>
        <w:rPr>
          <w:w w:val="110"/>
          <w:sz w:val="14"/>
        </w:rPr>
        <w:t>the</w:t>
      </w:r>
      <w:r>
        <w:rPr>
          <w:spacing w:val="21"/>
          <w:w w:val="110"/>
          <w:sz w:val="14"/>
        </w:rPr>
        <w:t> </w:t>
      </w:r>
      <w:r>
        <w:rPr>
          <w:w w:val="110"/>
          <w:sz w:val="14"/>
        </w:rPr>
        <w:t>root</w:t>
      </w:r>
      <w:r>
        <w:rPr>
          <w:spacing w:val="21"/>
          <w:w w:val="110"/>
          <w:sz w:val="14"/>
        </w:rPr>
        <w:t> </w:t>
      </w:r>
      <w:r>
        <w:rPr>
          <w:w w:val="110"/>
          <w:sz w:val="14"/>
        </w:rPr>
        <w:t>mean</w:t>
      </w:r>
      <w:r>
        <w:rPr>
          <w:spacing w:val="21"/>
          <w:w w:val="110"/>
          <w:sz w:val="14"/>
        </w:rPr>
        <w:t> </w:t>
      </w:r>
      <w:r>
        <w:rPr>
          <w:w w:val="110"/>
          <w:sz w:val="14"/>
        </w:rPr>
        <w:t>squared</w:t>
      </w:r>
      <w:r>
        <w:rPr>
          <w:spacing w:val="21"/>
          <w:w w:val="110"/>
          <w:sz w:val="14"/>
        </w:rPr>
        <w:t> </w:t>
      </w:r>
      <w:r>
        <w:rPr>
          <w:w w:val="110"/>
          <w:sz w:val="14"/>
        </w:rPr>
        <w:t>error</w:t>
      </w:r>
      <w:r>
        <w:rPr>
          <w:spacing w:val="21"/>
          <w:w w:val="110"/>
          <w:sz w:val="14"/>
        </w:rPr>
        <w:t> </w:t>
      </w:r>
      <w:r>
        <w:rPr>
          <w:w w:val="110"/>
          <w:sz w:val="14"/>
        </w:rPr>
        <w:t>(RMSE)</w:t>
      </w:r>
      <w:r>
        <w:rPr>
          <w:spacing w:val="21"/>
          <w:w w:val="110"/>
          <w:sz w:val="14"/>
        </w:rPr>
        <w:t> </w:t>
      </w:r>
      <w:r>
        <w:rPr>
          <w:w w:val="110"/>
          <w:sz w:val="14"/>
        </w:rPr>
        <w:t>on</w:t>
      </w:r>
      <w:r>
        <w:rPr>
          <w:spacing w:val="21"/>
          <w:w w:val="110"/>
          <w:sz w:val="14"/>
        </w:rPr>
        <w:t> </w:t>
      </w:r>
      <w:r>
        <w:rPr>
          <w:w w:val="110"/>
          <w:sz w:val="14"/>
        </w:rPr>
        <w:t>the</w:t>
      </w:r>
      <w:r>
        <w:rPr>
          <w:spacing w:val="21"/>
          <w:w w:val="110"/>
          <w:sz w:val="14"/>
        </w:rPr>
        <w:t> </w:t>
      </w:r>
      <w:r>
        <w:rPr>
          <w:w w:val="110"/>
          <w:sz w:val="14"/>
        </w:rPr>
        <w:t>test</w:t>
      </w:r>
      <w:r>
        <w:rPr>
          <w:spacing w:val="21"/>
          <w:w w:val="110"/>
          <w:sz w:val="14"/>
        </w:rPr>
        <w:t> </w:t>
      </w:r>
      <w:r>
        <w:rPr>
          <w:w w:val="110"/>
          <w:sz w:val="14"/>
        </w:rPr>
        <w:t>set</w:t>
      </w:r>
      <w:r>
        <w:rPr>
          <w:spacing w:val="21"/>
          <w:w w:val="110"/>
          <w:sz w:val="14"/>
        </w:rPr>
        <w:t> </w:t>
      </w:r>
      <w:r>
        <w:rPr>
          <w:w w:val="110"/>
          <w:sz w:val="14"/>
        </w:rPr>
        <w:t>with</w:t>
      </w:r>
      <w:r>
        <w:rPr>
          <w:spacing w:val="21"/>
          <w:w w:val="110"/>
          <w:sz w:val="14"/>
        </w:rPr>
        <w:t> </w:t>
      </w:r>
      <w:r>
        <w:rPr>
          <w:w w:val="110"/>
          <w:sz w:val="14"/>
        </w:rPr>
        <w:t>respect</w:t>
      </w:r>
      <w:r>
        <w:rPr>
          <w:spacing w:val="40"/>
          <w:w w:val="110"/>
          <w:sz w:val="14"/>
        </w:rPr>
        <w:t> </w:t>
      </w:r>
      <w:r>
        <w:rPr>
          <w:w w:val="110"/>
          <w:sz w:val="14"/>
        </w:rPr>
        <w:t>to</w:t>
      </w:r>
      <w:r>
        <w:rPr>
          <w:w w:val="110"/>
          <w:sz w:val="14"/>
        </w:rPr>
        <w:t> the</w:t>
      </w:r>
      <w:r>
        <w:rPr>
          <w:w w:val="110"/>
          <w:sz w:val="14"/>
        </w:rPr>
        <w:t> number</w:t>
      </w:r>
      <w:r>
        <w:rPr>
          <w:w w:val="110"/>
          <w:sz w:val="14"/>
        </w:rPr>
        <w:t> of</w:t>
      </w:r>
      <w:r>
        <w:rPr>
          <w:w w:val="110"/>
          <w:sz w:val="14"/>
        </w:rPr>
        <w:t> augmentation</w:t>
      </w:r>
      <w:r>
        <w:rPr>
          <w:w w:val="110"/>
          <w:sz w:val="14"/>
        </w:rPr>
        <w:t> using</w:t>
      </w:r>
      <w:r>
        <w:rPr>
          <w:w w:val="110"/>
          <w:sz w:val="14"/>
        </w:rPr>
        <w:t> reduced</w:t>
      </w:r>
      <w:r>
        <w:rPr>
          <w:w w:val="110"/>
          <w:sz w:val="14"/>
        </w:rPr>
        <w:t> duplication</w:t>
      </w:r>
      <w:r>
        <w:rPr>
          <w:w w:val="110"/>
          <w:sz w:val="14"/>
        </w:rPr>
        <w:t> on</w:t>
      </w:r>
      <w:r>
        <w:rPr>
          <w:w w:val="110"/>
          <w:sz w:val="14"/>
        </w:rPr>
        <w:t> the</w:t>
      </w:r>
      <w:r>
        <w:rPr>
          <w:w w:val="110"/>
          <w:sz w:val="14"/>
        </w:rPr>
        <w:t> ESOL</w:t>
      </w:r>
      <w:r>
        <w:rPr>
          <w:w w:val="110"/>
          <w:sz w:val="14"/>
        </w:rPr>
        <w:t> data.</w:t>
      </w:r>
      <w:r>
        <w:rPr>
          <w:spacing w:val="40"/>
          <w:w w:val="110"/>
          <w:sz w:val="14"/>
        </w:rPr>
        <w:t> </w:t>
      </w:r>
      <w:bookmarkStart w:name="4.1.4 Performance comparison between can" w:id="32"/>
      <w:bookmarkEnd w:id="32"/>
      <w:r>
        <w:rPr>
          <w:w w:val="110"/>
          <w:sz w:val="14"/>
        </w:rPr>
        <w:t>CONV1D</w:t>
      </w:r>
      <w:r>
        <w:rPr>
          <w:w w:val="110"/>
          <w:sz w:val="14"/>
        </w:rPr>
        <w:t> outperforms RNN, which outperforms CONV2D.</w:t>
      </w:r>
    </w:p>
    <w:p>
      <w:pPr>
        <w:pStyle w:val="BodyText"/>
        <w:rPr>
          <w:sz w:val="14"/>
        </w:rPr>
      </w:pPr>
    </w:p>
    <w:p>
      <w:pPr>
        <w:pStyle w:val="BodyText"/>
        <w:spacing w:before="13"/>
        <w:rPr>
          <w:sz w:val="14"/>
        </w:rPr>
      </w:pPr>
    </w:p>
    <w:p>
      <w:pPr>
        <w:pStyle w:val="BodyText"/>
        <w:spacing w:line="273" w:lineRule="auto"/>
        <w:ind w:left="118" w:right="40"/>
        <w:jc w:val="both"/>
      </w:pPr>
      <w:r>
        <w:rPr>
          <w:w w:val="110"/>
        </w:rPr>
        <w:t>and</w:t>
      </w:r>
      <w:r>
        <w:rPr>
          <w:spacing w:val="-9"/>
          <w:w w:val="110"/>
        </w:rPr>
        <w:t> </w:t>
      </w:r>
      <w:r>
        <w:rPr>
          <w:w w:val="110"/>
        </w:rPr>
        <w:t>their</w:t>
      </w:r>
      <w:r>
        <w:rPr>
          <w:spacing w:val="-9"/>
          <w:w w:val="110"/>
        </w:rPr>
        <w:t> </w:t>
      </w:r>
      <w:r>
        <w:rPr>
          <w:w w:val="110"/>
        </w:rPr>
        <w:t>ability</w:t>
      </w:r>
      <w:r>
        <w:rPr>
          <w:spacing w:val="-10"/>
          <w:w w:val="110"/>
        </w:rPr>
        <w:t> </w:t>
      </w:r>
      <w:r>
        <w:rPr>
          <w:w w:val="110"/>
        </w:rPr>
        <w:t>to</w:t>
      </w:r>
      <w:r>
        <w:rPr>
          <w:spacing w:val="-9"/>
          <w:w w:val="110"/>
        </w:rPr>
        <w:t> </w:t>
      </w:r>
      <w:r>
        <w:rPr>
          <w:w w:val="110"/>
        </w:rPr>
        <w:t>extract</w:t>
      </w:r>
      <w:r>
        <w:rPr>
          <w:spacing w:val="-9"/>
          <w:w w:val="110"/>
        </w:rPr>
        <w:t> </w:t>
      </w:r>
      <w:r>
        <w:rPr>
          <w:w w:val="110"/>
        </w:rPr>
        <w:t>relevant</w:t>
      </w:r>
      <w:r>
        <w:rPr>
          <w:spacing w:val="-9"/>
          <w:w w:val="110"/>
        </w:rPr>
        <w:t> </w:t>
      </w:r>
      <w:r>
        <w:rPr>
          <w:w w:val="110"/>
        </w:rPr>
        <w:t>features</w:t>
      </w:r>
      <w:r>
        <w:rPr>
          <w:spacing w:val="-10"/>
          <w:w w:val="110"/>
        </w:rPr>
        <w:t> </w:t>
      </w:r>
      <w:r>
        <w:rPr>
          <w:w w:val="110"/>
        </w:rPr>
        <w:t>in</w:t>
      </w:r>
      <w:r>
        <w:rPr>
          <w:spacing w:val="-9"/>
          <w:w w:val="110"/>
        </w:rPr>
        <w:t> </w:t>
      </w:r>
      <w:r>
        <w:rPr>
          <w:w w:val="110"/>
        </w:rPr>
        <w:t>compounds</w:t>
      </w:r>
      <w:r>
        <w:rPr>
          <w:spacing w:val="-9"/>
          <w:w w:val="110"/>
        </w:rPr>
        <w:t> </w:t>
      </w:r>
      <w:r>
        <w:rPr>
          <w:w w:val="110"/>
        </w:rPr>
        <w:t>based</w:t>
      </w:r>
      <w:r>
        <w:rPr>
          <w:spacing w:val="-9"/>
          <w:w w:val="110"/>
        </w:rPr>
        <w:t> </w:t>
      </w:r>
      <w:r>
        <w:rPr>
          <w:w w:val="110"/>
        </w:rPr>
        <w:t>on</w:t>
      </w:r>
      <w:r>
        <w:rPr>
          <w:spacing w:val="-9"/>
          <w:w w:val="110"/>
        </w:rPr>
        <w:t> </w:t>
      </w:r>
      <w:r>
        <w:rPr>
          <w:w w:val="110"/>
        </w:rPr>
        <w:t>one- hot</w:t>
      </w:r>
      <w:r>
        <w:rPr>
          <w:spacing w:val="-11"/>
          <w:w w:val="110"/>
        </w:rPr>
        <w:t> </w:t>
      </w:r>
      <w:r>
        <w:rPr>
          <w:w w:val="110"/>
        </w:rPr>
        <w:t>encoded</w:t>
      </w:r>
      <w:r>
        <w:rPr>
          <w:spacing w:val="-11"/>
          <w:w w:val="110"/>
        </w:rPr>
        <w:t> </w:t>
      </w:r>
      <w:r>
        <w:rPr>
          <w:w w:val="110"/>
        </w:rPr>
        <w:t>SMILES</w:t>
      </w:r>
      <w:r>
        <w:rPr>
          <w:spacing w:val="-11"/>
          <w:w w:val="110"/>
        </w:rPr>
        <w:t> </w:t>
      </w:r>
      <w:r>
        <w:rPr>
          <w:w w:val="110"/>
        </w:rPr>
        <w:t>input.</w:t>
      </w:r>
      <w:r>
        <w:rPr>
          <w:spacing w:val="-11"/>
          <w:w w:val="110"/>
        </w:rPr>
        <w:t> </w:t>
      </w:r>
      <w:r>
        <w:rPr>
          <w:w w:val="110"/>
        </w:rPr>
        <w:t>This</w:t>
      </w:r>
      <w:r>
        <w:rPr>
          <w:spacing w:val="-11"/>
          <w:w w:val="110"/>
        </w:rPr>
        <w:t> </w:t>
      </w:r>
      <w:r>
        <w:rPr>
          <w:w w:val="110"/>
        </w:rPr>
        <w:t>also</w:t>
      </w:r>
      <w:r>
        <w:rPr>
          <w:spacing w:val="-11"/>
          <w:w w:val="110"/>
        </w:rPr>
        <w:t> </w:t>
      </w:r>
      <w:r>
        <w:rPr>
          <w:w w:val="110"/>
        </w:rPr>
        <w:t>implies</w:t>
      </w:r>
      <w:r>
        <w:rPr>
          <w:spacing w:val="-11"/>
          <w:w w:val="110"/>
        </w:rPr>
        <w:t> </w:t>
      </w:r>
      <w:r>
        <w:rPr>
          <w:w w:val="110"/>
        </w:rPr>
        <w:t>that</w:t>
      </w:r>
      <w:r>
        <w:rPr>
          <w:spacing w:val="-11"/>
          <w:w w:val="110"/>
        </w:rPr>
        <w:t> </w:t>
      </w:r>
      <w:r>
        <w:rPr>
          <w:w w:val="110"/>
        </w:rPr>
        <w:t>although</w:t>
      </w:r>
      <w:r>
        <w:rPr>
          <w:spacing w:val="-11"/>
          <w:w w:val="110"/>
        </w:rPr>
        <w:t> </w:t>
      </w:r>
      <w:r>
        <w:rPr>
          <w:w w:val="110"/>
        </w:rPr>
        <w:t>applying</w:t>
      </w:r>
      <w:r>
        <w:rPr>
          <w:spacing w:val="-11"/>
          <w:w w:val="110"/>
        </w:rPr>
        <w:t> </w:t>
      </w:r>
      <w:r>
        <w:rPr>
          <w:w w:val="110"/>
        </w:rPr>
        <w:t>2D convolutions</w:t>
      </w:r>
      <w:r>
        <w:rPr>
          <w:spacing w:val="-11"/>
          <w:w w:val="110"/>
        </w:rPr>
        <w:t> </w:t>
      </w:r>
      <w:r>
        <w:rPr>
          <w:w w:val="110"/>
        </w:rPr>
        <w:t>to</w:t>
      </w:r>
      <w:r>
        <w:rPr>
          <w:spacing w:val="-11"/>
          <w:w w:val="110"/>
        </w:rPr>
        <w:t> </w:t>
      </w:r>
      <w:r>
        <w:rPr>
          <w:w w:val="110"/>
        </w:rPr>
        <w:t>SMILES</w:t>
      </w:r>
      <w:r>
        <w:rPr>
          <w:spacing w:val="-11"/>
          <w:w w:val="110"/>
        </w:rPr>
        <w:t> </w:t>
      </w:r>
      <w:r>
        <w:rPr>
          <w:w w:val="110"/>
        </w:rPr>
        <w:t>is</w:t>
      </w:r>
      <w:r>
        <w:rPr>
          <w:spacing w:val="-10"/>
          <w:w w:val="110"/>
        </w:rPr>
        <w:t> </w:t>
      </w:r>
      <w:r>
        <w:rPr>
          <w:w w:val="110"/>
        </w:rPr>
        <w:t>programmatically</w:t>
      </w:r>
      <w:r>
        <w:rPr>
          <w:spacing w:val="-11"/>
          <w:w w:val="110"/>
        </w:rPr>
        <w:t> </w:t>
      </w:r>
      <w:r>
        <w:rPr>
          <w:w w:val="110"/>
        </w:rPr>
        <w:t>feasible,</w:t>
      </w:r>
      <w:r>
        <w:rPr>
          <w:spacing w:val="-11"/>
          <w:w w:val="110"/>
        </w:rPr>
        <w:t> </w:t>
      </w:r>
      <w:r>
        <w:rPr>
          <w:w w:val="110"/>
        </w:rPr>
        <w:t>1D</w:t>
      </w:r>
      <w:r>
        <w:rPr>
          <w:spacing w:val="-11"/>
          <w:w w:val="110"/>
        </w:rPr>
        <w:t> </w:t>
      </w:r>
      <w:r>
        <w:rPr>
          <w:w w:val="110"/>
        </w:rPr>
        <w:t>convolutions are</w:t>
      </w:r>
      <w:r>
        <w:rPr>
          <w:w w:val="110"/>
        </w:rPr>
        <w:t> better</w:t>
      </w:r>
      <w:r>
        <w:rPr>
          <w:w w:val="110"/>
        </w:rPr>
        <w:t> suited</w:t>
      </w:r>
      <w:r>
        <w:rPr>
          <w:w w:val="110"/>
        </w:rPr>
        <w:t> than</w:t>
      </w:r>
      <w:r>
        <w:rPr>
          <w:w w:val="110"/>
        </w:rPr>
        <w:t> 2D</w:t>
      </w:r>
      <w:r>
        <w:rPr>
          <w:w w:val="110"/>
        </w:rPr>
        <w:t> convolutions, the</w:t>
      </w:r>
      <w:r>
        <w:rPr>
          <w:w w:val="110"/>
        </w:rPr>
        <w:t> latter</w:t>
      </w:r>
      <w:r>
        <w:rPr>
          <w:w w:val="110"/>
        </w:rPr>
        <w:t> having</w:t>
      </w:r>
      <w:r>
        <w:rPr>
          <w:w w:val="110"/>
        </w:rPr>
        <w:t> shown</w:t>
      </w:r>
      <w:r>
        <w:rPr>
          <w:w w:val="110"/>
        </w:rPr>
        <w:t> great success</w:t>
      </w:r>
      <w:r>
        <w:rPr>
          <w:w w:val="110"/>
        </w:rPr>
        <w:t> in</w:t>
      </w:r>
      <w:r>
        <w:rPr>
          <w:w w:val="110"/>
        </w:rPr>
        <w:t> image</w:t>
      </w:r>
      <w:r>
        <w:rPr>
          <w:w w:val="110"/>
        </w:rPr>
        <w:t> classification.</w:t>
      </w:r>
      <w:r>
        <w:rPr>
          <w:w w:val="110"/>
        </w:rPr>
        <w:t> Indeed,</w:t>
      </w:r>
      <w:r>
        <w:rPr>
          <w:w w:val="110"/>
        </w:rPr>
        <w:t> when</w:t>
      </w:r>
      <w:r>
        <w:rPr>
          <w:w w:val="110"/>
        </w:rPr>
        <w:t> considering</w:t>
      </w:r>
      <w:r>
        <w:rPr>
          <w:w w:val="110"/>
        </w:rPr>
        <w:t> the</w:t>
      </w:r>
      <w:r>
        <w:rPr>
          <w:w w:val="110"/>
        </w:rPr>
        <w:t> one-hot encoded</w:t>
      </w:r>
      <w:r>
        <w:rPr>
          <w:spacing w:val="-2"/>
          <w:w w:val="110"/>
        </w:rPr>
        <w:t> </w:t>
      </w:r>
      <w:r>
        <w:rPr>
          <w:w w:val="110"/>
        </w:rPr>
        <w:t>matrix,</w:t>
      </w:r>
      <w:r>
        <w:rPr>
          <w:spacing w:val="-2"/>
          <w:w w:val="110"/>
        </w:rPr>
        <w:t> </w:t>
      </w:r>
      <w:r>
        <w:rPr>
          <w:w w:val="110"/>
        </w:rPr>
        <w:t>SMILES</w:t>
      </w:r>
      <w:r>
        <w:rPr>
          <w:spacing w:val="-2"/>
          <w:w w:val="110"/>
        </w:rPr>
        <w:t> </w:t>
      </w:r>
      <w:r>
        <w:rPr>
          <w:w w:val="110"/>
        </w:rPr>
        <w:t>are</w:t>
      </w:r>
      <w:r>
        <w:rPr>
          <w:spacing w:val="-2"/>
          <w:w w:val="110"/>
        </w:rPr>
        <w:t> </w:t>
      </w:r>
      <w:r>
        <w:rPr>
          <w:w w:val="110"/>
        </w:rPr>
        <w:t>more</w:t>
      </w:r>
      <w:r>
        <w:rPr>
          <w:spacing w:val="-2"/>
          <w:w w:val="110"/>
        </w:rPr>
        <w:t> </w:t>
      </w:r>
      <w:r>
        <w:rPr>
          <w:w w:val="110"/>
        </w:rPr>
        <w:t>similar</w:t>
      </w:r>
      <w:r>
        <w:rPr>
          <w:spacing w:val="-2"/>
          <w:w w:val="110"/>
        </w:rPr>
        <w:t> </w:t>
      </w:r>
      <w:r>
        <w:rPr>
          <w:w w:val="110"/>
        </w:rPr>
        <w:t>to</w:t>
      </w:r>
      <w:r>
        <w:rPr>
          <w:spacing w:val="-2"/>
          <w:w w:val="110"/>
        </w:rPr>
        <w:t> </w:t>
      </w:r>
      <w:r>
        <w:rPr>
          <w:w w:val="110"/>
        </w:rPr>
        <w:t>words,</w:t>
      </w:r>
      <w:r>
        <w:rPr>
          <w:spacing w:val="-2"/>
          <w:w w:val="110"/>
        </w:rPr>
        <w:t> </w:t>
      </w:r>
      <w:r>
        <w:rPr>
          <w:w w:val="110"/>
        </w:rPr>
        <w:t>in</w:t>
      </w:r>
      <w:r>
        <w:rPr>
          <w:spacing w:val="-2"/>
          <w:w w:val="110"/>
        </w:rPr>
        <w:t> </w:t>
      </w:r>
      <w:r>
        <w:rPr>
          <w:w w:val="110"/>
        </w:rPr>
        <w:t>which</w:t>
      </w:r>
      <w:r>
        <w:rPr>
          <w:spacing w:val="-2"/>
          <w:w w:val="110"/>
        </w:rPr>
        <w:t> </w:t>
      </w:r>
      <w:r>
        <w:rPr>
          <w:w w:val="110"/>
        </w:rPr>
        <w:t>the</w:t>
      </w:r>
      <w:r>
        <w:rPr>
          <w:spacing w:val="-2"/>
          <w:w w:val="110"/>
        </w:rPr>
        <w:t> </w:t>
      </w:r>
      <w:r>
        <w:rPr>
          <w:w w:val="110"/>
        </w:rPr>
        <w:t>posi- </w:t>
      </w:r>
      <w:bookmarkStart w:name="4.1.2 There is no best augmentation stra" w:id="33"/>
      <w:bookmarkEnd w:id="33"/>
      <w:r>
        <w:rPr>
          <w:w w:val="110"/>
        </w:rPr>
        <w:t>tion</w:t>
      </w:r>
      <w:r>
        <w:rPr>
          <w:w w:val="110"/>
        </w:rPr>
        <w:t> of the atoms is important, rather than to images.</w:t>
      </w:r>
    </w:p>
    <w:p>
      <w:pPr>
        <w:pStyle w:val="BodyText"/>
        <w:spacing w:before="8"/>
      </w:pPr>
    </w:p>
    <w:p>
      <w:pPr>
        <w:pStyle w:val="ListParagraph"/>
        <w:numPr>
          <w:ilvl w:val="2"/>
          <w:numId w:val="1"/>
        </w:numPr>
        <w:tabs>
          <w:tab w:pos="597" w:val="left" w:leader="none"/>
        </w:tabs>
        <w:spacing w:line="240" w:lineRule="auto" w:before="0" w:after="0"/>
        <w:ind w:left="597" w:right="0" w:hanging="479"/>
        <w:jc w:val="left"/>
        <w:rPr>
          <w:rFonts w:ascii="DejaVu Serif Condensed"/>
          <w:i/>
          <w:sz w:val="16"/>
        </w:rPr>
      </w:pPr>
      <w:r>
        <w:rPr>
          <w:rFonts w:ascii="DejaVu Serif Condensed"/>
          <w:i/>
          <w:w w:val="90"/>
          <w:sz w:val="16"/>
        </w:rPr>
        <w:t>There</w:t>
      </w:r>
      <w:r>
        <w:rPr>
          <w:rFonts w:ascii="DejaVu Serif Condensed"/>
          <w:i/>
          <w:spacing w:val="-2"/>
          <w:sz w:val="16"/>
        </w:rPr>
        <w:t> </w:t>
      </w:r>
      <w:r>
        <w:rPr>
          <w:rFonts w:ascii="DejaVu Serif Condensed"/>
          <w:i/>
          <w:w w:val="90"/>
          <w:sz w:val="16"/>
        </w:rPr>
        <w:t>is</w:t>
      </w:r>
      <w:r>
        <w:rPr>
          <w:rFonts w:ascii="DejaVu Serif Condensed"/>
          <w:i/>
          <w:spacing w:val="-1"/>
          <w:sz w:val="16"/>
        </w:rPr>
        <w:t> </w:t>
      </w:r>
      <w:r>
        <w:rPr>
          <w:rFonts w:ascii="DejaVu Serif Condensed"/>
          <w:i/>
          <w:w w:val="90"/>
          <w:sz w:val="16"/>
        </w:rPr>
        <w:t>no</w:t>
      </w:r>
      <w:r>
        <w:rPr>
          <w:rFonts w:ascii="DejaVu Serif Condensed"/>
          <w:i/>
          <w:spacing w:val="-2"/>
          <w:sz w:val="16"/>
        </w:rPr>
        <w:t> </w:t>
      </w:r>
      <w:r>
        <w:rPr>
          <w:w w:val="90"/>
          <w:sz w:val="16"/>
        </w:rPr>
        <w:t>best</w:t>
      </w:r>
      <w:r>
        <w:rPr>
          <w:spacing w:val="5"/>
          <w:sz w:val="16"/>
        </w:rPr>
        <w:t> </w:t>
      </w:r>
      <w:r>
        <w:rPr>
          <w:rFonts w:ascii="DejaVu Serif Condensed"/>
          <w:i/>
          <w:w w:val="90"/>
          <w:sz w:val="16"/>
        </w:rPr>
        <w:t>augmentation</w:t>
      </w:r>
      <w:r>
        <w:rPr>
          <w:rFonts w:ascii="DejaVu Serif Condensed"/>
          <w:i/>
          <w:spacing w:val="-2"/>
          <w:sz w:val="16"/>
        </w:rPr>
        <w:t> </w:t>
      </w:r>
      <w:r>
        <w:rPr>
          <w:rFonts w:ascii="DejaVu Serif Condensed"/>
          <w:i/>
          <w:w w:val="90"/>
          <w:sz w:val="16"/>
        </w:rPr>
        <w:t>strategy</w:t>
      </w:r>
      <w:r>
        <w:rPr>
          <w:rFonts w:ascii="DejaVu Serif Condensed"/>
          <w:i/>
          <w:spacing w:val="-1"/>
          <w:sz w:val="16"/>
        </w:rPr>
        <w:t> </w:t>
      </w:r>
      <w:r>
        <w:rPr>
          <w:rFonts w:ascii="DejaVu Serif Condensed"/>
          <w:i/>
          <w:w w:val="90"/>
          <w:sz w:val="16"/>
        </w:rPr>
        <w:t>applying</w:t>
      </w:r>
      <w:r>
        <w:rPr>
          <w:rFonts w:ascii="DejaVu Serif Condensed"/>
          <w:i/>
          <w:spacing w:val="-1"/>
          <w:sz w:val="16"/>
        </w:rPr>
        <w:t> </w:t>
      </w:r>
      <w:r>
        <w:rPr>
          <w:rFonts w:ascii="DejaVu Serif Condensed"/>
          <w:i/>
          <w:w w:val="90"/>
          <w:sz w:val="16"/>
        </w:rPr>
        <w:t>to</w:t>
      </w:r>
      <w:r>
        <w:rPr>
          <w:rFonts w:ascii="DejaVu Serif Condensed"/>
          <w:i/>
          <w:spacing w:val="-2"/>
          <w:sz w:val="16"/>
        </w:rPr>
        <w:t> </w:t>
      </w:r>
      <w:r>
        <w:rPr>
          <w:rFonts w:ascii="DejaVu Serif Condensed"/>
          <w:i/>
          <w:w w:val="90"/>
          <w:sz w:val="16"/>
        </w:rPr>
        <w:t>all</w:t>
      </w:r>
      <w:r>
        <w:rPr>
          <w:rFonts w:ascii="DejaVu Serif Condensed"/>
          <w:i/>
          <w:spacing w:val="-1"/>
          <w:sz w:val="16"/>
        </w:rPr>
        <w:t> </w:t>
      </w:r>
      <w:r>
        <w:rPr>
          <w:rFonts w:ascii="DejaVu Serif Condensed"/>
          <w:i/>
          <w:w w:val="90"/>
          <w:sz w:val="16"/>
        </w:rPr>
        <w:t>data</w:t>
      </w:r>
      <w:r>
        <w:rPr>
          <w:rFonts w:ascii="DejaVu Serif Condensed"/>
          <w:i/>
          <w:spacing w:val="-2"/>
          <w:sz w:val="16"/>
        </w:rPr>
        <w:t> </w:t>
      </w:r>
      <w:r>
        <w:rPr>
          <w:rFonts w:ascii="DejaVu Serif Condensed"/>
          <w:i/>
          <w:spacing w:val="-4"/>
          <w:w w:val="90"/>
          <w:sz w:val="16"/>
        </w:rPr>
        <w:t>sets</w:t>
      </w:r>
    </w:p>
    <w:p>
      <w:pPr>
        <w:pStyle w:val="BodyText"/>
        <w:spacing w:line="273" w:lineRule="auto" w:before="22"/>
        <w:ind w:left="118" w:right="39" w:firstLine="239"/>
        <w:jc w:val="both"/>
      </w:pPr>
      <w:r>
        <w:rPr>
          <w:w w:val="110"/>
        </w:rPr>
        <w:t>From</w:t>
      </w:r>
      <w:r>
        <w:rPr>
          <w:w w:val="110"/>
        </w:rPr>
        <w:t> an</w:t>
      </w:r>
      <w:r>
        <w:rPr>
          <w:w w:val="110"/>
        </w:rPr>
        <w:t> augmentation</w:t>
      </w:r>
      <w:r>
        <w:rPr>
          <w:w w:val="110"/>
        </w:rPr>
        <w:t> strategy</w:t>
      </w:r>
      <w:r>
        <w:rPr>
          <w:w w:val="110"/>
        </w:rPr>
        <w:t> point</w:t>
      </w:r>
      <w:r>
        <w:rPr>
          <w:w w:val="110"/>
        </w:rPr>
        <w:t> of</w:t>
      </w:r>
      <w:r>
        <w:rPr>
          <w:w w:val="110"/>
        </w:rPr>
        <w:t> view,</w:t>
      </w:r>
      <w:r>
        <w:rPr>
          <w:w w:val="110"/>
        </w:rPr>
        <w:t> conclusions</w:t>
      </w:r>
      <w:r>
        <w:rPr>
          <w:w w:val="110"/>
        </w:rPr>
        <w:t> are</w:t>
      </w:r>
      <w:r>
        <w:rPr>
          <w:w w:val="110"/>
        </w:rPr>
        <w:t> not straightforward. The three augmentation strategies, namely with, with- out, and with reduced duplication, all perform similarly well, without one standing out. For example, the test RMSE on the FreeSolv data set trained</w:t>
      </w:r>
      <w:r>
        <w:rPr>
          <w:w w:val="110"/>
        </w:rPr>
        <w:t> using</w:t>
      </w:r>
      <w:r>
        <w:rPr>
          <w:w w:val="110"/>
        </w:rPr>
        <w:t> the</w:t>
      </w:r>
      <w:r>
        <w:rPr>
          <w:w w:val="110"/>
        </w:rPr>
        <w:t> CONV1D</w:t>
      </w:r>
      <w:r>
        <w:rPr>
          <w:w w:val="110"/>
        </w:rPr>
        <w:t> model</w:t>
      </w:r>
      <w:r>
        <w:rPr>
          <w:w w:val="110"/>
        </w:rPr>
        <w:t> reaches</w:t>
      </w:r>
      <w:r>
        <w:rPr>
          <w:w w:val="110"/>
        </w:rPr>
        <w:t> values</w:t>
      </w:r>
      <w:r>
        <w:rPr>
          <w:w w:val="110"/>
        </w:rPr>
        <w:t> just</w:t>
      </w:r>
      <w:r>
        <w:rPr>
          <w:w w:val="110"/>
        </w:rPr>
        <w:t> above</w:t>
      </w:r>
      <w:r>
        <w:rPr>
          <w:w w:val="110"/>
        </w:rPr>
        <w:t> 1</w:t>
      </w:r>
      <w:r>
        <w:rPr>
          <w:w w:val="110"/>
        </w:rPr>
        <w:t> for</w:t>
      </w:r>
      <w:r>
        <w:rPr>
          <w:w w:val="110"/>
        </w:rPr>
        <w:t> all three strategies, as shown in </w:t>
      </w:r>
      <w:hyperlink w:history="true" w:anchor="_bookmark8">
        <w:r>
          <w:rPr>
            <w:color w:val="0080AC"/>
            <w:w w:val="110"/>
          </w:rPr>
          <w:t>Fig. 3</w:t>
        </w:r>
      </w:hyperlink>
      <w:r>
        <w:rPr>
          <w:w w:val="110"/>
        </w:rPr>
        <w:t>.</w:t>
      </w:r>
    </w:p>
    <w:p>
      <w:pPr>
        <w:pStyle w:val="BodyText"/>
        <w:spacing w:line="273" w:lineRule="auto"/>
        <w:ind w:left="118" w:right="38" w:firstLine="239"/>
        <w:jc w:val="both"/>
      </w:pPr>
      <w:r>
        <w:rPr>
          <w:w w:val="110"/>
        </w:rPr>
        <w:t>Moreover,</w:t>
      </w:r>
      <w:r>
        <w:rPr>
          <w:spacing w:val="-9"/>
          <w:w w:val="110"/>
        </w:rPr>
        <w:t> </w:t>
      </w:r>
      <w:r>
        <w:rPr>
          <w:w w:val="110"/>
        </w:rPr>
        <w:t>generating</w:t>
      </w:r>
      <w:r>
        <w:rPr>
          <w:spacing w:val="-9"/>
          <w:w w:val="110"/>
        </w:rPr>
        <w:t> </w:t>
      </w:r>
      <w:r>
        <w:rPr>
          <w:w w:val="110"/>
        </w:rPr>
        <w:t>a</w:t>
      </w:r>
      <w:r>
        <w:rPr>
          <w:spacing w:val="-9"/>
          <w:w w:val="110"/>
        </w:rPr>
        <w:t> </w:t>
      </w:r>
      <w:r>
        <w:rPr>
          <w:w w:val="110"/>
        </w:rPr>
        <w:t>large</w:t>
      </w:r>
      <w:r>
        <w:rPr>
          <w:spacing w:val="-8"/>
          <w:w w:val="110"/>
        </w:rPr>
        <w:t> </w:t>
      </w:r>
      <w:r>
        <w:rPr>
          <w:w w:val="110"/>
        </w:rPr>
        <w:t>portion</w:t>
      </w:r>
      <w:r>
        <w:rPr>
          <w:spacing w:val="-9"/>
          <w:w w:val="110"/>
        </w:rPr>
        <w:t> </w:t>
      </w:r>
      <w:r>
        <w:rPr>
          <w:w w:val="110"/>
        </w:rPr>
        <w:t>of</w:t>
      </w:r>
      <w:r>
        <w:rPr>
          <w:spacing w:val="-9"/>
          <w:w w:val="110"/>
        </w:rPr>
        <w:t> </w:t>
      </w:r>
      <w:r>
        <w:rPr>
          <w:w w:val="110"/>
        </w:rPr>
        <w:t>the</w:t>
      </w:r>
      <w:r>
        <w:rPr>
          <w:spacing w:val="-9"/>
          <w:w w:val="110"/>
        </w:rPr>
        <w:t> </w:t>
      </w:r>
      <w:r>
        <w:rPr>
          <w:w w:val="110"/>
        </w:rPr>
        <w:t>SMILES</w:t>
      </w:r>
      <w:r>
        <w:rPr>
          <w:spacing w:val="-9"/>
          <w:w w:val="110"/>
        </w:rPr>
        <w:t> </w:t>
      </w:r>
      <w:r>
        <w:rPr>
          <w:w w:val="110"/>
        </w:rPr>
        <w:t>space</w:t>
      </w:r>
      <w:r>
        <w:rPr>
          <w:spacing w:val="-8"/>
          <w:w w:val="110"/>
        </w:rPr>
        <w:t> </w:t>
      </w:r>
      <w:r>
        <w:rPr>
          <w:w w:val="110"/>
        </w:rPr>
        <w:t>using</w:t>
      </w:r>
      <w:r>
        <w:rPr>
          <w:spacing w:val="-9"/>
          <w:w w:val="110"/>
        </w:rPr>
        <w:t> </w:t>
      </w:r>
      <w:r>
        <w:rPr>
          <w:w w:val="110"/>
        </w:rPr>
        <w:t>the strategy</w:t>
      </w:r>
      <w:r>
        <w:rPr>
          <w:spacing w:val="-3"/>
          <w:w w:val="110"/>
        </w:rPr>
        <w:t> </w:t>
      </w:r>
      <w:r>
        <w:rPr>
          <w:w w:val="110"/>
        </w:rPr>
        <w:t>with</w:t>
      </w:r>
      <w:r>
        <w:rPr>
          <w:spacing w:val="-3"/>
          <w:w w:val="110"/>
        </w:rPr>
        <w:t> </w:t>
      </w:r>
      <w:r>
        <w:rPr>
          <w:w w:val="110"/>
        </w:rPr>
        <w:t>estimated</w:t>
      </w:r>
      <w:r>
        <w:rPr>
          <w:spacing w:val="-3"/>
          <w:w w:val="110"/>
        </w:rPr>
        <w:t> </w:t>
      </w:r>
      <w:r>
        <w:rPr>
          <w:w w:val="110"/>
        </w:rPr>
        <w:t>maximum</w:t>
      </w:r>
      <w:r>
        <w:rPr>
          <w:spacing w:val="-3"/>
          <w:w w:val="110"/>
        </w:rPr>
        <w:t> </w:t>
      </w:r>
      <w:r>
        <w:rPr>
          <w:w w:val="110"/>
        </w:rPr>
        <w:t>surprisingly</w:t>
      </w:r>
      <w:r>
        <w:rPr>
          <w:spacing w:val="-3"/>
          <w:w w:val="110"/>
        </w:rPr>
        <w:t> </w:t>
      </w:r>
      <w:r>
        <w:rPr>
          <w:w w:val="110"/>
        </w:rPr>
        <w:t>does</w:t>
      </w:r>
      <w:r>
        <w:rPr>
          <w:spacing w:val="-3"/>
          <w:w w:val="110"/>
        </w:rPr>
        <w:t> </w:t>
      </w:r>
      <w:r>
        <w:rPr>
          <w:w w:val="110"/>
        </w:rPr>
        <w:t>not</w:t>
      </w:r>
      <w:r>
        <w:rPr>
          <w:spacing w:val="-3"/>
          <w:w w:val="110"/>
        </w:rPr>
        <w:t> </w:t>
      </w:r>
      <w:r>
        <w:rPr>
          <w:w w:val="110"/>
        </w:rPr>
        <w:t>lead</w:t>
      </w:r>
      <w:r>
        <w:rPr>
          <w:spacing w:val="-3"/>
          <w:w w:val="110"/>
        </w:rPr>
        <w:t> </w:t>
      </w:r>
      <w:r>
        <w:rPr>
          <w:w w:val="110"/>
        </w:rPr>
        <w:t>to</w:t>
      </w:r>
      <w:r>
        <w:rPr>
          <w:spacing w:val="-3"/>
          <w:w w:val="110"/>
        </w:rPr>
        <w:t> </w:t>
      </w:r>
      <w:r>
        <w:rPr>
          <w:w w:val="110"/>
        </w:rPr>
        <w:t>the</w:t>
      </w:r>
      <w:r>
        <w:rPr>
          <w:spacing w:val="-3"/>
          <w:w w:val="110"/>
        </w:rPr>
        <w:t> </w:t>
      </w:r>
      <w:r>
        <w:rPr>
          <w:w w:val="110"/>
        </w:rPr>
        <w:t>best results.</w:t>
      </w:r>
      <w:r>
        <w:rPr>
          <w:spacing w:val="-11"/>
          <w:w w:val="110"/>
        </w:rPr>
        <w:t> </w:t>
      </w:r>
      <w:r>
        <w:rPr>
          <w:w w:val="110"/>
        </w:rPr>
        <w:t>On</w:t>
      </w:r>
      <w:r>
        <w:rPr>
          <w:spacing w:val="-11"/>
          <w:w w:val="110"/>
        </w:rPr>
        <w:t> </w:t>
      </w:r>
      <w:r>
        <w:rPr>
          <w:w w:val="110"/>
        </w:rPr>
        <w:t>the</w:t>
      </w:r>
      <w:r>
        <w:rPr>
          <w:spacing w:val="-11"/>
          <w:w w:val="110"/>
        </w:rPr>
        <w:t> </w:t>
      </w:r>
      <w:r>
        <w:rPr>
          <w:w w:val="110"/>
        </w:rPr>
        <w:t>ESOL</w:t>
      </w:r>
      <w:r>
        <w:rPr>
          <w:spacing w:val="-11"/>
          <w:w w:val="110"/>
        </w:rPr>
        <w:t> </w:t>
      </w:r>
      <w:r>
        <w:rPr>
          <w:w w:val="110"/>
        </w:rPr>
        <w:t>data</w:t>
      </w:r>
      <w:r>
        <w:rPr>
          <w:spacing w:val="-11"/>
          <w:w w:val="110"/>
        </w:rPr>
        <w:t> </w:t>
      </w:r>
      <w:r>
        <w:rPr>
          <w:w w:val="110"/>
        </w:rPr>
        <w:t>set,</w:t>
      </w:r>
      <w:r>
        <w:rPr>
          <w:spacing w:val="-11"/>
          <w:w w:val="110"/>
        </w:rPr>
        <w:t> </w:t>
      </w:r>
      <w:r>
        <w:rPr>
          <w:w w:val="110"/>
        </w:rPr>
        <w:t>this</w:t>
      </w:r>
      <w:r>
        <w:rPr>
          <w:spacing w:val="-11"/>
          <w:w w:val="110"/>
        </w:rPr>
        <w:t> </w:t>
      </w:r>
      <w:r>
        <w:rPr>
          <w:w w:val="110"/>
        </w:rPr>
        <w:t>strategy</w:t>
      </w:r>
      <w:r>
        <w:rPr>
          <w:spacing w:val="-11"/>
          <w:w w:val="110"/>
        </w:rPr>
        <w:t> </w:t>
      </w:r>
      <w:r>
        <w:rPr>
          <w:w w:val="110"/>
        </w:rPr>
        <w:t>reaches</w:t>
      </w:r>
      <w:r>
        <w:rPr>
          <w:spacing w:val="-11"/>
          <w:w w:val="110"/>
        </w:rPr>
        <w:t> </w:t>
      </w:r>
      <w:r>
        <w:rPr>
          <w:w w:val="110"/>
        </w:rPr>
        <w:t>a</w:t>
      </w:r>
      <w:r>
        <w:rPr>
          <w:spacing w:val="-11"/>
          <w:w w:val="110"/>
        </w:rPr>
        <w:t> </w:t>
      </w:r>
      <w:r>
        <w:rPr>
          <w:w w:val="110"/>
        </w:rPr>
        <w:t>test</w:t>
      </w:r>
      <w:r>
        <w:rPr>
          <w:spacing w:val="-11"/>
          <w:w w:val="110"/>
        </w:rPr>
        <w:t> </w:t>
      </w:r>
      <w:r>
        <w:rPr>
          <w:w w:val="110"/>
        </w:rPr>
        <w:t>RMSE</w:t>
      </w:r>
      <w:r>
        <w:rPr>
          <w:spacing w:val="-11"/>
          <w:w w:val="110"/>
        </w:rPr>
        <w:t> </w:t>
      </w:r>
      <w:r>
        <w:rPr>
          <w:w w:val="110"/>
        </w:rPr>
        <w:t>of</w:t>
      </w:r>
      <w:r>
        <w:rPr>
          <w:spacing w:val="-11"/>
          <w:w w:val="110"/>
        </w:rPr>
        <w:t> </w:t>
      </w:r>
      <w:r>
        <w:rPr>
          <w:w w:val="110"/>
        </w:rPr>
        <w:t>0.683 using</w:t>
      </w:r>
      <w:r>
        <w:rPr>
          <w:spacing w:val="-5"/>
          <w:w w:val="110"/>
        </w:rPr>
        <w:t> </w:t>
      </w:r>
      <w:r>
        <w:rPr>
          <w:w w:val="110"/>
        </w:rPr>
        <w:t>RNN,</w:t>
      </w:r>
      <w:r>
        <w:rPr>
          <w:spacing w:val="-5"/>
          <w:w w:val="110"/>
        </w:rPr>
        <w:t> </w:t>
      </w:r>
      <w:r>
        <w:rPr>
          <w:w w:val="110"/>
        </w:rPr>
        <w:t>whereas</w:t>
      </w:r>
      <w:r>
        <w:rPr>
          <w:spacing w:val="-5"/>
          <w:w w:val="110"/>
        </w:rPr>
        <w:t> </w:t>
      </w:r>
      <w:r>
        <w:rPr>
          <w:w w:val="110"/>
        </w:rPr>
        <w:t>the</w:t>
      </w:r>
      <w:r>
        <w:rPr>
          <w:spacing w:val="-5"/>
          <w:w w:val="110"/>
        </w:rPr>
        <w:t> </w:t>
      </w:r>
      <w:r>
        <w:rPr>
          <w:w w:val="110"/>
        </w:rPr>
        <w:t>same</w:t>
      </w:r>
      <w:r>
        <w:rPr>
          <w:spacing w:val="-5"/>
          <w:w w:val="110"/>
        </w:rPr>
        <w:t> </w:t>
      </w:r>
      <w:r>
        <w:rPr>
          <w:w w:val="110"/>
        </w:rPr>
        <w:t>model</w:t>
      </w:r>
      <w:r>
        <w:rPr>
          <w:spacing w:val="-5"/>
          <w:w w:val="110"/>
        </w:rPr>
        <w:t> </w:t>
      </w:r>
      <w:r>
        <w:rPr>
          <w:w w:val="110"/>
        </w:rPr>
        <w:t>but</w:t>
      </w:r>
      <w:r>
        <w:rPr>
          <w:spacing w:val="-5"/>
          <w:w w:val="110"/>
        </w:rPr>
        <w:t> </w:t>
      </w:r>
      <w:r>
        <w:rPr>
          <w:w w:val="110"/>
        </w:rPr>
        <w:t>using</w:t>
      </w:r>
      <w:r>
        <w:rPr>
          <w:spacing w:val="-5"/>
          <w:w w:val="110"/>
        </w:rPr>
        <w:t> </w:t>
      </w:r>
      <w:r>
        <w:rPr>
          <w:w w:val="110"/>
        </w:rPr>
        <w:t>strategies</w:t>
      </w:r>
      <w:r>
        <w:rPr>
          <w:spacing w:val="-5"/>
          <w:w w:val="110"/>
        </w:rPr>
        <w:t> </w:t>
      </w:r>
      <w:r>
        <w:rPr>
          <w:w w:val="110"/>
        </w:rPr>
        <w:t>with,</w:t>
      </w:r>
      <w:r>
        <w:rPr>
          <w:spacing w:val="-5"/>
          <w:w w:val="110"/>
        </w:rPr>
        <w:t> </w:t>
      </w:r>
      <w:r>
        <w:rPr>
          <w:w w:val="110"/>
        </w:rPr>
        <w:t>without, and with reduced duplication already outperforms the estimated max- imum</w:t>
      </w:r>
      <w:r>
        <w:rPr>
          <w:spacing w:val="17"/>
          <w:w w:val="110"/>
        </w:rPr>
        <w:t> </w:t>
      </w:r>
      <w:r>
        <w:rPr>
          <w:w w:val="110"/>
        </w:rPr>
        <w:t>as</w:t>
      </w:r>
      <w:r>
        <w:rPr>
          <w:spacing w:val="17"/>
          <w:w w:val="110"/>
        </w:rPr>
        <w:t> </w:t>
      </w:r>
      <w:r>
        <w:rPr>
          <w:w w:val="110"/>
        </w:rPr>
        <w:t>of</w:t>
      </w:r>
      <w:r>
        <w:rPr>
          <w:spacing w:val="18"/>
          <w:w w:val="110"/>
        </w:rPr>
        <w:t> </w:t>
      </w:r>
      <w:r>
        <w:rPr>
          <w:w w:val="110"/>
        </w:rPr>
        <w:t>an</w:t>
      </w:r>
      <w:r>
        <w:rPr>
          <w:spacing w:val="17"/>
          <w:w w:val="110"/>
        </w:rPr>
        <w:t> </w:t>
      </w:r>
      <w:r>
        <w:rPr>
          <w:w w:val="110"/>
        </w:rPr>
        <w:t>augmentation</w:t>
      </w:r>
      <w:r>
        <w:rPr>
          <w:spacing w:val="17"/>
          <w:w w:val="110"/>
        </w:rPr>
        <w:t> </w:t>
      </w:r>
      <w:r>
        <w:rPr>
          <w:w w:val="110"/>
        </w:rPr>
        <w:t>number</w:t>
      </w:r>
      <w:r>
        <w:rPr>
          <w:spacing w:val="19"/>
          <w:w w:val="110"/>
        </w:rPr>
        <w:t> </w:t>
      </w:r>
      <w:r>
        <w:rPr>
          <w:w w:val="110"/>
        </w:rPr>
        <w:t>of</w:t>
      </w:r>
      <w:r>
        <w:rPr>
          <w:spacing w:val="17"/>
          <w:w w:val="110"/>
        </w:rPr>
        <w:t> </w:t>
      </w:r>
      <w:r>
        <w:rPr>
          <w:w w:val="110"/>
        </w:rPr>
        <w:t>19</w:t>
      </w:r>
      <w:r>
        <w:rPr>
          <w:spacing w:val="17"/>
          <w:w w:val="110"/>
        </w:rPr>
        <w:t> </w:t>
      </w:r>
      <w:r>
        <w:rPr>
          <w:w w:val="110"/>
        </w:rPr>
        <w:t>and</w:t>
      </w:r>
      <w:r>
        <w:rPr>
          <w:spacing w:val="18"/>
          <w:w w:val="110"/>
        </w:rPr>
        <w:t> </w:t>
      </w:r>
      <w:r>
        <w:rPr>
          <w:w w:val="110"/>
        </w:rPr>
        <w:t>onward,</w:t>
      </w:r>
      <w:r>
        <w:rPr>
          <w:spacing w:val="17"/>
          <w:w w:val="110"/>
        </w:rPr>
        <w:t> </w:t>
      </w:r>
      <w:r>
        <w:rPr>
          <w:w w:val="110"/>
        </w:rPr>
        <w:t>as</w:t>
      </w:r>
      <w:r>
        <w:rPr>
          <w:spacing w:val="17"/>
          <w:w w:val="110"/>
        </w:rPr>
        <w:t> </w:t>
      </w:r>
      <w:r>
        <w:rPr>
          <w:w w:val="110"/>
        </w:rPr>
        <w:t>shown</w:t>
      </w:r>
      <w:r>
        <w:rPr>
          <w:spacing w:val="19"/>
          <w:w w:val="110"/>
        </w:rPr>
        <w:t> </w:t>
      </w:r>
      <w:r>
        <w:rPr>
          <w:spacing w:val="-5"/>
          <w:w w:val="110"/>
        </w:rPr>
        <w:t>in</w:t>
      </w:r>
    </w:p>
    <w:p>
      <w:pPr>
        <w:spacing w:line="285" w:lineRule="auto" w:before="128"/>
        <w:ind w:left="118" w:right="116" w:firstLine="0"/>
        <w:jc w:val="both"/>
        <w:rPr>
          <w:sz w:val="14"/>
        </w:rPr>
      </w:pPr>
      <w:r>
        <w:rPr/>
        <w:br w:type="column"/>
      </w:r>
      <w:r>
        <w:rPr>
          <w:rFonts w:ascii="Times New Roman"/>
          <w:b/>
          <w:w w:val="110"/>
          <w:sz w:val="14"/>
        </w:rPr>
        <w:t>Fig.</w:t>
      </w:r>
      <w:r>
        <w:rPr>
          <w:rFonts w:ascii="Times New Roman"/>
          <w:b/>
          <w:spacing w:val="-3"/>
          <w:w w:val="110"/>
          <w:sz w:val="14"/>
        </w:rPr>
        <w:t> </w:t>
      </w:r>
      <w:r>
        <w:rPr>
          <w:rFonts w:ascii="Times New Roman"/>
          <w:b/>
          <w:w w:val="110"/>
          <w:sz w:val="14"/>
        </w:rPr>
        <w:t>5.</w:t>
      </w:r>
      <w:r>
        <w:rPr>
          <w:rFonts w:ascii="Times New Roman"/>
          <w:b/>
          <w:spacing w:val="40"/>
          <w:w w:val="110"/>
          <w:sz w:val="14"/>
        </w:rPr>
        <w:t> </w:t>
      </w:r>
      <w:r>
        <w:rPr>
          <w:rFonts w:ascii="Times New Roman"/>
          <w:b/>
          <w:w w:val="110"/>
          <w:sz w:val="14"/>
        </w:rPr>
        <w:t>Generating</w:t>
      </w:r>
      <w:r>
        <w:rPr>
          <w:rFonts w:ascii="Times New Roman"/>
          <w:b/>
          <w:spacing w:val="-2"/>
          <w:w w:val="110"/>
          <w:sz w:val="14"/>
        </w:rPr>
        <w:t> </w:t>
      </w:r>
      <w:r>
        <w:rPr>
          <w:rFonts w:ascii="Times New Roman"/>
          <w:b/>
          <w:w w:val="110"/>
          <w:sz w:val="14"/>
        </w:rPr>
        <w:t>a</w:t>
      </w:r>
      <w:r>
        <w:rPr>
          <w:rFonts w:ascii="Times New Roman"/>
          <w:b/>
          <w:spacing w:val="-3"/>
          <w:w w:val="110"/>
          <w:sz w:val="14"/>
        </w:rPr>
        <w:t> </w:t>
      </w:r>
      <w:r>
        <w:rPr>
          <w:rFonts w:ascii="Times New Roman"/>
          <w:b/>
          <w:w w:val="110"/>
          <w:sz w:val="14"/>
        </w:rPr>
        <w:t>large</w:t>
      </w:r>
      <w:r>
        <w:rPr>
          <w:rFonts w:ascii="Times New Roman"/>
          <w:b/>
          <w:spacing w:val="-3"/>
          <w:w w:val="110"/>
          <w:sz w:val="14"/>
        </w:rPr>
        <w:t> </w:t>
      </w:r>
      <w:r>
        <w:rPr>
          <w:rFonts w:ascii="Times New Roman"/>
          <w:b/>
          <w:w w:val="110"/>
          <w:sz w:val="14"/>
        </w:rPr>
        <w:t>portion</w:t>
      </w:r>
      <w:r>
        <w:rPr>
          <w:rFonts w:ascii="Times New Roman"/>
          <w:b/>
          <w:spacing w:val="-2"/>
          <w:w w:val="110"/>
          <w:sz w:val="14"/>
        </w:rPr>
        <w:t> </w:t>
      </w:r>
      <w:r>
        <w:rPr>
          <w:rFonts w:ascii="Times New Roman"/>
          <w:b/>
          <w:w w:val="110"/>
          <w:sz w:val="14"/>
        </w:rPr>
        <w:t>of</w:t>
      </w:r>
      <w:r>
        <w:rPr>
          <w:rFonts w:ascii="Times New Roman"/>
          <w:b/>
          <w:spacing w:val="-3"/>
          <w:w w:val="110"/>
          <w:sz w:val="14"/>
        </w:rPr>
        <w:t> </w:t>
      </w:r>
      <w:r>
        <w:rPr>
          <w:rFonts w:ascii="Times New Roman"/>
          <w:b/>
          <w:w w:val="110"/>
          <w:sz w:val="14"/>
        </w:rPr>
        <w:t>the</w:t>
      </w:r>
      <w:r>
        <w:rPr>
          <w:rFonts w:ascii="Times New Roman"/>
          <w:b/>
          <w:spacing w:val="-3"/>
          <w:w w:val="110"/>
          <w:sz w:val="14"/>
        </w:rPr>
        <w:t> </w:t>
      </w:r>
      <w:r>
        <w:rPr>
          <w:rFonts w:ascii="Times New Roman"/>
          <w:b/>
          <w:w w:val="110"/>
          <w:sz w:val="14"/>
        </w:rPr>
        <w:t>SMILES</w:t>
      </w:r>
      <w:r>
        <w:rPr>
          <w:rFonts w:ascii="Times New Roman"/>
          <w:b/>
          <w:spacing w:val="-3"/>
          <w:w w:val="110"/>
          <w:sz w:val="14"/>
        </w:rPr>
        <w:t> </w:t>
      </w:r>
      <w:r>
        <w:rPr>
          <w:rFonts w:ascii="Times New Roman"/>
          <w:b/>
          <w:w w:val="110"/>
          <w:sz w:val="14"/>
        </w:rPr>
        <w:t>space</w:t>
      </w:r>
      <w:r>
        <w:rPr>
          <w:rFonts w:ascii="Times New Roman"/>
          <w:b/>
          <w:spacing w:val="-3"/>
          <w:w w:val="110"/>
          <w:sz w:val="14"/>
        </w:rPr>
        <w:t> </w:t>
      </w:r>
      <w:r>
        <w:rPr>
          <w:rFonts w:ascii="Times New Roman"/>
          <w:b/>
          <w:w w:val="110"/>
          <w:sz w:val="14"/>
        </w:rPr>
        <w:t>does</w:t>
      </w:r>
      <w:r>
        <w:rPr>
          <w:rFonts w:ascii="Times New Roman"/>
          <w:b/>
          <w:spacing w:val="-3"/>
          <w:w w:val="110"/>
          <w:sz w:val="14"/>
        </w:rPr>
        <w:t> </w:t>
      </w:r>
      <w:r>
        <w:rPr>
          <w:rFonts w:ascii="Times New Roman"/>
          <w:b/>
          <w:w w:val="110"/>
          <w:sz w:val="14"/>
        </w:rPr>
        <w:t>not</w:t>
      </w:r>
      <w:r>
        <w:rPr>
          <w:rFonts w:ascii="Times New Roman"/>
          <w:b/>
          <w:spacing w:val="-3"/>
          <w:w w:val="110"/>
          <w:sz w:val="14"/>
        </w:rPr>
        <w:t> </w:t>
      </w:r>
      <w:r>
        <w:rPr>
          <w:rFonts w:ascii="Times New Roman"/>
          <w:b/>
          <w:w w:val="110"/>
          <w:sz w:val="14"/>
        </w:rPr>
        <w:t>necessarily</w:t>
      </w:r>
      <w:r>
        <w:rPr>
          <w:rFonts w:ascii="Times New Roman"/>
          <w:b/>
          <w:w w:val="115"/>
          <w:sz w:val="14"/>
        </w:rPr>
        <w:t> lead</w:t>
      </w:r>
      <w:r>
        <w:rPr>
          <w:rFonts w:ascii="Times New Roman"/>
          <w:b/>
          <w:spacing w:val="-5"/>
          <w:w w:val="115"/>
          <w:sz w:val="14"/>
        </w:rPr>
        <w:t> </w:t>
      </w:r>
      <w:r>
        <w:rPr>
          <w:rFonts w:ascii="Times New Roman"/>
          <w:b/>
          <w:w w:val="115"/>
          <w:sz w:val="14"/>
        </w:rPr>
        <w:t>to</w:t>
      </w:r>
      <w:r>
        <w:rPr>
          <w:rFonts w:ascii="Times New Roman"/>
          <w:b/>
          <w:spacing w:val="-5"/>
          <w:w w:val="115"/>
          <w:sz w:val="14"/>
        </w:rPr>
        <w:t> </w:t>
      </w:r>
      <w:r>
        <w:rPr>
          <w:rFonts w:ascii="Times New Roman"/>
          <w:b/>
          <w:w w:val="115"/>
          <w:sz w:val="14"/>
        </w:rPr>
        <w:t>the</w:t>
      </w:r>
      <w:r>
        <w:rPr>
          <w:rFonts w:ascii="Times New Roman"/>
          <w:b/>
          <w:spacing w:val="-5"/>
          <w:w w:val="115"/>
          <w:sz w:val="14"/>
        </w:rPr>
        <w:t> </w:t>
      </w:r>
      <w:r>
        <w:rPr>
          <w:rFonts w:ascii="Times New Roman"/>
          <w:b/>
          <w:w w:val="115"/>
          <w:sz w:val="14"/>
        </w:rPr>
        <w:t>best</w:t>
      </w:r>
      <w:r>
        <w:rPr>
          <w:rFonts w:ascii="Times New Roman"/>
          <w:b/>
          <w:spacing w:val="-5"/>
          <w:w w:val="115"/>
          <w:sz w:val="14"/>
        </w:rPr>
        <w:t> </w:t>
      </w:r>
      <w:r>
        <w:rPr>
          <w:rFonts w:ascii="Times New Roman"/>
          <w:b/>
          <w:w w:val="115"/>
          <w:sz w:val="14"/>
        </w:rPr>
        <w:t>performance.</w:t>
      </w:r>
      <w:r>
        <w:rPr>
          <w:rFonts w:ascii="Times New Roman"/>
          <w:b/>
          <w:spacing w:val="-5"/>
          <w:w w:val="115"/>
          <w:sz w:val="14"/>
        </w:rPr>
        <w:t> </w:t>
      </w:r>
      <w:r>
        <w:rPr>
          <w:w w:val="115"/>
          <w:sz w:val="14"/>
        </w:rPr>
        <w:t>Even</w:t>
      </w:r>
      <w:r>
        <w:rPr>
          <w:spacing w:val="-5"/>
          <w:w w:val="115"/>
          <w:sz w:val="14"/>
        </w:rPr>
        <w:t> </w:t>
      </w:r>
      <w:r>
        <w:rPr>
          <w:w w:val="115"/>
          <w:sz w:val="14"/>
        </w:rPr>
        <w:t>though</w:t>
      </w:r>
      <w:r>
        <w:rPr>
          <w:spacing w:val="-5"/>
          <w:w w:val="115"/>
          <w:sz w:val="14"/>
        </w:rPr>
        <w:t> </w:t>
      </w:r>
      <w:r>
        <w:rPr>
          <w:w w:val="115"/>
          <w:sz w:val="14"/>
        </w:rPr>
        <w:t>the</w:t>
      </w:r>
      <w:r>
        <w:rPr>
          <w:spacing w:val="-5"/>
          <w:w w:val="115"/>
          <w:sz w:val="14"/>
        </w:rPr>
        <w:t> </w:t>
      </w:r>
      <w:r>
        <w:rPr>
          <w:w w:val="115"/>
          <w:sz w:val="14"/>
        </w:rPr>
        <w:t>RNN</w:t>
      </w:r>
      <w:r>
        <w:rPr>
          <w:spacing w:val="-5"/>
          <w:w w:val="115"/>
          <w:sz w:val="14"/>
        </w:rPr>
        <w:t> </w:t>
      </w:r>
      <w:r>
        <w:rPr>
          <w:w w:val="115"/>
          <w:sz w:val="14"/>
        </w:rPr>
        <w:t>model</w:t>
      </w:r>
      <w:r>
        <w:rPr>
          <w:spacing w:val="-6"/>
          <w:w w:val="115"/>
          <w:sz w:val="14"/>
        </w:rPr>
        <w:t> </w:t>
      </w:r>
      <w:r>
        <w:rPr>
          <w:w w:val="115"/>
          <w:sz w:val="14"/>
        </w:rPr>
        <w:t>is</w:t>
      </w:r>
      <w:r>
        <w:rPr>
          <w:spacing w:val="-5"/>
          <w:w w:val="115"/>
          <w:sz w:val="14"/>
        </w:rPr>
        <w:t> </w:t>
      </w:r>
      <w:r>
        <w:rPr>
          <w:w w:val="115"/>
          <w:sz w:val="14"/>
        </w:rPr>
        <w:t>presented</w:t>
      </w:r>
      <w:r>
        <w:rPr>
          <w:spacing w:val="-6"/>
          <w:w w:val="115"/>
          <w:sz w:val="14"/>
        </w:rPr>
        <w:t> </w:t>
      </w:r>
      <w:r>
        <w:rPr>
          <w:w w:val="115"/>
          <w:sz w:val="14"/>
        </w:rPr>
        <w:t>with SMILES</w:t>
      </w:r>
      <w:r>
        <w:rPr>
          <w:w w:val="115"/>
          <w:sz w:val="14"/>
        </w:rPr>
        <w:t> variations</w:t>
      </w:r>
      <w:r>
        <w:rPr>
          <w:w w:val="115"/>
          <w:sz w:val="14"/>
        </w:rPr>
        <w:t> that</w:t>
      </w:r>
      <w:r>
        <w:rPr>
          <w:w w:val="115"/>
          <w:sz w:val="14"/>
        </w:rPr>
        <w:t> cover</w:t>
      </w:r>
      <w:r>
        <w:rPr>
          <w:w w:val="115"/>
          <w:sz w:val="14"/>
        </w:rPr>
        <w:t> a</w:t>
      </w:r>
      <w:r>
        <w:rPr>
          <w:w w:val="115"/>
          <w:sz w:val="14"/>
        </w:rPr>
        <w:t> large</w:t>
      </w:r>
      <w:r>
        <w:rPr>
          <w:w w:val="115"/>
          <w:sz w:val="14"/>
        </w:rPr>
        <w:t> portion</w:t>
      </w:r>
      <w:r>
        <w:rPr>
          <w:w w:val="115"/>
          <w:sz w:val="14"/>
        </w:rPr>
        <w:t> of</w:t>
      </w:r>
      <w:r>
        <w:rPr>
          <w:w w:val="115"/>
          <w:sz w:val="14"/>
        </w:rPr>
        <w:t> the</w:t>
      </w:r>
      <w:r>
        <w:rPr>
          <w:w w:val="115"/>
          <w:sz w:val="14"/>
        </w:rPr>
        <w:t> SMILES</w:t>
      </w:r>
      <w:r>
        <w:rPr>
          <w:w w:val="115"/>
          <w:sz w:val="14"/>
        </w:rPr>
        <w:t> space</w:t>
      </w:r>
      <w:r>
        <w:rPr>
          <w:w w:val="115"/>
          <w:sz w:val="14"/>
        </w:rPr>
        <w:t> using</w:t>
      </w:r>
      <w:r>
        <w:rPr>
          <w:w w:val="115"/>
          <w:sz w:val="14"/>
        </w:rPr>
        <w:t> the augmentations</w:t>
      </w:r>
      <w:r>
        <w:rPr>
          <w:w w:val="115"/>
          <w:sz w:val="14"/>
        </w:rPr>
        <w:t> strategy</w:t>
      </w:r>
      <w:r>
        <w:rPr>
          <w:w w:val="115"/>
          <w:sz w:val="14"/>
        </w:rPr>
        <w:t> with</w:t>
      </w:r>
      <w:r>
        <w:rPr>
          <w:w w:val="115"/>
          <w:sz w:val="14"/>
        </w:rPr>
        <w:t> estimated</w:t>
      </w:r>
      <w:r>
        <w:rPr>
          <w:w w:val="115"/>
          <w:sz w:val="14"/>
        </w:rPr>
        <w:t> maximum,</w:t>
      </w:r>
      <w:r>
        <w:rPr>
          <w:w w:val="115"/>
          <w:sz w:val="14"/>
        </w:rPr>
        <w:t> on</w:t>
      </w:r>
      <w:r>
        <w:rPr>
          <w:w w:val="115"/>
          <w:sz w:val="14"/>
        </w:rPr>
        <w:t> the</w:t>
      </w:r>
      <w:r>
        <w:rPr>
          <w:w w:val="115"/>
          <w:sz w:val="14"/>
        </w:rPr>
        <w:t> ESOL</w:t>
      </w:r>
      <w:r>
        <w:rPr>
          <w:w w:val="115"/>
          <w:sz w:val="14"/>
        </w:rPr>
        <w:t> data</w:t>
      </w:r>
      <w:r>
        <w:rPr>
          <w:w w:val="115"/>
          <w:sz w:val="14"/>
        </w:rPr>
        <w:t> set,</w:t>
      </w:r>
      <w:r>
        <w:rPr>
          <w:w w:val="115"/>
          <w:sz w:val="14"/>
        </w:rPr>
        <w:t> this strategy does not achieve the best results.</w:t>
      </w:r>
    </w:p>
    <w:p>
      <w:pPr>
        <w:pStyle w:val="BodyText"/>
        <w:rPr>
          <w:sz w:val="14"/>
        </w:rPr>
      </w:pPr>
    </w:p>
    <w:p>
      <w:pPr>
        <w:pStyle w:val="BodyText"/>
        <w:spacing w:before="72"/>
        <w:rPr>
          <w:sz w:val="14"/>
        </w:rPr>
      </w:pPr>
    </w:p>
    <w:p>
      <w:pPr>
        <w:pStyle w:val="BodyText"/>
        <w:spacing w:line="273" w:lineRule="auto"/>
        <w:ind w:left="118" w:right="115"/>
        <w:jc w:val="both"/>
      </w:pPr>
      <w:hyperlink w:history="true" w:anchor="_bookmark8">
        <w:r>
          <w:rPr>
            <w:color w:val="0080AC"/>
            <w:w w:val="110"/>
          </w:rPr>
          <w:t>Fig. 5</w:t>
        </w:r>
      </w:hyperlink>
      <w:r>
        <w:rPr>
          <w:w w:val="110"/>
        </w:rPr>
        <w:t>. Although less obvious than in the ESOL case, a similar conclu- sion</w:t>
      </w:r>
      <w:r>
        <w:rPr>
          <w:spacing w:val="-11"/>
          <w:w w:val="110"/>
        </w:rPr>
        <w:t> </w:t>
      </w:r>
      <w:r>
        <w:rPr>
          <w:w w:val="110"/>
        </w:rPr>
        <w:t>can</w:t>
      </w:r>
      <w:r>
        <w:rPr>
          <w:spacing w:val="-11"/>
          <w:w w:val="110"/>
        </w:rPr>
        <w:t> </w:t>
      </w:r>
      <w:r>
        <w:rPr>
          <w:w w:val="110"/>
        </w:rPr>
        <w:t>be</w:t>
      </w:r>
      <w:r>
        <w:rPr>
          <w:spacing w:val="-11"/>
          <w:w w:val="110"/>
        </w:rPr>
        <w:t> </w:t>
      </w:r>
      <w:r>
        <w:rPr>
          <w:w w:val="110"/>
        </w:rPr>
        <w:t>made</w:t>
      </w:r>
      <w:r>
        <w:rPr>
          <w:spacing w:val="-11"/>
          <w:w w:val="110"/>
        </w:rPr>
        <w:t> </w:t>
      </w:r>
      <w:r>
        <w:rPr>
          <w:w w:val="110"/>
        </w:rPr>
        <w:t>on</w:t>
      </w:r>
      <w:r>
        <w:rPr>
          <w:spacing w:val="-11"/>
          <w:w w:val="110"/>
        </w:rPr>
        <w:t> </w:t>
      </w:r>
      <w:r>
        <w:rPr>
          <w:w w:val="110"/>
        </w:rPr>
        <w:t>the</w:t>
      </w:r>
      <w:r>
        <w:rPr>
          <w:spacing w:val="-11"/>
          <w:w w:val="110"/>
        </w:rPr>
        <w:t> </w:t>
      </w:r>
      <w:r>
        <w:rPr>
          <w:w w:val="110"/>
        </w:rPr>
        <w:t>FreeSolv</w:t>
      </w:r>
      <w:r>
        <w:rPr>
          <w:spacing w:val="-11"/>
          <w:w w:val="110"/>
        </w:rPr>
        <w:t> </w:t>
      </w:r>
      <w:r>
        <w:rPr>
          <w:w w:val="110"/>
        </w:rPr>
        <w:t>data</w:t>
      </w:r>
      <w:r>
        <w:rPr>
          <w:spacing w:val="-11"/>
          <w:w w:val="110"/>
        </w:rPr>
        <w:t> </w:t>
      </w:r>
      <w:r>
        <w:rPr>
          <w:w w:val="110"/>
        </w:rPr>
        <w:t>set</w:t>
      </w:r>
      <w:r>
        <w:rPr>
          <w:spacing w:val="-11"/>
          <w:w w:val="110"/>
        </w:rPr>
        <w:t> </w:t>
      </w:r>
      <w:r>
        <w:rPr>
          <w:w w:val="110"/>
        </w:rPr>
        <w:t>and</w:t>
      </w:r>
      <w:r>
        <w:rPr>
          <w:spacing w:val="-11"/>
          <w:w w:val="110"/>
        </w:rPr>
        <w:t> </w:t>
      </w:r>
      <w:r>
        <w:rPr>
          <w:w w:val="110"/>
        </w:rPr>
        <w:t>for</w:t>
      </w:r>
      <w:r>
        <w:rPr>
          <w:spacing w:val="-11"/>
          <w:w w:val="110"/>
        </w:rPr>
        <w:t> </w:t>
      </w:r>
      <w:r>
        <w:rPr>
          <w:w w:val="110"/>
        </w:rPr>
        <w:t>example</w:t>
      </w:r>
      <w:r>
        <w:rPr>
          <w:spacing w:val="-11"/>
          <w:w w:val="110"/>
        </w:rPr>
        <w:t> </w:t>
      </w:r>
      <w:r>
        <w:rPr>
          <w:w w:val="110"/>
        </w:rPr>
        <w:t>the</w:t>
      </w:r>
      <w:r>
        <w:rPr>
          <w:spacing w:val="-11"/>
          <w:w w:val="110"/>
        </w:rPr>
        <w:t> </w:t>
      </w:r>
      <w:r>
        <w:rPr>
          <w:w w:val="110"/>
        </w:rPr>
        <w:t>CONV1D model,</w:t>
      </w:r>
      <w:r>
        <w:rPr>
          <w:spacing w:val="-6"/>
          <w:w w:val="110"/>
        </w:rPr>
        <w:t> </w:t>
      </w:r>
      <w:r>
        <w:rPr>
          <w:w w:val="110"/>
        </w:rPr>
        <w:t>as</w:t>
      </w:r>
      <w:r>
        <w:rPr>
          <w:spacing w:val="-6"/>
          <w:w w:val="110"/>
        </w:rPr>
        <w:t> </w:t>
      </w:r>
      <w:r>
        <w:rPr>
          <w:w w:val="110"/>
        </w:rPr>
        <w:t>shown</w:t>
      </w:r>
      <w:r>
        <w:rPr>
          <w:spacing w:val="-6"/>
          <w:w w:val="110"/>
        </w:rPr>
        <w:t> </w:t>
      </w:r>
      <w:r>
        <w:rPr>
          <w:w w:val="110"/>
        </w:rPr>
        <w:t>in</w:t>
      </w:r>
      <w:r>
        <w:rPr>
          <w:spacing w:val="-6"/>
          <w:w w:val="110"/>
        </w:rPr>
        <w:t> </w:t>
      </w:r>
      <w:hyperlink w:history="true" w:anchor="_bookmark19">
        <w:r>
          <w:rPr>
            <w:color w:val="0080AC"/>
            <w:w w:val="110"/>
          </w:rPr>
          <w:t>Fig.</w:t>
        </w:r>
        <w:r>
          <w:rPr>
            <w:color w:val="0080AC"/>
            <w:spacing w:val="-6"/>
            <w:w w:val="110"/>
          </w:rPr>
          <w:t> </w:t>
        </w:r>
        <w:r>
          <w:rPr>
            <w:color w:val="0080AC"/>
            <w:w w:val="110"/>
          </w:rPr>
          <w:t>A3</w:t>
        </w:r>
      </w:hyperlink>
      <w:r>
        <w:rPr>
          <w:w w:val="110"/>
        </w:rPr>
        <w:t>.</w:t>
      </w:r>
      <w:r>
        <w:rPr>
          <w:spacing w:val="-6"/>
          <w:w w:val="110"/>
        </w:rPr>
        <w:t> </w:t>
      </w:r>
      <w:r>
        <w:rPr>
          <w:w w:val="110"/>
        </w:rPr>
        <w:t>This</w:t>
      </w:r>
      <w:r>
        <w:rPr>
          <w:spacing w:val="-6"/>
          <w:w w:val="110"/>
        </w:rPr>
        <w:t> </w:t>
      </w:r>
      <w:r>
        <w:rPr>
          <w:w w:val="110"/>
        </w:rPr>
        <w:t>suggests</w:t>
      </w:r>
      <w:r>
        <w:rPr>
          <w:spacing w:val="-6"/>
          <w:w w:val="110"/>
        </w:rPr>
        <w:t> </w:t>
      </w:r>
      <w:r>
        <w:rPr>
          <w:w w:val="110"/>
        </w:rPr>
        <w:t>that</w:t>
      </w:r>
      <w:r>
        <w:rPr>
          <w:spacing w:val="-6"/>
          <w:w w:val="110"/>
        </w:rPr>
        <w:t> </w:t>
      </w:r>
      <w:r>
        <w:rPr>
          <w:w w:val="110"/>
        </w:rPr>
        <w:t>there</w:t>
      </w:r>
      <w:r>
        <w:rPr>
          <w:spacing w:val="-6"/>
          <w:w w:val="110"/>
        </w:rPr>
        <w:t> </w:t>
      </w:r>
      <w:r>
        <w:rPr>
          <w:w w:val="110"/>
        </w:rPr>
        <w:t>might</w:t>
      </w:r>
      <w:r>
        <w:rPr>
          <w:spacing w:val="-6"/>
          <w:w w:val="110"/>
        </w:rPr>
        <w:t> </w:t>
      </w:r>
      <w:r>
        <w:rPr>
          <w:w w:val="110"/>
        </w:rPr>
        <w:t>be</w:t>
      </w:r>
      <w:r>
        <w:rPr>
          <w:spacing w:val="-6"/>
          <w:w w:val="110"/>
        </w:rPr>
        <w:t> </w:t>
      </w:r>
      <w:r>
        <w:rPr>
          <w:w w:val="110"/>
        </w:rPr>
        <w:t>a</w:t>
      </w:r>
      <w:r>
        <w:rPr>
          <w:spacing w:val="-6"/>
          <w:w w:val="110"/>
        </w:rPr>
        <w:t> </w:t>
      </w:r>
      <w:r>
        <w:rPr>
          <w:w w:val="110"/>
        </w:rPr>
        <w:t>point</w:t>
      </w:r>
      <w:r>
        <w:rPr>
          <w:spacing w:val="-6"/>
          <w:w w:val="110"/>
        </w:rPr>
        <w:t> </w:t>
      </w:r>
      <w:r>
        <w:rPr>
          <w:w w:val="110"/>
        </w:rPr>
        <w:t>of saturation, where the neural network stops learning, even though being fed more data.</w:t>
      </w:r>
    </w:p>
    <w:p>
      <w:pPr>
        <w:pStyle w:val="BodyText"/>
        <w:spacing w:before="145"/>
      </w:pPr>
    </w:p>
    <w:p>
      <w:pPr>
        <w:pStyle w:val="ListParagraph"/>
        <w:numPr>
          <w:ilvl w:val="2"/>
          <w:numId w:val="1"/>
        </w:numPr>
        <w:tabs>
          <w:tab w:pos="597" w:val="left" w:leader="none"/>
        </w:tabs>
        <w:spacing w:line="240" w:lineRule="auto" w:before="0" w:after="0"/>
        <w:ind w:left="597" w:right="0" w:hanging="479"/>
        <w:jc w:val="left"/>
        <w:rPr>
          <w:rFonts w:ascii="DejaVu Serif Condensed"/>
          <w:i/>
          <w:sz w:val="16"/>
        </w:rPr>
      </w:pPr>
      <w:r>
        <w:rPr>
          <w:rFonts w:ascii="DejaVu Serif Condensed"/>
          <w:i/>
          <w:w w:val="90"/>
          <w:sz w:val="16"/>
        </w:rPr>
        <w:t>Maxsmi</w:t>
      </w:r>
      <w:r>
        <w:rPr>
          <w:rFonts w:ascii="DejaVu Serif Condensed"/>
          <w:i/>
          <w:spacing w:val="-5"/>
          <w:w w:val="90"/>
          <w:sz w:val="16"/>
        </w:rPr>
        <w:t> </w:t>
      </w:r>
      <w:r>
        <w:rPr>
          <w:rFonts w:ascii="DejaVu Serif Condensed"/>
          <w:i/>
          <w:w w:val="90"/>
          <w:sz w:val="16"/>
        </w:rPr>
        <w:t>models:</w:t>
      </w:r>
      <w:r>
        <w:rPr>
          <w:rFonts w:ascii="DejaVu Serif Condensed"/>
          <w:i/>
          <w:spacing w:val="-4"/>
          <w:w w:val="90"/>
          <w:sz w:val="16"/>
        </w:rPr>
        <w:t> </w:t>
      </w:r>
      <w:r>
        <w:rPr>
          <w:rFonts w:ascii="DejaVu Serif Condensed"/>
          <w:i/>
          <w:w w:val="90"/>
          <w:sz w:val="16"/>
        </w:rPr>
        <w:t>Best</w:t>
      </w:r>
      <w:r>
        <w:rPr>
          <w:rFonts w:ascii="DejaVu Serif Condensed"/>
          <w:i/>
          <w:spacing w:val="-4"/>
          <w:w w:val="90"/>
          <w:sz w:val="16"/>
        </w:rPr>
        <w:t> </w:t>
      </w:r>
      <w:r>
        <w:rPr>
          <w:rFonts w:ascii="DejaVu Serif Condensed"/>
          <w:i/>
          <w:w w:val="90"/>
          <w:sz w:val="16"/>
        </w:rPr>
        <w:t>performing</w:t>
      </w:r>
      <w:r>
        <w:rPr>
          <w:rFonts w:ascii="DejaVu Serif Condensed"/>
          <w:i/>
          <w:spacing w:val="-5"/>
          <w:w w:val="90"/>
          <w:sz w:val="16"/>
        </w:rPr>
        <w:t> </w:t>
      </w:r>
      <w:r>
        <w:rPr>
          <w:rFonts w:ascii="DejaVu Serif Condensed"/>
          <w:i/>
          <w:w w:val="90"/>
          <w:sz w:val="16"/>
        </w:rPr>
        <w:t>model</w:t>
      </w:r>
      <w:r>
        <w:rPr>
          <w:rFonts w:ascii="DejaVu Serif Condensed"/>
          <w:i/>
          <w:spacing w:val="-4"/>
          <w:w w:val="90"/>
          <w:sz w:val="16"/>
        </w:rPr>
        <w:t> </w:t>
      </w:r>
      <w:r>
        <w:rPr>
          <w:rFonts w:ascii="DejaVu Serif Condensed"/>
          <w:i/>
          <w:w w:val="90"/>
          <w:sz w:val="16"/>
        </w:rPr>
        <w:t>per</w:t>
      </w:r>
      <w:r>
        <w:rPr>
          <w:rFonts w:ascii="DejaVu Serif Condensed"/>
          <w:i/>
          <w:spacing w:val="-4"/>
          <w:w w:val="90"/>
          <w:sz w:val="16"/>
        </w:rPr>
        <w:t> </w:t>
      </w:r>
      <w:r>
        <w:rPr>
          <w:rFonts w:ascii="DejaVu Serif Condensed"/>
          <w:i/>
          <w:w w:val="90"/>
          <w:sz w:val="16"/>
        </w:rPr>
        <w:t>data</w:t>
      </w:r>
      <w:r>
        <w:rPr>
          <w:rFonts w:ascii="DejaVu Serif Condensed"/>
          <w:i/>
          <w:spacing w:val="-4"/>
          <w:w w:val="90"/>
          <w:sz w:val="16"/>
        </w:rPr>
        <w:t> </w:t>
      </w:r>
      <w:r>
        <w:rPr>
          <w:rFonts w:ascii="DejaVu Serif Condensed"/>
          <w:i/>
          <w:spacing w:val="-5"/>
          <w:w w:val="90"/>
          <w:sz w:val="16"/>
        </w:rPr>
        <w:t>set</w:t>
      </w:r>
    </w:p>
    <w:p>
      <w:pPr>
        <w:pStyle w:val="BodyText"/>
        <w:spacing w:line="273" w:lineRule="auto" w:before="22"/>
        <w:ind w:left="118" w:right="114" w:firstLine="239"/>
        <w:jc w:val="both"/>
      </w:pPr>
      <w:r>
        <w:rPr>
          <w:w w:val="110"/>
        </w:rPr>
        <w:t>From the results of the experiments, as mentioned previously, there does</w:t>
      </w:r>
      <w:r>
        <w:rPr>
          <w:spacing w:val="-8"/>
          <w:w w:val="110"/>
        </w:rPr>
        <w:t> </w:t>
      </w:r>
      <w:r>
        <w:rPr>
          <w:w w:val="110"/>
        </w:rPr>
        <w:t>not</w:t>
      </w:r>
      <w:r>
        <w:rPr>
          <w:spacing w:val="-8"/>
          <w:w w:val="110"/>
        </w:rPr>
        <w:t> </w:t>
      </w:r>
      <w:r>
        <w:rPr>
          <w:w w:val="110"/>
        </w:rPr>
        <w:t>seem</w:t>
      </w:r>
      <w:r>
        <w:rPr>
          <w:spacing w:val="-8"/>
          <w:w w:val="110"/>
        </w:rPr>
        <w:t> </w:t>
      </w:r>
      <w:r>
        <w:rPr>
          <w:w w:val="110"/>
        </w:rPr>
        <w:t>to</w:t>
      </w:r>
      <w:r>
        <w:rPr>
          <w:spacing w:val="-8"/>
          <w:w w:val="110"/>
        </w:rPr>
        <w:t> </w:t>
      </w:r>
      <w:r>
        <w:rPr>
          <w:w w:val="110"/>
        </w:rPr>
        <w:t>be</w:t>
      </w:r>
      <w:r>
        <w:rPr>
          <w:spacing w:val="-8"/>
          <w:w w:val="110"/>
        </w:rPr>
        <w:t> </w:t>
      </w:r>
      <w:r>
        <w:rPr>
          <w:w w:val="110"/>
        </w:rPr>
        <w:t>one</w:t>
      </w:r>
      <w:r>
        <w:rPr>
          <w:spacing w:val="-8"/>
          <w:w w:val="110"/>
        </w:rPr>
        <w:t> </w:t>
      </w:r>
      <w:r>
        <w:rPr>
          <w:w w:val="110"/>
        </w:rPr>
        <w:t>augmentation</w:t>
      </w:r>
      <w:r>
        <w:rPr>
          <w:spacing w:val="-9"/>
          <w:w w:val="110"/>
        </w:rPr>
        <w:t> </w:t>
      </w:r>
      <w:r>
        <w:rPr>
          <w:w w:val="110"/>
        </w:rPr>
        <w:t>strategy</w:t>
      </w:r>
      <w:r>
        <w:rPr>
          <w:spacing w:val="-8"/>
          <w:w w:val="110"/>
        </w:rPr>
        <w:t> </w:t>
      </w:r>
      <w:r>
        <w:rPr>
          <w:w w:val="110"/>
        </w:rPr>
        <w:t>that</w:t>
      </w:r>
      <w:r>
        <w:rPr>
          <w:spacing w:val="-8"/>
          <w:w w:val="110"/>
        </w:rPr>
        <w:t> </w:t>
      </w:r>
      <w:r>
        <w:rPr>
          <w:w w:val="110"/>
        </w:rPr>
        <w:t>fully</w:t>
      </w:r>
      <w:r>
        <w:rPr>
          <w:spacing w:val="-8"/>
          <w:w w:val="110"/>
        </w:rPr>
        <w:t> </w:t>
      </w:r>
      <w:r>
        <w:rPr>
          <w:w w:val="110"/>
        </w:rPr>
        <w:t>stands</w:t>
      </w:r>
      <w:r>
        <w:rPr>
          <w:spacing w:val="-8"/>
          <w:w w:val="110"/>
        </w:rPr>
        <w:t> </w:t>
      </w:r>
      <w:r>
        <w:rPr>
          <w:w w:val="110"/>
        </w:rPr>
        <w:t>out,</w:t>
      </w:r>
      <w:r>
        <w:rPr>
          <w:spacing w:val="-9"/>
          <w:w w:val="110"/>
        </w:rPr>
        <w:t> </w:t>
      </w:r>
      <w:r>
        <w:rPr>
          <w:w w:val="110"/>
        </w:rPr>
        <w:t>nei- ther does a particular model. However, from a purely numerical stand- point,</w:t>
      </w:r>
      <w:r>
        <w:rPr>
          <w:w w:val="110"/>
        </w:rPr>
        <w:t> there</w:t>
      </w:r>
      <w:r>
        <w:rPr>
          <w:w w:val="110"/>
        </w:rPr>
        <w:t> is</w:t>
      </w:r>
      <w:r>
        <w:rPr>
          <w:w w:val="110"/>
        </w:rPr>
        <w:t> an</w:t>
      </w:r>
      <w:r>
        <w:rPr>
          <w:w w:val="110"/>
        </w:rPr>
        <w:t> optimal</w:t>
      </w:r>
      <w:r>
        <w:rPr>
          <w:w w:val="110"/>
        </w:rPr>
        <w:t> performance</w:t>
      </w:r>
      <w:r>
        <w:rPr>
          <w:w w:val="110"/>
        </w:rPr>
        <w:t> value</w:t>
      </w:r>
      <w:r>
        <w:rPr>
          <w:w w:val="110"/>
        </w:rPr>
        <w:t> and</w:t>
      </w:r>
      <w:r>
        <w:rPr>
          <w:w w:val="110"/>
        </w:rPr>
        <w:t> this</w:t>
      </w:r>
      <w:r>
        <w:rPr>
          <w:w w:val="110"/>
        </w:rPr>
        <w:t> value</w:t>
      </w:r>
      <w:r>
        <w:rPr>
          <w:w w:val="110"/>
        </w:rPr>
        <w:t> is</w:t>
      </w:r>
      <w:r>
        <w:rPr>
          <w:w w:val="110"/>
        </w:rPr>
        <w:t> high- lighted</w:t>
      </w:r>
      <w:r>
        <w:rPr>
          <w:spacing w:val="-11"/>
          <w:w w:val="110"/>
        </w:rPr>
        <w:t> </w:t>
      </w:r>
      <w:r>
        <w:rPr>
          <w:w w:val="110"/>
        </w:rPr>
        <w:t>in</w:t>
      </w:r>
      <w:r>
        <w:rPr>
          <w:spacing w:val="-11"/>
          <w:w w:val="110"/>
        </w:rPr>
        <w:t> </w:t>
      </w:r>
      <w:r>
        <w:rPr>
          <w:w w:val="110"/>
        </w:rPr>
        <w:t>yellow</w:t>
      </w:r>
      <w:r>
        <w:rPr>
          <w:spacing w:val="-11"/>
          <w:w w:val="110"/>
        </w:rPr>
        <w:t> </w:t>
      </w:r>
      <w:r>
        <w:rPr>
          <w:w w:val="110"/>
        </w:rPr>
        <w:t>in</w:t>
      </w:r>
      <w:r>
        <w:rPr>
          <w:spacing w:val="-11"/>
          <w:w w:val="110"/>
        </w:rPr>
        <w:t> </w:t>
      </w:r>
      <w:hyperlink w:history="true" w:anchor="_bookmark7">
        <w:r>
          <w:rPr>
            <w:color w:val="0080AC"/>
            <w:w w:val="110"/>
          </w:rPr>
          <w:t>Figs.</w:t>
        </w:r>
        <w:r>
          <w:rPr>
            <w:color w:val="0080AC"/>
            <w:spacing w:val="-11"/>
            <w:w w:val="110"/>
          </w:rPr>
          <w:t> </w:t>
        </w:r>
        <w:r>
          <w:rPr>
            <w:color w:val="0080AC"/>
            <w:w w:val="110"/>
          </w:rPr>
          <w:t>2,</w:t>
        </w:r>
        <w:r>
          <w:rPr>
            <w:color w:val="0080AC"/>
            <w:spacing w:val="-11"/>
            <w:w w:val="110"/>
          </w:rPr>
          <w:t> </w:t>
        </w:r>
        <w:r>
          <w:rPr>
            <w:color w:val="0080AC"/>
            <w:w w:val="110"/>
          </w:rPr>
          <w:t>A1</w:t>
        </w:r>
      </w:hyperlink>
      <w:r>
        <w:rPr>
          <w:w w:val="110"/>
        </w:rPr>
        <w:t>,</w:t>
      </w:r>
      <w:r>
        <w:rPr>
          <w:spacing w:val="-10"/>
          <w:w w:val="110"/>
        </w:rPr>
        <w:t> </w:t>
      </w:r>
      <w:r>
        <w:rPr>
          <w:w w:val="110"/>
        </w:rPr>
        <w:t>and</w:t>
      </w:r>
      <w:r>
        <w:rPr>
          <w:spacing w:val="-11"/>
          <w:w w:val="110"/>
        </w:rPr>
        <w:t> </w:t>
      </w:r>
      <w:hyperlink w:history="true" w:anchor="_bookmark16">
        <w:r>
          <w:rPr>
            <w:color w:val="0080AC"/>
            <w:w w:val="110"/>
          </w:rPr>
          <w:t>A2</w:t>
        </w:r>
      </w:hyperlink>
      <w:r>
        <w:rPr>
          <w:w w:val="110"/>
        </w:rPr>
        <w:t>.</w:t>
      </w:r>
      <w:r>
        <w:rPr>
          <w:spacing w:val="-11"/>
          <w:w w:val="110"/>
        </w:rPr>
        <w:t> </w:t>
      </w:r>
      <w:r>
        <w:rPr>
          <w:w w:val="110"/>
        </w:rPr>
        <w:t>For</w:t>
      </w:r>
      <w:r>
        <w:rPr>
          <w:spacing w:val="-11"/>
          <w:w w:val="110"/>
        </w:rPr>
        <w:t> </w:t>
      </w:r>
      <w:r>
        <w:rPr>
          <w:w w:val="110"/>
        </w:rPr>
        <w:t>the</w:t>
      </w:r>
      <w:r>
        <w:rPr>
          <w:spacing w:val="-11"/>
          <w:w w:val="110"/>
        </w:rPr>
        <w:t> </w:t>
      </w:r>
      <w:r>
        <w:rPr>
          <w:w w:val="110"/>
        </w:rPr>
        <w:t>ESOL</w:t>
      </w:r>
      <w:r>
        <w:rPr>
          <w:spacing w:val="-11"/>
          <w:w w:val="110"/>
        </w:rPr>
        <w:t> </w:t>
      </w:r>
      <w:r>
        <w:rPr>
          <w:w w:val="110"/>
        </w:rPr>
        <w:t>data</w:t>
      </w:r>
      <w:r>
        <w:rPr>
          <w:spacing w:val="-10"/>
          <w:w w:val="110"/>
        </w:rPr>
        <w:t> </w:t>
      </w:r>
      <w:r>
        <w:rPr>
          <w:w w:val="110"/>
        </w:rPr>
        <w:t>set,</w:t>
      </w:r>
      <w:r>
        <w:rPr>
          <w:spacing w:val="-11"/>
          <w:w w:val="110"/>
        </w:rPr>
        <w:t> </w:t>
      </w:r>
      <w:r>
        <w:rPr>
          <w:w w:val="110"/>
        </w:rPr>
        <w:t>the</w:t>
      </w:r>
      <w:r>
        <w:rPr>
          <w:spacing w:val="-11"/>
          <w:w w:val="110"/>
        </w:rPr>
        <w:t> </w:t>
      </w:r>
      <w:r>
        <w:rPr>
          <w:w w:val="110"/>
        </w:rPr>
        <w:t>tuple of</w:t>
      </w:r>
      <w:r>
        <w:rPr>
          <w:w w:val="110"/>
        </w:rPr>
        <w:t> (model,</w:t>
      </w:r>
      <w:r>
        <w:rPr>
          <w:w w:val="110"/>
        </w:rPr>
        <w:t> augmentation</w:t>
      </w:r>
      <w:r>
        <w:rPr>
          <w:w w:val="110"/>
        </w:rPr>
        <w:t> number,</w:t>
      </w:r>
      <w:r>
        <w:rPr>
          <w:w w:val="110"/>
        </w:rPr>
        <w:t> augmentation</w:t>
      </w:r>
      <w:r>
        <w:rPr>
          <w:w w:val="110"/>
        </w:rPr>
        <w:t> strategy)</w:t>
      </w:r>
      <w:r>
        <w:rPr>
          <w:w w:val="110"/>
        </w:rPr>
        <w:t> that</w:t>
      </w:r>
      <w:r>
        <w:rPr>
          <w:w w:val="110"/>
        </w:rPr>
        <w:t> yields best</w:t>
      </w:r>
      <w:r>
        <w:rPr>
          <w:w w:val="110"/>
        </w:rPr>
        <w:t> performance</w:t>
      </w:r>
      <w:r>
        <w:rPr>
          <w:w w:val="110"/>
        </w:rPr>
        <w:t> is</w:t>
      </w:r>
      <w:r>
        <w:rPr>
          <w:w w:val="110"/>
        </w:rPr>
        <w:t> the</w:t>
      </w:r>
      <w:r>
        <w:rPr>
          <w:w w:val="110"/>
        </w:rPr>
        <w:t> CONV1D</w:t>
      </w:r>
      <w:r>
        <w:rPr>
          <w:w w:val="110"/>
        </w:rPr>
        <w:t> model,</w:t>
      </w:r>
      <w:r>
        <w:rPr>
          <w:w w:val="110"/>
        </w:rPr>
        <w:t> an</w:t>
      </w:r>
      <w:r>
        <w:rPr>
          <w:w w:val="110"/>
        </w:rPr>
        <w:t> augmentation</w:t>
      </w:r>
      <w:r>
        <w:rPr>
          <w:w w:val="110"/>
        </w:rPr>
        <w:t> number</w:t>
      </w:r>
      <w:r>
        <w:rPr>
          <w:w w:val="110"/>
        </w:rPr>
        <w:t> of 70 and keeping a reduced number of duplicates. For the FreeSolv data </w:t>
      </w:r>
      <w:r>
        <w:rPr/>
        <w:t>set, the same model but generating 70 random SMILES keeping all dupli-</w:t>
      </w:r>
      <w:r>
        <w:rPr>
          <w:w w:val="110"/>
        </w:rPr>
        <w:t> cates</w:t>
      </w:r>
      <w:r>
        <w:rPr>
          <w:spacing w:val="-3"/>
          <w:w w:val="110"/>
        </w:rPr>
        <w:t> </w:t>
      </w:r>
      <w:r>
        <w:rPr>
          <w:w w:val="110"/>
        </w:rPr>
        <w:t>is</w:t>
      </w:r>
      <w:r>
        <w:rPr>
          <w:spacing w:val="-4"/>
          <w:w w:val="110"/>
        </w:rPr>
        <w:t> </w:t>
      </w:r>
      <w:r>
        <w:rPr>
          <w:w w:val="110"/>
        </w:rPr>
        <w:t>the</w:t>
      </w:r>
      <w:r>
        <w:rPr>
          <w:spacing w:val="-3"/>
          <w:w w:val="110"/>
        </w:rPr>
        <w:t> </w:t>
      </w:r>
      <w:r>
        <w:rPr>
          <w:w w:val="110"/>
        </w:rPr>
        <w:t>best</w:t>
      </w:r>
      <w:r>
        <w:rPr>
          <w:spacing w:val="-4"/>
          <w:w w:val="110"/>
        </w:rPr>
        <w:t> </w:t>
      </w:r>
      <w:r>
        <w:rPr>
          <w:w w:val="110"/>
        </w:rPr>
        <w:t>setting.</w:t>
      </w:r>
      <w:r>
        <w:rPr>
          <w:spacing w:val="-4"/>
          <w:w w:val="110"/>
        </w:rPr>
        <w:t> </w:t>
      </w:r>
      <w:r>
        <w:rPr>
          <w:w w:val="110"/>
        </w:rPr>
        <w:t>Finally,</w:t>
      </w:r>
      <w:r>
        <w:rPr>
          <w:spacing w:val="-4"/>
          <w:w w:val="110"/>
        </w:rPr>
        <w:t> </w:t>
      </w:r>
      <w:r>
        <w:rPr>
          <w:w w:val="110"/>
        </w:rPr>
        <w:t>for</w:t>
      </w:r>
      <w:r>
        <w:rPr>
          <w:spacing w:val="-3"/>
          <w:w w:val="110"/>
        </w:rPr>
        <w:t> </w:t>
      </w:r>
      <w:r>
        <w:rPr>
          <w:w w:val="110"/>
        </w:rPr>
        <w:t>lipophilicity,</w:t>
      </w:r>
      <w:r>
        <w:rPr>
          <w:spacing w:val="-4"/>
          <w:w w:val="110"/>
        </w:rPr>
        <w:t> </w:t>
      </w:r>
      <w:r>
        <w:rPr>
          <w:w w:val="110"/>
        </w:rPr>
        <w:t>generating</w:t>
      </w:r>
      <w:r>
        <w:rPr>
          <w:spacing w:val="-4"/>
          <w:w w:val="110"/>
        </w:rPr>
        <w:t> </w:t>
      </w:r>
      <w:r>
        <w:rPr>
          <w:w w:val="110"/>
        </w:rPr>
        <w:t>80</w:t>
      </w:r>
      <w:r>
        <w:rPr>
          <w:spacing w:val="-4"/>
          <w:w w:val="110"/>
        </w:rPr>
        <w:t> </w:t>
      </w:r>
      <w:r>
        <w:rPr>
          <w:w w:val="110"/>
        </w:rPr>
        <w:t>random SMILES</w:t>
      </w:r>
      <w:r>
        <w:rPr>
          <w:spacing w:val="-3"/>
          <w:w w:val="110"/>
        </w:rPr>
        <w:t> </w:t>
      </w:r>
      <w:r>
        <w:rPr>
          <w:w w:val="110"/>
        </w:rPr>
        <w:t>and</w:t>
      </w:r>
      <w:r>
        <w:rPr>
          <w:spacing w:val="-3"/>
          <w:w w:val="110"/>
        </w:rPr>
        <w:t> </w:t>
      </w:r>
      <w:r>
        <w:rPr>
          <w:w w:val="110"/>
        </w:rPr>
        <w:t>removing</w:t>
      </w:r>
      <w:r>
        <w:rPr>
          <w:spacing w:val="-3"/>
          <w:w w:val="110"/>
        </w:rPr>
        <w:t> </w:t>
      </w:r>
      <w:r>
        <w:rPr>
          <w:w w:val="110"/>
        </w:rPr>
        <w:t>duplicates</w:t>
      </w:r>
      <w:r>
        <w:rPr>
          <w:spacing w:val="-3"/>
          <w:w w:val="110"/>
        </w:rPr>
        <w:t> </w:t>
      </w:r>
      <w:r>
        <w:rPr>
          <w:w w:val="110"/>
        </w:rPr>
        <w:t>leads</w:t>
      </w:r>
      <w:r>
        <w:rPr>
          <w:spacing w:val="-3"/>
          <w:w w:val="110"/>
        </w:rPr>
        <w:t> </w:t>
      </w:r>
      <w:r>
        <w:rPr>
          <w:w w:val="110"/>
        </w:rPr>
        <w:t>to</w:t>
      </w:r>
      <w:r>
        <w:rPr>
          <w:spacing w:val="-3"/>
          <w:w w:val="110"/>
        </w:rPr>
        <w:t> </w:t>
      </w:r>
      <w:r>
        <w:rPr>
          <w:w w:val="110"/>
        </w:rPr>
        <w:t>the</w:t>
      </w:r>
      <w:r>
        <w:rPr>
          <w:spacing w:val="-3"/>
          <w:w w:val="110"/>
        </w:rPr>
        <w:t> </w:t>
      </w:r>
      <w:r>
        <w:rPr>
          <w:w w:val="110"/>
        </w:rPr>
        <w:t>best</w:t>
      </w:r>
      <w:r>
        <w:rPr>
          <w:spacing w:val="-3"/>
          <w:w w:val="110"/>
        </w:rPr>
        <w:t> </w:t>
      </w:r>
      <w:r>
        <w:rPr>
          <w:w w:val="110"/>
        </w:rPr>
        <w:t>performance.</w:t>
      </w:r>
      <w:r>
        <w:rPr>
          <w:spacing w:val="-4"/>
          <w:w w:val="110"/>
        </w:rPr>
        <w:t> </w:t>
      </w:r>
      <w:r>
        <w:rPr>
          <w:w w:val="110"/>
        </w:rPr>
        <w:t>Given these three best models, we select them for further analysis, henceforth calling them Maxsmi models and summarized in </w:t>
      </w:r>
      <w:hyperlink w:history="true" w:anchor="_bookmark10">
        <w:r>
          <w:rPr>
            <w:color w:val="0080AC"/>
            <w:w w:val="110"/>
          </w:rPr>
          <w:t>Table 2</w:t>
        </w:r>
      </w:hyperlink>
      <w:r>
        <w:rPr>
          <w:w w:val="110"/>
        </w:rPr>
        <w:t>.</w:t>
      </w:r>
    </w:p>
    <w:p>
      <w:pPr>
        <w:pStyle w:val="BodyText"/>
        <w:spacing w:before="141"/>
      </w:pPr>
    </w:p>
    <w:p>
      <w:pPr>
        <w:pStyle w:val="ListParagraph"/>
        <w:numPr>
          <w:ilvl w:val="2"/>
          <w:numId w:val="1"/>
        </w:numPr>
        <w:tabs>
          <w:tab w:pos="597" w:val="left" w:leader="none"/>
        </w:tabs>
        <w:spacing w:line="240" w:lineRule="auto" w:before="0" w:after="0"/>
        <w:ind w:left="597" w:right="0" w:hanging="479"/>
        <w:jc w:val="left"/>
        <w:rPr>
          <w:rFonts w:ascii="DejaVu Serif Condensed"/>
          <w:i/>
          <w:sz w:val="16"/>
        </w:rPr>
      </w:pPr>
      <w:r>
        <w:rPr>
          <w:rFonts w:ascii="DejaVu Serif Condensed"/>
          <w:i/>
          <w:w w:val="90"/>
          <w:sz w:val="16"/>
        </w:rPr>
        <w:t>Performance</w:t>
      </w:r>
      <w:r>
        <w:rPr>
          <w:rFonts w:ascii="DejaVu Serif Condensed"/>
          <w:i/>
          <w:spacing w:val="-3"/>
          <w:w w:val="90"/>
          <w:sz w:val="16"/>
        </w:rPr>
        <w:t> </w:t>
      </w:r>
      <w:r>
        <w:rPr>
          <w:rFonts w:ascii="DejaVu Serif Condensed"/>
          <w:i/>
          <w:w w:val="90"/>
          <w:sz w:val="16"/>
        </w:rPr>
        <w:t>comparison</w:t>
      </w:r>
      <w:r>
        <w:rPr>
          <w:rFonts w:ascii="DejaVu Serif Condensed"/>
          <w:i/>
          <w:spacing w:val="-2"/>
          <w:w w:val="90"/>
          <w:sz w:val="16"/>
        </w:rPr>
        <w:t> </w:t>
      </w:r>
      <w:r>
        <w:rPr>
          <w:rFonts w:ascii="DejaVu Serif Condensed"/>
          <w:i/>
          <w:w w:val="90"/>
          <w:sz w:val="16"/>
        </w:rPr>
        <w:t>between</w:t>
      </w:r>
      <w:r>
        <w:rPr>
          <w:rFonts w:ascii="DejaVu Serif Condensed"/>
          <w:i/>
          <w:spacing w:val="-3"/>
          <w:w w:val="90"/>
          <w:sz w:val="16"/>
        </w:rPr>
        <w:t> </w:t>
      </w:r>
      <w:r>
        <w:rPr>
          <w:rFonts w:ascii="DejaVu Serif Condensed"/>
          <w:i/>
          <w:w w:val="90"/>
          <w:sz w:val="16"/>
        </w:rPr>
        <w:t>canonical</w:t>
      </w:r>
      <w:r>
        <w:rPr>
          <w:rFonts w:ascii="DejaVu Serif Condensed"/>
          <w:i/>
          <w:spacing w:val="-3"/>
          <w:w w:val="90"/>
          <w:sz w:val="16"/>
        </w:rPr>
        <w:t> </w:t>
      </w:r>
      <w:r>
        <w:rPr>
          <w:rFonts w:ascii="DejaVu Serif Condensed"/>
          <w:i/>
          <w:w w:val="90"/>
          <w:sz w:val="16"/>
        </w:rPr>
        <w:t>and</w:t>
      </w:r>
      <w:r>
        <w:rPr>
          <w:rFonts w:ascii="DejaVu Serif Condensed"/>
          <w:i/>
          <w:spacing w:val="-3"/>
          <w:w w:val="90"/>
          <w:sz w:val="16"/>
        </w:rPr>
        <w:t> </w:t>
      </w:r>
      <w:r>
        <w:rPr>
          <w:rFonts w:ascii="DejaVu Serif Condensed"/>
          <w:i/>
          <w:w w:val="90"/>
          <w:sz w:val="16"/>
        </w:rPr>
        <w:t>random</w:t>
      </w:r>
      <w:r>
        <w:rPr>
          <w:rFonts w:ascii="DejaVu Serif Condensed"/>
          <w:i/>
          <w:spacing w:val="-3"/>
          <w:w w:val="90"/>
          <w:sz w:val="16"/>
        </w:rPr>
        <w:t> </w:t>
      </w:r>
      <w:r>
        <w:rPr>
          <w:rFonts w:ascii="DejaVu Serif Condensed"/>
          <w:i/>
          <w:spacing w:val="-2"/>
          <w:w w:val="90"/>
          <w:sz w:val="16"/>
        </w:rPr>
        <w:t>SMILES</w:t>
      </w:r>
    </w:p>
    <w:p>
      <w:pPr>
        <w:pStyle w:val="BodyText"/>
        <w:spacing w:line="273" w:lineRule="auto" w:before="22"/>
        <w:ind w:left="118" w:right="115" w:firstLine="239"/>
        <w:jc w:val="both"/>
      </w:pPr>
      <w:r>
        <w:rPr>
          <w:w w:val="110"/>
        </w:rPr>
        <w:t>One</w:t>
      </w:r>
      <w:r>
        <w:rPr>
          <w:spacing w:val="-6"/>
          <w:w w:val="110"/>
        </w:rPr>
        <w:t> </w:t>
      </w:r>
      <w:r>
        <w:rPr>
          <w:w w:val="110"/>
        </w:rPr>
        <w:t>interesting</w:t>
      </w:r>
      <w:r>
        <w:rPr>
          <w:spacing w:val="-7"/>
          <w:w w:val="110"/>
        </w:rPr>
        <w:t> </w:t>
      </w:r>
      <w:r>
        <w:rPr>
          <w:w w:val="110"/>
        </w:rPr>
        <w:t>observation</w:t>
      </w:r>
      <w:r>
        <w:rPr>
          <w:spacing w:val="-7"/>
          <w:w w:val="110"/>
        </w:rPr>
        <w:t> </w:t>
      </w:r>
      <w:r>
        <w:rPr>
          <w:w w:val="110"/>
        </w:rPr>
        <w:t>from</w:t>
      </w:r>
      <w:r>
        <w:rPr>
          <w:spacing w:val="-7"/>
          <w:w w:val="110"/>
        </w:rPr>
        <w:t> </w:t>
      </w:r>
      <w:r>
        <w:rPr>
          <w:w w:val="110"/>
        </w:rPr>
        <w:t>this</w:t>
      </w:r>
      <w:r>
        <w:rPr>
          <w:spacing w:val="-7"/>
          <w:w w:val="110"/>
        </w:rPr>
        <w:t> </w:t>
      </w:r>
      <w:r>
        <w:rPr>
          <w:w w:val="110"/>
        </w:rPr>
        <w:t>study</w:t>
      </w:r>
      <w:r>
        <w:rPr>
          <w:spacing w:val="-7"/>
          <w:w w:val="110"/>
        </w:rPr>
        <w:t> </w:t>
      </w:r>
      <w:r>
        <w:rPr>
          <w:w w:val="110"/>
        </w:rPr>
        <w:t>is</w:t>
      </w:r>
      <w:r>
        <w:rPr>
          <w:spacing w:val="-7"/>
          <w:w w:val="110"/>
        </w:rPr>
        <w:t> </w:t>
      </w:r>
      <w:r>
        <w:rPr>
          <w:w w:val="110"/>
        </w:rPr>
        <w:t>the</w:t>
      </w:r>
      <w:r>
        <w:rPr>
          <w:spacing w:val="-6"/>
          <w:w w:val="110"/>
        </w:rPr>
        <w:t> </w:t>
      </w:r>
      <w:r>
        <w:rPr>
          <w:w w:val="110"/>
        </w:rPr>
        <w:t>performance</w:t>
      </w:r>
      <w:r>
        <w:rPr>
          <w:spacing w:val="-6"/>
          <w:w w:val="110"/>
        </w:rPr>
        <w:t> </w:t>
      </w:r>
      <w:r>
        <w:rPr>
          <w:w w:val="110"/>
        </w:rPr>
        <w:t>com- parison</w:t>
      </w:r>
      <w:r>
        <w:rPr>
          <w:spacing w:val="-2"/>
          <w:w w:val="110"/>
        </w:rPr>
        <w:t> </w:t>
      </w:r>
      <w:r>
        <w:rPr>
          <w:w w:val="110"/>
        </w:rPr>
        <w:t>between</w:t>
      </w:r>
      <w:r>
        <w:rPr>
          <w:spacing w:val="-2"/>
          <w:w w:val="110"/>
        </w:rPr>
        <w:t> </w:t>
      </w:r>
      <w:r>
        <w:rPr>
          <w:w w:val="110"/>
        </w:rPr>
        <w:t>training</w:t>
      </w:r>
      <w:r>
        <w:rPr>
          <w:spacing w:val="-2"/>
          <w:w w:val="110"/>
        </w:rPr>
        <w:t> </w:t>
      </w:r>
      <w:r>
        <w:rPr>
          <w:w w:val="110"/>
        </w:rPr>
        <w:t>a</w:t>
      </w:r>
      <w:r>
        <w:rPr>
          <w:spacing w:val="-1"/>
          <w:w w:val="110"/>
        </w:rPr>
        <w:t> </w:t>
      </w:r>
      <w:r>
        <w:rPr>
          <w:w w:val="110"/>
        </w:rPr>
        <w:t>model</w:t>
      </w:r>
      <w:r>
        <w:rPr>
          <w:spacing w:val="-2"/>
          <w:w w:val="110"/>
        </w:rPr>
        <w:t> </w:t>
      </w:r>
      <w:r>
        <w:rPr>
          <w:w w:val="110"/>
        </w:rPr>
        <w:t>with</w:t>
      </w:r>
      <w:r>
        <w:rPr>
          <w:spacing w:val="-2"/>
          <w:w w:val="110"/>
        </w:rPr>
        <w:t> </w:t>
      </w:r>
      <w:r>
        <w:rPr>
          <w:w w:val="110"/>
        </w:rPr>
        <w:t>canonical</w:t>
      </w:r>
      <w:r>
        <w:rPr>
          <w:spacing w:val="-2"/>
          <w:w w:val="110"/>
        </w:rPr>
        <w:t> </w:t>
      </w:r>
      <w:r>
        <w:rPr>
          <w:w w:val="110"/>
        </w:rPr>
        <w:t>SMILES</w:t>
      </w:r>
      <w:r>
        <w:rPr>
          <w:spacing w:val="-1"/>
          <w:w w:val="110"/>
        </w:rPr>
        <w:t> </w:t>
      </w:r>
      <w:r>
        <w:rPr>
          <w:w w:val="110"/>
        </w:rPr>
        <w:t>versus</w:t>
      </w:r>
      <w:r>
        <w:rPr>
          <w:spacing w:val="-1"/>
          <w:w w:val="110"/>
        </w:rPr>
        <w:t> </w:t>
      </w:r>
      <w:r>
        <w:rPr>
          <w:w w:val="110"/>
        </w:rPr>
        <w:t>train- ing a model using one random SMILES representation, in other terms, augmentation of 1. The canonical model systemically outperforms the </w:t>
      </w:r>
      <w:r>
        <w:rPr/>
        <w:t>model</w:t>
      </w:r>
      <w:r>
        <w:rPr>
          <w:spacing w:val="27"/>
        </w:rPr>
        <w:t> </w:t>
      </w:r>
      <w:r>
        <w:rPr/>
        <w:t>that</w:t>
      </w:r>
      <w:r>
        <w:rPr>
          <w:spacing w:val="27"/>
        </w:rPr>
        <w:t> </w:t>
      </w:r>
      <w:r>
        <w:rPr/>
        <w:t>uses</w:t>
      </w:r>
      <w:r>
        <w:rPr>
          <w:spacing w:val="27"/>
        </w:rPr>
        <w:t> </w:t>
      </w:r>
      <w:r>
        <w:rPr/>
        <w:t>a</w:t>
      </w:r>
      <w:r>
        <w:rPr>
          <w:spacing w:val="27"/>
        </w:rPr>
        <w:t> </w:t>
      </w:r>
      <w:r>
        <w:rPr/>
        <w:t>random</w:t>
      </w:r>
      <w:r>
        <w:rPr>
          <w:spacing w:val="27"/>
        </w:rPr>
        <w:t> </w:t>
      </w:r>
      <w:r>
        <w:rPr/>
        <w:t>SMILES.</w:t>
      </w:r>
      <w:r>
        <w:rPr>
          <w:spacing w:val="27"/>
        </w:rPr>
        <w:t> </w:t>
      </w:r>
      <w:r>
        <w:rPr/>
        <w:t>More</w:t>
      </w:r>
      <w:r>
        <w:rPr>
          <w:spacing w:val="27"/>
        </w:rPr>
        <w:t> </w:t>
      </w:r>
      <w:r>
        <w:rPr/>
        <w:t>specifically,</w:t>
      </w:r>
      <w:r>
        <w:rPr>
          <w:spacing w:val="25"/>
        </w:rPr>
        <w:t> </w:t>
      </w:r>
      <w:r>
        <w:rPr/>
        <w:t>for</w:t>
      </w:r>
      <w:r>
        <w:rPr>
          <w:spacing w:val="27"/>
        </w:rPr>
        <w:t> </w:t>
      </w:r>
      <w:r>
        <w:rPr/>
        <w:t>the</w:t>
      </w:r>
      <w:r>
        <w:rPr>
          <w:spacing w:val="27"/>
        </w:rPr>
        <w:t> </w:t>
      </w:r>
      <w:r>
        <w:rPr/>
        <w:t>ESOL</w:t>
      </w:r>
      <w:r>
        <w:rPr>
          <w:spacing w:val="27"/>
        </w:rPr>
        <w:t> </w:t>
      </w:r>
      <w:r>
        <w:rPr/>
        <w:t>data</w:t>
      </w:r>
      <w:r>
        <w:rPr>
          <w:spacing w:val="40"/>
        </w:rPr>
        <w:t> </w:t>
      </w:r>
      <w:r>
        <w:rPr/>
        <w:t>set, the canonical model reaches an RMSE value of 0.839 using CONV1D,</w:t>
      </w:r>
      <w:r>
        <w:rPr>
          <w:w w:val="110"/>
        </w:rPr>
        <w:t> whereas the random version 0.964 with the same model. In the Free- Solv</w:t>
      </w:r>
      <w:r>
        <w:rPr>
          <w:spacing w:val="-8"/>
          <w:w w:val="110"/>
        </w:rPr>
        <w:t> </w:t>
      </w:r>
      <w:r>
        <w:rPr>
          <w:w w:val="110"/>
        </w:rPr>
        <w:t>and</w:t>
      </w:r>
      <w:r>
        <w:rPr>
          <w:spacing w:val="-8"/>
          <w:w w:val="110"/>
        </w:rPr>
        <w:t> </w:t>
      </w:r>
      <w:r>
        <w:rPr>
          <w:w w:val="110"/>
        </w:rPr>
        <w:t>lipophilicity</w:t>
      </w:r>
      <w:r>
        <w:rPr>
          <w:spacing w:val="-8"/>
          <w:w w:val="110"/>
        </w:rPr>
        <w:t> </w:t>
      </w:r>
      <w:r>
        <w:rPr>
          <w:w w:val="110"/>
        </w:rPr>
        <w:t>cases,</w:t>
      </w:r>
      <w:r>
        <w:rPr>
          <w:spacing w:val="-8"/>
          <w:w w:val="110"/>
        </w:rPr>
        <w:t> </w:t>
      </w:r>
      <w:r>
        <w:rPr>
          <w:w w:val="110"/>
        </w:rPr>
        <w:t>the</w:t>
      </w:r>
      <w:r>
        <w:rPr>
          <w:spacing w:val="-8"/>
          <w:w w:val="110"/>
        </w:rPr>
        <w:t> </w:t>
      </w:r>
      <w:r>
        <w:rPr>
          <w:w w:val="110"/>
        </w:rPr>
        <w:t>canonical</w:t>
      </w:r>
      <w:r>
        <w:rPr>
          <w:spacing w:val="-8"/>
          <w:w w:val="110"/>
        </w:rPr>
        <w:t> </w:t>
      </w:r>
      <w:r>
        <w:rPr>
          <w:w w:val="110"/>
        </w:rPr>
        <w:t>model</w:t>
      </w:r>
      <w:r>
        <w:rPr>
          <w:spacing w:val="-8"/>
          <w:w w:val="110"/>
        </w:rPr>
        <w:t> </w:t>
      </w:r>
      <w:r>
        <w:rPr>
          <w:w w:val="110"/>
        </w:rPr>
        <w:t>yields</w:t>
      </w:r>
      <w:r>
        <w:rPr>
          <w:spacing w:val="-8"/>
          <w:w w:val="110"/>
        </w:rPr>
        <w:t> </w:t>
      </w:r>
      <w:r>
        <w:rPr>
          <w:w w:val="110"/>
        </w:rPr>
        <w:t>an</w:t>
      </w:r>
      <w:r>
        <w:rPr>
          <w:spacing w:val="-8"/>
          <w:w w:val="110"/>
        </w:rPr>
        <w:t> </w:t>
      </w:r>
      <w:r>
        <w:rPr>
          <w:w w:val="110"/>
        </w:rPr>
        <w:t>RMSE</w:t>
      </w:r>
      <w:r>
        <w:rPr>
          <w:spacing w:val="-8"/>
          <w:w w:val="110"/>
        </w:rPr>
        <w:t> </w:t>
      </w:r>
      <w:r>
        <w:rPr>
          <w:w w:val="110"/>
        </w:rPr>
        <w:t>value of</w:t>
      </w:r>
      <w:r>
        <w:rPr>
          <w:spacing w:val="-9"/>
          <w:w w:val="110"/>
        </w:rPr>
        <w:t> </w:t>
      </w:r>
      <w:r>
        <w:rPr>
          <w:w w:val="110"/>
        </w:rPr>
        <w:t>1.963</w:t>
      </w:r>
      <w:r>
        <w:rPr>
          <w:spacing w:val="-10"/>
          <w:w w:val="110"/>
        </w:rPr>
        <w:t> </w:t>
      </w:r>
      <w:r>
        <w:rPr>
          <w:w w:val="110"/>
        </w:rPr>
        <w:t>and</w:t>
      </w:r>
      <w:r>
        <w:rPr>
          <w:spacing w:val="-10"/>
          <w:w w:val="110"/>
        </w:rPr>
        <w:t> </w:t>
      </w:r>
      <w:r>
        <w:rPr>
          <w:w w:val="110"/>
        </w:rPr>
        <w:t>0.994,</w:t>
      </w:r>
      <w:r>
        <w:rPr>
          <w:spacing w:val="-10"/>
          <w:w w:val="110"/>
        </w:rPr>
        <w:t> </w:t>
      </w:r>
      <w:r>
        <w:rPr>
          <w:w w:val="110"/>
        </w:rPr>
        <w:t>versus</w:t>
      </w:r>
      <w:r>
        <w:rPr>
          <w:spacing w:val="-9"/>
          <w:w w:val="110"/>
        </w:rPr>
        <w:t> </w:t>
      </w:r>
      <w:r>
        <w:rPr>
          <w:w w:val="110"/>
        </w:rPr>
        <w:t>2.577</w:t>
      </w:r>
      <w:r>
        <w:rPr>
          <w:spacing w:val="-10"/>
          <w:w w:val="110"/>
        </w:rPr>
        <w:t> </w:t>
      </w:r>
      <w:r>
        <w:rPr>
          <w:w w:val="110"/>
        </w:rPr>
        <w:t>and</w:t>
      </w:r>
      <w:r>
        <w:rPr>
          <w:spacing w:val="-10"/>
          <w:w w:val="110"/>
        </w:rPr>
        <w:t> </w:t>
      </w:r>
      <w:r>
        <w:rPr>
          <w:w w:val="110"/>
        </w:rPr>
        <w:t>1.268</w:t>
      </w:r>
      <w:r>
        <w:rPr>
          <w:spacing w:val="-10"/>
          <w:w w:val="110"/>
        </w:rPr>
        <w:t> </w:t>
      </w:r>
      <w:r>
        <w:rPr>
          <w:w w:val="110"/>
        </w:rPr>
        <w:t>for</w:t>
      </w:r>
      <w:r>
        <w:rPr>
          <w:spacing w:val="-10"/>
          <w:w w:val="110"/>
        </w:rPr>
        <w:t> </w:t>
      </w:r>
      <w:r>
        <w:rPr>
          <w:w w:val="110"/>
        </w:rPr>
        <w:t>random</w:t>
      </w:r>
      <w:r>
        <w:rPr>
          <w:spacing w:val="-9"/>
          <w:w w:val="110"/>
        </w:rPr>
        <w:t> </w:t>
      </w:r>
      <w:r>
        <w:rPr>
          <w:w w:val="110"/>
        </w:rPr>
        <w:t>SMILES.</w:t>
      </w:r>
      <w:r>
        <w:rPr>
          <w:spacing w:val="-9"/>
          <w:w w:val="110"/>
        </w:rPr>
        <w:t> </w:t>
      </w:r>
      <w:r>
        <w:rPr>
          <w:w w:val="110"/>
        </w:rPr>
        <w:t>A</w:t>
      </w:r>
      <w:r>
        <w:rPr>
          <w:spacing w:val="-9"/>
          <w:w w:val="110"/>
        </w:rPr>
        <w:t> </w:t>
      </w:r>
      <w:r>
        <w:rPr>
          <w:w w:val="110"/>
        </w:rPr>
        <w:t>pos- sible</w:t>
      </w:r>
      <w:r>
        <w:rPr>
          <w:w w:val="110"/>
        </w:rPr>
        <w:t> explanation for</w:t>
      </w:r>
      <w:r>
        <w:rPr>
          <w:w w:val="110"/>
        </w:rPr>
        <w:t> such</w:t>
      </w:r>
      <w:r>
        <w:rPr>
          <w:w w:val="110"/>
        </w:rPr>
        <w:t> an outcome</w:t>
      </w:r>
      <w:r>
        <w:rPr>
          <w:w w:val="110"/>
        </w:rPr>
        <w:t> is</w:t>
      </w:r>
      <w:r>
        <w:rPr>
          <w:w w:val="110"/>
        </w:rPr>
        <w:t> the</w:t>
      </w:r>
      <w:r>
        <w:rPr>
          <w:w w:val="110"/>
        </w:rPr>
        <w:t> simplicity in the</w:t>
      </w:r>
      <w:r>
        <w:rPr>
          <w:w w:val="110"/>
        </w:rPr>
        <w:t> canoni- cal</w:t>
      </w:r>
      <w:r>
        <w:rPr>
          <w:spacing w:val="-6"/>
          <w:w w:val="110"/>
        </w:rPr>
        <w:t> </w:t>
      </w:r>
      <w:r>
        <w:rPr>
          <w:w w:val="110"/>
        </w:rPr>
        <w:t>SMILES</w:t>
      </w:r>
      <w:r>
        <w:rPr>
          <w:spacing w:val="-6"/>
          <w:w w:val="110"/>
        </w:rPr>
        <w:t> </w:t>
      </w:r>
      <w:r>
        <w:rPr>
          <w:w w:val="110"/>
        </w:rPr>
        <w:t>representation.</w:t>
      </w:r>
      <w:r>
        <w:rPr>
          <w:spacing w:val="-6"/>
          <w:w w:val="110"/>
        </w:rPr>
        <w:t> </w:t>
      </w:r>
      <w:r>
        <w:rPr>
          <w:w w:val="110"/>
        </w:rPr>
        <w:t>The</w:t>
      </w:r>
      <w:r>
        <w:rPr>
          <w:spacing w:val="-6"/>
          <w:w w:val="110"/>
        </w:rPr>
        <w:t> </w:t>
      </w:r>
      <w:r>
        <w:rPr>
          <w:w w:val="110"/>
        </w:rPr>
        <w:t>algorithm</w:t>
      </w:r>
      <w:r>
        <w:rPr>
          <w:spacing w:val="-6"/>
          <w:w w:val="110"/>
        </w:rPr>
        <w:t> </w:t>
      </w:r>
      <w:r>
        <w:rPr>
          <w:w w:val="110"/>
        </w:rPr>
        <w:t>in</w:t>
      </w:r>
      <w:r>
        <w:rPr>
          <w:spacing w:val="-6"/>
          <w:w w:val="110"/>
        </w:rPr>
        <w:t> </w:t>
      </w:r>
      <w:r>
        <w:rPr>
          <w:w w:val="110"/>
        </w:rPr>
        <w:t>RDKit</w:t>
      </w:r>
      <w:r>
        <w:rPr>
          <w:spacing w:val="-6"/>
          <w:w w:val="110"/>
        </w:rPr>
        <w:t> </w:t>
      </w:r>
      <w:r>
        <w:rPr>
          <w:w w:val="110"/>
        </w:rPr>
        <w:t>produces</w:t>
      </w:r>
      <w:r>
        <w:rPr>
          <w:spacing w:val="-6"/>
          <w:w w:val="110"/>
        </w:rPr>
        <w:t> </w:t>
      </w:r>
      <w:r>
        <w:rPr>
          <w:w w:val="110"/>
        </w:rPr>
        <w:t>the</w:t>
      </w:r>
      <w:r>
        <w:rPr>
          <w:spacing w:val="-6"/>
          <w:w w:val="110"/>
        </w:rPr>
        <w:t> </w:t>
      </w:r>
      <w:r>
        <w:rPr>
          <w:w w:val="110"/>
        </w:rPr>
        <w:t>more readable</w:t>
      </w:r>
      <w:r>
        <w:rPr>
          <w:w w:val="110"/>
        </w:rPr>
        <w:t> SMILES</w:t>
      </w:r>
      <w:r>
        <w:rPr>
          <w:w w:val="110"/>
        </w:rPr>
        <w:t> representation,</w:t>
      </w:r>
      <w:r>
        <w:rPr>
          <w:w w:val="110"/>
        </w:rPr>
        <w:t> one</w:t>
      </w:r>
      <w:r>
        <w:rPr>
          <w:w w:val="110"/>
        </w:rPr>
        <w:t> that</w:t>
      </w:r>
      <w:r>
        <w:rPr>
          <w:w w:val="110"/>
        </w:rPr>
        <w:t> avoids</w:t>
      </w:r>
      <w:r>
        <w:rPr>
          <w:w w:val="110"/>
        </w:rPr>
        <w:t> branches,</w:t>
      </w:r>
      <w:r>
        <w:rPr>
          <w:w w:val="110"/>
        </w:rPr>
        <w:t> as</w:t>
      </w:r>
      <w:r>
        <w:rPr>
          <w:w w:val="110"/>
        </w:rPr>
        <w:t> well</w:t>
      </w:r>
      <w:r>
        <w:rPr>
          <w:w w:val="110"/>
        </w:rPr>
        <w:t> as nested</w:t>
      </w:r>
      <w:r>
        <w:rPr>
          <w:spacing w:val="-9"/>
          <w:w w:val="110"/>
        </w:rPr>
        <w:t> </w:t>
      </w:r>
      <w:r>
        <w:rPr>
          <w:w w:val="110"/>
        </w:rPr>
        <w:t>branches.</w:t>
      </w:r>
      <w:r>
        <w:rPr>
          <w:spacing w:val="-9"/>
          <w:w w:val="110"/>
        </w:rPr>
        <w:t> </w:t>
      </w:r>
      <w:hyperlink w:history="true" w:anchor="_bookmark11">
        <w:r>
          <w:rPr>
            <w:color w:val="0080AC"/>
            <w:w w:val="110"/>
          </w:rPr>
          <w:t>Table</w:t>
        </w:r>
        <w:r>
          <w:rPr>
            <w:color w:val="0080AC"/>
            <w:spacing w:val="-9"/>
            <w:w w:val="110"/>
          </w:rPr>
          <w:t> </w:t>
        </w:r>
        <w:r>
          <w:rPr>
            <w:color w:val="0080AC"/>
            <w:w w:val="110"/>
          </w:rPr>
          <w:t>3</w:t>
        </w:r>
      </w:hyperlink>
      <w:r>
        <w:rPr>
          <w:color w:val="0080AC"/>
          <w:spacing w:val="-9"/>
          <w:w w:val="110"/>
        </w:rPr>
        <w:t> </w:t>
      </w:r>
      <w:r>
        <w:rPr>
          <w:w w:val="110"/>
        </w:rPr>
        <w:t>shows</w:t>
      </w:r>
      <w:r>
        <w:rPr>
          <w:spacing w:val="-9"/>
          <w:w w:val="110"/>
        </w:rPr>
        <w:t> </w:t>
      </w:r>
      <w:r>
        <w:rPr>
          <w:w w:val="110"/>
        </w:rPr>
        <w:t>some</w:t>
      </w:r>
      <w:r>
        <w:rPr>
          <w:spacing w:val="-9"/>
          <w:w w:val="110"/>
        </w:rPr>
        <w:t> </w:t>
      </w:r>
      <w:r>
        <w:rPr>
          <w:w w:val="110"/>
        </w:rPr>
        <w:t>of</w:t>
      </w:r>
      <w:r>
        <w:rPr>
          <w:spacing w:val="-9"/>
          <w:w w:val="110"/>
        </w:rPr>
        <w:t> </w:t>
      </w:r>
      <w:r>
        <w:rPr>
          <w:w w:val="110"/>
        </w:rPr>
        <w:t>these</w:t>
      </w:r>
      <w:r>
        <w:rPr>
          <w:spacing w:val="-8"/>
          <w:w w:val="110"/>
        </w:rPr>
        <w:t> </w:t>
      </w:r>
      <w:r>
        <w:rPr>
          <w:w w:val="110"/>
        </w:rPr>
        <w:t>differences.</w:t>
      </w:r>
      <w:r>
        <w:rPr>
          <w:spacing w:val="-9"/>
          <w:w w:val="110"/>
        </w:rPr>
        <w:t> </w:t>
      </w:r>
      <w:r>
        <w:rPr>
          <w:w w:val="110"/>
        </w:rPr>
        <w:t>For</w:t>
      </w:r>
      <w:r>
        <w:rPr>
          <w:spacing w:val="-9"/>
          <w:w w:val="110"/>
        </w:rPr>
        <w:t> </w:t>
      </w:r>
      <w:r>
        <w:rPr>
          <w:w w:val="110"/>
        </w:rPr>
        <w:t>example, a random version might add brackets, where the canonical version has none (see the first row in </w:t>
      </w:r>
      <w:hyperlink w:history="true" w:anchor="_bookmark11">
        <w:r>
          <w:rPr>
            <w:color w:val="0080AC"/>
            <w:w w:val="110"/>
          </w:rPr>
          <w:t>Table 3</w:t>
        </w:r>
      </w:hyperlink>
      <w:r>
        <w:rPr>
          <w:w w:val="110"/>
        </w:rPr>
        <w:t>), it might add sets of brackets, where the canonical version keeps them to a minimum (see the second row in </w:t>
      </w:r>
      <w:hyperlink w:history="true" w:anchor="_bookmark11">
        <w:r>
          <w:rPr>
            <w:color w:val="0080AC"/>
            <w:w w:val="110"/>
          </w:rPr>
          <w:t>Table</w:t>
        </w:r>
        <w:r>
          <w:rPr>
            <w:color w:val="0080AC"/>
            <w:spacing w:val="-4"/>
            <w:w w:val="110"/>
          </w:rPr>
          <w:t> </w:t>
        </w:r>
        <w:r>
          <w:rPr>
            <w:color w:val="0080AC"/>
            <w:w w:val="110"/>
          </w:rPr>
          <w:t>3</w:t>
        </w:r>
      </w:hyperlink>
      <w:r>
        <w:rPr>
          <w:w w:val="110"/>
        </w:rPr>
        <w:t>)</w:t>
      </w:r>
      <w:r>
        <w:rPr>
          <w:spacing w:val="-4"/>
          <w:w w:val="110"/>
        </w:rPr>
        <w:t> </w:t>
      </w:r>
      <w:r>
        <w:rPr>
          <w:w w:val="110"/>
        </w:rPr>
        <w:t>and</w:t>
      </w:r>
      <w:r>
        <w:rPr>
          <w:spacing w:val="-4"/>
          <w:w w:val="110"/>
        </w:rPr>
        <w:t> </w:t>
      </w:r>
      <w:r>
        <w:rPr>
          <w:w w:val="110"/>
        </w:rPr>
        <w:t>the</w:t>
      </w:r>
      <w:r>
        <w:rPr>
          <w:spacing w:val="-4"/>
          <w:w w:val="110"/>
        </w:rPr>
        <w:t> </w:t>
      </w:r>
      <w:r>
        <w:rPr>
          <w:w w:val="110"/>
        </w:rPr>
        <w:t>random</w:t>
      </w:r>
      <w:r>
        <w:rPr>
          <w:spacing w:val="-3"/>
          <w:w w:val="110"/>
        </w:rPr>
        <w:t> </w:t>
      </w:r>
      <w:r>
        <w:rPr>
          <w:w w:val="110"/>
        </w:rPr>
        <w:t>version</w:t>
      </w:r>
      <w:r>
        <w:rPr>
          <w:spacing w:val="-4"/>
          <w:w w:val="110"/>
        </w:rPr>
        <w:t> </w:t>
      </w:r>
      <w:r>
        <w:rPr>
          <w:w w:val="110"/>
        </w:rPr>
        <w:t>even</w:t>
      </w:r>
      <w:r>
        <w:rPr>
          <w:spacing w:val="-4"/>
          <w:w w:val="110"/>
        </w:rPr>
        <w:t> </w:t>
      </w:r>
      <w:r>
        <w:rPr>
          <w:w w:val="110"/>
        </w:rPr>
        <w:t>allows</w:t>
      </w:r>
      <w:r>
        <w:rPr>
          <w:spacing w:val="-4"/>
          <w:w w:val="110"/>
        </w:rPr>
        <w:t> </w:t>
      </w:r>
      <w:r>
        <w:rPr>
          <w:w w:val="110"/>
        </w:rPr>
        <w:t>nested</w:t>
      </w:r>
      <w:r>
        <w:rPr>
          <w:spacing w:val="-4"/>
          <w:w w:val="110"/>
        </w:rPr>
        <w:t> </w:t>
      </w:r>
      <w:r>
        <w:rPr>
          <w:w w:val="110"/>
        </w:rPr>
        <w:t>brackets</w:t>
      </w:r>
      <w:r>
        <w:rPr>
          <w:spacing w:val="-4"/>
          <w:w w:val="110"/>
        </w:rPr>
        <w:t> </w:t>
      </w:r>
      <w:r>
        <w:rPr>
          <w:w w:val="110"/>
        </w:rPr>
        <w:t>where</w:t>
      </w:r>
      <w:r>
        <w:rPr>
          <w:spacing w:val="-3"/>
          <w:w w:val="110"/>
        </w:rPr>
        <w:t> </w:t>
      </w:r>
      <w:r>
        <w:rPr>
          <w:w w:val="110"/>
        </w:rPr>
        <w:t>the canonical version avoids them (see the last row in </w:t>
      </w:r>
      <w:hyperlink w:history="true" w:anchor="_bookmark11">
        <w:r>
          <w:rPr>
            <w:color w:val="0080AC"/>
            <w:w w:val="110"/>
          </w:rPr>
          <w:t>Table 3</w:t>
        </w:r>
      </w:hyperlink>
      <w:r>
        <w:rPr>
          <w:w w:val="110"/>
        </w:rPr>
        <w:t>).</w:t>
      </w:r>
    </w:p>
    <w:p>
      <w:pPr>
        <w:pStyle w:val="BodyText"/>
        <w:spacing w:line="273" w:lineRule="auto"/>
        <w:ind w:left="118" w:right="117" w:firstLine="239"/>
        <w:jc w:val="both"/>
      </w:pPr>
      <w:r>
        <w:rPr>
          <w:w w:val="110"/>
        </w:rPr>
        <w:t>To</w:t>
      </w:r>
      <w:r>
        <w:rPr>
          <w:spacing w:val="-3"/>
          <w:w w:val="110"/>
        </w:rPr>
        <w:t> </w:t>
      </w:r>
      <w:r>
        <w:rPr>
          <w:w w:val="110"/>
        </w:rPr>
        <w:t>conclude</w:t>
      </w:r>
      <w:r>
        <w:rPr>
          <w:spacing w:val="-2"/>
          <w:w w:val="110"/>
        </w:rPr>
        <w:t> </w:t>
      </w:r>
      <w:r>
        <w:rPr>
          <w:w w:val="110"/>
        </w:rPr>
        <w:t>with</w:t>
      </w:r>
      <w:r>
        <w:rPr>
          <w:spacing w:val="-3"/>
          <w:w w:val="110"/>
        </w:rPr>
        <w:t> </w:t>
      </w:r>
      <w:r>
        <w:rPr>
          <w:w w:val="110"/>
        </w:rPr>
        <w:t>this</w:t>
      </w:r>
      <w:r>
        <w:rPr>
          <w:spacing w:val="-3"/>
          <w:w w:val="110"/>
        </w:rPr>
        <w:t> </w:t>
      </w:r>
      <w:r>
        <w:rPr>
          <w:w w:val="110"/>
        </w:rPr>
        <w:t>observation,</w:t>
      </w:r>
      <w:r>
        <w:rPr>
          <w:spacing w:val="-3"/>
          <w:w w:val="110"/>
        </w:rPr>
        <w:t> </w:t>
      </w:r>
      <w:r>
        <w:rPr>
          <w:w w:val="110"/>
        </w:rPr>
        <w:t>if</w:t>
      </w:r>
      <w:r>
        <w:rPr>
          <w:spacing w:val="-3"/>
          <w:w w:val="110"/>
        </w:rPr>
        <w:t> </w:t>
      </w:r>
      <w:r>
        <w:rPr>
          <w:w w:val="110"/>
        </w:rPr>
        <w:t>SMILES</w:t>
      </w:r>
      <w:r>
        <w:rPr>
          <w:spacing w:val="-2"/>
          <w:w w:val="110"/>
        </w:rPr>
        <w:t> </w:t>
      </w:r>
      <w:r>
        <w:rPr>
          <w:w w:val="110"/>
        </w:rPr>
        <w:t>augmentation</w:t>
      </w:r>
      <w:r>
        <w:rPr>
          <w:spacing w:val="-3"/>
          <w:w w:val="110"/>
        </w:rPr>
        <w:t> </w:t>
      </w:r>
      <w:r>
        <w:rPr>
          <w:w w:val="110"/>
        </w:rPr>
        <w:t>cannot be</w:t>
      </w:r>
      <w:r>
        <w:rPr>
          <w:spacing w:val="25"/>
          <w:w w:val="110"/>
        </w:rPr>
        <w:t> </w:t>
      </w:r>
      <w:r>
        <w:rPr>
          <w:w w:val="110"/>
        </w:rPr>
        <w:t>applied</w:t>
      </w:r>
      <w:r>
        <w:rPr>
          <w:spacing w:val="25"/>
          <w:w w:val="110"/>
        </w:rPr>
        <w:t> </w:t>
      </w:r>
      <w:r>
        <w:rPr>
          <w:w w:val="110"/>
        </w:rPr>
        <w:t>for</w:t>
      </w:r>
      <w:r>
        <w:rPr>
          <w:spacing w:val="26"/>
          <w:w w:val="110"/>
        </w:rPr>
        <w:t> </w:t>
      </w:r>
      <w:r>
        <w:rPr>
          <w:w w:val="110"/>
        </w:rPr>
        <w:t>future</w:t>
      </w:r>
      <w:r>
        <w:rPr>
          <w:spacing w:val="25"/>
          <w:w w:val="110"/>
        </w:rPr>
        <w:t> </w:t>
      </w:r>
      <w:r>
        <w:rPr>
          <w:w w:val="110"/>
        </w:rPr>
        <w:t>studies</w:t>
      </w:r>
      <w:r>
        <w:rPr>
          <w:spacing w:val="25"/>
          <w:w w:val="110"/>
        </w:rPr>
        <w:t> </w:t>
      </w:r>
      <w:r>
        <w:rPr>
          <w:w w:val="110"/>
        </w:rPr>
        <w:t>for</w:t>
      </w:r>
      <w:r>
        <w:rPr>
          <w:spacing w:val="26"/>
          <w:w w:val="110"/>
        </w:rPr>
        <w:t> </w:t>
      </w:r>
      <w:r>
        <w:rPr>
          <w:w w:val="110"/>
        </w:rPr>
        <w:t>any</w:t>
      </w:r>
      <w:r>
        <w:rPr>
          <w:spacing w:val="25"/>
          <w:w w:val="110"/>
        </w:rPr>
        <w:t> </w:t>
      </w:r>
      <w:r>
        <w:rPr>
          <w:w w:val="110"/>
        </w:rPr>
        <w:t>reason,</w:t>
      </w:r>
      <w:r>
        <w:rPr>
          <w:spacing w:val="25"/>
          <w:w w:val="110"/>
        </w:rPr>
        <w:t> </w:t>
      </w:r>
      <w:r>
        <w:rPr>
          <w:w w:val="110"/>
        </w:rPr>
        <w:t>practitioners</w:t>
      </w:r>
      <w:r>
        <w:rPr>
          <w:spacing w:val="26"/>
          <w:w w:val="110"/>
        </w:rPr>
        <w:t> </w:t>
      </w:r>
      <w:r>
        <w:rPr>
          <w:w w:val="110"/>
        </w:rPr>
        <w:t>are</w:t>
      </w:r>
      <w:r>
        <w:rPr>
          <w:spacing w:val="25"/>
          <w:w w:val="110"/>
        </w:rPr>
        <w:t> </w:t>
      </w:r>
      <w:r>
        <w:rPr>
          <w:spacing w:val="-2"/>
          <w:w w:val="110"/>
        </w:rPr>
        <w:t>highly</w:t>
      </w:r>
    </w:p>
    <w:p>
      <w:pPr>
        <w:spacing w:after="0" w:line="273" w:lineRule="auto"/>
        <w:jc w:val="both"/>
        <w:sectPr>
          <w:type w:val="continuous"/>
          <w:pgSz w:w="11910" w:h="15880"/>
          <w:pgMar w:header="668" w:footer="485" w:top="620" w:bottom="280" w:left="640" w:right="620"/>
          <w:cols w:num="2" w:equalWidth="0">
            <w:col w:w="5188" w:space="192"/>
            <w:col w:w="5270"/>
          </w:cols>
        </w:sectPr>
      </w:pPr>
    </w:p>
    <w:p>
      <w:pPr>
        <w:spacing w:line="285" w:lineRule="auto" w:before="27"/>
        <w:ind w:left="1333" w:right="1326" w:firstLine="0"/>
        <w:jc w:val="both"/>
        <w:rPr>
          <w:sz w:val="14"/>
        </w:rPr>
      </w:pPr>
      <w:bookmarkStart w:name="_bookmark10" w:id="34"/>
      <w:bookmarkEnd w:id="34"/>
      <w:r>
        <w:rPr/>
      </w:r>
      <w:r>
        <w:rPr>
          <w:rFonts w:ascii="Times New Roman"/>
          <w:b/>
          <w:w w:val="110"/>
          <w:sz w:val="14"/>
        </w:rPr>
        <w:t>The </w:t>
      </w:r>
      <w:r>
        <w:rPr>
          <w:w w:val="110"/>
          <w:sz w:val="14"/>
        </w:rPr>
        <w:t>b</w:t>
      </w:r>
      <w:r>
        <w:rPr>
          <w:rFonts w:ascii="Times New Roman"/>
          <w:b/>
          <w:w w:val="110"/>
          <w:sz w:val="14"/>
        </w:rPr>
        <w:t>est augmentation strategies define the Maxsmi models. </w:t>
      </w:r>
      <w:r>
        <w:rPr>
          <w:w w:val="110"/>
          <w:sz w:val="14"/>
        </w:rPr>
        <w:t>After training three data sets (ESOL, FreeSolv, and lipophilic-</w:t>
      </w:r>
      <w:r>
        <w:rPr>
          <w:w w:val="115"/>
          <w:sz w:val="14"/>
        </w:rPr>
        <w:t> ity)</w:t>
      </w:r>
      <w:r>
        <w:rPr>
          <w:spacing w:val="-9"/>
          <w:w w:val="115"/>
          <w:sz w:val="14"/>
        </w:rPr>
        <w:t> </w:t>
      </w:r>
      <w:r>
        <w:rPr>
          <w:w w:val="115"/>
          <w:sz w:val="14"/>
        </w:rPr>
        <w:t>on</w:t>
      </w:r>
      <w:r>
        <w:rPr>
          <w:spacing w:val="-9"/>
          <w:w w:val="115"/>
          <w:sz w:val="14"/>
        </w:rPr>
        <w:t> </w:t>
      </w:r>
      <w:r>
        <w:rPr>
          <w:w w:val="115"/>
          <w:sz w:val="14"/>
        </w:rPr>
        <w:t>various</w:t>
      </w:r>
      <w:r>
        <w:rPr>
          <w:spacing w:val="-9"/>
          <w:w w:val="115"/>
          <w:sz w:val="14"/>
        </w:rPr>
        <w:t> </w:t>
      </w:r>
      <w:r>
        <w:rPr>
          <w:w w:val="115"/>
          <w:sz w:val="14"/>
        </w:rPr>
        <w:t>deep</w:t>
      </w:r>
      <w:r>
        <w:rPr>
          <w:spacing w:val="-9"/>
          <w:w w:val="115"/>
          <w:sz w:val="14"/>
        </w:rPr>
        <w:t> </w:t>
      </w:r>
      <w:r>
        <w:rPr>
          <w:w w:val="115"/>
          <w:sz w:val="14"/>
        </w:rPr>
        <w:t>learning</w:t>
      </w:r>
      <w:r>
        <w:rPr>
          <w:spacing w:val="-9"/>
          <w:w w:val="115"/>
          <w:sz w:val="14"/>
        </w:rPr>
        <w:t> </w:t>
      </w:r>
      <w:r>
        <w:rPr>
          <w:w w:val="115"/>
          <w:sz w:val="14"/>
        </w:rPr>
        <w:t>models</w:t>
      </w:r>
      <w:r>
        <w:rPr>
          <w:spacing w:val="-9"/>
          <w:w w:val="115"/>
          <w:sz w:val="14"/>
        </w:rPr>
        <w:t> </w:t>
      </w:r>
      <w:r>
        <w:rPr>
          <w:w w:val="115"/>
          <w:sz w:val="14"/>
        </w:rPr>
        <w:t>(CONV1D,</w:t>
      </w:r>
      <w:r>
        <w:rPr>
          <w:spacing w:val="-10"/>
          <w:w w:val="115"/>
          <w:sz w:val="14"/>
        </w:rPr>
        <w:t> </w:t>
      </w:r>
      <w:r>
        <w:rPr>
          <w:w w:val="115"/>
          <w:sz w:val="14"/>
        </w:rPr>
        <w:t>CONV2D,</w:t>
      </w:r>
      <w:r>
        <w:rPr>
          <w:spacing w:val="-9"/>
          <w:w w:val="115"/>
          <w:sz w:val="14"/>
        </w:rPr>
        <w:t> </w:t>
      </w:r>
      <w:r>
        <w:rPr>
          <w:w w:val="115"/>
          <w:sz w:val="14"/>
        </w:rPr>
        <w:t>and</w:t>
      </w:r>
      <w:r>
        <w:rPr>
          <w:spacing w:val="-9"/>
          <w:w w:val="115"/>
          <w:sz w:val="14"/>
        </w:rPr>
        <w:t> </w:t>
      </w:r>
      <w:r>
        <w:rPr>
          <w:w w:val="115"/>
          <w:sz w:val="14"/>
        </w:rPr>
        <w:t>RNN),</w:t>
      </w:r>
      <w:r>
        <w:rPr>
          <w:spacing w:val="-9"/>
          <w:w w:val="115"/>
          <w:sz w:val="14"/>
        </w:rPr>
        <w:t> </w:t>
      </w:r>
      <w:r>
        <w:rPr>
          <w:w w:val="115"/>
          <w:sz w:val="14"/>
        </w:rPr>
        <w:t>using</w:t>
      </w:r>
      <w:r>
        <w:rPr>
          <w:spacing w:val="-9"/>
          <w:w w:val="115"/>
          <w:sz w:val="14"/>
        </w:rPr>
        <w:t> </w:t>
      </w:r>
      <w:r>
        <w:rPr>
          <w:w w:val="115"/>
          <w:sz w:val="14"/>
        </w:rPr>
        <w:t>different</w:t>
      </w:r>
      <w:r>
        <w:rPr>
          <w:spacing w:val="-10"/>
          <w:w w:val="115"/>
          <w:sz w:val="14"/>
        </w:rPr>
        <w:t> </w:t>
      </w:r>
      <w:r>
        <w:rPr>
          <w:w w:val="115"/>
          <w:sz w:val="14"/>
        </w:rPr>
        <w:t>augmentation</w:t>
      </w:r>
      <w:r>
        <w:rPr>
          <w:spacing w:val="-9"/>
          <w:w w:val="115"/>
          <w:sz w:val="14"/>
        </w:rPr>
        <w:t> </w:t>
      </w:r>
      <w:r>
        <w:rPr>
          <w:w w:val="115"/>
          <w:sz w:val="14"/>
        </w:rPr>
        <w:t>numbers</w:t>
      </w:r>
      <w:r>
        <w:rPr>
          <w:spacing w:val="-9"/>
          <w:w w:val="115"/>
          <w:sz w:val="14"/>
        </w:rPr>
        <w:t> </w:t>
      </w:r>
      <w:r>
        <w:rPr>
          <w:w w:val="115"/>
          <w:sz w:val="14"/>
        </w:rPr>
        <w:t>and</w:t>
      </w:r>
      <w:r>
        <w:rPr>
          <w:spacing w:val="-9"/>
          <w:w w:val="115"/>
          <w:sz w:val="14"/>
        </w:rPr>
        <w:t> </w:t>
      </w:r>
      <w:r>
        <w:rPr>
          <w:w w:val="115"/>
          <w:sz w:val="14"/>
        </w:rPr>
        <w:t>strategies, the</w:t>
      </w:r>
      <w:r>
        <w:rPr>
          <w:spacing w:val="-2"/>
          <w:w w:val="115"/>
          <w:sz w:val="14"/>
        </w:rPr>
        <w:t> </w:t>
      </w:r>
      <w:r>
        <w:rPr>
          <w:w w:val="115"/>
          <w:sz w:val="14"/>
        </w:rPr>
        <w:t>setting</w:t>
      </w:r>
      <w:r>
        <w:rPr>
          <w:spacing w:val="-2"/>
          <w:w w:val="115"/>
          <w:sz w:val="14"/>
        </w:rPr>
        <w:t> </w:t>
      </w:r>
      <w:r>
        <w:rPr>
          <w:w w:val="115"/>
          <w:sz w:val="14"/>
        </w:rPr>
        <w:t>that</w:t>
      </w:r>
      <w:r>
        <w:rPr>
          <w:spacing w:val="-2"/>
          <w:w w:val="115"/>
          <w:sz w:val="14"/>
        </w:rPr>
        <w:t> </w:t>
      </w:r>
      <w:r>
        <w:rPr>
          <w:w w:val="115"/>
          <w:sz w:val="14"/>
        </w:rPr>
        <w:t>yields</w:t>
      </w:r>
      <w:r>
        <w:rPr>
          <w:spacing w:val="-2"/>
          <w:w w:val="115"/>
          <w:sz w:val="14"/>
        </w:rPr>
        <w:t> </w:t>
      </w:r>
      <w:r>
        <w:rPr>
          <w:w w:val="115"/>
          <w:sz w:val="14"/>
        </w:rPr>
        <w:t>the</w:t>
      </w:r>
      <w:r>
        <w:rPr>
          <w:spacing w:val="-2"/>
          <w:w w:val="115"/>
          <w:sz w:val="14"/>
        </w:rPr>
        <w:t> </w:t>
      </w:r>
      <w:r>
        <w:rPr>
          <w:w w:val="115"/>
          <w:sz w:val="14"/>
        </w:rPr>
        <w:t>best</w:t>
      </w:r>
      <w:r>
        <w:rPr>
          <w:spacing w:val="-2"/>
          <w:w w:val="115"/>
          <w:sz w:val="14"/>
        </w:rPr>
        <w:t> </w:t>
      </w:r>
      <w:r>
        <w:rPr>
          <w:w w:val="115"/>
          <w:sz w:val="14"/>
        </w:rPr>
        <w:t>performance,</w:t>
      </w:r>
      <w:r>
        <w:rPr>
          <w:spacing w:val="-2"/>
          <w:w w:val="115"/>
          <w:sz w:val="14"/>
        </w:rPr>
        <w:t> </w:t>
      </w:r>
      <w:r>
        <w:rPr>
          <w:w w:val="115"/>
          <w:sz w:val="14"/>
        </w:rPr>
        <w:t>or</w:t>
      </w:r>
      <w:r>
        <w:rPr>
          <w:spacing w:val="-2"/>
          <w:w w:val="115"/>
          <w:sz w:val="14"/>
        </w:rPr>
        <w:t> </w:t>
      </w:r>
      <w:r>
        <w:rPr>
          <w:w w:val="115"/>
          <w:sz w:val="14"/>
        </w:rPr>
        <w:t>lowest</w:t>
      </w:r>
      <w:r>
        <w:rPr>
          <w:spacing w:val="-2"/>
          <w:w w:val="115"/>
          <w:sz w:val="14"/>
        </w:rPr>
        <w:t> </w:t>
      </w:r>
      <w:r>
        <w:rPr>
          <w:w w:val="115"/>
          <w:sz w:val="14"/>
        </w:rPr>
        <w:t>root</w:t>
      </w:r>
      <w:r>
        <w:rPr>
          <w:spacing w:val="-2"/>
          <w:w w:val="115"/>
          <w:sz w:val="14"/>
        </w:rPr>
        <w:t> </w:t>
      </w:r>
      <w:r>
        <w:rPr>
          <w:w w:val="115"/>
          <w:sz w:val="14"/>
        </w:rPr>
        <w:t>mean</w:t>
      </w:r>
      <w:r>
        <w:rPr>
          <w:spacing w:val="-2"/>
          <w:w w:val="115"/>
          <w:sz w:val="14"/>
        </w:rPr>
        <w:t> </w:t>
      </w:r>
      <w:r>
        <w:rPr>
          <w:w w:val="115"/>
          <w:sz w:val="14"/>
        </w:rPr>
        <w:t>squared</w:t>
      </w:r>
      <w:r>
        <w:rPr>
          <w:spacing w:val="-2"/>
          <w:w w:val="115"/>
          <w:sz w:val="14"/>
        </w:rPr>
        <w:t> </w:t>
      </w:r>
      <w:r>
        <w:rPr>
          <w:w w:val="115"/>
          <w:sz w:val="14"/>
        </w:rPr>
        <w:t>error</w:t>
      </w:r>
      <w:r>
        <w:rPr>
          <w:spacing w:val="-2"/>
          <w:w w:val="115"/>
          <w:sz w:val="14"/>
        </w:rPr>
        <w:t> </w:t>
      </w:r>
      <w:r>
        <w:rPr>
          <w:w w:val="115"/>
          <w:sz w:val="14"/>
        </w:rPr>
        <w:t>(RMSE)</w:t>
      </w:r>
      <w:r>
        <w:rPr>
          <w:spacing w:val="-2"/>
          <w:w w:val="115"/>
          <w:sz w:val="14"/>
        </w:rPr>
        <w:t> </w:t>
      </w:r>
      <w:r>
        <w:rPr>
          <w:w w:val="115"/>
          <w:sz w:val="14"/>
        </w:rPr>
        <w:t>on</w:t>
      </w:r>
      <w:r>
        <w:rPr>
          <w:spacing w:val="-2"/>
          <w:w w:val="115"/>
          <w:sz w:val="14"/>
        </w:rPr>
        <w:t> </w:t>
      </w:r>
      <w:r>
        <w:rPr>
          <w:w w:val="115"/>
          <w:sz w:val="14"/>
        </w:rPr>
        <w:t>the</w:t>
      </w:r>
      <w:r>
        <w:rPr>
          <w:spacing w:val="-2"/>
          <w:w w:val="115"/>
          <w:sz w:val="14"/>
        </w:rPr>
        <w:t> </w:t>
      </w:r>
      <w:r>
        <w:rPr>
          <w:w w:val="115"/>
          <w:sz w:val="14"/>
        </w:rPr>
        <w:t>test</w:t>
      </w:r>
      <w:r>
        <w:rPr>
          <w:spacing w:val="-2"/>
          <w:w w:val="115"/>
          <w:sz w:val="14"/>
        </w:rPr>
        <w:t> </w:t>
      </w:r>
      <w:r>
        <w:rPr>
          <w:w w:val="115"/>
          <w:sz w:val="14"/>
        </w:rPr>
        <w:t>set</w:t>
      </w:r>
      <w:r>
        <w:rPr>
          <w:spacing w:val="-2"/>
          <w:w w:val="115"/>
          <w:sz w:val="14"/>
        </w:rPr>
        <w:t> </w:t>
      </w:r>
      <w:r>
        <w:rPr>
          <w:w w:val="115"/>
          <w:sz w:val="14"/>
        </w:rPr>
        <w:t>is</w:t>
      </w:r>
      <w:r>
        <w:rPr>
          <w:spacing w:val="-2"/>
          <w:w w:val="115"/>
          <w:sz w:val="14"/>
        </w:rPr>
        <w:t> </w:t>
      </w:r>
      <w:r>
        <w:rPr>
          <w:w w:val="115"/>
          <w:sz w:val="14"/>
        </w:rPr>
        <w:t>selected</w:t>
      </w:r>
      <w:r>
        <w:rPr>
          <w:spacing w:val="-2"/>
          <w:w w:val="115"/>
          <w:sz w:val="14"/>
        </w:rPr>
        <w:t> </w:t>
      </w:r>
      <w:r>
        <w:rPr>
          <w:w w:val="115"/>
          <w:sz w:val="14"/>
        </w:rPr>
        <w:t>and</w:t>
      </w:r>
      <w:r>
        <w:rPr>
          <w:spacing w:val="-2"/>
          <w:w w:val="115"/>
          <w:sz w:val="14"/>
        </w:rPr>
        <w:t> </w:t>
      </w:r>
      <w:r>
        <w:rPr>
          <w:w w:val="115"/>
          <w:sz w:val="14"/>
        </w:rPr>
        <w:t>named the Maxsmi model.</w:t>
      </w:r>
    </w:p>
    <w:p>
      <w:pPr>
        <w:pStyle w:val="BodyText"/>
        <w:spacing w:before="1"/>
        <w:rPr>
          <w:sz w:val="6"/>
        </w:rPr>
      </w:pPr>
    </w:p>
    <w:tbl>
      <w:tblPr>
        <w:tblW w:w="0" w:type="auto"/>
        <w:jc w:val="left"/>
        <w:tblInd w:w="1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4"/>
        <w:gridCol w:w="1307"/>
        <w:gridCol w:w="2071"/>
        <w:gridCol w:w="2237"/>
        <w:gridCol w:w="1123"/>
      </w:tblGrid>
      <w:tr>
        <w:trPr>
          <w:trHeight w:val="265" w:hRule="atLeast"/>
        </w:trPr>
        <w:tc>
          <w:tcPr>
            <w:tcW w:w="1234" w:type="dxa"/>
            <w:tcBorders>
              <w:top w:val="single" w:sz="4" w:space="0" w:color="000000"/>
              <w:bottom w:val="single" w:sz="4" w:space="0" w:color="000000"/>
            </w:tcBorders>
          </w:tcPr>
          <w:p>
            <w:pPr>
              <w:pStyle w:val="TableParagraph"/>
              <w:spacing w:before="59"/>
              <w:rPr>
                <w:sz w:val="12"/>
              </w:rPr>
            </w:pPr>
            <w:r>
              <w:rPr>
                <w:spacing w:val="-4"/>
                <w:w w:val="115"/>
                <w:sz w:val="12"/>
              </w:rPr>
              <w:t>Data</w:t>
            </w:r>
          </w:p>
        </w:tc>
        <w:tc>
          <w:tcPr>
            <w:tcW w:w="1307" w:type="dxa"/>
            <w:tcBorders>
              <w:top w:val="single" w:sz="4" w:space="0" w:color="000000"/>
              <w:bottom w:val="single" w:sz="4" w:space="0" w:color="000000"/>
            </w:tcBorders>
          </w:tcPr>
          <w:p>
            <w:pPr>
              <w:pStyle w:val="TableParagraph"/>
              <w:spacing w:before="59"/>
              <w:ind w:left="397"/>
              <w:rPr>
                <w:sz w:val="12"/>
              </w:rPr>
            </w:pPr>
            <w:r>
              <w:rPr>
                <w:spacing w:val="-2"/>
                <w:w w:val="110"/>
                <w:sz w:val="12"/>
              </w:rPr>
              <w:t>Model</w:t>
            </w:r>
          </w:p>
        </w:tc>
        <w:tc>
          <w:tcPr>
            <w:tcW w:w="2071" w:type="dxa"/>
            <w:tcBorders>
              <w:top w:val="single" w:sz="4" w:space="0" w:color="000000"/>
              <w:bottom w:val="single" w:sz="4" w:space="0" w:color="000000"/>
            </w:tcBorders>
          </w:tcPr>
          <w:p>
            <w:pPr>
              <w:pStyle w:val="TableParagraph"/>
              <w:spacing w:before="59"/>
              <w:ind w:left="397"/>
              <w:rPr>
                <w:sz w:val="12"/>
              </w:rPr>
            </w:pPr>
            <w:r>
              <w:rPr>
                <w:w w:val="115"/>
                <w:sz w:val="12"/>
              </w:rPr>
              <w:t>Augmentation</w:t>
            </w:r>
            <w:r>
              <w:rPr>
                <w:spacing w:val="7"/>
                <w:w w:val="120"/>
                <w:sz w:val="12"/>
              </w:rPr>
              <w:t> </w:t>
            </w:r>
            <w:r>
              <w:rPr>
                <w:spacing w:val="-2"/>
                <w:w w:val="120"/>
                <w:sz w:val="12"/>
              </w:rPr>
              <w:t>number</w:t>
            </w:r>
          </w:p>
        </w:tc>
        <w:tc>
          <w:tcPr>
            <w:tcW w:w="2237" w:type="dxa"/>
            <w:tcBorders>
              <w:top w:val="single" w:sz="4" w:space="0" w:color="000000"/>
              <w:bottom w:val="single" w:sz="4" w:space="0" w:color="000000"/>
            </w:tcBorders>
          </w:tcPr>
          <w:p>
            <w:pPr>
              <w:pStyle w:val="TableParagraph"/>
              <w:spacing w:before="59"/>
              <w:ind w:left="397"/>
              <w:rPr>
                <w:sz w:val="12"/>
              </w:rPr>
            </w:pPr>
            <w:r>
              <w:rPr>
                <w:w w:val="115"/>
                <w:sz w:val="12"/>
              </w:rPr>
              <w:t>Augmentation</w:t>
            </w:r>
            <w:r>
              <w:rPr>
                <w:spacing w:val="9"/>
                <w:w w:val="115"/>
                <w:sz w:val="12"/>
              </w:rPr>
              <w:t> </w:t>
            </w:r>
            <w:r>
              <w:rPr>
                <w:spacing w:val="-2"/>
                <w:w w:val="115"/>
                <w:sz w:val="12"/>
              </w:rPr>
              <w:t>strategy</w:t>
            </w:r>
          </w:p>
        </w:tc>
        <w:tc>
          <w:tcPr>
            <w:tcW w:w="1123" w:type="dxa"/>
            <w:tcBorders>
              <w:top w:val="single" w:sz="4" w:space="0" w:color="000000"/>
              <w:bottom w:val="single" w:sz="4" w:space="0" w:color="000000"/>
            </w:tcBorders>
          </w:tcPr>
          <w:p>
            <w:pPr>
              <w:pStyle w:val="TableParagraph"/>
              <w:spacing w:before="59"/>
              <w:ind w:left="396"/>
              <w:rPr>
                <w:sz w:val="12"/>
              </w:rPr>
            </w:pPr>
            <w:r>
              <w:rPr>
                <w:w w:val="110"/>
                <w:sz w:val="12"/>
              </w:rPr>
              <w:t>Test</w:t>
            </w:r>
            <w:r>
              <w:rPr>
                <w:spacing w:val="8"/>
                <w:w w:val="110"/>
                <w:sz w:val="12"/>
              </w:rPr>
              <w:t> </w:t>
            </w:r>
            <w:r>
              <w:rPr>
                <w:spacing w:val="-4"/>
                <w:w w:val="110"/>
                <w:sz w:val="12"/>
              </w:rPr>
              <w:t>RMSE</w:t>
            </w:r>
          </w:p>
        </w:tc>
      </w:tr>
      <w:tr>
        <w:trPr>
          <w:trHeight w:val="216" w:hRule="atLeast"/>
        </w:trPr>
        <w:tc>
          <w:tcPr>
            <w:tcW w:w="1234" w:type="dxa"/>
            <w:tcBorders>
              <w:top w:val="single" w:sz="4" w:space="0" w:color="000000"/>
            </w:tcBorders>
          </w:tcPr>
          <w:p>
            <w:pPr>
              <w:pStyle w:val="TableParagraph"/>
              <w:spacing w:line="136" w:lineRule="exact" w:before="59"/>
              <w:rPr>
                <w:sz w:val="12"/>
              </w:rPr>
            </w:pPr>
            <w:r>
              <w:rPr>
                <w:spacing w:val="-4"/>
                <w:sz w:val="12"/>
              </w:rPr>
              <w:t>ESOL</w:t>
            </w:r>
          </w:p>
        </w:tc>
        <w:tc>
          <w:tcPr>
            <w:tcW w:w="1307" w:type="dxa"/>
            <w:tcBorders>
              <w:top w:val="single" w:sz="4" w:space="0" w:color="000000"/>
            </w:tcBorders>
          </w:tcPr>
          <w:p>
            <w:pPr>
              <w:pStyle w:val="TableParagraph"/>
              <w:spacing w:line="136" w:lineRule="exact" w:before="59"/>
              <w:ind w:left="397"/>
              <w:rPr>
                <w:sz w:val="12"/>
              </w:rPr>
            </w:pPr>
            <w:r>
              <w:rPr>
                <w:spacing w:val="-2"/>
                <w:w w:val="105"/>
                <w:sz w:val="12"/>
              </w:rPr>
              <w:t>CONV1D</w:t>
            </w:r>
          </w:p>
        </w:tc>
        <w:tc>
          <w:tcPr>
            <w:tcW w:w="2071" w:type="dxa"/>
            <w:tcBorders>
              <w:top w:val="single" w:sz="4" w:space="0" w:color="000000"/>
            </w:tcBorders>
          </w:tcPr>
          <w:p>
            <w:pPr>
              <w:pStyle w:val="TableParagraph"/>
              <w:spacing w:line="136" w:lineRule="exact" w:before="59"/>
              <w:ind w:left="397"/>
              <w:rPr>
                <w:sz w:val="12"/>
              </w:rPr>
            </w:pPr>
            <w:r>
              <w:rPr>
                <w:spacing w:val="-5"/>
                <w:w w:val="120"/>
                <w:sz w:val="12"/>
              </w:rPr>
              <w:t>70</w:t>
            </w:r>
          </w:p>
        </w:tc>
        <w:tc>
          <w:tcPr>
            <w:tcW w:w="2237" w:type="dxa"/>
            <w:tcBorders>
              <w:top w:val="single" w:sz="4" w:space="0" w:color="000000"/>
            </w:tcBorders>
          </w:tcPr>
          <w:p>
            <w:pPr>
              <w:pStyle w:val="TableParagraph"/>
              <w:spacing w:line="136" w:lineRule="exact" w:before="59"/>
              <w:ind w:left="397"/>
              <w:rPr>
                <w:sz w:val="12"/>
              </w:rPr>
            </w:pPr>
            <w:r>
              <w:rPr>
                <w:w w:val="115"/>
                <w:sz w:val="12"/>
              </w:rPr>
              <w:t>With</w:t>
            </w:r>
            <w:r>
              <w:rPr>
                <w:spacing w:val="4"/>
                <w:w w:val="115"/>
                <w:sz w:val="12"/>
              </w:rPr>
              <w:t> </w:t>
            </w:r>
            <w:r>
              <w:rPr>
                <w:w w:val="115"/>
                <w:sz w:val="12"/>
              </w:rPr>
              <w:t>reduced</w:t>
            </w:r>
            <w:r>
              <w:rPr>
                <w:spacing w:val="9"/>
                <w:w w:val="115"/>
                <w:sz w:val="12"/>
              </w:rPr>
              <w:t> </w:t>
            </w:r>
            <w:r>
              <w:rPr>
                <w:spacing w:val="-2"/>
                <w:w w:val="115"/>
                <w:sz w:val="12"/>
              </w:rPr>
              <w:t>duplication</w:t>
            </w:r>
          </w:p>
        </w:tc>
        <w:tc>
          <w:tcPr>
            <w:tcW w:w="1123" w:type="dxa"/>
            <w:tcBorders>
              <w:top w:val="single" w:sz="4" w:space="0" w:color="000000"/>
            </w:tcBorders>
          </w:tcPr>
          <w:p>
            <w:pPr>
              <w:pStyle w:val="TableParagraph"/>
              <w:spacing w:line="136" w:lineRule="exact" w:before="59"/>
              <w:ind w:left="396"/>
              <w:rPr>
                <w:sz w:val="12"/>
              </w:rPr>
            </w:pPr>
            <w:r>
              <w:rPr>
                <w:spacing w:val="-2"/>
                <w:w w:val="120"/>
                <w:sz w:val="12"/>
              </w:rPr>
              <w:t>0.569</w:t>
            </w:r>
          </w:p>
        </w:tc>
      </w:tr>
      <w:tr>
        <w:trPr>
          <w:trHeight w:val="171" w:hRule="atLeast"/>
        </w:trPr>
        <w:tc>
          <w:tcPr>
            <w:tcW w:w="1234" w:type="dxa"/>
          </w:tcPr>
          <w:p>
            <w:pPr>
              <w:pStyle w:val="TableParagraph"/>
              <w:spacing w:line="136" w:lineRule="exact" w:before="15"/>
              <w:rPr>
                <w:sz w:val="12"/>
              </w:rPr>
            </w:pPr>
            <w:r>
              <w:rPr>
                <w:spacing w:val="-2"/>
                <w:w w:val="110"/>
                <w:sz w:val="12"/>
              </w:rPr>
              <w:t>FreeSolv</w:t>
            </w:r>
          </w:p>
        </w:tc>
        <w:tc>
          <w:tcPr>
            <w:tcW w:w="1307" w:type="dxa"/>
          </w:tcPr>
          <w:p>
            <w:pPr>
              <w:pStyle w:val="TableParagraph"/>
              <w:spacing w:line="136" w:lineRule="exact" w:before="15"/>
              <w:ind w:left="397"/>
              <w:rPr>
                <w:sz w:val="12"/>
              </w:rPr>
            </w:pPr>
            <w:r>
              <w:rPr>
                <w:spacing w:val="-2"/>
                <w:w w:val="105"/>
                <w:sz w:val="12"/>
              </w:rPr>
              <w:t>CONV1D</w:t>
            </w:r>
          </w:p>
        </w:tc>
        <w:tc>
          <w:tcPr>
            <w:tcW w:w="2071" w:type="dxa"/>
          </w:tcPr>
          <w:p>
            <w:pPr>
              <w:pStyle w:val="TableParagraph"/>
              <w:spacing w:line="136" w:lineRule="exact" w:before="15"/>
              <w:ind w:left="397"/>
              <w:rPr>
                <w:sz w:val="12"/>
              </w:rPr>
            </w:pPr>
            <w:r>
              <w:rPr>
                <w:spacing w:val="-5"/>
                <w:w w:val="120"/>
                <w:sz w:val="12"/>
              </w:rPr>
              <w:t>70</w:t>
            </w:r>
          </w:p>
        </w:tc>
        <w:tc>
          <w:tcPr>
            <w:tcW w:w="2237" w:type="dxa"/>
          </w:tcPr>
          <w:p>
            <w:pPr>
              <w:pStyle w:val="TableParagraph"/>
              <w:spacing w:line="136" w:lineRule="exact" w:before="15"/>
              <w:ind w:left="397"/>
              <w:rPr>
                <w:sz w:val="12"/>
              </w:rPr>
            </w:pPr>
            <w:r>
              <w:rPr>
                <w:w w:val="115"/>
                <w:sz w:val="12"/>
              </w:rPr>
              <w:t>With </w:t>
            </w:r>
            <w:r>
              <w:rPr>
                <w:spacing w:val="-2"/>
                <w:w w:val="115"/>
                <w:sz w:val="12"/>
              </w:rPr>
              <w:t>duplication</w:t>
            </w:r>
          </w:p>
        </w:tc>
        <w:tc>
          <w:tcPr>
            <w:tcW w:w="1123" w:type="dxa"/>
          </w:tcPr>
          <w:p>
            <w:pPr>
              <w:pStyle w:val="TableParagraph"/>
              <w:spacing w:line="136" w:lineRule="exact" w:before="15"/>
              <w:ind w:left="396"/>
              <w:rPr>
                <w:sz w:val="12"/>
              </w:rPr>
            </w:pPr>
            <w:r>
              <w:rPr>
                <w:spacing w:val="-2"/>
                <w:w w:val="120"/>
                <w:sz w:val="12"/>
              </w:rPr>
              <w:t>1.032</w:t>
            </w:r>
          </w:p>
        </w:tc>
      </w:tr>
      <w:tr>
        <w:trPr>
          <w:trHeight w:val="228" w:hRule="atLeast"/>
        </w:trPr>
        <w:tc>
          <w:tcPr>
            <w:tcW w:w="1234" w:type="dxa"/>
            <w:tcBorders>
              <w:bottom w:val="single" w:sz="4" w:space="0" w:color="000000"/>
            </w:tcBorders>
          </w:tcPr>
          <w:p>
            <w:pPr>
              <w:pStyle w:val="TableParagraph"/>
              <w:spacing w:before="15"/>
              <w:rPr>
                <w:sz w:val="12"/>
              </w:rPr>
            </w:pPr>
            <w:r>
              <w:rPr>
                <w:spacing w:val="-2"/>
                <w:w w:val="115"/>
                <w:sz w:val="12"/>
              </w:rPr>
              <w:t>Lipophilicity</w:t>
            </w:r>
          </w:p>
        </w:tc>
        <w:tc>
          <w:tcPr>
            <w:tcW w:w="1307" w:type="dxa"/>
            <w:tcBorders>
              <w:bottom w:val="single" w:sz="4" w:space="0" w:color="000000"/>
            </w:tcBorders>
          </w:tcPr>
          <w:p>
            <w:pPr>
              <w:pStyle w:val="TableParagraph"/>
              <w:spacing w:before="15"/>
              <w:ind w:left="397"/>
              <w:rPr>
                <w:sz w:val="12"/>
              </w:rPr>
            </w:pPr>
            <w:r>
              <w:rPr>
                <w:spacing w:val="-2"/>
                <w:w w:val="105"/>
                <w:sz w:val="12"/>
              </w:rPr>
              <w:t>CONV1D</w:t>
            </w:r>
          </w:p>
        </w:tc>
        <w:tc>
          <w:tcPr>
            <w:tcW w:w="2071" w:type="dxa"/>
            <w:tcBorders>
              <w:bottom w:val="single" w:sz="4" w:space="0" w:color="000000"/>
            </w:tcBorders>
          </w:tcPr>
          <w:p>
            <w:pPr>
              <w:pStyle w:val="TableParagraph"/>
              <w:spacing w:before="15"/>
              <w:ind w:left="397"/>
              <w:rPr>
                <w:sz w:val="12"/>
              </w:rPr>
            </w:pPr>
            <w:r>
              <w:rPr>
                <w:spacing w:val="-5"/>
                <w:w w:val="120"/>
                <w:sz w:val="12"/>
              </w:rPr>
              <w:t>80</w:t>
            </w:r>
          </w:p>
        </w:tc>
        <w:tc>
          <w:tcPr>
            <w:tcW w:w="2237" w:type="dxa"/>
            <w:tcBorders>
              <w:bottom w:val="single" w:sz="4" w:space="0" w:color="000000"/>
            </w:tcBorders>
          </w:tcPr>
          <w:p>
            <w:pPr>
              <w:pStyle w:val="TableParagraph"/>
              <w:spacing w:before="15"/>
              <w:ind w:left="397"/>
              <w:rPr>
                <w:sz w:val="12"/>
              </w:rPr>
            </w:pPr>
            <w:r>
              <w:rPr>
                <w:w w:val="115"/>
                <w:sz w:val="12"/>
              </w:rPr>
              <w:t>Without</w:t>
            </w:r>
            <w:r>
              <w:rPr>
                <w:spacing w:val="6"/>
                <w:w w:val="115"/>
                <w:sz w:val="12"/>
              </w:rPr>
              <w:t> </w:t>
            </w:r>
            <w:r>
              <w:rPr>
                <w:spacing w:val="-2"/>
                <w:w w:val="115"/>
                <w:sz w:val="12"/>
              </w:rPr>
              <w:t>duplication</w:t>
            </w:r>
          </w:p>
        </w:tc>
        <w:tc>
          <w:tcPr>
            <w:tcW w:w="1123" w:type="dxa"/>
            <w:tcBorders>
              <w:bottom w:val="single" w:sz="4" w:space="0" w:color="000000"/>
            </w:tcBorders>
          </w:tcPr>
          <w:p>
            <w:pPr>
              <w:pStyle w:val="TableParagraph"/>
              <w:spacing w:before="15"/>
              <w:ind w:left="396"/>
              <w:rPr>
                <w:sz w:val="12"/>
              </w:rPr>
            </w:pPr>
            <w:r>
              <w:rPr>
                <w:spacing w:val="-2"/>
                <w:w w:val="120"/>
                <w:sz w:val="12"/>
              </w:rPr>
              <w:t>0.593</w:t>
            </w:r>
          </w:p>
        </w:tc>
      </w:tr>
    </w:tbl>
    <w:p>
      <w:pPr>
        <w:pStyle w:val="BodyText"/>
        <w:spacing w:before="70"/>
        <w:rPr>
          <w:sz w:val="14"/>
        </w:rPr>
      </w:pPr>
    </w:p>
    <w:p>
      <w:pPr>
        <w:spacing w:before="0"/>
        <w:ind w:left="1334" w:right="0" w:firstLine="0"/>
        <w:jc w:val="both"/>
        <w:rPr>
          <w:rFonts w:ascii="Times New Roman"/>
          <w:b/>
          <w:sz w:val="14"/>
        </w:rPr>
      </w:pPr>
      <w:bookmarkStart w:name="_bookmark11" w:id="35"/>
      <w:bookmarkEnd w:id="35"/>
      <w:r>
        <w:rPr/>
      </w:r>
      <w:r>
        <w:rPr>
          <w:rFonts w:ascii="Times New Roman"/>
          <w:b/>
          <w:w w:val="110"/>
          <w:sz w:val="14"/>
        </w:rPr>
        <w:t>Table </w:t>
      </w:r>
      <w:r>
        <w:rPr>
          <w:rFonts w:ascii="Times New Roman"/>
          <w:b/>
          <w:spacing w:val="-10"/>
          <w:w w:val="110"/>
          <w:sz w:val="14"/>
        </w:rPr>
        <w:t>3</w:t>
      </w:r>
    </w:p>
    <w:p>
      <w:pPr>
        <w:spacing w:line="285" w:lineRule="auto" w:before="31"/>
        <w:ind w:left="1334" w:right="1328" w:firstLine="0"/>
        <w:jc w:val="both"/>
        <w:rPr>
          <w:sz w:val="14"/>
        </w:rPr>
      </w:pPr>
      <w:r>
        <w:rPr>
          <w:rFonts w:ascii="Times New Roman"/>
          <w:b/>
          <w:w w:val="110"/>
          <w:sz w:val="14"/>
        </w:rPr>
        <w:t>Models based on the canonical SMILES outperform the ones based on a single random SMILES. </w:t>
      </w:r>
      <w:r>
        <w:rPr>
          <w:w w:val="110"/>
          <w:sz w:val="14"/>
        </w:rPr>
        <w:t>The test prediction for a</w:t>
      </w:r>
      <w:r>
        <w:rPr>
          <w:spacing w:val="40"/>
          <w:w w:val="110"/>
          <w:sz w:val="14"/>
        </w:rPr>
        <w:t> </w:t>
      </w:r>
      <w:r>
        <w:rPr>
          <w:w w:val="110"/>
          <w:sz w:val="14"/>
        </w:rPr>
        <w:t>model trained and evaluated on the RDKit canonical SMILES systematically performs better than the same model trained and</w:t>
      </w:r>
      <w:r>
        <w:rPr>
          <w:spacing w:val="40"/>
          <w:w w:val="110"/>
          <w:sz w:val="14"/>
        </w:rPr>
        <w:t> </w:t>
      </w:r>
      <w:r>
        <w:rPr>
          <w:w w:val="110"/>
          <w:sz w:val="14"/>
        </w:rPr>
        <w:t>evaluated on a single random SMILES. ESOL is the prediction task leading to the values in the table.</w:t>
      </w:r>
    </w:p>
    <w:p>
      <w:pPr>
        <w:pStyle w:val="BodyText"/>
        <w:rPr>
          <w:sz w:val="6"/>
        </w:rPr>
      </w:pPr>
    </w:p>
    <w:tbl>
      <w:tblPr>
        <w:tblW w:w="0" w:type="auto"/>
        <w:jc w:val="left"/>
        <w:tblInd w:w="1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65"/>
        <w:gridCol w:w="1184"/>
        <w:gridCol w:w="842"/>
        <w:gridCol w:w="2383"/>
        <w:gridCol w:w="2291"/>
      </w:tblGrid>
      <w:tr>
        <w:trPr>
          <w:trHeight w:val="265" w:hRule="atLeast"/>
        </w:trPr>
        <w:tc>
          <w:tcPr>
            <w:tcW w:w="1265" w:type="dxa"/>
            <w:tcBorders>
              <w:top w:val="single" w:sz="4" w:space="0" w:color="000000"/>
              <w:bottom w:val="single" w:sz="4" w:space="0" w:color="000000"/>
            </w:tcBorders>
          </w:tcPr>
          <w:p>
            <w:pPr>
              <w:pStyle w:val="TableParagraph"/>
              <w:spacing w:before="60"/>
              <w:rPr>
                <w:sz w:val="12"/>
              </w:rPr>
            </w:pPr>
            <w:r>
              <w:rPr>
                <w:w w:val="110"/>
                <w:sz w:val="12"/>
              </w:rPr>
              <w:t>Canonical</w:t>
            </w:r>
            <w:r>
              <w:rPr>
                <w:spacing w:val="28"/>
                <w:w w:val="110"/>
                <w:sz w:val="12"/>
              </w:rPr>
              <w:t> </w:t>
            </w:r>
            <w:r>
              <w:rPr>
                <w:spacing w:val="-2"/>
                <w:w w:val="110"/>
                <w:sz w:val="12"/>
              </w:rPr>
              <w:t>SMILES</w:t>
            </w:r>
          </w:p>
        </w:tc>
        <w:tc>
          <w:tcPr>
            <w:tcW w:w="1184" w:type="dxa"/>
            <w:tcBorders>
              <w:top w:val="single" w:sz="4" w:space="0" w:color="000000"/>
              <w:bottom w:val="single" w:sz="4" w:space="0" w:color="000000"/>
            </w:tcBorders>
          </w:tcPr>
          <w:p>
            <w:pPr>
              <w:pStyle w:val="TableParagraph"/>
              <w:spacing w:before="60"/>
              <w:rPr>
                <w:sz w:val="12"/>
              </w:rPr>
            </w:pPr>
            <w:r>
              <w:rPr>
                <w:w w:val="110"/>
                <w:sz w:val="12"/>
              </w:rPr>
              <w:t>Random</w:t>
            </w:r>
            <w:r>
              <w:rPr>
                <w:spacing w:val="25"/>
                <w:w w:val="110"/>
                <w:sz w:val="12"/>
              </w:rPr>
              <w:t> </w:t>
            </w:r>
            <w:r>
              <w:rPr>
                <w:spacing w:val="-2"/>
                <w:w w:val="110"/>
                <w:sz w:val="12"/>
              </w:rPr>
              <w:t>SMILES</w:t>
            </w:r>
          </w:p>
        </w:tc>
        <w:tc>
          <w:tcPr>
            <w:tcW w:w="842" w:type="dxa"/>
            <w:tcBorders>
              <w:top w:val="single" w:sz="4" w:space="0" w:color="000000"/>
              <w:bottom w:val="single" w:sz="4" w:space="0" w:color="000000"/>
            </w:tcBorders>
          </w:tcPr>
          <w:p>
            <w:pPr>
              <w:pStyle w:val="TableParagraph"/>
              <w:spacing w:before="60"/>
              <w:ind w:left="120"/>
              <w:rPr>
                <w:sz w:val="12"/>
              </w:rPr>
            </w:pPr>
            <w:r>
              <w:rPr>
                <w:w w:val="115"/>
                <w:sz w:val="12"/>
              </w:rPr>
              <w:t>True</w:t>
            </w:r>
            <w:r>
              <w:rPr>
                <w:spacing w:val="-1"/>
                <w:w w:val="115"/>
                <w:sz w:val="12"/>
              </w:rPr>
              <w:t> </w:t>
            </w:r>
            <w:r>
              <w:rPr>
                <w:spacing w:val="-2"/>
                <w:w w:val="115"/>
                <w:sz w:val="12"/>
              </w:rPr>
              <w:t>value</w:t>
            </w:r>
          </w:p>
        </w:tc>
        <w:tc>
          <w:tcPr>
            <w:tcW w:w="2383" w:type="dxa"/>
            <w:tcBorders>
              <w:top w:val="single" w:sz="4" w:space="0" w:color="000000"/>
              <w:bottom w:val="single" w:sz="4" w:space="0" w:color="000000"/>
            </w:tcBorders>
          </w:tcPr>
          <w:p>
            <w:pPr>
              <w:pStyle w:val="TableParagraph"/>
              <w:spacing w:before="60"/>
              <w:ind w:left="121"/>
              <w:rPr>
                <w:sz w:val="12"/>
              </w:rPr>
            </w:pPr>
            <w:r>
              <w:rPr>
                <w:w w:val="110"/>
                <w:sz w:val="12"/>
              </w:rPr>
              <w:t>Canonical</w:t>
            </w:r>
            <w:r>
              <w:rPr>
                <w:spacing w:val="10"/>
                <w:w w:val="110"/>
                <w:sz w:val="12"/>
              </w:rPr>
              <w:t> </w:t>
            </w:r>
            <w:r>
              <w:rPr>
                <w:w w:val="110"/>
                <w:sz w:val="12"/>
              </w:rPr>
              <w:t>SMILES</w:t>
            </w:r>
            <w:r>
              <w:rPr>
                <w:spacing w:val="11"/>
                <w:w w:val="110"/>
                <w:sz w:val="12"/>
              </w:rPr>
              <w:t> </w:t>
            </w:r>
            <w:r>
              <w:rPr>
                <w:w w:val="110"/>
                <w:sz w:val="12"/>
              </w:rPr>
              <w:t>prediction</w:t>
            </w:r>
            <w:r>
              <w:rPr>
                <w:spacing w:val="11"/>
                <w:w w:val="110"/>
                <w:sz w:val="12"/>
              </w:rPr>
              <w:t> </w:t>
            </w:r>
            <w:r>
              <w:rPr>
                <w:spacing w:val="-2"/>
                <w:w w:val="110"/>
                <w:sz w:val="12"/>
              </w:rPr>
              <w:t>(&amp;error)</w:t>
            </w:r>
          </w:p>
        </w:tc>
        <w:tc>
          <w:tcPr>
            <w:tcW w:w="2291" w:type="dxa"/>
            <w:tcBorders>
              <w:top w:val="single" w:sz="4" w:space="0" w:color="000000"/>
              <w:bottom w:val="single" w:sz="4" w:space="0" w:color="000000"/>
            </w:tcBorders>
          </w:tcPr>
          <w:p>
            <w:pPr>
              <w:pStyle w:val="TableParagraph"/>
              <w:spacing w:before="60"/>
              <w:ind w:left="121"/>
              <w:rPr>
                <w:sz w:val="12"/>
              </w:rPr>
            </w:pPr>
            <w:r>
              <w:rPr>
                <w:w w:val="110"/>
                <w:sz w:val="12"/>
              </w:rPr>
              <w:t>Random</w:t>
            </w:r>
            <w:r>
              <w:rPr>
                <w:spacing w:val="9"/>
                <w:w w:val="110"/>
                <w:sz w:val="12"/>
              </w:rPr>
              <w:t> </w:t>
            </w:r>
            <w:r>
              <w:rPr>
                <w:w w:val="110"/>
                <w:sz w:val="12"/>
              </w:rPr>
              <w:t>SMILES</w:t>
            </w:r>
            <w:r>
              <w:rPr>
                <w:spacing w:val="10"/>
                <w:w w:val="110"/>
                <w:sz w:val="12"/>
              </w:rPr>
              <w:t> </w:t>
            </w:r>
            <w:r>
              <w:rPr>
                <w:w w:val="110"/>
                <w:sz w:val="12"/>
              </w:rPr>
              <w:t>prediction</w:t>
            </w:r>
            <w:r>
              <w:rPr>
                <w:spacing w:val="9"/>
                <w:w w:val="110"/>
                <w:sz w:val="12"/>
              </w:rPr>
              <w:t> </w:t>
            </w:r>
            <w:r>
              <w:rPr>
                <w:spacing w:val="-2"/>
                <w:w w:val="110"/>
                <w:sz w:val="12"/>
              </w:rPr>
              <w:t>(&amp;error)</w:t>
            </w:r>
          </w:p>
        </w:tc>
      </w:tr>
      <w:tr>
        <w:trPr>
          <w:trHeight w:val="213" w:hRule="atLeast"/>
        </w:trPr>
        <w:tc>
          <w:tcPr>
            <w:tcW w:w="1265" w:type="dxa"/>
            <w:tcBorders>
              <w:top w:val="single" w:sz="4" w:space="0" w:color="000000"/>
            </w:tcBorders>
          </w:tcPr>
          <w:p>
            <w:pPr>
              <w:pStyle w:val="TableParagraph"/>
              <w:spacing w:line="134" w:lineRule="exact" w:before="59"/>
              <w:rPr>
                <w:sz w:val="12"/>
              </w:rPr>
            </w:pPr>
            <w:r>
              <w:rPr>
                <w:spacing w:val="-2"/>
                <w:sz w:val="12"/>
              </w:rPr>
              <w:t>CCCCCC</w:t>
            </w:r>
          </w:p>
        </w:tc>
        <w:tc>
          <w:tcPr>
            <w:tcW w:w="1184" w:type="dxa"/>
            <w:tcBorders>
              <w:top w:val="single" w:sz="4" w:space="0" w:color="000000"/>
            </w:tcBorders>
          </w:tcPr>
          <w:p>
            <w:pPr>
              <w:pStyle w:val="TableParagraph"/>
              <w:spacing w:line="134" w:lineRule="exact" w:before="59"/>
              <w:rPr>
                <w:sz w:val="12"/>
              </w:rPr>
            </w:pPr>
            <w:r>
              <w:rPr>
                <w:spacing w:val="-2"/>
                <w:sz w:val="12"/>
              </w:rPr>
              <w:t>C(C)CCCC</w:t>
            </w:r>
          </w:p>
        </w:tc>
        <w:tc>
          <w:tcPr>
            <w:tcW w:w="842" w:type="dxa"/>
            <w:tcBorders>
              <w:top w:val="single" w:sz="4" w:space="0" w:color="000000"/>
            </w:tcBorders>
          </w:tcPr>
          <w:p>
            <w:pPr>
              <w:pStyle w:val="TableParagraph"/>
              <w:spacing w:line="194" w:lineRule="exact"/>
              <w:rPr>
                <w:rFonts w:ascii="STIX Math" w:hAnsi="STIX Math"/>
                <w:sz w:val="12"/>
              </w:rPr>
            </w:pPr>
            <w:r>
              <w:rPr>
                <w:rFonts w:ascii="STIX Math" w:hAnsi="STIX Math"/>
                <w:spacing w:val="-4"/>
                <w:w w:val="105"/>
                <w:sz w:val="12"/>
              </w:rPr>
              <w:t>−3</w:t>
            </w:r>
            <w:r>
              <w:rPr>
                <w:rFonts w:ascii="STIX Math" w:hAnsi="STIX Math"/>
                <w:i/>
                <w:spacing w:val="-4"/>
                <w:w w:val="105"/>
                <w:sz w:val="12"/>
              </w:rPr>
              <w:t>.</w:t>
            </w:r>
            <w:r>
              <w:rPr>
                <w:rFonts w:ascii="STIX Math" w:hAnsi="STIX Math"/>
                <w:spacing w:val="-4"/>
                <w:w w:val="105"/>
                <w:sz w:val="12"/>
              </w:rPr>
              <w:t>84</w:t>
            </w:r>
          </w:p>
        </w:tc>
        <w:tc>
          <w:tcPr>
            <w:tcW w:w="2383" w:type="dxa"/>
            <w:tcBorders>
              <w:top w:val="single" w:sz="4" w:space="0" w:color="000000"/>
            </w:tcBorders>
          </w:tcPr>
          <w:p>
            <w:pPr>
              <w:pStyle w:val="TableParagraph"/>
              <w:spacing w:line="194" w:lineRule="exact"/>
              <w:ind w:left="120"/>
              <w:rPr>
                <w:sz w:val="12"/>
              </w:rPr>
            </w:pPr>
            <w:r>
              <w:rPr>
                <w:rFonts w:ascii="STIX Math" w:hAnsi="STIX Math"/>
                <w:spacing w:val="-2"/>
                <w:w w:val="110"/>
                <w:sz w:val="12"/>
              </w:rPr>
              <w:t>−2</w:t>
            </w:r>
            <w:r>
              <w:rPr>
                <w:rFonts w:ascii="STIX Math" w:hAnsi="STIX Math"/>
                <w:i/>
                <w:spacing w:val="-2"/>
                <w:w w:val="110"/>
                <w:sz w:val="12"/>
              </w:rPr>
              <w:t>.</w:t>
            </w:r>
            <w:r>
              <w:rPr>
                <w:rFonts w:ascii="STIX Math" w:hAnsi="STIX Math"/>
                <w:spacing w:val="-2"/>
                <w:w w:val="110"/>
                <w:sz w:val="12"/>
              </w:rPr>
              <w:t>87</w:t>
            </w:r>
            <w:r>
              <w:rPr>
                <w:rFonts w:ascii="STIX Math" w:hAnsi="STIX Math"/>
                <w:spacing w:val="-1"/>
                <w:w w:val="115"/>
                <w:sz w:val="12"/>
              </w:rPr>
              <w:t> </w:t>
            </w:r>
            <w:r>
              <w:rPr>
                <w:spacing w:val="-2"/>
                <w:w w:val="115"/>
                <w:sz w:val="12"/>
              </w:rPr>
              <w:t>(0.97)</w:t>
            </w:r>
          </w:p>
        </w:tc>
        <w:tc>
          <w:tcPr>
            <w:tcW w:w="2291" w:type="dxa"/>
            <w:tcBorders>
              <w:top w:val="single" w:sz="4" w:space="0" w:color="000000"/>
            </w:tcBorders>
          </w:tcPr>
          <w:p>
            <w:pPr>
              <w:pStyle w:val="TableParagraph"/>
              <w:spacing w:line="194" w:lineRule="exact"/>
              <w:ind w:left="121"/>
              <w:rPr>
                <w:sz w:val="12"/>
              </w:rPr>
            </w:pPr>
            <w:r>
              <w:rPr>
                <w:rFonts w:ascii="STIX Math" w:hAnsi="STIX Math"/>
                <w:spacing w:val="-2"/>
                <w:w w:val="110"/>
                <w:sz w:val="12"/>
              </w:rPr>
              <w:t>−2</w:t>
            </w:r>
            <w:r>
              <w:rPr>
                <w:rFonts w:ascii="STIX Math" w:hAnsi="STIX Math"/>
                <w:i/>
                <w:spacing w:val="-2"/>
                <w:w w:val="110"/>
                <w:sz w:val="12"/>
              </w:rPr>
              <w:t>.</w:t>
            </w:r>
            <w:r>
              <w:rPr>
                <w:rFonts w:ascii="STIX Math" w:hAnsi="STIX Math"/>
                <w:spacing w:val="-2"/>
                <w:w w:val="110"/>
                <w:sz w:val="12"/>
              </w:rPr>
              <w:t>77</w:t>
            </w:r>
            <w:r>
              <w:rPr>
                <w:rFonts w:ascii="STIX Math" w:hAnsi="STIX Math"/>
                <w:spacing w:val="-2"/>
                <w:w w:val="115"/>
                <w:sz w:val="12"/>
              </w:rPr>
              <w:t> </w:t>
            </w:r>
            <w:r>
              <w:rPr>
                <w:spacing w:val="-2"/>
                <w:w w:val="115"/>
                <w:sz w:val="12"/>
              </w:rPr>
              <w:t>(1.07)</w:t>
            </w:r>
          </w:p>
        </w:tc>
      </w:tr>
      <w:tr>
        <w:trPr>
          <w:trHeight w:val="171" w:hRule="atLeast"/>
        </w:trPr>
        <w:tc>
          <w:tcPr>
            <w:tcW w:w="1265" w:type="dxa"/>
          </w:tcPr>
          <w:p>
            <w:pPr>
              <w:pStyle w:val="TableParagraph"/>
              <w:spacing w:line="151" w:lineRule="exact"/>
              <w:rPr>
                <w:sz w:val="12"/>
              </w:rPr>
            </w:pPr>
            <w:r>
              <w:rPr>
                <w:spacing w:val="-2"/>
                <w:w w:val="105"/>
                <w:sz w:val="12"/>
              </w:rPr>
              <w:t>CCCC(</w:t>
            </w:r>
            <w:r>
              <w:rPr>
                <w:rFonts w:ascii="STIX Math"/>
                <w:spacing w:val="-2"/>
                <w:w w:val="105"/>
                <w:sz w:val="12"/>
              </w:rPr>
              <w:t>=</w:t>
            </w:r>
            <w:r>
              <w:rPr>
                <w:spacing w:val="-2"/>
                <w:w w:val="105"/>
                <w:sz w:val="12"/>
              </w:rPr>
              <w:t>O)CC</w:t>
            </w:r>
          </w:p>
        </w:tc>
        <w:tc>
          <w:tcPr>
            <w:tcW w:w="1184" w:type="dxa"/>
          </w:tcPr>
          <w:p>
            <w:pPr>
              <w:pStyle w:val="TableParagraph"/>
              <w:spacing w:line="151" w:lineRule="exact"/>
              <w:rPr>
                <w:sz w:val="12"/>
              </w:rPr>
            </w:pPr>
            <w:r>
              <w:rPr>
                <w:spacing w:val="-2"/>
                <w:w w:val="105"/>
                <w:sz w:val="12"/>
              </w:rPr>
              <w:t>C(</w:t>
            </w:r>
            <w:r>
              <w:rPr>
                <w:rFonts w:ascii="STIX Math"/>
                <w:spacing w:val="-2"/>
                <w:w w:val="105"/>
                <w:sz w:val="12"/>
              </w:rPr>
              <w:t>=</w:t>
            </w:r>
            <w:r>
              <w:rPr>
                <w:spacing w:val="-2"/>
                <w:w w:val="105"/>
                <w:sz w:val="12"/>
              </w:rPr>
              <w:t>O)(CCC)CC</w:t>
            </w:r>
          </w:p>
        </w:tc>
        <w:tc>
          <w:tcPr>
            <w:tcW w:w="842" w:type="dxa"/>
          </w:tcPr>
          <w:p>
            <w:pPr>
              <w:pStyle w:val="TableParagraph"/>
              <w:spacing w:line="151" w:lineRule="exact"/>
              <w:rPr>
                <w:rFonts w:ascii="STIX Math" w:hAnsi="STIX Math"/>
                <w:sz w:val="12"/>
              </w:rPr>
            </w:pPr>
            <w:r>
              <w:rPr>
                <w:rFonts w:ascii="STIX Math" w:hAnsi="STIX Math"/>
                <w:spacing w:val="-4"/>
                <w:w w:val="105"/>
                <w:sz w:val="12"/>
              </w:rPr>
              <w:t>−0</w:t>
            </w:r>
            <w:r>
              <w:rPr>
                <w:rFonts w:ascii="STIX Math" w:hAnsi="STIX Math"/>
                <w:i/>
                <w:spacing w:val="-4"/>
                <w:w w:val="105"/>
                <w:sz w:val="12"/>
              </w:rPr>
              <w:t>.</w:t>
            </w:r>
            <w:r>
              <w:rPr>
                <w:rFonts w:ascii="STIX Math" w:hAnsi="STIX Math"/>
                <w:spacing w:val="-4"/>
                <w:w w:val="105"/>
                <w:sz w:val="12"/>
              </w:rPr>
              <w:t>83</w:t>
            </w:r>
          </w:p>
        </w:tc>
        <w:tc>
          <w:tcPr>
            <w:tcW w:w="2383" w:type="dxa"/>
          </w:tcPr>
          <w:p>
            <w:pPr>
              <w:pStyle w:val="TableParagraph"/>
              <w:spacing w:line="151" w:lineRule="exact"/>
              <w:ind w:left="120"/>
              <w:rPr>
                <w:sz w:val="12"/>
              </w:rPr>
            </w:pPr>
            <w:r>
              <w:rPr>
                <w:rFonts w:ascii="STIX Math" w:hAnsi="STIX Math"/>
                <w:spacing w:val="-2"/>
                <w:w w:val="110"/>
                <w:sz w:val="12"/>
              </w:rPr>
              <w:t>−1</w:t>
            </w:r>
            <w:r>
              <w:rPr>
                <w:rFonts w:ascii="STIX Math" w:hAnsi="STIX Math"/>
                <w:i/>
                <w:spacing w:val="-2"/>
                <w:w w:val="110"/>
                <w:sz w:val="12"/>
              </w:rPr>
              <w:t>.</w:t>
            </w:r>
            <w:r>
              <w:rPr>
                <w:rFonts w:ascii="STIX Math" w:hAnsi="STIX Math"/>
                <w:spacing w:val="-2"/>
                <w:w w:val="110"/>
                <w:sz w:val="12"/>
              </w:rPr>
              <w:t>37</w:t>
            </w:r>
            <w:r>
              <w:rPr>
                <w:rFonts w:ascii="STIX Math" w:hAnsi="STIX Math"/>
                <w:spacing w:val="-1"/>
                <w:w w:val="115"/>
                <w:sz w:val="12"/>
              </w:rPr>
              <w:t> </w:t>
            </w:r>
            <w:r>
              <w:rPr>
                <w:spacing w:val="-2"/>
                <w:w w:val="115"/>
                <w:sz w:val="12"/>
              </w:rPr>
              <w:t>(0.54)</w:t>
            </w:r>
          </w:p>
        </w:tc>
        <w:tc>
          <w:tcPr>
            <w:tcW w:w="2291" w:type="dxa"/>
          </w:tcPr>
          <w:p>
            <w:pPr>
              <w:pStyle w:val="TableParagraph"/>
              <w:spacing w:line="151" w:lineRule="exact"/>
              <w:ind w:left="121"/>
              <w:rPr>
                <w:sz w:val="12"/>
              </w:rPr>
            </w:pPr>
            <w:r>
              <w:rPr>
                <w:rFonts w:ascii="STIX Math" w:hAnsi="STIX Math"/>
                <w:spacing w:val="-2"/>
                <w:w w:val="110"/>
                <w:sz w:val="12"/>
              </w:rPr>
              <w:t>−1</w:t>
            </w:r>
            <w:r>
              <w:rPr>
                <w:rFonts w:ascii="STIX Math" w:hAnsi="STIX Math"/>
                <w:i/>
                <w:spacing w:val="-2"/>
                <w:w w:val="110"/>
                <w:sz w:val="12"/>
              </w:rPr>
              <w:t>.</w:t>
            </w:r>
            <w:r>
              <w:rPr>
                <w:rFonts w:ascii="STIX Math" w:hAnsi="STIX Math"/>
                <w:spacing w:val="-2"/>
                <w:w w:val="110"/>
                <w:sz w:val="12"/>
              </w:rPr>
              <w:t>65</w:t>
            </w:r>
            <w:r>
              <w:rPr>
                <w:rFonts w:ascii="STIX Math" w:hAnsi="STIX Math"/>
                <w:spacing w:val="-2"/>
                <w:w w:val="115"/>
                <w:sz w:val="12"/>
              </w:rPr>
              <w:t> </w:t>
            </w:r>
            <w:r>
              <w:rPr>
                <w:spacing w:val="-2"/>
                <w:w w:val="115"/>
                <w:sz w:val="12"/>
              </w:rPr>
              <w:t>(0.82)</w:t>
            </w:r>
          </w:p>
        </w:tc>
      </w:tr>
      <w:tr>
        <w:trPr>
          <w:trHeight w:val="230" w:hRule="atLeast"/>
        </w:trPr>
        <w:tc>
          <w:tcPr>
            <w:tcW w:w="1265" w:type="dxa"/>
            <w:tcBorders>
              <w:bottom w:val="single" w:sz="4" w:space="0" w:color="000000"/>
            </w:tcBorders>
          </w:tcPr>
          <w:p>
            <w:pPr>
              <w:pStyle w:val="TableParagraph"/>
              <w:spacing w:line="192" w:lineRule="exact"/>
              <w:rPr>
                <w:sz w:val="12"/>
              </w:rPr>
            </w:pPr>
            <w:r>
              <w:rPr>
                <w:spacing w:val="-2"/>
                <w:w w:val="105"/>
                <w:sz w:val="12"/>
              </w:rPr>
              <w:t>CCCC(</w:t>
            </w:r>
            <w:r>
              <w:rPr>
                <w:rFonts w:ascii="STIX Math"/>
                <w:spacing w:val="-2"/>
                <w:w w:val="105"/>
                <w:sz w:val="12"/>
              </w:rPr>
              <w:t>=</w:t>
            </w:r>
            <w:r>
              <w:rPr>
                <w:spacing w:val="-2"/>
                <w:w w:val="105"/>
                <w:sz w:val="12"/>
              </w:rPr>
              <w:t>O)OCC</w:t>
            </w:r>
          </w:p>
        </w:tc>
        <w:tc>
          <w:tcPr>
            <w:tcW w:w="1184" w:type="dxa"/>
            <w:tcBorders>
              <w:bottom w:val="single" w:sz="4" w:space="0" w:color="000000"/>
            </w:tcBorders>
          </w:tcPr>
          <w:p>
            <w:pPr>
              <w:pStyle w:val="TableParagraph"/>
              <w:spacing w:line="192" w:lineRule="exact"/>
              <w:rPr>
                <w:sz w:val="12"/>
              </w:rPr>
            </w:pPr>
            <w:r>
              <w:rPr>
                <w:spacing w:val="-2"/>
                <w:w w:val="105"/>
                <w:sz w:val="12"/>
              </w:rPr>
              <w:t>C(OC(CCC)</w:t>
            </w:r>
            <w:r>
              <w:rPr>
                <w:rFonts w:ascii="STIX Math"/>
                <w:spacing w:val="-2"/>
                <w:w w:val="105"/>
                <w:sz w:val="12"/>
              </w:rPr>
              <w:t>=</w:t>
            </w:r>
            <w:r>
              <w:rPr>
                <w:spacing w:val="-2"/>
                <w:w w:val="105"/>
                <w:sz w:val="12"/>
              </w:rPr>
              <w:t>O)C</w:t>
            </w:r>
          </w:p>
        </w:tc>
        <w:tc>
          <w:tcPr>
            <w:tcW w:w="842" w:type="dxa"/>
            <w:tcBorders>
              <w:bottom w:val="single" w:sz="4" w:space="0" w:color="000000"/>
            </w:tcBorders>
          </w:tcPr>
          <w:p>
            <w:pPr>
              <w:pStyle w:val="TableParagraph"/>
              <w:spacing w:line="192" w:lineRule="exact"/>
              <w:rPr>
                <w:rFonts w:ascii="STIX Math" w:hAnsi="STIX Math"/>
                <w:sz w:val="12"/>
              </w:rPr>
            </w:pPr>
            <w:r>
              <w:rPr>
                <w:rFonts w:ascii="STIX Math" w:hAnsi="STIX Math"/>
                <w:spacing w:val="-4"/>
                <w:w w:val="105"/>
                <w:sz w:val="12"/>
              </w:rPr>
              <w:t>−1</w:t>
            </w:r>
            <w:r>
              <w:rPr>
                <w:rFonts w:ascii="STIX Math" w:hAnsi="STIX Math"/>
                <w:i/>
                <w:spacing w:val="-4"/>
                <w:w w:val="105"/>
                <w:sz w:val="12"/>
              </w:rPr>
              <w:t>.</w:t>
            </w:r>
            <w:r>
              <w:rPr>
                <w:rFonts w:ascii="STIX Math" w:hAnsi="STIX Math"/>
                <w:spacing w:val="-4"/>
                <w:w w:val="105"/>
                <w:sz w:val="12"/>
              </w:rPr>
              <w:t>36</w:t>
            </w:r>
          </w:p>
        </w:tc>
        <w:tc>
          <w:tcPr>
            <w:tcW w:w="2383" w:type="dxa"/>
            <w:tcBorders>
              <w:bottom w:val="single" w:sz="4" w:space="0" w:color="000000"/>
            </w:tcBorders>
          </w:tcPr>
          <w:p>
            <w:pPr>
              <w:pStyle w:val="TableParagraph"/>
              <w:spacing w:line="192" w:lineRule="exact"/>
              <w:ind w:left="120"/>
              <w:rPr>
                <w:sz w:val="12"/>
              </w:rPr>
            </w:pPr>
            <w:r>
              <w:rPr>
                <w:rFonts w:ascii="STIX Math" w:hAnsi="STIX Math"/>
                <w:spacing w:val="-2"/>
                <w:w w:val="110"/>
                <w:sz w:val="12"/>
              </w:rPr>
              <w:t>−1</w:t>
            </w:r>
            <w:r>
              <w:rPr>
                <w:rFonts w:ascii="STIX Math" w:hAnsi="STIX Math"/>
                <w:i/>
                <w:spacing w:val="-2"/>
                <w:w w:val="110"/>
                <w:sz w:val="12"/>
              </w:rPr>
              <w:t>.</w:t>
            </w:r>
            <w:r>
              <w:rPr>
                <w:rFonts w:ascii="STIX Math" w:hAnsi="STIX Math"/>
                <w:spacing w:val="-2"/>
                <w:w w:val="110"/>
                <w:sz w:val="12"/>
              </w:rPr>
              <w:t>14</w:t>
            </w:r>
            <w:r>
              <w:rPr>
                <w:rFonts w:ascii="STIX Math" w:hAnsi="STIX Math"/>
                <w:spacing w:val="-1"/>
                <w:w w:val="115"/>
                <w:sz w:val="12"/>
              </w:rPr>
              <w:t> </w:t>
            </w:r>
            <w:r>
              <w:rPr>
                <w:spacing w:val="-2"/>
                <w:w w:val="115"/>
                <w:sz w:val="12"/>
              </w:rPr>
              <w:t>(0.22)</w:t>
            </w:r>
          </w:p>
        </w:tc>
        <w:tc>
          <w:tcPr>
            <w:tcW w:w="2291" w:type="dxa"/>
            <w:tcBorders>
              <w:bottom w:val="single" w:sz="4" w:space="0" w:color="000000"/>
            </w:tcBorders>
          </w:tcPr>
          <w:p>
            <w:pPr>
              <w:pStyle w:val="TableParagraph"/>
              <w:spacing w:line="192" w:lineRule="exact"/>
              <w:ind w:left="121"/>
              <w:rPr>
                <w:sz w:val="12"/>
              </w:rPr>
            </w:pPr>
            <w:r>
              <w:rPr>
                <w:rFonts w:ascii="STIX Math" w:hAnsi="STIX Math"/>
                <w:spacing w:val="-2"/>
                <w:w w:val="110"/>
                <w:sz w:val="12"/>
              </w:rPr>
              <w:t>−0</w:t>
            </w:r>
            <w:r>
              <w:rPr>
                <w:rFonts w:ascii="STIX Math" w:hAnsi="STIX Math"/>
                <w:i/>
                <w:spacing w:val="-2"/>
                <w:w w:val="110"/>
                <w:sz w:val="12"/>
              </w:rPr>
              <w:t>.</w:t>
            </w:r>
            <w:r>
              <w:rPr>
                <w:rFonts w:ascii="STIX Math" w:hAnsi="STIX Math"/>
                <w:spacing w:val="-2"/>
                <w:w w:val="110"/>
                <w:sz w:val="12"/>
              </w:rPr>
              <w:t>55</w:t>
            </w:r>
            <w:r>
              <w:rPr>
                <w:rFonts w:ascii="STIX Math" w:hAnsi="STIX Math"/>
                <w:spacing w:val="-2"/>
                <w:w w:val="115"/>
                <w:sz w:val="12"/>
              </w:rPr>
              <w:t> </w:t>
            </w:r>
            <w:r>
              <w:rPr>
                <w:spacing w:val="-2"/>
                <w:w w:val="115"/>
                <w:sz w:val="12"/>
              </w:rPr>
              <w:t>(0.81)</w:t>
            </w:r>
          </w:p>
        </w:tc>
      </w:tr>
    </w:tbl>
    <w:p>
      <w:pPr>
        <w:pStyle w:val="BodyText"/>
        <w:rPr>
          <w:sz w:val="14"/>
        </w:rPr>
      </w:pPr>
    </w:p>
    <w:p>
      <w:pPr>
        <w:pStyle w:val="BodyText"/>
        <w:spacing w:before="78"/>
        <w:rPr>
          <w:sz w:val="14"/>
        </w:rPr>
      </w:pPr>
    </w:p>
    <w:p>
      <w:pPr>
        <w:pStyle w:val="BodyText"/>
        <w:spacing w:line="273" w:lineRule="auto" w:before="1"/>
        <w:ind w:left="118" w:right="5288"/>
      </w:pPr>
      <w:r>
        <w:rPr/>
        <w:drawing>
          <wp:anchor distT="0" distB="0" distL="0" distR="0" allowOverlap="1" layoutInCell="1" locked="0" behindDoc="0" simplePos="0" relativeHeight="15734272">
            <wp:simplePos x="0" y="0"/>
            <wp:positionH relativeFrom="page">
              <wp:posOffset>4120324</wp:posOffset>
            </wp:positionH>
            <wp:positionV relativeFrom="paragraph">
              <wp:posOffset>13205</wp:posOffset>
            </wp:positionV>
            <wp:extent cx="2743199" cy="2156459"/>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27" cstate="print"/>
                    <a:stretch>
                      <a:fillRect/>
                    </a:stretch>
                  </pic:blipFill>
                  <pic:spPr>
                    <a:xfrm>
                      <a:off x="0" y="0"/>
                      <a:ext cx="2743199" cy="2156459"/>
                    </a:xfrm>
                    <a:prstGeom prst="rect">
                      <a:avLst/>
                    </a:prstGeom>
                  </pic:spPr>
                </pic:pic>
              </a:graphicData>
            </a:graphic>
          </wp:anchor>
        </w:drawing>
      </w:r>
      <w:bookmarkStart w:name="_bookmark12" w:id="36"/>
      <w:bookmarkEnd w:id="36"/>
      <w:r>
        <w:rPr/>
      </w:r>
      <w:r>
        <w:rPr>
          <w:w w:val="110"/>
        </w:rPr>
        <w:t>recommended to consider the canonical SMILES representation rather </w:t>
      </w:r>
      <w:bookmarkStart w:name="4.2 Ensemble learning for compound predi" w:id="37"/>
      <w:bookmarkEnd w:id="37"/>
      <w:r>
        <w:rPr>
          <w:w w:val="110"/>
        </w:rPr>
        <w:t>than</w:t>
      </w:r>
      <w:r>
        <w:rPr>
          <w:w w:val="110"/>
        </w:rPr>
        <w:t> a random one.</w:t>
      </w:r>
    </w:p>
    <w:p>
      <w:pPr>
        <w:pStyle w:val="BodyText"/>
        <w:spacing w:before="57"/>
      </w:pPr>
    </w:p>
    <w:p>
      <w:pPr>
        <w:pStyle w:val="ListParagraph"/>
        <w:numPr>
          <w:ilvl w:val="1"/>
          <w:numId w:val="1"/>
        </w:numPr>
        <w:tabs>
          <w:tab w:pos="463" w:val="left" w:leader="none"/>
        </w:tabs>
        <w:spacing w:line="240" w:lineRule="auto" w:before="0" w:after="0"/>
        <w:ind w:left="463" w:right="0" w:hanging="345"/>
        <w:jc w:val="left"/>
        <w:rPr>
          <w:rFonts w:ascii="DejaVu Serif Condensed"/>
          <w:i/>
          <w:sz w:val="16"/>
        </w:rPr>
      </w:pPr>
      <w:r>
        <w:rPr>
          <w:rFonts w:ascii="DejaVu Serif Condensed"/>
          <w:i/>
          <w:spacing w:val="-2"/>
          <w:w w:val="90"/>
          <w:sz w:val="16"/>
        </w:rPr>
        <w:t>Ensemble</w:t>
      </w:r>
      <w:r>
        <w:rPr>
          <w:rFonts w:ascii="DejaVu Serif Condensed"/>
          <w:i/>
          <w:spacing w:val="1"/>
          <w:sz w:val="16"/>
        </w:rPr>
        <w:t> </w:t>
      </w:r>
      <w:r>
        <w:rPr>
          <w:rFonts w:ascii="DejaVu Serif Condensed"/>
          <w:i/>
          <w:spacing w:val="-2"/>
          <w:w w:val="90"/>
          <w:sz w:val="16"/>
        </w:rPr>
        <w:t>learning</w:t>
      </w:r>
      <w:r>
        <w:rPr>
          <w:rFonts w:ascii="DejaVu Serif Condensed"/>
          <w:i/>
          <w:spacing w:val="2"/>
          <w:sz w:val="16"/>
        </w:rPr>
        <w:t> </w:t>
      </w:r>
      <w:r>
        <w:rPr>
          <w:rFonts w:ascii="DejaVu Serif Condensed"/>
          <w:i/>
          <w:spacing w:val="-2"/>
          <w:w w:val="90"/>
          <w:sz w:val="16"/>
        </w:rPr>
        <w:t>for</w:t>
      </w:r>
      <w:r>
        <w:rPr>
          <w:rFonts w:ascii="DejaVu Serif Condensed"/>
          <w:i/>
          <w:spacing w:val="1"/>
          <w:sz w:val="16"/>
        </w:rPr>
        <w:t> </w:t>
      </w:r>
      <w:r>
        <w:rPr>
          <w:rFonts w:ascii="DejaVu Serif Condensed"/>
          <w:i/>
          <w:spacing w:val="-2"/>
          <w:w w:val="90"/>
          <w:sz w:val="16"/>
        </w:rPr>
        <w:t>compound</w:t>
      </w:r>
      <w:r>
        <w:rPr>
          <w:rFonts w:ascii="DejaVu Serif Condensed"/>
          <w:i/>
          <w:spacing w:val="2"/>
          <w:sz w:val="16"/>
        </w:rPr>
        <w:t> </w:t>
      </w:r>
      <w:r>
        <w:rPr>
          <w:rFonts w:ascii="DejaVu Serif Condensed"/>
          <w:i/>
          <w:spacing w:val="-2"/>
          <w:w w:val="90"/>
          <w:sz w:val="16"/>
        </w:rPr>
        <w:t>prediction</w:t>
      </w:r>
      <w:r>
        <w:rPr>
          <w:rFonts w:ascii="DejaVu Serif Condensed"/>
          <w:i/>
          <w:spacing w:val="2"/>
          <w:sz w:val="16"/>
        </w:rPr>
        <w:t> </w:t>
      </w:r>
      <w:r>
        <w:rPr>
          <w:rFonts w:ascii="DejaVu Serif Condensed"/>
          <w:i/>
          <w:spacing w:val="-2"/>
          <w:w w:val="90"/>
          <w:sz w:val="16"/>
        </w:rPr>
        <w:t>and</w:t>
      </w:r>
      <w:r>
        <w:rPr>
          <w:rFonts w:ascii="DejaVu Serif Condensed"/>
          <w:i/>
          <w:spacing w:val="1"/>
          <w:sz w:val="16"/>
        </w:rPr>
        <w:t> </w:t>
      </w:r>
      <w:r>
        <w:rPr>
          <w:rFonts w:ascii="DejaVu Serif Condensed"/>
          <w:i/>
          <w:spacing w:val="-2"/>
          <w:w w:val="90"/>
          <w:sz w:val="16"/>
        </w:rPr>
        <w:t>confidence</w:t>
      </w:r>
      <w:r>
        <w:rPr>
          <w:rFonts w:ascii="DejaVu Serif Condensed"/>
          <w:i/>
          <w:spacing w:val="2"/>
          <w:sz w:val="16"/>
        </w:rPr>
        <w:t> </w:t>
      </w:r>
      <w:r>
        <w:rPr>
          <w:rFonts w:ascii="DejaVu Serif Condensed"/>
          <w:i/>
          <w:spacing w:val="-2"/>
          <w:w w:val="90"/>
          <w:sz w:val="16"/>
        </w:rPr>
        <w:t>measure</w:t>
      </w:r>
    </w:p>
    <w:p>
      <w:pPr>
        <w:pStyle w:val="BodyText"/>
        <w:spacing w:before="1"/>
        <w:rPr>
          <w:rFonts w:ascii="DejaVu Serif Condensed"/>
          <w:i/>
          <w:sz w:val="12"/>
        </w:rPr>
      </w:pPr>
    </w:p>
    <w:p>
      <w:pPr>
        <w:spacing w:after="0"/>
        <w:rPr>
          <w:rFonts w:ascii="DejaVu Serif Condensed"/>
          <w:sz w:val="12"/>
        </w:rPr>
        <w:sectPr>
          <w:headerReference w:type="default" r:id="rId25"/>
          <w:footerReference w:type="default" r:id="rId26"/>
          <w:pgSz w:w="11910" w:h="15880"/>
          <w:pgMar w:header="726" w:footer="485" w:top="1280" w:bottom="680" w:left="640" w:right="620"/>
        </w:sectPr>
      </w:pPr>
    </w:p>
    <w:p>
      <w:pPr>
        <w:pStyle w:val="BodyText"/>
        <w:spacing w:line="273" w:lineRule="auto" w:before="91"/>
        <w:ind w:left="118" w:right="38" w:firstLine="239"/>
        <w:jc w:val="both"/>
      </w:pPr>
      <w:r>
        <w:rPr>
          <w:w w:val="110"/>
        </w:rPr>
        <w:t>Using</w:t>
      </w:r>
      <w:r>
        <w:rPr>
          <w:spacing w:val="-4"/>
          <w:w w:val="110"/>
        </w:rPr>
        <w:t> </w:t>
      </w:r>
      <w:r>
        <w:rPr>
          <w:w w:val="110"/>
        </w:rPr>
        <w:t>the</w:t>
      </w:r>
      <w:r>
        <w:rPr>
          <w:spacing w:val="-4"/>
          <w:w w:val="110"/>
        </w:rPr>
        <w:t> </w:t>
      </w:r>
      <w:r>
        <w:rPr>
          <w:w w:val="110"/>
        </w:rPr>
        <w:t>Maxsmi</w:t>
      </w:r>
      <w:r>
        <w:rPr>
          <w:spacing w:val="-4"/>
          <w:w w:val="110"/>
        </w:rPr>
        <w:t> </w:t>
      </w:r>
      <w:r>
        <w:rPr>
          <w:w w:val="110"/>
        </w:rPr>
        <w:t>models</w:t>
      </w:r>
      <w:r>
        <w:rPr>
          <w:spacing w:val="-4"/>
          <w:w w:val="110"/>
        </w:rPr>
        <w:t> </w:t>
      </w:r>
      <w:r>
        <w:rPr>
          <w:w w:val="110"/>
        </w:rPr>
        <w:t>established</w:t>
      </w:r>
      <w:r>
        <w:rPr>
          <w:spacing w:val="-4"/>
          <w:w w:val="110"/>
        </w:rPr>
        <w:t> </w:t>
      </w:r>
      <w:r>
        <w:rPr>
          <w:w w:val="110"/>
        </w:rPr>
        <w:t>above,</w:t>
      </w:r>
      <w:r>
        <w:rPr>
          <w:spacing w:val="-4"/>
          <w:w w:val="110"/>
        </w:rPr>
        <w:t> </w:t>
      </w:r>
      <w:r>
        <w:rPr>
          <w:w w:val="110"/>
        </w:rPr>
        <w:t>we</w:t>
      </w:r>
      <w:r>
        <w:rPr>
          <w:spacing w:val="-4"/>
          <w:w w:val="110"/>
        </w:rPr>
        <w:t> </w:t>
      </w:r>
      <w:r>
        <w:rPr>
          <w:w w:val="110"/>
        </w:rPr>
        <w:t>look</w:t>
      </w:r>
      <w:r>
        <w:rPr>
          <w:spacing w:val="-4"/>
          <w:w w:val="110"/>
        </w:rPr>
        <w:t> </w:t>
      </w:r>
      <w:r>
        <w:rPr>
          <w:w w:val="110"/>
        </w:rPr>
        <w:t>into</w:t>
      </w:r>
      <w:r>
        <w:rPr>
          <w:spacing w:val="-4"/>
          <w:w w:val="110"/>
        </w:rPr>
        <w:t> </w:t>
      </w:r>
      <w:r>
        <w:rPr>
          <w:w w:val="110"/>
        </w:rPr>
        <w:t>more</w:t>
      </w:r>
      <w:r>
        <w:rPr>
          <w:spacing w:val="-4"/>
          <w:w w:val="110"/>
        </w:rPr>
        <w:t> </w:t>
      </w:r>
      <w:r>
        <w:rPr>
          <w:w w:val="110"/>
        </w:rPr>
        <w:t>de- tails</w:t>
      </w:r>
      <w:r>
        <w:rPr>
          <w:w w:val="110"/>
        </w:rPr>
        <w:t> at</w:t>
      </w:r>
      <w:r>
        <w:rPr>
          <w:w w:val="110"/>
        </w:rPr>
        <w:t> the</w:t>
      </w:r>
      <w:r>
        <w:rPr>
          <w:w w:val="110"/>
        </w:rPr>
        <w:t> information</w:t>
      </w:r>
      <w:r>
        <w:rPr>
          <w:w w:val="110"/>
        </w:rPr>
        <w:t> gained</w:t>
      </w:r>
      <w:r>
        <w:rPr>
          <w:w w:val="110"/>
        </w:rPr>
        <w:t> from</w:t>
      </w:r>
      <w:r>
        <w:rPr>
          <w:w w:val="110"/>
        </w:rPr>
        <w:t> ensemble</w:t>
      </w:r>
      <w:r>
        <w:rPr>
          <w:w w:val="110"/>
        </w:rPr>
        <w:t> learning</w:t>
      </w:r>
      <w:r>
        <w:rPr>
          <w:w w:val="110"/>
        </w:rPr>
        <w:t> for</w:t>
      </w:r>
      <w:r>
        <w:rPr>
          <w:w w:val="110"/>
        </w:rPr>
        <w:t> molecular prediction, and more specifically at the average and standard deviation computed</w:t>
      </w:r>
      <w:r>
        <w:rPr>
          <w:spacing w:val="-3"/>
          <w:w w:val="110"/>
        </w:rPr>
        <w:t> </w:t>
      </w:r>
      <w:r>
        <w:rPr>
          <w:w w:val="110"/>
        </w:rPr>
        <w:t>from</w:t>
      </w:r>
      <w:r>
        <w:rPr>
          <w:spacing w:val="-3"/>
          <w:w w:val="110"/>
        </w:rPr>
        <w:t> </w:t>
      </w:r>
      <w:r>
        <w:rPr>
          <w:w w:val="110"/>
        </w:rPr>
        <w:t>the</w:t>
      </w:r>
      <w:r>
        <w:rPr>
          <w:spacing w:val="-3"/>
          <w:w w:val="110"/>
        </w:rPr>
        <w:t> </w:t>
      </w:r>
      <w:r>
        <w:rPr>
          <w:w w:val="110"/>
        </w:rPr>
        <w:t>per</w:t>
      </w:r>
      <w:r>
        <w:rPr>
          <w:spacing w:val="-3"/>
          <w:w w:val="110"/>
        </w:rPr>
        <w:t> </w:t>
      </w:r>
      <w:r>
        <w:rPr>
          <w:w w:val="110"/>
        </w:rPr>
        <w:t>SMILES</w:t>
      </w:r>
      <w:r>
        <w:rPr>
          <w:spacing w:val="-3"/>
          <w:w w:val="110"/>
        </w:rPr>
        <w:t> </w:t>
      </w:r>
      <w:r>
        <w:rPr>
          <w:w w:val="110"/>
        </w:rPr>
        <w:t>prediction.</w:t>
      </w:r>
      <w:r>
        <w:rPr>
          <w:spacing w:val="-3"/>
          <w:w w:val="110"/>
        </w:rPr>
        <w:t> </w:t>
      </w:r>
      <w:r>
        <w:rPr>
          <w:w w:val="110"/>
        </w:rPr>
        <w:t>Feeding</w:t>
      </w:r>
      <w:r>
        <w:rPr>
          <w:spacing w:val="-3"/>
          <w:w w:val="110"/>
        </w:rPr>
        <w:t> </w:t>
      </w:r>
      <w:r>
        <w:rPr>
          <w:w w:val="110"/>
        </w:rPr>
        <w:t>different</w:t>
      </w:r>
      <w:r>
        <w:rPr>
          <w:spacing w:val="-3"/>
          <w:w w:val="110"/>
        </w:rPr>
        <w:t> </w:t>
      </w:r>
      <w:r>
        <w:rPr>
          <w:w w:val="110"/>
        </w:rPr>
        <w:t>SMILES representations</w:t>
      </w:r>
      <w:r>
        <w:rPr>
          <w:w w:val="110"/>
        </w:rPr>
        <w:t> to</w:t>
      </w:r>
      <w:r>
        <w:rPr>
          <w:w w:val="110"/>
        </w:rPr>
        <w:t> the</w:t>
      </w:r>
      <w:r>
        <w:rPr>
          <w:w w:val="110"/>
        </w:rPr>
        <w:t> model</w:t>
      </w:r>
      <w:r>
        <w:rPr>
          <w:w w:val="110"/>
        </w:rPr>
        <w:t> and</w:t>
      </w:r>
      <w:r>
        <w:rPr>
          <w:w w:val="110"/>
        </w:rPr>
        <w:t> aggregating</w:t>
      </w:r>
      <w:r>
        <w:rPr>
          <w:w w:val="110"/>
        </w:rPr>
        <w:t> the</w:t>
      </w:r>
      <w:r>
        <w:rPr>
          <w:w w:val="110"/>
        </w:rPr>
        <w:t> prediction</w:t>
      </w:r>
      <w:r>
        <w:rPr>
          <w:w w:val="110"/>
        </w:rPr>
        <w:t> for</w:t>
      </w:r>
      <w:r>
        <w:rPr>
          <w:w w:val="110"/>
        </w:rPr>
        <w:t> each SMILES</w:t>
      </w:r>
      <w:r>
        <w:rPr>
          <w:w w:val="110"/>
        </w:rPr>
        <w:t> variation</w:t>
      </w:r>
      <w:r>
        <w:rPr>
          <w:w w:val="110"/>
        </w:rPr>
        <w:t> to</w:t>
      </w:r>
      <w:r>
        <w:rPr>
          <w:w w:val="110"/>
        </w:rPr>
        <w:t> obtain</w:t>
      </w:r>
      <w:r>
        <w:rPr>
          <w:w w:val="110"/>
        </w:rPr>
        <w:t> a</w:t>
      </w:r>
      <w:r>
        <w:rPr>
          <w:w w:val="110"/>
        </w:rPr>
        <w:t> single</w:t>
      </w:r>
      <w:r>
        <w:rPr>
          <w:w w:val="110"/>
        </w:rPr>
        <w:t> prediction</w:t>
      </w:r>
      <w:r>
        <w:rPr>
          <w:w w:val="110"/>
        </w:rPr>
        <w:t> per</w:t>
      </w:r>
      <w:r>
        <w:rPr>
          <w:w w:val="110"/>
        </w:rPr>
        <w:t> compound</w:t>
      </w:r>
      <w:r>
        <w:rPr>
          <w:w w:val="110"/>
        </w:rPr>
        <w:t> is</w:t>
      </w:r>
      <w:r>
        <w:rPr>
          <w:w w:val="110"/>
        </w:rPr>
        <w:t> valu- able</w:t>
      </w:r>
      <w:r>
        <w:rPr>
          <w:spacing w:val="-5"/>
          <w:w w:val="110"/>
        </w:rPr>
        <w:t> </w:t>
      </w:r>
      <w:r>
        <w:rPr>
          <w:w w:val="110"/>
        </w:rPr>
        <w:t>not</w:t>
      </w:r>
      <w:r>
        <w:rPr>
          <w:spacing w:val="-5"/>
          <w:w w:val="110"/>
        </w:rPr>
        <w:t> </w:t>
      </w:r>
      <w:r>
        <w:rPr>
          <w:w w:val="110"/>
        </w:rPr>
        <w:t>only</w:t>
      </w:r>
      <w:r>
        <w:rPr>
          <w:spacing w:val="-5"/>
          <w:w w:val="110"/>
        </w:rPr>
        <w:t> </w:t>
      </w:r>
      <w:r>
        <w:rPr>
          <w:w w:val="110"/>
        </w:rPr>
        <w:t>from</w:t>
      </w:r>
      <w:r>
        <w:rPr>
          <w:spacing w:val="-5"/>
          <w:w w:val="110"/>
        </w:rPr>
        <w:t> </w:t>
      </w:r>
      <w:r>
        <w:rPr>
          <w:w w:val="110"/>
        </w:rPr>
        <w:t>a</w:t>
      </w:r>
      <w:r>
        <w:rPr>
          <w:spacing w:val="-5"/>
          <w:w w:val="110"/>
        </w:rPr>
        <w:t> </w:t>
      </w:r>
      <w:r>
        <w:rPr>
          <w:w w:val="110"/>
        </w:rPr>
        <w:t>practical</w:t>
      </w:r>
      <w:r>
        <w:rPr>
          <w:spacing w:val="-5"/>
          <w:w w:val="110"/>
        </w:rPr>
        <w:t> </w:t>
      </w:r>
      <w:r>
        <w:rPr>
          <w:w w:val="110"/>
        </w:rPr>
        <w:t>point</w:t>
      </w:r>
      <w:r>
        <w:rPr>
          <w:spacing w:val="-5"/>
          <w:w w:val="110"/>
        </w:rPr>
        <w:t> </w:t>
      </w:r>
      <w:r>
        <w:rPr>
          <w:w w:val="110"/>
        </w:rPr>
        <w:t>of</w:t>
      </w:r>
      <w:r>
        <w:rPr>
          <w:spacing w:val="-5"/>
          <w:w w:val="110"/>
        </w:rPr>
        <w:t> </w:t>
      </w:r>
      <w:r>
        <w:rPr>
          <w:w w:val="110"/>
        </w:rPr>
        <w:t>view</w:t>
      </w:r>
      <w:r>
        <w:rPr>
          <w:spacing w:val="-5"/>
          <w:w w:val="110"/>
        </w:rPr>
        <w:t> </w:t>
      </w:r>
      <w:r>
        <w:rPr>
          <w:w w:val="110"/>
        </w:rPr>
        <w:t>where</w:t>
      </w:r>
      <w:r>
        <w:rPr>
          <w:spacing w:val="-4"/>
          <w:w w:val="110"/>
        </w:rPr>
        <w:t> </w:t>
      </w:r>
      <w:r>
        <w:rPr>
          <w:w w:val="110"/>
        </w:rPr>
        <w:t>molecular</w:t>
      </w:r>
      <w:r>
        <w:rPr>
          <w:spacing w:val="-5"/>
          <w:w w:val="110"/>
        </w:rPr>
        <w:t> </w:t>
      </w:r>
      <w:r>
        <w:rPr>
          <w:w w:val="110"/>
        </w:rPr>
        <w:t>prediction is</w:t>
      </w:r>
      <w:r>
        <w:rPr>
          <w:w w:val="110"/>
        </w:rPr>
        <w:t> more</w:t>
      </w:r>
      <w:r>
        <w:rPr>
          <w:w w:val="110"/>
        </w:rPr>
        <w:t> informative</w:t>
      </w:r>
      <w:r>
        <w:rPr>
          <w:w w:val="110"/>
        </w:rPr>
        <w:t> than</w:t>
      </w:r>
      <w:r>
        <w:rPr>
          <w:w w:val="110"/>
        </w:rPr>
        <w:t> a</w:t>
      </w:r>
      <w:r>
        <w:rPr>
          <w:w w:val="110"/>
        </w:rPr>
        <w:t> SMILES</w:t>
      </w:r>
      <w:r>
        <w:rPr>
          <w:w w:val="110"/>
        </w:rPr>
        <w:t> prediction,</w:t>
      </w:r>
      <w:r>
        <w:rPr>
          <w:w w:val="110"/>
        </w:rPr>
        <w:t> but</w:t>
      </w:r>
      <w:r>
        <w:rPr>
          <w:w w:val="110"/>
        </w:rPr>
        <w:t> it</w:t>
      </w:r>
      <w:r>
        <w:rPr>
          <w:w w:val="110"/>
        </w:rPr>
        <w:t> also</w:t>
      </w:r>
      <w:r>
        <w:rPr>
          <w:w w:val="110"/>
        </w:rPr>
        <w:t> allows</w:t>
      </w:r>
      <w:r>
        <w:rPr>
          <w:w w:val="110"/>
        </w:rPr>
        <w:t> the model to merge information coming from different perspectives of the same compound. Moreover, the standard deviation associated with the SMILES</w:t>
      </w:r>
      <w:r>
        <w:rPr>
          <w:spacing w:val="-9"/>
          <w:w w:val="110"/>
        </w:rPr>
        <w:t> </w:t>
      </w:r>
      <w:r>
        <w:rPr>
          <w:w w:val="110"/>
        </w:rPr>
        <w:t>predictions</w:t>
      </w:r>
      <w:r>
        <w:rPr>
          <w:spacing w:val="-9"/>
          <w:w w:val="110"/>
        </w:rPr>
        <w:t> </w:t>
      </w:r>
      <w:r>
        <w:rPr>
          <w:w w:val="110"/>
        </w:rPr>
        <w:t>allows</w:t>
      </w:r>
      <w:r>
        <w:rPr>
          <w:spacing w:val="-9"/>
          <w:w w:val="110"/>
        </w:rPr>
        <w:t> </w:t>
      </w:r>
      <w:r>
        <w:rPr>
          <w:w w:val="110"/>
        </w:rPr>
        <w:t>to</w:t>
      </w:r>
      <w:r>
        <w:rPr>
          <w:spacing w:val="-9"/>
          <w:w w:val="110"/>
        </w:rPr>
        <w:t> </w:t>
      </w:r>
      <w:r>
        <w:rPr>
          <w:w w:val="110"/>
        </w:rPr>
        <w:t>quantify</w:t>
      </w:r>
      <w:r>
        <w:rPr>
          <w:spacing w:val="-10"/>
          <w:w w:val="110"/>
        </w:rPr>
        <w:t> </w:t>
      </w:r>
      <w:r>
        <w:rPr>
          <w:w w:val="110"/>
        </w:rPr>
        <w:t>the</w:t>
      </w:r>
      <w:r>
        <w:rPr>
          <w:spacing w:val="-9"/>
          <w:w w:val="110"/>
        </w:rPr>
        <w:t> </w:t>
      </w:r>
      <w:r>
        <w:rPr>
          <w:w w:val="110"/>
        </w:rPr>
        <w:t>uncertainty</w:t>
      </w:r>
      <w:r>
        <w:rPr>
          <w:spacing w:val="-10"/>
          <w:w w:val="110"/>
        </w:rPr>
        <w:t> </w:t>
      </w:r>
      <w:r>
        <w:rPr>
          <w:w w:val="110"/>
        </w:rPr>
        <w:t>of</w:t>
      </w:r>
      <w:r>
        <w:rPr>
          <w:spacing w:val="-9"/>
          <w:w w:val="110"/>
        </w:rPr>
        <w:t> </w:t>
      </w:r>
      <w:r>
        <w:rPr>
          <w:w w:val="110"/>
        </w:rPr>
        <w:t>the</w:t>
      </w:r>
      <w:r>
        <w:rPr>
          <w:spacing w:val="-9"/>
          <w:w w:val="110"/>
        </w:rPr>
        <w:t> </w:t>
      </w:r>
      <w:r>
        <w:rPr>
          <w:w w:val="110"/>
        </w:rPr>
        <w:t>prediction of</w:t>
      </w:r>
      <w:r>
        <w:rPr>
          <w:spacing w:val="-2"/>
          <w:w w:val="110"/>
        </w:rPr>
        <w:t> </w:t>
      </w:r>
      <w:r>
        <w:rPr>
          <w:w w:val="110"/>
        </w:rPr>
        <w:t>the</w:t>
      </w:r>
      <w:r>
        <w:rPr>
          <w:spacing w:val="-1"/>
          <w:w w:val="110"/>
        </w:rPr>
        <w:t> </w:t>
      </w:r>
      <w:r>
        <w:rPr>
          <w:w w:val="110"/>
        </w:rPr>
        <w:t>model</w:t>
      </w:r>
      <w:r>
        <w:rPr>
          <w:spacing w:val="-2"/>
          <w:w w:val="110"/>
        </w:rPr>
        <w:t> </w:t>
      </w:r>
      <w:r>
        <w:rPr>
          <w:w w:val="110"/>
        </w:rPr>
        <w:t>toward</w:t>
      </w:r>
      <w:r>
        <w:rPr>
          <w:spacing w:val="-1"/>
          <w:w w:val="110"/>
        </w:rPr>
        <w:t> </w:t>
      </w:r>
      <w:r>
        <w:rPr>
          <w:w w:val="110"/>
        </w:rPr>
        <w:t>a</w:t>
      </w:r>
      <w:r>
        <w:rPr>
          <w:spacing w:val="-1"/>
          <w:w w:val="110"/>
        </w:rPr>
        <w:t> </w:t>
      </w:r>
      <w:r>
        <w:rPr>
          <w:w w:val="110"/>
        </w:rPr>
        <w:t>given</w:t>
      </w:r>
      <w:r>
        <w:rPr>
          <w:spacing w:val="-2"/>
          <w:w w:val="110"/>
        </w:rPr>
        <w:t> </w:t>
      </w:r>
      <w:r>
        <w:rPr>
          <w:w w:val="110"/>
        </w:rPr>
        <w:t>compound.</w:t>
      </w:r>
      <w:r>
        <w:rPr>
          <w:spacing w:val="-2"/>
          <w:w w:val="110"/>
        </w:rPr>
        <w:t> </w:t>
      </w:r>
      <w:r>
        <w:rPr>
          <w:w w:val="110"/>
        </w:rPr>
        <w:t>The</w:t>
      </w:r>
      <w:r>
        <w:rPr>
          <w:spacing w:val="-1"/>
          <w:w w:val="110"/>
        </w:rPr>
        <w:t> </w:t>
      </w:r>
      <w:r>
        <w:rPr>
          <w:w w:val="110"/>
        </w:rPr>
        <w:t>higher</w:t>
      </w:r>
      <w:r>
        <w:rPr>
          <w:spacing w:val="-1"/>
          <w:w w:val="110"/>
        </w:rPr>
        <w:t> </w:t>
      </w:r>
      <w:r>
        <w:rPr>
          <w:w w:val="110"/>
        </w:rPr>
        <w:t>the</w:t>
      </w:r>
      <w:r>
        <w:rPr>
          <w:spacing w:val="-1"/>
          <w:w w:val="110"/>
        </w:rPr>
        <w:t> </w:t>
      </w:r>
      <w:r>
        <w:rPr>
          <w:w w:val="110"/>
        </w:rPr>
        <w:t>standard</w:t>
      </w:r>
      <w:r>
        <w:rPr>
          <w:spacing w:val="-1"/>
          <w:w w:val="110"/>
        </w:rPr>
        <w:t> </w:t>
      </w:r>
      <w:r>
        <w:rPr>
          <w:w w:val="110"/>
        </w:rPr>
        <w:t>devia- tion</w:t>
      </w:r>
      <w:r>
        <w:rPr>
          <w:spacing w:val="-10"/>
          <w:w w:val="110"/>
        </w:rPr>
        <w:t> </w:t>
      </w:r>
      <w:r>
        <w:rPr>
          <w:w w:val="110"/>
        </w:rPr>
        <w:t>for</w:t>
      </w:r>
      <w:r>
        <w:rPr>
          <w:spacing w:val="-9"/>
          <w:w w:val="110"/>
        </w:rPr>
        <w:t> </w:t>
      </w:r>
      <w:r>
        <w:rPr>
          <w:w w:val="110"/>
        </w:rPr>
        <w:t>a</w:t>
      </w:r>
      <w:r>
        <w:rPr>
          <w:spacing w:val="-9"/>
          <w:w w:val="110"/>
        </w:rPr>
        <w:t> </w:t>
      </w:r>
      <w:r>
        <w:rPr>
          <w:w w:val="110"/>
        </w:rPr>
        <w:t>molecule,</w:t>
      </w:r>
      <w:r>
        <w:rPr>
          <w:spacing w:val="-10"/>
          <w:w w:val="110"/>
        </w:rPr>
        <w:t> </w:t>
      </w:r>
      <w:r>
        <w:rPr>
          <w:w w:val="110"/>
        </w:rPr>
        <w:t>the</w:t>
      </w:r>
      <w:r>
        <w:rPr>
          <w:spacing w:val="-9"/>
          <w:w w:val="110"/>
        </w:rPr>
        <w:t> </w:t>
      </w:r>
      <w:r>
        <w:rPr>
          <w:w w:val="110"/>
        </w:rPr>
        <w:t>less</w:t>
      </w:r>
      <w:r>
        <w:rPr>
          <w:spacing w:val="-9"/>
          <w:w w:val="110"/>
        </w:rPr>
        <w:t> </w:t>
      </w:r>
      <w:r>
        <w:rPr>
          <w:w w:val="110"/>
        </w:rPr>
        <w:t>concurrent</w:t>
      </w:r>
      <w:r>
        <w:rPr>
          <w:spacing w:val="-9"/>
          <w:w w:val="110"/>
        </w:rPr>
        <w:t> </w:t>
      </w:r>
      <w:r>
        <w:rPr>
          <w:w w:val="110"/>
        </w:rPr>
        <w:t>are</w:t>
      </w:r>
      <w:r>
        <w:rPr>
          <w:spacing w:val="-9"/>
          <w:w w:val="110"/>
        </w:rPr>
        <w:t> </w:t>
      </w:r>
      <w:r>
        <w:rPr>
          <w:w w:val="110"/>
        </w:rPr>
        <w:t>the</w:t>
      </w:r>
      <w:r>
        <w:rPr>
          <w:spacing w:val="-9"/>
          <w:w w:val="110"/>
        </w:rPr>
        <w:t> </w:t>
      </w:r>
      <w:r>
        <w:rPr>
          <w:w w:val="110"/>
        </w:rPr>
        <w:t>predictions</w:t>
      </w:r>
      <w:r>
        <w:rPr>
          <w:spacing w:val="-9"/>
          <w:w w:val="110"/>
        </w:rPr>
        <w:t> </w:t>
      </w:r>
      <w:r>
        <w:rPr>
          <w:w w:val="110"/>
        </w:rPr>
        <w:t>by</w:t>
      </w:r>
      <w:r>
        <w:rPr>
          <w:spacing w:val="-9"/>
          <w:w w:val="110"/>
        </w:rPr>
        <w:t> </w:t>
      </w:r>
      <w:r>
        <w:rPr>
          <w:w w:val="110"/>
        </w:rPr>
        <w:t>the</w:t>
      </w:r>
      <w:r>
        <w:rPr>
          <w:spacing w:val="-9"/>
          <w:w w:val="110"/>
        </w:rPr>
        <w:t> </w:t>
      </w:r>
      <w:r>
        <w:rPr>
          <w:w w:val="110"/>
        </w:rPr>
        <w:t>model, </w:t>
      </w:r>
      <w:bookmarkStart w:name="4.2.1 Difference between canonical vs. a" w:id="38"/>
      <w:bookmarkEnd w:id="38"/>
      <w:r>
        <w:rPr>
          <w:w w:val="110"/>
        </w:rPr>
        <w:t>and</w:t>
      </w:r>
      <w:r>
        <w:rPr>
          <w:w w:val="110"/>
        </w:rPr>
        <w:t> thus, less confident.</w:t>
      </w:r>
    </w:p>
    <w:p>
      <w:pPr>
        <w:pStyle w:val="BodyText"/>
        <w:spacing w:before="51"/>
      </w:pPr>
    </w:p>
    <w:p>
      <w:pPr>
        <w:pStyle w:val="ListParagraph"/>
        <w:numPr>
          <w:ilvl w:val="2"/>
          <w:numId w:val="1"/>
        </w:numPr>
        <w:tabs>
          <w:tab w:pos="597" w:val="left" w:leader="none"/>
        </w:tabs>
        <w:spacing w:line="240" w:lineRule="auto" w:before="0" w:after="0"/>
        <w:ind w:left="597" w:right="0" w:hanging="479"/>
        <w:jc w:val="left"/>
        <w:rPr>
          <w:rFonts w:ascii="DejaVu Serif Condensed" w:hAnsi="DejaVu Serif Condensed"/>
          <w:i/>
          <w:sz w:val="16"/>
        </w:rPr>
      </w:pPr>
      <w:r>
        <w:rPr>
          <w:rFonts w:ascii="DejaVu Serif Condensed" w:hAnsi="DejaVu Serif Condensed"/>
          <w:i/>
          <w:w w:val="85"/>
          <w:sz w:val="16"/>
        </w:rPr>
        <w:t>Diﬀerence</w:t>
      </w:r>
      <w:r>
        <w:rPr>
          <w:rFonts w:ascii="DejaVu Serif Condensed" w:hAnsi="DejaVu Serif Condensed"/>
          <w:i/>
          <w:spacing w:val="13"/>
          <w:sz w:val="16"/>
        </w:rPr>
        <w:t> </w:t>
      </w:r>
      <w:r>
        <w:rPr>
          <w:rFonts w:ascii="DejaVu Serif Condensed" w:hAnsi="DejaVu Serif Condensed"/>
          <w:i/>
          <w:w w:val="85"/>
          <w:sz w:val="16"/>
        </w:rPr>
        <w:t>between</w:t>
      </w:r>
      <w:r>
        <w:rPr>
          <w:rFonts w:ascii="DejaVu Serif Condensed" w:hAnsi="DejaVu Serif Condensed"/>
          <w:i/>
          <w:spacing w:val="13"/>
          <w:sz w:val="16"/>
        </w:rPr>
        <w:t> </w:t>
      </w:r>
      <w:r>
        <w:rPr>
          <w:rFonts w:ascii="DejaVu Serif Condensed" w:hAnsi="DejaVu Serif Condensed"/>
          <w:i/>
          <w:w w:val="85"/>
          <w:sz w:val="16"/>
        </w:rPr>
        <w:t>canonical</w:t>
      </w:r>
      <w:r>
        <w:rPr>
          <w:rFonts w:ascii="DejaVu Serif Condensed" w:hAnsi="DejaVu Serif Condensed"/>
          <w:i/>
          <w:spacing w:val="13"/>
          <w:sz w:val="16"/>
        </w:rPr>
        <w:t> </w:t>
      </w:r>
      <w:r>
        <w:rPr>
          <w:rFonts w:ascii="DejaVu Serif Condensed" w:hAnsi="DejaVu Serif Condensed"/>
          <w:i/>
          <w:w w:val="85"/>
          <w:sz w:val="16"/>
        </w:rPr>
        <w:t>vs.</w:t>
      </w:r>
      <w:r>
        <w:rPr>
          <w:rFonts w:ascii="DejaVu Serif Condensed" w:hAnsi="DejaVu Serif Condensed"/>
          <w:i/>
          <w:spacing w:val="13"/>
          <w:sz w:val="16"/>
        </w:rPr>
        <w:t> </w:t>
      </w:r>
      <w:r>
        <w:rPr>
          <w:rFonts w:ascii="DejaVu Serif Condensed" w:hAnsi="DejaVu Serif Condensed"/>
          <w:i/>
          <w:w w:val="85"/>
          <w:sz w:val="16"/>
        </w:rPr>
        <w:t>averaged</w:t>
      </w:r>
      <w:r>
        <w:rPr>
          <w:rFonts w:ascii="DejaVu Serif Condensed" w:hAnsi="DejaVu Serif Condensed"/>
          <w:i/>
          <w:spacing w:val="14"/>
          <w:sz w:val="16"/>
        </w:rPr>
        <w:t> </w:t>
      </w:r>
      <w:r>
        <w:rPr>
          <w:rFonts w:ascii="DejaVu Serif Condensed" w:hAnsi="DejaVu Serif Condensed"/>
          <w:i/>
          <w:spacing w:val="-2"/>
          <w:w w:val="85"/>
          <w:sz w:val="16"/>
        </w:rPr>
        <w:t>prediction</w:t>
      </w:r>
    </w:p>
    <w:p>
      <w:pPr>
        <w:pStyle w:val="BodyText"/>
        <w:spacing w:line="273" w:lineRule="auto" w:before="22"/>
        <w:ind w:left="118" w:right="38" w:firstLine="239"/>
        <w:jc w:val="both"/>
      </w:pPr>
      <w:r>
        <w:rPr>
          <w:w w:val="110"/>
        </w:rPr>
        <w:t>Considering</w:t>
      </w:r>
      <w:r>
        <w:rPr>
          <w:w w:val="110"/>
        </w:rPr>
        <w:t> the</w:t>
      </w:r>
      <w:r>
        <w:rPr>
          <w:w w:val="110"/>
        </w:rPr>
        <w:t> Maxsmi</w:t>
      </w:r>
      <w:r>
        <w:rPr>
          <w:w w:val="110"/>
        </w:rPr>
        <w:t> models</w:t>
      </w:r>
      <w:r>
        <w:rPr>
          <w:w w:val="110"/>
        </w:rPr>
        <w:t> trained</w:t>
      </w:r>
      <w:r>
        <w:rPr>
          <w:w w:val="110"/>
        </w:rPr>
        <w:t> with</w:t>
      </w:r>
      <w:r>
        <w:rPr>
          <w:w w:val="110"/>
        </w:rPr>
        <w:t> their</w:t>
      </w:r>
      <w:r>
        <w:rPr>
          <w:w w:val="110"/>
        </w:rPr>
        <w:t> respective</w:t>
      </w:r>
      <w:r>
        <w:rPr>
          <w:w w:val="110"/>
        </w:rPr>
        <w:t> aug- mentations,</w:t>
      </w:r>
      <w:r>
        <w:rPr>
          <w:spacing w:val="-5"/>
          <w:w w:val="110"/>
        </w:rPr>
        <w:t> </w:t>
      </w:r>
      <w:r>
        <w:rPr>
          <w:w w:val="110"/>
        </w:rPr>
        <w:t>we</w:t>
      </w:r>
      <w:r>
        <w:rPr>
          <w:spacing w:val="-4"/>
          <w:w w:val="110"/>
        </w:rPr>
        <w:t> </w:t>
      </w:r>
      <w:r>
        <w:rPr>
          <w:w w:val="110"/>
        </w:rPr>
        <w:t>analyze</w:t>
      </w:r>
      <w:r>
        <w:rPr>
          <w:spacing w:val="-4"/>
          <w:w w:val="110"/>
        </w:rPr>
        <w:t> </w:t>
      </w:r>
      <w:r>
        <w:rPr>
          <w:w w:val="110"/>
        </w:rPr>
        <w:t>the</w:t>
      </w:r>
      <w:r>
        <w:rPr>
          <w:spacing w:val="-4"/>
          <w:w w:val="110"/>
        </w:rPr>
        <w:t> </w:t>
      </w:r>
      <w:r>
        <w:rPr>
          <w:w w:val="110"/>
        </w:rPr>
        <w:t>difference</w:t>
      </w:r>
      <w:r>
        <w:rPr>
          <w:spacing w:val="-4"/>
          <w:w w:val="110"/>
        </w:rPr>
        <w:t> </w:t>
      </w:r>
      <w:r>
        <w:rPr>
          <w:w w:val="110"/>
        </w:rPr>
        <w:t>in</w:t>
      </w:r>
      <w:r>
        <w:rPr>
          <w:spacing w:val="-4"/>
          <w:w w:val="110"/>
        </w:rPr>
        <w:t> </w:t>
      </w:r>
      <w:r>
        <w:rPr>
          <w:w w:val="110"/>
        </w:rPr>
        <w:t>prediction</w:t>
      </w:r>
      <w:r>
        <w:rPr>
          <w:spacing w:val="-5"/>
          <w:w w:val="110"/>
        </w:rPr>
        <w:t> </w:t>
      </w:r>
      <w:r>
        <w:rPr>
          <w:w w:val="110"/>
        </w:rPr>
        <w:t>on</w:t>
      </w:r>
      <w:r>
        <w:rPr>
          <w:spacing w:val="-4"/>
          <w:w w:val="110"/>
        </w:rPr>
        <w:t> </w:t>
      </w:r>
      <w:r>
        <w:rPr>
          <w:w w:val="110"/>
        </w:rPr>
        <w:t>the</w:t>
      </w:r>
      <w:r>
        <w:rPr>
          <w:spacing w:val="-4"/>
          <w:w w:val="110"/>
        </w:rPr>
        <w:t> </w:t>
      </w:r>
      <w:r>
        <w:rPr>
          <w:w w:val="110"/>
        </w:rPr>
        <w:t>test</w:t>
      </w:r>
      <w:r>
        <w:rPr>
          <w:spacing w:val="-4"/>
          <w:w w:val="110"/>
        </w:rPr>
        <w:t> </w:t>
      </w:r>
      <w:r>
        <w:rPr>
          <w:w w:val="110"/>
        </w:rPr>
        <w:t>set</w:t>
      </w:r>
      <w:r>
        <w:rPr>
          <w:spacing w:val="-4"/>
          <w:w w:val="110"/>
        </w:rPr>
        <w:t> </w:t>
      </w:r>
      <w:r>
        <w:rPr>
          <w:w w:val="110"/>
        </w:rPr>
        <w:t>when using</w:t>
      </w:r>
      <w:r>
        <w:rPr>
          <w:w w:val="110"/>
        </w:rPr>
        <w:t> the</w:t>
      </w:r>
      <w:r>
        <w:rPr>
          <w:w w:val="110"/>
        </w:rPr>
        <w:t> canonical</w:t>
      </w:r>
      <w:r>
        <w:rPr>
          <w:w w:val="110"/>
        </w:rPr>
        <w:t> or</w:t>
      </w:r>
      <w:r>
        <w:rPr>
          <w:w w:val="110"/>
        </w:rPr>
        <w:t> the</w:t>
      </w:r>
      <w:r>
        <w:rPr>
          <w:w w:val="110"/>
        </w:rPr>
        <w:t> averaged</w:t>
      </w:r>
      <w:r>
        <w:rPr>
          <w:w w:val="110"/>
        </w:rPr>
        <w:t> prediction.</w:t>
      </w:r>
      <w:r>
        <w:rPr>
          <w:w w:val="110"/>
        </w:rPr>
        <w:t> More</w:t>
      </w:r>
      <w:r>
        <w:rPr>
          <w:w w:val="110"/>
        </w:rPr>
        <w:t> specifically,</w:t>
      </w:r>
      <w:r>
        <w:rPr>
          <w:w w:val="110"/>
        </w:rPr>
        <w:t> we compare</w:t>
      </w:r>
      <w:r>
        <w:rPr>
          <w:spacing w:val="-1"/>
          <w:w w:val="110"/>
        </w:rPr>
        <w:t> </w:t>
      </w:r>
      <w:r>
        <w:rPr>
          <w:w w:val="110"/>
        </w:rPr>
        <w:t>the</w:t>
      </w:r>
      <w:r>
        <w:rPr>
          <w:spacing w:val="-1"/>
          <w:w w:val="110"/>
        </w:rPr>
        <w:t> </w:t>
      </w:r>
      <w:r>
        <w:rPr>
          <w:w w:val="110"/>
        </w:rPr>
        <w:t>prediction</w:t>
      </w:r>
      <w:r>
        <w:rPr>
          <w:spacing w:val="-2"/>
          <w:w w:val="110"/>
        </w:rPr>
        <w:t> </w:t>
      </w:r>
      <w:r>
        <w:rPr>
          <w:w w:val="110"/>
        </w:rPr>
        <w:t>error</w:t>
      </w:r>
      <w:r>
        <w:rPr>
          <w:spacing w:val="-1"/>
          <w:w w:val="110"/>
        </w:rPr>
        <w:t> </w:t>
      </w:r>
      <w:r>
        <w:rPr>
          <w:w w:val="110"/>
        </w:rPr>
        <w:t>of</w:t>
      </w:r>
      <w:r>
        <w:rPr>
          <w:spacing w:val="-1"/>
          <w:w w:val="110"/>
        </w:rPr>
        <w:t> </w:t>
      </w:r>
      <w:r>
        <w:rPr>
          <w:w w:val="110"/>
        </w:rPr>
        <w:t>the</w:t>
      </w:r>
      <w:r>
        <w:rPr>
          <w:spacing w:val="-1"/>
          <w:w w:val="110"/>
        </w:rPr>
        <w:t> </w:t>
      </w:r>
      <w:r>
        <w:rPr>
          <w:w w:val="110"/>
        </w:rPr>
        <w:t>Maxsmi</w:t>
      </w:r>
      <w:r>
        <w:rPr>
          <w:spacing w:val="-1"/>
          <w:w w:val="110"/>
        </w:rPr>
        <w:t> </w:t>
      </w:r>
      <w:r>
        <w:rPr>
          <w:w w:val="110"/>
        </w:rPr>
        <w:t>models</w:t>
      </w:r>
      <w:r>
        <w:rPr>
          <w:spacing w:val="-1"/>
          <w:w w:val="110"/>
        </w:rPr>
        <w:t> </w:t>
      </w:r>
      <w:r>
        <w:rPr>
          <w:w w:val="110"/>
        </w:rPr>
        <w:t>when</w:t>
      </w:r>
      <w:r>
        <w:rPr>
          <w:spacing w:val="-1"/>
          <w:w w:val="110"/>
        </w:rPr>
        <w:t> </w:t>
      </w:r>
      <w:r>
        <w:rPr>
          <w:w w:val="110"/>
        </w:rPr>
        <w:t>evaluated</w:t>
      </w:r>
      <w:r>
        <w:rPr>
          <w:spacing w:val="-1"/>
          <w:w w:val="110"/>
        </w:rPr>
        <w:t> </w:t>
      </w:r>
      <w:r>
        <w:rPr>
          <w:w w:val="110"/>
        </w:rPr>
        <w:t>on the</w:t>
      </w:r>
      <w:r>
        <w:rPr>
          <w:spacing w:val="-4"/>
          <w:w w:val="110"/>
        </w:rPr>
        <w:t> </w:t>
      </w:r>
      <w:r>
        <w:rPr>
          <w:w w:val="110"/>
        </w:rPr>
        <w:t>test</w:t>
      </w:r>
      <w:r>
        <w:rPr>
          <w:spacing w:val="-4"/>
          <w:w w:val="110"/>
        </w:rPr>
        <w:t> </w:t>
      </w:r>
      <w:r>
        <w:rPr>
          <w:w w:val="110"/>
        </w:rPr>
        <w:t>set</w:t>
      </w:r>
      <w:r>
        <w:rPr>
          <w:spacing w:val="-4"/>
          <w:w w:val="110"/>
        </w:rPr>
        <w:t> </w:t>
      </w:r>
      <w:r>
        <w:rPr>
          <w:w w:val="110"/>
        </w:rPr>
        <w:t>twice:</w:t>
      </w:r>
      <w:r>
        <w:rPr>
          <w:spacing w:val="-4"/>
          <w:w w:val="110"/>
        </w:rPr>
        <w:t> </w:t>
      </w:r>
      <w:r>
        <w:rPr>
          <w:w w:val="110"/>
        </w:rPr>
        <w:t>once</w:t>
      </w:r>
      <w:r>
        <w:rPr>
          <w:spacing w:val="-3"/>
          <w:w w:val="110"/>
        </w:rPr>
        <w:t> </w:t>
      </w:r>
      <w:r>
        <w:rPr>
          <w:w w:val="110"/>
        </w:rPr>
        <w:t>using</w:t>
      </w:r>
      <w:r>
        <w:rPr>
          <w:spacing w:val="-4"/>
          <w:w w:val="110"/>
        </w:rPr>
        <w:t> </w:t>
      </w:r>
      <w:r>
        <w:rPr>
          <w:w w:val="110"/>
        </w:rPr>
        <w:t>the</w:t>
      </w:r>
      <w:r>
        <w:rPr>
          <w:spacing w:val="-4"/>
          <w:w w:val="110"/>
        </w:rPr>
        <w:t> </w:t>
      </w:r>
      <w:r>
        <w:rPr>
          <w:w w:val="110"/>
        </w:rPr>
        <w:t>canonical</w:t>
      </w:r>
      <w:r>
        <w:rPr>
          <w:spacing w:val="-4"/>
          <w:w w:val="110"/>
        </w:rPr>
        <w:t> </w:t>
      </w:r>
      <w:r>
        <w:rPr>
          <w:w w:val="110"/>
        </w:rPr>
        <w:t>SMILES</w:t>
      </w:r>
      <w:r>
        <w:rPr>
          <w:spacing w:val="-3"/>
          <w:w w:val="110"/>
        </w:rPr>
        <w:t> </w:t>
      </w:r>
      <w:r>
        <w:rPr>
          <w:w w:val="110"/>
        </w:rPr>
        <w:t>for</w:t>
      </w:r>
      <w:r>
        <w:rPr>
          <w:spacing w:val="-4"/>
          <w:w w:val="110"/>
        </w:rPr>
        <w:t> </w:t>
      </w:r>
      <w:r>
        <w:rPr>
          <w:w w:val="110"/>
        </w:rPr>
        <w:t>compound</w:t>
      </w:r>
      <w:r>
        <w:rPr>
          <w:spacing w:val="-4"/>
          <w:w w:val="110"/>
        </w:rPr>
        <w:t> </w:t>
      </w:r>
      <w:r>
        <w:rPr>
          <w:w w:val="110"/>
        </w:rPr>
        <w:t>pre- diction</w:t>
      </w:r>
      <w:r>
        <w:rPr>
          <w:w w:val="110"/>
        </w:rPr>
        <w:t> and</w:t>
      </w:r>
      <w:r>
        <w:rPr>
          <w:w w:val="110"/>
        </w:rPr>
        <w:t> a</w:t>
      </w:r>
      <w:r>
        <w:rPr>
          <w:w w:val="110"/>
        </w:rPr>
        <w:t> second</w:t>
      </w:r>
      <w:r>
        <w:rPr>
          <w:w w:val="110"/>
        </w:rPr>
        <w:t> time</w:t>
      </w:r>
      <w:r>
        <w:rPr>
          <w:w w:val="110"/>
        </w:rPr>
        <w:t> averaging</w:t>
      </w:r>
      <w:r>
        <w:rPr>
          <w:w w:val="110"/>
        </w:rPr>
        <w:t> the</w:t>
      </w:r>
      <w:r>
        <w:rPr>
          <w:w w:val="110"/>
        </w:rPr>
        <w:t> per</w:t>
      </w:r>
      <w:r>
        <w:rPr>
          <w:w w:val="110"/>
        </w:rPr>
        <w:t> SMILES</w:t>
      </w:r>
      <w:r>
        <w:rPr>
          <w:w w:val="110"/>
        </w:rPr>
        <w:t> prediction</w:t>
      </w:r>
      <w:r>
        <w:rPr>
          <w:w w:val="110"/>
        </w:rPr>
        <w:t> using the same augmentation number and strategy which was used for train- ing. For both evaluations, the error between the prediction and the true value</w:t>
      </w:r>
      <w:r>
        <w:rPr>
          <w:w w:val="110"/>
        </w:rPr>
        <w:t> is</w:t>
      </w:r>
      <w:r>
        <w:rPr>
          <w:w w:val="110"/>
        </w:rPr>
        <w:t> computed.</w:t>
      </w:r>
      <w:r>
        <w:rPr>
          <w:w w:val="110"/>
        </w:rPr>
        <w:t> </w:t>
      </w:r>
      <w:hyperlink w:history="true" w:anchor="_bookmark12">
        <w:r>
          <w:rPr>
            <w:color w:val="0080AC"/>
            <w:w w:val="110"/>
          </w:rPr>
          <w:t>Fig.</w:t>
        </w:r>
        <w:r>
          <w:rPr>
            <w:color w:val="0080AC"/>
            <w:w w:val="110"/>
          </w:rPr>
          <w:t> 6</w:t>
        </w:r>
      </w:hyperlink>
      <w:r>
        <w:rPr>
          <w:color w:val="0080AC"/>
          <w:w w:val="110"/>
        </w:rPr>
        <w:t> </w:t>
      </w:r>
      <w:r>
        <w:rPr>
          <w:w w:val="110"/>
        </w:rPr>
        <w:t>shows</w:t>
      </w:r>
      <w:r>
        <w:rPr>
          <w:w w:val="110"/>
        </w:rPr>
        <w:t> the</w:t>
      </w:r>
      <w:r>
        <w:rPr>
          <w:w w:val="110"/>
        </w:rPr>
        <w:t> histogram</w:t>
      </w:r>
      <w:r>
        <w:rPr>
          <w:w w:val="110"/>
        </w:rPr>
        <w:t> of</w:t>
      </w:r>
      <w:r>
        <w:rPr>
          <w:w w:val="110"/>
        </w:rPr>
        <w:t> these</w:t>
      </w:r>
      <w:r>
        <w:rPr>
          <w:w w:val="110"/>
        </w:rPr>
        <w:t> errors</w:t>
      </w:r>
      <w:r>
        <w:rPr>
          <w:w w:val="110"/>
        </w:rPr>
        <w:t> on</w:t>
      </w:r>
      <w:r>
        <w:rPr>
          <w:w w:val="110"/>
        </w:rPr>
        <w:t> the ESOL</w:t>
      </w:r>
      <w:r>
        <w:rPr>
          <w:spacing w:val="-13"/>
          <w:w w:val="110"/>
        </w:rPr>
        <w:t> </w:t>
      </w:r>
      <w:r>
        <w:rPr>
          <w:w w:val="110"/>
        </w:rPr>
        <w:t>data.</w:t>
      </w:r>
      <w:r>
        <w:rPr>
          <w:spacing w:val="-11"/>
          <w:w w:val="110"/>
        </w:rPr>
        <w:t> </w:t>
      </w:r>
      <w:r>
        <w:rPr>
          <w:w w:val="110"/>
        </w:rPr>
        <w:t>As</w:t>
      </w:r>
      <w:r>
        <w:rPr>
          <w:spacing w:val="-11"/>
          <w:w w:val="110"/>
        </w:rPr>
        <w:t> </w:t>
      </w:r>
      <w:r>
        <w:rPr>
          <w:w w:val="110"/>
        </w:rPr>
        <w:t>shown</w:t>
      </w:r>
      <w:r>
        <w:rPr>
          <w:spacing w:val="-11"/>
          <w:w w:val="110"/>
        </w:rPr>
        <w:t> </w:t>
      </w:r>
      <w:r>
        <w:rPr>
          <w:w w:val="110"/>
        </w:rPr>
        <w:t>in</w:t>
      </w:r>
      <w:r>
        <w:rPr>
          <w:spacing w:val="-11"/>
          <w:w w:val="110"/>
        </w:rPr>
        <w:t> </w:t>
      </w:r>
      <w:r>
        <w:rPr>
          <w:w w:val="110"/>
        </w:rPr>
        <w:t>the</w:t>
      </w:r>
      <w:r>
        <w:rPr>
          <w:spacing w:val="-11"/>
          <w:w w:val="110"/>
        </w:rPr>
        <w:t> </w:t>
      </w:r>
      <w:r>
        <w:rPr>
          <w:w w:val="110"/>
        </w:rPr>
        <w:t>figure,</w:t>
      </w:r>
      <w:r>
        <w:rPr>
          <w:spacing w:val="-11"/>
          <w:w w:val="110"/>
        </w:rPr>
        <w:t> </w:t>
      </w:r>
      <w:r>
        <w:rPr>
          <w:w w:val="110"/>
        </w:rPr>
        <w:t>more</w:t>
      </w:r>
      <w:r>
        <w:rPr>
          <w:spacing w:val="-11"/>
          <w:w w:val="110"/>
        </w:rPr>
        <w:t> </w:t>
      </w:r>
      <w:r>
        <w:rPr>
          <w:w w:val="110"/>
        </w:rPr>
        <w:t>compounds</w:t>
      </w:r>
      <w:r>
        <w:rPr>
          <w:spacing w:val="-11"/>
          <w:w w:val="110"/>
        </w:rPr>
        <w:t> </w:t>
      </w:r>
      <w:r>
        <w:rPr>
          <w:w w:val="110"/>
        </w:rPr>
        <w:t>have</w:t>
      </w:r>
      <w:r>
        <w:rPr>
          <w:spacing w:val="-11"/>
          <w:w w:val="110"/>
        </w:rPr>
        <w:t> </w:t>
      </w:r>
      <w:r>
        <w:rPr>
          <w:w w:val="110"/>
        </w:rPr>
        <w:t>an</w:t>
      </w:r>
      <w:r>
        <w:rPr>
          <w:spacing w:val="-11"/>
          <w:w w:val="110"/>
        </w:rPr>
        <w:t> </w:t>
      </w:r>
      <w:r>
        <w:rPr>
          <w:w w:val="110"/>
        </w:rPr>
        <w:t>error</w:t>
      </w:r>
      <w:r>
        <w:rPr>
          <w:spacing w:val="-11"/>
          <w:w w:val="110"/>
        </w:rPr>
        <w:t> </w:t>
      </w:r>
      <w:r>
        <w:rPr>
          <w:w w:val="110"/>
        </w:rPr>
        <w:t>close to zero using the ensemble learning evaluation rather than the canon- ical, which incentives the use of ensemble learning for future studies. However, this gain is marginal and the canonical prediction performs similarly</w:t>
      </w:r>
      <w:r>
        <w:rPr>
          <w:spacing w:val="-7"/>
          <w:w w:val="110"/>
        </w:rPr>
        <w:t> </w:t>
      </w:r>
      <w:r>
        <w:rPr>
          <w:w w:val="110"/>
        </w:rPr>
        <w:t>well</w:t>
      </w:r>
      <w:r>
        <w:rPr>
          <w:spacing w:val="-7"/>
          <w:w w:val="110"/>
        </w:rPr>
        <w:t> </w:t>
      </w:r>
      <w:r>
        <w:rPr>
          <w:w w:val="110"/>
        </w:rPr>
        <w:t>compared</w:t>
      </w:r>
      <w:r>
        <w:rPr>
          <w:spacing w:val="-6"/>
          <w:w w:val="110"/>
        </w:rPr>
        <w:t> </w:t>
      </w:r>
      <w:r>
        <w:rPr>
          <w:w w:val="110"/>
        </w:rPr>
        <w:t>to</w:t>
      </w:r>
      <w:r>
        <w:rPr>
          <w:spacing w:val="-7"/>
          <w:w w:val="110"/>
        </w:rPr>
        <w:t> </w:t>
      </w:r>
      <w:r>
        <w:rPr>
          <w:w w:val="110"/>
        </w:rPr>
        <w:t>the</w:t>
      </w:r>
      <w:r>
        <w:rPr>
          <w:spacing w:val="-6"/>
          <w:w w:val="110"/>
        </w:rPr>
        <w:t> </w:t>
      </w:r>
      <w:r>
        <w:rPr>
          <w:w w:val="110"/>
        </w:rPr>
        <w:t>averaged</w:t>
      </w:r>
      <w:r>
        <w:rPr>
          <w:spacing w:val="-7"/>
          <w:w w:val="110"/>
        </w:rPr>
        <w:t> </w:t>
      </w:r>
      <w:r>
        <w:rPr>
          <w:w w:val="110"/>
        </w:rPr>
        <w:t>prediction.</w:t>
      </w:r>
      <w:r>
        <w:rPr>
          <w:spacing w:val="-7"/>
          <w:w w:val="110"/>
        </w:rPr>
        <w:t> </w:t>
      </w:r>
      <w:r>
        <w:rPr>
          <w:w w:val="110"/>
        </w:rPr>
        <w:t>In</w:t>
      </w:r>
      <w:r>
        <w:rPr>
          <w:spacing w:val="-6"/>
          <w:w w:val="110"/>
        </w:rPr>
        <w:t> </w:t>
      </w:r>
      <w:r>
        <w:rPr>
          <w:w w:val="110"/>
        </w:rPr>
        <w:t>light</w:t>
      </w:r>
      <w:r>
        <w:rPr>
          <w:spacing w:val="-7"/>
          <w:w w:val="110"/>
        </w:rPr>
        <w:t> </w:t>
      </w:r>
      <w:r>
        <w:rPr>
          <w:w w:val="110"/>
        </w:rPr>
        <w:t>of</w:t>
      </w:r>
      <w:r>
        <w:rPr>
          <w:spacing w:val="-7"/>
          <w:w w:val="110"/>
        </w:rPr>
        <w:t> </w:t>
      </w:r>
      <w:r>
        <w:rPr>
          <w:w w:val="110"/>
        </w:rPr>
        <w:t>the</w:t>
      </w:r>
      <w:r>
        <w:rPr>
          <w:spacing w:val="-6"/>
          <w:w w:val="110"/>
        </w:rPr>
        <w:t> </w:t>
      </w:r>
      <w:r>
        <w:rPr>
          <w:w w:val="110"/>
        </w:rPr>
        <w:t>over- all gain in the accuracy of the models, this indicates that augmentation during training is the more crucial step. As discussed in the following </w:t>
      </w:r>
      <w:bookmarkStart w:name="4.3 Comparison to other studies" w:id="39"/>
      <w:bookmarkEnd w:id="39"/>
      <w:r>
        <w:rPr>
          <w:w w:val="110"/>
        </w:rPr>
        <w:t>paragraph,</w:t>
      </w:r>
      <w:r>
        <w:rPr>
          <w:w w:val="110"/>
        </w:rPr>
        <w:t> an advantage of using augmentation on the test set is to es- </w:t>
      </w:r>
      <w:bookmarkStart w:name="4.2.2 More confident model implies small" w:id="40"/>
      <w:bookmarkEnd w:id="40"/>
      <w:r>
        <w:rPr>
          <w:w w:val="110"/>
        </w:rPr>
        <w:t>timate</w:t>
      </w:r>
      <w:r>
        <w:rPr>
          <w:w w:val="110"/>
        </w:rPr>
        <w:t> the confidence of the model in its prediction.</w:t>
      </w:r>
    </w:p>
    <w:p>
      <w:pPr>
        <w:pStyle w:val="BodyText"/>
        <w:spacing w:before="50"/>
      </w:pPr>
    </w:p>
    <w:p>
      <w:pPr>
        <w:pStyle w:val="ListParagraph"/>
        <w:numPr>
          <w:ilvl w:val="2"/>
          <w:numId w:val="1"/>
        </w:numPr>
        <w:tabs>
          <w:tab w:pos="597" w:val="left" w:leader="none"/>
        </w:tabs>
        <w:spacing w:line="240" w:lineRule="auto" w:before="0" w:after="0"/>
        <w:ind w:left="597" w:right="0" w:hanging="479"/>
        <w:jc w:val="left"/>
        <w:rPr>
          <w:rFonts w:ascii="DejaVu Serif Condensed"/>
          <w:i/>
          <w:sz w:val="16"/>
        </w:rPr>
      </w:pPr>
      <w:r>
        <w:rPr>
          <w:rFonts w:ascii="DejaVu Serif Condensed"/>
          <w:i/>
          <w:w w:val="90"/>
          <w:sz w:val="16"/>
        </w:rPr>
        <w:t>More</w:t>
      </w:r>
      <w:r>
        <w:rPr>
          <w:rFonts w:ascii="DejaVu Serif Condensed"/>
          <w:i/>
          <w:spacing w:val="-6"/>
          <w:w w:val="90"/>
          <w:sz w:val="16"/>
        </w:rPr>
        <w:t> </w:t>
      </w:r>
      <w:r>
        <w:rPr>
          <w:rFonts w:ascii="DejaVu Serif Condensed"/>
          <w:i/>
          <w:w w:val="90"/>
          <w:sz w:val="16"/>
        </w:rPr>
        <w:t>confident</w:t>
      </w:r>
      <w:r>
        <w:rPr>
          <w:rFonts w:ascii="DejaVu Serif Condensed"/>
          <w:i/>
          <w:spacing w:val="-5"/>
          <w:w w:val="90"/>
          <w:sz w:val="16"/>
        </w:rPr>
        <w:t> </w:t>
      </w:r>
      <w:r>
        <w:rPr>
          <w:rFonts w:ascii="DejaVu Serif Condensed"/>
          <w:i/>
          <w:w w:val="90"/>
          <w:sz w:val="16"/>
        </w:rPr>
        <w:t>model</w:t>
      </w:r>
      <w:r>
        <w:rPr>
          <w:rFonts w:ascii="DejaVu Serif Condensed"/>
          <w:i/>
          <w:spacing w:val="-5"/>
          <w:w w:val="90"/>
          <w:sz w:val="16"/>
        </w:rPr>
        <w:t> </w:t>
      </w:r>
      <w:r>
        <w:rPr>
          <w:rFonts w:ascii="DejaVu Serif Condensed"/>
          <w:i/>
          <w:w w:val="90"/>
          <w:sz w:val="16"/>
        </w:rPr>
        <w:t>implies</w:t>
      </w:r>
      <w:r>
        <w:rPr>
          <w:rFonts w:ascii="DejaVu Serif Condensed"/>
          <w:i/>
          <w:spacing w:val="-5"/>
          <w:w w:val="90"/>
          <w:sz w:val="16"/>
        </w:rPr>
        <w:t> </w:t>
      </w:r>
      <w:r>
        <w:rPr>
          <w:rFonts w:ascii="DejaVu Serif Condensed"/>
          <w:i/>
          <w:w w:val="90"/>
          <w:sz w:val="16"/>
        </w:rPr>
        <w:t>smaller</w:t>
      </w:r>
      <w:r>
        <w:rPr>
          <w:rFonts w:ascii="DejaVu Serif Condensed"/>
          <w:i/>
          <w:spacing w:val="-5"/>
          <w:w w:val="90"/>
          <w:sz w:val="16"/>
        </w:rPr>
        <w:t> </w:t>
      </w:r>
      <w:r>
        <w:rPr>
          <w:rFonts w:ascii="DejaVu Serif Condensed"/>
          <w:i/>
          <w:w w:val="90"/>
          <w:sz w:val="16"/>
        </w:rPr>
        <w:t>prediction</w:t>
      </w:r>
      <w:r>
        <w:rPr>
          <w:rFonts w:ascii="DejaVu Serif Condensed"/>
          <w:i/>
          <w:spacing w:val="-5"/>
          <w:w w:val="90"/>
          <w:sz w:val="16"/>
        </w:rPr>
        <w:t> </w:t>
      </w:r>
      <w:r>
        <w:rPr>
          <w:rFonts w:ascii="DejaVu Serif Condensed"/>
          <w:i/>
          <w:spacing w:val="-2"/>
          <w:w w:val="90"/>
          <w:sz w:val="16"/>
        </w:rPr>
        <w:t>error</w:t>
      </w:r>
    </w:p>
    <w:p>
      <w:pPr>
        <w:pStyle w:val="BodyText"/>
        <w:spacing w:line="273" w:lineRule="auto" w:before="22"/>
        <w:ind w:left="118" w:right="39" w:firstLine="239"/>
        <w:jc w:val="both"/>
      </w:pPr>
      <w:r>
        <w:rPr>
          <w:w w:val="110"/>
        </w:rPr>
        <w:t>As</w:t>
      </w:r>
      <w:r>
        <w:rPr>
          <w:spacing w:val="-11"/>
          <w:w w:val="110"/>
        </w:rPr>
        <w:t> </w:t>
      </w:r>
      <w:r>
        <w:rPr>
          <w:w w:val="110"/>
        </w:rPr>
        <w:t>mentioned</w:t>
      </w:r>
      <w:r>
        <w:rPr>
          <w:spacing w:val="-11"/>
          <w:w w:val="110"/>
        </w:rPr>
        <w:t> </w:t>
      </w:r>
      <w:r>
        <w:rPr>
          <w:w w:val="110"/>
        </w:rPr>
        <w:t>in</w:t>
      </w:r>
      <w:r>
        <w:rPr>
          <w:spacing w:val="-11"/>
          <w:w w:val="110"/>
        </w:rPr>
        <w:t> </w:t>
      </w:r>
      <w:r>
        <w:rPr>
          <w:w w:val="110"/>
        </w:rPr>
        <w:t>the</w:t>
      </w:r>
      <w:r>
        <w:rPr>
          <w:spacing w:val="-11"/>
          <w:w w:val="110"/>
        </w:rPr>
        <w:t> </w:t>
      </w:r>
      <w:r>
        <w:rPr>
          <w:w w:val="110"/>
        </w:rPr>
        <w:t>SMILES</w:t>
      </w:r>
      <w:r>
        <w:rPr>
          <w:spacing w:val="-11"/>
          <w:w w:val="110"/>
        </w:rPr>
        <w:t> </w:t>
      </w:r>
      <w:r>
        <w:rPr>
          <w:w w:val="110"/>
        </w:rPr>
        <w:t>augmentation</w:t>
      </w:r>
      <w:r>
        <w:rPr>
          <w:spacing w:val="-11"/>
          <w:w w:val="110"/>
        </w:rPr>
        <w:t> </w:t>
      </w:r>
      <w:r>
        <w:rPr>
          <w:w w:val="110"/>
        </w:rPr>
        <w:t>as</w:t>
      </w:r>
      <w:r>
        <w:rPr>
          <w:spacing w:val="-11"/>
          <w:w w:val="110"/>
        </w:rPr>
        <w:t> </w:t>
      </w:r>
      <w:r>
        <w:rPr>
          <w:w w:val="110"/>
        </w:rPr>
        <w:t>ensemble</w:t>
      </w:r>
      <w:r>
        <w:rPr>
          <w:spacing w:val="-11"/>
          <w:w w:val="110"/>
        </w:rPr>
        <w:t> </w:t>
      </w:r>
      <w:r>
        <w:rPr>
          <w:w w:val="110"/>
        </w:rPr>
        <w:t>learning</w:t>
      </w:r>
      <w:r>
        <w:rPr>
          <w:spacing w:val="-11"/>
          <w:w w:val="110"/>
        </w:rPr>
        <w:t> </w:t>
      </w:r>
      <w:r>
        <w:rPr>
          <w:w w:val="110"/>
        </w:rPr>
        <w:t>for compound</w:t>
      </w:r>
      <w:r>
        <w:rPr>
          <w:w w:val="110"/>
        </w:rPr>
        <w:t> prediction</w:t>
      </w:r>
      <w:r>
        <w:rPr>
          <w:w w:val="110"/>
        </w:rPr>
        <w:t> and</w:t>
      </w:r>
      <w:r>
        <w:rPr>
          <w:w w:val="110"/>
        </w:rPr>
        <w:t> confidence</w:t>
      </w:r>
      <w:r>
        <w:rPr>
          <w:w w:val="110"/>
        </w:rPr>
        <w:t> measure</w:t>
      </w:r>
      <w:r>
        <w:rPr>
          <w:w w:val="110"/>
        </w:rPr>
        <w:t> section,</w:t>
      </w:r>
      <w:r>
        <w:rPr>
          <w:w w:val="110"/>
        </w:rPr>
        <w:t> computing</w:t>
      </w:r>
      <w:r>
        <w:rPr>
          <w:w w:val="110"/>
        </w:rPr>
        <w:t> the standard</w:t>
      </w:r>
      <w:r>
        <w:rPr>
          <w:spacing w:val="-5"/>
          <w:w w:val="110"/>
        </w:rPr>
        <w:t> </w:t>
      </w:r>
      <w:r>
        <w:rPr>
          <w:w w:val="110"/>
        </w:rPr>
        <w:t>deviation</w:t>
      </w:r>
      <w:r>
        <w:rPr>
          <w:spacing w:val="-5"/>
          <w:w w:val="110"/>
        </w:rPr>
        <w:t> </w:t>
      </w:r>
      <w:r>
        <w:rPr>
          <w:w w:val="110"/>
        </w:rPr>
        <w:t>of</w:t>
      </w:r>
      <w:r>
        <w:rPr>
          <w:spacing w:val="-5"/>
          <w:w w:val="110"/>
        </w:rPr>
        <w:t> </w:t>
      </w:r>
      <w:r>
        <w:rPr>
          <w:w w:val="110"/>
        </w:rPr>
        <w:t>the</w:t>
      </w:r>
      <w:r>
        <w:rPr>
          <w:spacing w:val="-5"/>
          <w:w w:val="110"/>
        </w:rPr>
        <w:t> </w:t>
      </w:r>
      <w:r>
        <w:rPr>
          <w:w w:val="110"/>
        </w:rPr>
        <w:t>per</w:t>
      </w:r>
      <w:r>
        <w:rPr>
          <w:spacing w:val="-5"/>
          <w:w w:val="110"/>
        </w:rPr>
        <w:t> </w:t>
      </w:r>
      <w:r>
        <w:rPr>
          <w:w w:val="110"/>
        </w:rPr>
        <w:t>SMILES</w:t>
      </w:r>
      <w:r>
        <w:rPr>
          <w:spacing w:val="-5"/>
          <w:w w:val="110"/>
        </w:rPr>
        <w:t> </w:t>
      </w:r>
      <w:r>
        <w:rPr>
          <w:w w:val="110"/>
        </w:rPr>
        <w:t>prediction</w:t>
      </w:r>
      <w:r>
        <w:rPr>
          <w:spacing w:val="-5"/>
          <w:w w:val="110"/>
        </w:rPr>
        <w:t> </w:t>
      </w:r>
      <w:r>
        <w:rPr>
          <w:w w:val="110"/>
        </w:rPr>
        <w:t>provides</w:t>
      </w:r>
      <w:r>
        <w:rPr>
          <w:spacing w:val="-5"/>
          <w:w w:val="110"/>
        </w:rPr>
        <w:t> </w:t>
      </w:r>
      <w:r>
        <w:rPr>
          <w:w w:val="110"/>
        </w:rPr>
        <w:t>a</w:t>
      </w:r>
      <w:r>
        <w:rPr>
          <w:spacing w:val="-5"/>
          <w:w w:val="110"/>
        </w:rPr>
        <w:t> </w:t>
      </w:r>
      <w:r>
        <w:rPr>
          <w:w w:val="110"/>
        </w:rPr>
        <w:t>confidence measure</w:t>
      </w:r>
      <w:r>
        <w:rPr>
          <w:spacing w:val="21"/>
          <w:w w:val="110"/>
        </w:rPr>
        <w:t> </w:t>
      </w:r>
      <w:r>
        <w:rPr>
          <w:w w:val="110"/>
        </w:rPr>
        <w:t>in</w:t>
      </w:r>
      <w:r>
        <w:rPr>
          <w:spacing w:val="21"/>
          <w:w w:val="110"/>
        </w:rPr>
        <w:t> </w:t>
      </w:r>
      <w:r>
        <w:rPr>
          <w:w w:val="110"/>
        </w:rPr>
        <w:t>the</w:t>
      </w:r>
      <w:r>
        <w:rPr>
          <w:spacing w:val="21"/>
          <w:w w:val="110"/>
        </w:rPr>
        <w:t> </w:t>
      </w:r>
      <w:r>
        <w:rPr>
          <w:w w:val="110"/>
        </w:rPr>
        <w:t>compound</w:t>
      </w:r>
      <w:r>
        <w:rPr>
          <w:spacing w:val="21"/>
          <w:w w:val="110"/>
        </w:rPr>
        <w:t> </w:t>
      </w:r>
      <w:r>
        <w:rPr>
          <w:w w:val="110"/>
        </w:rPr>
        <w:t>prediction.</w:t>
      </w:r>
      <w:r>
        <w:rPr>
          <w:spacing w:val="20"/>
          <w:w w:val="110"/>
        </w:rPr>
        <w:t> </w:t>
      </w:r>
      <w:r>
        <w:rPr>
          <w:w w:val="110"/>
        </w:rPr>
        <w:t>In</w:t>
      </w:r>
      <w:r>
        <w:rPr>
          <w:spacing w:val="22"/>
          <w:w w:val="110"/>
        </w:rPr>
        <w:t> </w:t>
      </w:r>
      <w:r>
        <w:rPr>
          <w:w w:val="110"/>
        </w:rPr>
        <w:t>this</w:t>
      </w:r>
      <w:r>
        <w:rPr>
          <w:spacing w:val="21"/>
          <w:w w:val="110"/>
        </w:rPr>
        <w:t> </w:t>
      </w:r>
      <w:r>
        <w:rPr>
          <w:w w:val="110"/>
        </w:rPr>
        <w:t>section,</w:t>
      </w:r>
      <w:r>
        <w:rPr>
          <w:spacing w:val="20"/>
          <w:w w:val="110"/>
        </w:rPr>
        <w:t> </w:t>
      </w:r>
      <w:r>
        <w:rPr>
          <w:w w:val="110"/>
        </w:rPr>
        <w:t>we</w:t>
      </w:r>
      <w:r>
        <w:rPr>
          <w:spacing w:val="21"/>
          <w:w w:val="110"/>
        </w:rPr>
        <w:t> </w:t>
      </w:r>
      <w:r>
        <w:rPr>
          <w:w w:val="110"/>
        </w:rPr>
        <w:t>analyze</w:t>
      </w:r>
      <w:r>
        <w:rPr>
          <w:spacing w:val="21"/>
          <w:w w:val="110"/>
        </w:rPr>
        <w:t> </w:t>
      </w:r>
      <w:r>
        <w:rPr>
          <w:spacing w:val="-5"/>
          <w:w w:val="110"/>
        </w:rPr>
        <w:t>the</w:t>
      </w:r>
    </w:p>
    <w:p>
      <w:pPr>
        <w:spacing w:line="240" w:lineRule="auto" w:before="0"/>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52"/>
        <w:rPr>
          <w:sz w:val="14"/>
        </w:rPr>
      </w:pPr>
    </w:p>
    <w:p>
      <w:pPr>
        <w:spacing w:line="285" w:lineRule="auto" w:before="0"/>
        <w:ind w:left="118" w:right="116" w:firstLine="0"/>
        <w:jc w:val="both"/>
        <w:rPr>
          <w:sz w:val="14"/>
        </w:rPr>
      </w:pPr>
      <w:r>
        <w:rPr>
          <w:rFonts w:ascii="Times New Roman"/>
          <w:b/>
          <w:w w:val="115"/>
          <w:sz w:val="14"/>
        </w:rPr>
        <w:t>Fig. 6.</w:t>
      </w:r>
      <w:r>
        <w:rPr>
          <w:rFonts w:ascii="Times New Roman"/>
          <w:b/>
          <w:spacing w:val="30"/>
          <w:w w:val="115"/>
          <w:sz w:val="14"/>
        </w:rPr>
        <w:t> </w:t>
      </w:r>
      <w:r>
        <w:rPr>
          <w:rFonts w:ascii="Times New Roman"/>
          <w:b/>
          <w:w w:val="115"/>
          <w:sz w:val="14"/>
        </w:rPr>
        <w:t>Lower errors when evaluating the Maxsmi model using ensemble </w:t>
      </w:r>
      <w:r>
        <w:rPr>
          <w:rFonts w:ascii="Times New Roman"/>
          <w:b/>
          <w:w w:val="110"/>
          <w:sz w:val="14"/>
        </w:rPr>
        <w:t>learning. </w:t>
      </w:r>
      <w:r>
        <w:rPr>
          <w:w w:val="110"/>
          <w:sz w:val="14"/>
        </w:rPr>
        <w:t>There are fewer errors in the evaluation of the trained Maxsmi models</w:t>
      </w:r>
      <w:r>
        <w:rPr>
          <w:spacing w:val="40"/>
          <w:w w:val="110"/>
          <w:sz w:val="14"/>
        </w:rPr>
        <w:t> </w:t>
      </w:r>
      <w:r>
        <w:rPr>
          <w:w w:val="110"/>
          <w:sz w:val="14"/>
        </w:rPr>
        <w:t>when using ensemble learning (i.e. the averaged per SMILES prediction) vs. the</w:t>
      </w:r>
      <w:r>
        <w:rPr>
          <w:w w:val="115"/>
          <w:sz w:val="14"/>
        </w:rPr>
        <w:t> canonical prediction.</w:t>
      </w:r>
    </w:p>
    <w:p>
      <w:pPr>
        <w:pStyle w:val="BodyText"/>
        <w:rPr>
          <w:sz w:val="14"/>
        </w:rPr>
      </w:pPr>
    </w:p>
    <w:p>
      <w:pPr>
        <w:pStyle w:val="BodyText"/>
        <w:spacing w:before="11"/>
        <w:rPr>
          <w:sz w:val="14"/>
        </w:rPr>
      </w:pPr>
    </w:p>
    <w:p>
      <w:pPr>
        <w:pStyle w:val="BodyText"/>
        <w:spacing w:line="273" w:lineRule="auto"/>
        <w:ind w:left="118" w:right="116"/>
        <w:jc w:val="both"/>
      </w:pPr>
      <w:r>
        <w:rPr>
          <w:w w:val="110"/>
        </w:rPr>
        <w:t>relationship between high confidence and small prediction error on the test</w:t>
      </w:r>
      <w:r>
        <w:rPr>
          <w:spacing w:val="-11"/>
          <w:w w:val="110"/>
        </w:rPr>
        <w:t> </w:t>
      </w:r>
      <w:r>
        <w:rPr>
          <w:w w:val="110"/>
        </w:rPr>
        <w:t>set</w:t>
      </w:r>
      <w:r>
        <w:rPr>
          <w:spacing w:val="-11"/>
          <w:w w:val="110"/>
        </w:rPr>
        <w:t> </w:t>
      </w:r>
      <w:r>
        <w:rPr>
          <w:w w:val="110"/>
        </w:rPr>
        <w:t>for</w:t>
      </w:r>
      <w:r>
        <w:rPr>
          <w:spacing w:val="-11"/>
          <w:w w:val="110"/>
        </w:rPr>
        <w:t> </w:t>
      </w:r>
      <w:r>
        <w:rPr>
          <w:w w:val="110"/>
        </w:rPr>
        <w:t>the</w:t>
      </w:r>
      <w:r>
        <w:rPr>
          <w:spacing w:val="-11"/>
          <w:w w:val="110"/>
        </w:rPr>
        <w:t> </w:t>
      </w:r>
      <w:r>
        <w:rPr>
          <w:w w:val="110"/>
        </w:rPr>
        <w:t>Maxsmi</w:t>
      </w:r>
      <w:r>
        <w:rPr>
          <w:spacing w:val="-11"/>
          <w:w w:val="110"/>
        </w:rPr>
        <w:t> </w:t>
      </w:r>
      <w:r>
        <w:rPr>
          <w:w w:val="110"/>
        </w:rPr>
        <w:t>models.</w:t>
      </w:r>
      <w:r>
        <w:rPr>
          <w:spacing w:val="-11"/>
          <w:w w:val="110"/>
        </w:rPr>
        <w:t> </w:t>
      </w:r>
      <w:r>
        <w:rPr>
          <w:w w:val="110"/>
        </w:rPr>
        <w:t>A</w:t>
      </w:r>
      <w:r>
        <w:rPr>
          <w:spacing w:val="-11"/>
          <w:w w:val="110"/>
        </w:rPr>
        <w:t> </w:t>
      </w:r>
      <w:r>
        <w:rPr>
          <w:w w:val="110"/>
        </w:rPr>
        <w:t>way</w:t>
      </w:r>
      <w:r>
        <w:rPr>
          <w:spacing w:val="-11"/>
          <w:w w:val="110"/>
        </w:rPr>
        <w:t> </w:t>
      </w:r>
      <w:r>
        <w:rPr>
          <w:w w:val="110"/>
        </w:rPr>
        <w:t>of</w:t>
      </w:r>
      <w:r>
        <w:rPr>
          <w:spacing w:val="-11"/>
          <w:w w:val="110"/>
        </w:rPr>
        <w:t> </w:t>
      </w:r>
      <w:r>
        <w:rPr>
          <w:w w:val="110"/>
        </w:rPr>
        <w:t>visually</w:t>
      </w:r>
      <w:r>
        <w:rPr>
          <w:spacing w:val="-11"/>
          <w:w w:val="110"/>
        </w:rPr>
        <w:t> </w:t>
      </w:r>
      <w:r>
        <w:rPr>
          <w:w w:val="110"/>
        </w:rPr>
        <w:t>evaluating</w:t>
      </w:r>
      <w:r>
        <w:rPr>
          <w:spacing w:val="-11"/>
          <w:w w:val="110"/>
        </w:rPr>
        <w:t> </w:t>
      </w:r>
      <w:r>
        <w:rPr>
          <w:w w:val="110"/>
        </w:rPr>
        <w:t>uncertainty is</w:t>
      </w:r>
      <w:r>
        <w:rPr>
          <w:spacing w:val="-6"/>
          <w:w w:val="110"/>
        </w:rPr>
        <w:t> </w:t>
      </w:r>
      <w:r>
        <w:rPr>
          <w:w w:val="110"/>
        </w:rPr>
        <w:t>to</w:t>
      </w:r>
      <w:r>
        <w:rPr>
          <w:spacing w:val="-5"/>
          <w:w w:val="110"/>
        </w:rPr>
        <w:t> </w:t>
      </w:r>
      <w:r>
        <w:rPr>
          <w:w w:val="110"/>
        </w:rPr>
        <w:t>plot</w:t>
      </w:r>
      <w:r>
        <w:rPr>
          <w:spacing w:val="-6"/>
          <w:w w:val="110"/>
        </w:rPr>
        <w:t> </w:t>
      </w:r>
      <w:r>
        <w:rPr>
          <w:w w:val="110"/>
        </w:rPr>
        <w:t>the</w:t>
      </w:r>
      <w:r>
        <w:rPr>
          <w:spacing w:val="-5"/>
          <w:w w:val="110"/>
        </w:rPr>
        <w:t> </w:t>
      </w:r>
      <w:r>
        <w:rPr>
          <w:w w:val="110"/>
        </w:rPr>
        <w:t>confidence</w:t>
      </w:r>
      <w:r>
        <w:rPr>
          <w:spacing w:val="-5"/>
          <w:w w:val="110"/>
        </w:rPr>
        <w:t> </w:t>
      </w:r>
      <w:r>
        <w:rPr>
          <w:w w:val="110"/>
        </w:rPr>
        <w:t>curve</w:t>
      </w:r>
      <w:r>
        <w:rPr>
          <w:spacing w:val="-5"/>
          <w:w w:val="110"/>
        </w:rPr>
        <w:t> </w:t>
      </w:r>
      <w:hyperlink w:history="true" w:anchor="_bookmark24">
        <w:r>
          <w:rPr>
            <w:color w:val="0080AC"/>
            <w:w w:val="110"/>
          </w:rPr>
          <w:t>[32]</w:t>
        </w:r>
      </w:hyperlink>
      <w:r>
        <w:rPr>
          <w:w w:val="110"/>
        </w:rPr>
        <w:t>,</w:t>
      </w:r>
      <w:r>
        <w:rPr>
          <w:spacing w:val="-6"/>
          <w:w w:val="110"/>
        </w:rPr>
        <w:t> </w:t>
      </w:r>
      <w:r>
        <w:rPr>
          <w:w w:val="110"/>
        </w:rPr>
        <w:t>which</w:t>
      </w:r>
      <w:r>
        <w:rPr>
          <w:spacing w:val="-5"/>
          <w:w w:val="110"/>
        </w:rPr>
        <w:t> </w:t>
      </w:r>
      <w:r>
        <w:rPr>
          <w:w w:val="110"/>
        </w:rPr>
        <w:t>displays</w:t>
      </w:r>
      <w:r>
        <w:rPr>
          <w:spacing w:val="-5"/>
          <w:w w:val="110"/>
        </w:rPr>
        <w:t> </w:t>
      </w:r>
      <w:r>
        <w:rPr>
          <w:w w:val="110"/>
        </w:rPr>
        <w:t>how</w:t>
      </w:r>
      <w:r>
        <w:rPr>
          <w:spacing w:val="-5"/>
          <w:w w:val="110"/>
        </w:rPr>
        <w:t> </w:t>
      </w:r>
      <w:r>
        <w:rPr>
          <w:w w:val="110"/>
        </w:rPr>
        <w:t>the</w:t>
      </w:r>
      <w:r>
        <w:rPr>
          <w:spacing w:val="-5"/>
          <w:w w:val="110"/>
        </w:rPr>
        <w:t> </w:t>
      </w:r>
      <w:r>
        <w:rPr>
          <w:w w:val="110"/>
        </w:rPr>
        <w:t>error</w:t>
      </w:r>
      <w:r>
        <w:rPr>
          <w:spacing w:val="-5"/>
          <w:w w:val="110"/>
        </w:rPr>
        <w:t> </w:t>
      </w:r>
      <w:r>
        <w:rPr>
          <w:w w:val="110"/>
        </w:rPr>
        <w:t>varies with</w:t>
      </w:r>
      <w:r>
        <w:rPr>
          <w:spacing w:val="-9"/>
          <w:w w:val="110"/>
        </w:rPr>
        <w:t> </w:t>
      </w:r>
      <w:r>
        <w:rPr>
          <w:w w:val="110"/>
        </w:rPr>
        <w:t>the</w:t>
      </w:r>
      <w:r>
        <w:rPr>
          <w:spacing w:val="-8"/>
          <w:w w:val="110"/>
        </w:rPr>
        <w:t> </w:t>
      </w:r>
      <w:r>
        <w:rPr>
          <w:w w:val="110"/>
        </w:rPr>
        <w:t>sequential</w:t>
      </w:r>
      <w:r>
        <w:rPr>
          <w:spacing w:val="-9"/>
          <w:w w:val="110"/>
        </w:rPr>
        <w:t> </w:t>
      </w:r>
      <w:r>
        <w:rPr>
          <w:w w:val="110"/>
        </w:rPr>
        <w:t>removal</w:t>
      </w:r>
      <w:r>
        <w:rPr>
          <w:spacing w:val="-9"/>
          <w:w w:val="110"/>
        </w:rPr>
        <w:t> </w:t>
      </w:r>
      <w:r>
        <w:rPr>
          <w:w w:val="110"/>
        </w:rPr>
        <w:t>of</w:t>
      </w:r>
      <w:r>
        <w:rPr>
          <w:spacing w:val="-9"/>
          <w:w w:val="110"/>
        </w:rPr>
        <w:t> </w:t>
      </w:r>
      <w:r>
        <w:rPr>
          <w:w w:val="110"/>
        </w:rPr>
        <w:t>compounds</w:t>
      </w:r>
      <w:r>
        <w:rPr>
          <w:spacing w:val="-9"/>
          <w:w w:val="110"/>
        </w:rPr>
        <w:t> </w:t>
      </w:r>
      <w:r>
        <w:rPr>
          <w:w w:val="110"/>
        </w:rPr>
        <w:t>from</w:t>
      </w:r>
      <w:r>
        <w:rPr>
          <w:spacing w:val="-9"/>
          <w:w w:val="110"/>
        </w:rPr>
        <w:t> </w:t>
      </w:r>
      <w:r>
        <w:rPr>
          <w:w w:val="110"/>
        </w:rPr>
        <w:t>lowest</w:t>
      </w:r>
      <w:r>
        <w:rPr>
          <w:spacing w:val="-9"/>
          <w:w w:val="110"/>
        </w:rPr>
        <w:t> </w:t>
      </w:r>
      <w:r>
        <w:rPr>
          <w:w w:val="110"/>
        </w:rPr>
        <w:t>to</w:t>
      </w:r>
      <w:r>
        <w:rPr>
          <w:spacing w:val="-9"/>
          <w:w w:val="110"/>
        </w:rPr>
        <w:t> </w:t>
      </w:r>
      <w:r>
        <w:rPr>
          <w:w w:val="110"/>
        </w:rPr>
        <w:t>highest</w:t>
      </w:r>
      <w:r>
        <w:rPr>
          <w:spacing w:val="-9"/>
          <w:w w:val="110"/>
        </w:rPr>
        <w:t> </w:t>
      </w:r>
      <w:r>
        <w:rPr>
          <w:w w:val="110"/>
        </w:rPr>
        <w:t>confi- dence.</w:t>
      </w:r>
      <w:r>
        <w:rPr>
          <w:spacing w:val="-4"/>
          <w:w w:val="110"/>
        </w:rPr>
        <w:t> </w:t>
      </w:r>
      <w:hyperlink w:history="true" w:anchor="_bookmark14">
        <w:r>
          <w:rPr>
            <w:color w:val="0080AC"/>
            <w:w w:val="110"/>
          </w:rPr>
          <w:t>Fig.</w:t>
        </w:r>
        <w:r>
          <w:rPr>
            <w:color w:val="0080AC"/>
            <w:spacing w:val="-5"/>
            <w:w w:val="110"/>
          </w:rPr>
          <w:t> </w:t>
        </w:r>
        <w:r>
          <w:rPr>
            <w:color w:val="0080AC"/>
            <w:w w:val="110"/>
          </w:rPr>
          <w:t>7</w:t>
        </w:r>
      </w:hyperlink>
      <w:r>
        <w:rPr>
          <w:color w:val="0080AC"/>
          <w:spacing w:val="-4"/>
          <w:w w:val="110"/>
        </w:rPr>
        <w:t> </w:t>
      </w:r>
      <w:r>
        <w:rPr>
          <w:w w:val="110"/>
        </w:rPr>
        <w:t>shows</w:t>
      </w:r>
      <w:r>
        <w:rPr>
          <w:spacing w:val="-4"/>
          <w:w w:val="110"/>
        </w:rPr>
        <w:t> </w:t>
      </w:r>
      <w:r>
        <w:rPr>
          <w:w w:val="110"/>
        </w:rPr>
        <w:t>the</w:t>
      </w:r>
      <w:r>
        <w:rPr>
          <w:spacing w:val="-4"/>
          <w:w w:val="110"/>
        </w:rPr>
        <w:t> </w:t>
      </w:r>
      <w:r>
        <w:rPr>
          <w:w w:val="110"/>
        </w:rPr>
        <w:t>confidence</w:t>
      </w:r>
      <w:r>
        <w:rPr>
          <w:spacing w:val="-4"/>
          <w:w w:val="110"/>
        </w:rPr>
        <w:t> </w:t>
      </w:r>
      <w:r>
        <w:rPr>
          <w:w w:val="110"/>
        </w:rPr>
        <w:t>curve</w:t>
      </w:r>
      <w:r>
        <w:rPr>
          <w:spacing w:val="-4"/>
          <w:w w:val="110"/>
        </w:rPr>
        <w:t> </w:t>
      </w:r>
      <w:r>
        <w:rPr>
          <w:w w:val="110"/>
        </w:rPr>
        <w:t>of</w:t>
      </w:r>
      <w:r>
        <w:rPr>
          <w:spacing w:val="-4"/>
          <w:w w:val="110"/>
        </w:rPr>
        <w:t> </w:t>
      </w:r>
      <w:r>
        <w:rPr>
          <w:w w:val="110"/>
        </w:rPr>
        <w:t>the</w:t>
      </w:r>
      <w:r>
        <w:rPr>
          <w:spacing w:val="-4"/>
          <w:w w:val="110"/>
        </w:rPr>
        <w:t> </w:t>
      </w:r>
      <w:r>
        <w:rPr>
          <w:w w:val="110"/>
        </w:rPr>
        <w:t>Maxsmi</w:t>
      </w:r>
      <w:r>
        <w:rPr>
          <w:spacing w:val="-4"/>
          <w:w w:val="110"/>
        </w:rPr>
        <w:t> </w:t>
      </w:r>
      <w:r>
        <w:rPr>
          <w:w w:val="110"/>
        </w:rPr>
        <w:t>model</w:t>
      </w:r>
      <w:r>
        <w:rPr>
          <w:spacing w:val="-5"/>
          <w:w w:val="110"/>
        </w:rPr>
        <w:t> </w:t>
      </w:r>
      <w:r>
        <w:rPr>
          <w:w w:val="110"/>
        </w:rPr>
        <w:t>used</w:t>
      </w:r>
      <w:r>
        <w:rPr>
          <w:spacing w:val="-4"/>
          <w:w w:val="110"/>
        </w:rPr>
        <w:t> </w:t>
      </w:r>
      <w:r>
        <w:rPr>
          <w:w w:val="110"/>
        </w:rPr>
        <w:t>on the</w:t>
      </w:r>
      <w:r>
        <w:rPr>
          <w:spacing w:val="-5"/>
          <w:w w:val="110"/>
        </w:rPr>
        <w:t> </w:t>
      </w:r>
      <w:r>
        <w:rPr>
          <w:w w:val="110"/>
        </w:rPr>
        <w:t>FreeSolv</w:t>
      </w:r>
      <w:r>
        <w:rPr>
          <w:spacing w:val="-5"/>
          <w:w w:val="110"/>
        </w:rPr>
        <w:t> </w:t>
      </w:r>
      <w:r>
        <w:rPr>
          <w:w w:val="110"/>
        </w:rPr>
        <w:t>data.</w:t>
      </w:r>
      <w:r>
        <w:rPr>
          <w:spacing w:val="-5"/>
          <w:w w:val="110"/>
        </w:rPr>
        <w:t> </w:t>
      </w:r>
      <w:r>
        <w:rPr>
          <w:w w:val="110"/>
        </w:rPr>
        <w:t>As</w:t>
      </w:r>
      <w:r>
        <w:rPr>
          <w:spacing w:val="-5"/>
          <w:w w:val="110"/>
        </w:rPr>
        <w:t> </w:t>
      </w:r>
      <w:r>
        <w:rPr>
          <w:w w:val="110"/>
        </w:rPr>
        <w:t>shown</w:t>
      </w:r>
      <w:r>
        <w:rPr>
          <w:spacing w:val="-5"/>
          <w:w w:val="110"/>
        </w:rPr>
        <w:t> </w:t>
      </w:r>
      <w:r>
        <w:rPr>
          <w:w w:val="110"/>
        </w:rPr>
        <w:t>in</w:t>
      </w:r>
      <w:r>
        <w:rPr>
          <w:spacing w:val="-5"/>
          <w:w w:val="110"/>
        </w:rPr>
        <w:t> </w:t>
      </w:r>
      <w:r>
        <w:rPr>
          <w:w w:val="110"/>
        </w:rPr>
        <w:t>the</w:t>
      </w:r>
      <w:r>
        <w:rPr>
          <w:spacing w:val="-5"/>
          <w:w w:val="110"/>
        </w:rPr>
        <w:t> </w:t>
      </w:r>
      <w:r>
        <w:rPr>
          <w:w w:val="110"/>
        </w:rPr>
        <w:t>figure,</w:t>
      </w:r>
      <w:r>
        <w:rPr>
          <w:spacing w:val="-5"/>
          <w:w w:val="110"/>
        </w:rPr>
        <w:t> </w:t>
      </w:r>
      <w:r>
        <w:rPr>
          <w:w w:val="110"/>
        </w:rPr>
        <w:t>as</w:t>
      </w:r>
      <w:r>
        <w:rPr>
          <w:spacing w:val="-5"/>
          <w:w w:val="110"/>
        </w:rPr>
        <w:t> </w:t>
      </w:r>
      <w:r>
        <w:rPr>
          <w:w w:val="110"/>
        </w:rPr>
        <w:t>molecules</w:t>
      </w:r>
      <w:r>
        <w:rPr>
          <w:spacing w:val="-5"/>
          <w:w w:val="110"/>
        </w:rPr>
        <w:t> </w:t>
      </w:r>
      <w:r>
        <w:rPr>
          <w:w w:val="110"/>
        </w:rPr>
        <w:t>with</w:t>
      </w:r>
      <w:r>
        <w:rPr>
          <w:spacing w:val="-5"/>
          <w:w w:val="110"/>
        </w:rPr>
        <w:t> </w:t>
      </w:r>
      <w:r>
        <w:rPr>
          <w:w w:val="110"/>
        </w:rPr>
        <w:t>low</w:t>
      </w:r>
      <w:r>
        <w:rPr>
          <w:spacing w:val="-5"/>
          <w:w w:val="110"/>
        </w:rPr>
        <w:t> </w:t>
      </w:r>
      <w:r>
        <w:rPr>
          <w:w w:val="110"/>
        </w:rPr>
        <w:t>confi- dence</w:t>
      </w:r>
      <w:r>
        <w:rPr>
          <w:spacing w:val="-6"/>
          <w:w w:val="110"/>
        </w:rPr>
        <w:t> </w:t>
      </w:r>
      <w:r>
        <w:rPr>
          <w:w w:val="110"/>
        </w:rPr>
        <w:t>are</w:t>
      </w:r>
      <w:r>
        <w:rPr>
          <w:spacing w:val="-6"/>
          <w:w w:val="110"/>
        </w:rPr>
        <w:t> </w:t>
      </w:r>
      <w:r>
        <w:rPr>
          <w:w w:val="110"/>
        </w:rPr>
        <w:t>sequentially</w:t>
      </w:r>
      <w:r>
        <w:rPr>
          <w:spacing w:val="-7"/>
          <w:w w:val="110"/>
        </w:rPr>
        <w:t> </w:t>
      </w:r>
      <w:r>
        <w:rPr>
          <w:w w:val="110"/>
        </w:rPr>
        <w:t>removed,</w:t>
      </w:r>
      <w:r>
        <w:rPr>
          <w:spacing w:val="-6"/>
          <w:w w:val="110"/>
        </w:rPr>
        <w:t> </w:t>
      </w:r>
      <w:r>
        <w:rPr>
          <w:w w:val="110"/>
        </w:rPr>
        <w:t>the</w:t>
      </w:r>
      <w:r>
        <w:rPr>
          <w:spacing w:val="-6"/>
          <w:w w:val="110"/>
        </w:rPr>
        <w:t> </w:t>
      </w:r>
      <w:r>
        <w:rPr>
          <w:w w:val="110"/>
        </w:rPr>
        <w:t>mean</w:t>
      </w:r>
      <w:r>
        <w:rPr>
          <w:spacing w:val="-6"/>
          <w:w w:val="110"/>
        </w:rPr>
        <w:t> </w:t>
      </w:r>
      <w:r>
        <w:rPr>
          <w:w w:val="110"/>
        </w:rPr>
        <w:t>prediction</w:t>
      </w:r>
      <w:r>
        <w:rPr>
          <w:spacing w:val="-6"/>
          <w:w w:val="110"/>
        </w:rPr>
        <w:t> </w:t>
      </w:r>
      <w:r>
        <w:rPr>
          <w:w w:val="110"/>
        </w:rPr>
        <w:t>error</w:t>
      </w:r>
      <w:r>
        <w:rPr>
          <w:spacing w:val="-6"/>
          <w:w w:val="110"/>
        </w:rPr>
        <w:t> </w:t>
      </w:r>
      <w:r>
        <w:rPr>
          <w:w w:val="110"/>
        </w:rPr>
        <w:t>decreases.</w:t>
      </w:r>
      <w:r>
        <w:rPr>
          <w:spacing w:val="-6"/>
          <w:w w:val="110"/>
        </w:rPr>
        <w:t> </w:t>
      </w:r>
      <w:r>
        <w:rPr>
          <w:w w:val="110"/>
        </w:rPr>
        <w:t>In other</w:t>
      </w:r>
      <w:r>
        <w:rPr>
          <w:spacing w:val="-7"/>
          <w:w w:val="110"/>
        </w:rPr>
        <w:t> </w:t>
      </w:r>
      <w:r>
        <w:rPr>
          <w:w w:val="110"/>
        </w:rPr>
        <w:t>words,</w:t>
      </w:r>
      <w:r>
        <w:rPr>
          <w:spacing w:val="-7"/>
          <w:w w:val="110"/>
        </w:rPr>
        <w:t> </w:t>
      </w:r>
      <w:r>
        <w:rPr>
          <w:w w:val="110"/>
        </w:rPr>
        <w:t>the</w:t>
      </w:r>
      <w:r>
        <w:rPr>
          <w:spacing w:val="-7"/>
          <w:w w:val="110"/>
        </w:rPr>
        <w:t> </w:t>
      </w:r>
      <w:r>
        <w:rPr>
          <w:w w:val="110"/>
        </w:rPr>
        <w:t>error</w:t>
      </w:r>
      <w:r>
        <w:rPr>
          <w:spacing w:val="-7"/>
          <w:w w:val="110"/>
        </w:rPr>
        <w:t> </w:t>
      </w:r>
      <w:r>
        <w:rPr>
          <w:w w:val="110"/>
        </w:rPr>
        <w:t>vanishes</w:t>
      </w:r>
      <w:r>
        <w:rPr>
          <w:spacing w:val="-7"/>
          <w:w w:val="110"/>
        </w:rPr>
        <w:t> </w:t>
      </w:r>
      <w:r>
        <w:rPr>
          <w:w w:val="110"/>
        </w:rPr>
        <w:t>as</w:t>
      </w:r>
      <w:r>
        <w:rPr>
          <w:spacing w:val="-7"/>
          <w:w w:val="110"/>
        </w:rPr>
        <w:t> </w:t>
      </w:r>
      <w:r>
        <w:rPr>
          <w:w w:val="110"/>
        </w:rPr>
        <w:t>only</w:t>
      </w:r>
      <w:r>
        <w:rPr>
          <w:spacing w:val="-7"/>
          <w:w w:val="110"/>
        </w:rPr>
        <w:t> </w:t>
      </w:r>
      <w:r>
        <w:rPr>
          <w:w w:val="110"/>
        </w:rPr>
        <w:t>compounds</w:t>
      </w:r>
      <w:r>
        <w:rPr>
          <w:spacing w:val="-7"/>
          <w:w w:val="110"/>
        </w:rPr>
        <w:t> </w:t>
      </w:r>
      <w:r>
        <w:rPr>
          <w:w w:val="110"/>
        </w:rPr>
        <w:t>with</w:t>
      </w:r>
      <w:r>
        <w:rPr>
          <w:spacing w:val="-7"/>
          <w:w w:val="110"/>
        </w:rPr>
        <w:t> </w:t>
      </w:r>
      <w:r>
        <w:rPr>
          <w:w w:val="110"/>
        </w:rPr>
        <w:t>the</w:t>
      </w:r>
      <w:r>
        <w:rPr>
          <w:spacing w:val="-7"/>
          <w:w w:val="110"/>
        </w:rPr>
        <w:t> </w:t>
      </w:r>
      <w:r>
        <w:rPr>
          <w:w w:val="110"/>
        </w:rPr>
        <w:t>highest</w:t>
      </w:r>
      <w:r>
        <w:rPr>
          <w:spacing w:val="-7"/>
          <w:w w:val="110"/>
        </w:rPr>
        <w:t> </w:t>
      </w:r>
      <w:r>
        <w:rPr>
          <w:w w:val="110"/>
        </w:rPr>
        <w:t>cer- tainty predictions are kept, demonstrating a relationship between high confidence</w:t>
      </w:r>
      <w:r>
        <w:rPr>
          <w:spacing w:val="20"/>
          <w:w w:val="110"/>
        </w:rPr>
        <w:t> </w:t>
      </w:r>
      <w:r>
        <w:rPr>
          <w:w w:val="110"/>
        </w:rPr>
        <w:t>and</w:t>
      </w:r>
      <w:r>
        <w:rPr>
          <w:spacing w:val="21"/>
          <w:w w:val="110"/>
        </w:rPr>
        <w:t> </w:t>
      </w:r>
      <w:r>
        <w:rPr>
          <w:w w:val="110"/>
        </w:rPr>
        <w:t>small</w:t>
      </w:r>
      <w:r>
        <w:rPr>
          <w:spacing w:val="20"/>
          <w:w w:val="110"/>
        </w:rPr>
        <w:t> </w:t>
      </w:r>
      <w:r>
        <w:rPr>
          <w:w w:val="110"/>
        </w:rPr>
        <w:t>prediction</w:t>
      </w:r>
      <w:r>
        <w:rPr>
          <w:spacing w:val="21"/>
          <w:w w:val="110"/>
        </w:rPr>
        <w:t> </w:t>
      </w:r>
      <w:r>
        <w:rPr>
          <w:w w:val="110"/>
        </w:rPr>
        <w:t>error.</w:t>
      </w:r>
      <w:r>
        <w:rPr>
          <w:spacing w:val="20"/>
          <w:w w:val="110"/>
        </w:rPr>
        <w:t> </w:t>
      </w:r>
      <w:hyperlink w:history="true" w:anchor="_bookmark21">
        <w:r>
          <w:rPr>
            <w:color w:val="0080AC"/>
            <w:w w:val="110"/>
          </w:rPr>
          <w:t>Fig.</w:t>
        </w:r>
        <w:r>
          <w:rPr>
            <w:color w:val="0080AC"/>
            <w:spacing w:val="21"/>
            <w:w w:val="110"/>
          </w:rPr>
          <w:t> </w:t>
        </w:r>
        <w:r>
          <w:rPr>
            <w:color w:val="0080AC"/>
            <w:w w:val="110"/>
          </w:rPr>
          <w:t>A7</w:t>
        </w:r>
      </w:hyperlink>
      <w:r>
        <w:rPr>
          <w:color w:val="0080AC"/>
          <w:spacing w:val="20"/>
          <w:w w:val="110"/>
        </w:rPr>
        <w:t> </w:t>
      </w:r>
      <w:r>
        <w:rPr>
          <w:w w:val="110"/>
        </w:rPr>
        <w:t>shows</w:t>
      </w:r>
      <w:r>
        <w:rPr>
          <w:spacing w:val="21"/>
          <w:w w:val="110"/>
        </w:rPr>
        <w:t> </w:t>
      </w:r>
      <w:r>
        <w:rPr>
          <w:w w:val="110"/>
        </w:rPr>
        <w:t>the</w:t>
      </w:r>
      <w:r>
        <w:rPr>
          <w:spacing w:val="20"/>
          <w:w w:val="110"/>
        </w:rPr>
        <w:t> </w:t>
      </w:r>
      <w:r>
        <w:rPr>
          <w:spacing w:val="-2"/>
          <w:w w:val="110"/>
        </w:rPr>
        <w:t>confidence</w:t>
      </w:r>
    </w:p>
    <w:p>
      <w:pPr>
        <w:pStyle w:val="BodyText"/>
        <w:spacing w:line="112" w:lineRule="auto" w:before="74"/>
        <w:ind w:left="118" w:right="116"/>
        <w:jc w:val="both"/>
      </w:pPr>
      <w:r>
        <w:rPr>
          <w:w w:val="110"/>
        </w:rPr>
        <w:t>general</w:t>
      </w:r>
      <w:r>
        <w:rPr>
          <w:spacing w:val="-9"/>
          <w:w w:val="110"/>
        </w:rPr>
        <w:t> </w:t>
      </w:r>
      <w:r>
        <w:rPr>
          <w:w w:val="110"/>
        </w:rPr>
        <w:t>trend</w:t>
      </w:r>
      <w:r>
        <w:rPr>
          <w:spacing w:val="-9"/>
          <w:w w:val="110"/>
        </w:rPr>
        <w:t> </w:t>
      </w:r>
      <w:r>
        <w:rPr>
          <w:w w:val="110"/>
        </w:rPr>
        <w:t>of</w:t>
      </w:r>
      <w:r>
        <w:rPr>
          <w:spacing w:val="-9"/>
          <w:w w:val="110"/>
        </w:rPr>
        <w:t> </w:t>
      </w:r>
      <w:r>
        <w:rPr>
          <w:w w:val="110"/>
        </w:rPr>
        <w:t>the</w:t>
      </w:r>
      <w:r>
        <w:rPr>
          <w:spacing w:val="-9"/>
          <w:w w:val="110"/>
        </w:rPr>
        <w:t> </w:t>
      </w:r>
      <w:r>
        <w:rPr>
          <w:w w:val="110"/>
        </w:rPr>
        <w:t>curve</w:t>
      </w:r>
      <w:r>
        <w:rPr>
          <w:spacing w:val="-9"/>
          <w:w w:val="110"/>
        </w:rPr>
        <w:t> </w:t>
      </w:r>
      <w:r>
        <w:rPr>
          <w:w w:val="110"/>
        </w:rPr>
        <w:t>is</w:t>
      </w:r>
      <w:r>
        <w:rPr>
          <w:spacing w:val="-9"/>
          <w:w w:val="110"/>
        </w:rPr>
        <w:t> </w:t>
      </w:r>
      <w:r>
        <w:rPr>
          <w:w w:val="110"/>
        </w:rPr>
        <w:t>decreasing</w:t>
      </w:r>
      <w:r>
        <w:rPr>
          <w:spacing w:val="-9"/>
          <w:w w:val="110"/>
        </w:rPr>
        <w:t> </w:t>
      </w:r>
      <w:r>
        <w:rPr>
          <w:w w:val="110"/>
        </w:rPr>
        <w:t>in</w:t>
      </w:r>
      <w:r>
        <w:rPr>
          <w:spacing w:val="-9"/>
          <w:w w:val="110"/>
        </w:rPr>
        <w:t> </w:t>
      </w:r>
      <w:r>
        <w:rPr>
          <w:w w:val="110"/>
        </w:rPr>
        <w:t>the</w:t>
      </w:r>
      <w:r>
        <w:rPr>
          <w:spacing w:val="-9"/>
          <w:w w:val="110"/>
        </w:rPr>
        <w:t> </w:t>
      </w:r>
      <w:r>
        <w:rPr>
          <w:w w:val="110"/>
        </w:rPr>
        <w:t>ESOL</w:t>
      </w:r>
      <w:r>
        <w:rPr>
          <w:spacing w:val="-9"/>
          <w:w w:val="110"/>
        </w:rPr>
        <w:t> </w:t>
      </w:r>
      <w:r>
        <w:rPr>
          <w:w w:val="110"/>
        </w:rPr>
        <w:t>case.</w:t>
      </w:r>
      <w:r>
        <w:rPr>
          <w:spacing w:val="-9"/>
          <w:w w:val="110"/>
        </w:rPr>
        <w:t> </w:t>
      </w:r>
      <w:r>
        <w:rPr>
          <w:w w:val="110"/>
        </w:rPr>
        <w:t>Once</w:t>
      </w:r>
      <w:r>
        <w:rPr>
          <w:spacing w:val="-9"/>
          <w:w w:val="110"/>
        </w:rPr>
        <w:t> </w:t>
      </w:r>
      <w:r>
        <w:rPr>
          <w:w w:val="110"/>
        </w:rPr>
        <w:t>the</w:t>
      </w:r>
      <w:r>
        <w:rPr>
          <w:spacing w:val="-9"/>
          <w:w w:val="110"/>
        </w:rPr>
        <w:t> </w:t>
      </w:r>
      <w:r>
        <w:rPr>
          <w:rFonts w:ascii="STIX Math"/>
          <w:w w:val="110"/>
        </w:rPr>
        <w:t>10% </w:t>
      </w:r>
      <w:r>
        <w:rPr>
          <w:w w:val="110"/>
        </w:rPr>
        <w:t>curves</w:t>
      </w:r>
      <w:r>
        <w:rPr>
          <w:spacing w:val="1"/>
          <w:w w:val="110"/>
        </w:rPr>
        <w:t> </w:t>
      </w:r>
      <w:r>
        <w:rPr>
          <w:w w:val="110"/>
        </w:rPr>
        <w:t>of</w:t>
      </w:r>
      <w:r>
        <w:rPr>
          <w:spacing w:val="2"/>
          <w:w w:val="110"/>
        </w:rPr>
        <w:t> </w:t>
      </w:r>
      <w:r>
        <w:rPr>
          <w:w w:val="110"/>
        </w:rPr>
        <w:t>the</w:t>
      </w:r>
      <w:r>
        <w:rPr>
          <w:spacing w:val="1"/>
          <w:w w:val="110"/>
        </w:rPr>
        <w:t> </w:t>
      </w:r>
      <w:r>
        <w:rPr>
          <w:w w:val="110"/>
        </w:rPr>
        <w:t>Maxsmi</w:t>
      </w:r>
      <w:r>
        <w:rPr>
          <w:spacing w:val="2"/>
          <w:w w:val="110"/>
        </w:rPr>
        <w:t> </w:t>
      </w:r>
      <w:r>
        <w:rPr>
          <w:w w:val="110"/>
        </w:rPr>
        <w:t>models</w:t>
      </w:r>
      <w:r>
        <w:rPr>
          <w:spacing w:val="2"/>
          <w:w w:val="110"/>
        </w:rPr>
        <w:t> </w:t>
      </w:r>
      <w:r>
        <w:rPr>
          <w:w w:val="110"/>
        </w:rPr>
        <w:t>for</w:t>
      </w:r>
      <w:r>
        <w:rPr>
          <w:spacing w:val="1"/>
          <w:w w:val="110"/>
        </w:rPr>
        <w:t> </w:t>
      </w:r>
      <w:r>
        <w:rPr>
          <w:w w:val="110"/>
        </w:rPr>
        <w:t>the</w:t>
      </w:r>
      <w:r>
        <w:rPr>
          <w:spacing w:val="2"/>
          <w:w w:val="110"/>
        </w:rPr>
        <w:t> </w:t>
      </w:r>
      <w:r>
        <w:rPr>
          <w:w w:val="110"/>
        </w:rPr>
        <w:t>ESOL</w:t>
      </w:r>
      <w:r>
        <w:rPr>
          <w:spacing w:val="2"/>
          <w:w w:val="110"/>
        </w:rPr>
        <w:t> </w:t>
      </w:r>
      <w:r>
        <w:rPr>
          <w:w w:val="110"/>
        </w:rPr>
        <w:t>and</w:t>
      </w:r>
      <w:r>
        <w:rPr>
          <w:spacing w:val="1"/>
          <w:w w:val="110"/>
        </w:rPr>
        <w:t> </w:t>
      </w:r>
      <w:r>
        <w:rPr>
          <w:w w:val="110"/>
        </w:rPr>
        <w:t>lipophilicity</w:t>
      </w:r>
      <w:r>
        <w:rPr>
          <w:spacing w:val="1"/>
          <w:w w:val="110"/>
        </w:rPr>
        <w:t> </w:t>
      </w:r>
      <w:r>
        <w:rPr>
          <w:w w:val="110"/>
        </w:rPr>
        <w:t>data.</w:t>
      </w:r>
      <w:r>
        <w:rPr>
          <w:spacing w:val="2"/>
          <w:w w:val="110"/>
        </w:rPr>
        <w:t> </w:t>
      </w:r>
      <w:r>
        <w:rPr>
          <w:spacing w:val="-5"/>
          <w:w w:val="110"/>
        </w:rPr>
        <w:t>The</w:t>
      </w:r>
    </w:p>
    <w:p>
      <w:pPr>
        <w:pStyle w:val="BodyText"/>
        <w:spacing w:before="21"/>
        <w:ind w:left="118"/>
        <w:jc w:val="both"/>
      </w:pPr>
      <w:r>
        <w:rPr>
          <w:w w:val="110"/>
        </w:rPr>
        <w:t>of</w:t>
      </w:r>
      <w:r>
        <w:rPr>
          <w:spacing w:val="6"/>
          <w:w w:val="110"/>
        </w:rPr>
        <w:t> </w:t>
      </w:r>
      <w:r>
        <w:rPr>
          <w:w w:val="110"/>
        </w:rPr>
        <w:t>compounds</w:t>
      </w:r>
      <w:r>
        <w:rPr>
          <w:spacing w:val="7"/>
          <w:w w:val="110"/>
        </w:rPr>
        <w:t> </w:t>
      </w:r>
      <w:r>
        <w:rPr>
          <w:w w:val="110"/>
        </w:rPr>
        <w:t>with</w:t>
      </w:r>
      <w:r>
        <w:rPr>
          <w:spacing w:val="6"/>
          <w:w w:val="110"/>
        </w:rPr>
        <w:t> </w:t>
      </w:r>
      <w:r>
        <w:rPr>
          <w:w w:val="110"/>
        </w:rPr>
        <w:t>the</w:t>
      </w:r>
      <w:r>
        <w:rPr>
          <w:spacing w:val="7"/>
          <w:w w:val="110"/>
        </w:rPr>
        <w:t> </w:t>
      </w:r>
      <w:r>
        <w:rPr>
          <w:w w:val="110"/>
        </w:rPr>
        <w:t>highest</w:t>
      </w:r>
      <w:r>
        <w:rPr>
          <w:spacing w:val="7"/>
          <w:w w:val="110"/>
        </w:rPr>
        <w:t> </w:t>
      </w:r>
      <w:r>
        <w:rPr>
          <w:w w:val="110"/>
        </w:rPr>
        <w:t>confidence</w:t>
      </w:r>
      <w:r>
        <w:rPr>
          <w:spacing w:val="7"/>
          <w:w w:val="110"/>
        </w:rPr>
        <w:t> </w:t>
      </w:r>
      <w:r>
        <w:rPr>
          <w:w w:val="110"/>
        </w:rPr>
        <w:t>are</w:t>
      </w:r>
      <w:r>
        <w:rPr>
          <w:spacing w:val="7"/>
          <w:w w:val="110"/>
        </w:rPr>
        <w:t> </w:t>
      </w:r>
      <w:r>
        <w:rPr>
          <w:w w:val="110"/>
        </w:rPr>
        <w:t>kept,</w:t>
      </w:r>
      <w:r>
        <w:rPr>
          <w:spacing w:val="6"/>
          <w:w w:val="110"/>
        </w:rPr>
        <w:t> </w:t>
      </w:r>
      <w:r>
        <w:rPr>
          <w:w w:val="110"/>
        </w:rPr>
        <w:t>the</w:t>
      </w:r>
      <w:r>
        <w:rPr>
          <w:spacing w:val="7"/>
          <w:w w:val="110"/>
        </w:rPr>
        <w:t> </w:t>
      </w:r>
      <w:r>
        <w:rPr>
          <w:w w:val="110"/>
        </w:rPr>
        <w:t>error</w:t>
      </w:r>
      <w:r>
        <w:rPr>
          <w:spacing w:val="7"/>
          <w:w w:val="110"/>
        </w:rPr>
        <w:t> </w:t>
      </w:r>
      <w:r>
        <w:rPr>
          <w:w w:val="110"/>
        </w:rPr>
        <w:t>is</w:t>
      </w:r>
      <w:r>
        <w:rPr>
          <w:spacing w:val="6"/>
          <w:w w:val="110"/>
        </w:rPr>
        <w:t> </w:t>
      </w:r>
      <w:r>
        <w:rPr>
          <w:spacing w:val="-2"/>
          <w:w w:val="110"/>
        </w:rPr>
        <w:t>below</w:t>
      </w:r>
    </w:p>
    <w:p>
      <w:pPr>
        <w:pStyle w:val="BodyText"/>
        <w:spacing w:line="112" w:lineRule="auto" w:before="104"/>
        <w:ind w:left="118"/>
      </w:pPr>
      <w:r>
        <w:rPr>
          <w:w w:val="110"/>
        </w:rPr>
        <w:t>also</w:t>
      </w:r>
      <w:r>
        <w:rPr>
          <w:spacing w:val="19"/>
          <w:w w:val="110"/>
        </w:rPr>
        <w:t> </w:t>
      </w:r>
      <w:r>
        <w:rPr>
          <w:w w:val="110"/>
        </w:rPr>
        <w:t>decreasing,</w:t>
      </w:r>
      <w:r>
        <w:rPr>
          <w:spacing w:val="19"/>
          <w:w w:val="110"/>
        </w:rPr>
        <w:t> </w:t>
      </w:r>
      <w:r>
        <w:rPr>
          <w:w w:val="110"/>
        </w:rPr>
        <w:t>even</w:t>
      </w:r>
      <w:r>
        <w:rPr>
          <w:spacing w:val="19"/>
          <w:w w:val="110"/>
        </w:rPr>
        <w:t> </w:t>
      </w:r>
      <w:r>
        <w:rPr>
          <w:w w:val="110"/>
        </w:rPr>
        <w:t>when</w:t>
      </w:r>
      <w:r>
        <w:rPr>
          <w:spacing w:val="19"/>
          <w:w w:val="110"/>
        </w:rPr>
        <w:t> </w:t>
      </w:r>
      <w:r>
        <w:rPr>
          <w:w w:val="110"/>
        </w:rPr>
        <w:t>keeping</w:t>
      </w:r>
      <w:r>
        <w:rPr>
          <w:spacing w:val="19"/>
          <w:w w:val="110"/>
        </w:rPr>
        <w:t> </w:t>
      </w:r>
      <w:r>
        <w:rPr>
          <w:w w:val="110"/>
        </w:rPr>
        <w:t>the</w:t>
      </w:r>
      <w:r>
        <w:rPr>
          <w:spacing w:val="19"/>
          <w:w w:val="110"/>
        </w:rPr>
        <w:t> </w:t>
      </w:r>
      <w:r>
        <w:rPr>
          <w:rFonts w:ascii="STIX Math"/>
          <w:w w:val="110"/>
        </w:rPr>
        <w:t>10%</w:t>
      </w:r>
      <w:r>
        <w:rPr>
          <w:rFonts w:ascii="STIX Math"/>
          <w:spacing w:val="19"/>
          <w:w w:val="110"/>
        </w:rPr>
        <w:t> </w:t>
      </w:r>
      <w:r>
        <w:rPr>
          <w:w w:val="110"/>
        </w:rPr>
        <w:t>of</w:t>
      </w:r>
      <w:r>
        <w:rPr>
          <w:spacing w:val="19"/>
          <w:w w:val="110"/>
        </w:rPr>
        <w:t> </w:t>
      </w:r>
      <w:r>
        <w:rPr>
          <w:w w:val="110"/>
        </w:rPr>
        <w:t>compounds</w:t>
      </w:r>
      <w:r>
        <w:rPr>
          <w:spacing w:val="19"/>
          <w:w w:val="110"/>
        </w:rPr>
        <w:t> </w:t>
      </w:r>
      <w:r>
        <w:rPr>
          <w:w w:val="110"/>
        </w:rPr>
        <w:t>with</w:t>
      </w:r>
      <w:r>
        <w:rPr>
          <w:spacing w:val="19"/>
          <w:w w:val="110"/>
        </w:rPr>
        <w:t> </w:t>
      </w:r>
      <w:r>
        <w:rPr>
          <w:w w:val="110"/>
        </w:rPr>
        <w:t>the 0.25.</w:t>
      </w:r>
      <w:r>
        <w:rPr>
          <w:spacing w:val="12"/>
          <w:w w:val="110"/>
        </w:rPr>
        <w:t> </w:t>
      </w:r>
      <w:r>
        <w:rPr>
          <w:w w:val="110"/>
        </w:rPr>
        <w:t>However,</w:t>
      </w:r>
      <w:r>
        <w:rPr>
          <w:spacing w:val="13"/>
          <w:w w:val="110"/>
        </w:rPr>
        <w:t> </w:t>
      </w:r>
      <w:r>
        <w:rPr>
          <w:w w:val="110"/>
        </w:rPr>
        <w:t>in</w:t>
      </w:r>
      <w:r>
        <w:rPr>
          <w:spacing w:val="14"/>
          <w:w w:val="110"/>
        </w:rPr>
        <w:t> </w:t>
      </w:r>
      <w:r>
        <w:rPr>
          <w:w w:val="110"/>
        </w:rPr>
        <w:t>the</w:t>
      </w:r>
      <w:r>
        <w:rPr>
          <w:spacing w:val="13"/>
          <w:w w:val="110"/>
        </w:rPr>
        <w:t> </w:t>
      </w:r>
      <w:r>
        <w:rPr>
          <w:w w:val="110"/>
        </w:rPr>
        <w:t>lipophilicity</w:t>
      </w:r>
      <w:r>
        <w:rPr>
          <w:spacing w:val="13"/>
          <w:w w:val="110"/>
        </w:rPr>
        <w:t> </w:t>
      </w:r>
      <w:r>
        <w:rPr>
          <w:w w:val="110"/>
        </w:rPr>
        <w:t>case,</w:t>
      </w:r>
      <w:r>
        <w:rPr>
          <w:spacing w:val="14"/>
          <w:w w:val="110"/>
        </w:rPr>
        <w:t> </w:t>
      </w:r>
      <w:r>
        <w:rPr>
          <w:w w:val="110"/>
        </w:rPr>
        <w:t>although</w:t>
      </w:r>
      <w:r>
        <w:rPr>
          <w:spacing w:val="14"/>
          <w:w w:val="110"/>
        </w:rPr>
        <w:t> </w:t>
      </w:r>
      <w:r>
        <w:rPr>
          <w:w w:val="110"/>
        </w:rPr>
        <w:t>the</w:t>
      </w:r>
      <w:r>
        <w:rPr>
          <w:spacing w:val="13"/>
          <w:w w:val="110"/>
        </w:rPr>
        <w:t> </w:t>
      </w:r>
      <w:r>
        <w:rPr>
          <w:w w:val="110"/>
        </w:rPr>
        <w:t>general</w:t>
      </w:r>
      <w:r>
        <w:rPr>
          <w:spacing w:val="13"/>
          <w:w w:val="110"/>
        </w:rPr>
        <w:t> </w:t>
      </w:r>
      <w:r>
        <w:rPr>
          <w:w w:val="110"/>
        </w:rPr>
        <w:t>trend</w:t>
      </w:r>
      <w:r>
        <w:rPr>
          <w:spacing w:val="14"/>
          <w:w w:val="110"/>
        </w:rPr>
        <w:t> </w:t>
      </w:r>
      <w:r>
        <w:rPr>
          <w:spacing w:val="-5"/>
          <w:w w:val="110"/>
        </w:rPr>
        <w:t>is</w:t>
      </w:r>
    </w:p>
    <w:p>
      <w:pPr>
        <w:pStyle w:val="BodyText"/>
        <w:spacing w:before="21"/>
        <w:ind w:left="118"/>
        <w:jc w:val="both"/>
      </w:pPr>
      <w:r>
        <w:rPr>
          <w:w w:val="110"/>
        </w:rPr>
        <w:t>highest confidence, the error</w:t>
      </w:r>
      <w:r>
        <w:rPr>
          <w:spacing w:val="1"/>
          <w:w w:val="110"/>
        </w:rPr>
        <w:t> </w:t>
      </w:r>
      <w:r>
        <w:rPr>
          <w:w w:val="110"/>
        </w:rPr>
        <w:t>is still above</w:t>
      </w:r>
      <w:r>
        <w:rPr>
          <w:spacing w:val="1"/>
          <w:w w:val="110"/>
        </w:rPr>
        <w:t> </w:t>
      </w:r>
      <w:r>
        <w:rPr>
          <w:spacing w:val="-4"/>
          <w:w w:val="110"/>
        </w:rPr>
        <w:t>0.3.</w:t>
      </w:r>
    </w:p>
    <w:p>
      <w:pPr>
        <w:pStyle w:val="BodyText"/>
        <w:spacing w:before="36"/>
      </w:pPr>
    </w:p>
    <w:p>
      <w:pPr>
        <w:pStyle w:val="ListParagraph"/>
        <w:numPr>
          <w:ilvl w:val="1"/>
          <w:numId w:val="1"/>
        </w:numPr>
        <w:tabs>
          <w:tab w:pos="463" w:val="left" w:leader="none"/>
        </w:tabs>
        <w:spacing w:line="240" w:lineRule="auto" w:before="0" w:after="0"/>
        <w:ind w:left="463" w:right="0" w:hanging="345"/>
        <w:jc w:val="left"/>
        <w:rPr>
          <w:rFonts w:ascii="DejaVu Serif Condensed"/>
          <w:i/>
          <w:sz w:val="16"/>
        </w:rPr>
      </w:pPr>
      <w:r>
        <w:rPr>
          <w:rFonts w:ascii="DejaVu Serif Condensed"/>
          <w:i/>
          <w:w w:val="90"/>
          <w:sz w:val="16"/>
        </w:rPr>
        <w:t>Comparison</w:t>
      </w:r>
      <w:r>
        <w:rPr>
          <w:rFonts w:ascii="DejaVu Serif Condensed"/>
          <w:i/>
          <w:spacing w:val="-1"/>
          <w:w w:val="90"/>
          <w:sz w:val="16"/>
        </w:rPr>
        <w:t> </w:t>
      </w:r>
      <w:r>
        <w:rPr>
          <w:rFonts w:ascii="DejaVu Serif Condensed"/>
          <w:i/>
          <w:w w:val="90"/>
          <w:sz w:val="16"/>
        </w:rPr>
        <w:t>to</w:t>
      </w:r>
      <w:r>
        <w:rPr>
          <w:rFonts w:ascii="DejaVu Serif Condensed"/>
          <w:i/>
          <w:spacing w:val="-1"/>
          <w:w w:val="90"/>
          <w:sz w:val="16"/>
        </w:rPr>
        <w:t> </w:t>
      </w:r>
      <w:r>
        <w:rPr>
          <w:rFonts w:ascii="DejaVu Serif Condensed"/>
          <w:i/>
          <w:w w:val="90"/>
          <w:sz w:val="16"/>
        </w:rPr>
        <w:t>other</w:t>
      </w:r>
      <w:r>
        <w:rPr>
          <w:rFonts w:ascii="DejaVu Serif Condensed"/>
          <w:i/>
          <w:spacing w:val="-1"/>
          <w:w w:val="90"/>
          <w:sz w:val="16"/>
        </w:rPr>
        <w:t> </w:t>
      </w:r>
      <w:r>
        <w:rPr>
          <w:rFonts w:ascii="DejaVu Serif Condensed"/>
          <w:i/>
          <w:spacing w:val="-2"/>
          <w:w w:val="90"/>
          <w:sz w:val="16"/>
        </w:rPr>
        <w:t>studies</w:t>
      </w:r>
    </w:p>
    <w:p>
      <w:pPr>
        <w:pStyle w:val="BodyText"/>
        <w:spacing w:before="45"/>
        <w:rPr>
          <w:rFonts w:ascii="DejaVu Serif Condensed"/>
          <w:i/>
        </w:rPr>
      </w:pPr>
    </w:p>
    <w:p>
      <w:pPr>
        <w:pStyle w:val="BodyText"/>
        <w:spacing w:line="273" w:lineRule="auto"/>
        <w:ind w:left="118" w:right="116" w:firstLine="239"/>
        <w:jc w:val="both"/>
      </w:pPr>
      <w:r>
        <w:rPr>
          <w:w w:val="110"/>
        </w:rPr>
        <w:t>Given the results of the Maxsmi models, their performance is com- pared</w:t>
      </w:r>
      <w:r>
        <w:rPr>
          <w:spacing w:val="-3"/>
          <w:w w:val="110"/>
        </w:rPr>
        <w:t> </w:t>
      </w:r>
      <w:r>
        <w:rPr>
          <w:w w:val="110"/>
        </w:rPr>
        <w:t>to</w:t>
      </w:r>
      <w:r>
        <w:rPr>
          <w:spacing w:val="-3"/>
          <w:w w:val="110"/>
        </w:rPr>
        <w:t> </w:t>
      </w:r>
      <w:r>
        <w:rPr>
          <w:w w:val="110"/>
        </w:rPr>
        <w:t>other</w:t>
      </w:r>
      <w:r>
        <w:rPr>
          <w:spacing w:val="-3"/>
          <w:w w:val="110"/>
        </w:rPr>
        <w:t> </w:t>
      </w:r>
      <w:r>
        <w:rPr>
          <w:w w:val="110"/>
        </w:rPr>
        <w:t>studies,</w:t>
      </w:r>
      <w:r>
        <w:rPr>
          <w:spacing w:val="-3"/>
          <w:w w:val="110"/>
        </w:rPr>
        <w:t> </w:t>
      </w:r>
      <w:r>
        <w:rPr>
          <w:w w:val="110"/>
        </w:rPr>
        <w:t>namely</w:t>
      </w:r>
      <w:r>
        <w:rPr>
          <w:spacing w:val="-3"/>
          <w:w w:val="110"/>
        </w:rPr>
        <w:t> </w:t>
      </w:r>
      <w:r>
        <w:rPr>
          <w:w w:val="110"/>
        </w:rPr>
        <w:t>MoleculeNet</w:t>
      </w:r>
      <w:r>
        <w:rPr>
          <w:spacing w:val="-4"/>
          <w:w w:val="110"/>
        </w:rPr>
        <w:t> </w:t>
      </w:r>
      <w:hyperlink w:history="true" w:anchor="_bookmark27">
        <w:r>
          <w:rPr>
            <w:color w:val="0080AC"/>
            <w:w w:val="110"/>
          </w:rPr>
          <w:t>[34]</w:t>
        </w:r>
      </w:hyperlink>
      <w:r>
        <w:rPr>
          <w:w w:val="110"/>
        </w:rPr>
        <w:t>,</w:t>
      </w:r>
      <w:r>
        <w:rPr>
          <w:spacing w:val="-3"/>
          <w:w w:val="110"/>
        </w:rPr>
        <w:t> </w:t>
      </w:r>
      <w:r>
        <w:rPr>
          <w:w w:val="110"/>
        </w:rPr>
        <w:t>CNF</w:t>
      </w:r>
      <w:r>
        <w:rPr>
          <w:spacing w:val="-3"/>
          <w:w w:val="110"/>
        </w:rPr>
        <w:t> </w:t>
      </w:r>
      <w:hyperlink w:history="true" w:anchor="_bookmark61">
        <w:r>
          <w:rPr>
            <w:color w:val="0080AC"/>
            <w:w w:val="110"/>
          </w:rPr>
          <w:t>[22]</w:t>
        </w:r>
      </w:hyperlink>
      <w:r>
        <w:rPr>
          <w:w w:val="110"/>
        </w:rPr>
        <w:t>,</w:t>
      </w:r>
      <w:r>
        <w:rPr>
          <w:spacing w:val="-3"/>
          <w:w w:val="110"/>
        </w:rPr>
        <w:t> </w:t>
      </w:r>
      <w:r>
        <w:rPr>
          <w:w w:val="110"/>
        </w:rPr>
        <w:t>and</w:t>
      </w:r>
      <w:r>
        <w:rPr>
          <w:spacing w:val="-3"/>
          <w:w w:val="110"/>
        </w:rPr>
        <w:t> </w:t>
      </w:r>
      <w:r>
        <w:rPr>
          <w:w w:val="110"/>
        </w:rPr>
        <w:t>MolP- MoFiT</w:t>
      </w:r>
      <w:r>
        <w:rPr>
          <w:w w:val="110"/>
        </w:rPr>
        <w:t> </w:t>
      </w:r>
      <w:hyperlink w:history="true" w:anchor="_bookmark59">
        <w:r>
          <w:rPr>
            <w:color w:val="0080AC"/>
            <w:w w:val="110"/>
          </w:rPr>
          <w:t>[21]</w:t>
        </w:r>
      </w:hyperlink>
      <w:r>
        <w:rPr>
          <w:w w:val="110"/>
        </w:rPr>
        <w:t>,</w:t>
      </w:r>
      <w:r>
        <w:rPr>
          <w:w w:val="110"/>
        </w:rPr>
        <w:t> that</w:t>
      </w:r>
      <w:r>
        <w:rPr>
          <w:w w:val="110"/>
        </w:rPr>
        <w:t> are</w:t>
      </w:r>
      <w:r>
        <w:rPr>
          <w:w w:val="110"/>
        </w:rPr>
        <w:t> trained</w:t>
      </w:r>
      <w:r>
        <w:rPr>
          <w:w w:val="110"/>
        </w:rPr>
        <w:t> and</w:t>
      </w:r>
      <w:r>
        <w:rPr>
          <w:w w:val="110"/>
        </w:rPr>
        <w:t> evaluated</w:t>
      </w:r>
      <w:r>
        <w:rPr>
          <w:w w:val="110"/>
        </w:rPr>
        <w:t> on</w:t>
      </w:r>
      <w:r>
        <w:rPr>
          <w:w w:val="110"/>
        </w:rPr>
        <w:t> the</w:t>
      </w:r>
      <w:r>
        <w:rPr>
          <w:w w:val="110"/>
        </w:rPr>
        <w:t> same</w:t>
      </w:r>
      <w:r>
        <w:rPr>
          <w:w w:val="110"/>
        </w:rPr>
        <w:t> data</w:t>
      </w:r>
      <w:r>
        <w:rPr>
          <w:w w:val="110"/>
        </w:rPr>
        <w:t> sets</w:t>
      </w:r>
      <w:r>
        <w:rPr>
          <w:w w:val="110"/>
        </w:rPr>
        <w:t> as Maxsmi, see </w:t>
      </w:r>
      <w:hyperlink w:history="true" w:anchor="_bookmark13">
        <w:r>
          <w:rPr>
            <w:color w:val="0080AC"/>
            <w:w w:val="110"/>
          </w:rPr>
          <w:t>Table 4</w:t>
        </w:r>
      </w:hyperlink>
      <w:r>
        <w:rPr>
          <w:w w:val="110"/>
        </w:rPr>
        <w:t>.</w:t>
      </w:r>
    </w:p>
    <w:p>
      <w:pPr>
        <w:spacing w:after="0" w:line="273" w:lineRule="auto"/>
        <w:jc w:val="both"/>
        <w:sectPr>
          <w:type w:val="continuous"/>
          <w:pgSz w:w="11910" w:h="15880"/>
          <w:pgMar w:header="726" w:footer="485" w:top="620" w:bottom="280" w:left="640" w:right="620"/>
          <w:cols w:num="2" w:equalWidth="0">
            <w:col w:w="5187" w:space="193"/>
            <w:col w:w="5270"/>
          </w:cols>
        </w:sectPr>
      </w:pPr>
    </w:p>
    <w:p>
      <w:pPr>
        <w:pStyle w:val="BodyText"/>
        <w:spacing w:before="91"/>
        <w:rPr>
          <w:sz w:val="14"/>
        </w:rPr>
      </w:pPr>
    </w:p>
    <w:p>
      <w:pPr>
        <w:spacing w:before="0"/>
        <w:ind w:left="1333" w:right="0" w:firstLine="0"/>
        <w:jc w:val="left"/>
        <w:rPr>
          <w:rFonts w:ascii="Times New Roman"/>
          <w:b/>
          <w:sz w:val="14"/>
        </w:rPr>
      </w:pPr>
      <w:bookmarkStart w:name="_bookmark13" w:id="41"/>
      <w:bookmarkEnd w:id="41"/>
      <w:r>
        <w:rPr/>
      </w:r>
      <w:r>
        <w:rPr>
          <w:rFonts w:ascii="Times New Roman"/>
          <w:b/>
          <w:w w:val="110"/>
          <w:sz w:val="14"/>
        </w:rPr>
        <w:t>Table </w:t>
      </w:r>
      <w:r>
        <w:rPr>
          <w:rFonts w:ascii="Times New Roman"/>
          <w:b/>
          <w:spacing w:val="-10"/>
          <w:w w:val="110"/>
          <w:sz w:val="14"/>
        </w:rPr>
        <w:t>4</w:t>
      </w:r>
    </w:p>
    <w:p>
      <w:pPr>
        <w:spacing w:line="285" w:lineRule="auto" w:before="31"/>
        <w:ind w:left="1333" w:right="989" w:firstLine="0"/>
        <w:jc w:val="left"/>
        <w:rPr>
          <w:sz w:val="14"/>
        </w:rPr>
      </w:pPr>
      <w:r>
        <w:rPr/>
        <mc:AlternateContent>
          <mc:Choice Requires="wps">
            <w:drawing>
              <wp:anchor distT="0" distB="0" distL="0" distR="0" allowOverlap="1" layoutInCell="1" locked="0" behindDoc="0" simplePos="0" relativeHeight="15734784">
                <wp:simplePos x="0" y="0"/>
                <wp:positionH relativeFrom="page">
                  <wp:posOffset>1215237</wp:posOffset>
                </wp:positionH>
                <wp:positionV relativeFrom="paragraph">
                  <wp:posOffset>307406</wp:posOffset>
                </wp:positionV>
                <wp:extent cx="5137785" cy="85407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5137785" cy="85407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53"/>
                              <w:gridCol w:w="799"/>
                              <w:gridCol w:w="974"/>
                              <w:gridCol w:w="900"/>
                              <w:gridCol w:w="270"/>
                              <w:gridCol w:w="671"/>
                              <w:gridCol w:w="1657"/>
                              <w:gridCol w:w="604"/>
                              <w:gridCol w:w="743"/>
                            </w:tblGrid>
                            <w:tr>
                              <w:trPr>
                                <w:trHeight w:val="265" w:hRule="atLeast"/>
                              </w:trPr>
                              <w:tc>
                                <w:tcPr>
                                  <w:tcW w:w="1353" w:type="dxa"/>
                                  <w:tcBorders>
                                    <w:top w:val="single" w:sz="4" w:space="0" w:color="000000"/>
                                  </w:tcBorders>
                                </w:tcPr>
                                <w:p>
                                  <w:pPr>
                                    <w:pStyle w:val="TableParagraph"/>
                                    <w:spacing w:before="60"/>
                                    <w:rPr>
                                      <w:sz w:val="12"/>
                                    </w:rPr>
                                  </w:pPr>
                                  <w:r>
                                    <w:rPr>
                                      <w:spacing w:val="-2"/>
                                      <w:w w:val="115"/>
                                      <w:sz w:val="12"/>
                                    </w:rPr>
                                    <w:t>Study</w:t>
                                  </w:r>
                                </w:p>
                              </w:tc>
                              <w:tc>
                                <w:tcPr>
                                  <w:tcW w:w="799" w:type="dxa"/>
                                  <w:tcBorders>
                                    <w:top w:val="single" w:sz="4" w:space="0" w:color="000000"/>
                                    <w:bottom w:val="single" w:sz="4" w:space="0" w:color="000000"/>
                                  </w:tcBorders>
                                </w:tcPr>
                                <w:p>
                                  <w:pPr>
                                    <w:pStyle w:val="TableParagraph"/>
                                    <w:spacing w:line="235" w:lineRule="exact"/>
                                    <w:ind w:left="-1"/>
                                    <w:rPr>
                                      <w:rFonts w:ascii="STIX Math" w:hAnsi="STIX Math"/>
                                      <w:sz w:val="12"/>
                                    </w:rPr>
                                  </w:pPr>
                                  <w:r>
                                    <w:rPr>
                                      <w:w w:val="110"/>
                                      <w:sz w:val="12"/>
                                    </w:rPr>
                                    <w:t>Test</w:t>
                                  </w:r>
                                  <w:r>
                                    <w:rPr>
                                      <w:spacing w:val="-7"/>
                                      <w:w w:val="110"/>
                                      <w:sz w:val="12"/>
                                    </w:rPr>
                                    <w:t> </w:t>
                                  </w:r>
                                  <w:r>
                                    <w:rPr>
                                      <w:w w:val="110"/>
                                      <w:sz w:val="12"/>
                                    </w:rPr>
                                    <w:t>RMSE</w:t>
                                  </w:r>
                                  <w:r>
                                    <w:rPr>
                                      <w:spacing w:val="-8"/>
                                      <w:w w:val="110"/>
                                      <w:sz w:val="12"/>
                                    </w:rPr>
                                    <w:t> </w:t>
                                  </w:r>
                                  <w:r>
                                    <w:rPr>
                                      <w:spacing w:val="-5"/>
                                      <w:w w:val="110"/>
                                      <w:sz w:val="12"/>
                                    </w:rPr>
                                    <w:t>(</w:t>
                                  </w:r>
                                  <w:r>
                                    <w:rPr>
                                      <w:rFonts w:ascii="STIX Math" w:hAnsi="STIX Math"/>
                                      <w:spacing w:val="-5"/>
                                      <w:w w:val="110"/>
                                      <w:sz w:val="12"/>
                                    </w:rPr>
                                    <w:t>±</w:t>
                                  </w:r>
                                </w:p>
                              </w:tc>
                              <w:tc>
                                <w:tcPr>
                                  <w:tcW w:w="974" w:type="dxa"/>
                                  <w:tcBorders>
                                    <w:top w:val="single" w:sz="4" w:space="0" w:color="000000"/>
                                    <w:bottom w:val="single" w:sz="4" w:space="0" w:color="000000"/>
                                  </w:tcBorders>
                                </w:tcPr>
                                <w:p>
                                  <w:pPr>
                                    <w:pStyle w:val="TableParagraph"/>
                                    <w:spacing w:before="60"/>
                                    <w:ind w:left="18"/>
                                    <w:rPr>
                                      <w:sz w:val="12"/>
                                    </w:rPr>
                                  </w:pPr>
                                  <w:r>
                                    <w:rPr>
                                      <w:w w:val="115"/>
                                      <w:sz w:val="12"/>
                                    </w:rPr>
                                    <w:t>std</w:t>
                                  </w:r>
                                  <w:r>
                                    <w:rPr>
                                      <w:spacing w:val="2"/>
                                      <w:w w:val="115"/>
                                      <w:sz w:val="12"/>
                                    </w:rPr>
                                    <w:t> </w:t>
                                  </w:r>
                                  <w:r>
                                    <w:rPr>
                                      <w:w w:val="115"/>
                                      <w:sz w:val="12"/>
                                    </w:rPr>
                                    <w:t>if</w:t>
                                  </w:r>
                                  <w:r>
                                    <w:rPr>
                                      <w:spacing w:val="2"/>
                                      <w:w w:val="115"/>
                                      <w:sz w:val="12"/>
                                    </w:rPr>
                                    <w:t> </w:t>
                                  </w:r>
                                  <w:r>
                                    <w:rPr>
                                      <w:spacing w:val="-2"/>
                                      <w:w w:val="115"/>
                                      <w:sz w:val="12"/>
                                    </w:rPr>
                                    <w:t>available)</w:t>
                                  </w:r>
                                </w:p>
                              </w:tc>
                              <w:tc>
                                <w:tcPr>
                                  <w:tcW w:w="900" w:type="dxa"/>
                                  <w:tcBorders>
                                    <w:top w:val="single" w:sz="4" w:space="0" w:color="000000"/>
                                    <w:bottom w:val="single" w:sz="4" w:space="0" w:color="000000"/>
                                  </w:tcBorders>
                                </w:tcPr>
                                <w:p>
                                  <w:pPr>
                                    <w:pStyle w:val="TableParagraph"/>
                                    <w:ind w:left="0"/>
                                    <w:rPr>
                                      <w:rFonts w:ascii="Times New Roman"/>
                                      <w:sz w:val="14"/>
                                    </w:rPr>
                                  </w:pPr>
                                </w:p>
                              </w:tc>
                              <w:tc>
                                <w:tcPr>
                                  <w:tcW w:w="270" w:type="dxa"/>
                                  <w:tcBorders>
                                    <w:top w:val="single" w:sz="4" w:space="0" w:color="000000"/>
                                  </w:tcBorders>
                                </w:tcPr>
                                <w:p>
                                  <w:pPr>
                                    <w:pStyle w:val="TableParagraph"/>
                                    <w:ind w:left="0"/>
                                    <w:rPr>
                                      <w:rFonts w:ascii="Times New Roman"/>
                                      <w:sz w:val="14"/>
                                    </w:rPr>
                                  </w:pPr>
                                </w:p>
                              </w:tc>
                              <w:tc>
                                <w:tcPr>
                                  <w:tcW w:w="671" w:type="dxa"/>
                                  <w:tcBorders>
                                    <w:top w:val="single" w:sz="4" w:space="0" w:color="000000"/>
                                    <w:bottom w:val="single" w:sz="4" w:space="0" w:color="000000"/>
                                  </w:tcBorders>
                                </w:tcPr>
                                <w:p>
                                  <w:pPr>
                                    <w:pStyle w:val="TableParagraph"/>
                                    <w:spacing w:before="60"/>
                                    <w:ind w:left="-1"/>
                                    <w:rPr>
                                      <w:sz w:val="12"/>
                                    </w:rPr>
                                  </w:pPr>
                                  <w:r>
                                    <w:rPr>
                                      <w:spacing w:val="-4"/>
                                      <w:w w:val="115"/>
                                      <w:sz w:val="12"/>
                                    </w:rPr>
                                    <w:t>Split</w:t>
                                  </w:r>
                                </w:p>
                              </w:tc>
                              <w:tc>
                                <w:tcPr>
                                  <w:tcW w:w="1657" w:type="dxa"/>
                                  <w:tcBorders>
                                    <w:top w:val="single" w:sz="4" w:space="0" w:color="000000"/>
                                    <w:bottom w:val="single" w:sz="4" w:space="0" w:color="000000"/>
                                  </w:tcBorders>
                                </w:tcPr>
                                <w:p>
                                  <w:pPr>
                                    <w:pStyle w:val="TableParagraph"/>
                                    <w:ind w:left="0"/>
                                    <w:rPr>
                                      <w:rFonts w:ascii="Times New Roman"/>
                                      <w:sz w:val="14"/>
                                    </w:rPr>
                                  </w:pPr>
                                </w:p>
                              </w:tc>
                              <w:tc>
                                <w:tcPr>
                                  <w:tcW w:w="604" w:type="dxa"/>
                                  <w:tcBorders>
                                    <w:top w:val="single" w:sz="4" w:space="0" w:color="000000"/>
                                    <w:bottom w:val="single" w:sz="4" w:space="0" w:color="000000"/>
                                  </w:tcBorders>
                                </w:tcPr>
                                <w:p>
                                  <w:pPr>
                                    <w:pStyle w:val="TableParagraph"/>
                                    <w:ind w:left="0"/>
                                    <w:rPr>
                                      <w:rFonts w:ascii="Times New Roman"/>
                                      <w:sz w:val="14"/>
                                    </w:rPr>
                                  </w:pPr>
                                </w:p>
                              </w:tc>
                              <w:tc>
                                <w:tcPr>
                                  <w:tcW w:w="743" w:type="dxa"/>
                                  <w:tcBorders>
                                    <w:top w:val="single" w:sz="4" w:space="0" w:color="000000"/>
                                  </w:tcBorders>
                                </w:tcPr>
                                <w:p>
                                  <w:pPr>
                                    <w:pStyle w:val="TableParagraph"/>
                                    <w:spacing w:before="60"/>
                                    <w:ind w:left="269"/>
                                    <w:rPr>
                                      <w:sz w:val="12"/>
                                    </w:rPr>
                                  </w:pPr>
                                  <w:r>
                                    <w:rPr>
                                      <w:spacing w:val="-2"/>
                                      <w:w w:val="110"/>
                                      <w:sz w:val="12"/>
                                    </w:rPr>
                                    <w:t>Model</w:t>
                                  </w:r>
                                </w:p>
                              </w:tc>
                            </w:tr>
                            <w:tr>
                              <w:trPr>
                                <w:trHeight w:val="255" w:hRule="atLeast"/>
                              </w:trPr>
                              <w:tc>
                                <w:tcPr>
                                  <w:tcW w:w="1353" w:type="dxa"/>
                                  <w:tcBorders>
                                    <w:bottom w:val="single" w:sz="4" w:space="0" w:color="000000"/>
                                  </w:tcBorders>
                                </w:tcPr>
                                <w:p>
                                  <w:pPr>
                                    <w:pStyle w:val="TableParagraph"/>
                                    <w:ind w:left="0"/>
                                    <w:rPr>
                                      <w:rFonts w:ascii="Times New Roman"/>
                                      <w:sz w:val="14"/>
                                    </w:rPr>
                                  </w:pPr>
                                </w:p>
                              </w:tc>
                              <w:tc>
                                <w:tcPr>
                                  <w:tcW w:w="799" w:type="dxa"/>
                                  <w:tcBorders>
                                    <w:top w:val="single" w:sz="4" w:space="0" w:color="000000"/>
                                    <w:bottom w:val="single" w:sz="4" w:space="0" w:color="000000"/>
                                  </w:tcBorders>
                                </w:tcPr>
                                <w:p>
                                  <w:pPr>
                                    <w:pStyle w:val="TableParagraph"/>
                                    <w:spacing w:before="50"/>
                                    <w:ind w:left="-1"/>
                                    <w:rPr>
                                      <w:sz w:val="12"/>
                                    </w:rPr>
                                  </w:pPr>
                                  <w:r>
                                    <w:rPr>
                                      <w:spacing w:val="-4"/>
                                      <w:sz w:val="12"/>
                                    </w:rPr>
                                    <w:t>ESOL</w:t>
                                  </w:r>
                                </w:p>
                              </w:tc>
                              <w:tc>
                                <w:tcPr>
                                  <w:tcW w:w="974" w:type="dxa"/>
                                  <w:tcBorders>
                                    <w:top w:val="single" w:sz="4" w:space="0" w:color="000000"/>
                                    <w:bottom w:val="single" w:sz="4" w:space="0" w:color="000000"/>
                                  </w:tcBorders>
                                </w:tcPr>
                                <w:p>
                                  <w:pPr>
                                    <w:pStyle w:val="TableParagraph"/>
                                    <w:spacing w:before="50"/>
                                    <w:ind w:left="61"/>
                                    <w:rPr>
                                      <w:sz w:val="12"/>
                                    </w:rPr>
                                  </w:pPr>
                                  <w:r>
                                    <w:rPr>
                                      <w:spacing w:val="-2"/>
                                      <w:w w:val="110"/>
                                      <w:sz w:val="12"/>
                                    </w:rPr>
                                    <w:t>FreeSolv</w:t>
                                  </w:r>
                                </w:p>
                              </w:tc>
                              <w:tc>
                                <w:tcPr>
                                  <w:tcW w:w="900" w:type="dxa"/>
                                  <w:tcBorders>
                                    <w:top w:val="single" w:sz="4" w:space="0" w:color="000000"/>
                                    <w:bottom w:val="single" w:sz="4" w:space="0" w:color="000000"/>
                                  </w:tcBorders>
                                </w:tcPr>
                                <w:p>
                                  <w:pPr>
                                    <w:pStyle w:val="TableParagraph"/>
                                    <w:spacing w:before="50"/>
                                    <w:ind w:left="75"/>
                                    <w:rPr>
                                      <w:sz w:val="12"/>
                                    </w:rPr>
                                  </w:pPr>
                                  <w:r>
                                    <w:rPr>
                                      <w:spacing w:val="-2"/>
                                      <w:w w:val="115"/>
                                      <w:sz w:val="12"/>
                                    </w:rPr>
                                    <w:t>Lipophilicity</w:t>
                                  </w:r>
                                </w:p>
                              </w:tc>
                              <w:tc>
                                <w:tcPr>
                                  <w:tcW w:w="270" w:type="dxa"/>
                                  <w:tcBorders>
                                    <w:bottom w:val="single" w:sz="4" w:space="0" w:color="000000"/>
                                  </w:tcBorders>
                                </w:tcPr>
                                <w:p>
                                  <w:pPr>
                                    <w:pStyle w:val="TableParagraph"/>
                                    <w:ind w:left="0"/>
                                    <w:rPr>
                                      <w:rFonts w:ascii="Times New Roman"/>
                                      <w:sz w:val="14"/>
                                    </w:rPr>
                                  </w:pPr>
                                </w:p>
                              </w:tc>
                              <w:tc>
                                <w:tcPr>
                                  <w:tcW w:w="671" w:type="dxa"/>
                                  <w:tcBorders>
                                    <w:top w:val="single" w:sz="4" w:space="0" w:color="000000"/>
                                    <w:bottom w:val="single" w:sz="4" w:space="0" w:color="000000"/>
                                  </w:tcBorders>
                                </w:tcPr>
                                <w:p>
                                  <w:pPr>
                                    <w:pStyle w:val="TableParagraph"/>
                                    <w:spacing w:before="50"/>
                                    <w:ind w:left="-1"/>
                                    <w:rPr>
                                      <w:sz w:val="12"/>
                                    </w:rPr>
                                  </w:pPr>
                                  <w:r>
                                    <w:rPr>
                                      <w:spacing w:val="-4"/>
                                      <w:w w:val="110"/>
                                      <w:sz w:val="12"/>
                                    </w:rPr>
                                    <w:t>Fold</w:t>
                                  </w:r>
                                </w:p>
                              </w:tc>
                              <w:tc>
                                <w:tcPr>
                                  <w:tcW w:w="1657" w:type="dxa"/>
                                  <w:tcBorders>
                                    <w:top w:val="single" w:sz="4" w:space="0" w:color="000000"/>
                                    <w:bottom w:val="single" w:sz="4" w:space="0" w:color="000000"/>
                                  </w:tcBorders>
                                </w:tcPr>
                                <w:p>
                                  <w:pPr>
                                    <w:pStyle w:val="TableParagraph"/>
                                    <w:spacing w:line="225" w:lineRule="exact"/>
                                    <w:ind w:left="134"/>
                                    <w:rPr>
                                      <w:sz w:val="12"/>
                                    </w:rPr>
                                  </w:pPr>
                                  <w:r>
                                    <w:rPr>
                                      <w:w w:val="115"/>
                                      <w:sz w:val="12"/>
                                    </w:rPr>
                                    <w:t>Ratio</w:t>
                                  </w:r>
                                  <w:r>
                                    <w:rPr>
                                      <w:spacing w:val="-2"/>
                                      <w:w w:val="115"/>
                                      <w:sz w:val="12"/>
                                    </w:rPr>
                                    <w:t> </w:t>
                                  </w:r>
                                  <w:r>
                                    <w:rPr>
                                      <w:rFonts w:ascii="STIX Math"/>
                                      <w:w w:val="115"/>
                                      <w:sz w:val="12"/>
                                    </w:rPr>
                                    <w:t>%</w:t>
                                  </w:r>
                                  <w:r>
                                    <w:rPr>
                                      <w:rFonts w:ascii="STIX Math"/>
                                      <w:spacing w:val="-2"/>
                                      <w:w w:val="115"/>
                                      <w:sz w:val="12"/>
                                    </w:rPr>
                                    <w:t> </w:t>
                                  </w:r>
                                  <w:r>
                                    <w:rPr>
                                      <w:spacing w:val="-2"/>
                                      <w:w w:val="115"/>
                                      <w:sz w:val="12"/>
                                    </w:rPr>
                                    <w:t>(train:valid:test)</w:t>
                                  </w:r>
                                </w:p>
                              </w:tc>
                              <w:tc>
                                <w:tcPr>
                                  <w:tcW w:w="604" w:type="dxa"/>
                                  <w:tcBorders>
                                    <w:top w:val="single" w:sz="4" w:space="0" w:color="000000"/>
                                    <w:bottom w:val="single" w:sz="4" w:space="0" w:color="000000"/>
                                  </w:tcBorders>
                                </w:tcPr>
                                <w:p>
                                  <w:pPr>
                                    <w:pStyle w:val="TableParagraph"/>
                                    <w:spacing w:before="50"/>
                                    <w:ind w:left="133"/>
                                    <w:rPr>
                                      <w:sz w:val="12"/>
                                    </w:rPr>
                                  </w:pPr>
                                  <w:r>
                                    <w:rPr>
                                      <w:spacing w:val="-4"/>
                                      <w:w w:val="110"/>
                                      <w:sz w:val="12"/>
                                    </w:rPr>
                                    <w:t>Type</w:t>
                                  </w:r>
                                </w:p>
                              </w:tc>
                              <w:tc>
                                <w:tcPr>
                                  <w:tcW w:w="743" w:type="dxa"/>
                                  <w:tcBorders>
                                    <w:bottom w:val="single" w:sz="4" w:space="0" w:color="000000"/>
                                  </w:tcBorders>
                                </w:tcPr>
                                <w:p>
                                  <w:pPr>
                                    <w:pStyle w:val="TableParagraph"/>
                                    <w:ind w:left="0"/>
                                    <w:rPr>
                                      <w:rFonts w:ascii="Times New Roman"/>
                                      <w:sz w:val="14"/>
                                    </w:rPr>
                                  </w:pPr>
                                </w:p>
                              </w:tc>
                            </w:tr>
                            <w:tr>
                              <w:trPr>
                                <w:trHeight w:val="213" w:hRule="atLeast"/>
                              </w:trPr>
                              <w:tc>
                                <w:tcPr>
                                  <w:tcW w:w="1353" w:type="dxa"/>
                                  <w:tcBorders>
                                    <w:top w:val="single" w:sz="4" w:space="0" w:color="000000"/>
                                  </w:tcBorders>
                                </w:tcPr>
                                <w:p>
                                  <w:pPr>
                                    <w:pStyle w:val="TableParagraph"/>
                                    <w:spacing w:line="134" w:lineRule="exact" w:before="59"/>
                                    <w:rPr>
                                      <w:sz w:val="12"/>
                                    </w:rPr>
                                  </w:pPr>
                                  <w:r>
                                    <w:rPr>
                                      <w:spacing w:val="-2"/>
                                      <w:w w:val="110"/>
                                      <w:sz w:val="12"/>
                                    </w:rPr>
                                    <w:t>Maxsmi</w:t>
                                  </w:r>
                                </w:p>
                              </w:tc>
                              <w:tc>
                                <w:tcPr>
                                  <w:tcW w:w="799" w:type="dxa"/>
                                  <w:tcBorders>
                                    <w:top w:val="single" w:sz="4" w:space="0" w:color="000000"/>
                                  </w:tcBorders>
                                </w:tcPr>
                                <w:p>
                                  <w:pPr>
                                    <w:pStyle w:val="TableParagraph"/>
                                    <w:spacing w:line="134" w:lineRule="exact" w:before="59"/>
                                    <w:ind w:left="-1"/>
                                    <w:rPr>
                                      <w:rFonts w:ascii="Times New Roman"/>
                                      <w:b/>
                                      <w:sz w:val="12"/>
                                    </w:rPr>
                                  </w:pPr>
                                  <w:r>
                                    <w:rPr>
                                      <w:rFonts w:ascii="Times New Roman"/>
                                      <w:b/>
                                      <w:spacing w:val="-2"/>
                                      <w:w w:val="125"/>
                                      <w:sz w:val="12"/>
                                    </w:rPr>
                                    <w:t>0.569</w:t>
                                  </w:r>
                                </w:p>
                              </w:tc>
                              <w:tc>
                                <w:tcPr>
                                  <w:tcW w:w="974" w:type="dxa"/>
                                  <w:tcBorders>
                                    <w:top w:val="single" w:sz="4" w:space="0" w:color="000000"/>
                                  </w:tcBorders>
                                </w:tcPr>
                                <w:p>
                                  <w:pPr>
                                    <w:pStyle w:val="TableParagraph"/>
                                    <w:spacing w:line="134" w:lineRule="exact" w:before="59"/>
                                    <w:ind w:left="61"/>
                                    <w:rPr>
                                      <w:rFonts w:ascii="Times New Roman"/>
                                      <w:b/>
                                      <w:sz w:val="12"/>
                                    </w:rPr>
                                  </w:pPr>
                                  <w:r>
                                    <w:rPr>
                                      <w:rFonts w:ascii="Times New Roman"/>
                                      <w:b/>
                                      <w:spacing w:val="-2"/>
                                      <w:w w:val="125"/>
                                      <w:sz w:val="12"/>
                                    </w:rPr>
                                    <w:t>1.032</w:t>
                                  </w:r>
                                </w:p>
                              </w:tc>
                              <w:tc>
                                <w:tcPr>
                                  <w:tcW w:w="900" w:type="dxa"/>
                                  <w:tcBorders>
                                    <w:top w:val="single" w:sz="4" w:space="0" w:color="000000"/>
                                  </w:tcBorders>
                                </w:tcPr>
                                <w:p>
                                  <w:pPr>
                                    <w:pStyle w:val="TableParagraph"/>
                                    <w:spacing w:line="134" w:lineRule="exact" w:before="59"/>
                                    <w:ind w:left="75"/>
                                    <w:rPr>
                                      <w:sz w:val="12"/>
                                    </w:rPr>
                                  </w:pPr>
                                  <w:r>
                                    <w:rPr>
                                      <w:spacing w:val="-2"/>
                                      <w:w w:val="120"/>
                                      <w:sz w:val="12"/>
                                    </w:rPr>
                                    <w:t>0.593</w:t>
                                  </w:r>
                                </w:p>
                              </w:tc>
                              <w:tc>
                                <w:tcPr>
                                  <w:tcW w:w="270" w:type="dxa"/>
                                  <w:tcBorders>
                                    <w:top w:val="single" w:sz="4" w:space="0" w:color="000000"/>
                                  </w:tcBorders>
                                </w:tcPr>
                                <w:p>
                                  <w:pPr>
                                    <w:pStyle w:val="TableParagraph"/>
                                    <w:ind w:left="0"/>
                                    <w:rPr>
                                      <w:rFonts w:ascii="Times New Roman"/>
                                      <w:sz w:val="14"/>
                                    </w:rPr>
                                  </w:pPr>
                                </w:p>
                              </w:tc>
                              <w:tc>
                                <w:tcPr>
                                  <w:tcW w:w="671" w:type="dxa"/>
                                  <w:tcBorders>
                                    <w:top w:val="single" w:sz="4" w:space="0" w:color="000000"/>
                                  </w:tcBorders>
                                </w:tcPr>
                                <w:p>
                                  <w:pPr>
                                    <w:pStyle w:val="TableParagraph"/>
                                    <w:spacing w:line="134" w:lineRule="exact" w:before="59"/>
                                    <w:ind w:left="-1"/>
                                    <w:rPr>
                                      <w:sz w:val="12"/>
                                    </w:rPr>
                                  </w:pPr>
                                  <w:r>
                                    <w:rPr>
                                      <w:spacing w:val="-2"/>
                                      <w:w w:val="110"/>
                                      <w:sz w:val="12"/>
                                    </w:rPr>
                                    <w:t>Single</w:t>
                                  </w:r>
                                </w:p>
                              </w:tc>
                              <w:tc>
                                <w:tcPr>
                                  <w:tcW w:w="1657" w:type="dxa"/>
                                  <w:tcBorders>
                                    <w:top w:val="single" w:sz="4" w:space="0" w:color="000000"/>
                                  </w:tcBorders>
                                </w:tcPr>
                                <w:p>
                                  <w:pPr>
                                    <w:pStyle w:val="TableParagraph"/>
                                    <w:spacing w:line="194" w:lineRule="exact"/>
                                    <w:ind w:left="134"/>
                                    <w:rPr>
                                      <w:rFonts w:ascii="STIX Math" w:hAnsi="STIX Math"/>
                                      <w:sz w:val="12"/>
                                    </w:rPr>
                                  </w:pPr>
                                  <w:r>
                                    <w:rPr>
                                      <w:rFonts w:ascii="STIX Math" w:hAnsi="STIX Math"/>
                                      <w:w w:val="105"/>
                                      <w:sz w:val="12"/>
                                    </w:rPr>
                                    <w:t>80</w:t>
                                  </w:r>
                                  <w:r>
                                    <w:rPr>
                                      <w:rFonts w:ascii="STIX Math" w:hAnsi="STIX Math"/>
                                      <w:spacing w:val="4"/>
                                      <w:w w:val="105"/>
                                      <w:sz w:val="12"/>
                                    </w:rPr>
                                    <w:t> </w:t>
                                  </w:r>
                                  <w:r>
                                    <w:rPr>
                                      <w:rFonts w:ascii="STIX Math" w:hAnsi="STIX Math"/>
                                      <w:w w:val="105"/>
                                      <w:sz w:val="12"/>
                                    </w:rPr>
                                    <w:t>∶</w:t>
                                  </w:r>
                                  <w:r>
                                    <w:rPr>
                                      <w:rFonts w:ascii="STIX Math" w:hAnsi="STIX Math"/>
                                      <w:spacing w:val="4"/>
                                      <w:w w:val="105"/>
                                      <w:sz w:val="12"/>
                                    </w:rPr>
                                    <w:t> </w:t>
                                  </w:r>
                                  <w:r>
                                    <w:rPr>
                                      <w:rFonts w:ascii="STIX Math" w:hAnsi="STIX Math"/>
                                      <w:w w:val="105"/>
                                      <w:sz w:val="12"/>
                                    </w:rPr>
                                    <w:t>0</w:t>
                                  </w:r>
                                  <w:r>
                                    <w:rPr>
                                      <w:rFonts w:ascii="STIX Math" w:hAnsi="STIX Math"/>
                                      <w:spacing w:val="4"/>
                                      <w:w w:val="105"/>
                                      <w:sz w:val="12"/>
                                    </w:rPr>
                                    <w:t> </w:t>
                                  </w:r>
                                  <w:r>
                                    <w:rPr>
                                      <w:rFonts w:ascii="STIX Math" w:hAnsi="STIX Math"/>
                                      <w:w w:val="105"/>
                                      <w:sz w:val="12"/>
                                    </w:rPr>
                                    <w:t>∶</w:t>
                                  </w:r>
                                  <w:r>
                                    <w:rPr>
                                      <w:rFonts w:ascii="STIX Math" w:hAnsi="STIX Math"/>
                                      <w:spacing w:val="4"/>
                                      <w:w w:val="105"/>
                                      <w:sz w:val="12"/>
                                    </w:rPr>
                                    <w:t> </w:t>
                                  </w:r>
                                  <w:r>
                                    <w:rPr>
                                      <w:rFonts w:ascii="STIX Math" w:hAnsi="STIX Math"/>
                                      <w:spacing w:val="-5"/>
                                      <w:w w:val="105"/>
                                      <w:sz w:val="12"/>
                                    </w:rPr>
                                    <w:t>20</w:t>
                                  </w:r>
                                </w:p>
                              </w:tc>
                              <w:tc>
                                <w:tcPr>
                                  <w:tcW w:w="604" w:type="dxa"/>
                                  <w:tcBorders>
                                    <w:top w:val="single" w:sz="4" w:space="0" w:color="000000"/>
                                  </w:tcBorders>
                                </w:tcPr>
                                <w:p>
                                  <w:pPr>
                                    <w:pStyle w:val="TableParagraph"/>
                                    <w:spacing w:line="134" w:lineRule="exact" w:before="59"/>
                                    <w:ind w:left="133"/>
                                    <w:rPr>
                                      <w:sz w:val="12"/>
                                    </w:rPr>
                                  </w:pPr>
                                  <w:r>
                                    <w:rPr>
                                      <w:spacing w:val="-2"/>
                                      <w:w w:val="115"/>
                                      <w:sz w:val="12"/>
                                    </w:rPr>
                                    <w:t>Random</w:t>
                                  </w:r>
                                </w:p>
                              </w:tc>
                              <w:tc>
                                <w:tcPr>
                                  <w:tcW w:w="743" w:type="dxa"/>
                                  <w:tcBorders>
                                    <w:top w:val="single" w:sz="4" w:space="0" w:color="000000"/>
                                  </w:tcBorders>
                                </w:tcPr>
                                <w:p>
                                  <w:pPr>
                                    <w:pStyle w:val="TableParagraph"/>
                                    <w:spacing w:line="134" w:lineRule="exact" w:before="59"/>
                                    <w:ind w:left="269"/>
                                    <w:rPr>
                                      <w:sz w:val="12"/>
                                    </w:rPr>
                                  </w:pPr>
                                  <w:r>
                                    <w:rPr>
                                      <w:spacing w:val="-5"/>
                                      <w:w w:val="105"/>
                                      <w:sz w:val="12"/>
                                    </w:rPr>
                                    <w:t>CNN</w:t>
                                  </w:r>
                                </w:p>
                              </w:tc>
                            </w:tr>
                            <w:tr>
                              <w:trPr>
                                <w:trHeight w:val="180" w:hRule="atLeast"/>
                              </w:trPr>
                              <w:tc>
                                <w:tcPr>
                                  <w:tcW w:w="1353" w:type="dxa"/>
                                </w:tcPr>
                                <w:p>
                                  <w:pPr>
                                    <w:pStyle w:val="TableParagraph"/>
                                    <w:spacing w:before="17"/>
                                    <w:rPr>
                                      <w:sz w:val="12"/>
                                    </w:rPr>
                                  </w:pPr>
                                  <w:r>
                                    <w:rPr>
                                      <w:spacing w:val="-2"/>
                                      <w:w w:val="115"/>
                                      <w:sz w:val="12"/>
                                    </w:rPr>
                                    <w:t>MoleculeNet</w:t>
                                  </w:r>
                                  <w:hyperlink w:history="true" w:anchor="_bookmark27">
                                    <w:r>
                                      <w:rPr>
                                        <w:color w:val="0080AC"/>
                                        <w:spacing w:val="-2"/>
                                        <w:w w:val="115"/>
                                        <w:sz w:val="12"/>
                                      </w:rPr>
                                      <w:t>[34]</w:t>
                                    </w:r>
                                  </w:hyperlink>
                                </w:p>
                              </w:tc>
                              <w:tc>
                                <w:tcPr>
                                  <w:tcW w:w="799" w:type="dxa"/>
                                </w:tcPr>
                                <w:p>
                                  <w:pPr>
                                    <w:pStyle w:val="TableParagraph"/>
                                    <w:spacing w:line="161" w:lineRule="exact"/>
                                    <w:ind w:left="-1"/>
                                    <w:rPr>
                                      <w:rFonts w:ascii="STIX Math" w:hAnsi="STIX Math"/>
                                      <w:sz w:val="12"/>
                                    </w:rPr>
                                  </w:pPr>
                                  <w:r>
                                    <w:rPr>
                                      <w:rFonts w:ascii="STIX Math" w:hAnsi="STIX Math"/>
                                      <w:w w:val="105"/>
                                      <w:sz w:val="12"/>
                                    </w:rPr>
                                    <w:t>0</w:t>
                                  </w:r>
                                  <w:r>
                                    <w:rPr>
                                      <w:rFonts w:ascii="STIX Math" w:hAnsi="STIX Math"/>
                                      <w:i/>
                                      <w:w w:val="105"/>
                                      <w:sz w:val="12"/>
                                    </w:rPr>
                                    <w:t>.</w:t>
                                  </w:r>
                                  <w:r>
                                    <w:rPr>
                                      <w:rFonts w:ascii="STIX Math" w:hAnsi="STIX Math"/>
                                      <w:w w:val="105"/>
                                      <w:sz w:val="12"/>
                                    </w:rPr>
                                    <w:t>58</w:t>
                                  </w:r>
                                  <w:r>
                                    <w:rPr>
                                      <w:rFonts w:ascii="STIX Math" w:hAnsi="STIX Math"/>
                                      <w:spacing w:val="-3"/>
                                      <w:w w:val="105"/>
                                      <w:sz w:val="12"/>
                                    </w:rPr>
                                    <w:t> </w:t>
                                  </w:r>
                                  <w:r>
                                    <w:rPr>
                                      <w:rFonts w:ascii="STIX Math" w:hAnsi="STIX Math"/>
                                      <w:w w:val="105"/>
                                      <w:sz w:val="12"/>
                                    </w:rPr>
                                    <w:t>±</w:t>
                                  </w:r>
                                  <w:r>
                                    <w:rPr>
                                      <w:rFonts w:ascii="STIX Math" w:hAnsi="STIX Math"/>
                                      <w:spacing w:val="-3"/>
                                      <w:w w:val="105"/>
                                      <w:sz w:val="12"/>
                                    </w:rPr>
                                    <w:t> </w:t>
                                  </w:r>
                                  <w:r>
                                    <w:rPr>
                                      <w:rFonts w:ascii="STIX Math" w:hAnsi="STIX Math"/>
                                      <w:spacing w:val="-4"/>
                                      <w:w w:val="105"/>
                                      <w:sz w:val="12"/>
                                    </w:rPr>
                                    <w:t>0</w:t>
                                  </w:r>
                                  <w:r>
                                    <w:rPr>
                                      <w:rFonts w:ascii="STIX Math" w:hAnsi="STIX Math"/>
                                      <w:i/>
                                      <w:spacing w:val="-4"/>
                                      <w:w w:val="105"/>
                                      <w:sz w:val="12"/>
                                    </w:rPr>
                                    <w:t>.</w:t>
                                  </w:r>
                                  <w:r>
                                    <w:rPr>
                                      <w:rFonts w:ascii="STIX Math" w:hAnsi="STIX Math"/>
                                      <w:spacing w:val="-4"/>
                                      <w:w w:val="105"/>
                                      <w:sz w:val="12"/>
                                    </w:rPr>
                                    <w:t>03</w:t>
                                  </w:r>
                                </w:p>
                              </w:tc>
                              <w:tc>
                                <w:tcPr>
                                  <w:tcW w:w="974" w:type="dxa"/>
                                </w:tcPr>
                                <w:p>
                                  <w:pPr>
                                    <w:pStyle w:val="TableParagraph"/>
                                    <w:spacing w:line="161" w:lineRule="exact"/>
                                    <w:ind w:left="61"/>
                                    <w:rPr>
                                      <w:rFonts w:ascii="STIX Math" w:hAnsi="STIX Math"/>
                                      <w:sz w:val="12"/>
                                    </w:rPr>
                                  </w:pPr>
                                  <w:r>
                                    <w:rPr>
                                      <w:rFonts w:ascii="STIX Math" w:hAnsi="STIX Math"/>
                                      <w:w w:val="105"/>
                                      <w:sz w:val="12"/>
                                    </w:rPr>
                                    <w:t>1</w:t>
                                  </w:r>
                                  <w:r>
                                    <w:rPr>
                                      <w:rFonts w:ascii="STIX Math" w:hAnsi="STIX Math"/>
                                      <w:i/>
                                      <w:w w:val="105"/>
                                      <w:sz w:val="12"/>
                                    </w:rPr>
                                    <w:t>.</w:t>
                                  </w:r>
                                  <w:r>
                                    <w:rPr>
                                      <w:rFonts w:ascii="STIX Math" w:hAnsi="STIX Math"/>
                                      <w:w w:val="105"/>
                                      <w:sz w:val="12"/>
                                    </w:rPr>
                                    <w:t>15</w:t>
                                  </w:r>
                                  <w:r>
                                    <w:rPr>
                                      <w:rFonts w:ascii="STIX Math" w:hAnsi="STIX Math"/>
                                      <w:spacing w:val="-3"/>
                                      <w:w w:val="105"/>
                                      <w:sz w:val="12"/>
                                    </w:rPr>
                                    <w:t> </w:t>
                                  </w:r>
                                  <w:r>
                                    <w:rPr>
                                      <w:rFonts w:ascii="STIX Math" w:hAnsi="STIX Math"/>
                                      <w:w w:val="105"/>
                                      <w:sz w:val="12"/>
                                    </w:rPr>
                                    <w:t>±</w:t>
                                  </w:r>
                                  <w:r>
                                    <w:rPr>
                                      <w:rFonts w:ascii="STIX Math" w:hAnsi="STIX Math"/>
                                      <w:spacing w:val="-3"/>
                                      <w:w w:val="105"/>
                                      <w:sz w:val="12"/>
                                    </w:rPr>
                                    <w:t> </w:t>
                                  </w:r>
                                  <w:r>
                                    <w:rPr>
                                      <w:rFonts w:ascii="STIX Math" w:hAnsi="STIX Math"/>
                                      <w:spacing w:val="-4"/>
                                      <w:w w:val="105"/>
                                      <w:sz w:val="12"/>
                                    </w:rPr>
                                    <w:t>0</w:t>
                                  </w:r>
                                  <w:r>
                                    <w:rPr>
                                      <w:rFonts w:ascii="STIX Math" w:hAnsi="STIX Math"/>
                                      <w:i/>
                                      <w:spacing w:val="-4"/>
                                      <w:w w:val="105"/>
                                      <w:sz w:val="12"/>
                                    </w:rPr>
                                    <w:t>.</w:t>
                                  </w:r>
                                  <w:r>
                                    <w:rPr>
                                      <w:rFonts w:ascii="STIX Math" w:hAnsi="STIX Math"/>
                                      <w:spacing w:val="-4"/>
                                      <w:w w:val="105"/>
                                      <w:sz w:val="12"/>
                                    </w:rPr>
                                    <w:t>12</w:t>
                                  </w:r>
                                </w:p>
                              </w:tc>
                              <w:tc>
                                <w:tcPr>
                                  <w:tcW w:w="900" w:type="dxa"/>
                                </w:tcPr>
                                <w:p>
                                  <w:pPr>
                                    <w:pStyle w:val="TableParagraph"/>
                                    <w:spacing w:line="161" w:lineRule="exact"/>
                                    <w:ind w:left="75"/>
                                    <w:rPr>
                                      <w:rFonts w:ascii="STIX Math" w:hAnsi="STIX Math"/>
                                      <w:sz w:val="12"/>
                                    </w:rPr>
                                  </w:pPr>
                                  <w:r>
                                    <w:rPr>
                                      <w:rFonts w:ascii="STIX Math" w:hAnsi="STIX Math"/>
                                      <w:w w:val="105"/>
                                      <w:sz w:val="12"/>
                                    </w:rPr>
                                    <w:t>0</w:t>
                                  </w:r>
                                  <w:r>
                                    <w:rPr>
                                      <w:rFonts w:ascii="STIX Math" w:hAnsi="STIX Math"/>
                                      <w:i/>
                                      <w:w w:val="105"/>
                                      <w:sz w:val="12"/>
                                    </w:rPr>
                                    <w:t>.</w:t>
                                  </w:r>
                                  <w:r>
                                    <w:rPr>
                                      <w:rFonts w:ascii="STIX Math" w:hAnsi="STIX Math"/>
                                      <w:w w:val="105"/>
                                      <w:sz w:val="12"/>
                                    </w:rPr>
                                    <w:t>655</w:t>
                                  </w:r>
                                  <w:r>
                                    <w:rPr>
                                      <w:rFonts w:ascii="STIX Math" w:hAnsi="STIX Math"/>
                                      <w:spacing w:val="-2"/>
                                      <w:w w:val="105"/>
                                      <w:sz w:val="12"/>
                                    </w:rPr>
                                    <w:t> </w:t>
                                  </w:r>
                                  <w:r>
                                    <w:rPr>
                                      <w:rFonts w:ascii="STIX Math" w:hAnsi="STIX Math"/>
                                      <w:w w:val="105"/>
                                      <w:sz w:val="12"/>
                                    </w:rPr>
                                    <w:t>±</w:t>
                                  </w:r>
                                  <w:r>
                                    <w:rPr>
                                      <w:rFonts w:ascii="STIX Math" w:hAnsi="STIX Math"/>
                                      <w:spacing w:val="-3"/>
                                      <w:w w:val="105"/>
                                      <w:sz w:val="12"/>
                                    </w:rPr>
                                    <w:t> </w:t>
                                  </w:r>
                                  <w:r>
                                    <w:rPr>
                                      <w:rFonts w:ascii="STIX Math" w:hAnsi="STIX Math"/>
                                      <w:spacing w:val="-2"/>
                                      <w:w w:val="105"/>
                                      <w:sz w:val="12"/>
                                    </w:rPr>
                                    <w:t>0</w:t>
                                  </w:r>
                                  <w:r>
                                    <w:rPr>
                                      <w:rFonts w:ascii="STIX Math" w:hAnsi="STIX Math"/>
                                      <w:i/>
                                      <w:spacing w:val="-2"/>
                                      <w:w w:val="105"/>
                                      <w:sz w:val="12"/>
                                    </w:rPr>
                                    <w:t>.</w:t>
                                  </w:r>
                                  <w:r>
                                    <w:rPr>
                                      <w:rFonts w:ascii="STIX Math" w:hAnsi="STIX Math"/>
                                      <w:spacing w:val="-2"/>
                                      <w:w w:val="105"/>
                                      <w:sz w:val="12"/>
                                    </w:rPr>
                                    <w:t>036</w:t>
                                  </w:r>
                                </w:p>
                              </w:tc>
                              <w:tc>
                                <w:tcPr>
                                  <w:tcW w:w="270" w:type="dxa"/>
                                </w:tcPr>
                                <w:p>
                                  <w:pPr>
                                    <w:pStyle w:val="TableParagraph"/>
                                    <w:ind w:left="0"/>
                                    <w:rPr>
                                      <w:rFonts w:ascii="Times New Roman"/>
                                      <w:sz w:val="12"/>
                                    </w:rPr>
                                  </w:pPr>
                                </w:p>
                              </w:tc>
                              <w:tc>
                                <w:tcPr>
                                  <w:tcW w:w="671" w:type="dxa"/>
                                </w:tcPr>
                                <w:p>
                                  <w:pPr>
                                    <w:pStyle w:val="TableParagraph"/>
                                    <w:spacing w:before="17"/>
                                    <w:ind w:left="-1"/>
                                    <w:rPr>
                                      <w:sz w:val="12"/>
                                    </w:rPr>
                                  </w:pPr>
                                  <w:r>
                                    <w:rPr>
                                      <w:spacing w:val="-10"/>
                                      <w:w w:val="120"/>
                                      <w:sz w:val="12"/>
                                    </w:rPr>
                                    <w:t>3</w:t>
                                  </w:r>
                                </w:p>
                              </w:tc>
                              <w:tc>
                                <w:tcPr>
                                  <w:tcW w:w="1657" w:type="dxa"/>
                                </w:tcPr>
                                <w:p>
                                  <w:pPr>
                                    <w:pStyle w:val="TableParagraph"/>
                                    <w:spacing w:line="161" w:lineRule="exact"/>
                                    <w:ind w:left="134"/>
                                    <w:rPr>
                                      <w:rFonts w:ascii="STIX Math" w:hAnsi="STIX Math"/>
                                      <w:sz w:val="12"/>
                                    </w:rPr>
                                  </w:pPr>
                                  <w:r>
                                    <w:rPr>
                                      <w:rFonts w:ascii="STIX Math" w:hAnsi="STIX Math"/>
                                      <w:w w:val="105"/>
                                      <w:sz w:val="12"/>
                                    </w:rPr>
                                    <w:t>80</w:t>
                                  </w:r>
                                  <w:r>
                                    <w:rPr>
                                      <w:rFonts w:ascii="STIX Math" w:hAnsi="STIX Math"/>
                                      <w:spacing w:val="3"/>
                                      <w:w w:val="105"/>
                                      <w:sz w:val="12"/>
                                    </w:rPr>
                                    <w:t> </w:t>
                                  </w:r>
                                  <w:r>
                                    <w:rPr>
                                      <w:rFonts w:ascii="STIX Math" w:hAnsi="STIX Math"/>
                                      <w:w w:val="105"/>
                                      <w:sz w:val="12"/>
                                    </w:rPr>
                                    <w:t>∶</w:t>
                                  </w:r>
                                  <w:r>
                                    <w:rPr>
                                      <w:rFonts w:ascii="STIX Math" w:hAnsi="STIX Math"/>
                                      <w:spacing w:val="4"/>
                                      <w:w w:val="105"/>
                                      <w:sz w:val="12"/>
                                    </w:rPr>
                                    <w:t> </w:t>
                                  </w:r>
                                  <w:r>
                                    <w:rPr>
                                      <w:rFonts w:ascii="STIX Math" w:hAnsi="STIX Math"/>
                                      <w:w w:val="105"/>
                                      <w:sz w:val="12"/>
                                    </w:rPr>
                                    <w:t>10</w:t>
                                  </w:r>
                                  <w:r>
                                    <w:rPr>
                                      <w:rFonts w:ascii="STIX Math" w:hAnsi="STIX Math"/>
                                      <w:spacing w:val="4"/>
                                      <w:w w:val="105"/>
                                      <w:sz w:val="12"/>
                                    </w:rPr>
                                    <w:t> </w:t>
                                  </w:r>
                                  <w:r>
                                    <w:rPr>
                                      <w:rFonts w:ascii="STIX Math" w:hAnsi="STIX Math"/>
                                      <w:w w:val="105"/>
                                      <w:sz w:val="12"/>
                                    </w:rPr>
                                    <w:t>∶</w:t>
                                  </w:r>
                                  <w:r>
                                    <w:rPr>
                                      <w:rFonts w:ascii="STIX Math" w:hAnsi="STIX Math"/>
                                      <w:spacing w:val="4"/>
                                      <w:w w:val="105"/>
                                      <w:sz w:val="12"/>
                                    </w:rPr>
                                    <w:t> </w:t>
                                  </w:r>
                                  <w:r>
                                    <w:rPr>
                                      <w:rFonts w:ascii="STIX Math" w:hAnsi="STIX Math"/>
                                      <w:spacing w:val="-7"/>
                                      <w:w w:val="105"/>
                                      <w:sz w:val="12"/>
                                    </w:rPr>
                                    <w:t>10</w:t>
                                  </w:r>
                                </w:p>
                              </w:tc>
                              <w:tc>
                                <w:tcPr>
                                  <w:tcW w:w="604" w:type="dxa"/>
                                </w:tcPr>
                                <w:p>
                                  <w:pPr>
                                    <w:pStyle w:val="TableParagraph"/>
                                    <w:spacing w:before="17"/>
                                    <w:ind w:left="133"/>
                                    <w:rPr>
                                      <w:sz w:val="12"/>
                                    </w:rPr>
                                  </w:pPr>
                                  <w:r>
                                    <w:rPr>
                                      <w:spacing w:val="-2"/>
                                      <w:w w:val="115"/>
                                      <w:sz w:val="12"/>
                                    </w:rPr>
                                    <w:t>Random</w:t>
                                  </w:r>
                                </w:p>
                              </w:tc>
                              <w:tc>
                                <w:tcPr>
                                  <w:tcW w:w="743" w:type="dxa"/>
                                </w:tcPr>
                                <w:p>
                                  <w:pPr>
                                    <w:pStyle w:val="TableParagraph"/>
                                    <w:spacing w:before="17"/>
                                    <w:ind w:left="269"/>
                                    <w:rPr>
                                      <w:sz w:val="12"/>
                                    </w:rPr>
                                  </w:pPr>
                                  <w:r>
                                    <w:rPr>
                                      <w:spacing w:val="-5"/>
                                      <w:w w:val="105"/>
                                      <w:sz w:val="12"/>
                                    </w:rPr>
                                    <w:t>GNN</w:t>
                                  </w:r>
                                </w:p>
                              </w:tc>
                            </w:tr>
                            <w:tr>
                              <w:trPr>
                                <w:trHeight w:val="155" w:hRule="atLeast"/>
                              </w:trPr>
                              <w:tc>
                                <w:tcPr>
                                  <w:tcW w:w="1353" w:type="dxa"/>
                                </w:tcPr>
                                <w:p>
                                  <w:pPr>
                                    <w:pStyle w:val="TableParagraph"/>
                                    <w:spacing w:line="127" w:lineRule="exact" w:before="8"/>
                                    <w:rPr>
                                      <w:sz w:val="12"/>
                                    </w:rPr>
                                  </w:pPr>
                                  <w:r>
                                    <w:rPr>
                                      <w:spacing w:val="-2"/>
                                      <w:w w:val="115"/>
                                      <w:sz w:val="12"/>
                                    </w:rPr>
                                    <w:t>CNF</w:t>
                                  </w:r>
                                  <w:hyperlink w:history="true" w:anchor="_bookmark61">
                                    <w:r>
                                      <w:rPr>
                                        <w:color w:val="0080AC"/>
                                        <w:spacing w:val="-2"/>
                                        <w:w w:val="115"/>
                                        <w:sz w:val="12"/>
                                      </w:rPr>
                                      <w:t>[22]</w:t>
                                    </w:r>
                                  </w:hyperlink>
                                </w:p>
                              </w:tc>
                              <w:tc>
                                <w:tcPr>
                                  <w:tcW w:w="799" w:type="dxa"/>
                                </w:tcPr>
                                <w:p>
                                  <w:pPr>
                                    <w:pStyle w:val="TableParagraph"/>
                                    <w:spacing w:line="127" w:lineRule="exact" w:before="8"/>
                                    <w:ind w:left="-1"/>
                                    <w:rPr>
                                      <w:sz w:val="12"/>
                                    </w:rPr>
                                  </w:pPr>
                                  <w:r>
                                    <w:rPr>
                                      <w:spacing w:val="-4"/>
                                      <w:w w:val="120"/>
                                      <w:sz w:val="12"/>
                                    </w:rPr>
                                    <w:t>0.62</w:t>
                                  </w:r>
                                </w:p>
                              </w:tc>
                              <w:tc>
                                <w:tcPr>
                                  <w:tcW w:w="974" w:type="dxa"/>
                                </w:tcPr>
                                <w:p>
                                  <w:pPr>
                                    <w:pStyle w:val="TableParagraph"/>
                                    <w:spacing w:line="127" w:lineRule="exact" w:before="8"/>
                                    <w:ind w:left="61"/>
                                    <w:rPr>
                                      <w:sz w:val="12"/>
                                    </w:rPr>
                                  </w:pPr>
                                  <w:r>
                                    <w:rPr>
                                      <w:spacing w:val="-4"/>
                                      <w:w w:val="120"/>
                                      <w:sz w:val="12"/>
                                    </w:rPr>
                                    <w:t>1.11</w:t>
                                  </w:r>
                                </w:p>
                              </w:tc>
                              <w:tc>
                                <w:tcPr>
                                  <w:tcW w:w="900" w:type="dxa"/>
                                </w:tcPr>
                                <w:p>
                                  <w:pPr>
                                    <w:pStyle w:val="TableParagraph"/>
                                    <w:spacing w:line="127" w:lineRule="exact" w:before="8"/>
                                    <w:ind w:left="75"/>
                                    <w:rPr>
                                      <w:sz w:val="12"/>
                                    </w:rPr>
                                  </w:pPr>
                                  <w:r>
                                    <w:rPr>
                                      <w:spacing w:val="-4"/>
                                      <w:w w:val="120"/>
                                      <w:sz w:val="12"/>
                                    </w:rPr>
                                    <w:t>0.67</w:t>
                                  </w:r>
                                </w:p>
                              </w:tc>
                              <w:tc>
                                <w:tcPr>
                                  <w:tcW w:w="270" w:type="dxa"/>
                                </w:tcPr>
                                <w:p>
                                  <w:pPr>
                                    <w:pStyle w:val="TableParagraph"/>
                                    <w:ind w:left="0"/>
                                    <w:rPr>
                                      <w:rFonts w:ascii="Times New Roman"/>
                                      <w:sz w:val="10"/>
                                    </w:rPr>
                                  </w:pPr>
                                </w:p>
                              </w:tc>
                              <w:tc>
                                <w:tcPr>
                                  <w:tcW w:w="671" w:type="dxa"/>
                                </w:tcPr>
                                <w:p>
                                  <w:pPr>
                                    <w:pStyle w:val="TableParagraph"/>
                                    <w:spacing w:line="127" w:lineRule="exact" w:before="8"/>
                                    <w:ind w:left="-1"/>
                                    <w:rPr>
                                      <w:sz w:val="12"/>
                                    </w:rPr>
                                  </w:pPr>
                                  <w:r>
                                    <w:rPr>
                                      <w:w w:val="110"/>
                                      <w:sz w:val="12"/>
                                    </w:rPr>
                                    <w:t>5-fold</w:t>
                                  </w:r>
                                  <w:r>
                                    <w:rPr>
                                      <w:spacing w:val="13"/>
                                      <w:w w:val="110"/>
                                      <w:sz w:val="12"/>
                                    </w:rPr>
                                    <w:t> </w:t>
                                  </w:r>
                                  <w:r>
                                    <w:rPr>
                                      <w:spacing w:val="-5"/>
                                      <w:w w:val="110"/>
                                      <w:sz w:val="12"/>
                                    </w:rPr>
                                    <w:t>CV</w:t>
                                  </w:r>
                                </w:p>
                              </w:tc>
                              <w:tc>
                                <w:tcPr>
                                  <w:tcW w:w="1657" w:type="dxa"/>
                                </w:tcPr>
                                <w:p>
                                  <w:pPr>
                                    <w:pStyle w:val="TableParagraph"/>
                                    <w:spacing w:line="127" w:lineRule="exact" w:before="8"/>
                                    <w:ind w:left="134"/>
                                    <w:rPr>
                                      <w:sz w:val="12"/>
                                    </w:rPr>
                                  </w:pPr>
                                  <w:r>
                                    <w:rPr>
                                      <w:spacing w:val="-5"/>
                                      <w:sz w:val="12"/>
                                    </w:rPr>
                                    <w:t>NA</w:t>
                                  </w:r>
                                </w:p>
                              </w:tc>
                              <w:tc>
                                <w:tcPr>
                                  <w:tcW w:w="604" w:type="dxa"/>
                                </w:tcPr>
                                <w:p>
                                  <w:pPr>
                                    <w:pStyle w:val="TableParagraph"/>
                                    <w:spacing w:line="127" w:lineRule="exact" w:before="8"/>
                                    <w:ind w:left="133"/>
                                    <w:rPr>
                                      <w:sz w:val="12"/>
                                    </w:rPr>
                                  </w:pPr>
                                  <w:r>
                                    <w:rPr>
                                      <w:spacing w:val="-2"/>
                                      <w:w w:val="115"/>
                                      <w:sz w:val="12"/>
                                    </w:rPr>
                                    <w:t>Random</w:t>
                                  </w:r>
                                </w:p>
                              </w:tc>
                              <w:tc>
                                <w:tcPr>
                                  <w:tcW w:w="743" w:type="dxa"/>
                                </w:tcPr>
                                <w:p>
                                  <w:pPr>
                                    <w:pStyle w:val="TableParagraph"/>
                                    <w:spacing w:line="127" w:lineRule="exact" w:before="8"/>
                                    <w:ind w:left="269"/>
                                    <w:rPr>
                                      <w:sz w:val="12"/>
                                    </w:rPr>
                                  </w:pPr>
                                  <w:r>
                                    <w:rPr>
                                      <w:spacing w:val="-5"/>
                                      <w:w w:val="105"/>
                                      <w:sz w:val="12"/>
                                    </w:rPr>
                                    <w:t>CNN</w:t>
                                  </w:r>
                                </w:p>
                              </w:tc>
                            </w:tr>
                            <w:tr>
                              <w:trPr>
                                <w:trHeight w:val="237" w:hRule="atLeast"/>
                              </w:trPr>
                              <w:tc>
                                <w:tcPr>
                                  <w:tcW w:w="1353" w:type="dxa"/>
                                  <w:tcBorders>
                                    <w:bottom w:val="single" w:sz="4" w:space="0" w:color="000000"/>
                                  </w:tcBorders>
                                </w:tcPr>
                                <w:p>
                                  <w:pPr>
                                    <w:pStyle w:val="TableParagraph"/>
                                    <w:spacing w:before="24"/>
                                    <w:rPr>
                                      <w:sz w:val="12"/>
                                    </w:rPr>
                                  </w:pPr>
                                  <w:r>
                                    <w:rPr>
                                      <w:spacing w:val="-2"/>
                                      <w:w w:val="115"/>
                                      <w:sz w:val="12"/>
                                    </w:rPr>
                                    <w:t>MolPMoFiT</w:t>
                                  </w:r>
                                  <w:hyperlink w:history="true" w:anchor="_bookmark59">
                                    <w:r>
                                      <w:rPr>
                                        <w:color w:val="0080AC"/>
                                        <w:spacing w:val="-2"/>
                                        <w:w w:val="115"/>
                                        <w:sz w:val="12"/>
                                      </w:rPr>
                                      <w:t>[21]</w:t>
                                    </w:r>
                                  </w:hyperlink>
                                </w:p>
                              </w:tc>
                              <w:tc>
                                <w:tcPr>
                                  <w:tcW w:w="799" w:type="dxa"/>
                                  <w:tcBorders>
                                    <w:bottom w:val="single" w:sz="4" w:space="0" w:color="000000"/>
                                  </w:tcBorders>
                                </w:tcPr>
                                <w:p>
                                  <w:pPr>
                                    <w:pStyle w:val="TableParagraph"/>
                                    <w:spacing w:before="24"/>
                                    <w:ind w:left="-1"/>
                                    <w:rPr>
                                      <w:sz w:val="12"/>
                                    </w:rPr>
                                  </w:pPr>
                                  <w:r>
                                    <w:rPr>
                                      <w:spacing w:val="-5"/>
                                      <w:sz w:val="12"/>
                                    </w:rPr>
                                    <w:t>NA</w:t>
                                  </w:r>
                                </w:p>
                              </w:tc>
                              <w:tc>
                                <w:tcPr>
                                  <w:tcW w:w="974" w:type="dxa"/>
                                  <w:tcBorders>
                                    <w:bottom w:val="single" w:sz="4" w:space="0" w:color="000000"/>
                                  </w:tcBorders>
                                </w:tcPr>
                                <w:p>
                                  <w:pPr>
                                    <w:pStyle w:val="TableParagraph"/>
                                    <w:spacing w:line="199" w:lineRule="exact"/>
                                    <w:ind w:left="61"/>
                                    <w:rPr>
                                      <w:rFonts w:ascii="STIX Math" w:hAnsi="STIX Math"/>
                                      <w:sz w:val="12"/>
                                    </w:rPr>
                                  </w:pPr>
                                  <w:r>
                                    <w:rPr>
                                      <w:rFonts w:ascii="STIX Math" w:hAnsi="STIX Math"/>
                                      <w:w w:val="105"/>
                                      <w:sz w:val="12"/>
                                    </w:rPr>
                                    <w:t>1</w:t>
                                  </w:r>
                                  <w:r>
                                    <w:rPr>
                                      <w:rFonts w:ascii="STIX Math" w:hAnsi="STIX Math"/>
                                      <w:i/>
                                      <w:w w:val="105"/>
                                      <w:sz w:val="12"/>
                                    </w:rPr>
                                    <w:t>.</w:t>
                                  </w:r>
                                  <w:r>
                                    <w:rPr>
                                      <w:rFonts w:ascii="STIX Math" w:hAnsi="STIX Math"/>
                                      <w:w w:val="105"/>
                                      <w:sz w:val="12"/>
                                    </w:rPr>
                                    <w:t>197</w:t>
                                  </w:r>
                                  <w:r>
                                    <w:rPr>
                                      <w:rFonts w:ascii="STIX Math" w:hAnsi="STIX Math"/>
                                      <w:spacing w:val="-3"/>
                                      <w:w w:val="105"/>
                                      <w:sz w:val="12"/>
                                    </w:rPr>
                                    <w:t> </w:t>
                                  </w:r>
                                  <w:r>
                                    <w:rPr>
                                      <w:rFonts w:ascii="STIX Math" w:hAnsi="STIX Math"/>
                                      <w:w w:val="105"/>
                                      <w:sz w:val="12"/>
                                    </w:rPr>
                                    <w:t>±</w:t>
                                  </w:r>
                                  <w:r>
                                    <w:rPr>
                                      <w:rFonts w:ascii="STIX Math" w:hAnsi="STIX Math"/>
                                      <w:spacing w:val="-3"/>
                                      <w:w w:val="105"/>
                                      <w:sz w:val="12"/>
                                    </w:rPr>
                                    <w:t> </w:t>
                                  </w:r>
                                  <w:r>
                                    <w:rPr>
                                      <w:rFonts w:ascii="STIX Math" w:hAnsi="STIX Math"/>
                                      <w:spacing w:val="-4"/>
                                      <w:w w:val="105"/>
                                      <w:sz w:val="12"/>
                                    </w:rPr>
                                    <w:t>0</w:t>
                                  </w:r>
                                  <w:r>
                                    <w:rPr>
                                      <w:rFonts w:ascii="STIX Math" w:hAnsi="STIX Math"/>
                                      <w:i/>
                                      <w:spacing w:val="-4"/>
                                      <w:w w:val="105"/>
                                      <w:sz w:val="12"/>
                                    </w:rPr>
                                    <w:t>.</w:t>
                                  </w:r>
                                  <w:r>
                                    <w:rPr>
                                      <w:rFonts w:ascii="STIX Math" w:hAnsi="STIX Math"/>
                                      <w:spacing w:val="-4"/>
                                      <w:w w:val="105"/>
                                      <w:sz w:val="12"/>
                                    </w:rPr>
                                    <w:t>127</w:t>
                                  </w:r>
                                </w:p>
                              </w:tc>
                              <w:tc>
                                <w:tcPr>
                                  <w:tcW w:w="900" w:type="dxa"/>
                                  <w:tcBorders>
                                    <w:bottom w:val="single" w:sz="4" w:space="0" w:color="000000"/>
                                  </w:tcBorders>
                                </w:tcPr>
                                <w:p>
                                  <w:pPr>
                                    <w:pStyle w:val="TableParagraph"/>
                                    <w:spacing w:line="199" w:lineRule="exact"/>
                                    <w:ind w:left="75" w:right="-15"/>
                                    <w:rPr>
                                      <w:rFonts w:ascii="Times New Roman" w:hAnsi="Times New Roman"/>
                                      <w:b/>
                                      <w:sz w:val="12"/>
                                    </w:rPr>
                                  </w:pPr>
                                  <w:r>
                                    <w:rPr>
                                      <w:rFonts w:ascii="Times New Roman" w:hAnsi="Times New Roman"/>
                                      <w:b/>
                                      <w:w w:val="120"/>
                                      <w:sz w:val="12"/>
                                    </w:rPr>
                                    <w:t>0.565</w:t>
                                  </w:r>
                                  <w:r>
                                    <w:rPr>
                                      <w:rFonts w:ascii="Times New Roman" w:hAnsi="Times New Roman"/>
                                      <w:b/>
                                      <w:spacing w:val="-9"/>
                                      <w:w w:val="120"/>
                                      <w:sz w:val="12"/>
                                    </w:rPr>
                                    <w:t> </w:t>
                                  </w:r>
                                  <w:r>
                                    <w:rPr>
                                      <w:rFonts w:ascii="STIX Math" w:hAnsi="STIX Math"/>
                                      <w:w w:val="120"/>
                                      <w:sz w:val="12"/>
                                    </w:rPr>
                                    <w:t>±</w:t>
                                  </w:r>
                                  <w:r>
                                    <w:rPr>
                                      <w:rFonts w:ascii="STIX Math" w:hAnsi="STIX Math"/>
                                      <w:spacing w:val="-7"/>
                                      <w:w w:val="120"/>
                                      <w:sz w:val="12"/>
                                    </w:rPr>
                                    <w:t> </w:t>
                                  </w:r>
                                  <w:r>
                                    <w:rPr>
                                      <w:rFonts w:ascii="Times New Roman" w:hAnsi="Times New Roman"/>
                                      <w:b/>
                                      <w:spacing w:val="-2"/>
                                      <w:w w:val="120"/>
                                      <w:sz w:val="12"/>
                                    </w:rPr>
                                    <w:t>0.037</w:t>
                                  </w:r>
                                </w:p>
                              </w:tc>
                              <w:tc>
                                <w:tcPr>
                                  <w:tcW w:w="270" w:type="dxa"/>
                                  <w:tcBorders>
                                    <w:bottom w:val="single" w:sz="4" w:space="0" w:color="000000"/>
                                  </w:tcBorders>
                                </w:tcPr>
                                <w:p>
                                  <w:pPr>
                                    <w:pStyle w:val="TableParagraph"/>
                                    <w:ind w:left="0"/>
                                    <w:rPr>
                                      <w:rFonts w:ascii="Times New Roman"/>
                                      <w:sz w:val="14"/>
                                    </w:rPr>
                                  </w:pPr>
                                </w:p>
                              </w:tc>
                              <w:tc>
                                <w:tcPr>
                                  <w:tcW w:w="671" w:type="dxa"/>
                                  <w:tcBorders>
                                    <w:bottom w:val="single" w:sz="4" w:space="0" w:color="000000"/>
                                  </w:tcBorders>
                                </w:tcPr>
                                <w:p>
                                  <w:pPr>
                                    <w:pStyle w:val="TableParagraph"/>
                                    <w:spacing w:before="24"/>
                                    <w:ind w:left="-1"/>
                                    <w:rPr>
                                      <w:sz w:val="12"/>
                                    </w:rPr>
                                  </w:pPr>
                                  <w:r>
                                    <w:rPr>
                                      <w:spacing w:val="-5"/>
                                      <w:w w:val="120"/>
                                      <w:sz w:val="12"/>
                                    </w:rPr>
                                    <w:t>10</w:t>
                                  </w:r>
                                </w:p>
                              </w:tc>
                              <w:tc>
                                <w:tcPr>
                                  <w:tcW w:w="1657" w:type="dxa"/>
                                  <w:tcBorders>
                                    <w:bottom w:val="single" w:sz="4" w:space="0" w:color="000000"/>
                                  </w:tcBorders>
                                </w:tcPr>
                                <w:p>
                                  <w:pPr>
                                    <w:pStyle w:val="TableParagraph"/>
                                    <w:spacing w:line="199" w:lineRule="exact"/>
                                    <w:ind w:left="134"/>
                                    <w:rPr>
                                      <w:rFonts w:ascii="STIX Math" w:hAnsi="STIX Math"/>
                                      <w:sz w:val="12"/>
                                    </w:rPr>
                                  </w:pPr>
                                  <w:r>
                                    <w:rPr>
                                      <w:rFonts w:ascii="STIX Math" w:hAnsi="STIX Math"/>
                                      <w:w w:val="105"/>
                                      <w:sz w:val="12"/>
                                    </w:rPr>
                                    <w:t>80</w:t>
                                  </w:r>
                                  <w:r>
                                    <w:rPr>
                                      <w:rFonts w:ascii="STIX Math" w:hAnsi="STIX Math"/>
                                      <w:spacing w:val="3"/>
                                      <w:w w:val="105"/>
                                      <w:sz w:val="12"/>
                                    </w:rPr>
                                    <w:t> </w:t>
                                  </w:r>
                                  <w:r>
                                    <w:rPr>
                                      <w:rFonts w:ascii="STIX Math" w:hAnsi="STIX Math"/>
                                      <w:w w:val="105"/>
                                      <w:sz w:val="12"/>
                                    </w:rPr>
                                    <w:t>∶</w:t>
                                  </w:r>
                                  <w:r>
                                    <w:rPr>
                                      <w:rFonts w:ascii="STIX Math" w:hAnsi="STIX Math"/>
                                      <w:spacing w:val="4"/>
                                      <w:w w:val="105"/>
                                      <w:sz w:val="12"/>
                                    </w:rPr>
                                    <w:t> </w:t>
                                  </w:r>
                                  <w:r>
                                    <w:rPr>
                                      <w:rFonts w:ascii="STIX Math" w:hAnsi="STIX Math"/>
                                      <w:w w:val="105"/>
                                      <w:sz w:val="12"/>
                                    </w:rPr>
                                    <w:t>10</w:t>
                                  </w:r>
                                  <w:r>
                                    <w:rPr>
                                      <w:rFonts w:ascii="STIX Math" w:hAnsi="STIX Math"/>
                                      <w:spacing w:val="4"/>
                                      <w:w w:val="105"/>
                                      <w:sz w:val="12"/>
                                    </w:rPr>
                                    <w:t> </w:t>
                                  </w:r>
                                  <w:r>
                                    <w:rPr>
                                      <w:rFonts w:ascii="STIX Math" w:hAnsi="STIX Math"/>
                                      <w:w w:val="105"/>
                                      <w:sz w:val="12"/>
                                    </w:rPr>
                                    <w:t>∶</w:t>
                                  </w:r>
                                  <w:r>
                                    <w:rPr>
                                      <w:rFonts w:ascii="STIX Math" w:hAnsi="STIX Math"/>
                                      <w:spacing w:val="4"/>
                                      <w:w w:val="105"/>
                                      <w:sz w:val="12"/>
                                    </w:rPr>
                                    <w:t> </w:t>
                                  </w:r>
                                  <w:r>
                                    <w:rPr>
                                      <w:rFonts w:ascii="STIX Math" w:hAnsi="STIX Math"/>
                                      <w:spacing w:val="-7"/>
                                      <w:w w:val="105"/>
                                      <w:sz w:val="12"/>
                                    </w:rPr>
                                    <w:t>10</w:t>
                                  </w:r>
                                </w:p>
                              </w:tc>
                              <w:tc>
                                <w:tcPr>
                                  <w:tcW w:w="604" w:type="dxa"/>
                                  <w:tcBorders>
                                    <w:bottom w:val="single" w:sz="4" w:space="0" w:color="000000"/>
                                  </w:tcBorders>
                                </w:tcPr>
                                <w:p>
                                  <w:pPr>
                                    <w:pStyle w:val="TableParagraph"/>
                                    <w:spacing w:before="24"/>
                                    <w:ind w:left="133"/>
                                    <w:rPr>
                                      <w:sz w:val="12"/>
                                    </w:rPr>
                                  </w:pPr>
                                  <w:r>
                                    <w:rPr>
                                      <w:spacing w:val="-2"/>
                                      <w:w w:val="115"/>
                                      <w:sz w:val="12"/>
                                    </w:rPr>
                                    <w:t>Random</w:t>
                                  </w:r>
                                </w:p>
                              </w:tc>
                              <w:tc>
                                <w:tcPr>
                                  <w:tcW w:w="743" w:type="dxa"/>
                                  <w:tcBorders>
                                    <w:bottom w:val="single" w:sz="4" w:space="0" w:color="000000"/>
                                  </w:tcBorders>
                                </w:tcPr>
                                <w:p>
                                  <w:pPr>
                                    <w:pStyle w:val="TableParagraph"/>
                                    <w:spacing w:before="24"/>
                                    <w:ind w:left="269"/>
                                    <w:rPr>
                                      <w:sz w:val="12"/>
                                    </w:rPr>
                                  </w:pPr>
                                  <w:r>
                                    <w:rPr>
                                      <w:spacing w:val="-5"/>
                                      <w:w w:val="105"/>
                                      <w:sz w:val="12"/>
                                    </w:rPr>
                                    <w:t>RNN</w:t>
                                  </w:r>
                                </w:p>
                              </w:tc>
                            </w:tr>
                          </w:tbl>
                          <w:p>
                            <w:pPr>
                              <w:pStyle w:val="BodyText"/>
                            </w:pPr>
                          </w:p>
                        </w:txbxContent>
                      </wps:txbx>
                      <wps:bodyPr wrap="square" lIns="0" tIns="0" rIns="0" bIns="0" rtlCol="0">
                        <a:noAutofit/>
                      </wps:bodyPr>
                    </wps:wsp>
                  </a:graphicData>
                </a:graphic>
              </wp:anchor>
            </w:drawing>
          </mc:Choice>
          <mc:Fallback>
            <w:pict>
              <v:shape style="position:absolute;margin-left:95.688004pt;margin-top:24.205215pt;width:404.55pt;height:67.25pt;mso-position-horizontal-relative:page;mso-position-vertical-relative:paragraph;z-index:15734784" type="#_x0000_t202" id="docshape1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53"/>
                        <w:gridCol w:w="799"/>
                        <w:gridCol w:w="974"/>
                        <w:gridCol w:w="900"/>
                        <w:gridCol w:w="270"/>
                        <w:gridCol w:w="671"/>
                        <w:gridCol w:w="1657"/>
                        <w:gridCol w:w="604"/>
                        <w:gridCol w:w="743"/>
                      </w:tblGrid>
                      <w:tr>
                        <w:trPr>
                          <w:trHeight w:val="265" w:hRule="atLeast"/>
                        </w:trPr>
                        <w:tc>
                          <w:tcPr>
                            <w:tcW w:w="1353" w:type="dxa"/>
                            <w:tcBorders>
                              <w:top w:val="single" w:sz="4" w:space="0" w:color="000000"/>
                            </w:tcBorders>
                          </w:tcPr>
                          <w:p>
                            <w:pPr>
                              <w:pStyle w:val="TableParagraph"/>
                              <w:spacing w:before="60"/>
                              <w:rPr>
                                <w:sz w:val="12"/>
                              </w:rPr>
                            </w:pPr>
                            <w:r>
                              <w:rPr>
                                <w:spacing w:val="-2"/>
                                <w:w w:val="115"/>
                                <w:sz w:val="12"/>
                              </w:rPr>
                              <w:t>Study</w:t>
                            </w:r>
                          </w:p>
                        </w:tc>
                        <w:tc>
                          <w:tcPr>
                            <w:tcW w:w="799" w:type="dxa"/>
                            <w:tcBorders>
                              <w:top w:val="single" w:sz="4" w:space="0" w:color="000000"/>
                              <w:bottom w:val="single" w:sz="4" w:space="0" w:color="000000"/>
                            </w:tcBorders>
                          </w:tcPr>
                          <w:p>
                            <w:pPr>
                              <w:pStyle w:val="TableParagraph"/>
                              <w:spacing w:line="235" w:lineRule="exact"/>
                              <w:ind w:left="-1"/>
                              <w:rPr>
                                <w:rFonts w:ascii="STIX Math" w:hAnsi="STIX Math"/>
                                <w:sz w:val="12"/>
                              </w:rPr>
                            </w:pPr>
                            <w:r>
                              <w:rPr>
                                <w:w w:val="110"/>
                                <w:sz w:val="12"/>
                              </w:rPr>
                              <w:t>Test</w:t>
                            </w:r>
                            <w:r>
                              <w:rPr>
                                <w:spacing w:val="-7"/>
                                <w:w w:val="110"/>
                                <w:sz w:val="12"/>
                              </w:rPr>
                              <w:t> </w:t>
                            </w:r>
                            <w:r>
                              <w:rPr>
                                <w:w w:val="110"/>
                                <w:sz w:val="12"/>
                              </w:rPr>
                              <w:t>RMSE</w:t>
                            </w:r>
                            <w:r>
                              <w:rPr>
                                <w:spacing w:val="-8"/>
                                <w:w w:val="110"/>
                                <w:sz w:val="12"/>
                              </w:rPr>
                              <w:t> </w:t>
                            </w:r>
                            <w:r>
                              <w:rPr>
                                <w:spacing w:val="-5"/>
                                <w:w w:val="110"/>
                                <w:sz w:val="12"/>
                              </w:rPr>
                              <w:t>(</w:t>
                            </w:r>
                            <w:r>
                              <w:rPr>
                                <w:rFonts w:ascii="STIX Math" w:hAnsi="STIX Math"/>
                                <w:spacing w:val="-5"/>
                                <w:w w:val="110"/>
                                <w:sz w:val="12"/>
                              </w:rPr>
                              <w:t>±</w:t>
                            </w:r>
                          </w:p>
                        </w:tc>
                        <w:tc>
                          <w:tcPr>
                            <w:tcW w:w="974" w:type="dxa"/>
                            <w:tcBorders>
                              <w:top w:val="single" w:sz="4" w:space="0" w:color="000000"/>
                              <w:bottom w:val="single" w:sz="4" w:space="0" w:color="000000"/>
                            </w:tcBorders>
                          </w:tcPr>
                          <w:p>
                            <w:pPr>
                              <w:pStyle w:val="TableParagraph"/>
                              <w:spacing w:before="60"/>
                              <w:ind w:left="18"/>
                              <w:rPr>
                                <w:sz w:val="12"/>
                              </w:rPr>
                            </w:pPr>
                            <w:r>
                              <w:rPr>
                                <w:w w:val="115"/>
                                <w:sz w:val="12"/>
                              </w:rPr>
                              <w:t>std</w:t>
                            </w:r>
                            <w:r>
                              <w:rPr>
                                <w:spacing w:val="2"/>
                                <w:w w:val="115"/>
                                <w:sz w:val="12"/>
                              </w:rPr>
                              <w:t> </w:t>
                            </w:r>
                            <w:r>
                              <w:rPr>
                                <w:w w:val="115"/>
                                <w:sz w:val="12"/>
                              </w:rPr>
                              <w:t>if</w:t>
                            </w:r>
                            <w:r>
                              <w:rPr>
                                <w:spacing w:val="2"/>
                                <w:w w:val="115"/>
                                <w:sz w:val="12"/>
                              </w:rPr>
                              <w:t> </w:t>
                            </w:r>
                            <w:r>
                              <w:rPr>
                                <w:spacing w:val="-2"/>
                                <w:w w:val="115"/>
                                <w:sz w:val="12"/>
                              </w:rPr>
                              <w:t>available)</w:t>
                            </w:r>
                          </w:p>
                        </w:tc>
                        <w:tc>
                          <w:tcPr>
                            <w:tcW w:w="900" w:type="dxa"/>
                            <w:tcBorders>
                              <w:top w:val="single" w:sz="4" w:space="0" w:color="000000"/>
                              <w:bottom w:val="single" w:sz="4" w:space="0" w:color="000000"/>
                            </w:tcBorders>
                          </w:tcPr>
                          <w:p>
                            <w:pPr>
                              <w:pStyle w:val="TableParagraph"/>
                              <w:ind w:left="0"/>
                              <w:rPr>
                                <w:rFonts w:ascii="Times New Roman"/>
                                <w:sz w:val="14"/>
                              </w:rPr>
                            </w:pPr>
                          </w:p>
                        </w:tc>
                        <w:tc>
                          <w:tcPr>
                            <w:tcW w:w="270" w:type="dxa"/>
                            <w:tcBorders>
                              <w:top w:val="single" w:sz="4" w:space="0" w:color="000000"/>
                            </w:tcBorders>
                          </w:tcPr>
                          <w:p>
                            <w:pPr>
                              <w:pStyle w:val="TableParagraph"/>
                              <w:ind w:left="0"/>
                              <w:rPr>
                                <w:rFonts w:ascii="Times New Roman"/>
                                <w:sz w:val="14"/>
                              </w:rPr>
                            </w:pPr>
                          </w:p>
                        </w:tc>
                        <w:tc>
                          <w:tcPr>
                            <w:tcW w:w="671" w:type="dxa"/>
                            <w:tcBorders>
                              <w:top w:val="single" w:sz="4" w:space="0" w:color="000000"/>
                              <w:bottom w:val="single" w:sz="4" w:space="0" w:color="000000"/>
                            </w:tcBorders>
                          </w:tcPr>
                          <w:p>
                            <w:pPr>
                              <w:pStyle w:val="TableParagraph"/>
                              <w:spacing w:before="60"/>
                              <w:ind w:left="-1"/>
                              <w:rPr>
                                <w:sz w:val="12"/>
                              </w:rPr>
                            </w:pPr>
                            <w:r>
                              <w:rPr>
                                <w:spacing w:val="-4"/>
                                <w:w w:val="115"/>
                                <w:sz w:val="12"/>
                              </w:rPr>
                              <w:t>Split</w:t>
                            </w:r>
                          </w:p>
                        </w:tc>
                        <w:tc>
                          <w:tcPr>
                            <w:tcW w:w="1657" w:type="dxa"/>
                            <w:tcBorders>
                              <w:top w:val="single" w:sz="4" w:space="0" w:color="000000"/>
                              <w:bottom w:val="single" w:sz="4" w:space="0" w:color="000000"/>
                            </w:tcBorders>
                          </w:tcPr>
                          <w:p>
                            <w:pPr>
                              <w:pStyle w:val="TableParagraph"/>
                              <w:ind w:left="0"/>
                              <w:rPr>
                                <w:rFonts w:ascii="Times New Roman"/>
                                <w:sz w:val="14"/>
                              </w:rPr>
                            </w:pPr>
                          </w:p>
                        </w:tc>
                        <w:tc>
                          <w:tcPr>
                            <w:tcW w:w="604" w:type="dxa"/>
                            <w:tcBorders>
                              <w:top w:val="single" w:sz="4" w:space="0" w:color="000000"/>
                              <w:bottom w:val="single" w:sz="4" w:space="0" w:color="000000"/>
                            </w:tcBorders>
                          </w:tcPr>
                          <w:p>
                            <w:pPr>
                              <w:pStyle w:val="TableParagraph"/>
                              <w:ind w:left="0"/>
                              <w:rPr>
                                <w:rFonts w:ascii="Times New Roman"/>
                                <w:sz w:val="14"/>
                              </w:rPr>
                            </w:pPr>
                          </w:p>
                        </w:tc>
                        <w:tc>
                          <w:tcPr>
                            <w:tcW w:w="743" w:type="dxa"/>
                            <w:tcBorders>
                              <w:top w:val="single" w:sz="4" w:space="0" w:color="000000"/>
                            </w:tcBorders>
                          </w:tcPr>
                          <w:p>
                            <w:pPr>
                              <w:pStyle w:val="TableParagraph"/>
                              <w:spacing w:before="60"/>
                              <w:ind w:left="269"/>
                              <w:rPr>
                                <w:sz w:val="12"/>
                              </w:rPr>
                            </w:pPr>
                            <w:r>
                              <w:rPr>
                                <w:spacing w:val="-2"/>
                                <w:w w:val="110"/>
                                <w:sz w:val="12"/>
                              </w:rPr>
                              <w:t>Model</w:t>
                            </w:r>
                          </w:p>
                        </w:tc>
                      </w:tr>
                      <w:tr>
                        <w:trPr>
                          <w:trHeight w:val="255" w:hRule="atLeast"/>
                        </w:trPr>
                        <w:tc>
                          <w:tcPr>
                            <w:tcW w:w="1353" w:type="dxa"/>
                            <w:tcBorders>
                              <w:bottom w:val="single" w:sz="4" w:space="0" w:color="000000"/>
                            </w:tcBorders>
                          </w:tcPr>
                          <w:p>
                            <w:pPr>
                              <w:pStyle w:val="TableParagraph"/>
                              <w:ind w:left="0"/>
                              <w:rPr>
                                <w:rFonts w:ascii="Times New Roman"/>
                                <w:sz w:val="14"/>
                              </w:rPr>
                            </w:pPr>
                          </w:p>
                        </w:tc>
                        <w:tc>
                          <w:tcPr>
                            <w:tcW w:w="799" w:type="dxa"/>
                            <w:tcBorders>
                              <w:top w:val="single" w:sz="4" w:space="0" w:color="000000"/>
                              <w:bottom w:val="single" w:sz="4" w:space="0" w:color="000000"/>
                            </w:tcBorders>
                          </w:tcPr>
                          <w:p>
                            <w:pPr>
                              <w:pStyle w:val="TableParagraph"/>
                              <w:spacing w:before="50"/>
                              <w:ind w:left="-1"/>
                              <w:rPr>
                                <w:sz w:val="12"/>
                              </w:rPr>
                            </w:pPr>
                            <w:r>
                              <w:rPr>
                                <w:spacing w:val="-4"/>
                                <w:sz w:val="12"/>
                              </w:rPr>
                              <w:t>ESOL</w:t>
                            </w:r>
                          </w:p>
                        </w:tc>
                        <w:tc>
                          <w:tcPr>
                            <w:tcW w:w="974" w:type="dxa"/>
                            <w:tcBorders>
                              <w:top w:val="single" w:sz="4" w:space="0" w:color="000000"/>
                              <w:bottom w:val="single" w:sz="4" w:space="0" w:color="000000"/>
                            </w:tcBorders>
                          </w:tcPr>
                          <w:p>
                            <w:pPr>
                              <w:pStyle w:val="TableParagraph"/>
                              <w:spacing w:before="50"/>
                              <w:ind w:left="61"/>
                              <w:rPr>
                                <w:sz w:val="12"/>
                              </w:rPr>
                            </w:pPr>
                            <w:r>
                              <w:rPr>
                                <w:spacing w:val="-2"/>
                                <w:w w:val="110"/>
                                <w:sz w:val="12"/>
                              </w:rPr>
                              <w:t>FreeSolv</w:t>
                            </w:r>
                          </w:p>
                        </w:tc>
                        <w:tc>
                          <w:tcPr>
                            <w:tcW w:w="900" w:type="dxa"/>
                            <w:tcBorders>
                              <w:top w:val="single" w:sz="4" w:space="0" w:color="000000"/>
                              <w:bottom w:val="single" w:sz="4" w:space="0" w:color="000000"/>
                            </w:tcBorders>
                          </w:tcPr>
                          <w:p>
                            <w:pPr>
                              <w:pStyle w:val="TableParagraph"/>
                              <w:spacing w:before="50"/>
                              <w:ind w:left="75"/>
                              <w:rPr>
                                <w:sz w:val="12"/>
                              </w:rPr>
                            </w:pPr>
                            <w:r>
                              <w:rPr>
                                <w:spacing w:val="-2"/>
                                <w:w w:val="115"/>
                                <w:sz w:val="12"/>
                              </w:rPr>
                              <w:t>Lipophilicity</w:t>
                            </w:r>
                          </w:p>
                        </w:tc>
                        <w:tc>
                          <w:tcPr>
                            <w:tcW w:w="270" w:type="dxa"/>
                            <w:tcBorders>
                              <w:bottom w:val="single" w:sz="4" w:space="0" w:color="000000"/>
                            </w:tcBorders>
                          </w:tcPr>
                          <w:p>
                            <w:pPr>
                              <w:pStyle w:val="TableParagraph"/>
                              <w:ind w:left="0"/>
                              <w:rPr>
                                <w:rFonts w:ascii="Times New Roman"/>
                                <w:sz w:val="14"/>
                              </w:rPr>
                            </w:pPr>
                          </w:p>
                        </w:tc>
                        <w:tc>
                          <w:tcPr>
                            <w:tcW w:w="671" w:type="dxa"/>
                            <w:tcBorders>
                              <w:top w:val="single" w:sz="4" w:space="0" w:color="000000"/>
                              <w:bottom w:val="single" w:sz="4" w:space="0" w:color="000000"/>
                            </w:tcBorders>
                          </w:tcPr>
                          <w:p>
                            <w:pPr>
                              <w:pStyle w:val="TableParagraph"/>
                              <w:spacing w:before="50"/>
                              <w:ind w:left="-1"/>
                              <w:rPr>
                                <w:sz w:val="12"/>
                              </w:rPr>
                            </w:pPr>
                            <w:r>
                              <w:rPr>
                                <w:spacing w:val="-4"/>
                                <w:w w:val="110"/>
                                <w:sz w:val="12"/>
                              </w:rPr>
                              <w:t>Fold</w:t>
                            </w:r>
                          </w:p>
                        </w:tc>
                        <w:tc>
                          <w:tcPr>
                            <w:tcW w:w="1657" w:type="dxa"/>
                            <w:tcBorders>
                              <w:top w:val="single" w:sz="4" w:space="0" w:color="000000"/>
                              <w:bottom w:val="single" w:sz="4" w:space="0" w:color="000000"/>
                            </w:tcBorders>
                          </w:tcPr>
                          <w:p>
                            <w:pPr>
                              <w:pStyle w:val="TableParagraph"/>
                              <w:spacing w:line="225" w:lineRule="exact"/>
                              <w:ind w:left="134"/>
                              <w:rPr>
                                <w:sz w:val="12"/>
                              </w:rPr>
                            </w:pPr>
                            <w:r>
                              <w:rPr>
                                <w:w w:val="115"/>
                                <w:sz w:val="12"/>
                              </w:rPr>
                              <w:t>Ratio</w:t>
                            </w:r>
                            <w:r>
                              <w:rPr>
                                <w:spacing w:val="-2"/>
                                <w:w w:val="115"/>
                                <w:sz w:val="12"/>
                              </w:rPr>
                              <w:t> </w:t>
                            </w:r>
                            <w:r>
                              <w:rPr>
                                <w:rFonts w:ascii="STIX Math"/>
                                <w:w w:val="115"/>
                                <w:sz w:val="12"/>
                              </w:rPr>
                              <w:t>%</w:t>
                            </w:r>
                            <w:r>
                              <w:rPr>
                                <w:rFonts w:ascii="STIX Math"/>
                                <w:spacing w:val="-2"/>
                                <w:w w:val="115"/>
                                <w:sz w:val="12"/>
                              </w:rPr>
                              <w:t> </w:t>
                            </w:r>
                            <w:r>
                              <w:rPr>
                                <w:spacing w:val="-2"/>
                                <w:w w:val="115"/>
                                <w:sz w:val="12"/>
                              </w:rPr>
                              <w:t>(train:valid:test)</w:t>
                            </w:r>
                          </w:p>
                        </w:tc>
                        <w:tc>
                          <w:tcPr>
                            <w:tcW w:w="604" w:type="dxa"/>
                            <w:tcBorders>
                              <w:top w:val="single" w:sz="4" w:space="0" w:color="000000"/>
                              <w:bottom w:val="single" w:sz="4" w:space="0" w:color="000000"/>
                            </w:tcBorders>
                          </w:tcPr>
                          <w:p>
                            <w:pPr>
                              <w:pStyle w:val="TableParagraph"/>
                              <w:spacing w:before="50"/>
                              <w:ind w:left="133"/>
                              <w:rPr>
                                <w:sz w:val="12"/>
                              </w:rPr>
                            </w:pPr>
                            <w:r>
                              <w:rPr>
                                <w:spacing w:val="-4"/>
                                <w:w w:val="110"/>
                                <w:sz w:val="12"/>
                              </w:rPr>
                              <w:t>Type</w:t>
                            </w:r>
                          </w:p>
                        </w:tc>
                        <w:tc>
                          <w:tcPr>
                            <w:tcW w:w="743" w:type="dxa"/>
                            <w:tcBorders>
                              <w:bottom w:val="single" w:sz="4" w:space="0" w:color="000000"/>
                            </w:tcBorders>
                          </w:tcPr>
                          <w:p>
                            <w:pPr>
                              <w:pStyle w:val="TableParagraph"/>
                              <w:ind w:left="0"/>
                              <w:rPr>
                                <w:rFonts w:ascii="Times New Roman"/>
                                <w:sz w:val="14"/>
                              </w:rPr>
                            </w:pPr>
                          </w:p>
                        </w:tc>
                      </w:tr>
                      <w:tr>
                        <w:trPr>
                          <w:trHeight w:val="213" w:hRule="atLeast"/>
                        </w:trPr>
                        <w:tc>
                          <w:tcPr>
                            <w:tcW w:w="1353" w:type="dxa"/>
                            <w:tcBorders>
                              <w:top w:val="single" w:sz="4" w:space="0" w:color="000000"/>
                            </w:tcBorders>
                          </w:tcPr>
                          <w:p>
                            <w:pPr>
                              <w:pStyle w:val="TableParagraph"/>
                              <w:spacing w:line="134" w:lineRule="exact" w:before="59"/>
                              <w:rPr>
                                <w:sz w:val="12"/>
                              </w:rPr>
                            </w:pPr>
                            <w:r>
                              <w:rPr>
                                <w:spacing w:val="-2"/>
                                <w:w w:val="110"/>
                                <w:sz w:val="12"/>
                              </w:rPr>
                              <w:t>Maxsmi</w:t>
                            </w:r>
                          </w:p>
                        </w:tc>
                        <w:tc>
                          <w:tcPr>
                            <w:tcW w:w="799" w:type="dxa"/>
                            <w:tcBorders>
                              <w:top w:val="single" w:sz="4" w:space="0" w:color="000000"/>
                            </w:tcBorders>
                          </w:tcPr>
                          <w:p>
                            <w:pPr>
                              <w:pStyle w:val="TableParagraph"/>
                              <w:spacing w:line="134" w:lineRule="exact" w:before="59"/>
                              <w:ind w:left="-1"/>
                              <w:rPr>
                                <w:rFonts w:ascii="Times New Roman"/>
                                <w:b/>
                                <w:sz w:val="12"/>
                              </w:rPr>
                            </w:pPr>
                            <w:r>
                              <w:rPr>
                                <w:rFonts w:ascii="Times New Roman"/>
                                <w:b/>
                                <w:spacing w:val="-2"/>
                                <w:w w:val="125"/>
                                <w:sz w:val="12"/>
                              </w:rPr>
                              <w:t>0.569</w:t>
                            </w:r>
                          </w:p>
                        </w:tc>
                        <w:tc>
                          <w:tcPr>
                            <w:tcW w:w="974" w:type="dxa"/>
                            <w:tcBorders>
                              <w:top w:val="single" w:sz="4" w:space="0" w:color="000000"/>
                            </w:tcBorders>
                          </w:tcPr>
                          <w:p>
                            <w:pPr>
                              <w:pStyle w:val="TableParagraph"/>
                              <w:spacing w:line="134" w:lineRule="exact" w:before="59"/>
                              <w:ind w:left="61"/>
                              <w:rPr>
                                <w:rFonts w:ascii="Times New Roman"/>
                                <w:b/>
                                <w:sz w:val="12"/>
                              </w:rPr>
                            </w:pPr>
                            <w:r>
                              <w:rPr>
                                <w:rFonts w:ascii="Times New Roman"/>
                                <w:b/>
                                <w:spacing w:val="-2"/>
                                <w:w w:val="125"/>
                                <w:sz w:val="12"/>
                              </w:rPr>
                              <w:t>1.032</w:t>
                            </w:r>
                          </w:p>
                        </w:tc>
                        <w:tc>
                          <w:tcPr>
                            <w:tcW w:w="900" w:type="dxa"/>
                            <w:tcBorders>
                              <w:top w:val="single" w:sz="4" w:space="0" w:color="000000"/>
                            </w:tcBorders>
                          </w:tcPr>
                          <w:p>
                            <w:pPr>
                              <w:pStyle w:val="TableParagraph"/>
                              <w:spacing w:line="134" w:lineRule="exact" w:before="59"/>
                              <w:ind w:left="75"/>
                              <w:rPr>
                                <w:sz w:val="12"/>
                              </w:rPr>
                            </w:pPr>
                            <w:r>
                              <w:rPr>
                                <w:spacing w:val="-2"/>
                                <w:w w:val="120"/>
                                <w:sz w:val="12"/>
                              </w:rPr>
                              <w:t>0.593</w:t>
                            </w:r>
                          </w:p>
                        </w:tc>
                        <w:tc>
                          <w:tcPr>
                            <w:tcW w:w="270" w:type="dxa"/>
                            <w:tcBorders>
                              <w:top w:val="single" w:sz="4" w:space="0" w:color="000000"/>
                            </w:tcBorders>
                          </w:tcPr>
                          <w:p>
                            <w:pPr>
                              <w:pStyle w:val="TableParagraph"/>
                              <w:ind w:left="0"/>
                              <w:rPr>
                                <w:rFonts w:ascii="Times New Roman"/>
                                <w:sz w:val="14"/>
                              </w:rPr>
                            </w:pPr>
                          </w:p>
                        </w:tc>
                        <w:tc>
                          <w:tcPr>
                            <w:tcW w:w="671" w:type="dxa"/>
                            <w:tcBorders>
                              <w:top w:val="single" w:sz="4" w:space="0" w:color="000000"/>
                            </w:tcBorders>
                          </w:tcPr>
                          <w:p>
                            <w:pPr>
                              <w:pStyle w:val="TableParagraph"/>
                              <w:spacing w:line="134" w:lineRule="exact" w:before="59"/>
                              <w:ind w:left="-1"/>
                              <w:rPr>
                                <w:sz w:val="12"/>
                              </w:rPr>
                            </w:pPr>
                            <w:r>
                              <w:rPr>
                                <w:spacing w:val="-2"/>
                                <w:w w:val="110"/>
                                <w:sz w:val="12"/>
                              </w:rPr>
                              <w:t>Single</w:t>
                            </w:r>
                          </w:p>
                        </w:tc>
                        <w:tc>
                          <w:tcPr>
                            <w:tcW w:w="1657" w:type="dxa"/>
                            <w:tcBorders>
                              <w:top w:val="single" w:sz="4" w:space="0" w:color="000000"/>
                            </w:tcBorders>
                          </w:tcPr>
                          <w:p>
                            <w:pPr>
                              <w:pStyle w:val="TableParagraph"/>
                              <w:spacing w:line="194" w:lineRule="exact"/>
                              <w:ind w:left="134"/>
                              <w:rPr>
                                <w:rFonts w:ascii="STIX Math" w:hAnsi="STIX Math"/>
                                <w:sz w:val="12"/>
                              </w:rPr>
                            </w:pPr>
                            <w:r>
                              <w:rPr>
                                <w:rFonts w:ascii="STIX Math" w:hAnsi="STIX Math"/>
                                <w:w w:val="105"/>
                                <w:sz w:val="12"/>
                              </w:rPr>
                              <w:t>80</w:t>
                            </w:r>
                            <w:r>
                              <w:rPr>
                                <w:rFonts w:ascii="STIX Math" w:hAnsi="STIX Math"/>
                                <w:spacing w:val="4"/>
                                <w:w w:val="105"/>
                                <w:sz w:val="12"/>
                              </w:rPr>
                              <w:t> </w:t>
                            </w:r>
                            <w:r>
                              <w:rPr>
                                <w:rFonts w:ascii="STIX Math" w:hAnsi="STIX Math"/>
                                <w:w w:val="105"/>
                                <w:sz w:val="12"/>
                              </w:rPr>
                              <w:t>∶</w:t>
                            </w:r>
                            <w:r>
                              <w:rPr>
                                <w:rFonts w:ascii="STIX Math" w:hAnsi="STIX Math"/>
                                <w:spacing w:val="4"/>
                                <w:w w:val="105"/>
                                <w:sz w:val="12"/>
                              </w:rPr>
                              <w:t> </w:t>
                            </w:r>
                            <w:r>
                              <w:rPr>
                                <w:rFonts w:ascii="STIX Math" w:hAnsi="STIX Math"/>
                                <w:w w:val="105"/>
                                <w:sz w:val="12"/>
                              </w:rPr>
                              <w:t>0</w:t>
                            </w:r>
                            <w:r>
                              <w:rPr>
                                <w:rFonts w:ascii="STIX Math" w:hAnsi="STIX Math"/>
                                <w:spacing w:val="4"/>
                                <w:w w:val="105"/>
                                <w:sz w:val="12"/>
                              </w:rPr>
                              <w:t> </w:t>
                            </w:r>
                            <w:r>
                              <w:rPr>
                                <w:rFonts w:ascii="STIX Math" w:hAnsi="STIX Math"/>
                                <w:w w:val="105"/>
                                <w:sz w:val="12"/>
                              </w:rPr>
                              <w:t>∶</w:t>
                            </w:r>
                            <w:r>
                              <w:rPr>
                                <w:rFonts w:ascii="STIX Math" w:hAnsi="STIX Math"/>
                                <w:spacing w:val="4"/>
                                <w:w w:val="105"/>
                                <w:sz w:val="12"/>
                              </w:rPr>
                              <w:t> </w:t>
                            </w:r>
                            <w:r>
                              <w:rPr>
                                <w:rFonts w:ascii="STIX Math" w:hAnsi="STIX Math"/>
                                <w:spacing w:val="-5"/>
                                <w:w w:val="105"/>
                                <w:sz w:val="12"/>
                              </w:rPr>
                              <w:t>20</w:t>
                            </w:r>
                          </w:p>
                        </w:tc>
                        <w:tc>
                          <w:tcPr>
                            <w:tcW w:w="604" w:type="dxa"/>
                            <w:tcBorders>
                              <w:top w:val="single" w:sz="4" w:space="0" w:color="000000"/>
                            </w:tcBorders>
                          </w:tcPr>
                          <w:p>
                            <w:pPr>
                              <w:pStyle w:val="TableParagraph"/>
                              <w:spacing w:line="134" w:lineRule="exact" w:before="59"/>
                              <w:ind w:left="133"/>
                              <w:rPr>
                                <w:sz w:val="12"/>
                              </w:rPr>
                            </w:pPr>
                            <w:r>
                              <w:rPr>
                                <w:spacing w:val="-2"/>
                                <w:w w:val="115"/>
                                <w:sz w:val="12"/>
                              </w:rPr>
                              <w:t>Random</w:t>
                            </w:r>
                          </w:p>
                        </w:tc>
                        <w:tc>
                          <w:tcPr>
                            <w:tcW w:w="743" w:type="dxa"/>
                            <w:tcBorders>
                              <w:top w:val="single" w:sz="4" w:space="0" w:color="000000"/>
                            </w:tcBorders>
                          </w:tcPr>
                          <w:p>
                            <w:pPr>
                              <w:pStyle w:val="TableParagraph"/>
                              <w:spacing w:line="134" w:lineRule="exact" w:before="59"/>
                              <w:ind w:left="269"/>
                              <w:rPr>
                                <w:sz w:val="12"/>
                              </w:rPr>
                            </w:pPr>
                            <w:r>
                              <w:rPr>
                                <w:spacing w:val="-5"/>
                                <w:w w:val="105"/>
                                <w:sz w:val="12"/>
                              </w:rPr>
                              <w:t>CNN</w:t>
                            </w:r>
                          </w:p>
                        </w:tc>
                      </w:tr>
                      <w:tr>
                        <w:trPr>
                          <w:trHeight w:val="180" w:hRule="atLeast"/>
                        </w:trPr>
                        <w:tc>
                          <w:tcPr>
                            <w:tcW w:w="1353" w:type="dxa"/>
                          </w:tcPr>
                          <w:p>
                            <w:pPr>
                              <w:pStyle w:val="TableParagraph"/>
                              <w:spacing w:before="17"/>
                              <w:rPr>
                                <w:sz w:val="12"/>
                              </w:rPr>
                            </w:pPr>
                            <w:r>
                              <w:rPr>
                                <w:spacing w:val="-2"/>
                                <w:w w:val="115"/>
                                <w:sz w:val="12"/>
                              </w:rPr>
                              <w:t>MoleculeNet</w:t>
                            </w:r>
                            <w:hyperlink w:history="true" w:anchor="_bookmark27">
                              <w:r>
                                <w:rPr>
                                  <w:color w:val="0080AC"/>
                                  <w:spacing w:val="-2"/>
                                  <w:w w:val="115"/>
                                  <w:sz w:val="12"/>
                                </w:rPr>
                                <w:t>[34]</w:t>
                              </w:r>
                            </w:hyperlink>
                          </w:p>
                        </w:tc>
                        <w:tc>
                          <w:tcPr>
                            <w:tcW w:w="799" w:type="dxa"/>
                          </w:tcPr>
                          <w:p>
                            <w:pPr>
                              <w:pStyle w:val="TableParagraph"/>
                              <w:spacing w:line="161" w:lineRule="exact"/>
                              <w:ind w:left="-1"/>
                              <w:rPr>
                                <w:rFonts w:ascii="STIX Math" w:hAnsi="STIX Math"/>
                                <w:sz w:val="12"/>
                              </w:rPr>
                            </w:pPr>
                            <w:r>
                              <w:rPr>
                                <w:rFonts w:ascii="STIX Math" w:hAnsi="STIX Math"/>
                                <w:w w:val="105"/>
                                <w:sz w:val="12"/>
                              </w:rPr>
                              <w:t>0</w:t>
                            </w:r>
                            <w:r>
                              <w:rPr>
                                <w:rFonts w:ascii="STIX Math" w:hAnsi="STIX Math"/>
                                <w:i/>
                                <w:w w:val="105"/>
                                <w:sz w:val="12"/>
                              </w:rPr>
                              <w:t>.</w:t>
                            </w:r>
                            <w:r>
                              <w:rPr>
                                <w:rFonts w:ascii="STIX Math" w:hAnsi="STIX Math"/>
                                <w:w w:val="105"/>
                                <w:sz w:val="12"/>
                              </w:rPr>
                              <w:t>58</w:t>
                            </w:r>
                            <w:r>
                              <w:rPr>
                                <w:rFonts w:ascii="STIX Math" w:hAnsi="STIX Math"/>
                                <w:spacing w:val="-3"/>
                                <w:w w:val="105"/>
                                <w:sz w:val="12"/>
                              </w:rPr>
                              <w:t> </w:t>
                            </w:r>
                            <w:r>
                              <w:rPr>
                                <w:rFonts w:ascii="STIX Math" w:hAnsi="STIX Math"/>
                                <w:w w:val="105"/>
                                <w:sz w:val="12"/>
                              </w:rPr>
                              <w:t>±</w:t>
                            </w:r>
                            <w:r>
                              <w:rPr>
                                <w:rFonts w:ascii="STIX Math" w:hAnsi="STIX Math"/>
                                <w:spacing w:val="-3"/>
                                <w:w w:val="105"/>
                                <w:sz w:val="12"/>
                              </w:rPr>
                              <w:t> </w:t>
                            </w:r>
                            <w:r>
                              <w:rPr>
                                <w:rFonts w:ascii="STIX Math" w:hAnsi="STIX Math"/>
                                <w:spacing w:val="-4"/>
                                <w:w w:val="105"/>
                                <w:sz w:val="12"/>
                              </w:rPr>
                              <w:t>0</w:t>
                            </w:r>
                            <w:r>
                              <w:rPr>
                                <w:rFonts w:ascii="STIX Math" w:hAnsi="STIX Math"/>
                                <w:i/>
                                <w:spacing w:val="-4"/>
                                <w:w w:val="105"/>
                                <w:sz w:val="12"/>
                              </w:rPr>
                              <w:t>.</w:t>
                            </w:r>
                            <w:r>
                              <w:rPr>
                                <w:rFonts w:ascii="STIX Math" w:hAnsi="STIX Math"/>
                                <w:spacing w:val="-4"/>
                                <w:w w:val="105"/>
                                <w:sz w:val="12"/>
                              </w:rPr>
                              <w:t>03</w:t>
                            </w:r>
                          </w:p>
                        </w:tc>
                        <w:tc>
                          <w:tcPr>
                            <w:tcW w:w="974" w:type="dxa"/>
                          </w:tcPr>
                          <w:p>
                            <w:pPr>
                              <w:pStyle w:val="TableParagraph"/>
                              <w:spacing w:line="161" w:lineRule="exact"/>
                              <w:ind w:left="61"/>
                              <w:rPr>
                                <w:rFonts w:ascii="STIX Math" w:hAnsi="STIX Math"/>
                                <w:sz w:val="12"/>
                              </w:rPr>
                            </w:pPr>
                            <w:r>
                              <w:rPr>
                                <w:rFonts w:ascii="STIX Math" w:hAnsi="STIX Math"/>
                                <w:w w:val="105"/>
                                <w:sz w:val="12"/>
                              </w:rPr>
                              <w:t>1</w:t>
                            </w:r>
                            <w:r>
                              <w:rPr>
                                <w:rFonts w:ascii="STIX Math" w:hAnsi="STIX Math"/>
                                <w:i/>
                                <w:w w:val="105"/>
                                <w:sz w:val="12"/>
                              </w:rPr>
                              <w:t>.</w:t>
                            </w:r>
                            <w:r>
                              <w:rPr>
                                <w:rFonts w:ascii="STIX Math" w:hAnsi="STIX Math"/>
                                <w:w w:val="105"/>
                                <w:sz w:val="12"/>
                              </w:rPr>
                              <w:t>15</w:t>
                            </w:r>
                            <w:r>
                              <w:rPr>
                                <w:rFonts w:ascii="STIX Math" w:hAnsi="STIX Math"/>
                                <w:spacing w:val="-3"/>
                                <w:w w:val="105"/>
                                <w:sz w:val="12"/>
                              </w:rPr>
                              <w:t> </w:t>
                            </w:r>
                            <w:r>
                              <w:rPr>
                                <w:rFonts w:ascii="STIX Math" w:hAnsi="STIX Math"/>
                                <w:w w:val="105"/>
                                <w:sz w:val="12"/>
                              </w:rPr>
                              <w:t>±</w:t>
                            </w:r>
                            <w:r>
                              <w:rPr>
                                <w:rFonts w:ascii="STIX Math" w:hAnsi="STIX Math"/>
                                <w:spacing w:val="-3"/>
                                <w:w w:val="105"/>
                                <w:sz w:val="12"/>
                              </w:rPr>
                              <w:t> </w:t>
                            </w:r>
                            <w:r>
                              <w:rPr>
                                <w:rFonts w:ascii="STIX Math" w:hAnsi="STIX Math"/>
                                <w:spacing w:val="-4"/>
                                <w:w w:val="105"/>
                                <w:sz w:val="12"/>
                              </w:rPr>
                              <w:t>0</w:t>
                            </w:r>
                            <w:r>
                              <w:rPr>
                                <w:rFonts w:ascii="STIX Math" w:hAnsi="STIX Math"/>
                                <w:i/>
                                <w:spacing w:val="-4"/>
                                <w:w w:val="105"/>
                                <w:sz w:val="12"/>
                              </w:rPr>
                              <w:t>.</w:t>
                            </w:r>
                            <w:r>
                              <w:rPr>
                                <w:rFonts w:ascii="STIX Math" w:hAnsi="STIX Math"/>
                                <w:spacing w:val="-4"/>
                                <w:w w:val="105"/>
                                <w:sz w:val="12"/>
                              </w:rPr>
                              <w:t>12</w:t>
                            </w:r>
                          </w:p>
                        </w:tc>
                        <w:tc>
                          <w:tcPr>
                            <w:tcW w:w="900" w:type="dxa"/>
                          </w:tcPr>
                          <w:p>
                            <w:pPr>
                              <w:pStyle w:val="TableParagraph"/>
                              <w:spacing w:line="161" w:lineRule="exact"/>
                              <w:ind w:left="75"/>
                              <w:rPr>
                                <w:rFonts w:ascii="STIX Math" w:hAnsi="STIX Math"/>
                                <w:sz w:val="12"/>
                              </w:rPr>
                            </w:pPr>
                            <w:r>
                              <w:rPr>
                                <w:rFonts w:ascii="STIX Math" w:hAnsi="STIX Math"/>
                                <w:w w:val="105"/>
                                <w:sz w:val="12"/>
                              </w:rPr>
                              <w:t>0</w:t>
                            </w:r>
                            <w:r>
                              <w:rPr>
                                <w:rFonts w:ascii="STIX Math" w:hAnsi="STIX Math"/>
                                <w:i/>
                                <w:w w:val="105"/>
                                <w:sz w:val="12"/>
                              </w:rPr>
                              <w:t>.</w:t>
                            </w:r>
                            <w:r>
                              <w:rPr>
                                <w:rFonts w:ascii="STIX Math" w:hAnsi="STIX Math"/>
                                <w:w w:val="105"/>
                                <w:sz w:val="12"/>
                              </w:rPr>
                              <w:t>655</w:t>
                            </w:r>
                            <w:r>
                              <w:rPr>
                                <w:rFonts w:ascii="STIX Math" w:hAnsi="STIX Math"/>
                                <w:spacing w:val="-2"/>
                                <w:w w:val="105"/>
                                <w:sz w:val="12"/>
                              </w:rPr>
                              <w:t> </w:t>
                            </w:r>
                            <w:r>
                              <w:rPr>
                                <w:rFonts w:ascii="STIX Math" w:hAnsi="STIX Math"/>
                                <w:w w:val="105"/>
                                <w:sz w:val="12"/>
                              </w:rPr>
                              <w:t>±</w:t>
                            </w:r>
                            <w:r>
                              <w:rPr>
                                <w:rFonts w:ascii="STIX Math" w:hAnsi="STIX Math"/>
                                <w:spacing w:val="-3"/>
                                <w:w w:val="105"/>
                                <w:sz w:val="12"/>
                              </w:rPr>
                              <w:t> </w:t>
                            </w:r>
                            <w:r>
                              <w:rPr>
                                <w:rFonts w:ascii="STIX Math" w:hAnsi="STIX Math"/>
                                <w:spacing w:val="-2"/>
                                <w:w w:val="105"/>
                                <w:sz w:val="12"/>
                              </w:rPr>
                              <w:t>0</w:t>
                            </w:r>
                            <w:r>
                              <w:rPr>
                                <w:rFonts w:ascii="STIX Math" w:hAnsi="STIX Math"/>
                                <w:i/>
                                <w:spacing w:val="-2"/>
                                <w:w w:val="105"/>
                                <w:sz w:val="12"/>
                              </w:rPr>
                              <w:t>.</w:t>
                            </w:r>
                            <w:r>
                              <w:rPr>
                                <w:rFonts w:ascii="STIX Math" w:hAnsi="STIX Math"/>
                                <w:spacing w:val="-2"/>
                                <w:w w:val="105"/>
                                <w:sz w:val="12"/>
                              </w:rPr>
                              <w:t>036</w:t>
                            </w:r>
                          </w:p>
                        </w:tc>
                        <w:tc>
                          <w:tcPr>
                            <w:tcW w:w="270" w:type="dxa"/>
                          </w:tcPr>
                          <w:p>
                            <w:pPr>
                              <w:pStyle w:val="TableParagraph"/>
                              <w:ind w:left="0"/>
                              <w:rPr>
                                <w:rFonts w:ascii="Times New Roman"/>
                                <w:sz w:val="12"/>
                              </w:rPr>
                            </w:pPr>
                          </w:p>
                        </w:tc>
                        <w:tc>
                          <w:tcPr>
                            <w:tcW w:w="671" w:type="dxa"/>
                          </w:tcPr>
                          <w:p>
                            <w:pPr>
                              <w:pStyle w:val="TableParagraph"/>
                              <w:spacing w:before="17"/>
                              <w:ind w:left="-1"/>
                              <w:rPr>
                                <w:sz w:val="12"/>
                              </w:rPr>
                            </w:pPr>
                            <w:r>
                              <w:rPr>
                                <w:spacing w:val="-10"/>
                                <w:w w:val="120"/>
                                <w:sz w:val="12"/>
                              </w:rPr>
                              <w:t>3</w:t>
                            </w:r>
                          </w:p>
                        </w:tc>
                        <w:tc>
                          <w:tcPr>
                            <w:tcW w:w="1657" w:type="dxa"/>
                          </w:tcPr>
                          <w:p>
                            <w:pPr>
                              <w:pStyle w:val="TableParagraph"/>
                              <w:spacing w:line="161" w:lineRule="exact"/>
                              <w:ind w:left="134"/>
                              <w:rPr>
                                <w:rFonts w:ascii="STIX Math" w:hAnsi="STIX Math"/>
                                <w:sz w:val="12"/>
                              </w:rPr>
                            </w:pPr>
                            <w:r>
                              <w:rPr>
                                <w:rFonts w:ascii="STIX Math" w:hAnsi="STIX Math"/>
                                <w:w w:val="105"/>
                                <w:sz w:val="12"/>
                              </w:rPr>
                              <w:t>80</w:t>
                            </w:r>
                            <w:r>
                              <w:rPr>
                                <w:rFonts w:ascii="STIX Math" w:hAnsi="STIX Math"/>
                                <w:spacing w:val="3"/>
                                <w:w w:val="105"/>
                                <w:sz w:val="12"/>
                              </w:rPr>
                              <w:t> </w:t>
                            </w:r>
                            <w:r>
                              <w:rPr>
                                <w:rFonts w:ascii="STIX Math" w:hAnsi="STIX Math"/>
                                <w:w w:val="105"/>
                                <w:sz w:val="12"/>
                              </w:rPr>
                              <w:t>∶</w:t>
                            </w:r>
                            <w:r>
                              <w:rPr>
                                <w:rFonts w:ascii="STIX Math" w:hAnsi="STIX Math"/>
                                <w:spacing w:val="4"/>
                                <w:w w:val="105"/>
                                <w:sz w:val="12"/>
                              </w:rPr>
                              <w:t> </w:t>
                            </w:r>
                            <w:r>
                              <w:rPr>
                                <w:rFonts w:ascii="STIX Math" w:hAnsi="STIX Math"/>
                                <w:w w:val="105"/>
                                <w:sz w:val="12"/>
                              </w:rPr>
                              <w:t>10</w:t>
                            </w:r>
                            <w:r>
                              <w:rPr>
                                <w:rFonts w:ascii="STIX Math" w:hAnsi="STIX Math"/>
                                <w:spacing w:val="4"/>
                                <w:w w:val="105"/>
                                <w:sz w:val="12"/>
                              </w:rPr>
                              <w:t> </w:t>
                            </w:r>
                            <w:r>
                              <w:rPr>
                                <w:rFonts w:ascii="STIX Math" w:hAnsi="STIX Math"/>
                                <w:w w:val="105"/>
                                <w:sz w:val="12"/>
                              </w:rPr>
                              <w:t>∶</w:t>
                            </w:r>
                            <w:r>
                              <w:rPr>
                                <w:rFonts w:ascii="STIX Math" w:hAnsi="STIX Math"/>
                                <w:spacing w:val="4"/>
                                <w:w w:val="105"/>
                                <w:sz w:val="12"/>
                              </w:rPr>
                              <w:t> </w:t>
                            </w:r>
                            <w:r>
                              <w:rPr>
                                <w:rFonts w:ascii="STIX Math" w:hAnsi="STIX Math"/>
                                <w:spacing w:val="-7"/>
                                <w:w w:val="105"/>
                                <w:sz w:val="12"/>
                              </w:rPr>
                              <w:t>10</w:t>
                            </w:r>
                          </w:p>
                        </w:tc>
                        <w:tc>
                          <w:tcPr>
                            <w:tcW w:w="604" w:type="dxa"/>
                          </w:tcPr>
                          <w:p>
                            <w:pPr>
                              <w:pStyle w:val="TableParagraph"/>
                              <w:spacing w:before="17"/>
                              <w:ind w:left="133"/>
                              <w:rPr>
                                <w:sz w:val="12"/>
                              </w:rPr>
                            </w:pPr>
                            <w:r>
                              <w:rPr>
                                <w:spacing w:val="-2"/>
                                <w:w w:val="115"/>
                                <w:sz w:val="12"/>
                              </w:rPr>
                              <w:t>Random</w:t>
                            </w:r>
                          </w:p>
                        </w:tc>
                        <w:tc>
                          <w:tcPr>
                            <w:tcW w:w="743" w:type="dxa"/>
                          </w:tcPr>
                          <w:p>
                            <w:pPr>
                              <w:pStyle w:val="TableParagraph"/>
                              <w:spacing w:before="17"/>
                              <w:ind w:left="269"/>
                              <w:rPr>
                                <w:sz w:val="12"/>
                              </w:rPr>
                            </w:pPr>
                            <w:r>
                              <w:rPr>
                                <w:spacing w:val="-5"/>
                                <w:w w:val="105"/>
                                <w:sz w:val="12"/>
                              </w:rPr>
                              <w:t>GNN</w:t>
                            </w:r>
                          </w:p>
                        </w:tc>
                      </w:tr>
                      <w:tr>
                        <w:trPr>
                          <w:trHeight w:val="155" w:hRule="atLeast"/>
                        </w:trPr>
                        <w:tc>
                          <w:tcPr>
                            <w:tcW w:w="1353" w:type="dxa"/>
                          </w:tcPr>
                          <w:p>
                            <w:pPr>
                              <w:pStyle w:val="TableParagraph"/>
                              <w:spacing w:line="127" w:lineRule="exact" w:before="8"/>
                              <w:rPr>
                                <w:sz w:val="12"/>
                              </w:rPr>
                            </w:pPr>
                            <w:r>
                              <w:rPr>
                                <w:spacing w:val="-2"/>
                                <w:w w:val="115"/>
                                <w:sz w:val="12"/>
                              </w:rPr>
                              <w:t>CNF</w:t>
                            </w:r>
                            <w:hyperlink w:history="true" w:anchor="_bookmark61">
                              <w:r>
                                <w:rPr>
                                  <w:color w:val="0080AC"/>
                                  <w:spacing w:val="-2"/>
                                  <w:w w:val="115"/>
                                  <w:sz w:val="12"/>
                                </w:rPr>
                                <w:t>[22]</w:t>
                              </w:r>
                            </w:hyperlink>
                          </w:p>
                        </w:tc>
                        <w:tc>
                          <w:tcPr>
                            <w:tcW w:w="799" w:type="dxa"/>
                          </w:tcPr>
                          <w:p>
                            <w:pPr>
                              <w:pStyle w:val="TableParagraph"/>
                              <w:spacing w:line="127" w:lineRule="exact" w:before="8"/>
                              <w:ind w:left="-1"/>
                              <w:rPr>
                                <w:sz w:val="12"/>
                              </w:rPr>
                            </w:pPr>
                            <w:r>
                              <w:rPr>
                                <w:spacing w:val="-4"/>
                                <w:w w:val="120"/>
                                <w:sz w:val="12"/>
                              </w:rPr>
                              <w:t>0.62</w:t>
                            </w:r>
                          </w:p>
                        </w:tc>
                        <w:tc>
                          <w:tcPr>
                            <w:tcW w:w="974" w:type="dxa"/>
                          </w:tcPr>
                          <w:p>
                            <w:pPr>
                              <w:pStyle w:val="TableParagraph"/>
                              <w:spacing w:line="127" w:lineRule="exact" w:before="8"/>
                              <w:ind w:left="61"/>
                              <w:rPr>
                                <w:sz w:val="12"/>
                              </w:rPr>
                            </w:pPr>
                            <w:r>
                              <w:rPr>
                                <w:spacing w:val="-4"/>
                                <w:w w:val="120"/>
                                <w:sz w:val="12"/>
                              </w:rPr>
                              <w:t>1.11</w:t>
                            </w:r>
                          </w:p>
                        </w:tc>
                        <w:tc>
                          <w:tcPr>
                            <w:tcW w:w="900" w:type="dxa"/>
                          </w:tcPr>
                          <w:p>
                            <w:pPr>
                              <w:pStyle w:val="TableParagraph"/>
                              <w:spacing w:line="127" w:lineRule="exact" w:before="8"/>
                              <w:ind w:left="75"/>
                              <w:rPr>
                                <w:sz w:val="12"/>
                              </w:rPr>
                            </w:pPr>
                            <w:r>
                              <w:rPr>
                                <w:spacing w:val="-4"/>
                                <w:w w:val="120"/>
                                <w:sz w:val="12"/>
                              </w:rPr>
                              <w:t>0.67</w:t>
                            </w:r>
                          </w:p>
                        </w:tc>
                        <w:tc>
                          <w:tcPr>
                            <w:tcW w:w="270" w:type="dxa"/>
                          </w:tcPr>
                          <w:p>
                            <w:pPr>
                              <w:pStyle w:val="TableParagraph"/>
                              <w:ind w:left="0"/>
                              <w:rPr>
                                <w:rFonts w:ascii="Times New Roman"/>
                                <w:sz w:val="10"/>
                              </w:rPr>
                            </w:pPr>
                          </w:p>
                        </w:tc>
                        <w:tc>
                          <w:tcPr>
                            <w:tcW w:w="671" w:type="dxa"/>
                          </w:tcPr>
                          <w:p>
                            <w:pPr>
                              <w:pStyle w:val="TableParagraph"/>
                              <w:spacing w:line="127" w:lineRule="exact" w:before="8"/>
                              <w:ind w:left="-1"/>
                              <w:rPr>
                                <w:sz w:val="12"/>
                              </w:rPr>
                            </w:pPr>
                            <w:r>
                              <w:rPr>
                                <w:w w:val="110"/>
                                <w:sz w:val="12"/>
                              </w:rPr>
                              <w:t>5-fold</w:t>
                            </w:r>
                            <w:r>
                              <w:rPr>
                                <w:spacing w:val="13"/>
                                <w:w w:val="110"/>
                                <w:sz w:val="12"/>
                              </w:rPr>
                              <w:t> </w:t>
                            </w:r>
                            <w:r>
                              <w:rPr>
                                <w:spacing w:val="-5"/>
                                <w:w w:val="110"/>
                                <w:sz w:val="12"/>
                              </w:rPr>
                              <w:t>CV</w:t>
                            </w:r>
                          </w:p>
                        </w:tc>
                        <w:tc>
                          <w:tcPr>
                            <w:tcW w:w="1657" w:type="dxa"/>
                          </w:tcPr>
                          <w:p>
                            <w:pPr>
                              <w:pStyle w:val="TableParagraph"/>
                              <w:spacing w:line="127" w:lineRule="exact" w:before="8"/>
                              <w:ind w:left="134"/>
                              <w:rPr>
                                <w:sz w:val="12"/>
                              </w:rPr>
                            </w:pPr>
                            <w:r>
                              <w:rPr>
                                <w:spacing w:val="-5"/>
                                <w:sz w:val="12"/>
                              </w:rPr>
                              <w:t>NA</w:t>
                            </w:r>
                          </w:p>
                        </w:tc>
                        <w:tc>
                          <w:tcPr>
                            <w:tcW w:w="604" w:type="dxa"/>
                          </w:tcPr>
                          <w:p>
                            <w:pPr>
                              <w:pStyle w:val="TableParagraph"/>
                              <w:spacing w:line="127" w:lineRule="exact" w:before="8"/>
                              <w:ind w:left="133"/>
                              <w:rPr>
                                <w:sz w:val="12"/>
                              </w:rPr>
                            </w:pPr>
                            <w:r>
                              <w:rPr>
                                <w:spacing w:val="-2"/>
                                <w:w w:val="115"/>
                                <w:sz w:val="12"/>
                              </w:rPr>
                              <w:t>Random</w:t>
                            </w:r>
                          </w:p>
                        </w:tc>
                        <w:tc>
                          <w:tcPr>
                            <w:tcW w:w="743" w:type="dxa"/>
                          </w:tcPr>
                          <w:p>
                            <w:pPr>
                              <w:pStyle w:val="TableParagraph"/>
                              <w:spacing w:line="127" w:lineRule="exact" w:before="8"/>
                              <w:ind w:left="269"/>
                              <w:rPr>
                                <w:sz w:val="12"/>
                              </w:rPr>
                            </w:pPr>
                            <w:r>
                              <w:rPr>
                                <w:spacing w:val="-5"/>
                                <w:w w:val="105"/>
                                <w:sz w:val="12"/>
                              </w:rPr>
                              <w:t>CNN</w:t>
                            </w:r>
                          </w:p>
                        </w:tc>
                      </w:tr>
                      <w:tr>
                        <w:trPr>
                          <w:trHeight w:val="237" w:hRule="atLeast"/>
                        </w:trPr>
                        <w:tc>
                          <w:tcPr>
                            <w:tcW w:w="1353" w:type="dxa"/>
                            <w:tcBorders>
                              <w:bottom w:val="single" w:sz="4" w:space="0" w:color="000000"/>
                            </w:tcBorders>
                          </w:tcPr>
                          <w:p>
                            <w:pPr>
                              <w:pStyle w:val="TableParagraph"/>
                              <w:spacing w:before="24"/>
                              <w:rPr>
                                <w:sz w:val="12"/>
                              </w:rPr>
                            </w:pPr>
                            <w:r>
                              <w:rPr>
                                <w:spacing w:val="-2"/>
                                <w:w w:val="115"/>
                                <w:sz w:val="12"/>
                              </w:rPr>
                              <w:t>MolPMoFiT</w:t>
                            </w:r>
                            <w:hyperlink w:history="true" w:anchor="_bookmark59">
                              <w:r>
                                <w:rPr>
                                  <w:color w:val="0080AC"/>
                                  <w:spacing w:val="-2"/>
                                  <w:w w:val="115"/>
                                  <w:sz w:val="12"/>
                                </w:rPr>
                                <w:t>[21]</w:t>
                              </w:r>
                            </w:hyperlink>
                          </w:p>
                        </w:tc>
                        <w:tc>
                          <w:tcPr>
                            <w:tcW w:w="799" w:type="dxa"/>
                            <w:tcBorders>
                              <w:bottom w:val="single" w:sz="4" w:space="0" w:color="000000"/>
                            </w:tcBorders>
                          </w:tcPr>
                          <w:p>
                            <w:pPr>
                              <w:pStyle w:val="TableParagraph"/>
                              <w:spacing w:before="24"/>
                              <w:ind w:left="-1"/>
                              <w:rPr>
                                <w:sz w:val="12"/>
                              </w:rPr>
                            </w:pPr>
                            <w:r>
                              <w:rPr>
                                <w:spacing w:val="-5"/>
                                <w:sz w:val="12"/>
                              </w:rPr>
                              <w:t>NA</w:t>
                            </w:r>
                          </w:p>
                        </w:tc>
                        <w:tc>
                          <w:tcPr>
                            <w:tcW w:w="974" w:type="dxa"/>
                            <w:tcBorders>
                              <w:bottom w:val="single" w:sz="4" w:space="0" w:color="000000"/>
                            </w:tcBorders>
                          </w:tcPr>
                          <w:p>
                            <w:pPr>
                              <w:pStyle w:val="TableParagraph"/>
                              <w:spacing w:line="199" w:lineRule="exact"/>
                              <w:ind w:left="61"/>
                              <w:rPr>
                                <w:rFonts w:ascii="STIX Math" w:hAnsi="STIX Math"/>
                                <w:sz w:val="12"/>
                              </w:rPr>
                            </w:pPr>
                            <w:r>
                              <w:rPr>
                                <w:rFonts w:ascii="STIX Math" w:hAnsi="STIX Math"/>
                                <w:w w:val="105"/>
                                <w:sz w:val="12"/>
                              </w:rPr>
                              <w:t>1</w:t>
                            </w:r>
                            <w:r>
                              <w:rPr>
                                <w:rFonts w:ascii="STIX Math" w:hAnsi="STIX Math"/>
                                <w:i/>
                                <w:w w:val="105"/>
                                <w:sz w:val="12"/>
                              </w:rPr>
                              <w:t>.</w:t>
                            </w:r>
                            <w:r>
                              <w:rPr>
                                <w:rFonts w:ascii="STIX Math" w:hAnsi="STIX Math"/>
                                <w:w w:val="105"/>
                                <w:sz w:val="12"/>
                              </w:rPr>
                              <w:t>197</w:t>
                            </w:r>
                            <w:r>
                              <w:rPr>
                                <w:rFonts w:ascii="STIX Math" w:hAnsi="STIX Math"/>
                                <w:spacing w:val="-3"/>
                                <w:w w:val="105"/>
                                <w:sz w:val="12"/>
                              </w:rPr>
                              <w:t> </w:t>
                            </w:r>
                            <w:r>
                              <w:rPr>
                                <w:rFonts w:ascii="STIX Math" w:hAnsi="STIX Math"/>
                                <w:w w:val="105"/>
                                <w:sz w:val="12"/>
                              </w:rPr>
                              <w:t>±</w:t>
                            </w:r>
                            <w:r>
                              <w:rPr>
                                <w:rFonts w:ascii="STIX Math" w:hAnsi="STIX Math"/>
                                <w:spacing w:val="-3"/>
                                <w:w w:val="105"/>
                                <w:sz w:val="12"/>
                              </w:rPr>
                              <w:t> </w:t>
                            </w:r>
                            <w:r>
                              <w:rPr>
                                <w:rFonts w:ascii="STIX Math" w:hAnsi="STIX Math"/>
                                <w:spacing w:val="-4"/>
                                <w:w w:val="105"/>
                                <w:sz w:val="12"/>
                              </w:rPr>
                              <w:t>0</w:t>
                            </w:r>
                            <w:r>
                              <w:rPr>
                                <w:rFonts w:ascii="STIX Math" w:hAnsi="STIX Math"/>
                                <w:i/>
                                <w:spacing w:val="-4"/>
                                <w:w w:val="105"/>
                                <w:sz w:val="12"/>
                              </w:rPr>
                              <w:t>.</w:t>
                            </w:r>
                            <w:r>
                              <w:rPr>
                                <w:rFonts w:ascii="STIX Math" w:hAnsi="STIX Math"/>
                                <w:spacing w:val="-4"/>
                                <w:w w:val="105"/>
                                <w:sz w:val="12"/>
                              </w:rPr>
                              <w:t>127</w:t>
                            </w:r>
                          </w:p>
                        </w:tc>
                        <w:tc>
                          <w:tcPr>
                            <w:tcW w:w="900" w:type="dxa"/>
                            <w:tcBorders>
                              <w:bottom w:val="single" w:sz="4" w:space="0" w:color="000000"/>
                            </w:tcBorders>
                          </w:tcPr>
                          <w:p>
                            <w:pPr>
                              <w:pStyle w:val="TableParagraph"/>
                              <w:spacing w:line="199" w:lineRule="exact"/>
                              <w:ind w:left="75" w:right="-15"/>
                              <w:rPr>
                                <w:rFonts w:ascii="Times New Roman" w:hAnsi="Times New Roman"/>
                                <w:b/>
                                <w:sz w:val="12"/>
                              </w:rPr>
                            </w:pPr>
                            <w:r>
                              <w:rPr>
                                <w:rFonts w:ascii="Times New Roman" w:hAnsi="Times New Roman"/>
                                <w:b/>
                                <w:w w:val="120"/>
                                <w:sz w:val="12"/>
                              </w:rPr>
                              <w:t>0.565</w:t>
                            </w:r>
                            <w:r>
                              <w:rPr>
                                <w:rFonts w:ascii="Times New Roman" w:hAnsi="Times New Roman"/>
                                <w:b/>
                                <w:spacing w:val="-9"/>
                                <w:w w:val="120"/>
                                <w:sz w:val="12"/>
                              </w:rPr>
                              <w:t> </w:t>
                            </w:r>
                            <w:r>
                              <w:rPr>
                                <w:rFonts w:ascii="STIX Math" w:hAnsi="STIX Math"/>
                                <w:w w:val="120"/>
                                <w:sz w:val="12"/>
                              </w:rPr>
                              <w:t>±</w:t>
                            </w:r>
                            <w:r>
                              <w:rPr>
                                <w:rFonts w:ascii="STIX Math" w:hAnsi="STIX Math"/>
                                <w:spacing w:val="-7"/>
                                <w:w w:val="120"/>
                                <w:sz w:val="12"/>
                              </w:rPr>
                              <w:t> </w:t>
                            </w:r>
                            <w:r>
                              <w:rPr>
                                <w:rFonts w:ascii="Times New Roman" w:hAnsi="Times New Roman"/>
                                <w:b/>
                                <w:spacing w:val="-2"/>
                                <w:w w:val="120"/>
                                <w:sz w:val="12"/>
                              </w:rPr>
                              <w:t>0.037</w:t>
                            </w:r>
                          </w:p>
                        </w:tc>
                        <w:tc>
                          <w:tcPr>
                            <w:tcW w:w="270" w:type="dxa"/>
                            <w:tcBorders>
                              <w:bottom w:val="single" w:sz="4" w:space="0" w:color="000000"/>
                            </w:tcBorders>
                          </w:tcPr>
                          <w:p>
                            <w:pPr>
                              <w:pStyle w:val="TableParagraph"/>
                              <w:ind w:left="0"/>
                              <w:rPr>
                                <w:rFonts w:ascii="Times New Roman"/>
                                <w:sz w:val="14"/>
                              </w:rPr>
                            </w:pPr>
                          </w:p>
                        </w:tc>
                        <w:tc>
                          <w:tcPr>
                            <w:tcW w:w="671" w:type="dxa"/>
                            <w:tcBorders>
                              <w:bottom w:val="single" w:sz="4" w:space="0" w:color="000000"/>
                            </w:tcBorders>
                          </w:tcPr>
                          <w:p>
                            <w:pPr>
                              <w:pStyle w:val="TableParagraph"/>
                              <w:spacing w:before="24"/>
                              <w:ind w:left="-1"/>
                              <w:rPr>
                                <w:sz w:val="12"/>
                              </w:rPr>
                            </w:pPr>
                            <w:r>
                              <w:rPr>
                                <w:spacing w:val="-5"/>
                                <w:w w:val="120"/>
                                <w:sz w:val="12"/>
                              </w:rPr>
                              <w:t>10</w:t>
                            </w:r>
                          </w:p>
                        </w:tc>
                        <w:tc>
                          <w:tcPr>
                            <w:tcW w:w="1657" w:type="dxa"/>
                            <w:tcBorders>
                              <w:bottom w:val="single" w:sz="4" w:space="0" w:color="000000"/>
                            </w:tcBorders>
                          </w:tcPr>
                          <w:p>
                            <w:pPr>
                              <w:pStyle w:val="TableParagraph"/>
                              <w:spacing w:line="199" w:lineRule="exact"/>
                              <w:ind w:left="134"/>
                              <w:rPr>
                                <w:rFonts w:ascii="STIX Math" w:hAnsi="STIX Math"/>
                                <w:sz w:val="12"/>
                              </w:rPr>
                            </w:pPr>
                            <w:r>
                              <w:rPr>
                                <w:rFonts w:ascii="STIX Math" w:hAnsi="STIX Math"/>
                                <w:w w:val="105"/>
                                <w:sz w:val="12"/>
                              </w:rPr>
                              <w:t>80</w:t>
                            </w:r>
                            <w:r>
                              <w:rPr>
                                <w:rFonts w:ascii="STIX Math" w:hAnsi="STIX Math"/>
                                <w:spacing w:val="3"/>
                                <w:w w:val="105"/>
                                <w:sz w:val="12"/>
                              </w:rPr>
                              <w:t> </w:t>
                            </w:r>
                            <w:r>
                              <w:rPr>
                                <w:rFonts w:ascii="STIX Math" w:hAnsi="STIX Math"/>
                                <w:w w:val="105"/>
                                <w:sz w:val="12"/>
                              </w:rPr>
                              <w:t>∶</w:t>
                            </w:r>
                            <w:r>
                              <w:rPr>
                                <w:rFonts w:ascii="STIX Math" w:hAnsi="STIX Math"/>
                                <w:spacing w:val="4"/>
                                <w:w w:val="105"/>
                                <w:sz w:val="12"/>
                              </w:rPr>
                              <w:t> </w:t>
                            </w:r>
                            <w:r>
                              <w:rPr>
                                <w:rFonts w:ascii="STIX Math" w:hAnsi="STIX Math"/>
                                <w:w w:val="105"/>
                                <w:sz w:val="12"/>
                              </w:rPr>
                              <w:t>10</w:t>
                            </w:r>
                            <w:r>
                              <w:rPr>
                                <w:rFonts w:ascii="STIX Math" w:hAnsi="STIX Math"/>
                                <w:spacing w:val="4"/>
                                <w:w w:val="105"/>
                                <w:sz w:val="12"/>
                              </w:rPr>
                              <w:t> </w:t>
                            </w:r>
                            <w:r>
                              <w:rPr>
                                <w:rFonts w:ascii="STIX Math" w:hAnsi="STIX Math"/>
                                <w:w w:val="105"/>
                                <w:sz w:val="12"/>
                              </w:rPr>
                              <w:t>∶</w:t>
                            </w:r>
                            <w:r>
                              <w:rPr>
                                <w:rFonts w:ascii="STIX Math" w:hAnsi="STIX Math"/>
                                <w:spacing w:val="4"/>
                                <w:w w:val="105"/>
                                <w:sz w:val="12"/>
                              </w:rPr>
                              <w:t> </w:t>
                            </w:r>
                            <w:r>
                              <w:rPr>
                                <w:rFonts w:ascii="STIX Math" w:hAnsi="STIX Math"/>
                                <w:spacing w:val="-7"/>
                                <w:w w:val="105"/>
                                <w:sz w:val="12"/>
                              </w:rPr>
                              <w:t>10</w:t>
                            </w:r>
                          </w:p>
                        </w:tc>
                        <w:tc>
                          <w:tcPr>
                            <w:tcW w:w="604" w:type="dxa"/>
                            <w:tcBorders>
                              <w:bottom w:val="single" w:sz="4" w:space="0" w:color="000000"/>
                            </w:tcBorders>
                          </w:tcPr>
                          <w:p>
                            <w:pPr>
                              <w:pStyle w:val="TableParagraph"/>
                              <w:spacing w:before="24"/>
                              <w:ind w:left="133"/>
                              <w:rPr>
                                <w:sz w:val="12"/>
                              </w:rPr>
                            </w:pPr>
                            <w:r>
                              <w:rPr>
                                <w:spacing w:val="-2"/>
                                <w:w w:val="115"/>
                                <w:sz w:val="12"/>
                              </w:rPr>
                              <w:t>Random</w:t>
                            </w:r>
                          </w:p>
                        </w:tc>
                        <w:tc>
                          <w:tcPr>
                            <w:tcW w:w="743" w:type="dxa"/>
                            <w:tcBorders>
                              <w:bottom w:val="single" w:sz="4" w:space="0" w:color="000000"/>
                            </w:tcBorders>
                          </w:tcPr>
                          <w:p>
                            <w:pPr>
                              <w:pStyle w:val="TableParagraph"/>
                              <w:spacing w:before="24"/>
                              <w:ind w:left="269"/>
                              <w:rPr>
                                <w:sz w:val="12"/>
                              </w:rPr>
                            </w:pPr>
                            <w:r>
                              <w:rPr>
                                <w:spacing w:val="-5"/>
                                <w:w w:val="105"/>
                                <w:sz w:val="12"/>
                              </w:rPr>
                              <w:t>RNN</w:t>
                            </w:r>
                          </w:p>
                        </w:tc>
                      </w:tr>
                    </w:tbl>
                    <w:p>
                      <w:pPr>
                        <w:pStyle w:val="BodyText"/>
                      </w:pPr>
                    </w:p>
                  </w:txbxContent>
                </v:textbox>
                <w10:wrap type="none"/>
              </v:shape>
            </w:pict>
          </mc:Fallback>
        </mc:AlternateContent>
      </w:r>
      <w:r>
        <w:rPr>
          <w:rFonts w:ascii="Times New Roman"/>
          <w:b/>
          <w:w w:val="115"/>
          <w:sz w:val="14"/>
        </w:rPr>
        <w:t>The</w:t>
      </w:r>
      <w:r>
        <w:rPr>
          <w:rFonts w:ascii="Times New Roman"/>
          <w:b/>
          <w:spacing w:val="-9"/>
          <w:w w:val="115"/>
          <w:sz w:val="14"/>
        </w:rPr>
        <w:t> </w:t>
      </w:r>
      <w:r>
        <w:rPr>
          <w:rFonts w:ascii="Times New Roman"/>
          <w:b/>
          <w:w w:val="115"/>
          <w:sz w:val="14"/>
        </w:rPr>
        <w:t>Maxsmi</w:t>
      </w:r>
      <w:r>
        <w:rPr>
          <w:rFonts w:ascii="Times New Roman"/>
          <w:b/>
          <w:spacing w:val="-9"/>
          <w:w w:val="115"/>
          <w:sz w:val="14"/>
        </w:rPr>
        <w:t> </w:t>
      </w:r>
      <w:r>
        <w:rPr>
          <w:rFonts w:ascii="Times New Roman"/>
          <w:b/>
          <w:w w:val="115"/>
          <w:sz w:val="14"/>
        </w:rPr>
        <w:t>models</w:t>
      </w:r>
      <w:r>
        <w:rPr>
          <w:rFonts w:ascii="Times New Roman"/>
          <w:b/>
          <w:spacing w:val="-8"/>
          <w:w w:val="115"/>
          <w:sz w:val="14"/>
        </w:rPr>
        <w:t> </w:t>
      </w:r>
      <w:r>
        <w:rPr>
          <w:rFonts w:ascii="Times New Roman"/>
          <w:b/>
          <w:w w:val="115"/>
          <w:sz w:val="14"/>
        </w:rPr>
        <w:t>reach</w:t>
      </w:r>
      <w:r>
        <w:rPr>
          <w:rFonts w:ascii="Times New Roman"/>
          <w:b/>
          <w:spacing w:val="-9"/>
          <w:w w:val="115"/>
          <w:sz w:val="14"/>
        </w:rPr>
        <w:t> </w:t>
      </w:r>
      <w:r>
        <w:rPr>
          <w:rFonts w:ascii="Times New Roman"/>
          <w:b/>
          <w:w w:val="115"/>
          <w:sz w:val="14"/>
        </w:rPr>
        <w:t>state-of-the-art</w:t>
      </w:r>
      <w:r>
        <w:rPr>
          <w:rFonts w:ascii="Times New Roman"/>
          <w:b/>
          <w:spacing w:val="-8"/>
          <w:w w:val="115"/>
          <w:sz w:val="14"/>
        </w:rPr>
        <w:t> </w:t>
      </w:r>
      <w:r>
        <w:rPr>
          <w:rFonts w:ascii="Times New Roman"/>
          <w:b/>
          <w:w w:val="115"/>
          <w:sz w:val="14"/>
        </w:rPr>
        <w:t>results.</w:t>
      </w:r>
      <w:r>
        <w:rPr>
          <w:rFonts w:ascii="Times New Roman"/>
          <w:b/>
          <w:spacing w:val="-9"/>
          <w:w w:val="115"/>
          <w:sz w:val="14"/>
        </w:rPr>
        <w:t> </w:t>
      </w:r>
      <w:r>
        <w:rPr>
          <w:w w:val="115"/>
          <w:sz w:val="14"/>
        </w:rPr>
        <w:t>Comparison</w:t>
      </w:r>
      <w:r>
        <w:rPr>
          <w:spacing w:val="-9"/>
          <w:w w:val="115"/>
          <w:sz w:val="14"/>
        </w:rPr>
        <w:t> </w:t>
      </w:r>
      <w:r>
        <w:rPr>
          <w:w w:val="115"/>
          <w:sz w:val="14"/>
        </w:rPr>
        <w:t>of</w:t>
      </w:r>
      <w:r>
        <w:rPr>
          <w:spacing w:val="-9"/>
          <w:w w:val="115"/>
          <w:sz w:val="14"/>
        </w:rPr>
        <w:t> </w:t>
      </w:r>
      <w:r>
        <w:rPr>
          <w:w w:val="115"/>
          <w:sz w:val="14"/>
        </w:rPr>
        <w:t>four</w:t>
      </w:r>
      <w:r>
        <w:rPr>
          <w:spacing w:val="-8"/>
          <w:w w:val="115"/>
          <w:sz w:val="14"/>
        </w:rPr>
        <w:t> </w:t>
      </w:r>
      <w:r>
        <w:rPr>
          <w:w w:val="115"/>
          <w:sz w:val="14"/>
        </w:rPr>
        <w:t>studies</w:t>
      </w:r>
      <w:r>
        <w:rPr>
          <w:spacing w:val="-9"/>
          <w:w w:val="115"/>
          <w:sz w:val="14"/>
        </w:rPr>
        <w:t> </w:t>
      </w:r>
      <w:r>
        <w:rPr>
          <w:w w:val="115"/>
          <w:sz w:val="14"/>
        </w:rPr>
        <w:t>on</w:t>
      </w:r>
      <w:r>
        <w:rPr>
          <w:spacing w:val="-9"/>
          <w:w w:val="115"/>
          <w:sz w:val="14"/>
        </w:rPr>
        <w:t> </w:t>
      </w:r>
      <w:r>
        <w:rPr>
          <w:w w:val="115"/>
          <w:sz w:val="14"/>
        </w:rPr>
        <w:t>the</w:t>
      </w:r>
      <w:r>
        <w:rPr>
          <w:spacing w:val="-9"/>
          <w:w w:val="115"/>
          <w:sz w:val="14"/>
        </w:rPr>
        <w:t> </w:t>
      </w:r>
      <w:r>
        <w:rPr>
          <w:w w:val="115"/>
          <w:sz w:val="14"/>
        </w:rPr>
        <w:t>same</w:t>
      </w:r>
      <w:r>
        <w:rPr>
          <w:spacing w:val="-9"/>
          <w:w w:val="115"/>
          <w:sz w:val="14"/>
        </w:rPr>
        <w:t> </w:t>
      </w:r>
      <w:r>
        <w:rPr>
          <w:w w:val="115"/>
          <w:sz w:val="14"/>
        </w:rPr>
        <w:t>data</w:t>
      </w:r>
      <w:r>
        <w:rPr>
          <w:spacing w:val="-9"/>
          <w:w w:val="115"/>
          <w:sz w:val="14"/>
        </w:rPr>
        <w:t> </w:t>
      </w:r>
      <w:r>
        <w:rPr>
          <w:w w:val="115"/>
          <w:sz w:val="14"/>
        </w:rPr>
        <w:t>sets</w:t>
      </w:r>
      <w:r>
        <w:rPr>
          <w:spacing w:val="-9"/>
          <w:w w:val="115"/>
          <w:sz w:val="14"/>
        </w:rPr>
        <w:t> </w:t>
      </w:r>
      <w:r>
        <w:rPr>
          <w:w w:val="115"/>
          <w:sz w:val="14"/>
        </w:rPr>
        <w:t>(ESOL,</w:t>
      </w:r>
      <w:r>
        <w:rPr>
          <w:spacing w:val="-9"/>
          <w:w w:val="115"/>
          <w:sz w:val="14"/>
        </w:rPr>
        <w:t> </w:t>
      </w:r>
      <w:r>
        <w:rPr>
          <w:w w:val="115"/>
          <w:sz w:val="14"/>
        </w:rPr>
        <w:t>FreeSolv,</w:t>
      </w:r>
      <w:r>
        <w:rPr>
          <w:spacing w:val="-9"/>
          <w:w w:val="115"/>
          <w:sz w:val="14"/>
        </w:rPr>
        <w:t> </w:t>
      </w:r>
      <w:r>
        <w:rPr>
          <w:w w:val="115"/>
          <w:sz w:val="14"/>
        </w:rPr>
        <w:t>and lipophilicity).</w:t>
      </w:r>
      <w:r>
        <w:rPr>
          <w:spacing w:val="-3"/>
          <w:w w:val="115"/>
          <w:sz w:val="14"/>
        </w:rPr>
        <w:t> </w:t>
      </w:r>
      <w:r>
        <w:rPr>
          <w:w w:val="115"/>
          <w:sz w:val="14"/>
        </w:rPr>
        <w:t>The</w:t>
      </w:r>
      <w:r>
        <w:rPr>
          <w:spacing w:val="-3"/>
          <w:w w:val="115"/>
          <w:sz w:val="14"/>
        </w:rPr>
        <w:t> </w:t>
      </w:r>
      <w:r>
        <w:rPr>
          <w:w w:val="115"/>
          <w:sz w:val="14"/>
        </w:rPr>
        <w:t>Maxsmi</w:t>
      </w:r>
      <w:r>
        <w:rPr>
          <w:spacing w:val="-3"/>
          <w:w w:val="115"/>
          <w:sz w:val="14"/>
        </w:rPr>
        <w:t> </w:t>
      </w:r>
      <w:r>
        <w:rPr>
          <w:w w:val="115"/>
          <w:sz w:val="14"/>
        </w:rPr>
        <w:t>model</w:t>
      </w:r>
      <w:r>
        <w:rPr>
          <w:spacing w:val="-3"/>
          <w:w w:val="115"/>
          <w:sz w:val="14"/>
        </w:rPr>
        <w:t> </w:t>
      </w:r>
      <w:r>
        <w:rPr>
          <w:w w:val="115"/>
          <w:sz w:val="14"/>
        </w:rPr>
        <w:t>outperforms</w:t>
      </w:r>
      <w:r>
        <w:rPr>
          <w:spacing w:val="-3"/>
          <w:w w:val="115"/>
          <w:sz w:val="14"/>
        </w:rPr>
        <w:t> </w:t>
      </w:r>
      <w:r>
        <w:rPr>
          <w:w w:val="115"/>
          <w:sz w:val="14"/>
        </w:rPr>
        <w:t>most</w:t>
      </w:r>
      <w:r>
        <w:rPr>
          <w:spacing w:val="-3"/>
          <w:w w:val="115"/>
          <w:sz w:val="14"/>
        </w:rPr>
        <w:t> </w:t>
      </w:r>
      <w:r>
        <w:rPr>
          <w:w w:val="115"/>
          <w:sz w:val="14"/>
        </w:rPr>
        <w:t>of</w:t>
      </w:r>
      <w:r>
        <w:rPr>
          <w:spacing w:val="-3"/>
          <w:w w:val="115"/>
          <w:sz w:val="14"/>
        </w:rPr>
        <w:t> </w:t>
      </w:r>
      <w:r>
        <w:rPr>
          <w:w w:val="115"/>
          <w:sz w:val="14"/>
        </w:rPr>
        <w:t>the</w:t>
      </w:r>
      <w:r>
        <w:rPr>
          <w:spacing w:val="-3"/>
          <w:w w:val="115"/>
          <w:sz w:val="14"/>
        </w:rPr>
        <w:t> </w:t>
      </w:r>
      <w:r>
        <w:rPr>
          <w:w w:val="115"/>
          <w:sz w:val="14"/>
        </w:rPr>
        <w:t>other</w:t>
      </w:r>
      <w:r>
        <w:rPr>
          <w:spacing w:val="-3"/>
          <w:w w:val="115"/>
          <w:sz w:val="14"/>
        </w:rPr>
        <w:t> </w:t>
      </w:r>
      <w:r>
        <w:rPr>
          <w:w w:val="115"/>
          <w:sz w:val="14"/>
        </w:rPr>
        <w:t>models</w:t>
      </w:r>
      <w:r>
        <w:rPr>
          <w:spacing w:val="-3"/>
          <w:w w:val="115"/>
          <w:sz w:val="14"/>
        </w:rPr>
        <w:t> </w:t>
      </w:r>
      <w:r>
        <w:rPr>
          <w:w w:val="115"/>
          <w:sz w:val="14"/>
        </w:rPr>
        <w:t>with</w:t>
      </w:r>
      <w:r>
        <w:rPr>
          <w:spacing w:val="-3"/>
          <w:w w:val="115"/>
          <w:sz w:val="14"/>
        </w:rPr>
        <w:t> </w:t>
      </w:r>
      <w:r>
        <w:rPr>
          <w:w w:val="115"/>
          <w:sz w:val="14"/>
        </w:rPr>
        <w:t>a</w:t>
      </w:r>
      <w:r>
        <w:rPr>
          <w:spacing w:val="-3"/>
          <w:w w:val="115"/>
          <w:sz w:val="14"/>
        </w:rPr>
        <w:t> </w:t>
      </w:r>
      <w:r>
        <w:rPr>
          <w:w w:val="115"/>
          <w:sz w:val="14"/>
        </w:rPr>
        <w:t>lower</w:t>
      </w:r>
      <w:r>
        <w:rPr>
          <w:spacing w:val="-3"/>
          <w:w w:val="115"/>
          <w:sz w:val="14"/>
        </w:rPr>
        <w:t> </w:t>
      </w:r>
      <w:r>
        <w:rPr>
          <w:w w:val="115"/>
          <w:sz w:val="14"/>
        </w:rPr>
        <w:t>RMSE</w:t>
      </w:r>
      <w:r>
        <w:rPr>
          <w:spacing w:val="-3"/>
          <w:w w:val="115"/>
          <w:sz w:val="14"/>
        </w:rPr>
        <w:t> </w:t>
      </w:r>
      <w:r>
        <w:rPr>
          <w:w w:val="115"/>
          <w:sz w:val="14"/>
        </w:rPr>
        <w:t>on</w:t>
      </w:r>
      <w:r>
        <w:rPr>
          <w:spacing w:val="-3"/>
          <w:w w:val="115"/>
          <w:sz w:val="14"/>
        </w:rPr>
        <w:t> </w:t>
      </w:r>
      <w:r>
        <w:rPr>
          <w:w w:val="115"/>
          <w:sz w:val="14"/>
        </w:rPr>
        <w:t>a</w:t>
      </w:r>
      <w:r>
        <w:rPr>
          <w:spacing w:val="-3"/>
          <w:w w:val="115"/>
          <w:sz w:val="14"/>
        </w:rPr>
        <w:t> </w:t>
      </w:r>
      <w:r>
        <w:rPr>
          <w:w w:val="115"/>
          <w:sz w:val="14"/>
        </w:rPr>
        <w:t>randomly</w:t>
      </w:r>
      <w:r>
        <w:rPr>
          <w:spacing w:val="-3"/>
          <w:w w:val="115"/>
          <w:sz w:val="14"/>
        </w:rPr>
        <w:t> </w:t>
      </w:r>
      <w:r>
        <w:rPr>
          <w:w w:val="115"/>
          <w:sz w:val="14"/>
        </w:rPr>
        <w:t>split</w:t>
      </w:r>
      <w:r>
        <w:rPr>
          <w:spacing w:val="-3"/>
          <w:w w:val="115"/>
          <w:sz w:val="14"/>
        </w:rPr>
        <w:t> </w:t>
      </w:r>
      <w:r>
        <w:rPr>
          <w:w w:val="115"/>
          <w:sz w:val="14"/>
        </w:rPr>
        <w:t>test</w:t>
      </w:r>
      <w:r>
        <w:rPr>
          <w:spacing w:val="-3"/>
          <w:w w:val="115"/>
          <w:sz w:val="14"/>
        </w:rPr>
        <w:t> </w:t>
      </w:r>
      <w:r>
        <w:rPr>
          <w:w w:val="115"/>
          <w:sz w:val="14"/>
        </w:rPr>
        <w:t>set.</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18"/>
        <w:rPr>
          <w:sz w:val="14"/>
        </w:rPr>
      </w:pPr>
    </w:p>
    <w:p>
      <w:pPr>
        <w:spacing w:line="312" w:lineRule="exact" w:before="0"/>
        <w:ind w:left="1333" w:right="0" w:firstLine="0"/>
        <w:jc w:val="left"/>
        <w:rPr>
          <w:rFonts w:ascii="STIX Math"/>
          <w:sz w:val="14"/>
        </w:rPr>
      </w:pPr>
      <w:r>
        <w:rPr>
          <w:w w:val="110"/>
          <w:sz w:val="14"/>
        </w:rPr>
        <w:t>Abbreviations:</w:t>
      </w:r>
      <w:r>
        <w:rPr>
          <w:spacing w:val="16"/>
          <w:w w:val="110"/>
          <w:sz w:val="14"/>
        </w:rPr>
        <w:t> </w:t>
      </w:r>
      <w:r>
        <w:rPr>
          <w:w w:val="110"/>
          <w:sz w:val="14"/>
        </w:rPr>
        <w:t>RMSE</w:t>
      </w:r>
      <w:r>
        <w:rPr>
          <w:spacing w:val="17"/>
          <w:w w:val="110"/>
          <w:sz w:val="14"/>
        </w:rPr>
        <w:t> </w:t>
      </w:r>
      <w:r>
        <w:rPr>
          <w:rFonts w:ascii="STIX Math"/>
          <w:w w:val="110"/>
          <w:sz w:val="14"/>
        </w:rPr>
        <w:t>=</w:t>
      </w:r>
      <w:r>
        <w:rPr>
          <w:rFonts w:ascii="STIX Math"/>
          <w:spacing w:val="17"/>
          <w:w w:val="110"/>
          <w:sz w:val="14"/>
        </w:rPr>
        <w:t> </w:t>
      </w:r>
      <w:r>
        <w:rPr>
          <w:w w:val="110"/>
          <w:sz w:val="14"/>
        </w:rPr>
        <w:t>root</w:t>
      </w:r>
      <w:r>
        <w:rPr>
          <w:spacing w:val="18"/>
          <w:w w:val="110"/>
          <w:sz w:val="14"/>
        </w:rPr>
        <w:t> </w:t>
      </w:r>
      <w:r>
        <w:rPr>
          <w:w w:val="110"/>
          <w:sz w:val="14"/>
        </w:rPr>
        <w:t>mean</w:t>
      </w:r>
      <w:r>
        <w:rPr>
          <w:spacing w:val="17"/>
          <w:w w:val="110"/>
          <w:sz w:val="14"/>
        </w:rPr>
        <w:t> </w:t>
      </w:r>
      <w:r>
        <w:rPr>
          <w:w w:val="110"/>
          <w:sz w:val="14"/>
        </w:rPr>
        <w:t>squared</w:t>
      </w:r>
      <w:r>
        <w:rPr>
          <w:spacing w:val="17"/>
          <w:w w:val="110"/>
          <w:sz w:val="14"/>
        </w:rPr>
        <w:t> </w:t>
      </w:r>
      <w:r>
        <w:rPr>
          <w:w w:val="110"/>
          <w:sz w:val="14"/>
        </w:rPr>
        <w:t>error,</w:t>
      </w:r>
      <w:r>
        <w:rPr>
          <w:spacing w:val="17"/>
          <w:w w:val="110"/>
          <w:sz w:val="14"/>
        </w:rPr>
        <w:t> </w:t>
      </w:r>
      <w:r>
        <w:rPr>
          <w:w w:val="110"/>
          <w:sz w:val="14"/>
        </w:rPr>
        <w:t>std</w:t>
      </w:r>
      <w:r>
        <w:rPr>
          <w:spacing w:val="17"/>
          <w:w w:val="110"/>
          <w:sz w:val="14"/>
        </w:rPr>
        <w:t> </w:t>
      </w:r>
      <w:r>
        <w:rPr>
          <w:rFonts w:ascii="STIX Math"/>
          <w:w w:val="110"/>
          <w:sz w:val="14"/>
        </w:rPr>
        <w:t>=</w:t>
      </w:r>
      <w:r>
        <w:rPr>
          <w:rFonts w:ascii="STIX Math"/>
          <w:spacing w:val="17"/>
          <w:w w:val="110"/>
          <w:sz w:val="14"/>
        </w:rPr>
        <w:t> </w:t>
      </w:r>
      <w:r>
        <w:rPr>
          <w:w w:val="110"/>
          <w:sz w:val="14"/>
        </w:rPr>
        <w:t>standard</w:t>
      </w:r>
      <w:r>
        <w:rPr>
          <w:spacing w:val="17"/>
          <w:w w:val="110"/>
          <w:sz w:val="14"/>
        </w:rPr>
        <w:t> </w:t>
      </w:r>
      <w:r>
        <w:rPr>
          <w:w w:val="110"/>
          <w:sz w:val="14"/>
        </w:rPr>
        <w:t>deviation,</w:t>
      </w:r>
      <w:r>
        <w:rPr>
          <w:spacing w:val="16"/>
          <w:w w:val="110"/>
          <w:sz w:val="14"/>
        </w:rPr>
        <w:t> </w:t>
      </w:r>
      <w:r>
        <w:rPr>
          <w:w w:val="110"/>
          <w:sz w:val="14"/>
        </w:rPr>
        <w:t>CNN</w:t>
      </w:r>
      <w:r>
        <w:rPr>
          <w:spacing w:val="17"/>
          <w:w w:val="110"/>
          <w:sz w:val="14"/>
        </w:rPr>
        <w:t> </w:t>
      </w:r>
      <w:r>
        <w:rPr>
          <w:rFonts w:ascii="STIX Math"/>
          <w:w w:val="110"/>
          <w:sz w:val="14"/>
        </w:rPr>
        <w:t>=</w:t>
      </w:r>
      <w:r>
        <w:rPr>
          <w:rFonts w:ascii="STIX Math"/>
          <w:spacing w:val="18"/>
          <w:w w:val="110"/>
          <w:sz w:val="14"/>
        </w:rPr>
        <w:t> </w:t>
      </w:r>
      <w:r>
        <w:rPr>
          <w:w w:val="110"/>
          <w:sz w:val="14"/>
        </w:rPr>
        <w:t>Convolutional</w:t>
      </w:r>
      <w:r>
        <w:rPr>
          <w:spacing w:val="16"/>
          <w:w w:val="110"/>
          <w:sz w:val="14"/>
        </w:rPr>
        <w:t> </w:t>
      </w:r>
      <w:r>
        <w:rPr>
          <w:w w:val="110"/>
          <w:sz w:val="14"/>
        </w:rPr>
        <w:t>Neural</w:t>
      </w:r>
      <w:r>
        <w:rPr>
          <w:spacing w:val="16"/>
          <w:w w:val="110"/>
          <w:sz w:val="14"/>
        </w:rPr>
        <w:t> </w:t>
      </w:r>
      <w:r>
        <w:rPr>
          <w:w w:val="110"/>
          <w:sz w:val="14"/>
        </w:rPr>
        <w:t>Network,</w:t>
      </w:r>
      <w:r>
        <w:rPr>
          <w:spacing w:val="17"/>
          <w:w w:val="110"/>
          <w:sz w:val="14"/>
        </w:rPr>
        <w:t> </w:t>
      </w:r>
      <w:r>
        <w:rPr>
          <w:w w:val="110"/>
          <w:sz w:val="14"/>
        </w:rPr>
        <w:t>GNN</w:t>
      </w:r>
      <w:r>
        <w:rPr>
          <w:spacing w:val="17"/>
          <w:w w:val="110"/>
          <w:sz w:val="14"/>
        </w:rPr>
        <w:t> </w:t>
      </w:r>
      <w:r>
        <w:rPr>
          <w:rFonts w:ascii="STIX Math"/>
          <w:spacing w:val="-10"/>
          <w:w w:val="110"/>
          <w:sz w:val="14"/>
        </w:rPr>
        <w:t>=</w:t>
      </w:r>
    </w:p>
    <w:p>
      <w:pPr>
        <w:spacing w:line="312" w:lineRule="exact" w:before="0"/>
        <w:ind w:left="1333" w:right="0" w:firstLine="0"/>
        <w:jc w:val="left"/>
        <w:rPr>
          <w:sz w:val="14"/>
        </w:rPr>
      </w:pPr>
      <w:r>
        <w:rPr>
          <w:w w:val="110"/>
          <w:sz w:val="14"/>
        </w:rPr>
        <w:t>Graph</w:t>
      </w:r>
      <w:r>
        <w:rPr>
          <w:spacing w:val="1"/>
          <w:w w:val="110"/>
          <w:sz w:val="14"/>
        </w:rPr>
        <w:t> </w:t>
      </w:r>
      <w:r>
        <w:rPr>
          <w:w w:val="110"/>
          <w:sz w:val="14"/>
        </w:rPr>
        <w:t>Neural</w:t>
      </w:r>
      <w:r>
        <w:rPr>
          <w:spacing w:val="2"/>
          <w:w w:val="110"/>
          <w:sz w:val="14"/>
        </w:rPr>
        <w:t> </w:t>
      </w:r>
      <w:r>
        <w:rPr>
          <w:w w:val="110"/>
          <w:sz w:val="14"/>
        </w:rPr>
        <w:t>Network,</w:t>
      </w:r>
      <w:r>
        <w:rPr>
          <w:spacing w:val="2"/>
          <w:w w:val="110"/>
          <w:sz w:val="14"/>
        </w:rPr>
        <w:t> </w:t>
      </w:r>
      <w:r>
        <w:rPr>
          <w:w w:val="110"/>
          <w:sz w:val="14"/>
        </w:rPr>
        <w:t>RNN</w:t>
      </w:r>
      <w:r>
        <w:rPr>
          <w:spacing w:val="1"/>
          <w:w w:val="110"/>
          <w:sz w:val="14"/>
        </w:rPr>
        <w:t> </w:t>
      </w:r>
      <w:r>
        <w:rPr>
          <w:rFonts w:ascii="STIX Math"/>
          <w:w w:val="110"/>
          <w:sz w:val="14"/>
        </w:rPr>
        <w:t>=</w:t>
      </w:r>
      <w:r>
        <w:rPr>
          <w:rFonts w:ascii="STIX Math"/>
          <w:spacing w:val="2"/>
          <w:w w:val="110"/>
          <w:sz w:val="14"/>
        </w:rPr>
        <w:t> </w:t>
      </w:r>
      <w:r>
        <w:rPr>
          <w:w w:val="110"/>
          <w:sz w:val="14"/>
        </w:rPr>
        <w:t>Recurrent</w:t>
      </w:r>
      <w:r>
        <w:rPr>
          <w:spacing w:val="2"/>
          <w:w w:val="110"/>
          <w:sz w:val="14"/>
        </w:rPr>
        <w:t> </w:t>
      </w:r>
      <w:r>
        <w:rPr>
          <w:w w:val="110"/>
          <w:sz w:val="14"/>
        </w:rPr>
        <w:t>Neural</w:t>
      </w:r>
      <w:r>
        <w:rPr>
          <w:spacing w:val="1"/>
          <w:w w:val="110"/>
          <w:sz w:val="14"/>
        </w:rPr>
        <w:t> </w:t>
      </w:r>
      <w:r>
        <w:rPr>
          <w:w w:val="110"/>
          <w:sz w:val="14"/>
        </w:rPr>
        <w:t>Network,</w:t>
      </w:r>
      <w:r>
        <w:rPr>
          <w:spacing w:val="2"/>
          <w:w w:val="110"/>
          <w:sz w:val="14"/>
        </w:rPr>
        <w:t> </w:t>
      </w:r>
      <w:r>
        <w:rPr>
          <w:w w:val="110"/>
          <w:sz w:val="14"/>
        </w:rPr>
        <w:t>NA</w:t>
      </w:r>
      <w:r>
        <w:rPr>
          <w:spacing w:val="2"/>
          <w:w w:val="110"/>
          <w:sz w:val="14"/>
        </w:rPr>
        <w:t> </w:t>
      </w:r>
      <w:r>
        <w:rPr>
          <w:rFonts w:ascii="STIX Math"/>
          <w:w w:val="110"/>
          <w:sz w:val="14"/>
        </w:rPr>
        <w:t>=</w:t>
      </w:r>
      <w:r>
        <w:rPr>
          <w:rFonts w:ascii="STIX Math"/>
          <w:spacing w:val="1"/>
          <w:w w:val="110"/>
          <w:sz w:val="14"/>
        </w:rPr>
        <w:t> </w:t>
      </w:r>
      <w:r>
        <w:rPr>
          <w:w w:val="110"/>
          <w:sz w:val="14"/>
        </w:rPr>
        <w:t>not</w:t>
      </w:r>
      <w:r>
        <w:rPr>
          <w:spacing w:val="2"/>
          <w:w w:val="110"/>
          <w:sz w:val="14"/>
        </w:rPr>
        <w:t> </w:t>
      </w:r>
      <w:r>
        <w:rPr>
          <w:w w:val="110"/>
          <w:sz w:val="14"/>
        </w:rPr>
        <w:t>available,</w:t>
      </w:r>
      <w:r>
        <w:rPr>
          <w:spacing w:val="1"/>
          <w:w w:val="110"/>
          <w:sz w:val="14"/>
        </w:rPr>
        <w:t> </w:t>
      </w:r>
      <w:r>
        <w:rPr>
          <w:w w:val="110"/>
          <w:sz w:val="14"/>
        </w:rPr>
        <w:t>CV</w:t>
      </w:r>
      <w:r>
        <w:rPr>
          <w:spacing w:val="1"/>
          <w:w w:val="110"/>
          <w:sz w:val="14"/>
        </w:rPr>
        <w:t> </w:t>
      </w:r>
      <w:r>
        <w:rPr>
          <w:rFonts w:ascii="STIX Math"/>
          <w:w w:val="110"/>
          <w:sz w:val="14"/>
        </w:rPr>
        <w:t>=</w:t>
      </w:r>
      <w:r>
        <w:rPr>
          <w:rFonts w:ascii="STIX Math"/>
          <w:spacing w:val="2"/>
          <w:w w:val="110"/>
          <w:sz w:val="14"/>
        </w:rPr>
        <w:t> </w:t>
      </w:r>
      <w:r>
        <w:rPr>
          <w:w w:val="110"/>
          <w:sz w:val="14"/>
        </w:rPr>
        <w:t>cross-</w:t>
      </w:r>
      <w:r>
        <w:rPr>
          <w:spacing w:val="-2"/>
          <w:w w:val="110"/>
          <w:sz w:val="14"/>
        </w:rPr>
        <w:t>validation.</w:t>
      </w:r>
    </w:p>
    <w:p>
      <w:pPr>
        <w:pStyle w:val="BodyText"/>
        <w:spacing w:before="20"/>
        <w:rPr>
          <w:sz w:val="20"/>
        </w:rPr>
      </w:pPr>
    </w:p>
    <w:p>
      <w:pPr>
        <w:spacing w:after="0"/>
        <w:rPr>
          <w:sz w:val="20"/>
        </w:rPr>
        <w:sectPr>
          <w:headerReference w:type="default" r:id="rId28"/>
          <w:footerReference w:type="default" r:id="rId29"/>
          <w:pgSz w:w="11910" w:h="15880"/>
          <w:pgMar w:header="668" w:footer="485" w:top="860" w:bottom="680" w:left="640" w:right="620"/>
        </w:sectPr>
      </w:pPr>
    </w:p>
    <w:p>
      <w:pPr>
        <w:pStyle w:val="BodyText"/>
        <w:spacing w:before="10"/>
        <w:rPr>
          <w:sz w:val="9"/>
        </w:rPr>
      </w:pPr>
    </w:p>
    <w:p>
      <w:pPr>
        <w:pStyle w:val="BodyText"/>
        <w:ind w:left="468"/>
        <w:rPr>
          <w:sz w:val="20"/>
        </w:rPr>
      </w:pPr>
      <w:r>
        <w:rPr>
          <w:sz w:val="20"/>
        </w:rPr>
        <w:drawing>
          <wp:inline distT="0" distB="0" distL="0" distR="0">
            <wp:extent cx="2745761" cy="2042160"/>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30" cstate="print"/>
                    <a:stretch>
                      <a:fillRect/>
                    </a:stretch>
                  </pic:blipFill>
                  <pic:spPr>
                    <a:xfrm>
                      <a:off x="0" y="0"/>
                      <a:ext cx="2745761" cy="2042160"/>
                    </a:xfrm>
                    <a:prstGeom prst="rect">
                      <a:avLst/>
                    </a:prstGeom>
                  </pic:spPr>
                </pic:pic>
              </a:graphicData>
            </a:graphic>
          </wp:inline>
        </w:drawing>
      </w:r>
      <w:r>
        <w:rPr>
          <w:sz w:val="20"/>
        </w:rPr>
      </w:r>
    </w:p>
    <w:p>
      <w:pPr>
        <w:pStyle w:val="BodyText"/>
        <w:spacing w:before="35"/>
        <w:rPr>
          <w:sz w:val="14"/>
        </w:rPr>
      </w:pPr>
    </w:p>
    <w:p>
      <w:pPr>
        <w:spacing w:line="285" w:lineRule="auto" w:before="1"/>
        <w:ind w:left="118" w:right="43" w:firstLine="0"/>
        <w:jc w:val="both"/>
        <w:rPr>
          <w:sz w:val="14"/>
        </w:rPr>
      </w:pPr>
      <w:bookmarkStart w:name="_bookmark14" w:id="42"/>
      <w:bookmarkEnd w:id="42"/>
      <w:r>
        <w:rPr/>
      </w:r>
      <w:r>
        <w:rPr>
          <w:rFonts w:ascii="Times New Roman"/>
          <w:b/>
          <w:w w:val="110"/>
          <w:sz w:val="14"/>
        </w:rPr>
        <w:t>Fig. 7.</w:t>
      </w:r>
      <w:r>
        <w:rPr>
          <w:rFonts w:ascii="Times New Roman"/>
          <w:b/>
          <w:spacing w:val="40"/>
          <w:w w:val="110"/>
          <w:sz w:val="14"/>
        </w:rPr>
        <w:t> </w:t>
      </w:r>
      <w:r>
        <w:rPr>
          <w:rFonts w:ascii="Times New Roman"/>
          <w:b/>
          <w:w w:val="110"/>
          <w:sz w:val="14"/>
        </w:rPr>
        <w:t>More confident Maxsmi model on FreeSolv implies smaller predic-</w:t>
      </w:r>
      <w:r>
        <w:rPr>
          <w:rFonts w:ascii="Times New Roman"/>
          <w:b/>
          <w:spacing w:val="40"/>
          <w:w w:val="110"/>
          <w:sz w:val="14"/>
        </w:rPr>
        <w:t> </w:t>
      </w:r>
      <w:bookmarkStart w:name="4.4 Test case: EGFR affinity data follow" w:id="43"/>
      <w:bookmarkEnd w:id="43"/>
      <w:r>
        <w:rPr>
          <w:rFonts w:ascii="Times New Roman"/>
          <w:b/>
          <w:w w:val="110"/>
          <w:sz w:val="14"/>
        </w:rPr>
        <w:t>tio</w:t>
      </w:r>
      <w:r>
        <w:rPr>
          <w:rFonts w:ascii="Times New Roman"/>
          <w:b/>
          <w:w w:val="110"/>
          <w:sz w:val="14"/>
        </w:rPr>
        <w:t>n</w:t>
      </w:r>
      <w:r>
        <w:rPr>
          <w:rFonts w:ascii="Times New Roman"/>
          <w:b/>
          <w:spacing w:val="-1"/>
          <w:w w:val="110"/>
          <w:sz w:val="14"/>
        </w:rPr>
        <w:t> </w:t>
      </w:r>
      <w:r>
        <w:rPr>
          <w:rFonts w:ascii="Times New Roman"/>
          <w:b/>
          <w:w w:val="110"/>
          <w:sz w:val="14"/>
        </w:rPr>
        <w:t>error.</w:t>
      </w:r>
      <w:r>
        <w:rPr>
          <w:rFonts w:ascii="Times New Roman"/>
          <w:b/>
          <w:spacing w:val="-1"/>
          <w:w w:val="110"/>
          <w:sz w:val="14"/>
        </w:rPr>
        <w:t> </w:t>
      </w:r>
      <w:r>
        <w:rPr>
          <w:w w:val="110"/>
          <w:sz w:val="14"/>
        </w:rPr>
        <w:t>The</w:t>
      </w:r>
      <w:r>
        <w:rPr>
          <w:spacing w:val="-1"/>
          <w:w w:val="110"/>
          <w:sz w:val="14"/>
        </w:rPr>
        <w:t> </w:t>
      </w:r>
      <w:r>
        <w:rPr>
          <w:w w:val="110"/>
          <w:sz w:val="14"/>
        </w:rPr>
        <w:t>general</w:t>
      </w:r>
      <w:r>
        <w:rPr>
          <w:spacing w:val="-1"/>
          <w:w w:val="110"/>
          <w:sz w:val="14"/>
        </w:rPr>
        <w:t> </w:t>
      </w:r>
      <w:r>
        <w:rPr>
          <w:w w:val="110"/>
          <w:sz w:val="14"/>
        </w:rPr>
        <w:t>trend</w:t>
      </w:r>
      <w:r>
        <w:rPr>
          <w:spacing w:val="-1"/>
          <w:w w:val="110"/>
          <w:sz w:val="14"/>
        </w:rPr>
        <w:t> </w:t>
      </w:r>
      <w:r>
        <w:rPr>
          <w:w w:val="110"/>
          <w:sz w:val="14"/>
        </w:rPr>
        <w:t>of</w:t>
      </w:r>
      <w:r>
        <w:rPr>
          <w:spacing w:val="-1"/>
          <w:w w:val="110"/>
          <w:sz w:val="14"/>
        </w:rPr>
        <w:t> </w:t>
      </w:r>
      <w:r>
        <w:rPr>
          <w:w w:val="110"/>
          <w:sz w:val="14"/>
        </w:rPr>
        <w:t>the</w:t>
      </w:r>
      <w:r>
        <w:rPr>
          <w:spacing w:val="-1"/>
          <w:w w:val="110"/>
          <w:sz w:val="14"/>
        </w:rPr>
        <w:t> </w:t>
      </w:r>
      <w:r>
        <w:rPr>
          <w:w w:val="110"/>
          <w:sz w:val="14"/>
        </w:rPr>
        <w:t>confidence</w:t>
      </w:r>
      <w:r>
        <w:rPr>
          <w:spacing w:val="-1"/>
          <w:w w:val="110"/>
          <w:sz w:val="14"/>
        </w:rPr>
        <w:t> </w:t>
      </w:r>
      <w:r>
        <w:rPr>
          <w:w w:val="110"/>
          <w:sz w:val="14"/>
        </w:rPr>
        <w:t>curve</w:t>
      </w:r>
      <w:r>
        <w:rPr>
          <w:spacing w:val="-1"/>
          <w:w w:val="110"/>
          <w:sz w:val="14"/>
        </w:rPr>
        <w:t> </w:t>
      </w:r>
      <w:r>
        <w:rPr>
          <w:w w:val="110"/>
          <w:sz w:val="14"/>
        </w:rPr>
        <w:t>is</w:t>
      </w:r>
      <w:r>
        <w:rPr>
          <w:spacing w:val="-1"/>
          <w:w w:val="110"/>
          <w:sz w:val="14"/>
        </w:rPr>
        <w:t> </w:t>
      </w:r>
      <w:r>
        <w:rPr>
          <w:w w:val="110"/>
          <w:sz w:val="14"/>
        </w:rPr>
        <w:t>decreasing,</w:t>
      </w:r>
      <w:r>
        <w:rPr>
          <w:spacing w:val="-1"/>
          <w:w w:val="110"/>
          <w:sz w:val="14"/>
        </w:rPr>
        <w:t> </w:t>
      </w:r>
      <w:r>
        <w:rPr>
          <w:w w:val="110"/>
          <w:sz w:val="14"/>
        </w:rPr>
        <w:t>showing</w:t>
      </w:r>
      <w:r>
        <w:rPr>
          <w:spacing w:val="-1"/>
          <w:w w:val="110"/>
          <w:sz w:val="14"/>
        </w:rPr>
        <w:t> </w:t>
      </w:r>
      <w:r>
        <w:rPr>
          <w:w w:val="110"/>
          <w:sz w:val="14"/>
        </w:rPr>
        <w:t>that</w:t>
      </w:r>
      <w:r>
        <w:rPr>
          <w:spacing w:val="40"/>
          <w:w w:val="110"/>
          <w:sz w:val="14"/>
        </w:rPr>
        <w:t> </w:t>
      </w:r>
      <w:r>
        <w:rPr>
          <w:w w:val="110"/>
          <w:sz w:val="14"/>
        </w:rPr>
        <w:t>as</w:t>
      </w:r>
      <w:r>
        <w:rPr>
          <w:spacing w:val="24"/>
          <w:w w:val="110"/>
          <w:sz w:val="14"/>
        </w:rPr>
        <w:t> </w:t>
      </w:r>
      <w:r>
        <w:rPr>
          <w:w w:val="110"/>
          <w:sz w:val="14"/>
        </w:rPr>
        <w:t>compounds</w:t>
      </w:r>
      <w:r>
        <w:rPr>
          <w:spacing w:val="24"/>
          <w:w w:val="110"/>
          <w:sz w:val="14"/>
        </w:rPr>
        <w:t> </w:t>
      </w:r>
      <w:r>
        <w:rPr>
          <w:w w:val="110"/>
          <w:sz w:val="14"/>
        </w:rPr>
        <w:t>with</w:t>
      </w:r>
      <w:r>
        <w:rPr>
          <w:spacing w:val="24"/>
          <w:w w:val="110"/>
          <w:sz w:val="14"/>
        </w:rPr>
        <w:t> </w:t>
      </w:r>
      <w:r>
        <w:rPr>
          <w:w w:val="110"/>
          <w:sz w:val="14"/>
        </w:rPr>
        <w:t>high</w:t>
      </w:r>
      <w:r>
        <w:rPr>
          <w:spacing w:val="24"/>
          <w:w w:val="110"/>
          <w:sz w:val="14"/>
        </w:rPr>
        <w:t> </w:t>
      </w:r>
      <w:r>
        <w:rPr>
          <w:w w:val="110"/>
          <w:sz w:val="14"/>
        </w:rPr>
        <w:t>uncertainty</w:t>
      </w:r>
      <w:r>
        <w:rPr>
          <w:spacing w:val="23"/>
          <w:w w:val="110"/>
          <w:sz w:val="14"/>
        </w:rPr>
        <w:t> </w:t>
      </w:r>
      <w:r>
        <w:rPr>
          <w:w w:val="110"/>
          <w:sz w:val="14"/>
        </w:rPr>
        <w:t>are</w:t>
      </w:r>
      <w:r>
        <w:rPr>
          <w:spacing w:val="24"/>
          <w:w w:val="110"/>
          <w:sz w:val="14"/>
        </w:rPr>
        <w:t> </w:t>
      </w:r>
      <w:r>
        <w:rPr>
          <w:w w:val="110"/>
          <w:sz w:val="14"/>
        </w:rPr>
        <w:t>removed,</w:t>
      </w:r>
      <w:r>
        <w:rPr>
          <w:spacing w:val="24"/>
          <w:w w:val="110"/>
          <w:sz w:val="14"/>
        </w:rPr>
        <w:t> </w:t>
      </w:r>
      <w:r>
        <w:rPr>
          <w:w w:val="110"/>
          <w:sz w:val="14"/>
        </w:rPr>
        <w:t>the</w:t>
      </w:r>
      <w:r>
        <w:rPr>
          <w:spacing w:val="24"/>
          <w:w w:val="110"/>
          <w:sz w:val="14"/>
        </w:rPr>
        <w:t> </w:t>
      </w:r>
      <w:r>
        <w:rPr>
          <w:w w:val="110"/>
          <w:sz w:val="14"/>
        </w:rPr>
        <w:t>error</w:t>
      </w:r>
      <w:r>
        <w:rPr>
          <w:spacing w:val="24"/>
          <w:w w:val="110"/>
          <w:sz w:val="14"/>
        </w:rPr>
        <w:t> </w:t>
      </w:r>
      <w:r>
        <w:rPr>
          <w:w w:val="110"/>
          <w:sz w:val="14"/>
        </w:rPr>
        <w:t>becomes</w:t>
      </w:r>
      <w:r>
        <w:rPr>
          <w:spacing w:val="24"/>
          <w:w w:val="110"/>
          <w:sz w:val="14"/>
        </w:rPr>
        <w:t> </w:t>
      </w:r>
      <w:r>
        <w:rPr>
          <w:w w:val="110"/>
          <w:sz w:val="14"/>
        </w:rPr>
        <w:t>smaller.</w:t>
      </w:r>
    </w:p>
    <w:p>
      <w:pPr>
        <w:pStyle w:val="BodyText"/>
        <w:rPr>
          <w:sz w:val="14"/>
        </w:rPr>
      </w:pPr>
    </w:p>
    <w:p>
      <w:pPr>
        <w:pStyle w:val="BodyText"/>
        <w:rPr>
          <w:sz w:val="14"/>
        </w:rPr>
      </w:pPr>
    </w:p>
    <w:p>
      <w:pPr>
        <w:pStyle w:val="BodyText"/>
        <w:rPr>
          <w:sz w:val="14"/>
        </w:rPr>
      </w:pPr>
    </w:p>
    <w:p>
      <w:pPr>
        <w:pStyle w:val="BodyText"/>
        <w:spacing w:before="48"/>
        <w:rPr>
          <w:sz w:val="14"/>
        </w:rPr>
      </w:pPr>
    </w:p>
    <w:p>
      <w:pPr>
        <w:pStyle w:val="BodyText"/>
        <w:spacing w:line="273" w:lineRule="auto"/>
        <w:ind w:left="118" w:firstLine="239"/>
      </w:pPr>
      <w:r>
        <w:rPr>
          <w:w w:val="110"/>
        </w:rPr>
        <w:t>The</w:t>
      </w:r>
      <w:r>
        <w:rPr>
          <w:spacing w:val="-2"/>
          <w:w w:val="110"/>
        </w:rPr>
        <w:t> </w:t>
      </w:r>
      <w:r>
        <w:rPr>
          <w:w w:val="110"/>
        </w:rPr>
        <w:t>first</w:t>
      </w:r>
      <w:r>
        <w:rPr>
          <w:spacing w:val="-2"/>
          <w:w w:val="110"/>
        </w:rPr>
        <w:t> </w:t>
      </w:r>
      <w:r>
        <w:rPr>
          <w:w w:val="110"/>
        </w:rPr>
        <w:t>considered</w:t>
      </w:r>
      <w:r>
        <w:rPr>
          <w:spacing w:val="-2"/>
          <w:w w:val="110"/>
        </w:rPr>
        <w:t> </w:t>
      </w:r>
      <w:r>
        <w:rPr>
          <w:w w:val="110"/>
        </w:rPr>
        <w:t>study</w:t>
      </w:r>
      <w:r>
        <w:rPr>
          <w:spacing w:val="-2"/>
          <w:w w:val="110"/>
        </w:rPr>
        <w:t> </w:t>
      </w:r>
      <w:r>
        <w:rPr>
          <w:w w:val="110"/>
        </w:rPr>
        <w:t>is</w:t>
      </w:r>
      <w:r>
        <w:rPr>
          <w:spacing w:val="-2"/>
          <w:w w:val="110"/>
        </w:rPr>
        <w:t> </w:t>
      </w:r>
      <w:r>
        <w:rPr>
          <w:w w:val="110"/>
        </w:rPr>
        <w:t>MoleculeNet,</w:t>
      </w:r>
      <w:r>
        <w:rPr>
          <w:spacing w:val="-3"/>
          <w:w w:val="110"/>
        </w:rPr>
        <w:t> </w:t>
      </w:r>
      <w:r>
        <w:rPr>
          <w:w w:val="110"/>
        </w:rPr>
        <w:t>where</w:t>
      </w:r>
      <w:r>
        <w:rPr>
          <w:spacing w:val="-2"/>
          <w:w w:val="110"/>
        </w:rPr>
        <w:t> </w:t>
      </w:r>
      <w:r>
        <w:rPr>
          <w:w w:val="110"/>
        </w:rPr>
        <w:t>several</w:t>
      </w:r>
      <w:r>
        <w:rPr>
          <w:spacing w:val="-2"/>
          <w:w w:val="110"/>
        </w:rPr>
        <w:t> </w:t>
      </w:r>
      <w:r>
        <w:rPr>
          <w:w w:val="110"/>
        </w:rPr>
        <w:t>molecular encodings</w:t>
      </w:r>
      <w:r>
        <w:rPr>
          <w:spacing w:val="-4"/>
          <w:w w:val="110"/>
        </w:rPr>
        <w:t> </w:t>
      </w:r>
      <w:r>
        <w:rPr>
          <w:w w:val="110"/>
        </w:rPr>
        <w:t>and</w:t>
      </w:r>
      <w:r>
        <w:rPr>
          <w:spacing w:val="-4"/>
          <w:w w:val="110"/>
        </w:rPr>
        <w:t> </w:t>
      </w:r>
      <w:r>
        <w:rPr>
          <w:w w:val="110"/>
        </w:rPr>
        <w:t>models</w:t>
      </w:r>
      <w:r>
        <w:rPr>
          <w:spacing w:val="-3"/>
          <w:w w:val="110"/>
        </w:rPr>
        <w:t> </w:t>
      </w:r>
      <w:r>
        <w:rPr>
          <w:w w:val="110"/>
        </w:rPr>
        <w:t>are</w:t>
      </w:r>
      <w:r>
        <w:rPr>
          <w:spacing w:val="-4"/>
          <w:w w:val="110"/>
        </w:rPr>
        <w:t> </w:t>
      </w:r>
      <w:r>
        <w:rPr>
          <w:w w:val="110"/>
        </w:rPr>
        <w:t>trained</w:t>
      </w:r>
      <w:r>
        <w:rPr>
          <w:spacing w:val="-4"/>
          <w:w w:val="110"/>
        </w:rPr>
        <w:t> </w:t>
      </w:r>
      <w:r>
        <w:rPr>
          <w:w w:val="110"/>
        </w:rPr>
        <w:t>and</w:t>
      </w:r>
      <w:r>
        <w:rPr>
          <w:spacing w:val="-3"/>
          <w:w w:val="110"/>
        </w:rPr>
        <w:t> </w:t>
      </w:r>
      <w:r>
        <w:rPr>
          <w:w w:val="110"/>
        </w:rPr>
        <w:t>evaluated,</w:t>
      </w:r>
      <w:r>
        <w:rPr>
          <w:spacing w:val="-4"/>
          <w:w w:val="110"/>
        </w:rPr>
        <w:t> </w:t>
      </w:r>
      <w:r>
        <w:rPr>
          <w:w w:val="110"/>
        </w:rPr>
        <w:t>but</w:t>
      </w:r>
      <w:r>
        <w:rPr>
          <w:spacing w:val="-4"/>
          <w:w w:val="110"/>
        </w:rPr>
        <w:t> </w:t>
      </w:r>
      <w:r>
        <w:rPr>
          <w:w w:val="110"/>
        </w:rPr>
        <w:t>where</w:t>
      </w:r>
      <w:r>
        <w:rPr>
          <w:spacing w:val="-3"/>
          <w:w w:val="110"/>
        </w:rPr>
        <w:t> </w:t>
      </w:r>
      <w:r>
        <w:rPr>
          <w:w w:val="110"/>
        </w:rPr>
        <w:t>no</w:t>
      </w:r>
      <w:r>
        <w:rPr>
          <w:spacing w:val="-4"/>
          <w:w w:val="110"/>
        </w:rPr>
        <w:t> </w:t>
      </w:r>
      <w:r>
        <w:rPr>
          <w:spacing w:val="-2"/>
          <w:w w:val="110"/>
        </w:rPr>
        <w:t>augmen-</w:t>
      </w:r>
    </w:p>
    <w:p>
      <w:pPr>
        <w:pStyle w:val="BodyText"/>
        <w:spacing w:line="112" w:lineRule="auto" w:before="78"/>
        <w:ind w:left="118"/>
      </w:pPr>
      <w:r>
        <w:rPr>
          <w:w w:val="105"/>
        </w:rPr>
        <w:t>validation,</w:t>
      </w:r>
      <w:r>
        <w:rPr>
          <w:spacing w:val="20"/>
          <w:w w:val="105"/>
        </w:rPr>
        <w:t> </w:t>
      </w:r>
      <w:r>
        <w:rPr>
          <w:w w:val="105"/>
        </w:rPr>
        <w:t>and</w:t>
      </w:r>
      <w:r>
        <w:rPr>
          <w:spacing w:val="20"/>
          <w:w w:val="105"/>
        </w:rPr>
        <w:t> </w:t>
      </w:r>
      <w:r>
        <w:rPr>
          <w:w w:val="105"/>
        </w:rPr>
        <w:t>test</w:t>
      </w:r>
      <w:r>
        <w:rPr>
          <w:spacing w:val="20"/>
          <w:w w:val="105"/>
        </w:rPr>
        <w:t> </w:t>
      </w:r>
      <w:r>
        <w:rPr>
          <w:w w:val="105"/>
        </w:rPr>
        <w:t>set,</w:t>
      </w:r>
      <w:r>
        <w:rPr>
          <w:spacing w:val="20"/>
          <w:w w:val="105"/>
        </w:rPr>
        <w:t> </w:t>
      </w:r>
      <w:r>
        <w:rPr>
          <w:w w:val="105"/>
        </w:rPr>
        <w:t>using</w:t>
      </w:r>
      <w:r>
        <w:rPr>
          <w:spacing w:val="20"/>
          <w:w w:val="105"/>
        </w:rPr>
        <w:t> </w:t>
      </w:r>
      <w:r>
        <w:rPr>
          <w:w w:val="105"/>
        </w:rPr>
        <w:t>an</w:t>
      </w:r>
      <w:r>
        <w:rPr>
          <w:spacing w:val="21"/>
          <w:w w:val="105"/>
        </w:rPr>
        <w:t> </w:t>
      </w:r>
      <w:r>
        <w:rPr>
          <w:rFonts w:ascii="STIX Math" w:hAnsi="STIX Math"/>
          <w:w w:val="105"/>
        </w:rPr>
        <w:t>80 ∶ 10 ∶ 10</w:t>
      </w:r>
      <w:r>
        <w:rPr>
          <w:rFonts w:ascii="STIX Math" w:hAnsi="STIX Math"/>
          <w:spacing w:val="20"/>
          <w:w w:val="105"/>
        </w:rPr>
        <w:t> </w:t>
      </w:r>
      <w:r>
        <w:rPr>
          <w:w w:val="105"/>
        </w:rPr>
        <w:t>ratio</w:t>
      </w:r>
      <w:r>
        <w:rPr>
          <w:spacing w:val="20"/>
          <w:w w:val="105"/>
        </w:rPr>
        <w:t> </w:t>
      </w:r>
      <w:r>
        <w:rPr>
          <w:w w:val="105"/>
        </w:rPr>
        <w:t>and</w:t>
      </w:r>
      <w:r>
        <w:rPr>
          <w:spacing w:val="20"/>
          <w:w w:val="105"/>
        </w:rPr>
        <w:t> </w:t>
      </w:r>
      <w:r>
        <w:rPr>
          <w:w w:val="105"/>
        </w:rPr>
        <w:t>run</w:t>
      </w:r>
      <w:r>
        <w:rPr>
          <w:spacing w:val="21"/>
          <w:w w:val="105"/>
        </w:rPr>
        <w:t> </w:t>
      </w:r>
      <w:r>
        <w:rPr>
          <w:w w:val="105"/>
        </w:rPr>
        <w:t>three</w:t>
      </w:r>
      <w:r>
        <w:rPr>
          <w:spacing w:val="21"/>
          <w:w w:val="105"/>
        </w:rPr>
        <w:t> </w:t>
      </w:r>
      <w:r>
        <w:rPr>
          <w:w w:val="105"/>
        </w:rPr>
        <w:t>times tation</w:t>
      </w:r>
      <w:r>
        <w:rPr>
          <w:spacing w:val="20"/>
          <w:w w:val="105"/>
        </w:rPr>
        <w:t> </w:t>
      </w:r>
      <w:r>
        <w:rPr>
          <w:w w:val="105"/>
        </w:rPr>
        <w:t>is</w:t>
      </w:r>
      <w:r>
        <w:rPr>
          <w:spacing w:val="22"/>
          <w:w w:val="105"/>
        </w:rPr>
        <w:t> </w:t>
      </w:r>
      <w:r>
        <w:rPr>
          <w:w w:val="105"/>
        </w:rPr>
        <w:t>used.</w:t>
      </w:r>
      <w:r>
        <w:rPr>
          <w:spacing w:val="22"/>
          <w:w w:val="105"/>
        </w:rPr>
        <w:t> </w:t>
      </w:r>
      <w:r>
        <w:rPr>
          <w:w w:val="105"/>
        </w:rPr>
        <w:t>In</w:t>
      </w:r>
      <w:r>
        <w:rPr>
          <w:spacing w:val="22"/>
          <w:w w:val="105"/>
        </w:rPr>
        <w:t> </w:t>
      </w:r>
      <w:r>
        <w:rPr>
          <w:w w:val="105"/>
        </w:rPr>
        <w:t>MoleculeNet,</w:t>
      </w:r>
      <w:r>
        <w:rPr>
          <w:spacing w:val="21"/>
          <w:w w:val="105"/>
        </w:rPr>
        <w:t> </w:t>
      </w:r>
      <w:r>
        <w:rPr>
          <w:w w:val="105"/>
        </w:rPr>
        <w:t>the</w:t>
      </w:r>
      <w:r>
        <w:rPr>
          <w:spacing w:val="22"/>
          <w:w w:val="105"/>
        </w:rPr>
        <w:t> </w:t>
      </w:r>
      <w:r>
        <w:rPr>
          <w:w w:val="105"/>
        </w:rPr>
        <w:t>data</w:t>
      </w:r>
      <w:r>
        <w:rPr>
          <w:spacing w:val="22"/>
          <w:w w:val="105"/>
        </w:rPr>
        <w:t> </w:t>
      </w:r>
      <w:r>
        <w:rPr>
          <w:w w:val="105"/>
        </w:rPr>
        <w:t>is</w:t>
      </w:r>
      <w:r>
        <w:rPr>
          <w:spacing w:val="22"/>
          <w:w w:val="105"/>
        </w:rPr>
        <w:t> </w:t>
      </w:r>
      <w:r>
        <w:rPr>
          <w:w w:val="105"/>
        </w:rPr>
        <w:t>randomly</w:t>
      </w:r>
      <w:r>
        <w:rPr>
          <w:spacing w:val="20"/>
          <w:w w:val="105"/>
        </w:rPr>
        <w:t> </w:t>
      </w:r>
      <w:r>
        <w:rPr>
          <w:w w:val="105"/>
        </w:rPr>
        <w:t>split</w:t>
      </w:r>
      <w:r>
        <w:rPr>
          <w:spacing w:val="22"/>
          <w:w w:val="105"/>
        </w:rPr>
        <w:t> </w:t>
      </w:r>
      <w:r>
        <w:rPr>
          <w:w w:val="105"/>
        </w:rPr>
        <w:t>into</w:t>
      </w:r>
      <w:r>
        <w:rPr>
          <w:spacing w:val="22"/>
          <w:w w:val="105"/>
        </w:rPr>
        <w:t> </w:t>
      </w:r>
      <w:r>
        <w:rPr>
          <w:spacing w:val="-2"/>
          <w:w w:val="105"/>
        </w:rPr>
        <w:t>training,</w:t>
      </w:r>
    </w:p>
    <w:p>
      <w:pPr>
        <w:pStyle w:val="BodyText"/>
        <w:spacing w:line="273" w:lineRule="auto" w:before="21"/>
        <w:ind w:left="118"/>
      </w:pPr>
      <w:r>
        <w:rPr>
          <w:w w:val="110"/>
        </w:rPr>
        <w:t>on different seeds. The best performing model on the test set for both ESOL</w:t>
      </w:r>
      <w:r>
        <w:rPr>
          <w:spacing w:val="-6"/>
          <w:w w:val="110"/>
        </w:rPr>
        <w:t> </w:t>
      </w:r>
      <w:r>
        <w:rPr>
          <w:w w:val="110"/>
        </w:rPr>
        <w:t>and</w:t>
      </w:r>
      <w:r>
        <w:rPr>
          <w:spacing w:val="-5"/>
          <w:w w:val="110"/>
        </w:rPr>
        <w:t> </w:t>
      </w:r>
      <w:r>
        <w:rPr>
          <w:w w:val="110"/>
        </w:rPr>
        <w:t>FreeSolv</w:t>
      </w:r>
      <w:r>
        <w:rPr>
          <w:spacing w:val="-6"/>
          <w:w w:val="110"/>
        </w:rPr>
        <w:t> </w:t>
      </w:r>
      <w:r>
        <w:rPr>
          <w:w w:val="110"/>
        </w:rPr>
        <w:t>is</w:t>
      </w:r>
      <w:r>
        <w:rPr>
          <w:spacing w:val="-5"/>
          <w:w w:val="110"/>
        </w:rPr>
        <w:t> </w:t>
      </w:r>
      <w:r>
        <w:rPr>
          <w:w w:val="110"/>
        </w:rPr>
        <w:t>a</w:t>
      </w:r>
      <w:r>
        <w:rPr>
          <w:spacing w:val="-6"/>
          <w:w w:val="110"/>
        </w:rPr>
        <w:t> </w:t>
      </w:r>
      <w:r>
        <w:rPr>
          <w:w w:val="110"/>
        </w:rPr>
        <w:t>message</w:t>
      </w:r>
      <w:r>
        <w:rPr>
          <w:spacing w:val="-5"/>
          <w:w w:val="110"/>
        </w:rPr>
        <w:t> </w:t>
      </w:r>
      <w:r>
        <w:rPr>
          <w:w w:val="110"/>
        </w:rPr>
        <w:t>passing</w:t>
      </w:r>
      <w:r>
        <w:rPr>
          <w:spacing w:val="-6"/>
          <w:w w:val="110"/>
        </w:rPr>
        <w:t> </w:t>
      </w:r>
      <w:r>
        <w:rPr>
          <w:w w:val="110"/>
        </w:rPr>
        <w:t>neural</w:t>
      </w:r>
      <w:r>
        <w:rPr>
          <w:spacing w:val="-5"/>
          <w:w w:val="110"/>
        </w:rPr>
        <w:t> </w:t>
      </w:r>
      <w:r>
        <w:rPr>
          <w:w w:val="110"/>
        </w:rPr>
        <w:t>network</w:t>
      </w:r>
      <w:r>
        <w:rPr>
          <w:spacing w:val="-6"/>
          <w:w w:val="110"/>
        </w:rPr>
        <w:t> </w:t>
      </w:r>
      <w:r>
        <w:rPr>
          <w:w w:val="110"/>
        </w:rPr>
        <w:t>with</w:t>
      </w:r>
      <w:r>
        <w:rPr>
          <w:spacing w:val="-5"/>
          <w:w w:val="110"/>
        </w:rPr>
        <w:t> </w:t>
      </w:r>
      <w:r>
        <w:rPr>
          <w:w w:val="110"/>
        </w:rPr>
        <w:t>an</w:t>
      </w:r>
      <w:r>
        <w:rPr>
          <w:spacing w:val="-5"/>
          <w:w w:val="110"/>
        </w:rPr>
        <w:t> </w:t>
      </w:r>
      <w:r>
        <w:rPr>
          <w:spacing w:val="-4"/>
          <w:w w:val="105"/>
        </w:rPr>
        <w:t>RMSE</w:t>
      </w:r>
    </w:p>
    <w:p>
      <w:pPr>
        <w:pStyle w:val="BodyText"/>
        <w:spacing w:line="220" w:lineRule="exact"/>
        <w:ind w:left="118"/>
        <w:jc w:val="both"/>
      </w:pPr>
      <w:r>
        <w:rPr>
          <w:w w:val="110"/>
        </w:rPr>
        <w:t>and</w:t>
      </w:r>
      <w:r>
        <w:rPr>
          <w:spacing w:val="-9"/>
          <w:w w:val="110"/>
        </w:rPr>
        <w:t> </w:t>
      </w:r>
      <w:r>
        <w:rPr>
          <w:w w:val="110"/>
        </w:rPr>
        <w:t>standard</w:t>
      </w:r>
      <w:r>
        <w:rPr>
          <w:spacing w:val="-9"/>
          <w:w w:val="110"/>
        </w:rPr>
        <w:t> </w:t>
      </w:r>
      <w:r>
        <w:rPr>
          <w:w w:val="110"/>
        </w:rPr>
        <w:t>deviation</w:t>
      </w:r>
      <w:r>
        <w:rPr>
          <w:spacing w:val="-9"/>
          <w:w w:val="110"/>
        </w:rPr>
        <w:t> </w:t>
      </w:r>
      <w:r>
        <w:rPr>
          <w:w w:val="110"/>
        </w:rPr>
        <w:t>of</w:t>
      </w:r>
      <w:r>
        <w:rPr>
          <w:spacing w:val="-9"/>
          <w:w w:val="110"/>
        </w:rPr>
        <w:t> </w:t>
      </w:r>
      <w:r>
        <w:rPr>
          <w:rFonts w:ascii="STIX Math" w:hAnsi="STIX Math"/>
          <w:w w:val="110"/>
        </w:rPr>
        <w:t>0</w:t>
      </w:r>
      <w:r>
        <w:rPr>
          <w:rFonts w:ascii="STIX Math" w:hAnsi="STIX Math"/>
          <w:i/>
          <w:w w:val="110"/>
        </w:rPr>
        <w:t>.</w:t>
      </w:r>
      <w:r>
        <w:rPr>
          <w:rFonts w:ascii="STIX Math" w:hAnsi="STIX Math"/>
          <w:w w:val="110"/>
        </w:rPr>
        <w:t>58</w:t>
      </w:r>
      <w:r>
        <w:rPr>
          <w:rFonts w:ascii="STIX Math" w:hAnsi="STIX Math"/>
          <w:spacing w:val="-11"/>
          <w:w w:val="110"/>
        </w:rPr>
        <w:t> </w:t>
      </w:r>
      <w:r>
        <w:rPr>
          <w:rFonts w:ascii="STIX Math" w:hAnsi="STIX Math"/>
          <w:w w:val="110"/>
        </w:rPr>
        <w:t>±</w:t>
      </w:r>
      <w:r>
        <w:rPr>
          <w:rFonts w:ascii="STIX Math" w:hAnsi="STIX Math"/>
          <w:spacing w:val="-11"/>
          <w:w w:val="110"/>
        </w:rPr>
        <w:t> </w:t>
      </w:r>
      <w:r>
        <w:rPr>
          <w:rFonts w:ascii="STIX Math" w:hAnsi="STIX Math"/>
          <w:w w:val="110"/>
        </w:rPr>
        <w:t>0</w:t>
      </w:r>
      <w:r>
        <w:rPr>
          <w:rFonts w:ascii="STIX Math" w:hAnsi="STIX Math"/>
          <w:i/>
          <w:w w:val="110"/>
        </w:rPr>
        <w:t>.</w:t>
      </w:r>
      <w:r>
        <w:rPr>
          <w:rFonts w:ascii="STIX Math" w:hAnsi="STIX Math"/>
          <w:w w:val="110"/>
        </w:rPr>
        <w:t>03</w:t>
      </w:r>
      <w:r>
        <w:rPr>
          <w:rFonts w:ascii="STIX Math" w:hAnsi="STIX Math"/>
          <w:spacing w:val="-9"/>
          <w:w w:val="110"/>
        </w:rPr>
        <w:t> </w:t>
      </w:r>
      <w:r>
        <w:rPr>
          <w:w w:val="110"/>
        </w:rPr>
        <w:t>and</w:t>
      </w:r>
      <w:r>
        <w:rPr>
          <w:spacing w:val="-5"/>
          <w:w w:val="110"/>
        </w:rPr>
        <w:t> </w:t>
      </w:r>
      <w:r>
        <w:rPr>
          <w:rFonts w:ascii="STIX Math" w:hAnsi="STIX Math"/>
          <w:w w:val="110"/>
        </w:rPr>
        <w:t>1</w:t>
      </w:r>
      <w:r>
        <w:rPr>
          <w:rFonts w:ascii="STIX Math" w:hAnsi="STIX Math"/>
          <w:i/>
          <w:w w:val="110"/>
        </w:rPr>
        <w:t>.</w:t>
      </w:r>
      <w:r>
        <w:rPr>
          <w:rFonts w:ascii="STIX Math" w:hAnsi="STIX Math"/>
          <w:w w:val="110"/>
        </w:rPr>
        <w:t>15</w:t>
      </w:r>
      <w:r>
        <w:rPr>
          <w:rFonts w:ascii="STIX Math" w:hAnsi="STIX Math"/>
          <w:spacing w:val="-11"/>
          <w:w w:val="110"/>
        </w:rPr>
        <w:t> </w:t>
      </w:r>
      <w:r>
        <w:rPr>
          <w:rFonts w:ascii="STIX Math" w:hAnsi="STIX Math"/>
          <w:w w:val="110"/>
        </w:rPr>
        <w:t>±</w:t>
      </w:r>
      <w:r>
        <w:rPr>
          <w:rFonts w:ascii="STIX Math" w:hAnsi="STIX Math"/>
          <w:spacing w:val="-11"/>
          <w:w w:val="110"/>
        </w:rPr>
        <w:t> </w:t>
      </w:r>
      <w:r>
        <w:rPr>
          <w:rFonts w:ascii="STIX Math" w:hAnsi="STIX Math"/>
          <w:w w:val="110"/>
        </w:rPr>
        <w:t>0</w:t>
      </w:r>
      <w:r>
        <w:rPr>
          <w:rFonts w:ascii="STIX Math" w:hAnsi="STIX Math"/>
          <w:i/>
          <w:w w:val="110"/>
        </w:rPr>
        <w:t>.</w:t>
      </w:r>
      <w:r>
        <w:rPr>
          <w:rFonts w:ascii="STIX Math" w:hAnsi="STIX Math"/>
          <w:w w:val="110"/>
        </w:rPr>
        <w:t>12</w:t>
      </w:r>
      <w:r>
        <w:rPr>
          <w:w w:val="110"/>
        </w:rPr>
        <w:t>,</w:t>
      </w:r>
      <w:r>
        <w:rPr>
          <w:spacing w:val="-3"/>
          <w:w w:val="110"/>
        </w:rPr>
        <w:t> </w:t>
      </w:r>
      <w:r>
        <w:rPr>
          <w:w w:val="110"/>
        </w:rPr>
        <w:t>respectively</w:t>
      </w:r>
      <w:r>
        <w:rPr>
          <w:spacing w:val="-4"/>
          <w:w w:val="110"/>
        </w:rPr>
        <w:t> [</w:t>
      </w:r>
      <w:hyperlink w:history="true" w:anchor="_bookmark27">
        <w:r>
          <w:rPr>
            <w:color w:val="0080AC"/>
            <w:spacing w:val="-4"/>
            <w:w w:val="110"/>
          </w:rPr>
          <w:t>34</w:t>
        </w:r>
      </w:hyperlink>
      <w:r>
        <w:rPr>
          <w:spacing w:val="-4"/>
          <w:w w:val="110"/>
        </w:rPr>
        <w:t>,</w:t>
      </w:r>
    </w:p>
    <w:p>
      <w:pPr>
        <w:pStyle w:val="BodyText"/>
        <w:spacing w:line="112" w:lineRule="auto" w:before="67"/>
        <w:ind w:left="118" w:right="41"/>
        <w:jc w:val="both"/>
      </w:pPr>
      <w:r>
        <w:rPr>
          <w:w w:val="110"/>
        </w:rPr>
        <w:t>performs</w:t>
      </w:r>
      <w:r>
        <w:rPr>
          <w:spacing w:val="-11"/>
          <w:w w:val="110"/>
        </w:rPr>
        <w:t> </w:t>
      </w:r>
      <w:r>
        <w:rPr>
          <w:w w:val="110"/>
        </w:rPr>
        <w:t>best</w:t>
      </w:r>
      <w:r>
        <w:rPr>
          <w:spacing w:val="-11"/>
          <w:w w:val="110"/>
        </w:rPr>
        <w:t> </w:t>
      </w:r>
      <w:r>
        <w:rPr>
          <w:w w:val="110"/>
        </w:rPr>
        <w:t>with</w:t>
      </w:r>
      <w:r>
        <w:rPr>
          <w:spacing w:val="-11"/>
          <w:w w:val="110"/>
        </w:rPr>
        <w:t> </w:t>
      </w:r>
      <w:r>
        <w:rPr>
          <w:rFonts w:ascii="STIX Math" w:hAnsi="STIX Math"/>
          <w:w w:val="110"/>
        </w:rPr>
        <w:t>0</w:t>
      </w:r>
      <w:r>
        <w:rPr>
          <w:rFonts w:ascii="STIX Math" w:hAnsi="STIX Math"/>
          <w:i/>
          <w:w w:val="110"/>
        </w:rPr>
        <w:t>.</w:t>
      </w:r>
      <w:r>
        <w:rPr>
          <w:rFonts w:ascii="STIX Math" w:hAnsi="STIX Math"/>
          <w:w w:val="110"/>
        </w:rPr>
        <w:t>655</w:t>
      </w:r>
      <w:r>
        <w:rPr>
          <w:rFonts w:ascii="STIX Math" w:hAnsi="STIX Math"/>
          <w:spacing w:val="-11"/>
          <w:w w:val="110"/>
        </w:rPr>
        <w:t> </w:t>
      </w:r>
      <w:r>
        <w:rPr>
          <w:rFonts w:ascii="STIX Math" w:hAnsi="STIX Math"/>
          <w:w w:val="110"/>
        </w:rPr>
        <w:t>±</w:t>
      </w:r>
      <w:r>
        <w:rPr>
          <w:rFonts w:ascii="STIX Math" w:hAnsi="STIX Math"/>
          <w:spacing w:val="-11"/>
          <w:w w:val="110"/>
        </w:rPr>
        <w:t> </w:t>
      </w:r>
      <w:r>
        <w:rPr>
          <w:rFonts w:ascii="STIX Math" w:hAnsi="STIX Math"/>
          <w:w w:val="110"/>
        </w:rPr>
        <w:t>0</w:t>
      </w:r>
      <w:r>
        <w:rPr>
          <w:rFonts w:ascii="STIX Math" w:hAnsi="STIX Math"/>
          <w:i/>
          <w:w w:val="110"/>
        </w:rPr>
        <w:t>.</w:t>
      </w:r>
      <w:r>
        <w:rPr>
          <w:rFonts w:ascii="STIX Math" w:hAnsi="STIX Math"/>
          <w:w w:val="110"/>
        </w:rPr>
        <w:t>036</w:t>
      </w:r>
      <w:r>
        <w:rPr>
          <w:w w:val="110"/>
        </w:rPr>
        <w:t>.</w:t>
      </w:r>
      <w:r>
        <w:rPr>
          <w:spacing w:val="-11"/>
          <w:w w:val="110"/>
        </w:rPr>
        <w:t> </w:t>
      </w:r>
      <w:r>
        <w:rPr>
          <w:w w:val="110"/>
        </w:rPr>
        <w:t>On</w:t>
      </w:r>
      <w:r>
        <w:rPr>
          <w:spacing w:val="-8"/>
          <w:w w:val="110"/>
        </w:rPr>
        <w:t> </w:t>
      </w:r>
      <w:r>
        <w:rPr>
          <w:w w:val="110"/>
        </w:rPr>
        <w:t>all</w:t>
      </w:r>
      <w:r>
        <w:rPr>
          <w:spacing w:val="-8"/>
          <w:w w:val="110"/>
        </w:rPr>
        <w:t> </w:t>
      </w:r>
      <w:r>
        <w:rPr>
          <w:w w:val="110"/>
        </w:rPr>
        <w:t>three</w:t>
      </w:r>
      <w:r>
        <w:rPr>
          <w:spacing w:val="-8"/>
          <w:w w:val="110"/>
        </w:rPr>
        <w:t> </w:t>
      </w:r>
      <w:r>
        <w:rPr>
          <w:w w:val="110"/>
        </w:rPr>
        <w:t>tasks,</w:t>
      </w:r>
      <w:r>
        <w:rPr>
          <w:spacing w:val="-9"/>
          <w:w w:val="110"/>
        </w:rPr>
        <w:t> </w:t>
      </w:r>
      <w:r>
        <w:rPr>
          <w:w w:val="110"/>
        </w:rPr>
        <w:t>the</w:t>
      </w:r>
      <w:r>
        <w:rPr>
          <w:spacing w:val="-8"/>
          <w:w w:val="110"/>
        </w:rPr>
        <w:t> </w:t>
      </w:r>
      <w:r>
        <w:rPr>
          <w:w w:val="110"/>
        </w:rPr>
        <w:t>Maxsmi</w:t>
      </w:r>
      <w:r>
        <w:rPr>
          <w:spacing w:val="-8"/>
          <w:w w:val="110"/>
        </w:rPr>
        <w:t> </w:t>
      </w:r>
      <w:r>
        <w:rPr>
          <w:w w:val="110"/>
        </w:rPr>
        <w:t>results Table</w:t>
      </w:r>
      <w:r>
        <w:rPr>
          <w:spacing w:val="-5"/>
          <w:w w:val="110"/>
        </w:rPr>
        <w:t> </w:t>
      </w:r>
      <w:r>
        <w:rPr>
          <w:w w:val="110"/>
        </w:rPr>
        <w:t>S5].</w:t>
      </w:r>
      <w:r>
        <w:rPr>
          <w:spacing w:val="-5"/>
          <w:w w:val="110"/>
        </w:rPr>
        <w:t> </w:t>
      </w:r>
      <w:r>
        <w:rPr>
          <w:w w:val="110"/>
        </w:rPr>
        <w:t>On</w:t>
      </w:r>
      <w:r>
        <w:rPr>
          <w:spacing w:val="-5"/>
          <w:w w:val="110"/>
        </w:rPr>
        <w:t> </w:t>
      </w:r>
      <w:r>
        <w:rPr>
          <w:w w:val="110"/>
        </w:rPr>
        <w:t>the</w:t>
      </w:r>
      <w:r>
        <w:rPr>
          <w:spacing w:val="-5"/>
          <w:w w:val="110"/>
        </w:rPr>
        <w:t> </w:t>
      </w:r>
      <w:r>
        <w:rPr>
          <w:w w:val="110"/>
        </w:rPr>
        <w:t>lipophilicity</w:t>
      </w:r>
      <w:r>
        <w:rPr>
          <w:spacing w:val="-6"/>
          <w:w w:val="110"/>
        </w:rPr>
        <w:t> </w:t>
      </w:r>
      <w:r>
        <w:rPr>
          <w:w w:val="110"/>
        </w:rPr>
        <w:t>data</w:t>
      </w:r>
      <w:r>
        <w:rPr>
          <w:spacing w:val="-4"/>
          <w:w w:val="110"/>
        </w:rPr>
        <w:t> </w:t>
      </w:r>
      <w:r>
        <w:rPr>
          <w:w w:val="110"/>
        </w:rPr>
        <w:t>set,</w:t>
      </w:r>
      <w:r>
        <w:rPr>
          <w:spacing w:val="-5"/>
          <w:w w:val="110"/>
        </w:rPr>
        <w:t> </w:t>
      </w:r>
      <w:r>
        <w:rPr>
          <w:w w:val="110"/>
        </w:rPr>
        <w:t>a</w:t>
      </w:r>
      <w:r>
        <w:rPr>
          <w:spacing w:val="-5"/>
          <w:w w:val="110"/>
        </w:rPr>
        <w:t> </w:t>
      </w:r>
      <w:r>
        <w:rPr>
          <w:w w:val="110"/>
        </w:rPr>
        <w:t>slightly</w:t>
      </w:r>
      <w:r>
        <w:rPr>
          <w:spacing w:val="-5"/>
          <w:w w:val="110"/>
        </w:rPr>
        <w:t> </w:t>
      </w:r>
      <w:r>
        <w:rPr>
          <w:w w:val="110"/>
        </w:rPr>
        <w:t>different</w:t>
      </w:r>
      <w:r>
        <w:rPr>
          <w:spacing w:val="-5"/>
          <w:w w:val="110"/>
        </w:rPr>
        <w:t> </w:t>
      </w:r>
      <w:r>
        <w:rPr>
          <w:w w:val="110"/>
        </w:rPr>
        <w:t>graph</w:t>
      </w:r>
      <w:r>
        <w:rPr>
          <w:spacing w:val="-4"/>
          <w:w w:val="110"/>
        </w:rPr>
        <w:t> model</w:t>
      </w:r>
    </w:p>
    <w:p>
      <w:pPr>
        <w:pStyle w:val="BodyText"/>
        <w:spacing w:line="273" w:lineRule="auto" w:before="20"/>
        <w:ind w:left="118" w:right="45"/>
        <w:jc w:val="both"/>
      </w:pPr>
      <w:r>
        <w:rPr>
          <w:w w:val="110"/>
        </w:rPr>
        <w:t>perform</w:t>
      </w:r>
      <w:r>
        <w:rPr>
          <w:spacing w:val="-11"/>
          <w:w w:val="110"/>
        </w:rPr>
        <w:t> </w:t>
      </w:r>
      <w:r>
        <w:rPr>
          <w:w w:val="110"/>
        </w:rPr>
        <w:t>better</w:t>
      </w:r>
      <w:r>
        <w:rPr>
          <w:spacing w:val="-11"/>
          <w:w w:val="110"/>
        </w:rPr>
        <w:t> </w:t>
      </w:r>
      <w:r>
        <w:rPr>
          <w:w w:val="110"/>
        </w:rPr>
        <w:t>than</w:t>
      </w:r>
      <w:r>
        <w:rPr>
          <w:spacing w:val="-11"/>
          <w:w w:val="110"/>
        </w:rPr>
        <w:t> </w:t>
      </w:r>
      <w:r>
        <w:rPr>
          <w:w w:val="110"/>
        </w:rPr>
        <w:t>MoleculeNet</w:t>
      </w:r>
      <w:r>
        <w:rPr>
          <w:spacing w:val="-11"/>
          <w:w w:val="110"/>
        </w:rPr>
        <w:t> </w:t>
      </w:r>
      <w:r>
        <w:rPr>
          <w:w w:val="110"/>
        </w:rPr>
        <w:t>(see</w:t>
      </w:r>
      <w:r>
        <w:rPr>
          <w:spacing w:val="-11"/>
          <w:w w:val="110"/>
        </w:rPr>
        <w:t> </w:t>
      </w:r>
      <w:hyperlink w:history="true" w:anchor="_bookmark13">
        <w:r>
          <w:rPr>
            <w:color w:val="0080AC"/>
            <w:w w:val="110"/>
          </w:rPr>
          <w:t>Table</w:t>
        </w:r>
        <w:r>
          <w:rPr>
            <w:color w:val="0080AC"/>
            <w:spacing w:val="-11"/>
            <w:w w:val="110"/>
          </w:rPr>
          <w:t> </w:t>
        </w:r>
        <w:r>
          <w:rPr>
            <w:color w:val="0080AC"/>
            <w:w w:val="110"/>
          </w:rPr>
          <w:t>4</w:t>
        </w:r>
      </w:hyperlink>
      <w:r>
        <w:rPr>
          <w:w w:val="110"/>
        </w:rPr>
        <w:t>),</w:t>
      </w:r>
      <w:r>
        <w:rPr>
          <w:spacing w:val="-11"/>
          <w:w w:val="110"/>
        </w:rPr>
        <w:t> </w:t>
      </w:r>
      <w:r>
        <w:rPr>
          <w:w w:val="110"/>
        </w:rPr>
        <w:t>suggesting</w:t>
      </w:r>
      <w:r>
        <w:rPr>
          <w:spacing w:val="-11"/>
          <w:w w:val="110"/>
        </w:rPr>
        <w:t> </w:t>
      </w:r>
      <w:r>
        <w:rPr>
          <w:w w:val="110"/>
        </w:rPr>
        <w:t>that</w:t>
      </w:r>
      <w:r>
        <w:rPr>
          <w:spacing w:val="-11"/>
          <w:w w:val="110"/>
        </w:rPr>
        <w:t> </w:t>
      </w:r>
      <w:r>
        <w:rPr>
          <w:w w:val="110"/>
        </w:rPr>
        <w:t>SMILES augmentation with shallow neural networks could perform at least as well as, if not better than, graph neural networks (GNNs).</w:t>
      </w:r>
    </w:p>
    <w:p>
      <w:pPr>
        <w:pStyle w:val="BodyText"/>
        <w:spacing w:line="273" w:lineRule="auto"/>
        <w:ind w:left="118" w:right="43" w:firstLine="239"/>
        <w:jc w:val="both"/>
      </w:pPr>
      <w:r>
        <w:rPr>
          <w:w w:val="110"/>
        </w:rPr>
        <w:t>The</w:t>
      </w:r>
      <w:r>
        <w:rPr>
          <w:w w:val="110"/>
        </w:rPr>
        <w:t> second</w:t>
      </w:r>
      <w:r>
        <w:rPr>
          <w:w w:val="110"/>
        </w:rPr>
        <w:t> study</w:t>
      </w:r>
      <w:r>
        <w:rPr>
          <w:w w:val="110"/>
        </w:rPr>
        <w:t> we</w:t>
      </w:r>
      <w:r>
        <w:rPr>
          <w:w w:val="110"/>
        </w:rPr>
        <w:t> consider</w:t>
      </w:r>
      <w:r>
        <w:rPr>
          <w:w w:val="110"/>
        </w:rPr>
        <w:t> is</w:t>
      </w:r>
      <w:r>
        <w:rPr>
          <w:w w:val="110"/>
        </w:rPr>
        <w:t> the</w:t>
      </w:r>
      <w:r>
        <w:rPr>
          <w:w w:val="110"/>
        </w:rPr>
        <w:t> Convolutional</w:t>
      </w:r>
      <w:r>
        <w:rPr>
          <w:w w:val="110"/>
        </w:rPr>
        <w:t> Neural</w:t>
      </w:r>
      <w:r>
        <w:rPr>
          <w:w w:val="110"/>
        </w:rPr>
        <w:t> Finger- print</w:t>
      </w:r>
      <w:r>
        <w:rPr>
          <w:spacing w:val="-3"/>
          <w:w w:val="110"/>
        </w:rPr>
        <w:t> </w:t>
      </w:r>
      <w:r>
        <w:rPr>
          <w:w w:val="110"/>
        </w:rPr>
        <w:t>(CNF)</w:t>
      </w:r>
      <w:r>
        <w:rPr>
          <w:spacing w:val="-3"/>
          <w:w w:val="110"/>
        </w:rPr>
        <w:t> </w:t>
      </w:r>
      <w:r>
        <w:rPr>
          <w:w w:val="110"/>
        </w:rPr>
        <w:t>model</w:t>
      </w:r>
      <w:r>
        <w:rPr>
          <w:spacing w:val="-3"/>
          <w:w w:val="110"/>
        </w:rPr>
        <w:t> </w:t>
      </w:r>
      <w:hyperlink w:history="true" w:anchor="_bookmark61">
        <w:r>
          <w:rPr>
            <w:color w:val="0080AC"/>
            <w:w w:val="110"/>
          </w:rPr>
          <w:t>[22,23]</w:t>
        </w:r>
      </w:hyperlink>
      <w:r>
        <w:rPr>
          <w:w w:val="110"/>
        </w:rPr>
        <w:t>,</w:t>
      </w:r>
      <w:r>
        <w:rPr>
          <w:spacing w:val="-4"/>
          <w:w w:val="110"/>
        </w:rPr>
        <w:t> </w:t>
      </w:r>
      <w:r>
        <w:rPr>
          <w:w w:val="110"/>
        </w:rPr>
        <w:t>in</w:t>
      </w:r>
      <w:r>
        <w:rPr>
          <w:spacing w:val="-3"/>
          <w:w w:val="110"/>
        </w:rPr>
        <w:t> </w:t>
      </w:r>
      <w:r>
        <w:rPr>
          <w:w w:val="110"/>
        </w:rPr>
        <w:t>which</w:t>
      </w:r>
      <w:r>
        <w:rPr>
          <w:spacing w:val="-3"/>
          <w:w w:val="110"/>
        </w:rPr>
        <w:t> </w:t>
      </w:r>
      <w:r>
        <w:rPr>
          <w:w w:val="110"/>
        </w:rPr>
        <w:t>SMILES</w:t>
      </w:r>
      <w:r>
        <w:rPr>
          <w:spacing w:val="-3"/>
          <w:w w:val="110"/>
        </w:rPr>
        <w:t> </w:t>
      </w:r>
      <w:r>
        <w:rPr>
          <w:w w:val="110"/>
        </w:rPr>
        <w:t>augmentation</w:t>
      </w:r>
      <w:r>
        <w:rPr>
          <w:spacing w:val="-4"/>
          <w:w w:val="110"/>
        </w:rPr>
        <w:t> </w:t>
      </w:r>
      <w:r>
        <w:rPr>
          <w:w w:val="110"/>
        </w:rPr>
        <w:t>is</w:t>
      </w:r>
      <w:r>
        <w:rPr>
          <w:spacing w:val="-3"/>
          <w:w w:val="110"/>
        </w:rPr>
        <w:t> </w:t>
      </w:r>
      <w:r>
        <w:rPr>
          <w:w w:val="110"/>
        </w:rPr>
        <w:t>applied, generating</w:t>
      </w:r>
      <w:r>
        <w:rPr>
          <w:w w:val="110"/>
        </w:rPr>
        <w:t> unique</w:t>
      </w:r>
      <w:r>
        <w:rPr>
          <w:w w:val="110"/>
        </w:rPr>
        <w:t> representations</w:t>
      </w:r>
      <w:r>
        <w:rPr>
          <w:w w:val="110"/>
        </w:rPr>
        <w:t> for</w:t>
      </w:r>
      <w:r>
        <w:rPr>
          <w:w w:val="110"/>
        </w:rPr>
        <w:t> each</w:t>
      </w:r>
      <w:r>
        <w:rPr>
          <w:w w:val="110"/>
        </w:rPr>
        <w:t> compound,</w:t>
      </w:r>
      <w:r>
        <w:rPr>
          <w:w w:val="110"/>
        </w:rPr>
        <w:t> i.e.</w:t>
      </w:r>
      <w:r>
        <w:rPr>
          <w:w w:val="110"/>
        </w:rPr>
        <w:t> augmenta- tion</w:t>
      </w:r>
      <w:r>
        <w:rPr>
          <w:w w:val="110"/>
        </w:rPr>
        <w:t> without</w:t>
      </w:r>
      <w:r>
        <w:rPr>
          <w:w w:val="110"/>
        </w:rPr>
        <w:t> duplication.</w:t>
      </w:r>
      <w:r>
        <w:rPr>
          <w:w w:val="110"/>
        </w:rPr>
        <w:t> The</w:t>
      </w:r>
      <w:r>
        <w:rPr>
          <w:w w:val="110"/>
        </w:rPr>
        <w:t> CNF</w:t>
      </w:r>
      <w:r>
        <w:rPr>
          <w:w w:val="110"/>
        </w:rPr>
        <w:t> model</w:t>
      </w:r>
      <w:r>
        <w:rPr>
          <w:w w:val="110"/>
        </w:rPr>
        <w:t> is</w:t>
      </w:r>
      <w:r>
        <w:rPr>
          <w:w w:val="110"/>
        </w:rPr>
        <w:t> evaluated</w:t>
      </w:r>
      <w:r>
        <w:rPr>
          <w:w w:val="110"/>
        </w:rPr>
        <w:t> using</w:t>
      </w:r>
      <w:r>
        <w:rPr>
          <w:w w:val="110"/>
        </w:rPr>
        <w:t> five-fold cross-validation</w:t>
      </w:r>
      <w:r>
        <w:rPr>
          <w:w w:val="110"/>
        </w:rPr>
        <w:t> (CV),</w:t>
      </w:r>
      <w:r>
        <w:rPr>
          <w:w w:val="110"/>
        </w:rPr>
        <w:t> however</w:t>
      </w:r>
      <w:r>
        <w:rPr>
          <w:w w:val="110"/>
        </w:rPr>
        <w:t> standard</w:t>
      </w:r>
      <w:r>
        <w:rPr>
          <w:w w:val="110"/>
        </w:rPr>
        <w:t> deviations</w:t>
      </w:r>
      <w:r>
        <w:rPr>
          <w:w w:val="110"/>
        </w:rPr>
        <w:t> are</w:t>
      </w:r>
      <w:r>
        <w:rPr>
          <w:w w:val="110"/>
        </w:rPr>
        <w:t> not</w:t>
      </w:r>
      <w:r>
        <w:rPr>
          <w:w w:val="110"/>
        </w:rPr>
        <w:t> reported. Test</w:t>
      </w:r>
      <w:r>
        <w:rPr>
          <w:spacing w:val="-2"/>
          <w:w w:val="110"/>
        </w:rPr>
        <w:t> </w:t>
      </w:r>
      <w:r>
        <w:rPr>
          <w:w w:val="110"/>
        </w:rPr>
        <w:t>RMSE</w:t>
      </w:r>
      <w:r>
        <w:rPr>
          <w:spacing w:val="-2"/>
          <w:w w:val="110"/>
        </w:rPr>
        <w:t> </w:t>
      </w:r>
      <w:r>
        <w:rPr>
          <w:w w:val="110"/>
        </w:rPr>
        <w:t>values</w:t>
      </w:r>
      <w:r>
        <w:rPr>
          <w:spacing w:val="-2"/>
          <w:w w:val="110"/>
        </w:rPr>
        <w:t> </w:t>
      </w:r>
      <w:r>
        <w:rPr>
          <w:w w:val="110"/>
        </w:rPr>
        <w:t>are</w:t>
      </w:r>
      <w:r>
        <w:rPr>
          <w:spacing w:val="-2"/>
          <w:w w:val="110"/>
        </w:rPr>
        <w:t> </w:t>
      </w:r>
      <w:r>
        <w:rPr>
          <w:w w:val="110"/>
        </w:rPr>
        <w:t>0.62,</w:t>
      </w:r>
      <w:r>
        <w:rPr>
          <w:spacing w:val="-2"/>
          <w:w w:val="110"/>
        </w:rPr>
        <w:t> </w:t>
      </w:r>
      <w:r>
        <w:rPr>
          <w:w w:val="110"/>
        </w:rPr>
        <w:t>1.11</w:t>
      </w:r>
      <w:r>
        <w:rPr>
          <w:spacing w:val="-2"/>
          <w:w w:val="110"/>
        </w:rPr>
        <w:t> </w:t>
      </w:r>
      <w:r>
        <w:rPr>
          <w:w w:val="110"/>
        </w:rPr>
        <w:t>and</w:t>
      </w:r>
      <w:r>
        <w:rPr>
          <w:spacing w:val="-2"/>
          <w:w w:val="110"/>
        </w:rPr>
        <w:t> </w:t>
      </w:r>
      <w:r>
        <w:rPr>
          <w:w w:val="110"/>
        </w:rPr>
        <w:t>0.66</w:t>
      </w:r>
      <w:r>
        <w:rPr>
          <w:spacing w:val="-2"/>
          <w:w w:val="110"/>
        </w:rPr>
        <w:t> </w:t>
      </w:r>
      <w:r>
        <w:rPr>
          <w:w w:val="110"/>
        </w:rPr>
        <w:t>on</w:t>
      </w:r>
      <w:r>
        <w:rPr>
          <w:spacing w:val="-2"/>
          <w:w w:val="110"/>
        </w:rPr>
        <w:t> </w:t>
      </w:r>
      <w:r>
        <w:rPr>
          <w:w w:val="110"/>
        </w:rPr>
        <w:t>the</w:t>
      </w:r>
      <w:r>
        <w:rPr>
          <w:spacing w:val="-2"/>
          <w:w w:val="110"/>
        </w:rPr>
        <w:t> </w:t>
      </w:r>
      <w:r>
        <w:rPr>
          <w:w w:val="110"/>
        </w:rPr>
        <w:t>ESOL,</w:t>
      </w:r>
      <w:r>
        <w:rPr>
          <w:spacing w:val="-2"/>
          <w:w w:val="110"/>
        </w:rPr>
        <w:t> </w:t>
      </w:r>
      <w:r>
        <w:rPr>
          <w:w w:val="110"/>
        </w:rPr>
        <w:t>FreeSolv,</w:t>
      </w:r>
      <w:r>
        <w:rPr>
          <w:spacing w:val="-2"/>
          <w:w w:val="110"/>
        </w:rPr>
        <w:t> </w:t>
      </w:r>
      <w:r>
        <w:rPr>
          <w:w w:val="110"/>
        </w:rPr>
        <w:t>and </w:t>
      </w:r>
      <w:r>
        <w:rPr/>
        <w:t>lipophilicity data set, respectively, see [</w:t>
      </w:r>
      <w:hyperlink w:history="true" w:anchor="_bookmark61">
        <w:r>
          <w:rPr>
            <w:color w:val="0080AC"/>
          </w:rPr>
          <w:t>22</w:t>
        </w:r>
      </w:hyperlink>
      <w:r>
        <w:rPr/>
        <w:t>, Table S1]. Similar to Molecu-</w:t>
      </w:r>
      <w:r>
        <w:rPr>
          <w:w w:val="110"/>
        </w:rPr>
        <w:t> leNet,</w:t>
      </w:r>
      <w:r>
        <w:rPr>
          <w:spacing w:val="-2"/>
          <w:w w:val="110"/>
        </w:rPr>
        <w:t> </w:t>
      </w:r>
      <w:r>
        <w:rPr>
          <w:w w:val="110"/>
        </w:rPr>
        <w:t>the</w:t>
      </w:r>
      <w:r>
        <w:rPr>
          <w:spacing w:val="-2"/>
          <w:w w:val="110"/>
        </w:rPr>
        <w:t> </w:t>
      </w:r>
      <w:r>
        <w:rPr>
          <w:w w:val="110"/>
        </w:rPr>
        <w:t>Maxsmi</w:t>
      </w:r>
      <w:r>
        <w:rPr>
          <w:spacing w:val="-2"/>
          <w:w w:val="110"/>
        </w:rPr>
        <w:t> </w:t>
      </w:r>
      <w:r>
        <w:rPr>
          <w:w w:val="110"/>
        </w:rPr>
        <w:t>model</w:t>
      </w:r>
      <w:r>
        <w:rPr>
          <w:spacing w:val="-2"/>
          <w:w w:val="110"/>
        </w:rPr>
        <w:t> </w:t>
      </w:r>
      <w:r>
        <w:rPr>
          <w:w w:val="110"/>
        </w:rPr>
        <w:t>slightly</w:t>
      </w:r>
      <w:r>
        <w:rPr>
          <w:spacing w:val="-2"/>
          <w:w w:val="110"/>
        </w:rPr>
        <w:t> </w:t>
      </w:r>
      <w:r>
        <w:rPr>
          <w:w w:val="110"/>
        </w:rPr>
        <w:t>outperforms</w:t>
      </w:r>
      <w:r>
        <w:rPr>
          <w:spacing w:val="-2"/>
          <w:w w:val="110"/>
        </w:rPr>
        <w:t> </w:t>
      </w:r>
      <w:r>
        <w:rPr>
          <w:w w:val="110"/>
        </w:rPr>
        <w:t>these</w:t>
      </w:r>
      <w:r>
        <w:rPr>
          <w:spacing w:val="-2"/>
          <w:w w:val="110"/>
        </w:rPr>
        <w:t> </w:t>
      </w:r>
      <w:r>
        <w:rPr>
          <w:w w:val="110"/>
        </w:rPr>
        <w:t>results</w:t>
      </w:r>
      <w:r>
        <w:rPr>
          <w:spacing w:val="-2"/>
          <w:w w:val="110"/>
        </w:rPr>
        <w:t> </w:t>
      </w:r>
      <w:r>
        <w:rPr>
          <w:w w:val="110"/>
        </w:rPr>
        <w:t>on</w:t>
      </w:r>
      <w:r>
        <w:rPr>
          <w:spacing w:val="-2"/>
          <w:w w:val="110"/>
        </w:rPr>
        <w:t> </w:t>
      </w:r>
      <w:r>
        <w:rPr>
          <w:w w:val="110"/>
        </w:rPr>
        <w:t>all</w:t>
      </w:r>
      <w:r>
        <w:rPr>
          <w:spacing w:val="-2"/>
          <w:w w:val="110"/>
        </w:rPr>
        <w:t> </w:t>
      </w:r>
      <w:r>
        <w:rPr>
          <w:w w:val="110"/>
        </w:rPr>
        <w:t>three tasks.</w:t>
      </w:r>
      <w:r>
        <w:rPr>
          <w:spacing w:val="-4"/>
          <w:w w:val="110"/>
        </w:rPr>
        <w:t> </w:t>
      </w:r>
      <w:r>
        <w:rPr>
          <w:w w:val="110"/>
        </w:rPr>
        <w:t>This</w:t>
      </w:r>
      <w:r>
        <w:rPr>
          <w:spacing w:val="-3"/>
          <w:w w:val="110"/>
        </w:rPr>
        <w:t> </w:t>
      </w:r>
      <w:r>
        <w:rPr>
          <w:w w:val="110"/>
        </w:rPr>
        <w:t>suggests</w:t>
      </w:r>
      <w:r>
        <w:rPr>
          <w:spacing w:val="-3"/>
          <w:w w:val="110"/>
        </w:rPr>
        <w:t> </w:t>
      </w:r>
      <w:r>
        <w:rPr>
          <w:w w:val="110"/>
        </w:rPr>
        <w:t>that</w:t>
      </w:r>
      <w:r>
        <w:rPr>
          <w:spacing w:val="-3"/>
          <w:w w:val="110"/>
        </w:rPr>
        <w:t> </w:t>
      </w:r>
      <w:r>
        <w:rPr>
          <w:w w:val="110"/>
        </w:rPr>
        <w:t>augmenting</w:t>
      </w:r>
      <w:r>
        <w:rPr>
          <w:spacing w:val="-3"/>
          <w:w w:val="110"/>
        </w:rPr>
        <w:t> </w:t>
      </w:r>
      <w:r>
        <w:rPr>
          <w:w w:val="110"/>
        </w:rPr>
        <w:t>the</w:t>
      </w:r>
      <w:r>
        <w:rPr>
          <w:spacing w:val="-3"/>
          <w:w w:val="110"/>
        </w:rPr>
        <w:t> </w:t>
      </w:r>
      <w:r>
        <w:rPr>
          <w:w w:val="110"/>
        </w:rPr>
        <w:t>data</w:t>
      </w:r>
      <w:r>
        <w:rPr>
          <w:spacing w:val="-3"/>
          <w:w w:val="110"/>
        </w:rPr>
        <w:t> </w:t>
      </w:r>
      <w:r>
        <w:rPr>
          <w:w w:val="110"/>
        </w:rPr>
        <w:t>set</w:t>
      </w:r>
      <w:r>
        <w:rPr>
          <w:spacing w:val="-3"/>
          <w:w w:val="110"/>
        </w:rPr>
        <w:t> </w:t>
      </w:r>
      <w:r>
        <w:rPr>
          <w:w w:val="110"/>
        </w:rPr>
        <w:t>by</w:t>
      </w:r>
      <w:r>
        <w:rPr>
          <w:spacing w:val="-3"/>
          <w:w w:val="110"/>
        </w:rPr>
        <w:t> </w:t>
      </w:r>
      <w:r>
        <w:rPr>
          <w:w w:val="110"/>
        </w:rPr>
        <w:t>greater</w:t>
      </w:r>
      <w:r>
        <w:rPr>
          <w:spacing w:val="-3"/>
          <w:w w:val="110"/>
        </w:rPr>
        <w:t> </w:t>
      </w:r>
      <w:r>
        <w:rPr>
          <w:w w:val="110"/>
        </w:rPr>
        <w:t>factors,</w:t>
      </w:r>
      <w:r>
        <w:rPr>
          <w:spacing w:val="-3"/>
          <w:w w:val="110"/>
        </w:rPr>
        <w:t> </w:t>
      </w:r>
      <w:r>
        <w:rPr>
          <w:spacing w:val="-4"/>
          <w:w w:val="110"/>
        </w:rPr>
        <w:t>e.g.</w:t>
      </w:r>
    </w:p>
    <w:p>
      <w:pPr>
        <w:pStyle w:val="BodyText"/>
        <w:spacing w:line="273" w:lineRule="auto" w:before="91"/>
        <w:ind w:left="118" w:right="116"/>
        <w:jc w:val="both"/>
      </w:pPr>
      <w:r>
        <w:rPr/>
        <w:br w:type="column"/>
      </w:r>
      <w:r>
        <w:rPr>
          <w:w w:val="110"/>
        </w:rPr>
        <w:t>closer to 70 as in Maxsmi, yields better results than 10 times augmen- tation as in CNF.</w:t>
      </w:r>
    </w:p>
    <w:p>
      <w:pPr>
        <w:pStyle w:val="BodyText"/>
        <w:spacing w:line="273" w:lineRule="auto"/>
        <w:ind w:left="118" w:right="117" w:firstLine="239"/>
        <w:jc w:val="both"/>
      </w:pPr>
      <w:r>
        <w:rPr>
          <w:w w:val="110"/>
        </w:rPr>
        <w:t>Finally,</w:t>
      </w:r>
      <w:r>
        <w:rPr>
          <w:w w:val="110"/>
        </w:rPr>
        <w:t> the</w:t>
      </w:r>
      <w:r>
        <w:rPr>
          <w:w w:val="110"/>
        </w:rPr>
        <w:t> Molecular</w:t>
      </w:r>
      <w:r>
        <w:rPr>
          <w:w w:val="110"/>
        </w:rPr>
        <w:t> Prediction</w:t>
      </w:r>
      <w:r>
        <w:rPr>
          <w:w w:val="110"/>
        </w:rPr>
        <w:t> Model</w:t>
      </w:r>
      <w:r>
        <w:rPr>
          <w:w w:val="110"/>
        </w:rPr>
        <w:t> Fine-Tuning</w:t>
      </w:r>
      <w:r>
        <w:rPr>
          <w:w w:val="110"/>
        </w:rPr>
        <w:t> (MolP- MoFiT)</w:t>
      </w:r>
      <w:r>
        <w:rPr>
          <w:w w:val="110"/>
        </w:rPr>
        <w:t> </w:t>
      </w:r>
      <w:hyperlink w:history="true" w:anchor="_bookmark59">
        <w:r>
          <w:rPr>
            <w:color w:val="0080AC"/>
            <w:w w:val="110"/>
          </w:rPr>
          <w:t>[21]</w:t>
        </w:r>
      </w:hyperlink>
      <w:r>
        <w:rPr>
          <w:color w:val="0080AC"/>
          <w:w w:val="110"/>
        </w:rPr>
        <w:t> </w:t>
      </w:r>
      <w:r>
        <w:rPr>
          <w:w w:val="110"/>
        </w:rPr>
        <w:t>study</w:t>
      </w:r>
      <w:r>
        <w:rPr>
          <w:w w:val="110"/>
        </w:rPr>
        <w:t> builds</w:t>
      </w:r>
      <w:r>
        <w:rPr>
          <w:w w:val="110"/>
        </w:rPr>
        <w:t> an</w:t>
      </w:r>
      <w:r>
        <w:rPr>
          <w:w w:val="110"/>
        </w:rPr>
        <w:t> RNN</w:t>
      </w:r>
      <w:r>
        <w:rPr>
          <w:w w:val="110"/>
        </w:rPr>
        <w:t> model</w:t>
      </w:r>
      <w:r>
        <w:rPr>
          <w:w w:val="110"/>
        </w:rPr>
        <w:t> based</w:t>
      </w:r>
      <w:r>
        <w:rPr>
          <w:w w:val="110"/>
        </w:rPr>
        <w:t> on</w:t>
      </w:r>
      <w:r>
        <w:rPr>
          <w:w w:val="110"/>
        </w:rPr>
        <w:t> LSTM</w:t>
      </w:r>
      <w:r>
        <w:rPr>
          <w:w w:val="110"/>
        </w:rPr>
        <w:t> layers</w:t>
      </w:r>
      <w:r>
        <w:rPr>
          <w:w w:val="110"/>
        </w:rPr>
        <w:t> </w:t>
      </w:r>
      <w:r>
        <w:rPr>
          <w:w w:val="110"/>
        </w:rPr>
        <w:t>us-</w:t>
      </w:r>
      <w:r>
        <w:rPr>
          <w:spacing w:val="40"/>
          <w:w w:val="110"/>
        </w:rPr>
        <w:t> </w:t>
      </w:r>
      <w:r>
        <w:rPr>
          <w:w w:val="110"/>
        </w:rPr>
        <w:t>ing</w:t>
      </w:r>
      <w:r>
        <w:rPr>
          <w:w w:val="110"/>
        </w:rPr>
        <w:t> SMILES</w:t>
      </w:r>
      <w:r>
        <w:rPr>
          <w:w w:val="110"/>
        </w:rPr>
        <w:t> augmentation</w:t>
      </w:r>
      <w:r>
        <w:rPr>
          <w:w w:val="110"/>
        </w:rPr>
        <w:t> with</w:t>
      </w:r>
      <w:r>
        <w:rPr>
          <w:w w:val="110"/>
        </w:rPr>
        <w:t> duplication.</w:t>
      </w:r>
      <w:r>
        <w:rPr>
          <w:w w:val="110"/>
        </w:rPr>
        <w:t> The</w:t>
      </w:r>
      <w:r>
        <w:rPr>
          <w:w w:val="110"/>
        </w:rPr>
        <w:t> lipophilicity</w:t>
      </w:r>
      <w:r>
        <w:rPr>
          <w:w w:val="110"/>
        </w:rPr>
        <w:t> data</w:t>
      </w:r>
      <w:r>
        <w:rPr>
          <w:w w:val="110"/>
        </w:rPr>
        <w:t> is augmented</w:t>
      </w:r>
      <w:r>
        <w:rPr>
          <w:spacing w:val="14"/>
          <w:w w:val="110"/>
        </w:rPr>
        <w:t> </w:t>
      </w:r>
      <w:r>
        <w:rPr>
          <w:w w:val="110"/>
        </w:rPr>
        <w:t>25</w:t>
      </w:r>
      <w:r>
        <w:rPr>
          <w:spacing w:val="15"/>
          <w:w w:val="110"/>
        </w:rPr>
        <w:t> </w:t>
      </w:r>
      <w:r>
        <w:rPr>
          <w:w w:val="110"/>
        </w:rPr>
        <w:t>times</w:t>
      </w:r>
      <w:r>
        <w:rPr>
          <w:spacing w:val="14"/>
          <w:w w:val="110"/>
        </w:rPr>
        <w:t> </w:t>
      </w:r>
      <w:r>
        <w:rPr>
          <w:w w:val="110"/>
        </w:rPr>
        <w:t>whereas</w:t>
      </w:r>
      <w:r>
        <w:rPr>
          <w:spacing w:val="15"/>
          <w:w w:val="110"/>
        </w:rPr>
        <w:t> </w:t>
      </w:r>
      <w:r>
        <w:rPr>
          <w:w w:val="110"/>
        </w:rPr>
        <w:t>the</w:t>
      </w:r>
      <w:r>
        <w:rPr>
          <w:spacing w:val="15"/>
          <w:w w:val="110"/>
        </w:rPr>
        <w:t> </w:t>
      </w:r>
      <w:r>
        <w:rPr>
          <w:w w:val="110"/>
        </w:rPr>
        <w:t>FreeSolv</w:t>
      </w:r>
      <w:r>
        <w:rPr>
          <w:spacing w:val="14"/>
          <w:w w:val="110"/>
        </w:rPr>
        <w:t> </w:t>
      </w:r>
      <w:r>
        <w:rPr>
          <w:w w:val="110"/>
        </w:rPr>
        <w:t>data</w:t>
      </w:r>
      <w:r>
        <w:rPr>
          <w:spacing w:val="15"/>
          <w:w w:val="110"/>
        </w:rPr>
        <w:t> </w:t>
      </w:r>
      <w:r>
        <w:rPr>
          <w:w w:val="110"/>
        </w:rPr>
        <w:t>50</w:t>
      </w:r>
      <w:r>
        <w:rPr>
          <w:spacing w:val="15"/>
          <w:w w:val="110"/>
        </w:rPr>
        <w:t> </w:t>
      </w:r>
      <w:r>
        <w:rPr>
          <w:w w:val="110"/>
        </w:rPr>
        <w:t>times.</w:t>
      </w:r>
      <w:r>
        <w:rPr>
          <w:spacing w:val="14"/>
          <w:w w:val="110"/>
        </w:rPr>
        <w:t> </w:t>
      </w:r>
      <w:r>
        <w:rPr>
          <w:spacing w:val="-2"/>
          <w:w w:val="105"/>
        </w:rPr>
        <w:t>MolPMoFiT</w:t>
      </w:r>
    </w:p>
    <w:p>
      <w:pPr>
        <w:pStyle w:val="BodyText"/>
        <w:spacing w:line="219" w:lineRule="exact"/>
        <w:ind w:left="118"/>
      </w:pPr>
      <w:r>
        <w:rPr>
          <w:w w:val="110"/>
        </w:rPr>
        <w:t>is</w:t>
      </w:r>
      <w:r>
        <w:rPr>
          <w:spacing w:val="26"/>
          <w:w w:val="110"/>
        </w:rPr>
        <w:t> </w:t>
      </w:r>
      <w:r>
        <w:rPr>
          <w:w w:val="110"/>
        </w:rPr>
        <w:t>trained</w:t>
      </w:r>
      <w:r>
        <w:rPr>
          <w:spacing w:val="26"/>
          <w:w w:val="110"/>
        </w:rPr>
        <w:t> </w:t>
      </w:r>
      <w:r>
        <w:rPr>
          <w:w w:val="110"/>
        </w:rPr>
        <w:t>and</w:t>
      </w:r>
      <w:r>
        <w:rPr>
          <w:spacing w:val="26"/>
          <w:w w:val="110"/>
        </w:rPr>
        <w:t> </w:t>
      </w:r>
      <w:r>
        <w:rPr>
          <w:w w:val="110"/>
        </w:rPr>
        <w:t>evaluated</w:t>
      </w:r>
      <w:r>
        <w:rPr>
          <w:spacing w:val="26"/>
          <w:w w:val="110"/>
        </w:rPr>
        <w:t> </w:t>
      </w:r>
      <w:r>
        <w:rPr>
          <w:w w:val="110"/>
        </w:rPr>
        <w:t>using</w:t>
      </w:r>
      <w:r>
        <w:rPr>
          <w:spacing w:val="26"/>
          <w:w w:val="110"/>
        </w:rPr>
        <w:t> </w:t>
      </w:r>
      <w:r>
        <w:rPr>
          <w:w w:val="110"/>
        </w:rPr>
        <w:t>10</w:t>
      </w:r>
      <w:r>
        <w:rPr>
          <w:spacing w:val="26"/>
          <w:w w:val="110"/>
        </w:rPr>
        <w:t> </w:t>
      </w:r>
      <w:r>
        <w:rPr>
          <w:w w:val="110"/>
        </w:rPr>
        <w:t>splits</w:t>
      </w:r>
      <w:r>
        <w:rPr>
          <w:spacing w:val="26"/>
          <w:w w:val="110"/>
        </w:rPr>
        <w:t> </w:t>
      </w:r>
      <w:r>
        <w:rPr>
          <w:w w:val="110"/>
        </w:rPr>
        <w:t>of</w:t>
      </w:r>
      <w:r>
        <w:rPr>
          <w:spacing w:val="26"/>
          <w:w w:val="110"/>
        </w:rPr>
        <w:t> </w:t>
      </w:r>
      <w:r>
        <w:rPr>
          <w:w w:val="110"/>
        </w:rPr>
        <w:t>ratio</w:t>
      </w:r>
      <w:r>
        <w:rPr>
          <w:spacing w:val="26"/>
          <w:w w:val="110"/>
        </w:rPr>
        <w:t> </w:t>
      </w:r>
      <w:r>
        <w:rPr>
          <w:rFonts w:ascii="STIX Math" w:hAnsi="STIX Math"/>
          <w:w w:val="110"/>
        </w:rPr>
        <w:t>80</w:t>
      </w:r>
      <w:r>
        <w:rPr>
          <w:rFonts w:ascii="STIX Math" w:hAnsi="STIX Math"/>
          <w:spacing w:val="-3"/>
          <w:w w:val="110"/>
        </w:rPr>
        <w:t> </w:t>
      </w:r>
      <w:r>
        <w:rPr>
          <w:rFonts w:ascii="STIX Math" w:hAnsi="STIX Math"/>
          <w:w w:val="110"/>
        </w:rPr>
        <w:t>∶</w:t>
      </w:r>
      <w:r>
        <w:rPr>
          <w:rFonts w:ascii="STIX Math" w:hAnsi="STIX Math"/>
          <w:spacing w:val="-3"/>
          <w:w w:val="110"/>
        </w:rPr>
        <w:t> </w:t>
      </w:r>
      <w:r>
        <w:rPr>
          <w:rFonts w:ascii="STIX Math" w:hAnsi="STIX Math"/>
          <w:w w:val="110"/>
        </w:rPr>
        <w:t>10</w:t>
      </w:r>
      <w:r>
        <w:rPr>
          <w:rFonts w:ascii="STIX Math" w:hAnsi="STIX Math"/>
          <w:spacing w:val="-3"/>
          <w:w w:val="110"/>
        </w:rPr>
        <w:t> </w:t>
      </w:r>
      <w:r>
        <w:rPr>
          <w:rFonts w:ascii="STIX Math" w:hAnsi="STIX Math"/>
          <w:w w:val="110"/>
        </w:rPr>
        <w:t>∶</w:t>
      </w:r>
      <w:r>
        <w:rPr>
          <w:rFonts w:ascii="STIX Math" w:hAnsi="STIX Math"/>
          <w:spacing w:val="-3"/>
          <w:w w:val="110"/>
        </w:rPr>
        <w:t> </w:t>
      </w:r>
      <w:r>
        <w:rPr>
          <w:rFonts w:ascii="STIX Math" w:hAnsi="STIX Math"/>
          <w:w w:val="110"/>
        </w:rPr>
        <w:t>10</w:t>
      </w:r>
      <w:r>
        <w:rPr>
          <w:rFonts w:ascii="STIX Math" w:hAnsi="STIX Math"/>
          <w:spacing w:val="26"/>
          <w:w w:val="110"/>
        </w:rPr>
        <w:t> </w:t>
      </w:r>
      <w:r>
        <w:rPr>
          <w:w w:val="110"/>
        </w:rPr>
        <w:t>for</w:t>
      </w:r>
      <w:r>
        <w:rPr>
          <w:spacing w:val="26"/>
          <w:w w:val="110"/>
        </w:rPr>
        <w:t> </w:t>
      </w:r>
      <w:r>
        <w:rPr>
          <w:spacing w:val="-5"/>
          <w:w w:val="110"/>
        </w:rPr>
        <w:t>the</w:t>
      </w:r>
    </w:p>
    <w:p>
      <w:pPr>
        <w:pStyle w:val="BodyText"/>
        <w:spacing w:line="112" w:lineRule="auto" w:before="66"/>
        <w:ind w:left="118"/>
      </w:pPr>
      <w:r>
        <w:rPr>
          <w:w w:val="110"/>
        </w:rPr>
        <w:t>(and</w:t>
      </w:r>
      <w:r>
        <w:rPr>
          <w:spacing w:val="28"/>
          <w:w w:val="110"/>
        </w:rPr>
        <w:t> </w:t>
      </w:r>
      <w:r>
        <w:rPr>
          <w:w w:val="110"/>
        </w:rPr>
        <w:t>standard</w:t>
      </w:r>
      <w:r>
        <w:rPr>
          <w:spacing w:val="31"/>
          <w:w w:val="110"/>
        </w:rPr>
        <w:t> </w:t>
      </w:r>
      <w:r>
        <w:rPr>
          <w:w w:val="110"/>
        </w:rPr>
        <w:t>deviation)</w:t>
      </w:r>
      <w:r>
        <w:rPr>
          <w:spacing w:val="31"/>
          <w:w w:val="110"/>
        </w:rPr>
        <w:t> </w:t>
      </w:r>
      <w:r>
        <w:rPr>
          <w:w w:val="110"/>
        </w:rPr>
        <w:t>of</w:t>
      </w:r>
      <w:r>
        <w:rPr>
          <w:spacing w:val="31"/>
          <w:w w:val="110"/>
        </w:rPr>
        <w:t> </w:t>
      </w:r>
      <w:r>
        <w:rPr>
          <w:rFonts w:ascii="STIX Math" w:hAnsi="STIX Math"/>
          <w:w w:val="110"/>
        </w:rPr>
        <w:t>1</w:t>
      </w:r>
      <w:r>
        <w:rPr>
          <w:rFonts w:ascii="STIX Math" w:hAnsi="STIX Math"/>
          <w:i/>
          <w:w w:val="110"/>
        </w:rPr>
        <w:t>.</w:t>
      </w:r>
      <w:r>
        <w:rPr>
          <w:rFonts w:ascii="STIX Math" w:hAnsi="STIX Math"/>
          <w:w w:val="110"/>
        </w:rPr>
        <w:t>197</w:t>
      </w:r>
      <w:r>
        <w:rPr>
          <w:rFonts w:ascii="STIX Math" w:hAnsi="STIX Math"/>
          <w:spacing w:val="-11"/>
          <w:w w:val="110"/>
        </w:rPr>
        <w:t> </w:t>
      </w:r>
      <w:r>
        <w:rPr>
          <w:rFonts w:ascii="STIX Math" w:hAnsi="STIX Math"/>
          <w:w w:val="110"/>
        </w:rPr>
        <w:t>±</w:t>
      </w:r>
      <w:r>
        <w:rPr>
          <w:rFonts w:ascii="STIX Math" w:hAnsi="STIX Math"/>
          <w:spacing w:val="-11"/>
          <w:w w:val="110"/>
        </w:rPr>
        <w:t> </w:t>
      </w:r>
      <w:r>
        <w:rPr>
          <w:rFonts w:ascii="STIX Math" w:hAnsi="STIX Math"/>
          <w:w w:val="110"/>
        </w:rPr>
        <w:t>0</w:t>
      </w:r>
      <w:r>
        <w:rPr>
          <w:rFonts w:ascii="STIX Math" w:hAnsi="STIX Math"/>
          <w:i/>
          <w:w w:val="110"/>
        </w:rPr>
        <w:t>.</w:t>
      </w:r>
      <w:r>
        <w:rPr>
          <w:rFonts w:ascii="STIX Math" w:hAnsi="STIX Math"/>
          <w:w w:val="110"/>
        </w:rPr>
        <w:t>127</w:t>
      </w:r>
      <w:r>
        <w:rPr>
          <w:rFonts w:ascii="STIX Math" w:hAnsi="STIX Math"/>
          <w:spacing w:val="31"/>
          <w:w w:val="110"/>
        </w:rPr>
        <w:t> </w:t>
      </w:r>
      <w:r>
        <w:rPr>
          <w:w w:val="110"/>
        </w:rPr>
        <w:t>on</w:t>
      </w:r>
      <w:r>
        <w:rPr>
          <w:spacing w:val="31"/>
          <w:w w:val="110"/>
        </w:rPr>
        <w:t> </w:t>
      </w:r>
      <w:r>
        <w:rPr>
          <w:w w:val="110"/>
        </w:rPr>
        <w:t>the</w:t>
      </w:r>
      <w:r>
        <w:rPr>
          <w:spacing w:val="31"/>
          <w:w w:val="110"/>
        </w:rPr>
        <w:t> </w:t>
      </w:r>
      <w:r>
        <w:rPr>
          <w:w w:val="110"/>
        </w:rPr>
        <w:t>FreeSolv</w:t>
      </w:r>
      <w:r>
        <w:rPr>
          <w:spacing w:val="31"/>
          <w:w w:val="110"/>
        </w:rPr>
        <w:t> </w:t>
      </w:r>
      <w:r>
        <w:rPr>
          <w:w w:val="110"/>
        </w:rPr>
        <w:t>data</w:t>
      </w:r>
      <w:r>
        <w:rPr>
          <w:spacing w:val="31"/>
          <w:w w:val="110"/>
        </w:rPr>
        <w:t> </w:t>
      </w:r>
      <w:r>
        <w:rPr>
          <w:w w:val="110"/>
        </w:rPr>
        <w:t>and training,</w:t>
      </w:r>
      <w:r>
        <w:rPr>
          <w:spacing w:val="14"/>
          <w:w w:val="110"/>
        </w:rPr>
        <w:t> </w:t>
      </w:r>
      <w:r>
        <w:rPr>
          <w:w w:val="110"/>
        </w:rPr>
        <w:t>validation,</w:t>
      </w:r>
      <w:r>
        <w:rPr>
          <w:spacing w:val="15"/>
          <w:w w:val="110"/>
        </w:rPr>
        <w:t> </w:t>
      </w:r>
      <w:r>
        <w:rPr>
          <w:w w:val="110"/>
        </w:rPr>
        <w:t>and</w:t>
      </w:r>
      <w:r>
        <w:rPr>
          <w:spacing w:val="14"/>
          <w:w w:val="110"/>
        </w:rPr>
        <w:t> </w:t>
      </w:r>
      <w:r>
        <w:rPr>
          <w:w w:val="110"/>
        </w:rPr>
        <w:t>test</w:t>
      </w:r>
      <w:r>
        <w:rPr>
          <w:spacing w:val="15"/>
          <w:w w:val="110"/>
        </w:rPr>
        <w:t> </w:t>
      </w:r>
      <w:r>
        <w:rPr>
          <w:w w:val="110"/>
        </w:rPr>
        <w:t>sets.</w:t>
      </w:r>
      <w:r>
        <w:rPr>
          <w:spacing w:val="14"/>
          <w:w w:val="110"/>
        </w:rPr>
        <w:t> </w:t>
      </w:r>
      <w:r>
        <w:rPr>
          <w:w w:val="110"/>
        </w:rPr>
        <w:t>The</w:t>
      </w:r>
      <w:r>
        <w:rPr>
          <w:spacing w:val="15"/>
          <w:w w:val="110"/>
        </w:rPr>
        <w:t> </w:t>
      </w:r>
      <w:r>
        <w:rPr>
          <w:w w:val="110"/>
        </w:rPr>
        <w:t>model</w:t>
      </w:r>
      <w:r>
        <w:rPr>
          <w:spacing w:val="14"/>
          <w:w w:val="110"/>
        </w:rPr>
        <w:t> </w:t>
      </w:r>
      <w:r>
        <w:rPr>
          <w:w w:val="110"/>
        </w:rPr>
        <w:t>reaches</w:t>
      </w:r>
      <w:r>
        <w:rPr>
          <w:spacing w:val="15"/>
          <w:w w:val="110"/>
        </w:rPr>
        <w:t> </w:t>
      </w:r>
      <w:r>
        <w:rPr>
          <w:w w:val="110"/>
        </w:rPr>
        <w:t>an</w:t>
      </w:r>
      <w:r>
        <w:rPr>
          <w:spacing w:val="15"/>
          <w:w w:val="110"/>
        </w:rPr>
        <w:t> </w:t>
      </w:r>
      <w:r>
        <w:rPr>
          <w:w w:val="110"/>
        </w:rPr>
        <w:t>RMSE</w:t>
      </w:r>
      <w:r>
        <w:rPr>
          <w:spacing w:val="14"/>
          <w:w w:val="110"/>
        </w:rPr>
        <w:t> </w:t>
      </w:r>
      <w:r>
        <w:rPr>
          <w:spacing w:val="-2"/>
          <w:w w:val="110"/>
        </w:rPr>
        <w:t>value</w:t>
      </w:r>
    </w:p>
    <w:p>
      <w:pPr>
        <w:pStyle w:val="BodyText"/>
        <w:spacing w:line="242" w:lineRule="exact"/>
        <w:ind w:left="118"/>
      </w:pPr>
      <w:r>
        <w:rPr>
          <w:rFonts w:ascii="STIX Math" w:hAnsi="STIX Math"/>
          <w:w w:val="110"/>
        </w:rPr>
        <w:t>0</w:t>
      </w:r>
      <w:r>
        <w:rPr>
          <w:rFonts w:ascii="STIX Math" w:hAnsi="STIX Math"/>
          <w:i/>
          <w:w w:val="110"/>
        </w:rPr>
        <w:t>.</w:t>
      </w:r>
      <w:r>
        <w:rPr>
          <w:rFonts w:ascii="STIX Math" w:hAnsi="STIX Math"/>
          <w:w w:val="110"/>
        </w:rPr>
        <w:t>565</w:t>
      </w:r>
      <w:r>
        <w:rPr>
          <w:rFonts w:ascii="STIX Math" w:hAnsi="STIX Math"/>
          <w:spacing w:val="-11"/>
          <w:w w:val="110"/>
        </w:rPr>
        <w:t> </w:t>
      </w:r>
      <w:r>
        <w:rPr>
          <w:rFonts w:ascii="STIX Math" w:hAnsi="STIX Math"/>
          <w:w w:val="110"/>
        </w:rPr>
        <w:t>±</w:t>
      </w:r>
      <w:r>
        <w:rPr>
          <w:rFonts w:ascii="STIX Math" w:hAnsi="STIX Math"/>
          <w:spacing w:val="-11"/>
          <w:w w:val="110"/>
        </w:rPr>
        <w:t> </w:t>
      </w:r>
      <w:r>
        <w:rPr>
          <w:rFonts w:ascii="STIX Math" w:hAnsi="STIX Math"/>
          <w:w w:val="110"/>
        </w:rPr>
        <w:t>0</w:t>
      </w:r>
      <w:r>
        <w:rPr>
          <w:rFonts w:ascii="STIX Math" w:hAnsi="STIX Math"/>
          <w:i/>
          <w:w w:val="110"/>
        </w:rPr>
        <w:t>.</w:t>
      </w:r>
      <w:r>
        <w:rPr>
          <w:rFonts w:ascii="STIX Math" w:hAnsi="STIX Math"/>
          <w:w w:val="110"/>
        </w:rPr>
        <w:t>037</w:t>
      </w:r>
      <w:r>
        <w:rPr>
          <w:rFonts w:ascii="STIX Math" w:hAnsi="STIX Math"/>
          <w:spacing w:val="26"/>
          <w:w w:val="110"/>
        </w:rPr>
        <w:t> </w:t>
      </w:r>
      <w:r>
        <w:rPr>
          <w:w w:val="110"/>
        </w:rPr>
        <w:t>on</w:t>
      </w:r>
      <w:r>
        <w:rPr>
          <w:spacing w:val="29"/>
          <w:w w:val="110"/>
        </w:rPr>
        <w:t> </w:t>
      </w:r>
      <w:r>
        <w:rPr>
          <w:w w:val="110"/>
        </w:rPr>
        <w:t>the</w:t>
      </w:r>
      <w:r>
        <w:rPr>
          <w:spacing w:val="29"/>
          <w:w w:val="110"/>
        </w:rPr>
        <w:t> </w:t>
      </w:r>
      <w:r>
        <w:rPr>
          <w:w w:val="110"/>
        </w:rPr>
        <w:t>lipophilicity</w:t>
      </w:r>
      <w:r>
        <w:rPr>
          <w:spacing w:val="28"/>
          <w:w w:val="110"/>
        </w:rPr>
        <w:t> </w:t>
      </w:r>
      <w:r>
        <w:rPr>
          <w:w w:val="110"/>
        </w:rPr>
        <w:t>data,</w:t>
      </w:r>
      <w:r>
        <w:rPr>
          <w:spacing w:val="29"/>
          <w:w w:val="110"/>
        </w:rPr>
        <w:t> </w:t>
      </w:r>
      <w:r>
        <w:rPr>
          <w:w w:val="110"/>
        </w:rPr>
        <w:t>see</w:t>
      </w:r>
      <w:r>
        <w:rPr>
          <w:spacing w:val="29"/>
          <w:w w:val="110"/>
        </w:rPr>
        <w:t> </w:t>
      </w:r>
      <w:r>
        <w:rPr>
          <w:w w:val="110"/>
        </w:rPr>
        <w:t>[</w:t>
      </w:r>
      <w:hyperlink w:history="true" w:anchor="_bookmark59">
        <w:r>
          <w:rPr>
            <w:color w:val="0080AC"/>
            <w:w w:val="110"/>
          </w:rPr>
          <w:t>21</w:t>
        </w:r>
      </w:hyperlink>
      <w:r>
        <w:rPr>
          <w:w w:val="110"/>
        </w:rPr>
        <w:t>,</w:t>
      </w:r>
      <w:r>
        <w:rPr>
          <w:spacing w:val="28"/>
          <w:w w:val="110"/>
        </w:rPr>
        <w:t> </w:t>
      </w:r>
      <w:r>
        <w:rPr>
          <w:w w:val="110"/>
        </w:rPr>
        <w:t>Figure</w:t>
      </w:r>
      <w:r>
        <w:rPr>
          <w:spacing w:val="30"/>
          <w:w w:val="110"/>
        </w:rPr>
        <w:t> </w:t>
      </w:r>
      <w:r>
        <w:rPr>
          <w:w w:val="110"/>
        </w:rPr>
        <w:t>3,</w:t>
      </w:r>
      <w:r>
        <w:rPr>
          <w:spacing w:val="28"/>
          <w:w w:val="110"/>
        </w:rPr>
        <w:t> </w:t>
      </w:r>
      <w:r>
        <w:rPr>
          <w:w w:val="110"/>
        </w:rPr>
        <w:t>4].</w:t>
      </w:r>
      <w:r>
        <w:rPr>
          <w:spacing w:val="29"/>
          <w:w w:val="110"/>
        </w:rPr>
        <w:t> </w:t>
      </w:r>
      <w:r>
        <w:rPr>
          <w:spacing w:val="-4"/>
          <w:w w:val="110"/>
        </w:rPr>
        <w:t>While</w:t>
      </w:r>
    </w:p>
    <w:p>
      <w:pPr>
        <w:pStyle w:val="BodyText"/>
        <w:spacing w:line="172" w:lineRule="exact"/>
        <w:ind w:left="118"/>
        <w:jc w:val="both"/>
      </w:pPr>
      <w:r>
        <w:rPr>
          <w:w w:val="110"/>
        </w:rPr>
        <w:t>Maxsmi</w:t>
      </w:r>
      <w:r>
        <w:rPr>
          <w:spacing w:val="-10"/>
          <w:w w:val="110"/>
        </w:rPr>
        <w:t> </w:t>
      </w:r>
      <w:r>
        <w:rPr>
          <w:w w:val="110"/>
        </w:rPr>
        <w:t>leads</w:t>
      </w:r>
      <w:r>
        <w:rPr>
          <w:spacing w:val="-10"/>
          <w:w w:val="110"/>
        </w:rPr>
        <w:t> </w:t>
      </w:r>
      <w:r>
        <w:rPr>
          <w:w w:val="110"/>
        </w:rPr>
        <w:t>on</w:t>
      </w:r>
      <w:r>
        <w:rPr>
          <w:spacing w:val="-10"/>
          <w:w w:val="110"/>
        </w:rPr>
        <w:t> </w:t>
      </w:r>
      <w:r>
        <w:rPr>
          <w:w w:val="110"/>
        </w:rPr>
        <w:t>the</w:t>
      </w:r>
      <w:r>
        <w:rPr>
          <w:spacing w:val="-10"/>
          <w:w w:val="110"/>
        </w:rPr>
        <w:t> </w:t>
      </w:r>
      <w:r>
        <w:rPr>
          <w:w w:val="110"/>
        </w:rPr>
        <w:t>FreeSolv</w:t>
      </w:r>
      <w:r>
        <w:rPr>
          <w:spacing w:val="-10"/>
          <w:w w:val="110"/>
        </w:rPr>
        <w:t> </w:t>
      </w:r>
      <w:r>
        <w:rPr>
          <w:w w:val="110"/>
        </w:rPr>
        <w:t>prediction</w:t>
      </w:r>
      <w:r>
        <w:rPr>
          <w:spacing w:val="-10"/>
          <w:w w:val="110"/>
        </w:rPr>
        <w:t> </w:t>
      </w:r>
      <w:r>
        <w:rPr>
          <w:w w:val="110"/>
        </w:rPr>
        <w:t>problem,</w:t>
      </w:r>
      <w:r>
        <w:rPr>
          <w:spacing w:val="-10"/>
          <w:w w:val="110"/>
        </w:rPr>
        <w:t> </w:t>
      </w:r>
      <w:r>
        <w:rPr>
          <w:w w:val="110"/>
        </w:rPr>
        <w:t>MolPMoFiT</w:t>
      </w:r>
      <w:r>
        <w:rPr>
          <w:spacing w:val="-9"/>
          <w:w w:val="110"/>
        </w:rPr>
        <w:t> </w:t>
      </w:r>
      <w:r>
        <w:rPr>
          <w:spacing w:val="-2"/>
          <w:w w:val="110"/>
        </w:rPr>
        <w:t>slightly</w:t>
      </w:r>
    </w:p>
    <w:p>
      <w:pPr>
        <w:pStyle w:val="BodyText"/>
        <w:spacing w:before="25"/>
        <w:ind w:left="118"/>
        <w:jc w:val="both"/>
      </w:pPr>
      <w:r>
        <w:rPr>
          <w:w w:val="110"/>
        </w:rPr>
        <w:t>outperforms</w:t>
      </w:r>
      <w:r>
        <w:rPr>
          <w:spacing w:val="-4"/>
          <w:w w:val="110"/>
        </w:rPr>
        <w:t> </w:t>
      </w:r>
      <w:r>
        <w:rPr>
          <w:w w:val="110"/>
        </w:rPr>
        <w:t>Maxsmi</w:t>
      </w:r>
      <w:r>
        <w:rPr>
          <w:spacing w:val="-2"/>
          <w:w w:val="110"/>
        </w:rPr>
        <w:t> </w:t>
      </w:r>
      <w:r>
        <w:rPr>
          <w:w w:val="110"/>
        </w:rPr>
        <w:t>on</w:t>
      </w:r>
      <w:r>
        <w:rPr>
          <w:spacing w:val="-3"/>
          <w:w w:val="110"/>
        </w:rPr>
        <w:t> </w:t>
      </w:r>
      <w:r>
        <w:rPr>
          <w:w w:val="110"/>
        </w:rPr>
        <w:t>the</w:t>
      </w:r>
      <w:r>
        <w:rPr>
          <w:spacing w:val="-2"/>
          <w:w w:val="110"/>
        </w:rPr>
        <w:t> </w:t>
      </w:r>
      <w:r>
        <w:rPr>
          <w:w w:val="110"/>
        </w:rPr>
        <w:t>lipophilicity</w:t>
      </w:r>
      <w:r>
        <w:rPr>
          <w:spacing w:val="-3"/>
          <w:w w:val="110"/>
        </w:rPr>
        <w:t> </w:t>
      </w:r>
      <w:r>
        <w:rPr>
          <w:w w:val="110"/>
        </w:rPr>
        <w:t>data</w:t>
      </w:r>
      <w:r>
        <w:rPr>
          <w:spacing w:val="-3"/>
          <w:w w:val="110"/>
        </w:rPr>
        <w:t> </w:t>
      </w:r>
      <w:r>
        <w:rPr>
          <w:w w:val="110"/>
        </w:rPr>
        <w:t>(</w:t>
      </w:r>
      <w:hyperlink w:history="true" w:anchor="_bookmark13">
        <w:r>
          <w:rPr>
            <w:color w:val="0080AC"/>
            <w:w w:val="110"/>
          </w:rPr>
          <w:t>Table</w:t>
        </w:r>
        <w:r>
          <w:rPr>
            <w:color w:val="0080AC"/>
            <w:spacing w:val="-2"/>
            <w:w w:val="110"/>
          </w:rPr>
          <w:t> </w:t>
        </w:r>
        <w:r>
          <w:rPr>
            <w:color w:val="0080AC"/>
            <w:spacing w:val="-5"/>
            <w:w w:val="110"/>
          </w:rPr>
          <w:t>4</w:t>
        </w:r>
      </w:hyperlink>
      <w:r>
        <w:rPr>
          <w:spacing w:val="-5"/>
          <w:w w:val="110"/>
        </w:rPr>
        <w:t>).</w:t>
      </w:r>
    </w:p>
    <w:p>
      <w:pPr>
        <w:pStyle w:val="BodyText"/>
        <w:spacing w:line="273" w:lineRule="auto" w:before="26"/>
        <w:ind w:left="118" w:right="116" w:firstLine="239"/>
        <w:jc w:val="both"/>
      </w:pPr>
      <w:r>
        <w:rPr>
          <w:w w:val="110"/>
        </w:rPr>
        <w:t>Lastly,</w:t>
      </w:r>
      <w:r>
        <w:rPr>
          <w:w w:val="110"/>
        </w:rPr>
        <w:t> study</w:t>
      </w:r>
      <w:r>
        <w:rPr>
          <w:w w:val="110"/>
        </w:rPr>
        <w:t> comparison</w:t>
      </w:r>
      <w:r>
        <w:rPr>
          <w:w w:val="110"/>
        </w:rPr>
        <w:t> should</w:t>
      </w:r>
      <w:r>
        <w:rPr>
          <w:w w:val="110"/>
        </w:rPr>
        <w:t> be</w:t>
      </w:r>
      <w:r>
        <w:rPr>
          <w:w w:val="110"/>
        </w:rPr>
        <w:t> treated</w:t>
      </w:r>
      <w:r>
        <w:rPr>
          <w:w w:val="110"/>
        </w:rPr>
        <w:t> with</w:t>
      </w:r>
      <w:r>
        <w:rPr>
          <w:w w:val="110"/>
        </w:rPr>
        <w:t> utmost</w:t>
      </w:r>
      <w:r>
        <w:rPr>
          <w:w w:val="110"/>
        </w:rPr>
        <w:t> </w:t>
      </w:r>
      <w:r>
        <w:rPr>
          <w:w w:val="110"/>
        </w:rPr>
        <w:t>attention, since results can not be compared blindly. For instance, if the data pre- processing is done differently in each study, or the splits are not iden- tical, or the parameters of the experiments are not set to be the same, then the results are not fairly comparable.</w:t>
      </w:r>
    </w:p>
    <w:p>
      <w:pPr>
        <w:pStyle w:val="BodyText"/>
      </w:pPr>
    </w:p>
    <w:p>
      <w:pPr>
        <w:pStyle w:val="BodyText"/>
        <w:spacing w:before="148"/>
      </w:pPr>
    </w:p>
    <w:p>
      <w:pPr>
        <w:pStyle w:val="ListParagraph"/>
        <w:numPr>
          <w:ilvl w:val="1"/>
          <w:numId w:val="1"/>
        </w:numPr>
        <w:tabs>
          <w:tab w:pos="463" w:val="left" w:leader="none"/>
        </w:tabs>
        <w:spacing w:line="240" w:lineRule="auto" w:before="0" w:after="0"/>
        <w:ind w:left="463" w:right="0" w:hanging="345"/>
        <w:jc w:val="left"/>
        <w:rPr>
          <w:rFonts w:ascii="DejaVu Serif Condensed"/>
          <w:i/>
          <w:sz w:val="16"/>
        </w:rPr>
      </w:pPr>
      <w:r>
        <w:rPr>
          <w:rFonts w:ascii="DejaVu Serif Condensed"/>
          <w:i/>
          <w:w w:val="90"/>
          <w:sz w:val="16"/>
        </w:rPr>
        <w:t>Test</w:t>
      </w:r>
      <w:r>
        <w:rPr>
          <w:rFonts w:ascii="DejaVu Serif Condensed"/>
          <w:i/>
          <w:spacing w:val="-5"/>
          <w:sz w:val="16"/>
        </w:rPr>
        <w:t> </w:t>
      </w:r>
      <w:r>
        <w:rPr>
          <w:rFonts w:ascii="DejaVu Serif Condensed"/>
          <w:i/>
          <w:w w:val="90"/>
          <w:sz w:val="16"/>
        </w:rPr>
        <w:t>case:</w:t>
      </w:r>
      <w:r>
        <w:rPr>
          <w:rFonts w:ascii="DejaVu Serif Condensed"/>
          <w:i/>
          <w:spacing w:val="-4"/>
          <w:sz w:val="16"/>
        </w:rPr>
        <w:t> </w:t>
      </w:r>
      <w:r>
        <w:rPr>
          <w:rFonts w:ascii="DejaVu Serif Condensed"/>
          <w:i/>
          <w:w w:val="90"/>
          <w:sz w:val="16"/>
        </w:rPr>
        <w:t>EGFR</w:t>
      </w:r>
      <w:r>
        <w:rPr>
          <w:rFonts w:ascii="DejaVu Serif Condensed"/>
          <w:i/>
          <w:spacing w:val="-4"/>
          <w:sz w:val="16"/>
        </w:rPr>
        <w:t> </w:t>
      </w:r>
      <w:r>
        <w:rPr>
          <w:rFonts w:ascii="DejaVu Serif Condensed"/>
          <w:i/>
          <w:w w:val="90"/>
          <w:sz w:val="16"/>
        </w:rPr>
        <w:t>affinity</w:t>
      </w:r>
      <w:r>
        <w:rPr>
          <w:rFonts w:ascii="DejaVu Serif Condensed"/>
          <w:i/>
          <w:spacing w:val="-4"/>
          <w:sz w:val="16"/>
        </w:rPr>
        <w:t> </w:t>
      </w:r>
      <w:r>
        <w:rPr>
          <w:rFonts w:ascii="DejaVu Serif Condensed"/>
          <w:i/>
          <w:w w:val="90"/>
          <w:sz w:val="16"/>
        </w:rPr>
        <w:t>data</w:t>
      </w:r>
      <w:r>
        <w:rPr>
          <w:rFonts w:ascii="DejaVu Serif Condensed"/>
          <w:i/>
          <w:spacing w:val="-5"/>
          <w:sz w:val="16"/>
        </w:rPr>
        <w:t> </w:t>
      </w:r>
      <w:r>
        <w:rPr>
          <w:rFonts w:ascii="DejaVu Serif Condensed"/>
          <w:i/>
          <w:w w:val="90"/>
          <w:sz w:val="16"/>
        </w:rPr>
        <w:t>following</w:t>
      </w:r>
      <w:r>
        <w:rPr>
          <w:rFonts w:ascii="DejaVu Serif Condensed"/>
          <w:i/>
          <w:spacing w:val="-4"/>
          <w:sz w:val="16"/>
        </w:rPr>
        <w:t> </w:t>
      </w:r>
      <w:r>
        <w:rPr>
          <w:rFonts w:ascii="DejaVu Serif Condensed"/>
          <w:i/>
          <w:w w:val="90"/>
          <w:sz w:val="16"/>
        </w:rPr>
        <w:t>the</w:t>
      </w:r>
      <w:r>
        <w:rPr>
          <w:rFonts w:ascii="DejaVu Serif Condensed"/>
          <w:i/>
          <w:spacing w:val="-4"/>
          <w:sz w:val="16"/>
        </w:rPr>
        <w:t> </w:t>
      </w:r>
      <w:r>
        <w:rPr>
          <w:rFonts w:ascii="DejaVu Serif Condensed"/>
          <w:i/>
          <w:spacing w:val="-2"/>
          <w:w w:val="90"/>
          <w:sz w:val="16"/>
        </w:rPr>
        <w:t>guideline</w:t>
      </w:r>
    </w:p>
    <w:p>
      <w:pPr>
        <w:pStyle w:val="BodyText"/>
        <w:spacing w:before="45"/>
        <w:rPr>
          <w:rFonts w:ascii="DejaVu Serif Condensed"/>
          <w:i/>
        </w:rPr>
      </w:pPr>
    </w:p>
    <w:p>
      <w:pPr>
        <w:pStyle w:val="BodyText"/>
        <w:spacing w:line="273" w:lineRule="auto"/>
        <w:ind w:left="118" w:right="116" w:firstLine="239"/>
        <w:jc w:val="both"/>
      </w:pPr>
      <w:r>
        <w:rPr/>
        <w:t>Given the results of the Maxsmi models on the physico-chemical data</w:t>
      </w:r>
      <w:r>
        <w:rPr>
          <w:spacing w:val="80"/>
        </w:rPr>
        <w:t> </w:t>
      </w:r>
      <w:r>
        <w:rPr/>
        <w:t>sets, we now discuss guidelines to apply SMILES augmentation on a new</w:t>
      </w:r>
      <w:r>
        <w:rPr>
          <w:spacing w:val="40"/>
          <w:w w:val="110"/>
        </w:rPr>
        <w:t> </w:t>
      </w:r>
      <w:r>
        <w:rPr>
          <w:spacing w:val="-2"/>
          <w:w w:val="110"/>
        </w:rPr>
        <w:t>data</w:t>
      </w:r>
      <w:r>
        <w:rPr>
          <w:spacing w:val="-6"/>
          <w:w w:val="110"/>
        </w:rPr>
        <w:t> </w:t>
      </w:r>
      <w:r>
        <w:rPr>
          <w:spacing w:val="-2"/>
          <w:w w:val="110"/>
        </w:rPr>
        <w:t>set.</w:t>
      </w:r>
      <w:r>
        <w:rPr>
          <w:spacing w:val="-6"/>
          <w:w w:val="110"/>
        </w:rPr>
        <w:t> </w:t>
      </w:r>
      <w:r>
        <w:rPr>
          <w:spacing w:val="-2"/>
          <w:w w:val="110"/>
        </w:rPr>
        <w:t>The</w:t>
      </w:r>
      <w:r>
        <w:rPr>
          <w:spacing w:val="-5"/>
          <w:w w:val="110"/>
        </w:rPr>
        <w:t> </w:t>
      </w:r>
      <w:r>
        <w:rPr>
          <w:spacing w:val="-2"/>
          <w:w w:val="110"/>
        </w:rPr>
        <w:t>EGFR</w:t>
      </w:r>
      <w:r>
        <w:rPr>
          <w:spacing w:val="-6"/>
          <w:w w:val="110"/>
        </w:rPr>
        <w:t> </w:t>
      </w:r>
      <w:r>
        <w:rPr>
          <w:spacing w:val="-2"/>
          <w:w w:val="110"/>
        </w:rPr>
        <w:t>aﬃnity</w:t>
      </w:r>
      <w:r>
        <w:rPr>
          <w:spacing w:val="-6"/>
          <w:w w:val="110"/>
        </w:rPr>
        <w:t> </w:t>
      </w:r>
      <w:r>
        <w:rPr>
          <w:spacing w:val="-2"/>
          <w:w w:val="110"/>
        </w:rPr>
        <w:t>data,</w:t>
      </w:r>
      <w:r>
        <w:rPr>
          <w:spacing w:val="-6"/>
          <w:w w:val="110"/>
        </w:rPr>
        <w:t> </w:t>
      </w:r>
      <w:r>
        <w:rPr>
          <w:spacing w:val="-2"/>
          <w:w w:val="110"/>
        </w:rPr>
        <w:t>discussed</w:t>
      </w:r>
      <w:r>
        <w:rPr>
          <w:spacing w:val="-5"/>
          <w:w w:val="110"/>
        </w:rPr>
        <w:t> </w:t>
      </w:r>
      <w:r>
        <w:rPr>
          <w:spacing w:val="-2"/>
          <w:w w:val="110"/>
        </w:rPr>
        <w:t>in</w:t>
      </w:r>
      <w:r>
        <w:rPr>
          <w:spacing w:val="-6"/>
          <w:w w:val="110"/>
        </w:rPr>
        <w:t> </w:t>
      </w:r>
      <w:r>
        <w:rPr>
          <w:spacing w:val="-2"/>
          <w:w w:val="110"/>
        </w:rPr>
        <w:t>the</w:t>
      </w:r>
      <w:r>
        <w:rPr>
          <w:spacing w:val="-6"/>
          <w:w w:val="110"/>
        </w:rPr>
        <w:t> </w:t>
      </w:r>
      <w:r>
        <w:rPr>
          <w:spacing w:val="-2"/>
          <w:w w:val="110"/>
        </w:rPr>
        <w:t>Provenance</w:t>
      </w:r>
      <w:r>
        <w:rPr>
          <w:spacing w:val="-5"/>
          <w:w w:val="110"/>
        </w:rPr>
        <w:t> </w:t>
      </w:r>
      <w:r>
        <w:rPr>
          <w:spacing w:val="-2"/>
          <w:w w:val="110"/>
        </w:rPr>
        <w:t>section</w:t>
      </w:r>
      <w:r>
        <w:rPr>
          <w:spacing w:val="-6"/>
          <w:w w:val="110"/>
        </w:rPr>
        <w:t> </w:t>
      </w:r>
      <w:r>
        <w:rPr>
          <w:spacing w:val="-2"/>
          <w:w w:val="110"/>
        </w:rPr>
        <w:t>and </w:t>
      </w:r>
      <w:r>
        <w:rPr>
          <w:w w:val="110"/>
        </w:rPr>
        <w:t>henceforth simply referred to as aﬃnity data, is used as a test case, but the idea can be applied to different data sets and broader use cases.</w:t>
      </w:r>
    </w:p>
    <w:p>
      <w:pPr>
        <w:pStyle w:val="BodyText"/>
        <w:spacing w:line="273" w:lineRule="auto"/>
        <w:ind w:left="118" w:right="116" w:firstLine="239"/>
        <w:jc w:val="both"/>
      </w:pPr>
      <w:r>
        <w:rPr>
          <w:w w:val="110"/>
        </w:rPr>
        <w:t>Since the aﬃnity data set contains 5 849 data points after prepro- cessing (see </w:t>
      </w:r>
      <w:hyperlink w:history="true" w:anchor="_bookmark4">
        <w:r>
          <w:rPr>
            <w:color w:val="0080AC"/>
            <w:w w:val="110"/>
          </w:rPr>
          <w:t>Table 1</w:t>
        </w:r>
      </w:hyperlink>
      <w:r>
        <w:rPr>
          <w:w w:val="110"/>
        </w:rPr>
        <w:t>), the lipophilicity and aﬃnity data are of a similar order</w:t>
      </w:r>
      <w:r>
        <w:rPr>
          <w:spacing w:val="-5"/>
          <w:w w:val="110"/>
        </w:rPr>
        <w:t> </w:t>
      </w:r>
      <w:r>
        <w:rPr>
          <w:w w:val="110"/>
        </w:rPr>
        <w:t>of</w:t>
      </w:r>
      <w:r>
        <w:rPr>
          <w:spacing w:val="-5"/>
          <w:w w:val="110"/>
        </w:rPr>
        <w:t> </w:t>
      </w:r>
      <w:r>
        <w:rPr>
          <w:w w:val="110"/>
        </w:rPr>
        <w:t>magnitude,</w:t>
      </w:r>
      <w:r>
        <w:rPr>
          <w:spacing w:val="-5"/>
          <w:w w:val="110"/>
        </w:rPr>
        <w:t> </w:t>
      </w:r>
      <w:r>
        <w:rPr>
          <w:w w:val="110"/>
        </w:rPr>
        <w:t>although</w:t>
      </w:r>
      <w:r>
        <w:rPr>
          <w:spacing w:val="-5"/>
          <w:w w:val="110"/>
        </w:rPr>
        <w:t> </w:t>
      </w:r>
      <w:r>
        <w:rPr>
          <w:w w:val="110"/>
        </w:rPr>
        <w:t>the</w:t>
      </w:r>
      <w:r>
        <w:rPr>
          <w:spacing w:val="-5"/>
          <w:w w:val="110"/>
        </w:rPr>
        <w:t> </w:t>
      </w:r>
      <w:r>
        <w:rPr>
          <w:w w:val="110"/>
        </w:rPr>
        <w:t>latter</w:t>
      </w:r>
      <w:r>
        <w:rPr>
          <w:spacing w:val="-5"/>
          <w:w w:val="110"/>
        </w:rPr>
        <w:t> </w:t>
      </w:r>
      <w:r>
        <w:rPr>
          <w:w w:val="110"/>
        </w:rPr>
        <w:t>is</w:t>
      </w:r>
      <w:r>
        <w:rPr>
          <w:spacing w:val="-5"/>
          <w:w w:val="110"/>
        </w:rPr>
        <w:t> </w:t>
      </w:r>
      <w:r>
        <w:rPr>
          <w:w w:val="110"/>
        </w:rPr>
        <w:t>somewhat</w:t>
      </w:r>
      <w:r>
        <w:rPr>
          <w:spacing w:val="-5"/>
          <w:w w:val="110"/>
        </w:rPr>
        <w:t> </w:t>
      </w:r>
      <w:r>
        <w:rPr>
          <w:w w:val="110"/>
        </w:rPr>
        <w:t>larger.</w:t>
      </w:r>
      <w:r>
        <w:rPr>
          <w:spacing w:val="-5"/>
          <w:w w:val="110"/>
        </w:rPr>
        <w:t> </w:t>
      </w:r>
      <w:r>
        <w:rPr>
          <w:w w:val="110"/>
        </w:rPr>
        <w:t>Therefore,</w:t>
      </w:r>
      <w:r>
        <w:rPr>
          <w:spacing w:val="-5"/>
          <w:w w:val="110"/>
        </w:rPr>
        <w:t> </w:t>
      </w:r>
      <w:r>
        <w:rPr>
          <w:w w:val="110"/>
        </w:rPr>
        <w:t>a compromise</w:t>
      </w:r>
      <w:r>
        <w:rPr>
          <w:spacing w:val="-3"/>
          <w:w w:val="110"/>
        </w:rPr>
        <w:t> </w:t>
      </w:r>
      <w:r>
        <w:rPr>
          <w:w w:val="110"/>
        </w:rPr>
        <w:t>between</w:t>
      </w:r>
      <w:r>
        <w:rPr>
          <w:spacing w:val="-4"/>
          <w:w w:val="110"/>
        </w:rPr>
        <w:t> </w:t>
      </w:r>
      <w:r>
        <w:rPr>
          <w:w w:val="110"/>
        </w:rPr>
        <w:t>the</w:t>
      </w:r>
      <w:r>
        <w:rPr>
          <w:spacing w:val="-4"/>
          <w:w w:val="110"/>
        </w:rPr>
        <w:t> </w:t>
      </w:r>
      <w:r>
        <w:rPr>
          <w:w w:val="110"/>
        </w:rPr>
        <w:t>size</w:t>
      </w:r>
      <w:r>
        <w:rPr>
          <w:spacing w:val="-4"/>
          <w:w w:val="110"/>
        </w:rPr>
        <w:t> </w:t>
      </w:r>
      <w:r>
        <w:rPr>
          <w:w w:val="110"/>
        </w:rPr>
        <w:t>of</w:t>
      </w:r>
      <w:r>
        <w:rPr>
          <w:spacing w:val="-4"/>
          <w:w w:val="110"/>
        </w:rPr>
        <w:t> </w:t>
      </w:r>
      <w:r>
        <w:rPr>
          <w:w w:val="110"/>
        </w:rPr>
        <w:t>the</w:t>
      </w:r>
      <w:r>
        <w:rPr>
          <w:spacing w:val="-3"/>
          <w:w w:val="110"/>
        </w:rPr>
        <w:t> </w:t>
      </w:r>
      <w:r>
        <w:rPr>
          <w:w w:val="110"/>
        </w:rPr>
        <w:t>data</w:t>
      </w:r>
      <w:r>
        <w:rPr>
          <w:spacing w:val="-4"/>
          <w:w w:val="110"/>
        </w:rPr>
        <w:t> </w:t>
      </w:r>
      <w:r>
        <w:rPr>
          <w:w w:val="110"/>
        </w:rPr>
        <w:t>set</w:t>
      </w:r>
      <w:r>
        <w:rPr>
          <w:spacing w:val="-4"/>
          <w:w w:val="110"/>
        </w:rPr>
        <w:t> </w:t>
      </w:r>
      <w:r>
        <w:rPr>
          <w:w w:val="110"/>
        </w:rPr>
        <w:t>and</w:t>
      </w:r>
      <w:r>
        <w:rPr>
          <w:spacing w:val="-4"/>
          <w:w w:val="110"/>
        </w:rPr>
        <w:t> </w:t>
      </w:r>
      <w:r>
        <w:rPr>
          <w:w w:val="110"/>
        </w:rPr>
        <w:t>the</w:t>
      </w:r>
      <w:r>
        <w:rPr>
          <w:spacing w:val="-3"/>
          <w:w w:val="110"/>
        </w:rPr>
        <w:t> </w:t>
      </w:r>
      <w:r>
        <w:rPr>
          <w:w w:val="110"/>
        </w:rPr>
        <w:t>tuple</w:t>
      </w:r>
      <w:r>
        <w:rPr>
          <w:spacing w:val="-4"/>
          <w:w w:val="110"/>
        </w:rPr>
        <w:t> </w:t>
      </w:r>
      <w:r>
        <w:rPr>
          <w:w w:val="110"/>
        </w:rPr>
        <w:t>that</w:t>
      </w:r>
      <w:r>
        <w:rPr>
          <w:spacing w:val="-4"/>
          <w:w w:val="110"/>
        </w:rPr>
        <w:t> </w:t>
      </w:r>
      <w:r>
        <w:rPr>
          <w:w w:val="110"/>
        </w:rPr>
        <w:t>gives</w:t>
      </w:r>
      <w:r>
        <w:rPr>
          <w:spacing w:val="-4"/>
          <w:w w:val="110"/>
        </w:rPr>
        <w:t> </w:t>
      </w:r>
      <w:r>
        <w:rPr>
          <w:w w:val="110"/>
        </w:rPr>
        <w:t>the best</w:t>
      </w:r>
      <w:r>
        <w:rPr>
          <w:spacing w:val="-5"/>
          <w:w w:val="110"/>
        </w:rPr>
        <w:t> </w:t>
      </w:r>
      <w:r>
        <w:rPr>
          <w:w w:val="110"/>
        </w:rPr>
        <w:t>results</w:t>
      </w:r>
      <w:r>
        <w:rPr>
          <w:spacing w:val="-5"/>
          <w:w w:val="110"/>
        </w:rPr>
        <w:t> </w:t>
      </w:r>
      <w:r>
        <w:rPr>
          <w:w w:val="110"/>
        </w:rPr>
        <w:t>for</w:t>
      </w:r>
      <w:r>
        <w:rPr>
          <w:spacing w:val="-5"/>
          <w:w w:val="110"/>
        </w:rPr>
        <w:t> </w:t>
      </w:r>
      <w:r>
        <w:rPr>
          <w:w w:val="110"/>
        </w:rPr>
        <w:t>the</w:t>
      </w:r>
      <w:r>
        <w:rPr>
          <w:spacing w:val="-5"/>
          <w:w w:val="110"/>
        </w:rPr>
        <w:t> </w:t>
      </w:r>
      <w:r>
        <w:rPr>
          <w:w w:val="110"/>
        </w:rPr>
        <w:t>FreeSolv,</w:t>
      </w:r>
      <w:r>
        <w:rPr>
          <w:spacing w:val="-5"/>
          <w:w w:val="110"/>
        </w:rPr>
        <w:t> </w:t>
      </w:r>
      <w:r>
        <w:rPr>
          <w:w w:val="110"/>
        </w:rPr>
        <w:t>ESOL,</w:t>
      </w:r>
      <w:r>
        <w:rPr>
          <w:spacing w:val="-5"/>
          <w:w w:val="110"/>
        </w:rPr>
        <w:t> </w:t>
      </w:r>
      <w:r>
        <w:rPr>
          <w:w w:val="110"/>
        </w:rPr>
        <w:t>and</w:t>
      </w:r>
      <w:r>
        <w:rPr>
          <w:spacing w:val="-5"/>
          <w:w w:val="110"/>
        </w:rPr>
        <w:t> </w:t>
      </w:r>
      <w:r>
        <w:rPr>
          <w:w w:val="110"/>
        </w:rPr>
        <w:t>lipophilicity</w:t>
      </w:r>
      <w:r>
        <w:rPr>
          <w:spacing w:val="-6"/>
          <w:w w:val="110"/>
        </w:rPr>
        <w:t> </w:t>
      </w:r>
      <w:r>
        <w:rPr>
          <w:w w:val="110"/>
        </w:rPr>
        <w:t>data</w:t>
      </w:r>
      <w:r>
        <w:rPr>
          <w:spacing w:val="-5"/>
          <w:w w:val="110"/>
        </w:rPr>
        <w:t> </w:t>
      </w:r>
      <w:r>
        <w:rPr>
          <w:w w:val="110"/>
        </w:rPr>
        <w:t>(see</w:t>
      </w:r>
      <w:r>
        <w:rPr>
          <w:spacing w:val="-5"/>
          <w:w w:val="110"/>
        </w:rPr>
        <w:t> </w:t>
      </w:r>
      <w:hyperlink w:history="true" w:anchor="_bookmark10">
        <w:r>
          <w:rPr>
            <w:color w:val="0080AC"/>
            <w:w w:val="110"/>
          </w:rPr>
          <w:t>Table</w:t>
        </w:r>
        <w:r>
          <w:rPr>
            <w:color w:val="0080AC"/>
            <w:spacing w:val="-5"/>
            <w:w w:val="110"/>
          </w:rPr>
          <w:t> </w:t>
        </w:r>
        <w:r>
          <w:rPr>
            <w:color w:val="0080AC"/>
            <w:w w:val="110"/>
          </w:rPr>
          <w:t>2</w:t>
        </w:r>
      </w:hyperlink>
      <w:r>
        <w:rPr>
          <w:w w:val="110"/>
        </w:rPr>
        <w:t>) is found: for the aﬃnity data, the CONV1D model is chosen (similarly to</w:t>
      </w:r>
      <w:r>
        <w:rPr>
          <w:spacing w:val="-11"/>
          <w:w w:val="110"/>
        </w:rPr>
        <w:t> </w:t>
      </w:r>
      <w:r>
        <w:rPr>
          <w:w w:val="110"/>
        </w:rPr>
        <w:t>lipophilicity,</w:t>
      </w:r>
      <w:r>
        <w:rPr>
          <w:spacing w:val="-11"/>
          <w:w w:val="110"/>
        </w:rPr>
        <w:t> </w:t>
      </w:r>
      <w:r>
        <w:rPr>
          <w:w w:val="110"/>
        </w:rPr>
        <w:t>ESOL,</w:t>
      </w:r>
      <w:r>
        <w:rPr>
          <w:spacing w:val="-11"/>
          <w:w w:val="110"/>
        </w:rPr>
        <w:t> </w:t>
      </w:r>
      <w:r>
        <w:rPr>
          <w:w w:val="110"/>
        </w:rPr>
        <w:t>and</w:t>
      </w:r>
      <w:r>
        <w:rPr>
          <w:spacing w:val="-11"/>
          <w:w w:val="110"/>
        </w:rPr>
        <w:t> </w:t>
      </w:r>
      <w:r>
        <w:rPr>
          <w:w w:val="110"/>
        </w:rPr>
        <w:t>FreeSolv),</w:t>
      </w:r>
      <w:r>
        <w:rPr>
          <w:spacing w:val="-11"/>
          <w:w w:val="110"/>
        </w:rPr>
        <w:t> </w:t>
      </w:r>
      <w:r>
        <w:rPr>
          <w:w w:val="110"/>
        </w:rPr>
        <w:t>the</w:t>
      </w:r>
      <w:r>
        <w:rPr>
          <w:spacing w:val="-11"/>
          <w:w w:val="110"/>
        </w:rPr>
        <w:t> </w:t>
      </w:r>
      <w:r>
        <w:rPr>
          <w:w w:val="110"/>
        </w:rPr>
        <w:t>number</w:t>
      </w:r>
      <w:r>
        <w:rPr>
          <w:spacing w:val="-11"/>
          <w:w w:val="110"/>
        </w:rPr>
        <w:t> </w:t>
      </w:r>
      <w:r>
        <w:rPr>
          <w:w w:val="110"/>
        </w:rPr>
        <w:t>of</w:t>
      </w:r>
      <w:r>
        <w:rPr>
          <w:spacing w:val="-11"/>
          <w:w w:val="110"/>
        </w:rPr>
        <w:t> </w:t>
      </w:r>
      <w:r>
        <w:rPr>
          <w:w w:val="110"/>
        </w:rPr>
        <w:t>augmentation</w:t>
      </w:r>
      <w:r>
        <w:rPr>
          <w:spacing w:val="-11"/>
          <w:w w:val="110"/>
        </w:rPr>
        <w:t> </w:t>
      </w:r>
      <w:r>
        <w:rPr>
          <w:w w:val="110"/>
        </w:rPr>
        <w:t>is</w:t>
      </w:r>
      <w:r>
        <w:rPr>
          <w:spacing w:val="-11"/>
          <w:w w:val="110"/>
        </w:rPr>
        <w:t> </w:t>
      </w:r>
      <w:r>
        <w:rPr>
          <w:w w:val="110"/>
        </w:rPr>
        <w:t>set to</w:t>
      </w:r>
      <w:r>
        <w:rPr>
          <w:spacing w:val="-8"/>
          <w:w w:val="110"/>
        </w:rPr>
        <w:t> </w:t>
      </w:r>
      <w:r>
        <w:rPr>
          <w:w w:val="110"/>
        </w:rPr>
        <w:t>70,</w:t>
      </w:r>
      <w:r>
        <w:rPr>
          <w:spacing w:val="-8"/>
          <w:w w:val="110"/>
        </w:rPr>
        <w:t> </w:t>
      </w:r>
      <w:r>
        <w:rPr>
          <w:w w:val="110"/>
        </w:rPr>
        <w:t>as</w:t>
      </w:r>
      <w:r>
        <w:rPr>
          <w:spacing w:val="-8"/>
          <w:w w:val="110"/>
        </w:rPr>
        <w:t> </w:t>
      </w:r>
      <w:r>
        <w:rPr>
          <w:w w:val="110"/>
        </w:rPr>
        <w:t>for</w:t>
      </w:r>
      <w:r>
        <w:rPr>
          <w:spacing w:val="-7"/>
          <w:w w:val="110"/>
        </w:rPr>
        <w:t> </w:t>
      </w:r>
      <w:r>
        <w:rPr>
          <w:w w:val="110"/>
        </w:rPr>
        <w:t>ESOL</w:t>
      </w:r>
      <w:r>
        <w:rPr>
          <w:spacing w:val="-7"/>
          <w:w w:val="110"/>
        </w:rPr>
        <w:t> </w:t>
      </w:r>
      <w:r>
        <w:rPr>
          <w:w w:val="110"/>
        </w:rPr>
        <w:t>and</w:t>
      </w:r>
      <w:r>
        <w:rPr>
          <w:spacing w:val="-8"/>
          <w:w w:val="110"/>
        </w:rPr>
        <w:t> </w:t>
      </w:r>
      <w:r>
        <w:rPr>
          <w:w w:val="110"/>
        </w:rPr>
        <w:t>FreeSolv,</w:t>
      </w:r>
      <w:r>
        <w:rPr>
          <w:spacing w:val="-8"/>
          <w:w w:val="110"/>
        </w:rPr>
        <w:t> </w:t>
      </w:r>
      <w:r>
        <w:rPr>
          <w:w w:val="110"/>
        </w:rPr>
        <w:t>and</w:t>
      </w:r>
      <w:r>
        <w:rPr>
          <w:spacing w:val="-8"/>
          <w:w w:val="110"/>
        </w:rPr>
        <w:t> </w:t>
      </w:r>
      <w:r>
        <w:rPr>
          <w:w w:val="110"/>
        </w:rPr>
        <w:t>the</w:t>
      </w:r>
      <w:r>
        <w:rPr>
          <w:spacing w:val="-7"/>
          <w:w w:val="110"/>
        </w:rPr>
        <w:t> </w:t>
      </w:r>
      <w:r>
        <w:rPr>
          <w:w w:val="110"/>
        </w:rPr>
        <w:t>augmentation</w:t>
      </w:r>
      <w:r>
        <w:rPr>
          <w:spacing w:val="-8"/>
          <w:w w:val="110"/>
        </w:rPr>
        <w:t> </w:t>
      </w:r>
      <w:r>
        <w:rPr>
          <w:w w:val="110"/>
        </w:rPr>
        <w:t>strategy</w:t>
      </w:r>
      <w:r>
        <w:rPr>
          <w:spacing w:val="-8"/>
          <w:w w:val="110"/>
        </w:rPr>
        <w:t> </w:t>
      </w:r>
      <w:r>
        <w:rPr>
          <w:w w:val="110"/>
        </w:rPr>
        <w:t>is</w:t>
      </w:r>
      <w:r>
        <w:rPr>
          <w:spacing w:val="-8"/>
          <w:w w:val="110"/>
        </w:rPr>
        <w:t> </w:t>
      </w:r>
      <w:r>
        <w:rPr>
          <w:w w:val="110"/>
        </w:rPr>
        <w:t>set</w:t>
      </w:r>
      <w:r>
        <w:rPr>
          <w:spacing w:val="-7"/>
          <w:w w:val="110"/>
        </w:rPr>
        <w:t> </w:t>
      </w:r>
      <w:r>
        <w:rPr>
          <w:w w:val="110"/>
        </w:rPr>
        <w:t>to augmentation with reduced duplication for a less computational inten- sive</w:t>
      </w:r>
      <w:r>
        <w:rPr>
          <w:w w:val="110"/>
        </w:rPr>
        <w:t> training than augmentation with duplication. As</w:t>
      </w:r>
      <w:r>
        <w:rPr>
          <w:w w:val="110"/>
        </w:rPr>
        <w:t> comparison, the Maxsmi, the canonical, and the baseline models on aﬃnity are trained and</w:t>
      </w:r>
      <w:r>
        <w:rPr>
          <w:spacing w:val="-8"/>
          <w:w w:val="110"/>
        </w:rPr>
        <w:t> </w:t>
      </w:r>
      <w:r>
        <w:rPr>
          <w:w w:val="110"/>
        </w:rPr>
        <w:t>evaluated.</w:t>
      </w:r>
      <w:r>
        <w:rPr>
          <w:spacing w:val="-8"/>
          <w:w w:val="110"/>
        </w:rPr>
        <w:t> </w:t>
      </w:r>
      <w:r>
        <w:rPr>
          <w:w w:val="110"/>
        </w:rPr>
        <w:t>The</w:t>
      </w:r>
      <w:r>
        <w:rPr>
          <w:spacing w:val="-8"/>
          <w:w w:val="110"/>
        </w:rPr>
        <w:t> </w:t>
      </w:r>
      <w:r>
        <w:rPr>
          <w:w w:val="110"/>
        </w:rPr>
        <w:t>same</w:t>
      </w:r>
      <w:r>
        <w:rPr>
          <w:spacing w:val="-8"/>
          <w:w w:val="110"/>
        </w:rPr>
        <w:t> </w:t>
      </w:r>
      <w:r>
        <w:rPr>
          <w:w w:val="110"/>
        </w:rPr>
        <w:t>experimental</w:t>
      </w:r>
      <w:r>
        <w:rPr>
          <w:spacing w:val="-8"/>
          <w:w w:val="110"/>
        </w:rPr>
        <w:t> </w:t>
      </w:r>
      <w:r>
        <w:rPr>
          <w:w w:val="110"/>
        </w:rPr>
        <w:t>setup</w:t>
      </w:r>
      <w:r>
        <w:rPr>
          <w:spacing w:val="-8"/>
          <w:w w:val="110"/>
        </w:rPr>
        <w:t> </w:t>
      </w:r>
      <w:r>
        <w:rPr>
          <w:w w:val="110"/>
        </w:rPr>
        <w:t>for</w:t>
      </w:r>
      <w:r>
        <w:rPr>
          <w:spacing w:val="-8"/>
          <w:w w:val="110"/>
        </w:rPr>
        <w:t> </w:t>
      </w:r>
      <w:r>
        <w:rPr>
          <w:w w:val="110"/>
        </w:rPr>
        <w:t>splitting</w:t>
      </w:r>
      <w:r>
        <w:rPr>
          <w:spacing w:val="-8"/>
          <w:w w:val="110"/>
        </w:rPr>
        <w:t> </w:t>
      </w:r>
      <w:r>
        <w:rPr>
          <w:w w:val="110"/>
        </w:rPr>
        <w:t>and</w:t>
      </w:r>
      <w:r>
        <w:rPr>
          <w:spacing w:val="-8"/>
          <w:w w:val="110"/>
        </w:rPr>
        <w:t> </w:t>
      </w:r>
      <w:r>
        <w:rPr>
          <w:w w:val="110"/>
        </w:rPr>
        <w:t>evaluation as</w:t>
      </w:r>
      <w:r>
        <w:rPr>
          <w:spacing w:val="1"/>
          <w:w w:val="110"/>
        </w:rPr>
        <w:t> </w:t>
      </w:r>
      <w:r>
        <w:rPr>
          <w:w w:val="110"/>
        </w:rPr>
        <w:t>mentioned</w:t>
      </w:r>
      <w:r>
        <w:rPr>
          <w:spacing w:val="1"/>
          <w:w w:val="110"/>
        </w:rPr>
        <w:t> </w:t>
      </w:r>
      <w:r>
        <w:rPr>
          <w:w w:val="110"/>
        </w:rPr>
        <w:t>in</w:t>
      </w:r>
      <w:r>
        <w:rPr>
          <w:spacing w:val="1"/>
          <w:w w:val="110"/>
        </w:rPr>
        <w:t> </w:t>
      </w:r>
      <w:r>
        <w:rPr>
          <w:w w:val="110"/>
        </w:rPr>
        <w:t>the</w:t>
      </w:r>
      <w:r>
        <w:rPr>
          <w:spacing w:val="2"/>
          <w:w w:val="110"/>
        </w:rPr>
        <w:t> </w:t>
      </w:r>
      <w:r>
        <w:rPr>
          <w:w w:val="110"/>
        </w:rPr>
        <w:t>Data</w:t>
      </w:r>
      <w:r>
        <w:rPr>
          <w:spacing w:val="1"/>
          <w:w w:val="110"/>
        </w:rPr>
        <w:t> </w:t>
      </w:r>
      <w:r>
        <w:rPr>
          <w:w w:val="110"/>
        </w:rPr>
        <w:t>and</w:t>
      </w:r>
      <w:r>
        <w:rPr>
          <w:spacing w:val="2"/>
          <w:w w:val="110"/>
        </w:rPr>
        <w:t> </w:t>
      </w:r>
      <w:r>
        <w:rPr>
          <w:w w:val="110"/>
        </w:rPr>
        <w:t>experimental</w:t>
      </w:r>
      <w:r>
        <w:rPr>
          <w:spacing w:val="1"/>
          <w:w w:val="110"/>
        </w:rPr>
        <w:t> </w:t>
      </w:r>
      <w:r>
        <w:rPr>
          <w:w w:val="110"/>
        </w:rPr>
        <w:t>setup</w:t>
      </w:r>
      <w:r>
        <w:rPr>
          <w:spacing w:val="2"/>
          <w:w w:val="110"/>
        </w:rPr>
        <w:t> </w:t>
      </w:r>
      <w:r>
        <w:rPr>
          <w:w w:val="110"/>
        </w:rPr>
        <w:t>section</w:t>
      </w:r>
      <w:r>
        <w:rPr>
          <w:spacing w:val="1"/>
          <w:w w:val="110"/>
        </w:rPr>
        <w:t> </w:t>
      </w:r>
      <w:r>
        <w:rPr>
          <w:w w:val="110"/>
        </w:rPr>
        <w:t>is</w:t>
      </w:r>
      <w:r>
        <w:rPr>
          <w:spacing w:val="2"/>
          <w:w w:val="110"/>
        </w:rPr>
        <w:t> </w:t>
      </w:r>
      <w:r>
        <w:rPr>
          <w:w w:val="110"/>
        </w:rPr>
        <w:t>applied.</w:t>
      </w:r>
      <w:r>
        <w:rPr>
          <w:spacing w:val="1"/>
          <w:w w:val="110"/>
        </w:rPr>
        <w:t> </w:t>
      </w:r>
      <w:r>
        <w:rPr>
          <w:spacing w:val="-5"/>
          <w:w w:val="110"/>
        </w:rPr>
        <w:t>On</w:t>
      </w:r>
    </w:p>
    <w:p>
      <w:pPr>
        <w:pStyle w:val="BodyText"/>
        <w:spacing w:line="112" w:lineRule="auto" w:before="70"/>
        <w:ind w:left="118" w:right="118"/>
        <w:jc w:val="both"/>
      </w:pPr>
      <w:r>
        <w:rPr>
          <w:w w:val="110"/>
        </w:rPr>
        <w:t>of</w:t>
      </w:r>
      <w:r>
        <w:rPr>
          <w:w w:val="110"/>
        </w:rPr>
        <w:t> correlation</w:t>
      </w:r>
      <w:r>
        <w:rPr>
          <w:w w:val="110"/>
        </w:rPr>
        <w:t> </w:t>
      </w:r>
      <w:r>
        <w:rPr>
          <w:rFonts w:ascii="STIX Math" w:hAnsi="STIX Math" w:eastAsia="STIX Math"/>
          <w:i/>
          <w:w w:val="110"/>
        </w:rPr>
        <w:t>𝑅</w:t>
      </w:r>
      <w:r>
        <w:rPr>
          <w:rFonts w:ascii="STIX Math" w:hAnsi="STIX Math" w:eastAsia="STIX Math"/>
          <w:w w:val="110"/>
        </w:rPr>
        <w:t>2</w:t>
      </w:r>
      <w:r>
        <w:rPr>
          <w:rFonts w:ascii="STIX Math" w:hAnsi="STIX Math" w:eastAsia="STIX Math"/>
          <w:w w:val="110"/>
        </w:rPr>
        <w:t> </w:t>
      </w:r>
      <w:r>
        <w:rPr>
          <w:w w:val="110"/>
        </w:rPr>
        <w:t>value</w:t>
      </w:r>
      <w:r>
        <w:rPr>
          <w:w w:val="110"/>
        </w:rPr>
        <w:t> of</w:t>
      </w:r>
      <w:r>
        <w:rPr>
          <w:w w:val="110"/>
        </w:rPr>
        <w:t> 1.031</w:t>
      </w:r>
      <w:r>
        <w:rPr>
          <w:w w:val="110"/>
        </w:rPr>
        <w:t> and</w:t>
      </w:r>
      <w:r>
        <w:rPr>
          <w:w w:val="110"/>
        </w:rPr>
        <w:t> 0.494,</w:t>
      </w:r>
      <w:r>
        <w:rPr>
          <w:w w:val="110"/>
        </w:rPr>
        <w:t> respectively.</w:t>
      </w:r>
      <w:r>
        <w:rPr>
          <w:w w:val="110"/>
        </w:rPr>
        <w:t> In</w:t>
      </w:r>
      <w:r>
        <w:rPr>
          <w:w w:val="110"/>
        </w:rPr>
        <w:t> compari-</w:t>
      </w:r>
      <w:r>
        <w:rPr>
          <w:spacing w:val="80"/>
          <w:w w:val="110"/>
        </w:rPr>
        <w:t> </w:t>
      </w:r>
      <w:r>
        <w:rPr>
          <w:w w:val="110"/>
        </w:rPr>
        <w:t>the</w:t>
      </w:r>
      <w:r>
        <w:rPr>
          <w:spacing w:val="-6"/>
          <w:w w:val="110"/>
        </w:rPr>
        <w:t> </w:t>
      </w:r>
      <w:r>
        <w:rPr>
          <w:w w:val="110"/>
        </w:rPr>
        <w:t>test</w:t>
      </w:r>
      <w:r>
        <w:rPr>
          <w:spacing w:val="-6"/>
          <w:w w:val="110"/>
        </w:rPr>
        <w:t> </w:t>
      </w:r>
      <w:r>
        <w:rPr>
          <w:w w:val="110"/>
        </w:rPr>
        <w:t>set,</w:t>
      </w:r>
      <w:r>
        <w:rPr>
          <w:spacing w:val="-5"/>
          <w:w w:val="110"/>
        </w:rPr>
        <w:t> </w:t>
      </w:r>
      <w:r>
        <w:rPr>
          <w:w w:val="110"/>
        </w:rPr>
        <w:t>the</w:t>
      </w:r>
      <w:r>
        <w:rPr>
          <w:spacing w:val="-6"/>
          <w:w w:val="110"/>
        </w:rPr>
        <w:t> </w:t>
      </w:r>
      <w:r>
        <w:rPr>
          <w:w w:val="110"/>
        </w:rPr>
        <w:t>canonical</w:t>
      </w:r>
      <w:r>
        <w:rPr>
          <w:spacing w:val="-5"/>
          <w:w w:val="110"/>
        </w:rPr>
        <w:t> </w:t>
      </w:r>
      <w:r>
        <w:rPr>
          <w:w w:val="110"/>
        </w:rPr>
        <w:t>model</w:t>
      </w:r>
      <w:r>
        <w:rPr>
          <w:spacing w:val="-6"/>
          <w:w w:val="110"/>
        </w:rPr>
        <w:t> </w:t>
      </w:r>
      <w:r>
        <w:rPr>
          <w:w w:val="110"/>
        </w:rPr>
        <w:t>reaches</w:t>
      </w:r>
      <w:r>
        <w:rPr>
          <w:spacing w:val="-5"/>
          <w:w w:val="110"/>
        </w:rPr>
        <w:t> </w:t>
      </w:r>
      <w:r>
        <w:rPr>
          <w:w w:val="110"/>
        </w:rPr>
        <w:t>an</w:t>
      </w:r>
      <w:r>
        <w:rPr>
          <w:spacing w:val="-6"/>
          <w:w w:val="110"/>
        </w:rPr>
        <w:t> </w:t>
      </w:r>
      <w:r>
        <w:rPr>
          <w:w w:val="110"/>
        </w:rPr>
        <w:t>RMSE</w:t>
      </w:r>
      <w:r>
        <w:rPr>
          <w:spacing w:val="-5"/>
          <w:w w:val="110"/>
        </w:rPr>
        <w:t> </w:t>
      </w:r>
      <w:r>
        <w:rPr>
          <w:w w:val="110"/>
        </w:rPr>
        <w:t>value</w:t>
      </w:r>
      <w:r>
        <w:rPr>
          <w:spacing w:val="-6"/>
          <w:w w:val="110"/>
        </w:rPr>
        <w:t> </w:t>
      </w:r>
      <w:r>
        <w:rPr>
          <w:w w:val="110"/>
        </w:rPr>
        <w:t>and</w:t>
      </w:r>
      <w:r>
        <w:rPr>
          <w:spacing w:val="-5"/>
          <w:w w:val="110"/>
        </w:rPr>
        <w:t> </w:t>
      </w:r>
      <w:r>
        <w:rPr>
          <w:spacing w:val="-2"/>
          <w:w w:val="110"/>
        </w:rPr>
        <w:t>coeﬃcient</w:t>
      </w:r>
    </w:p>
    <w:p>
      <w:pPr>
        <w:pStyle w:val="BodyText"/>
        <w:spacing w:line="66" w:lineRule="exact" w:before="21"/>
        <w:ind w:left="118"/>
      </w:pPr>
      <w:r>
        <w:rPr>
          <w:w w:val="110"/>
        </w:rPr>
        <w:t>son, the</w:t>
      </w:r>
      <w:r>
        <w:rPr>
          <w:spacing w:val="1"/>
          <w:w w:val="110"/>
        </w:rPr>
        <w:t> </w:t>
      </w:r>
      <w:r>
        <w:rPr>
          <w:w w:val="110"/>
        </w:rPr>
        <w:t>Maxsmi</w:t>
      </w:r>
      <w:r>
        <w:rPr>
          <w:spacing w:val="1"/>
          <w:w w:val="110"/>
        </w:rPr>
        <w:t> </w:t>
      </w:r>
      <w:r>
        <w:rPr>
          <w:w w:val="110"/>
        </w:rPr>
        <w:t>model</w:t>
      </w:r>
      <w:r>
        <w:rPr>
          <w:spacing w:val="1"/>
          <w:w w:val="110"/>
        </w:rPr>
        <w:t> </w:t>
      </w:r>
      <w:r>
        <w:rPr>
          <w:w w:val="110"/>
        </w:rPr>
        <w:t>shows great</w:t>
      </w:r>
      <w:r>
        <w:rPr>
          <w:spacing w:val="1"/>
          <w:w w:val="110"/>
        </w:rPr>
        <w:t> </w:t>
      </w:r>
      <w:r>
        <w:rPr>
          <w:w w:val="110"/>
        </w:rPr>
        <w:t>improvement with test</w:t>
      </w:r>
      <w:r>
        <w:rPr>
          <w:spacing w:val="2"/>
          <w:w w:val="110"/>
        </w:rPr>
        <w:t> </w:t>
      </w:r>
      <w:r>
        <w:rPr>
          <w:w w:val="110"/>
        </w:rPr>
        <w:t>RMSE </w:t>
      </w:r>
      <w:r>
        <w:rPr>
          <w:spacing w:val="-5"/>
          <w:w w:val="110"/>
        </w:rPr>
        <w:t>and</w:t>
      </w:r>
    </w:p>
    <w:p>
      <w:pPr>
        <w:pStyle w:val="BodyText"/>
        <w:spacing w:line="376" w:lineRule="exact"/>
        <w:ind w:left="118"/>
        <w:jc w:val="both"/>
      </w:pPr>
      <w:r>
        <w:rPr>
          <w:rFonts w:ascii="STIX Math" w:eastAsia="STIX Math"/>
          <w:i/>
          <w:w w:val="110"/>
        </w:rPr>
        <w:t>𝑅</w:t>
      </w:r>
      <w:r>
        <w:rPr>
          <w:rFonts w:ascii="STIX Math" w:eastAsia="STIX Math"/>
          <w:w w:val="110"/>
        </w:rPr>
        <w:t>2</w:t>
      </w:r>
      <w:r>
        <w:rPr>
          <w:rFonts w:ascii="STIX Math" w:eastAsia="STIX Math"/>
          <w:spacing w:val="4"/>
          <w:w w:val="110"/>
        </w:rPr>
        <w:t> </w:t>
      </w:r>
      <w:r>
        <w:rPr>
          <w:w w:val="110"/>
        </w:rPr>
        <w:t>values</w:t>
      </w:r>
      <w:r>
        <w:rPr>
          <w:spacing w:val="4"/>
          <w:w w:val="110"/>
        </w:rPr>
        <w:t> </w:t>
      </w:r>
      <w:r>
        <w:rPr>
          <w:w w:val="110"/>
        </w:rPr>
        <w:t>of</w:t>
      </w:r>
      <w:r>
        <w:rPr>
          <w:spacing w:val="4"/>
          <w:w w:val="110"/>
        </w:rPr>
        <w:t> </w:t>
      </w:r>
      <w:r>
        <w:rPr>
          <w:w w:val="110"/>
        </w:rPr>
        <w:t>0.777</w:t>
      </w:r>
      <w:r>
        <w:rPr>
          <w:spacing w:val="4"/>
          <w:w w:val="110"/>
        </w:rPr>
        <w:t> </w:t>
      </w:r>
      <w:r>
        <w:rPr>
          <w:w w:val="110"/>
        </w:rPr>
        <w:t>and</w:t>
      </w:r>
      <w:r>
        <w:rPr>
          <w:spacing w:val="4"/>
          <w:w w:val="110"/>
        </w:rPr>
        <w:t> </w:t>
      </w:r>
      <w:r>
        <w:rPr>
          <w:w w:val="110"/>
        </w:rPr>
        <w:t>0.712,</w:t>
      </w:r>
      <w:r>
        <w:rPr>
          <w:spacing w:val="5"/>
          <w:w w:val="110"/>
        </w:rPr>
        <w:t> </w:t>
      </w:r>
      <w:r>
        <w:rPr>
          <w:w w:val="110"/>
        </w:rPr>
        <w:t>respectively</w:t>
      </w:r>
      <w:r>
        <w:rPr>
          <w:spacing w:val="4"/>
          <w:w w:val="110"/>
        </w:rPr>
        <w:t> </w:t>
      </w:r>
      <w:r>
        <w:rPr>
          <w:w w:val="110"/>
        </w:rPr>
        <w:t>(see</w:t>
      </w:r>
      <w:r>
        <w:rPr>
          <w:spacing w:val="4"/>
          <w:w w:val="110"/>
        </w:rPr>
        <w:t> </w:t>
      </w:r>
      <w:hyperlink w:history="true" w:anchor="_bookmark15">
        <w:r>
          <w:rPr>
            <w:color w:val="0080AC"/>
            <w:w w:val="110"/>
          </w:rPr>
          <w:t>Table</w:t>
        </w:r>
        <w:r>
          <w:rPr>
            <w:color w:val="0080AC"/>
            <w:spacing w:val="4"/>
            <w:w w:val="110"/>
          </w:rPr>
          <w:t> </w:t>
        </w:r>
        <w:r>
          <w:rPr>
            <w:color w:val="0080AC"/>
            <w:w w:val="110"/>
          </w:rPr>
          <w:t>5</w:t>
        </w:r>
      </w:hyperlink>
      <w:r>
        <w:rPr>
          <w:w w:val="110"/>
        </w:rPr>
        <w:t>).</w:t>
      </w:r>
      <w:r>
        <w:rPr>
          <w:spacing w:val="4"/>
          <w:w w:val="110"/>
        </w:rPr>
        <w:t> </w:t>
      </w:r>
      <w:r>
        <w:rPr>
          <w:spacing w:val="-2"/>
          <w:w w:val="110"/>
        </w:rPr>
        <w:t>Surprisingly,</w:t>
      </w:r>
    </w:p>
    <w:p>
      <w:pPr>
        <w:spacing w:after="0" w:line="376" w:lineRule="exact"/>
        <w:jc w:val="both"/>
        <w:sectPr>
          <w:type w:val="continuous"/>
          <w:pgSz w:w="11910" w:h="15880"/>
          <w:pgMar w:header="668" w:footer="485" w:top="620" w:bottom="280" w:left="640" w:right="620"/>
          <w:cols w:num="2" w:equalWidth="0">
            <w:col w:w="5193" w:space="187"/>
            <w:col w:w="5270"/>
          </w:cols>
        </w:sectPr>
      </w:pPr>
    </w:p>
    <w:p>
      <w:pPr>
        <w:pStyle w:val="BodyText"/>
        <w:spacing w:before="129"/>
        <w:rPr>
          <w:sz w:val="14"/>
        </w:rPr>
      </w:pPr>
    </w:p>
    <w:p>
      <w:pPr>
        <w:spacing w:before="0"/>
        <w:ind w:left="1333" w:right="0" w:firstLine="0"/>
        <w:jc w:val="left"/>
        <w:rPr>
          <w:rFonts w:ascii="Times New Roman"/>
          <w:b/>
          <w:sz w:val="14"/>
        </w:rPr>
      </w:pPr>
      <w:bookmarkStart w:name="_bookmark15" w:id="44"/>
      <w:bookmarkEnd w:id="44"/>
      <w:r>
        <w:rPr/>
      </w:r>
      <w:r>
        <w:rPr>
          <w:rFonts w:ascii="Times New Roman"/>
          <w:b/>
          <w:w w:val="110"/>
          <w:sz w:val="14"/>
        </w:rPr>
        <w:t>Table </w:t>
      </w:r>
      <w:r>
        <w:rPr>
          <w:rFonts w:ascii="Times New Roman"/>
          <w:b/>
          <w:spacing w:val="-10"/>
          <w:w w:val="110"/>
          <w:sz w:val="14"/>
        </w:rPr>
        <w:t>5</w:t>
      </w:r>
    </w:p>
    <w:p>
      <w:pPr>
        <w:spacing w:line="285" w:lineRule="auto" w:before="30"/>
        <w:ind w:left="1333" w:right="989" w:firstLine="0"/>
        <w:jc w:val="left"/>
        <w:rPr>
          <w:sz w:val="14"/>
        </w:rPr>
      </w:pPr>
      <w:r>
        <w:rPr>
          <w:rFonts w:ascii="Times New Roman" w:hAnsi="Times New Roman"/>
          <w:b/>
          <w:w w:val="115"/>
          <w:sz w:val="14"/>
        </w:rPr>
        <w:t>The</w:t>
      </w:r>
      <w:r>
        <w:rPr>
          <w:rFonts w:ascii="Times New Roman" w:hAnsi="Times New Roman"/>
          <w:b/>
          <w:spacing w:val="-2"/>
          <w:w w:val="115"/>
          <w:sz w:val="14"/>
        </w:rPr>
        <w:t> </w:t>
      </w:r>
      <w:r>
        <w:rPr>
          <w:rFonts w:ascii="Times New Roman" w:hAnsi="Times New Roman"/>
          <w:b/>
          <w:w w:val="115"/>
          <w:sz w:val="14"/>
        </w:rPr>
        <w:t>Maxsmi</w:t>
      </w:r>
      <w:r>
        <w:rPr>
          <w:rFonts w:ascii="Times New Roman" w:hAnsi="Times New Roman"/>
          <w:b/>
          <w:spacing w:val="-2"/>
          <w:w w:val="115"/>
          <w:sz w:val="14"/>
        </w:rPr>
        <w:t> </w:t>
      </w:r>
      <w:r>
        <w:rPr>
          <w:rFonts w:ascii="Times New Roman" w:hAnsi="Times New Roman"/>
          <w:b/>
          <w:w w:val="115"/>
          <w:sz w:val="14"/>
        </w:rPr>
        <w:t>models</w:t>
      </w:r>
      <w:r>
        <w:rPr>
          <w:rFonts w:ascii="Times New Roman" w:hAnsi="Times New Roman"/>
          <w:b/>
          <w:spacing w:val="-2"/>
          <w:w w:val="115"/>
          <w:sz w:val="14"/>
        </w:rPr>
        <w:t> </w:t>
      </w:r>
      <w:r>
        <w:rPr>
          <w:rFonts w:ascii="Times New Roman" w:hAnsi="Times New Roman"/>
          <w:b/>
          <w:w w:val="115"/>
          <w:sz w:val="14"/>
        </w:rPr>
        <w:t>strike</w:t>
      </w:r>
      <w:r>
        <w:rPr>
          <w:rFonts w:ascii="Times New Roman" w:hAnsi="Times New Roman"/>
          <w:b/>
          <w:spacing w:val="-3"/>
          <w:w w:val="115"/>
          <w:sz w:val="14"/>
        </w:rPr>
        <w:t> </w:t>
      </w:r>
      <w:r>
        <w:rPr>
          <w:rFonts w:ascii="Times New Roman" w:hAnsi="Times New Roman"/>
          <w:b/>
          <w:w w:val="115"/>
          <w:sz w:val="14"/>
        </w:rPr>
        <w:t>again!</w:t>
      </w:r>
      <w:r>
        <w:rPr>
          <w:rFonts w:ascii="Times New Roman" w:hAnsi="Times New Roman"/>
          <w:b/>
          <w:spacing w:val="-2"/>
          <w:w w:val="115"/>
          <w:sz w:val="14"/>
        </w:rPr>
        <w:t> </w:t>
      </w:r>
      <w:r>
        <w:rPr>
          <w:w w:val="115"/>
          <w:sz w:val="14"/>
        </w:rPr>
        <w:t>The</w:t>
      </w:r>
      <w:r>
        <w:rPr>
          <w:spacing w:val="-2"/>
          <w:w w:val="115"/>
          <w:sz w:val="14"/>
        </w:rPr>
        <w:t> </w:t>
      </w:r>
      <w:r>
        <w:rPr>
          <w:w w:val="115"/>
          <w:sz w:val="14"/>
        </w:rPr>
        <w:t>Maxsmi</w:t>
      </w:r>
      <w:r>
        <w:rPr>
          <w:spacing w:val="-2"/>
          <w:w w:val="115"/>
          <w:sz w:val="14"/>
        </w:rPr>
        <w:t> </w:t>
      </w:r>
      <w:r>
        <w:rPr>
          <w:w w:val="115"/>
          <w:sz w:val="14"/>
        </w:rPr>
        <w:t>model</w:t>
      </w:r>
      <w:r>
        <w:rPr>
          <w:spacing w:val="-2"/>
          <w:w w:val="115"/>
          <w:sz w:val="14"/>
        </w:rPr>
        <w:t> </w:t>
      </w:r>
      <w:r>
        <w:rPr>
          <w:w w:val="115"/>
          <w:sz w:val="14"/>
        </w:rPr>
        <w:t>developed</w:t>
      </w:r>
      <w:r>
        <w:rPr>
          <w:spacing w:val="-2"/>
          <w:w w:val="115"/>
          <w:sz w:val="14"/>
        </w:rPr>
        <w:t> </w:t>
      </w:r>
      <w:r>
        <w:rPr>
          <w:w w:val="115"/>
          <w:sz w:val="14"/>
        </w:rPr>
        <w:t>for</w:t>
      </w:r>
      <w:r>
        <w:rPr>
          <w:spacing w:val="-2"/>
          <w:w w:val="115"/>
          <w:sz w:val="14"/>
        </w:rPr>
        <w:t> </w:t>
      </w:r>
      <w:r>
        <w:rPr>
          <w:w w:val="115"/>
          <w:sz w:val="14"/>
        </w:rPr>
        <w:t>the</w:t>
      </w:r>
      <w:r>
        <w:rPr>
          <w:spacing w:val="-2"/>
          <w:w w:val="115"/>
          <w:sz w:val="14"/>
        </w:rPr>
        <w:t> </w:t>
      </w:r>
      <w:r>
        <w:rPr>
          <w:w w:val="115"/>
          <w:sz w:val="14"/>
        </w:rPr>
        <w:t>aﬃnity</w:t>
      </w:r>
      <w:r>
        <w:rPr>
          <w:spacing w:val="-3"/>
          <w:w w:val="115"/>
          <w:sz w:val="14"/>
        </w:rPr>
        <w:t> </w:t>
      </w:r>
      <w:r>
        <w:rPr>
          <w:w w:val="115"/>
          <w:sz w:val="14"/>
        </w:rPr>
        <w:t>against</w:t>
      </w:r>
      <w:r>
        <w:rPr>
          <w:spacing w:val="-3"/>
          <w:w w:val="115"/>
          <w:sz w:val="14"/>
        </w:rPr>
        <w:t> </w:t>
      </w:r>
      <w:r>
        <w:rPr>
          <w:w w:val="115"/>
          <w:sz w:val="14"/>
        </w:rPr>
        <w:t>the</w:t>
      </w:r>
      <w:r>
        <w:rPr>
          <w:spacing w:val="-2"/>
          <w:w w:val="115"/>
          <w:sz w:val="14"/>
        </w:rPr>
        <w:t> </w:t>
      </w:r>
      <w:r>
        <w:rPr>
          <w:w w:val="115"/>
          <w:sz w:val="14"/>
        </w:rPr>
        <w:t>EGFR</w:t>
      </w:r>
      <w:r>
        <w:rPr>
          <w:spacing w:val="-2"/>
          <w:w w:val="115"/>
          <w:sz w:val="14"/>
        </w:rPr>
        <w:t> </w:t>
      </w:r>
      <w:r>
        <w:rPr>
          <w:w w:val="115"/>
          <w:sz w:val="14"/>
        </w:rPr>
        <w:t>kinase</w:t>
      </w:r>
      <w:r>
        <w:rPr>
          <w:spacing w:val="-2"/>
          <w:w w:val="115"/>
          <w:sz w:val="14"/>
        </w:rPr>
        <w:t> </w:t>
      </w:r>
      <w:r>
        <w:rPr>
          <w:w w:val="115"/>
          <w:sz w:val="14"/>
        </w:rPr>
        <w:t>and</w:t>
      </w:r>
      <w:r>
        <w:rPr>
          <w:spacing w:val="-3"/>
          <w:w w:val="115"/>
          <w:sz w:val="14"/>
        </w:rPr>
        <w:t> </w:t>
      </w:r>
      <w:r>
        <w:rPr>
          <w:w w:val="115"/>
          <w:sz w:val="14"/>
        </w:rPr>
        <w:t>the</w:t>
      </w:r>
      <w:r>
        <w:rPr>
          <w:spacing w:val="-2"/>
          <w:w w:val="115"/>
          <w:sz w:val="14"/>
        </w:rPr>
        <w:t> </w:t>
      </w:r>
      <w:r>
        <w:rPr>
          <w:w w:val="115"/>
          <w:sz w:val="14"/>
        </w:rPr>
        <w:t>Random Forest (RF) baseline model outperform the canonical model.</w:t>
      </w:r>
    </w:p>
    <w:p>
      <w:pPr>
        <w:pStyle w:val="BodyText"/>
        <w:spacing w:before="2"/>
        <w:rPr>
          <w:sz w:val="6"/>
        </w:rPr>
      </w:pPr>
    </w:p>
    <w:tbl>
      <w:tblPr>
        <w:tblW w:w="0" w:type="auto"/>
        <w:jc w:val="left"/>
        <w:tblInd w:w="1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89"/>
        <w:gridCol w:w="930"/>
        <w:gridCol w:w="1694"/>
        <w:gridCol w:w="2679"/>
        <w:gridCol w:w="1025"/>
        <w:gridCol w:w="758"/>
      </w:tblGrid>
      <w:tr>
        <w:trPr>
          <w:trHeight w:val="265" w:hRule="atLeast"/>
        </w:trPr>
        <w:tc>
          <w:tcPr>
            <w:tcW w:w="889" w:type="dxa"/>
            <w:tcBorders>
              <w:top w:val="single" w:sz="4" w:space="0" w:color="000000"/>
              <w:bottom w:val="single" w:sz="4" w:space="0" w:color="000000"/>
            </w:tcBorders>
          </w:tcPr>
          <w:p>
            <w:pPr>
              <w:pStyle w:val="TableParagraph"/>
              <w:spacing w:before="59"/>
              <w:rPr>
                <w:sz w:val="12"/>
              </w:rPr>
            </w:pPr>
            <w:r>
              <w:rPr>
                <w:spacing w:val="-4"/>
                <w:w w:val="115"/>
                <w:sz w:val="12"/>
              </w:rPr>
              <w:t>Name</w:t>
            </w:r>
          </w:p>
        </w:tc>
        <w:tc>
          <w:tcPr>
            <w:tcW w:w="930" w:type="dxa"/>
            <w:tcBorders>
              <w:top w:val="single" w:sz="4" w:space="0" w:color="000000"/>
              <w:bottom w:val="single" w:sz="4" w:space="0" w:color="000000"/>
            </w:tcBorders>
          </w:tcPr>
          <w:p>
            <w:pPr>
              <w:pStyle w:val="TableParagraph"/>
              <w:spacing w:before="59"/>
              <w:ind w:left="208"/>
              <w:rPr>
                <w:sz w:val="12"/>
              </w:rPr>
            </w:pPr>
            <w:r>
              <w:rPr>
                <w:spacing w:val="-2"/>
                <w:w w:val="110"/>
                <w:sz w:val="12"/>
              </w:rPr>
              <w:t>Model</w:t>
            </w:r>
          </w:p>
        </w:tc>
        <w:tc>
          <w:tcPr>
            <w:tcW w:w="1694" w:type="dxa"/>
            <w:tcBorders>
              <w:top w:val="single" w:sz="4" w:space="0" w:color="000000"/>
              <w:bottom w:val="single" w:sz="4" w:space="0" w:color="000000"/>
            </w:tcBorders>
          </w:tcPr>
          <w:p>
            <w:pPr>
              <w:pStyle w:val="TableParagraph"/>
              <w:spacing w:before="59"/>
              <w:ind w:left="208"/>
              <w:rPr>
                <w:sz w:val="12"/>
              </w:rPr>
            </w:pPr>
            <w:r>
              <w:rPr>
                <w:w w:val="115"/>
                <w:sz w:val="12"/>
              </w:rPr>
              <w:t>Augmentation</w:t>
            </w:r>
            <w:r>
              <w:rPr>
                <w:spacing w:val="7"/>
                <w:w w:val="120"/>
                <w:sz w:val="12"/>
              </w:rPr>
              <w:t> </w:t>
            </w:r>
            <w:r>
              <w:rPr>
                <w:spacing w:val="-2"/>
                <w:w w:val="120"/>
                <w:sz w:val="12"/>
              </w:rPr>
              <w:t>number</w:t>
            </w:r>
          </w:p>
        </w:tc>
        <w:tc>
          <w:tcPr>
            <w:tcW w:w="2679" w:type="dxa"/>
            <w:tcBorders>
              <w:top w:val="single" w:sz="4" w:space="0" w:color="000000"/>
              <w:bottom w:val="single" w:sz="4" w:space="0" w:color="000000"/>
            </w:tcBorders>
          </w:tcPr>
          <w:p>
            <w:pPr>
              <w:pStyle w:val="TableParagraph"/>
              <w:spacing w:before="59"/>
              <w:ind w:left="207"/>
              <w:rPr>
                <w:sz w:val="12"/>
              </w:rPr>
            </w:pPr>
            <w:r>
              <w:rPr>
                <w:w w:val="115"/>
                <w:sz w:val="12"/>
              </w:rPr>
              <w:t>Augmentation</w:t>
            </w:r>
            <w:r>
              <w:rPr>
                <w:spacing w:val="9"/>
                <w:w w:val="115"/>
                <w:sz w:val="12"/>
              </w:rPr>
              <w:t> </w:t>
            </w:r>
            <w:r>
              <w:rPr>
                <w:spacing w:val="-2"/>
                <w:w w:val="115"/>
                <w:sz w:val="12"/>
              </w:rPr>
              <w:t>strategy</w:t>
            </w:r>
          </w:p>
        </w:tc>
        <w:tc>
          <w:tcPr>
            <w:tcW w:w="1025" w:type="dxa"/>
            <w:tcBorders>
              <w:top w:val="single" w:sz="4" w:space="0" w:color="000000"/>
              <w:bottom w:val="single" w:sz="4" w:space="0" w:color="000000"/>
            </w:tcBorders>
          </w:tcPr>
          <w:p>
            <w:pPr>
              <w:pStyle w:val="TableParagraph"/>
              <w:spacing w:before="59"/>
              <w:ind w:left="205"/>
              <w:rPr>
                <w:sz w:val="12"/>
              </w:rPr>
            </w:pPr>
            <w:r>
              <w:rPr>
                <w:w w:val="110"/>
                <w:sz w:val="12"/>
              </w:rPr>
              <w:t>Test</w:t>
            </w:r>
            <w:r>
              <w:rPr>
                <w:spacing w:val="8"/>
                <w:w w:val="110"/>
                <w:sz w:val="12"/>
              </w:rPr>
              <w:t> </w:t>
            </w:r>
            <w:r>
              <w:rPr>
                <w:spacing w:val="-4"/>
                <w:w w:val="110"/>
                <w:sz w:val="12"/>
              </w:rPr>
              <w:t>RMSE</w:t>
            </w:r>
          </w:p>
        </w:tc>
        <w:tc>
          <w:tcPr>
            <w:tcW w:w="758" w:type="dxa"/>
            <w:tcBorders>
              <w:top w:val="single" w:sz="4" w:space="0" w:color="000000"/>
              <w:bottom w:val="single" w:sz="4" w:space="0" w:color="000000"/>
            </w:tcBorders>
          </w:tcPr>
          <w:p>
            <w:pPr>
              <w:pStyle w:val="TableParagraph"/>
              <w:spacing w:line="235" w:lineRule="exact"/>
              <w:ind w:left="205"/>
              <w:rPr>
                <w:rFonts w:ascii="STIX Math" w:eastAsia="STIX Math"/>
                <w:sz w:val="12"/>
              </w:rPr>
            </w:pPr>
            <w:r>
              <w:rPr>
                <w:w w:val="110"/>
                <w:sz w:val="12"/>
              </w:rPr>
              <w:t>Test</w:t>
            </w:r>
            <w:r>
              <w:rPr>
                <w:spacing w:val="8"/>
                <w:w w:val="110"/>
                <w:sz w:val="12"/>
              </w:rPr>
              <w:t> </w:t>
            </w:r>
            <w:r>
              <w:rPr>
                <w:rFonts w:ascii="STIX Math" w:eastAsia="STIX Math"/>
                <w:i/>
                <w:spacing w:val="-7"/>
                <w:w w:val="110"/>
                <w:sz w:val="12"/>
              </w:rPr>
              <w:t>𝑅</w:t>
            </w:r>
            <w:r>
              <w:rPr>
                <w:rFonts w:ascii="STIX Math" w:eastAsia="STIX Math"/>
                <w:spacing w:val="-7"/>
                <w:w w:val="110"/>
                <w:sz w:val="12"/>
              </w:rPr>
              <w:t>2</w:t>
            </w:r>
          </w:p>
        </w:tc>
      </w:tr>
      <w:tr>
        <w:trPr>
          <w:trHeight w:val="216" w:hRule="atLeast"/>
        </w:trPr>
        <w:tc>
          <w:tcPr>
            <w:tcW w:w="889" w:type="dxa"/>
            <w:tcBorders>
              <w:top w:val="single" w:sz="4" w:space="0" w:color="000000"/>
            </w:tcBorders>
          </w:tcPr>
          <w:p>
            <w:pPr>
              <w:pStyle w:val="TableParagraph"/>
              <w:spacing w:line="136" w:lineRule="exact" w:before="60"/>
              <w:rPr>
                <w:sz w:val="12"/>
              </w:rPr>
            </w:pPr>
            <w:r>
              <w:rPr>
                <w:spacing w:val="-2"/>
                <w:w w:val="110"/>
                <w:sz w:val="12"/>
              </w:rPr>
              <w:t>Maxsmi</w:t>
            </w:r>
          </w:p>
        </w:tc>
        <w:tc>
          <w:tcPr>
            <w:tcW w:w="930" w:type="dxa"/>
            <w:tcBorders>
              <w:top w:val="single" w:sz="4" w:space="0" w:color="000000"/>
            </w:tcBorders>
          </w:tcPr>
          <w:p>
            <w:pPr>
              <w:pStyle w:val="TableParagraph"/>
              <w:spacing w:line="136" w:lineRule="exact" w:before="60"/>
              <w:ind w:left="208"/>
              <w:rPr>
                <w:sz w:val="12"/>
              </w:rPr>
            </w:pPr>
            <w:r>
              <w:rPr>
                <w:spacing w:val="-2"/>
                <w:w w:val="105"/>
                <w:sz w:val="12"/>
              </w:rPr>
              <w:t>CONV1D</w:t>
            </w:r>
          </w:p>
        </w:tc>
        <w:tc>
          <w:tcPr>
            <w:tcW w:w="1694" w:type="dxa"/>
            <w:tcBorders>
              <w:top w:val="single" w:sz="4" w:space="0" w:color="000000"/>
            </w:tcBorders>
          </w:tcPr>
          <w:p>
            <w:pPr>
              <w:pStyle w:val="TableParagraph"/>
              <w:spacing w:line="136" w:lineRule="exact" w:before="60"/>
              <w:ind w:left="208"/>
              <w:rPr>
                <w:sz w:val="12"/>
              </w:rPr>
            </w:pPr>
            <w:r>
              <w:rPr>
                <w:spacing w:val="-5"/>
                <w:w w:val="120"/>
                <w:sz w:val="12"/>
              </w:rPr>
              <w:t>70</w:t>
            </w:r>
          </w:p>
        </w:tc>
        <w:tc>
          <w:tcPr>
            <w:tcW w:w="2679" w:type="dxa"/>
            <w:tcBorders>
              <w:top w:val="single" w:sz="4" w:space="0" w:color="000000"/>
            </w:tcBorders>
          </w:tcPr>
          <w:p>
            <w:pPr>
              <w:pStyle w:val="TableParagraph"/>
              <w:spacing w:line="136" w:lineRule="exact" w:before="60"/>
              <w:ind w:left="207"/>
              <w:rPr>
                <w:sz w:val="12"/>
              </w:rPr>
            </w:pPr>
            <w:r>
              <w:rPr>
                <w:w w:val="115"/>
                <w:sz w:val="12"/>
              </w:rPr>
              <w:t>Augmentation</w:t>
            </w:r>
            <w:r>
              <w:rPr>
                <w:spacing w:val="11"/>
                <w:w w:val="115"/>
                <w:sz w:val="12"/>
              </w:rPr>
              <w:t> </w:t>
            </w:r>
            <w:r>
              <w:rPr>
                <w:w w:val="115"/>
                <w:sz w:val="12"/>
              </w:rPr>
              <w:t>with</w:t>
            </w:r>
            <w:r>
              <w:rPr>
                <w:spacing w:val="11"/>
                <w:w w:val="115"/>
                <w:sz w:val="12"/>
              </w:rPr>
              <w:t> </w:t>
            </w:r>
            <w:r>
              <w:rPr>
                <w:w w:val="115"/>
                <w:sz w:val="12"/>
              </w:rPr>
              <w:t>reduced</w:t>
            </w:r>
            <w:r>
              <w:rPr>
                <w:spacing w:val="12"/>
                <w:w w:val="115"/>
                <w:sz w:val="12"/>
              </w:rPr>
              <w:t> </w:t>
            </w:r>
            <w:r>
              <w:rPr>
                <w:spacing w:val="-2"/>
                <w:w w:val="115"/>
                <w:sz w:val="12"/>
              </w:rPr>
              <w:t>duplication</w:t>
            </w:r>
          </w:p>
        </w:tc>
        <w:tc>
          <w:tcPr>
            <w:tcW w:w="1025" w:type="dxa"/>
            <w:tcBorders>
              <w:top w:val="single" w:sz="4" w:space="0" w:color="000000"/>
            </w:tcBorders>
          </w:tcPr>
          <w:p>
            <w:pPr>
              <w:pStyle w:val="TableParagraph"/>
              <w:spacing w:line="136" w:lineRule="exact" w:before="60"/>
              <w:ind w:left="205"/>
              <w:rPr>
                <w:sz w:val="12"/>
              </w:rPr>
            </w:pPr>
            <w:r>
              <w:rPr>
                <w:spacing w:val="-2"/>
                <w:w w:val="120"/>
                <w:sz w:val="12"/>
              </w:rPr>
              <w:t>0.777</w:t>
            </w:r>
          </w:p>
        </w:tc>
        <w:tc>
          <w:tcPr>
            <w:tcW w:w="758" w:type="dxa"/>
            <w:tcBorders>
              <w:top w:val="single" w:sz="4" w:space="0" w:color="000000"/>
            </w:tcBorders>
          </w:tcPr>
          <w:p>
            <w:pPr>
              <w:pStyle w:val="TableParagraph"/>
              <w:spacing w:line="136" w:lineRule="exact" w:before="60"/>
              <w:ind w:left="205"/>
              <w:rPr>
                <w:sz w:val="12"/>
              </w:rPr>
            </w:pPr>
            <w:r>
              <w:rPr>
                <w:spacing w:val="-2"/>
                <w:w w:val="120"/>
                <w:sz w:val="12"/>
              </w:rPr>
              <w:t>0.712</w:t>
            </w:r>
          </w:p>
        </w:tc>
      </w:tr>
      <w:tr>
        <w:trPr>
          <w:trHeight w:val="171" w:hRule="atLeast"/>
        </w:trPr>
        <w:tc>
          <w:tcPr>
            <w:tcW w:w="889" w:type="dxa"/>
          </w:tcPr>
          <w:p>
            <w:pPr>
              <w:pStyle w:val="TableParagraph"/>
              <w:spacing w:line="136" w:lineRule="exact" w:before="15"/>
              <w:rPr>
                <w:sz w:val="12"/>
              </w:rPr>
            </w:pPr>
            <w:r>
              <w:rPr>
                <w:spacing w:val="-2"/>
                <w:w w:val="115"/>
                <w:sz w:val="12"/>
              </w:rPr>
              <w:t>Canonical</w:t>
            </w:r>
          </w:p>
        </w:tc>
        <w:tc>
          <w:tcPr>
            <w:tcW w:w="930" w:type="dxa"/>
          </w:tcPr>
          <w:p>
            <w:pPr>
              <w:pStyle w:val="TableParagraph"/>
              <w:spacing w:line="136" w:lineRule="exact" w:before="15"/>
              <w:ind w:left="208"/>
              <w:rPr>
                <w:sz w:val="12"/>
              </w:rPr>
            </w:pPr>
            <w:r>
              <w:rPr>
                <w:spacing w:val="-2"/>
                <w:w w:val="105"/>
                <w:sz w:val="12"/>
              </w:rPr>
              <w:t>CONV1D</w:t>
            </w:r>
          </w:p>
        </w:tc>
        <w:tc>
          <w:tcPr>
            <w:tcW w:w="1694" w:type="dxa"/>
          </w:tcPr>
          <w:p>
            <w:pPr>
              <w:pStyle w:val="TableParagraph"/>
              <w:spacing w:line="136" w:lineRule="exact" w:before="15"/>
              <w:ind w:left="208"/>
              <w:rPr>
                <w:sz w:val="12"/>
              </w:rPr>
            </w:pPr>
            <w:r>
              <w:rPr>
                <w:spacing w:val="-10"/>
                <w:w w:val="120"/>
                <w:sz w:val="12"/>
              </w:rPr>
              <w:t>0</w:t>
            </w:r>
          </w:p>
        </w:tc>
        <w:tc>
          <w:tcPr>
            <w:tcW w:w="2679" w:type="dxa"/>
          </w:tcPr>
          <w:p>
            <w:pPr>
              <w:pStyle w:val="TableParagraph"/>
              <w:spacing w:line="136" w:lineRule="exact" w:before="15"/>
              <w:ind w:left="207"/>
              <w:rPr>
                <w:sz w:val="12"/>
              </w:rPr>
            </w:pPr>
            <w:r>
              <w:rPr>
                <w:w w:val="115"/>
                <w:sz w:val="12"/>
              </w:rPr>
              <w:t>No</w:t>
            </w:r>
            <w:r>
              <w:rPr>
                <w:spacing w:val="-5"/>
                <w:w w:val="115"/>
                <w:sz w:val="12"/>
              </w:rPr>
              <w:t> </w:t>
            </w:r>
            <w:r>
              <w:rPr>
                <w:spacing w:val="-2"/>
                <w:w w:val="115"/>
                <w:sz w:val="12"/>
              </w:rPr>
              <w:t>augmentation</w:t>
            </w:r>
          </w:p>
        </w:tc>
        <w:tc>
          <w:tcPr>
            <w:tcW w:w="1025" w:type="dxa"/>
          </w:tcPr>
          <w:p>
            <w:pPr>
              <w:pStyle w:val="TableParagraph"/>
              <w:spacing w:line="136" w:lineRule="exact" w:before="15"/>
              <w:ind w:left="205"/>
              <w:rPr>
                <w:sz w:val="12"/>
              </w:rPr>
            </w:pPr>
            <w:r>
              <w:rPr>
                <w:spacing w:val="-2"/>
                <w:w w:val="120"/>
                <w:sz w:val="12"/>
              </w:rPr>
              <w:t>1.031</w:t>
            </w:r>
          </w:p>
        </w:tc>
        <w:tc>
          <w:tcPr>
            <w:tcW w:w="758" w:type="dxa"/>
          </w:tcPr>
          <w:p>
            <w:pPr>
              <w:pStyle w:val="TableParagraph"/>
              <w:spacing w:line="136" w:lineRule="exact" w:before="15"/>
              <w:ind w:left="205"/>
              <w:rPr>
                <w:sz w:val="12"/>
              </w:rPr>
            </w:pPr>
            <w:r>
              <w:rPr>
                <w:spacing w:val="-2"/>
                <w:w w:val="120"/>
                <w:sz w:val="12"/>
              </w:rPr>
              <w:t>0.494</w:t>
            </w:r>
          </w:p>
        </w:tc>
      </w:tr>
      <w:tr>
        <w:trPr>
          <w:trHeight w:val="228" w:hRule="atLeast"/>
        </w:trPr>
        <w:tc>
          <w:tcPr>
            <w:tcW w:w="889" w:type="dxa"/>
            <w:tcBorders>
              <w:bottom w:val="single" w:sz="4" w:space="0" w:color="000000"/>
            </w:tcBorders>
          </w:tcPr>
          <w:p>
            <w:pPr>
              <w:pStyle w:val="TableParagraph"/>
              <w:spacing w:before="15"/>
              <w:rPr>
                <w:sz w:val="12"/>
              </w:rPr>
            </w:pPr>
            <w:r>
              <w:rPr>
                <w:spacing w:val="-2"/>
                <w:w w:val="110"/>
                <w:sz w:val="12"/>
              </w:rPr>
              <w:t>Baseline</w:t>
            </w:r>
          </w:p>
        </w:tc>
        <w:tc>
          <w:tcPr>
            <w:tcW w:w="930" w:type="dxa"/>
            <w:tcBorders>
              <w:bottom w:val="single" w:sz="4" w:space="0" w:color="000000"/>
            </w:tcBorders>
          </w:tcPr>
          <w:p>
            <w:pPr>
              <w:pStyle w:val="TableParagraph"/>
              <w:spacing w:before="15"/>
              <w:ind w:left="208"/>
              <w:rPr>
                <w:sz w:val="12"/>
              </w:rPr>
            </w:pPr>
            <w:r>
              <w:rPr>
                <w:spacing w:val="-5"/>
                <w:w w:val="105"/>
                <w:sz w:val="12"/>
              </w:rPr>
              <w:t>RF</w:t>
            </w:r>
          </w:p>
        </w:tc>
        <w:tc>
          <w:tcPr>
            <w:tcW w:w="1694" w:type="dxa"/>
            <w:tcBorders>
              <w:bottom w:val="single" w:sz="4" w:space="0" w:color="000000"/>
            </w:tcBorders>
          </w:tcPr>
          <w:p>
            <w:pPr>
              <w:pStyle w:val="TableParagraph"/>
              <w:spacing w:before="15"/>
              <w:ind w:left="208"/>
              <w:rPr>
                <w:sz w:val="12"/>
              </w:rPr>
            </w:pPr>
            <w:r>
              <w:rPr>
                <w:spacing w:val="-10"/>
                <w:w w:val="120"/>
                <w:sz w:val="12"/>
              </w:rPr>
              <w:t>0</w:t>
            </w:r>
          </w:p>
        </w:tc>
        <w:tc>
          <w:tcPr>
            <w:tcW w:w="2679" w:type="dxa"/>
            <w:tcBorders>
              <w:bottom w:val="single" w:sz="4" w:space="0" w:color="000000"/>
            </w:tcBorders>
          </w:tcPr>
          <w:p>
            <w:pPr>
              <w:pStyle w:val="TableParagraph"/>
              <w:spacing w:before="15"/>
              <w:ind w:left="207"/>
              <w:rPr>
                <w:sz w:val="12"/>
              </w:rPr>
            </w:pPr>
            <w:r>
              <w:rPr>
                <w:w w:val="115"/>
                <w:sz w:val="12"/>
              </w:rPr>
              <w:t>No</w:t>
            </w:r>
            <w:r>
              <w:rPr>
                <w:spacing w:val="-5"/>
                <w:w w:val="115"/>
                <w:sz w:val="12"/>
              </w:rPr>
              <w:t> </w:t>
            </w:r>
            <w:r>
              <w:rPr>
                <w:spacing w:val="-2"/>
                <w:w w:val="115"/>
                <w:sz w:val="12"/>
              </w:rPr>
              <w:t>augmentation</w:t>
            </w:r>
          </w:p>
        </w:tc>
        <w:tc>
          <w:tcPr>
            <w:tcW w:w="1025" w:type="dxa"/>
            <w:tcBorders>
              <w:bottom w:val="single" w:sz="4" w:space="0" w:color="000000"/>
            </w:tcBorders>
          </w:tcPr>
          <w:p>
            <w:pPr>
              <w:pStyle w:val="TableParagraph"/>
              <w:spacing w:before="15"/>
              <w:ind w:left="205"/>
              <w:rPr>
                <w:sz w:val="12"/>
              </w:rPr>
            </w:pPr>
            <w:r>
              <w:rPr>
                <w:spacing w:val="-2"/>
                <w:w w:val="120"/>
                <w:sz w:val="12"/>
              </w:rPr>
              <w:t>0.758</w:t>
            </w:r>
          </w:p>
        </w:tc>
        <w:tc>
          <w:tcPr>
            <w:tcW w:w="758" w:type="dxa"/>
            <w:tcBorders>
              <w:bottom w:val="single" w:sz="4" w:space="0" w:color="000000"/>
            </w:tcBorders>
          </w:tcPr>
          <w:p>
            <w:pPr>
              <w:pStyle w:val="TableParagraph"/>
              <w:spacing w:before="15"/>
              <w:ind w:left="205"/>
              <w:rPr>
                <w:sz w:val="12"/>
              </w:rPr>
            </w:pPr>
            <w:r>
              <w:rPr>
                <w:spacing w:val="-2"/>
                <w:w w:val="120"/>
                <w:sz w:val="12"/>
              </w:rPr>
              <w:t>0.726</w:t>
            </w:r>
          </w:p>
        </w:tc>
      </w:tr>
    </w:tbl>
    <w:p>
      <w:pPr>
        <w:spacing w:after="0"/>
        <w:rPr>
          <w:sz w:val="12"/>
        </w:rPr>
        <w:sectPr>
          <w:type w:val="continuous"/>
          <w:pgSz w:w="11910" w:h="15880"/>
          <w:pgMar w:header="668" w:footer="485" w:top="620" w:bottom="280" w:left="640" w:right="620"/>
        </w:sectPr>
      </w:pPr>
    </w:p>
    <w:p>
      <w:pPr>
        <w:pStyle w:val="BodyText"/>
        <w:spacing w:before="9"/>
        <w:rPr>
          <w:sz w:val="14"/>
        </w:rPr>
      </w:pPr>
    </w:p>
    <w:p>
      <w:pPr>
        <w:spacing w:after="0"/>
        <w:rPr>
          <w:sz w:val="14"/>
        </w:rPr>
        <w:sectPr>
          <w:pgSz w:w="11910" w:h="15880"/>
          <w:pgMar w:header="668" w:footer="485" w:top="860" w:bottom="680" w:left="640" w:right="620"/>
        </w:sectPr>
      </w:pPr>
    </w:p>
    <w:p>
      <w:pPr>
        <w:pStyle w:val="BodyText"/>
        <w:spacing w:line="112" w:lineRule="auto" w:before="170"/>
        <w:ind w:left="118" w:right="39"/>
      </w:pPr>
      <w:bookmarkStart w:name="4.5 Maxsmi models available for user pre" w:id="45"/>
      <w:bookmarkEnd w:id="45"/>
      <w:r>
        <w:rPr/>
      </w:r>
      <w:r>
        <w:rPr>
          <w:w w:val="110"/>
        </w:rPr>
        <w:t>RMSE</w:t>
      </w:r>
      <w:r>
        <w:rPr>
          <w:spacing w:val="79"/>
          <w:w w:val="110"/>
        </w:rPr>
        <w:t>   </w:t>
      </w:r>
      <w:r>
        <w:rPr>
          <w:w w:val="110"/>
        </w:rPr>
        <w:t>of</w:t>
      </w:r>
      <w:r>
        <w:rPr>
          <w:spacing w:val="79"/>
          <w:w w:val="110"/>
        </w:rPr>
        <w:t>   </w:t>
      </w:r>
      <w:r>
        <w:rPr>
          <w:w w:val="110"/>
        </w:rPr>
        <w:t>0.758</w:t>
      </w:r>
      <w:r>
        <w:rPr>
          <w:spacing w:val="76"/>
          <w:w w:val="110"/>
        </w:rPr>
        <w:t>   </w:t>
      </w:r>
      <w:r>
        <w:rPr>
          <w:w w:val="110"/>
        </w:rPr>
        <w:t>and</w:t>
      </w:r>
      <w:r>
        <w:rPr>
          <w:spacing w:val="79"/>
          <w:w w:val="110"/>
        </w:rPr>
        <w:t>   </w:t>
      </w:r>
      <w:r>
        <w:rPr>
          <w:w w:val="110"/>
        </w:rPr>
        <w:t>an</w:t>
      </w:r>
      <w:r>
        <w:rPr>
          <w:spacing w:val="79"/>
          <w:w w:val="110"/>
        </w:rPr>
        <w:t>   </w:t>
      </w:r>
      <w:r>
        <w:rPr>
          <w:rFonts w:ascii="STIX Math" w:eastAsia="STIX Math"/>
          <w:i/>
          <w:w w:val="110"/>
        </w:rPr>
        <w:t>𝑅</w:t>
      </w:r>
      <w:r>
        <w:rPr>
          <w:rFonts w:ascii="STIX Math" w:eastAsia="STIX Math"/>
          <w:w w:val="110"/>
        </w:rPr>
        <w:t>2</w:t>
      </w:r>
      <w:r>
        <w:rPr>
          <w:rFonts w:ascii="STIX Math" w:eastAsia="STIX Math"/>
          <w:spacing w:val="79"/>
          <w:w w:val="110"/>
        </w:rPr>
        <w:t>   </w:t>
      </w:r>
      <w:r>
        <w:rPr>
          <w:w w:val="110"/>
        </w:rPr>
        <w:t>of</w:t>
      </w:r>
      <w:r>
        <w:rPr>
          <w:spacing w:val="79"/>
          <w:w w:val="110"/>
        </w:rPr>
        <w:t>   </w:t>
      </w:r>
      <w:r>
        <w:rPr>
          <w:w w:val="110"/>
        </w:rPr>
        <w:t>0.726.</w:t>
      </w:r>
      <w:r>
        <w:rPr>
          <w:spacing w:val="80"/>
          <w:w w:val="110"/>
        </w:rPr>
        <w:t> </w:t>
      </w:r>
      <w:r>
        <w:rPr>
          <w:w w:val="110"/>
        </w:rPr>
        <w:t>the</w:t>
      </w:r>
      <w:r>
        <w:rPr>
          <w:spacing w:val="-9"/>
          <w:w w:val="110"/>
        </w:rPr>
        <w:t> </w:t>
      </w:r>
      <w:r>
        <w:rPr>
          <w:w w:val="110"/>
        </w:rPr>
        <w:t>RF</w:t>
      </w:r>
      <w:r>
        <w:rPr>
          <w:spacing w:val="-9"/>
          <w:w w:val="110"/>
        </w:rPr>
        <w:t> </w:t>
      </w:r>
      <w:r>
        <w:rPr>
          <w:w w:val="110"/>
        </w:rPr>
        <w:t>baseline</w:t>
      </w:r>
      <w:r>
        <w:rPr>
          <w:spacing w:val="-9"/>
          <w:w w:val="110"/>
        </w:rPr>
        <w:t> </w:t>
      </w:r>
      <w:r>
        <w:rPr>
          <w:w w:val="110"/>
        </w:rPr>
        <w:t>model</w:t>
      </w:r>
      <w:r>
        <w:rPr>
          <w:spacing w:val="-9"/>
          <w:w w:val="110"/>
        </w:rPr>
        <w:t> </w:t>
      </w:r>
      <w:r>
        <w:rPr>
          <w:w w:val="110"/>
        </w:rPr>
        <w:t>performs</w:t>
      </w:r>
      <w:r>
        <w:rPr>
          <w:spacing w:val="-9"/>
          <w:w w:val="110"/>
        </w:rPr>
        <w:t> </w:t>
      </w:r>
      <w:r>
        <w:rPr>
          <w:w w:val="110"/>
        </w:rPr>
        <w:t>similarly</w:t>
      </w:r>
      <w:r>
        <w:rPr>
          <w:spacing w:val="-10"/>
          <w:w w:val="110"/>
        </w:rPr>
        <w:t> </w:t>
      </w:r>
      <w:r>
        <w:rPr>
          <w:w w:val="110"/>
        </w:rPr>
        <w:t>to</w:t>
      </w:r>
      <w:r>
        <w:rPr>
          <w:spacing w:val="-9"/>
          <w:w w:val="110"/>
        </w:rPr>
        <w:t> </w:t>
      </w:r>
      <w:r>
        <w:rPr>
          <w:w w:val="110"/>
        </w:rPr>
        <w:t>the</w:t>
      </w:r>
      <w:r>
        <w:rPr>
          <w:spacing w:val="-9"/>
          <w:w w:val="110"/>
        </w:rPr>
        <w:t> </w:t>
      </w:r>
      <w:r>
        <w:rPr>
          <w:w w:val="110"/>
        </w:rPr>
        <w:t>Maxsmi</w:t>
      </w:r>
      <w:r>
        <w:rPr>
          <w:spacing w:val="-9"/>
          <w:w w:val="110"/>
        </w:rPr>
        <w:t> </w:t>
      </w:r>
      <w:r>
        <w:rPr>
          <w:w w:val="110"/>
        </w:rPr>
        <w:t>model,</w:t>
      </w:r>
      <w:r>
        <w:rPr>
          <w:spacing w:val="-9"/>
          <w:w w:val="110"/>
        </w:rPr>
        <w:t> </w:t>
      </w:r>
      <w:r>
        <w:rPr>
          <w:w w:val="110"/>
        </w:rPr>
        <w:t>with</w:t>
      </w:r>
      <w:r>
        <w:rPr>
          <w:spacing w:val="-9"/>
          <w:w w:val="110"/>
        </w:rPr>
        <w:t> </w:t>
      </w:r>
      <w:r>
        <w:rPr>
          <w:w w:val="110"/>
        </w:rPr>
        <w:t>an</w:t>
      </w:r>
    </w:p>
    <w:p>
      <w:pPr>
        <w:pStyle w:val="BodyText"/>
        <w:spacing w:before="46"/>
      </w:pPr>
    </w:p>
    <w:p>
      <w:pPr>
        <w:pStyle w:val="ListParagraph"/>
        <w:numPr>
          <w:ilvl w:val="1"/>
          <w:numId w:val="1"/>
        </w:numPr>
        <w:tabs>
          <w:tab w:pos="463" w:val="left" w:leader="none"/>
        </w:tabs>
        <w:spacing w:line="240" w:lineRule="auto" w:before="0" w:after="0"/>
        <w:ind w:left="463" w:right="0" w:hanging="345"/>
        <w:jc w:val="left"/>
        <w:rPr>
          <w:rFonts w:ascii="DejaVu Serif Condensed"/>
          <w:i/>
          <w:sz w:val="16"/>
        </w:rPr>
      </w:pPr>
      <w:r>
        <w:rPr>
          <w:rFonts w:ascii="DejaVu Serif Condensed"/>
          <w:i/>
          <w:w w:val="90"/>
          <w:sz w:val="16"/>
        </w:rPr>
        <w:t>Maxsmi</w:t>
      </w:r>
      <w:r>
        <w:rPr>
          <w:rFonts w:ascii="DejaVu Serif Condensed"/>
          <w:i/>
          <w:spacing w:val="-4"/>
          <w:sz w:val="16"/>
        </w:rPr>
        <w:t> </w:t>
      </w:r>
      <w:r>
        <w:rPr>
          <w:rFonts w:ascii="DejaVu Serif Condensed"/>
          <w:i/>
          <w:w w:val="90"/>
          <w:sz w:val="16"/>
        </w:rPr>
        <w:t>models</w:t>
      </w:r>
      <w:r>
        <w:rPr>
          <w:rFonts w:ascii="DejaVu Serif Condensed"/>
          <w:i/>
          <w:spacing w:val="-4"/>
          <w:sz w:val="16"/>
        </w:rPr>
        <w:t> </w:t>
      </w:r>
      <w:r>
        <w:rPr>
          <w:rFonts w:ascii="DejaVu Serif Condensed"/>
          <w:i/>
          <w:w w:val="90"/>
          <w:sz w:val="16"/>
        </w:rPr>
        <w:t>available</w:t>
      </w:r>
      <w:r>
        <w:rPr>
          <w:rFonts w:ascii="DejaVu Serif Condensed"/>
          <w:i/>
          <w:spacing w:val="-3"/>
          <w:sz w:val="16"/>
        </w:rPr>
        <w:t> </w:t>
      </w:r>
      <w:r>
        <w:rPr>
          <w:rFonts w:ascii="DejaVu Serif Condensed"/>
          <w:i/>
          <w:w w:val="90"/>
          <w:sz w:val="16"/>
        </w:rPr>
        <w:t>for</w:t>
      </w:r>
      <w:r>
        <w:rPr>
          <w:rFonts w:ascii="DejaVu Serif Condensed"/>
          <w:i/>
          <w:spacing w:val="-4"/>
          <w:sz w:val="16"/>
        </w:rPr>
        <w:t> </w:t>
      </w:r>
      <w:r>
        <w:rPr>
          <w:rFonts w:ascii="DejaVu Serif Condensed"/>
          <w:i/>
          <w:w w:val="90"/>
          <w:sz w:val="16"/>
        </w:rPr>
        <w:t>user</w:t>
      </w:r>
      <w:r>
        <w:rPr>
          <w:rFonts w:ascii="DejaVu Serif Condensed"/>
          <w:i/>
          <w:spacing w:val="-3"/>
          <w:sz w:val="16"/>
        </w:rPr>
        <w:t> </w:t>
      </w:r>
      <w:r>
        <w:rPr>
          <w:rFonts w:ascii="DejaVu Serif Condensed"/>
          <w:i/>
          <w:spacing w:val="-2"/>
          <w:w w:val="90"/>
          <w:sz w:val="16"/>
        </w:rPr>
        <w:t>predictions</w:t>
      </w:r>
    </w:p>
    <w:p>
      <w:pPr>
        <w:pStyle w:val="BodyText"/>
        <w:spacing w:before="19"/>
        <w:rPr>
          <w:rFonts w:ascii="DejaVu Serif Condensed"/>
          <w:i/>
        </w:rPr>
      </w:pPr>
    </w:p>
    <w:p>
      <w:pPr>
        <w:pStyle w:val="BodyText"/>
        <w:spacing w:line="210" w:lineRule="atLeast"/>
        <w:ind w:left="118" w:right="38" w:firstLine="239"/>
        <w:jc w:val="right"/>
      </w:pPr>
      <w:r>
        <w:rPr>
          <w:w w:val="110"/>
        </w:rPr>
        <w:t>Given</w:t>
      </w:r>
      <w:r>
        <w:rPr>
          <w:spacing w:val="25"/>
          <w:w w:val="110"/>
        </w:rPr>
        <w:t> </w:t>
      </w:r>
      <w:r>
        <w:rPr>
          <w:w w:val="110"/>
        </w:rPr>
        <w:t>the</w:t>
      </w:r>
      <w:r>
        <w:rPr>
          <w:spacing w:val="25"/>
          <w:w w:val="110"/>
        </w:rPr>
        <w:t> </w:t>
      </w:r>
      <w:r>
        <w:rPr>
          <w:w w:val="110"/>
        </w:rPr>
        <w:t>good</w:t>
      </w:r>
      <w:r>
        <w:rPr>
          <w:spacing w:val="24"/>
          <w:w w:val="110"/>
        </w:rPr>
        <w:t> </w:t>
      </w:r>
      <w:r>
        <w:rPr>
          <w:w w:val="110"/>
        </w:rPr>
        <w:t>performance</w:t>
      </w:r>
      <w:r>
        <w:rPr>
          <w:spacing w:val="25"/>
          <w:w w:val="110"/>
        </w:rPr>
        <w:t> </w:t>
      </w:r>
      <w:r>
        <w:rPr>
          <w:w w:val="110"/>
        </w:rPr>
        <w:t>of</w:t>
      </w:r>
      <w:r>
        <w:rPr>
          <w:spacing w:val="25"/>
          <w:w w:val="110"/>
        </w:rPr>
        <w:t> </w:t>
      </w:r>
      <w:r>
        <w:rPr>
          <w:w w:val="110"/>
        </w:rPr>
        <w:t>the</w:t>
      </w:r>
      <w:r>
        <w:rPr>
          <w:spacing w:val="25"/>
          <w:w w:val="110"/>
        </w:rPr>
        <w:t> </w:t>
      </w:r>
      <w:r>
        <w:rPr>
          <w:w w:val="110"/>
        </w:rPr>
        <w:t>Maxsmi</w:t>
      </w:r>
      <w:r>
        <w:rPr>
          <w:spacing w:val="25"/>
          <w:w w:val="110"/>
        </w:rPr>
        <w:t> </w:t>
      </w:r>
      <w:r>
        <w:rPr>
          <w:w w:val="110"/>
        </w:rPr>
        <w:t>models</w:t>
      </w:r>
      <w:r>
        <w:rPr>
          <w:spacing w:val="24"/>
          <w:w w:val="110"/>
        </w:rPr>
        <w:t> </w:t>
      </w:r>
      <w:r>
        <w:rPr>
          <w:w w:val="110"/>
        </w:rPr>
        <w:t>for</w:t>
      </w:r>
      <w:r>
        <w:rPr>
          <w:spacing w:val="24"/>
          <w:w w:val="110"/>
        </w:rPr>
        <w:t> </w:t>
      </w:r>
      <w:r>
        <w:rPr>
          <w:w w:val="110"/>
        </w:rPr>
        <w:t>all</w:t>
      </w:r>
      <w:r>
        <w:rPr>
          <w:spacing w:val="24"/>
          <w:w w:val="110"/>
        </w:rPr>
        <w:t> </w:t>
      </w:r>
      <w:r>
        <w:rPr>
          <w:w w:val="110"/>
        </w:rPr>
        <w:t>three physico-chemical</w:t>
      </w:r>
      <w:r>
        <w:rPr>
          <w:spacing w:val="-3"/>
          <w:w w:val="110"/>
        </w:rPr>
        <w:t> </w:t>
      </w:r>
      <w:r>
        <w:rPr>
          <w:w w:val="110"/>
        </w:rPr>
        <w:t>tasks</w:t>
      </w:r>
      <w:r>
        <w:rPr>
          <w:spacing w:val="-3"/>
          <w:w w:val="110"/>
        </w:rPr>
        <w:t> </w:t>
      </w:r>
      <w:r>
        <w:rPr>
          <w:w w:val="110"/>
        </w:rPr>
        <w:t>and</w:t>
      </w:r>
      <w:r>
        <w:rPr>
          <w:spacing w:val="-3"/>
          <w:w w:val="110"/>
        </w:rPr>
        <w:t> </w:t>
      </w:r>
      <w:r>
        <w:rPr>
          <w:w w:val="110"/>
        </w:rPr>
        <w:t>for</w:t>
      </w:r>
      <w:r>
        <w:rPr>
          <w:spacing w:val="-3"/>
          <w:w w:val="110"/>
        </w:rPr>
        <w:t> </w:t>
      </w:r>
      <w:r>
        <w:rPr>
          <w:w w:val="110"/>
        </w:rPr>
        <w:t>EGFR</w:t>
      </w:r>
      <w:r>
        <w:rPr>
          <w:spacing w:val="-3"/>
          <w:w w:val="110"/>
        </w:rPr>
        <w:t> </w:t>
      </w:r>
      <w:r>
        <w:rPr>
          <w:w w:val="110"/>
        </w:rPr>
        <w:t>aﬃnity,</w:t>
      </w:r>
      <w:r>
        <w:rPr>
          <w:spacing w:val="-3"/>
          <w:w w:val="110"/>
        </w:rPr>
        <w:t> </w:t>
      </w:r>
      <w:r>
        <w:rPr>
          <w:w w:val="110"/>
        </w:rPr>
        <w:t>we</w:t>
      </w:r>
      <w:r>
        <w:rPr>
          <w:spacing w:val="-3"/>
          <w:w w:val="110"/>
        </w:rPr>
        <w:t> </w:t>
      </w:r>
      <w:r>
        <w:rPr>
          <w:w w:val="110"/>
        </w:rPr>
        <w:t>retrained</w:t>
      </w:r>
      <w:r>
        <w:rPr>
          <w:spacing w:val="-3"/>
          <w:w w:val="110"/>
        </w:rPr>
        <w:t> </w:t>
      </w:r>
      <w:r>
        <w:rPr>
          <w:w w:val="110"/>
        </w:rPr>
        <w:t>them</w:t>
      </w:r>
      <w:r>
        <w:rPr>
          <w:spacing w:val="-2"/>
          <w:w w:val="110"/>
        </w:rPr>
        <w:t> </w:t>
      </w:r>
      <w:r>
        <w:rPr>
          <w:w w:val="110"/>
        </w:rPr>
        <w:t>on</w:t>
      </w:r>
      <w:r>
        <w:rPr>
          <w:spacing w:val="-3"/>
          <w:w w:val="110"/>
        </w:rPr>
        <w:t> </w:t>
      </w:r>
      <w:r>
        <w:rPr>
          <w:w w:val="110"/>
        </w:rPr>
        <w:t>all </w:t>
      </w:r>
      <w:bookmarkStart w:name="6 Abbreviations" w:id="46"/>
      <w:bookmarkEnd w:id="46"/>
      <w:r>
        <w:rPr>
          <w:w w:val="110"/>
        </w:rPr>
        <w:t>points</w:t>
      </w:r>
      <w:r>
        <w:rPr>
          <w:spacing w:val="19"/>
          <w:w w:val="110"/>
        </w:rPr>
        <w:t> </w:t>
      </w:r>
      <w:r>
        <w:rPr>
          <w:w w:val="110"/>
        </w:rPr>
        <w:t>in</w:t>
      </w:r>
      <w:r>
        <w:rPr>
          <w:spacing w:val="19"/>
          <w:w w:val="110"/>
        </w:rPr>
        <w:t> </w:t>
      </w:r>
      <w:r>
        <w:rPr>
          <w:w w:val="110"/>
        </w:rPr>
        <w:t>the</w:t>
      </w:r>
      <w:r>
        <w:rPr>
          <w:spacing w:val="20"/>
          <w:w w:val="110"/>
        </w:rPr>
        <w:t> </w:t>
      </w:r>
      <w:r>
        <w:rPr>
          <w:w w:val="110"/>
        </w:rPr>
        <w:t>data</w:t>
      </w:r>
      <w:r>
        <w:rPr>
          <w:spacing w:val="19"/>
          <w:w w:val="110"/>
        </w:rPr>
        <w:t> </w:t>
      </w:r>
      <w:r>
        <w:rPr>
          <w:w w:val="110"/>
        </w:rPr>
        <w:t>set</w:t>
      </w:r>
      <w:r>
        <w:rPr>
          <w:spacing w:val="20"/>
          <w:w w:val="110"/>
        </w:rPr>
        <w:t> </w:t>
      </w:r>
      <w:r>
        <w:rPr>
          <w:w w:val="110"/>
        </w:rPr>
        <w:t>as</w:t>
      </w:r>
      <w:r>
        <w:rPr>
          <w:spacing w:val="19"/>
          <w:w w:val="110"/>
        </w:rPr>
        <w:t> </w:t>
      </w:r>
      <w:r>
        <w:rPr>
          <w:w w:val="110"/>
        </w:rPr>
        <w:t>a</w:t>
      </w:r>
      <w:r>
        <w:rPr>
          <w:spacing w:val="19"/>
          <w:w w:val="110"/>
        </w:rPr>
        <w:t> </w:t>
      </w:r>
      <w:r>
        <w:rPr>
          <w:w w:val="110"/>
        </w:rPr>
        <w:t>final</w:t>
      </w:r>
      <w:r>
        <w:rPr>
          <w:spacing w:val="19"/>
          <w:w w:val="110"/>
        </w:rPr>
        <w:t> </w:t>
      </w:r>
      <w:r>
        <w:rPr>
          <w:w w:val="110"/>
        </w:rPr>
        <w:t>product.</w:t>
      </w:r>
      <w:r>
        <w:rPr>
          <w:spacing w:val="19"/>
          <w:w w:val="110"/>
        </w:rPr>
        <w:t> </w:t>
      </w:r>
      <w:r>
        <w:rPr>
          <w:w w:val="110"/>
        </w:rPr>
        <w:t>The</w:t>
      </w:r>
      <w:r>
        <w:rPr>
          <w:spacing w:val="20"/>
          <w:w w:val="110"/>
        </w:rPr>
        <w:t> </w:t>
      </w:r>
      <w:r>
        <w:rPr>
          <w:w w:val="110"/>
        </w:rPr>
        <w:t>aim</w:t>
      </w:r>
      <w:r>
        <w:rPr>
          <w:spacing w:val="19"/>
          <w:w w:val="110"/>
        </w:rPr>
        <w:t> </w:t>
      </w:r>
      <w:r>
        <w:rPr>
          <w:w w:val="110"/>
        </w:rPr>
        <w:t>is</w:t>
      </w:r>
      <w:r>
        <w:rPr>
          <w:spacing w:val="19"/>
          <w:w w:val="110"/>
        </w:rPr>
        <w:t> </w:t>
      </w:r>
      <w:r>
        <w:rPr>
          <w:w w:val="110"/>
        </w:rPr>
        <w:t>to</w:t>
      </w:r>
      <w:r>
        <w:rPr>
          <w:spacing w:val="19"/>
          <w:w w:val="110"/>
        </w:rPr>
        <w:t> </w:t>
      </w:r>
      <w:r>
        <w:rPr>
          <w:w w:val="110"/>
        </w:rPr>
        <w:t>offer</w:t>
      </w:r>
      <w:r>
        <w:rPr>
          <w:spacing w:val="20"/>
          <w:w w:val="110"/>
        </w:rPr>
        <w:t> </w:t>
      </w:r>
      <w:r>
        <w:rPr>
          <w:w w:val="110"/>
        </w:rPr>
        <w:t>a</w:t>
      </w:r>
      <w:r>
        <w:rPr>
          <w:spacing w:val="19"/>
          <w:w w:val="110"/>
        </w:rPr>
        <w:t> </w:t>
      </w:r>
      <w:r>
        <w:rPr>
          <w:w w:val="110"/>
        </w:rPr>
        <w:t>single command-line</w:t>
      </w:r>
      <w:r>
        <w:rPr>
          <w:spacing w:val="-10"/>
          <w:w w:val="110"/>
        </w:rPr>
        <w:t> </w:t>
      </w:r>
      <w:r>
        <w:rPr>
          <w:w w:val="110"/>
        </w:rPr>
        <w:t>interface</w:t>
      </w:r>
      <w:r>
        <w:rPr>
          <w:spacing w:val="-10"/>
          <w:w w:val="110"/>
        </w:rPr>
        <w:t> </w:t>
      </w:r>
      <w:r>
        <w:rPr>
          <w:w w:val="110"/>
        </w:rPr>
        <w:t>for</w:t>
      </w:r>
      <w:r>
        <w:rPr>
          <w:spacing w:val="-10"/>
          <w:w w:val="110"/>
        </w:rPr>
        <w:t> </w:t>
      </w:r>
      <w:r>
        <w:rPr>
          <w:w w:val="110"/>
        </w:rPr>
        <w:t>prediction.</w:t>
      </w:r>
      <w:r>
        <w:rPr>
          <w:spacing w:val="-10"/>
          <w:w w:val="110"/>
        </w:rPr>
        <w:t> </w:t>
      </w:r>
      <w:r>
        <w:rPr>
          <w:w w:val="110"/>
        </w:rPr>
        <w:t>A</w:t>
      </w:r>
      <w:r>
        <w:rPr>
          <w:spacing w:val="-10"/>
          <w:w w:val="110"/>
        </w:rPr>
        <w:t> </w:t>
      </w:r>
      <w:r>
        <w:rPr>
          <w:w w:val="110"/>
        </w:rPr>
        <w:t>user</w:t>
      </w:r>
      <w:r>
        <w:rPr>
          <w:spacing w:val="-10"/>
          <w:w w:val="110"/>
        </w:rPr>
        <w:t> </w:t>
      </w:r>
      <w:r>
        <w:rPr>
          <w:w w:val="110"/>
        </w:rPr>
        <w:t>can</w:t>
      </w:r>
      <w:r>
        <w:rPr>
          <w:spacing w:val="-10"/>
          <w:w w:val="110"/>
        </w:rPr>
        <w:t> </w:t>
      </w:r>
      <w:r>
        <w:rPr>
          <w:w w:val="110"/>
        </w:rPr>
        <w:t>provide</w:t>
      </w:r>
      <w:r>
        <w:rPr>
          <w:spacing w:val="-10"/>
          <w:w w:val="110"/>
        </w:rPr>
        <w:t> </w:t>
      </w:r>
      <w:r>
        <w:rPr>
          <w:w w:val="110"/>
        </w:rPr>
        <w:t>a</w:t>
      </w:r>
      <w:r>
        <w:rPr>
          <w:spacing w:val="-10"/>
          <w:w w:val="110"/>
        </w:rPr>
        <w:t> </w:t>
      </w:r>
      <w:r>
        <w:rPr>
          <w:w w:val="110"/>
        </w:rPr>
        <w:t>SMILES</w:t>
      </w:r>
      <w:r>
        <w:rPr>
          <w:spacing w:val="-10"/>
          <w:w w:val="110"/>
        </w:rPr>
        <w:t> </w:t>
      </w:r>
      <w:r>
        <w:rPr>
          <w:w w:val="110"/>
        </w:rPr>
        <w:t>as input,</w:t>
      </w:r>
      <w:r>
        <w:rPr>
          <w:w w:val="110"/>
        </w:rPr>
        <w:t> choose</w:t>
      </w:r>
      <w:r>
        <w:rPr>
          <w:w w:val="110"/>
        </w:rPr>
        <w:t> a</w:t>
      </w:r>
      <w:r>
        <w:rPr>
          <w:w w:val="110"/>
        </w:rPr>
        <w:t> given</w:t>
      </w:r>
      <w:r>
        <w:rPr>
          <w:w w:val="110"/>
        </w:rPr>
        <w:t> task</w:t>
      </w:r>
      <w:r>
        <w:rPr>
          <w:w w:val="110"/>
        </w:rPr>
        <w:t> and</w:t>
      </w:r>
      <w:r>
        <w:rPr>
          <w:w w:val="110"/>
        </w:rPr>
        <w:t> they</w:t>
      </w:r>
      <w:r>
        <w:rPr>
          <w:w w:val="110"/>
        </w:rPr>
        <w:t> will</w:t>
      </w:r>
      <w:r>
        <w:rPr>
          <w:w w:val="110"/>
        </w:rPr>
        <w:t> receive</w:t>
      </w:r>
      <w:r>
        <w:rPr>
          <w:w w:val="110"/>
        </w:rPr>
        <w:t> an</w:t>
      </w:r>
      <w:r>
        <w:rPr>
          <w:w w:val="110"/>
        </w:rPr>
        <w:t> output</w:t>
      </w:r>
      <w:r>
        <w:rPr>
          <w:w w:val="110"/>
        </w:rPr>
        <w:t> file</w:t>
      </w:r>
      <w:r>
        <w:rPr>
          <w:w w:val="110"/>
        </w:rPr>
        <w:t> in</w:t>
      </w:r>
      <w:r>
        <w:rPr>
          <w:w w:val="110"/>
        </w:rPr>
        <w:t> the</w:t>
      </w:r>
      <w:r>
        <w:rPr>
          <w:spacing w:val="80"/>
          <w:w w:val="110"/>
        </w:rPr>
        <w:t> </w:t>
      </w:r>
      <w:r>
        <w:rPr>
          <w:w w:val="110"/>
        </w:rPr>
        <w:t>form</w:t>
      </w:r>
      <w:r>
        <w:rPr>
          <w:spacing w:val="-5"/>
          <w:w w:val="110"/>
        </w:rPr>
        <w:t> </w:t>
      </w:r>
      <w:r>
        <w:rPr>
          <w:w w:val="110"/>
        </w:rPr>
        <w:t>of</w:t>
      </w:r>
      <w:r>
        <w:rPr>
          <w:spacing w:val="-5"/>
          <w:w w:val="110"/>
        </w:rPr>
        <w:t> </w:t>
      </w:r>
      <w:r>
        <w:rPr>
          <w:w w:val="110"/>
        </w:rPr>
        <w:t>a</w:t>
      </w:r>
      <w:r>
        <w:rPr>
          <w:spacing w:val="-5"/>
          <w:w w:val="110"/>
        </w:rPr>
        <w:t> </w:t>
      </w:r>
      <w:r>
        <w:rPr>
          <w:w w:val="110"/>
        </w:rPr>
        <w:t>CSV</w:t>
      </w:r>
      <w:r>
        <w:rPr>
          <w:spacing w:val="-5"/>
          <w:w w:val="110"/>
        </w:rPr>
        <w:t> </w:t>
      </w:r>
      <w:r>
        <w:rPr>
          <w:w w:val="110"/>
        </w:rPr>
        <w:t>table</w:t>
      </w:r>
      <w:r>
        <w:rPr>
          <w:spacing w:val="-5"/>
          <w:w w:val="110"/>
        </w:rPr>
        <w:t> </w:t>
      </w:r>
      <w:r>
        <w:rPr>
          <w:w w:val="110"/>
        </w:rPr>
        <w:t>with</w:t>
      </w:r>
      <w:r>
        <w:rPr>
          <w:spacing w:val="-5"/>
          <w:w w:val="110"/>
        </w:rPr>
        <w:t> </w:t>
      </w:r>
      <w:r>
        <w:rPr>
          <w:w w:val="110"/>
        </w:rPr>
        <w:t>relevant</w:t>
      </w:r>
      <w:r>
        <w:rPr>
          <w:spacing w:val="-5"/>
          <w:w w:val="110"/>
        </w:rPr>
        <w:t> </w:t>
      </w:r>
      <w:r>
        <w:rPr>
          <w:w w:val="110"/>
        </w:rPr>
        <w:t>information,</w:t>
      </w:r>
      <w:r>
        <w:rPr>
          <w:spacing w:val="-5"/>
          <w:w w:val="110"/>
        </w:rPr>
        <w:t> </w:t>
      </w:r>
      <w:r>
        <w:rPr>
          <w:w w:val="110"/>
        </w:rPr>
        <w:t>such</w:t>
      </w:r>
      <w:r>
        <w:rPr>
          <w:spacing w:val="-5"/>
          <w:w w:val="110"/>
        </w:rPr>
        <w:t> </w:t>
      </w:r>
      <w:r>
        <w:rPr>
          <w:w w:val="110"/>
        </w:rPr>
        <w:t>as</w:t>
      </w:r>
      <w:r>
        <w:rPr>
          <w:spacing w:val="-5"/>
          <w:w w:val="110"/>
        </w:rPr>
        <w:t> </w:t>
      </w:r>
      <w:r>
        <w:rPr>
          <w:w w:val="110"/>
        </w:rPr>
        <w:t>1.</w:t>
      </w:r>
      <w:r>
        <w:rPr>
          <w:spacing w:val="-5"/>
          <w:w w:val="110"/>
        </w:rPr>
        <w:t> </w:t>
      </w:r>
      <w:r>
        <w:rPr>
          <w:w w:val="110"/>
        </w:rPr>
        <w:t>the</w:t>
      </w:r>
      <w:r>
        <w:rPr>
          <w:spacing w:val="-5"/>
          <w:w w:val="110"/>
        </w:rPr>
        <w:t> </w:t>
      </w:r>
      <w:r>
        <w:rPr>
          <w:w w:val="110"/>
        </w:rPr>
        <w:t>user</w:t>
      </w:r>
      <w:r>
        <w:rPr>
          <w:spacing w:val="-5"/>
          <w:w w:val="110"/>
        </w:rPr>
        <w:t> </w:t>
      </w:r>
      <w:r>
        <w:rPr>
          <w:w w:val="110"/>
        </w:rPr>
        <w:t>input SMILES itself, 2. whether the compound was in the training set, 3. the canonical</w:t>
      </w:r>
      <w:r>
        <w:rPr>
          <w:spacing w:val="-11"/>
          <w:w w:val="110"/>
        </w:rPr>
        <w:t> </w:t>
      </w:r>
      <w:r>
        <w:rPr>
          <w:w w:val="110"/>
        </w:rPr>
        <w:t>SMILES,</w:t>
      </w:r>
      <w:r>
        <w:rPr>
          <w:spacing w:val="-11"/>
          <w:w w:val="110"/>
        </w:rPr>
        <w:t> </w:t>
      </w:r>
      <w:r>
        <w:rPr>
          <w:w w:val="110"/>
        </w:rPr>
        <w:t>and</w:t>
      </w:r>
      <w:r>
        <w:rPr>
          <w:spacing w:val="-10"/>
          <w:w w:val="110"/>
        </w:rPr>
        <w:t> </w:t>
      </w:r>
      <w:r>
        <w:rPr>
          <w:w w:val="110"/>
        </w:rPr>
        <w:t>its</w:t>
      </w:r>
      <w:r>
        <w:rPr>
          <w:spacing w:val="-11"/>
          <w:w w:val="110"/>
        </w:rPr>
        <w:t> </w:t>
      </w:r>
      <w:r>
        <w:rPr>
          <w:w w:val="110"/>
        </w:rPr>
        <w:t>associated</w:t>
      </w:r>
      <w:r>
        <w:rPr>
          <w:spacing w:val="-11"/>
          <w:w w:val="110"/>
        </w:rPr>
        <w:t> </w:t>
      </w:r>
      <w:r>
        <w:rPr>
          <w:w w:val="110"/>
        </w:rPr>
        <w:t>variations</w:t>
      </w:r>
      <w:r>
        <w:rPr>
          <w:spacing w:val="-11"/>
          <w:w w:val="110"/>
        </w:rPr>
        <w:t> </w:t>
      </w:r>
      <w:r>
        <w:rPr>
          <w:w w:val="110"/>
        </w:rPr>
        <w:t>4.</w:t>
      </w:r>
      <w:r>
        <w:rPr>
          <w:spacing w:val="-10"/>
          <w:w w:val="110"/>
        </w:rPr>
        <w:t> </w:t>
      </w:r>
      <w:r>
        <w:rPr>
          <w:w w:val="110"/>
        </w:rPr>
        <w:t>the</w:t>
      </w:r>
      <w:r>
        <w:rPr>
          <w:spacing w:val="-10"/>
          <w:w w:val="110"/>
        </w:rPr>
        <w:t> </w:t>
      </w:r>
      <w:r>
        <w:rPr>
          <w:w w:val="110"/>
        </w:rPr>
        <w:t>per</w:t>
      </w:r>
      <w:r>
        <w:rPr>
          <w:spacing w:val="-11"/>
          <w:w w:val="110"/>
        </w:rPr>
        <w:t> </w:t>
      </w:r>
      <w:r>
        <w:rPr>
          <w:w w:val="110"/>
        </w:rPr>
        <w:t>SMILES</w:t>
      </w:r>
      <w:r>
        <w:rPr>
          <w:spacing w:val="-10"/>
          <w:w w:val="110"/>
        </w:rPr>
        <w:t> </w:t>
      </w:r>
      <w:r>
        <w:rPr>
          <w:w w:val="110"/>
        </w:rPr>
        <w:t>pre- dictions,</w:t>
      </w:r>
      <w:r>
        <w:rPr>
          <w:spacing w:val="-3"/>
          <w:w w:val="110"/>
        </w:rPr>
        <w:t> </w:t>
      </w:r>
      <w:r>
        <w:rPr>
          <w:w w:val="110"/>
        </w:rPr>
        <w:t>5.</w:t>
      </w:r>
      <w:r>
        <w:rPr>
          <w:spacing w:val="-2"/>
          <w:w w:val="110"/>
        </w:rPr>
        <w:t> </w:t>
      </w:r>
      <w:r>
        <w:rPr>
          <w:w w:val="110"/>
        </w:rPr>
        <w:t>the</w:t>
      </w:r>
      <w:r>
        <w:rPr>
          <w:spacing w:val="-2"/>
          <w:w w:val="110"/>
        </w:rPr>
        <w:t> </w:t>
      </w:r>
      <w:r>
        <w:rPr>
          <w:w w:val="110"/>
        </w:rPr>
        <w:t>per</w:t>
      </w:r>
      <w:r>
        <w:rPr>
          <w:spacing w:val="-2"/>
          <w:w w:val="110"/>
        </w:rPr>
        <w:t> </w:t>
      </w:r>
      <w:r>
        <w:rPr>
          <w:w w:val="110"/>
        </w:rPr>
        <w:t>compound</w:t>
      </w:r>
      <w:r>
        <w:rPr>
          <w:spacing w:val="-2"/>
          <w:w w:val="110"/>
        </w:rPr>
        <w:t> </w:t>
      </w:r>
      <w:r>
        <w:rPr>
          <w:w w:val="110"/>
        </w:rPr>
        <w:t>prediction,</w:t>
      </w:r>
      <w:r>
        <w:rPr>
          <w:spacing w:val="-3"/>
          <w:w w:val="110"/>
        </w:rPr>
        <w:t> </w:t>
      </w:r>
      <w:r>
        <w:rPr>
          <w:w w:val="110"/>
        </w:rPr>
        <w:t>6.</w:t>
      </w:r>
      <w:r>
        <w:rPr>
          <w:spacing w:val="-2"/>
          <w:w w:val="110"/>
        </w:rPr>
        <w:t> </w:t>
      </w:r>
      <w:r>
        <w:rPr>
          <w:w w:val="110"/>
        </w:rPr>
        <w:t>and</w:t>
      </w:r>
      <w:r>
        <w:rPr>
          <w:spacing w:val="-3"/>
          <w:w w:val="110"/>
        </w:rPr>
        <w:t> </w:t>
      </w:r>
      <w:r>
        <w:rPr>
          <w:w w:val="110"/>
        </w:rPr>
        <w:t>the</w:t>
      </w:r>
      <w:r>
        <w:rPr>
          <w:spacing w:val="-2"/>
          <w:w w:val="110"/>
        </w:rPr>
        <w:t> </w:t>
      </w:r>
      <w:r>
        <w:rPr>
          <w:w w:val="110"/>
        </w:rPr>
        <w:t>standard</w:t>
      </w:r>
      <w:r>
        <w:rPr>
          <w:spacing w:val="-2"/>
          <w:w w:val="110"/>
        </w:rPr>
        <w:t> </w:t>
      </w:r>
      <w:r>
        <w:rPr>
          <w:w w:val="110"/>
        </w:rPr>
        <w:t>deviation. A</w:t>
      </w:r>
      <w:r>
        <w:rPr>
          <w:spacing w:val="40"/>
          <w:w w:val="110"/>
        </w:rPr>
        <w:t> </w:t>
      </w:r>
      <w:r>
        <w:rPr>
          <w:w w:val="110"/>
        </w:rPr>
        <w:t>PNG</w:t>
      </w:r>
      <w:r>
        <w:rPr>
          <w:spacing w:val="40"/>
          <w:w w:val="110"/>
        </w:rPr>
        <w:t> </w:t>
      </w:r>
      <w:r>
        <w:rPr>
          <w:w w:val="110"/>
        </w:rPr>
        <w:t>file</w:t>
      </w:r>
      <w:r>
        <w:rPr>
          <w:spacing w:val="40"/>
          <w:w w:val="110"/>
        </w:rPr>
        <w:t> </w:t>
      </w:r>
      <w:r>
        <w:rPr>
          <w:w w:val="110"/>
        </w:rPr>
        <w:t>of</w:t>
      </w:r>
      <w:r>
        <w:rPr>
          <w:spacing w:val="40"/>
          <w:w w:val="110"/>
        </w:rPr>
        <w:t> </w:t>
      </w:r>
      <w:r>
        <w:rPr>
          <w:w w:val="110"/>
        </w:rPr>
        <w:t>the</w:t>
      </w:r>
      <w:r>
        <w:rPr>
          <w:spacing w:val="40"/>
          <w:w w:val="110"/>
        </w:rPr>
        <w:t> </w:t>
      </w:r>
      <w:r>
        <w:rPr>
          <w:w w:val="110"/>
        </w:rPr>
        <w:t>2D</w:t>
      </w:r>
      <w:r>
        <w:rPr>
          <w:spacing w:val="40"/>
          <w:w w:val="110"/>
        </w:rPr>
        <w:t> </w:t>
      </w:r>
      <w:r>
        <w:rPr>
          <w:w w:val="110"/>
        </w:rPr>
        <w:t>molecular</w:t>
      </w:r>
      <w:r>
        <w:rPr>
          <w:spacing w:val="40"/>
          <w:w w:val="110"/>
        </w:rPr>
        <w:t> </w:t>
      </w:r>
      <w:r>
        <w:rPr>
          <w:w w:val="110"/>
        </w:rPr>
        <w:t>graph</w:t>
      </w:r>
      <w:r>
        <w:rPr>
          <w:spacing w:val="40"/>
          <w:w w:val="110"/>
        </w:rPr>
        <w:t> </w:t>
      </w:r>
      <w:r>
        <w:rPr>
          <w:w w:val="110"/>
        </w:rPr>
        <w:t>associated</w:t>
      </w:r>
      <w:r>
        <w:rPr>
          <w:spacing w:val="40"/>
          <w:w w:val="110"/>
        </w:rPr>
        <w:t> </w:t>
      </w:r>
      <w:r>
        <w:rPr>
          <w:w w:val="110"/>
        </w:rPr>
        <w:t>with</w:t>
      </w:r>
      <w:r>
        <w:rPr>
          <w:spacing w:val="40"/>
          <w:w w:val="110"/>
        </w:rPr>
        <w:t> </w:t>
      </w:r>
      <w:r>
        <w:rPr>
          <w:w w:val="110"/>
        </w:rPr>
        <w:t>the</w:t>
      </w:r>
      <w:r>
        <w:rPr>
          <w:spacing w:val="40"/>
          <w:w w:val="110"/>
        </w:rPr>
        <w:t> </w:t>
      </w:r>
      <w:r>
        <w:rPr>
          <w:w w:val="110"/>
        </w:rPr>
        <w:t>in-</w:t>
      </w:r>
      <w:r>
        <w:rPr>
          <w:spacing w:val="40"/>
          <w:w w:val="110"/>
        </w:rPr>
        <w:t> </w:t>
      </w:r>
      <w:r>
        <w:rPr>
          <w:w w:val="110"/>
        </w:rPr>
        <w:t>put</w:t>
      </w:r>
      <w:r>
        <w:rPr>
          <w:spacing w:val="14"/>
          <w:w w:val="110"/>
        </w:rPr>
        <w:t> </w:t>
      </w:r>
      <w:r>
        <w:rPr>
          <w:w w:val="110"/>
        </w:rPr>
        <w:t>SMILES</w:t>
      </w:r>
      <w:r>
        <w:rPr>
          <w:spacing w:val="14"/>
          <w:w w:val="110"/>
        </w:rPr>
        <w:t> </w:t>
      </w:r>
      <w:r>
        <w:rPr>
          <w:w w:val="110"/>
        </w:rPr>
        <w:t>is</w:t>
      </w:r>
      <w:r>
        <w:rPr>
          <w:spacing w:val="14"/>
          <w:w w:val="110"/>
        </w:rPr>
        <w:t> </w:t>
      </w:r>
      <w:r>
        <w:rPr>
          <w:w w:val="110"/>
        </w:rPr>
        <w:t>also</w:t>
      </w:r>
      <w:r>
        <w:rPr>
          <w:spacing w:val="14"/>
          <w:w w:val="110"/>
        </w:rPr>
        <w:t> </w:t>
      </w:r>
      <w:r>
        <w:rPr>
          <w:w w:val="110"/>
        </w:rPr>
        <w:t>generated.</w:t>
      </w:r>
      <w:r>
        <w:rPr>
          <w:spacing w:val="14"/>
          <w:w w:val="110"/>
        </w:rPr>
        <w:t> </w:t>
      </w:r>
      <w:r>
        <w:rPr>
          <w:w w:val="110"/>
        </w:rPr>
        <w:t>For</w:t>
      </w:r>
      <w:r>
        <w:rPr>
          <w:spacing w:val="14"/>
          <w:w w:val="110"/>
        </w:rPr>
        <w:t> </w:t>
      </w:r>
      <w:r>
        <w:rPr>
          <w:w w:val="110"/>
        </w:rPr>
        <w:t>example,</w:t>
      </w:r>
      <w:r>
        <w:rPr>
          <w:spacing w:val="14"/>
          <w:w w:val="110"/>
        </w:rPr>
        <w:t> </w:t>
      </w:r>
      <w:r>
        <w:rPr>
          <w:w w:val="110"/>
        </w:rPr>
        <w:t>for</w:t>
      </w:r>
      <w:r>
        <w:rPr>
          <w:spacing w:val="14"/>
          <w:w w:val="110"/>
        </w:rPr>
        <w:t> </w:t>
      </w:r>
      <w:r>
        <w:rPr>
          <w:w w:val="110"/>
        </w:rPr>
        <w:t>the</w:t>
      </w:r>
      <w:r>
        <w:rPr>
          <w:spacing w:val="14"/>
          <w:w w:val="110"/>
        </w:rPr>
        <w:t> </w:t>
      </w:r>
      <w:r>
        <w:rPr>
          <w:w w:val="110"/>
        </w:rPr>
        <w:t>semaxanib</w:t>
      </w:r>
      <w:r>
        <w:rPr>
          <w:spacing w:val="14"/>
          <w:w w:val="110"/>
        </w:rPr>
        <w:t> </w:t>
      </w:r>
      <w:r>
        <w:rPr>
          <w:w w:val="110"/>
        </w:rPr>
        <w:t>drug, taken</w:t>
      </w:r>
      <w:r>
        <w:rPr>
          <w:spacing w:val="57"/>
          <w:w w:val="110"/>
        </w:rPr>
        <w:t> </w:t>
      </w:r>
      <w:r>
        <w:rPr>
          <w:w w:val="110"/>
        </w:rPr>
        <w:t>from</w:t>
      </w:r>
      <w:r>
        <w:rPr>
          <w:spacing w:val="57"/>
          <w:w w:val="110"/>
        </w:rPr>
        <w:t> </w:t>
      </w:r>
      <w:r>
        <w:rPr>
          <w:w w:val="110"/>
        </w:rPr>
        <w:t>the</w:t>
      </w:r>
      <w:r>
        <w:rPr>
          <w:spacing w:val="57"/>
          <w:w w:val="110"/>
        </w:rPr>
        <w:t> </w:t>
      </w:r>
      <w:r>
        <w:rPr>
          <w:w w:val="110"/>
        </w:rPr>
        <w:t>PKIDB</w:t>
      </w:r>
      <w:r>
        <w:rPr>
          <w:spacing w:val="57"/>
          <w:w w:val="110"/>
        </w:rPr>
        <w:t> </w:t>
      </w:r>
      <w:r>
        <w:rPr>
          <w:w w:val="110"/>
        </w:rPr>
        <w:t>database</w:t>
      </w:r>
      <w:r>
        <w:rPr>
          <w:spacing w:val="57"/>
          <w:w w:val="110"/>
        </w:rPr>
        <w:t> </w:t>
      </w:r>
      <w:hyperlink w:history="true" w:anchor="_bookmark73">
        <w:r>
          <w:rPr>
            <w:color w:val="0080AC"/>
            <w:w w:val="110"/>
          </w:rPr>
          <w:t>[63]</w:t>
        </w:r>
      </w:hyperlink>
      <w:r>
        <w:rPr>
          <w:w w:val="110"/>
        </w:rPr>
        <w:t>,</w:t>
      </w:r>
      <w:r>
        <w:rPr>
          <w:spacing w:val="57"/>
          <w:w w:val="110"/>
        </w:rPr>
        <w:t> </w:t>
      </w:r>
      <w:r>
        <w:rPr>
          <w:w w:val="110"/>
        </w:rPr>
        <w:t>and</w:t>
      </w:r>
      <w:r>
        <w:rPr>
          <w:spacing w:val="57"/>
          <w:w w:val="110"/>
        </w:rPr>
        <w:t> </w:t>
      </w:r>
      <w:r>
        <w:rPr>
          <w:w w:val="110"/>
        </w:rPr>
        <w:t>given</w:t>
      </w:r>
      <w:r>
        <w:rPr>
          <w:spacing w:val="57"/>
          <w:w w:val="110"/>
        </w:rPr>
        <w:t> </w:t>
      </w:r>
      <w:r>
        <w:rPr>
          <w:w w:val="110"/>
        </w:rPr>
        <w:t>by</w:t>
      </w:r>
      <w:r>
        <w:rPr>
          <w:spacing w:val="58"/>
          <w:w w:val="110"/>
        </w:rPr>
        <w:t> </w:t>
      </w:r>
      <w:r>
        <w:rPr>
          <w:w w:val="110"/>
        </w:rPr>
        <w:t>the</w:t>
      </w:r>
      <w:r>
        <w:rPr>
          <w:spacing w:val="57"/>
          <w:w w:val="110"/>
        </w:rPr>
        <w:t> </w:t>
      </w:r>
      <w:r>
        <w:rPr>
          <w:spacing w:val="-2"/>
        </w:rPr>
        <w:t>SMILES</w:t>
      </w:r>
    </w:p>
    <w:p>
      <w:pPr>
        <w:spacing w:line="248" w:lineRule="exact" w:before="0"/>
        <w:ind w:left="130" w:right="56" w:firstLine="0"/>
        <w:jc w:val="center"/>
        <w:rPr>
          <w:sz w:val="16"/>
        </w:rPr>
      </w:pPr>
      <w:r>
        <w:rPr>
          <w:rFonts w:ascii="LM Mono 10"/>
          <w:sz w:val="20"/>
        </w:rPr>
        <w:t>O</w:t>
      </w:r>
      <w:r>
        <w:rPr>
          <w:rFonts w:ascii="STIX Math"/>
          <w:sz w:val="20"/>
        </w:rPr>
        <w:t>=</w:t>
      </w:r>
      <w:r>
        <w:rPr>
          <w:rFonts w:ascii="LM Mono 10"/>
          <w:sz w:val="20"/>
        </w:rPr>
        <w:t>C2C(\1ccccc1N2)</w:t>
      </w:r>
      <w:r>
        <w:rPr>
          <w:rFonts w:ascii="STIX Math"/>
          <w:sz w:val="20"/>
        </w:rPr>
        <w:t>=</w:t>
      </w:r>
      <w:r>
        <w:rPr>
          <w:rFonts w:ascii="LM Mono 10"/>
          <w:sz w:val="20"/>
        </w:rPr>
        <w:t>C/c3c(cc([nH]3)C)C</w:t>
      </w:r>
      <w:r>
        <w:rPr>
          <w:sz w:val="16"/>
        </w:rPr>
        <w:t>,</w:t>
      </w:r>
      <w:r>
        <w:rPr>
          <w:spacing w:val="52"/>
          <w:sz w:val="16"/>
        </w:rPr>
        <w:t> </w:t>
      </w:r>
      <w:r>
        <w:rPr>
          <w:sz w:val="16"/>
        </w:rPr>
        <w:t>lipophilicity</w:t>
      </w:r>
      <w:r>
        <w:rPr>
          <w:spacing w:val="51"/>
          <w:sz w:val="16"/>
        </w:rPr>
        <w:t> </w:t>
      </w:r>
      <w:r>
        <w:rPr>
          <w:spacing w:val="-5"/>
          <w:sz w:val="16"/>
        </w:rPr>
        <w:t>is</w:t>
      </w:r>
    </w:p>
    <w:p>
      <w:pPr>
        <w:pStyle w:val="BodyText"/>
        <w:spacing w:line="147" w:lineRule="exact"/>
        <w:ind w:left="118"/>
      </w:pPr>
      <w:r>
        <w:rPr>
          <w:w w:val="110"/>
        </w:rPr>
        <w:t>predicted</w:t>
      </w:r>
      <w:r>
        <w:rPr>
          <w:spacing w:val="-5"/>
          <w:w w:val="110"/>
        </w:rPr>
        <w:t> </w:t>
      </w:r>
      <w:r>
        <w:rPr>
          <w:w w:val="110"/>
        </w:rPr>
        <w:t>using</w:t>
      </w:r>
      <w:r>
        <w:rPr>
          <w:spacing w:val="-3"/>
          <w:w w:val="110"/>
        </w:rPr>
        <w:t> </w:t>
      </w:r>
      <w:r>
        <w:rPr>
          <w:w w:val="110"/>
        </w:rPr>
        <w:t>the</w:t>
      </w:r>
      <w:r>
        <w:rPr>
          <w:spacing w:val="-3"/>
          <w:w w:val="110"/>
        </w:rPr>
        <w:t> </w:t>
      </w:r>
      <w:r>
        <w:rPr>
          <w:w w:val="110"/>
        </w:rPr>
        <w:t>command-</w:t>
      </w:r>
      <w:r>
        <w:rPr>
          <w:spacing w:val="-4"/>
          <w:w w:val="110"/>
        </w:rPr>
        <w:t>line</w:t>
      </w:r>
    </w:p>
    <w:p>
      <w:pPr>
        <w:spacing w:line="69" w:lineRule="exact" w:before="0"/>
        <w:ind w:left="130" w:right="0" w:firstLine="0"/>
        <w:jc w:val="center"/>
        <w:rPr>
          <w:rFonts w:ascii="LM Mono 10"/>
          <w:sz w:val="20"/>
        </w:rPr>
      </w:pPr>
      <w:r>
        <w:rPr>
          <w:rFonts w:ascii="LM Mono 10"/>
          <w:sz w:val="20"/>
        </w:rPr>
        <w:t>$</w:t>
      </w:r>
      <w:r>
        <w:rPr>
          <w:rFonts w:ascii="LM Mono 10"/>
          <w:spacing w:val="-7"/>
          <w:sz w:val="20"/>
        </w:rPr>
        <w:t> </w:t>
      </w:r>
      <w:r>
        <w:rPr>
          <w:rFonts w:ascii="LM Mono 10"/>
          <w:sz w:val="20"/>
        </w:rPr>
        <w:t>python</w:t>
      </w:r>
      <w:r>
        <w:rPr>
          <w:rFonts w:ascii="LM Mono 10"/>
          <w:spacing w:val="-6"/>
          <w:sz w:val="20"/>
        </w:rPr>
        <w:t> </w:t>
      </w:r>
      <w:r>
        <w:rPr>
          <w:rFonts w:ascii="LM Mono 10"/>
          <w:spacing w:val="-2"/>
          <w:sz w:val="20"/>
        </w:rPr>
        <w:t>maxsmi/prediction_unlabeled_data.py</w:t>
      </w:r>
    </w:p>
    <w:p>
      <w:pPr>
        <w:spacing w:line="81" w:lineRule="auto" w:before="155"/>
        <w:ind w:left="118" w:right="0" w:firstLine="0"/>
        <w:jc w:val="left"/>
        <w:rPr>
          <w:sz w:val="20"/>
        </w:rPr>
      </w:pPr>
      <w:r>
        <w:rPr>
          <w:rFonts w:ascii="LM Mono 10" w:hAnsi="LM Mono 10"/>
          <w:sz w:val="20"/>
        </w:rPr>
        <w:t>--task</w:t>
      </w:r>
      <w:r>
        <w:rPr>
          <w:rFonts w:ascii="STIX Math" w:hAnsi="STIX Math"/>
          <w:sz w:val="20"/>
        </w:rPr>
        <w:t>=</w:t>
      </w:r>
      <w:r>
        <w:rPr>
          <w:sz w:val="20"/>
        </w:rPr>
        <w:t>”</w:t>
      </w:r>
      <w:r>
        <w:rPr>
          <w:rFonts w:ascii="LM Mono 10" w:hAnsi="LM Mono 10"/>
          <w:sz w:val="20"/>
        </w:rPr>
        <w:t>lipophilicity</w:t>
      </w:r>
      <w:r>
        <w:rPr>
          <w:sz w:val="20"/>
        </w:rPr>
        <w:t>”</w:t>
      </w:r>
      <w:r>
        <w:rPr>
          <w:spacing w:val="18"/>
          <w:sz w:val="20"/>
        </w:rPr>
        <w:t> </w:t>
      </w:r>
      <w:r>
        <w:rPr>
          <w:rFonts w:ascii="LM Mono 10" w:hAnsi="LM Mono 10"/>
          <w:sz w:val="20"/>
        </w:rPr>
        <w:t>--smiles_prediction</w:t>
      </w:r>
      <w:r>
        <w:rPr>
          <w:rFonts w:ascii="STIX Math" w:hAnsi="STIX Math"/>
          <w:sz w:val="20"/>
        </w:rPr>
        <w:t>=</w:t>
      </w:r>
      <w:r>
        <w:rPr>
          <w:sz w:val="20"/>
        </w:rPr>
        <w:t>”</w:t>
      </w:r>
      <w:r>
        <w:rPr>
          <w:rFonts w:ascii="LM Mono 10" w:hAnsi="LM Mono 10"/>
          <w:sz w:val="20"/>
        </w:rPr>
        <w:t>O</w:t>
      </w:r>
      <w:r>
        <w:rPr>
          <w:rFonts w:ascii="STIX Math" w:hAnsi="STIX Math"/>
          <w:sz w:val="20"/>
        </w:rPr>
        <w:t>= </w:t>
      </w:r>
      <w:r>
        <w:rPr>
          <w:rFonts w:ascii="LM Mono 10" w:hAnsi="LM Mono 10"/>
          <w:spacing w:val="-2"/>
          <w:sz w:val="20"/>
        </w:rPr>
        <w:t>C2C(\1ccccc1N2)</w:t>
      </w:r>
      <w:bookmarkStart w:name="5 Conclusion" w:id="47"/>
      <w:bookmarkEnd w:id="47"/>
      <w:r>
        <w:rPr>
          <w:rFonts w:ascii="LM Mono 10" w:hAnsi="LM Mono 10"/>
          <w:sz w:val="20"/>
        </w:rPr>
      </w:r>
      <w:r>
        <w:rPr>
          <w:rFonts w:ascii="STIX Math" w:hAnsi="STIX Math"/>
          <w:spacing w:val="-2"/>
          <w:sz w:val="20"/>
        </w:rPr>
        <w:t>=</w:t>
      </w:r>
      <w:r>
        <w:rPr>
          <w:rFonts w:ascii="LM Mono 10" w:hAnsi="LM Mono 10"/>
          <w:spacing w:val="-2"/>
          <w:sz w:val="20"/>
        </w:rPr>
        <w:t>C/c3c(cc([nH]3)C)C</w:t>
      </w:r>
      <w:r>
        <w:rPr>
          <w:spacing w:val="-2"/>
          <w:sz w:val="20"/>
        </w:rPr>
        <w:t>”</w:t>
      </w:r>
    </w:p>
    <w:p>
      <w:pPr>
        <w:pStyle w:val="BodyText"/>
        <w:spacing w:before="24"/>
        <w:ind w:left="357"/>
      </w:pPr>
      <w:r>
        <w:rPr>
          <w:w w:val="110"/>
        </w:rPr>
        <w:t>The</w:t>
      </w:r>
      <w:r>
        <w:rPr>
          <w:spacing w:val="-2"/>
          <w:w w:val="110"/>
        </w:rPr>
        <w:t> </w:t>
      </w:r>
      <w:r>
        <w:rPr>
          <w:w w:val="110"/>
        </w:rPr>
        <w:t>command</w:t>
      </w:r>
      <w:r>
        <w:rPr>
          <w:spacing w:val="-2"/>
          <w:w w:val="110"/>
        </w:rPr>
        <w:t> </w:t>
      </w:r>
      <w:r>
        <w:rPr>
          <w:w w:val="110"/>
        </w:rPr>
        <w:t>above</w:t>
      </w:r>
      <w:r>
        <w:rPr>
          <w:spacing w:val="-1"/>
          <w:w w:val="110"/>
        </w:rPr>
        <w:t> </w:t>
      </w:r>
      <w:r>
        <w:rPr>
          <w:w w:val="110"/>
        </w:rPr>
        <w:t>was</w:t>
      </w:r>
      <w:r>
        <w:rPr>
          <w:spacing w:val="-2"/>
          <w:w w:val="110"/>
        </w:rPr>
        <w:t> </w:t>
      </w:r>
      <w:r>
        <w:rPr>
          <w:w w:val="110"/>
        </w:rPr>
        <w:t>used</w:t>
      </w:r>
      <w:r>
        <w:rPr>
          <w:spacing w:val="-1"/>
          <w:w w:val="110"/>
        </w:rPr>
        <w:t> </w:t>
      </w:r>
      <w:r>
        <w:rPr>
          <w:w w:val="110"/>
        </w:rPr>
        <w:t>to</w:t>
      </w:r>
      <w:r>
        <w:rPr>
          <w:spacing w:val="-2"/>
          <w:w w:val="110"/>
        </w:rPr>
        <w:t> </w:t>
      </w:r>
      <w:r>
        <w:rPr>
          <w:w w:val="110"/>
        </w:rPr>
        <w:t>generate</w:t>
      </w:r>
      <w:r>
        <w:rPr>
          <w:spacing w:val="-1"/>
          <w:w w:val="110"/>
        </w:rPr>
        <w:t> </w:t>
      </w:r>
      <w:r>
        <w:rPr>
          <w:w w:val="110"/>
        </w:rPr>
        <w:t>the</w:t>
      </w:r>
      <w:r>
        <w:rPr>
          <w:spacing w:val="-2"/>
          <w:w w:val="110"/>
        </w:rPr>
        <w:t> </w:t>
      </w:r>
      <w:r>
        <w:rPr>
          <w:w w:val="110"/>
        </w:rPr>
        <w:t>values</w:t>
      </w:r>
      <w:r>
        <w:rPr>
          <w:spacing w:val="-1"/>
          <w:w w:val="110"/>
        </w:rPr>
        <w:t> </w:t>
      </w:r>
      <w:r>
        <w:rPr>
          <w:w w:val="110"/>
        </w:rPr>
        <w:t>in</w:t>
      </w:r>
      <w:r>
        <w:rPr>
          <w:spacing w:val="-3"/>
          <w:w w:val="110"/>
        </w:rPr>
        <w:t> </w:t>
      </w:r>
      <w:hyperlink w:history="true" w:anchor="_bookmark3">
        <w:r>
          <w:rPr>
            <w:color w:val="0080AC"/>
            <w:w w:val="110"/>
          </w:rPr>
          <w:t>Fig.</w:t>
        </w:r>
        <w:r>
          <w:rPr>
            <w:color w:val="0080AC"/>
            <w:spacing w:val="-1"/>
            <w:w w:val="110"/>
          </w:rPr>
          <w:t> </w:t>
        </w:r>
        <w:r>
          <w:rPr>
            <w:color w:val="0080AC"/>
            <w:spacing w:val="-5"/>
            <w:w w:val="110"/>
          </w:rPr>
          <w:t>1</w:t>
        </w:r>
      </w:hyperlink>
      <w:r>
        <w:rPr>
          <w:spacing w:val="-5"/>
          <w:w w:val="110"/>
        </w:rPr>
        <w:t>.</w:t>
      </w:r>
    </w:p>
    <w:p>
      <w:pPr>
        <w:pStyle w:val="BodyText"/>
        <w:spacing w:before="50"/>
      </w:pPr>
    </w:p>
    <w:p>
      <w:pPr>
        <w:pStyle w:val="Heading1"/>
        <w:numPr>
          <w:ilvl w:val="0"/>
          <w:numId w:val="1"/>
        </w:numPr>
        <w:tabs>
          <w:tab w:pos="342" w:val="left" w:leader="none"/>
        </w:tabs>
        <w:spacing w:line="240" w:lineRule="auto" w:before="0" w:after="0"/>
        <w:ind w:left="342" w:right="0" w:hanging="224"/>
        <w:jc w:val="left"/>
      </w:pPr>
      <w:r>
        <w:rPr>
          <w:spacing w:val="-2"/>
          <w:w w:val="110"/>
        </w:rPr>
        <w:t>Conclusion</w:t>
      </w:r>
    </w:p>
    <w:p>
      <w:pPr>
        <w:pStyle w:val="BodyText"/>
        <w:spacing w:before="50"/>
        <w:rPr>
          <w:rFonts w:ascii="Times New Roman"/>
          <w:b/>
        </w:rPr>
      </w:pPr>
    </w:p>
    <w:p>
      <w:pPr>
        <w:pStyle w:val="BodyText"/>
        <w:spacing w:line="273" w:lineRule="auto" w:before="1"/>
        <w:ind w:left="118" w:right="40" w:firstLine="239"/>
        <w:jc w:val="both"/>
      </w:pPr>
      <w:r>
        <w:rPr>
          <w:w w:val="110"/>
        </w:rPr>
        <w:t>In</w:t>
      </w:r>
      <w:r>
        <w:rPr>
          <w:spacing w:val="-11"/>
          <w:w w:val="110"/>
        </w:rPr>
        <w:t> </w:t>
      </w:r>
      <w:r>
        <w:rPr>
          <w:w w:val="110"/>
        </w:rPr>
        <w:t>this</w:t>
      </w:r>
      <w:r>
        <w:rPr>
          <w:spacing w:val="-11"/>
          <w:w w:val="110"/>
        </w:rPr>
        <w:t> </w:t>
      </w:r>
      <w:r>
        <w:rPr>
          <w:w w:val="110"/>
        </w:rPr>
        <w:t>study,</w:t>
      </w:r>
      <w:r>
        <w:rPr>
          <w:spacing w:val="-11"/>
          <w:w w:val="110"/>
        </w:rPr>
        <w:t> </w:t>
      </w:r>
      <w:r>
        <w:rPr>
          <w:w w:val="110"/>
        </w:rPr>
        <w:t>SMILES</w:t>
      </w:r>
      <w:r>
        <w:rPr>
          <w:spacing w:val="-11"/>
          <w:w w:val="110"/>
        </w:rPr>
        <w:t> </w:t>
      </w:r>
      <w:r>
        <w:rPr>
          <w:w w:val="110"/>
        </w:rPr>
        <w:t>augmentation</w:t>
      </w:r>
      <w:r>
        <w:rPr>
          <w:spacing w:val="-11"/>
          <w:w w:val="110"/>
        </w:rPr>
        <w:t> </w:t>
      </w:r>
      <w:r>
        <w:rPr>
          <w:w w:val="110"/>
        </w:rPr>
        <w:t>applied</w:t>
      </w:r>
      <w:r>
        <w:rPr>
          <w:spacing w:val="-11"/>
          <w:w w:val="110"/>
        </w:rPr>
        <w:t> </w:t>
      </w:r>
      <w:r>
        <w:rPr>
          <w:w w:val="110"/>
        </w:rPr>
        <w:t>to</w:t>
      </w:r>
      <w:r>
        <w:rPr>
          <w:spacing w:val="-11"/>
          <w:w w:val="110"/>
        </w:rPr>
        <w:t> </w:t>
      </w:r>
      <w:r>
        <w:rPr>
          <w:w w:val="110"/>
        </w:rPr>
        <w:t>deep</w:t>
      </w:r>
      <w:r>
        <w:rPr>
          <w:spacing w:val="-11"/>
          <w:w w:val="110"/>
        </w:rPr>
        <w:t> </w:t>
      </w:r>
      <w:r>
        <w:rPr>
          <w:w w:val="110"/>
        </w:rPr>
        <w:t>learning</w:t>
      </w:r>
      <w:r>
        <w:rPr>
          <w:spacing w:val="-11"/>
          <w:w w:val="110"/>
        </w:rPr>
        <w:t> </w:t>
      </w:r>
      <w:r>
        <w:rPr>
          <w:w w:val="110"/>
        </w:rPr>
        <w:t>molec- ular</w:t>
      </w:r>
      <w:r>
        <w:rPr>
          <w:spacing w:val="-2"/>
          <w:w w:val="110"/>
        </w:rPr>
        <w:t> </w:t>
      </w:r>
      <w:r>
        <w:rPr>
          <w:w w:val="110"/>
        </w:rPr>
        <w:t>property</w:t>
      </w:r>
      <w:r>
        <w:rPr>
          <w:spacing w:val="-2"/>
          <w:w w:val="110"/>
        </w:rPr>
        <w:t> </w:t>
      </w:r>
      <w:r>
        <w:rPr>
          <w:w w:val="110"/>
        </w:rPr>
        <w:t>and</w:t>
      </w:r>
      <w:r>
        <w:rPr>
          <w:spacing w:val="-2"/>
          <w:w w:val="110"/>
        </w:rPr>
        <w:t> </w:t>
      </w:r>
      <w:r>
        <w:rPr>
          <w:w w:val="110"/>
        </w:rPr>
        <w:t>activity</w:t>
      </w:r>
      <w:r>
        <w:rPr>
          <w:spacing w:val="-2"/>
          <w:w w:val="110"/>
        </w:rPr>
        <w:t> </w:t>
      </w:r>
      <w:r>
        <w:rPr>
          <w:w w:val="110"/>
        </w:rPr>
        <w:t>prediction</w:t>
      </w:r>
      <w:r>
        <w:rPr>
          <w:spacing w:val="-2"/>
          <w:w w:val="110"/>
        </w:rPr>
        <w:t> </w:t>
      </w:r>
      <w:r>
        <w:rPr>
          <w:w w:val="110"/>
        </w:rPr>
        <w:t>is</w:t>
      </w:r>
      <w:r>
        <w:rPr>
          <w:spacing w:val="-2"/>
          <w:w w:val="110"/>
        </w:rPr>
        <w:t> </w:t>
      </w:r>
      <w:r>
        <w:rPr>
          <w:w w:val="110"/>
        </w:rPr>
        <w:t>investigated.</w:t>
      </w:r>
      <w:r>
        <w:rPr>
          <w:spacing w:val="-2"/>
          <w:w w:val="110"/>
        </w:rPr>
        <w:t> </w:t>
      </w:r>
      <w:r>
        <w:rPr>
          <w:w w:val="110"/>
        </w:rPr>
        <w:t>Five</w:t>
      </w:r>
      <w:r>
        <w:rPr>
          <w:spacing w:val="-1"/>
          <w:w w:val="110"/>
        </w:rPr>
        <w:t> </w:t>
      </w:r>
      <w:r>
        <w:rPr>
          <w:w w:val="110"/>
        </w:rPr>
        <w:t>augmentation strategies</w:t>
      </w:r>
      <w:r>
        <w:rPr>
          <w:w w:val="110"/>
        </w:rPr>
        <w:t> that</w:t>
      </w:r>
      <w:r>
        <w:rPr>
          <w:w w:val="110"/>
        </w:rPr>
        <w:t> can</w:t>
      </w:r>
      <w:r>
        <w:rPr>
          <w:w w:val="110"/>
        </w:rPr>
        <w:t> be</w:t>
      </w:r>
      <w:r>
        <w:rPr>
          <w:w w:val="110"/>
        </w:rPr>
        <w:t> applied</w:t>
      </w:r>
      <w:r>
        <w:rPr>
          <w:w w:val="110"/>
        </w:rPr>
        <w:t> as</w:t>
      </w:r>
      <w:r>
        <w:rPr>
          <w:w w:val="110"/>
        </w:rPr>
        <w:t> SMILES</w:t>
      </w:r>
      <w:r>
        <w:rPr>
          <w:w w:val="110"/>
        </w:rPr>
        <w:t> augmentation</w:t>
      </w:r>
      <w:r>
        <w:rPr>
          <w:w w:val="110"/>
        </w:rPr>
        <w:t> are</w:t>
      </w:r>
      <w:r>
        <w:rPr>
          <w:w w:val="110"/>
        </w:rPr>
        <w:t> explored, together with three neural network architectures, and the performance thoroughly</w:t>
      </w:r>
      <w:r>
        <w:rPr>
          <w:spacing w:val="-4"/>
          <w:w w:val="110"/>
        </w:rPr>
        <w:t> </w:t>
      </w:r>
      <w:r>
        <w:rPr>
          <w:w w:val="110"/>
        </w:rPr>
        <w:t>assessed</w:t>
      </w:r>
      <w:r>
        <w:rPr>
          <w:spacing w:val="-3"/>
          <w:w w:val="110"/>
        </w:rPr>
        <w:t> </w:t>
      </w:r>
      <w:r>
        <w:rPr>
          <w:w w:val="110"/>
        </w:rPr>
        <w:t>on</w:t>
      </w:r>
      <w:r>
        <w:rPr>
          <w:spacing w:val="-4"/>
          <w:w w:val="110"/>
        </w:rPr>
        <w:t> </w:t>
      </w:r>
      <w:r>
        <w:rPr>
          <w:w w:val="110"/>
        </w:rPr>
        <w:t>three</w:t>
      </w:r>
      <w:r>
        <w:rPr>
          <w:spacing w:val="-3"/>
          <w:w w:val="110"/>
        </w:rPr>
        <w:t> </w:t>
      </w:r>
      <w:r>
        <w:rPr>
          <w:w w:val="110"/>
        </w:rPr>
        <w:t>molecular</w:t>
      </w:r>
      <w:r>
        <w:rPr>
          <w:spacing w:val="-3"/>
          <w:w w:val="110"/>
        </w:rPr>
        <w:t> </w:t>
      </w:r>
      <w:r>
        <w:rPr>
          <w:w w:val="110"/>
        </w:rPr>
        <w:t>data</w:t>
      </w:r>
      <w:r>
        <w:rPr>
          <w:spacing w:val="-4"/>
          <w:w w:val="110"/>
        </w:rPr>
        <w:t> </w:t>
      </w:r>
      <w:r>
        <w:rPr>
          <w:w w:val="110"/>
        </w:rPr>
        <w:t>sets:</w:t>
      </w:r>
      <w:r>
        <w:rPr>
          <w:spacing w:val="-3"/>
          <w:w w:val="110"/>
        </w:rPr>
        <w:t> </w:t>
      </w:r>
      <w:r>
        <w:rPr>
          <w:w w:val="110"/>
        </w:rPr>
        <w:t>ESOL,</w:t>
      </w:r>
      <w:r>
        <w:rPr>
          <w:spacing w:val="-3"/>
          <w:w w:val="110"/>
        </w:rPr>
        <w:t> </w:t>
      </w:r>
      <w:r>
        <w:rPr>
          <w:w w:val="110"/>
        </w:rPr>
        <w:t>FreeSolv,</w:t>
      </w:r>
      <w:r>
        <w:rPr>
          <w:spacing w:val="-4"/>
          <w:w w:val="110"/>
        </w:rPr>
        <w:t> </w:t>
      </w:r>
      <w:r>
        <w:rPr>
          <w:w w:val="110"/>
        </w:rPr>
        <w:t>and </w:t>
      </w:r>
      <w:r>
        <w:rPr>
          <w:spacing w:val="-2"/>
          <w:w w:val="110"/>
        </w:rPr>
        <w:t>lipophilicity.</w:t>
      </w:r>
    </w:p>
    <w:p>
      <w:pPr>
        <w:pStyle w:val="BodyText"/>
        <w:spacing w:line="273" w:lineRule="auto"/>
        <w:ind w:left="118" w:right="38" w:firstLine="239"/>
        <w:jc w:val="both"/>
      </w:pPr>
      <w:r>
        <w:rPr>
          <w:w w:val="110"/>
        </w:rPr>
        <w:t>Our findings show that augmentation improves the performance of </w:t>
      </w:r>
      <w:bookmarkStart w:name="Declaration of Competing Interest" w:id="48"/>
      <w:bookmarkEnd w:id="48"/>
      <w:r>
        <w:rPr>
          <w:w w:val="110"/>
        </w:rPr>
        <w:t>dee</w:t>
      </w:r>
      <w:r>
        <w:rPr>
          <w:w w:val="110"/>
        </w:rPr>
        <w:t>p</w:t>
      </w:r>
      <w:r>
        <w:rPr>
          <w:w w:val="110"/>
        </w:rPr>
        <w:t> learning</w:t>
      </w:r>
      <w:r>
        <w:rPr>
          <w:w w:val="110"/>
        </w:rPr>
        <w:t> models</w:t>
      </w:r>
      <w:r>
        <w:rPr>
          <w:w w:val="110"/>
        </w:rPr>
        <w:t> not</w:t>
      </w:r>
      <w:r>
        <w:rPr>
          <w:w w:val="110"/>
        </w:rPr>
        <w:t> only</w:t>
      </w:r>
      <w:r>
        <w:rPr>
          <w:w w:val="110"/>
        </w:rPr>
        <w:t> independently</w:t>
      </w:r>
      <w:r>
        <w:rPr>
          <w:w w:val="110"/>
        </w:rPr>
        <w:t> of</w:t>
      </w:r>
      <w:r>
        <w:rPr>
          <w:w w:val="110"/>
        </w:rPr>
        <w:t> the</w:t>
      </w:r>
      <w:r>
        <w:rPr>
          <w:w w:val="110"/>
        </w:rPr>
        <w:t> model,</w:t>
      </w:r>
      <w:r>
        <w:rPr>
          <w:w w:val="110"/>
        </w:rPr>
        <w:t> but</w:t>
      </w:r>
      <w:r>
        <w:rPr>
          <w:w w:val="110"/>
        </w:rPr>
        <w:t> also with respect to the size of the data set. This suggests that the choice of augmentation strategy can be viewed as hyper-parameter tuning.</w:t>
      </w:r>
    </w:p>
    <w:p>
      <w:pPr>
        <w:pStyle w:val="BodyText"/>
        <w:spacing w:line="273" w:lineRule="auto"/>
        <w:ind w:left="118" w:right="39" w:firstLine="239"/>
        <w:jc w:val="both"/>
      </w:pPr>
      <w:r>
        <w:rPr>
          <w:w w:val="110"/>
        </w:rPr>
        <w:t>The</w:t>
      </w:r>
      <w:r>
        <w:rPr>
          <w:w w:val="110"/>
        </w:rPr>
        <w:t> tuple</w:t>
      </w:r>
      <w:r>
        <w:rPr>
          <w:w w:val="110"/>
        </w:rPr>
        <w:t> consisting</w:t>
      </w:r>
      <w:r>
        <w:rPr>
          <w:w w:val="110"/>
        </w:rPr>
        <w:t> of</w:t>
      </w:r>
      <w:r>
        <w:rPr>
          <w:w w:val="110"/>
        </w:rPr>
        <w:t> (model,</w:t>
      </w:r>
      <w:r>
        <w:rPr>
          <w:w w:val="110"/>
        </w:rPr>
        <w:t> augmentation</w:t>
      </w:r>
      <w:r>
        <w:rPr>
          <w:w w:val="110"/>
        </w:rPr>
        <w:t> number,</w:t>
      </w:r>
      <w:r>
        <w:rPr>
          <w:w w:val="110"/>
        </w:rPr>
        <w:t> augmenta- tion strategy) that maximizes the performance on the test set leads to the</w:t>
      </w:r>
      <w:r>
        <w:rPr>
          <w:w w:val="110"/>
        </w:rPr>
        <w:t> definition</w:t>
      </w:r>
      <w:r>
        <w:rPr>
          <w:w w:val="110"/>
        </w:rPr>
        <w:t> of</w:t>
      </w:r>
      <w:r>
        <w:rPr>
          <w:w w:val="110"/>
        </w:rPr>
        <w:t> the</w:t>
      </w:r>
      <w:r>
        <w:rPr>
          <w:w w:val="110"/>
        </w:rPr>
        <w:t> Maxsmi</w:t>
      </w:r>
      <w:r>
        <w:rPr>
          <w:w w:val="110"/>
        </w:rPr>
        <w:t> models.</w:t>
      </w:r>
      <w:r>
        <w:rPr>
          <w:w w:val="110"/>
        </w:rPr>
        <w:t> Our</w:t>
      </w:r>
      <w:r>
        <w:rPr>
          <w:w w:val="110"/>
        </w:rPr>
        <w:t> findings</w:t>
      </w:r>
      <w:r>
        <w:rPr>
          <w:w w:val="110"/>
        </w:rPr>
        <w:t> also</w:t>
      </w:r>
      <w:r>
        <w:rPr>
          <w:w w:val="110"/>
        </w:rPr>
        <w:t> show</w:t>
      </w:r>
      <w:r>
        <w:rPr>
          <w:w w:val="110"/>
        </w:rPr>
        <w:t> that</w:t>
      </w:r>
      <w:r>
        <w:rPr>
          <w:w w:val="110"/>
        </w:rPr>
        <w:t> the </w:t>
      </w:r>
      <w:bookmarkStart w:name="Acknowledgments" w:id="49"/>
      <w:bookmarkEnd w:id="49"/>
      <w:r>
        <w:rPr>
          <w:w w:val="110"/>
        </w:rPr>
        <w:t>model</w:t>
      </w:r>
      <w:r>
        <w:rPr>
          <w:w w:val="110"/>
        </w:rPr>
        <w:t> using</w:t>
      </w:r>
      <w:r>
        <w:rPr>
          <w:w w:val="110"/>
        </w:rPr>
        <w:t> canonical</w:t>
      </w:r>
      <w:r>
        <w:rPr>
          <w:w w:val="110"/>
        </w:rPr>
        <w:t> SMILES</w:t>
      </w:r>
      <w:r>
        <w:rPr>
          <w:w w:val="110"/>
        </w:rPr>
        <w:t> outperforms</w:t>
      </w:r>
      <w:r>
        <w:rPr>
          <w:w w:val="110"/>
        </w:rPr>
        <w:t> the</w:t>
      </w:r>
      <w:r>
        <w:rPr>
          <w:w w:val="110"/>
        </w:rPr>
        <w:t> one</w:t>
      </w:r>
      <w:r>
        <w:rPr>
          <w:w w:val="110"/>
        </w:rPr>
        <w:t> using</w:t>
      </w:r>
      <w:r>
        <w:rPr>
          <w:w w:val="110"/>
        </w:rPr>
        <w:t> single</w:t>
      </w:r>
      <w:r>
        <w:rPr>
          <w:w w:val="110"/>
        </w:rPr>
        <w:t> ran- dom SMILES, thanks to the simplicity of the canonical notation.</w:t>
      </w:r>
    </w:p>
    <w:p>
      <w:pPr>
        <w:pStyle w:val="BodyText"/>
        <w:spacing w:line="273" w:lineRule="auto"/>
        <w:ind w:left="118" w:right="38" w:firstLine="239"/>
        <w:jc w:val="both"/>
      </w:pPr>
      <w:r>
        <w:rPr>
          <w:w w:val="110"/>
        </w:rPr>
        <w:t>Additionally,</w:t>
      </w:r>
      <w:r>
        <w:rPr>
          <w:spacing w:val="-3"/>
          <w:w w:val="110"/>
        </w:rPr>
        <w:t> </w:t>
      </w:r>
      <w:r>
        <w:rPr>
          <w:w w:val="110"/>
        </w:rPr>
        <w:t>the</w:t>
      </w:r>
      <w:r>
        <w:rPr>
          <w:spacing w:val="-3"/>
          <w:w w:val="110"/>
        </w:rPr>
        <w:t> </w:t>
      </w:r>
      <w:r>
        <w:rPr>
          <w:w w:val="110"/>
        </w:rPr>
        <w:t>Maxsmi</w:t>
      </w:r>
      <w:r>
        <w:rPr>
          <w:spacing w:val="-3"/>
          <w:w w:val="110"/>
        </w:rPr>
        <w:t> </w:t>
      </w:r>
      <w:r>
        <w:rPr>
          <w:w w:val="110"/>
        </w:rPr>
        <w:t>models</w:t>
      </w:r>
      <w:r>
        <w:rPr>
          <w:spacing w:val="-3"/>
          <w:w w:val="110"/>
        </w:rPr>
        <w:t> </w:t>
      </w:r>
      <w:r>
        <w:rPr>
          <w:w w:val="110"/>
        </w:rPr>
        <w:t>outperform,</w:t>
      </w:r>
      <w:r>
        <w:rPr>
          <w:spacing w:val="-3"/>
          <w:w w:val="110"/>
        </w:rPr>
        <w:t> </w:t>
      </w:r>
      <w:r>
        <w:rPr>
          <w:w w:val="110"/>
        </w:rPr>
        <w:t>or</w:t>
      </w:r>
      <w:r>
        <w:rPr>
          <w:spacing w:val="-3"/>
          <w:w w:val="110"/>
        </w:rPr>
        <w:t> </w:t>
      </w:r>
      <w:r>
        <w:rPr>
          <w:w w:val="110"/>
        </w:rPr>
        <w:t>perform</w:t>
      </w:r>
      <w:r>
        <w:rPr>
          <w:spacing w:val="-3"/>
          <w:w w:val="110"/>
        </w:rPr>
        <w:t> </w:t>
      </w:r>
      <w:r>
        <w:rPr>
          <w:w w:val="110"/>
        </w:rPr>
        <w:t>at</w:t>
      </w:r>
      <w:r>
        <w:rPr>
          <w:spacing w:val="-3"/>
          <w:w w:val="110"/>
        </w:rPr>
        <w:t> </w:t>
      </w:r>
      <w:r>
        <w:rPr>
          <w:w w:val="110"/>
        </w:rPr>
        <w:t>least</w:t>
      </w:r>
      <w:r>
        <w:rPr>
          <w:spacing w:val="-3"/>
          <w:w w:val="110"/>
        </w:rPr>
        <w:t> </w:t>
      </w:r>
      <w:r>
        <w:rPr>
          <w:w w:val="110"/>
        </w:rPr>
        <w:t>as well</w:t>
      </w:r>
      <w:r>
        <w:rPr>
          <w:w w:val="110"/>
        </w:rPr>
        <w:t> as</w:t>
      </w:r>
      <w:r>
        <w:rPr>
          <w:w w:val="110"/>
        </w:rPr>
        <w:t> state-of-the-art</w:t>
      </w:r>
      <w:r>
        <w:rPr>
          <w:w w:val="110"/>
        </w:rPr>
        <w:t> models</w:t>
      </w:r>
      <w:r>
        <w:rPr>
          <w:w w:val="110"/>
        </w:rPr>
        <w:t> such</w:t>
      </w:r>
      <w:r>
        <w:rPr>
          <w:w w:val="110"/>
        </w:rPr>
        <w:t> as</w:t>
      </w:r>
      <w:r>
        <w:rPr>
          <w:w w:val="110"/>
        </w:rPr>
        <w:t> MoleculeNet,</w:t>
      </w:r>
      <w:r>
        <w:rPr>
          <w:w w:val="110"/>
        </w:rPr>
        <w:t> CNF,</w:t>
      </w:r>
      <w:r>
        <w:rPr>
          <w:w w:val="110"/>
        </w:rPr>
        <w:t> and</w:t>
      </w:r>
      <w:r>
        <w:rPr>
          <w:w w:val="110"/>
        </w:rPr>
        <w:t> MolP- </w:t>
      </w:r>
      <w:r>
        <w:rPr/>
        <w:t>MoFiT,</w:t>
      </w:r>
      <w:r>
        <w:rPr>
          <w:spacing w:val="20"/>
        </w:rPr>
        <w:t> </w:t>
      </w:r>
      <w:r>
        <w:rPr/>
        <w:t>on</w:t>
      </w:r>
      <w:r>
        <w:rPr>
          <w:spacing w:val="19"/>
        </w:rPr>
        <w:t> </w:t>
      </w:r>
      <w:r>
        <w:rPr/>
        <w:t>the</w:t>
      </w:r>
      <w:r>
        <w:rPr>
          <w:spacing w:val="20"/>
        </w:rPr>
        <w:t> </w:t>
      </w:r>
      <w:r>
        <w:rPr/>
        <w:t>three</w:t>
      </w:r>
      <w:r>
        <w:rPr>
          <w:spacing w:val="21"/>
        </w:rPr>
        <w:t> </w:t>
      </w:r>
      <w:r>
        <w:rPr/>
        <w:t>physico-chemical</w:t>
      </w:r>
      <w:r>
        <w:rPr>
          <w:spacing w:val="20"/>
        </w:rPr>
        <w:t> </w:t>
      </w:r>
      <w:r>
        <w:rPr/>
        <w:t>data</w:t>
      </w:r>
      <w:r>
        <w:rPr>
          <w:spacing w:val="19"/>
        </w:rPr>
        <w:t> </w:t>
      </w:r>
      <w:r>
        <w:rPr/>
        <w:t>sets.</w:t>
      </w:r>
      <w:r>
        <w:rPr>
          <w:spacing w:val="20"/>
        </w:rPr>
        <w:t> </w:t>
      </w:r>
      <w:r>
        <w:rPr/>
        <w:t>This</w:t>
      </w:r>
      <w:r>
        <w:rPr>
          <w:spacing w:val="19"/>
        </w:rPr>
        <w:t> </w:t>
      </w:r>
      <w:r>
        <w:rPr/>
        <w:t>suggests</w:t>
      </w:r>
      <w:r>
        <w:rPr>
          <w:spacing w:val="20"/>
        </w:rPr>
        <w:t> </w:t>
      </w:r>
      <w:r>
        <w:rPr/>
        <w:t>that</w:t>
      </w:r>
      <w:r>
        <w:rPr>
          <w:spacing w:val="19"/>
        </w:rPr>
        <w:t> </w:t>
      </w:r>
      <w:r>
        <w:rPr/>
        <w:t>apply-</w:t>
      </w:r>
      <w:r>
        <w:rPr>
          <w:w w:val="110"/>
        </w:rPr>
        <w:t> ing</w:t>
      </w:r>
      <w:r>
        <w:rPr>
          <w:spacing w:val="-4"/>
          <w:w w:val="110"/>
        </w:rPr>
        <w:t> </w:t>
      </w:r>
      <w:r>
        <w:rPr>
          <w:w w:val="110"/>
        </w:rPr>
        <w:t>simple</w:t>
      </w:r>
      <w:r>
        <w:rPr>
          <w:spacing w:val="-3"/>
          <w:w w:val="110"/>
        </w:rPr>
        <w:t> </w:t>
      </w:r>
      <w:r>
        <w:rPr>
          <w:w w:val="110"/>
        </w:rPr>
        <w:t>SMILES</w:t>
      </w:r>
      <w:r>
        <w:rPr>
          <w:spacing w:val="-4"/>
          <w:w w:val="110"/>
        </w:rPr>
        <w:t> </w:t>
      </w:r>
      <w:r>
        <w:rPr>
          <w:w w:val="110"/>
        </w:rPr>
        <w:t>augmentation</w:t>
      </w:r>
      <w:r>
        <w:rPr>
          <w:spacing w:val="-4"/>
          <w:w w:val="110"/>
        </w:rPr>
        <w:t> </w:t>
      </w:r>
      <w:r>
        <w:rPr>
          <w:w w:val="110"/>
        </w:rPr>
        <w:t>techniques</w:t>
      </w:r>
      <w:r>
        <w:rPr>
          <w:spacing w:val="-4"/>
          <w:w w:val="110"/>
        </w:rPr>
        <w:t> </w:t>
      </w:r>
      <w:r>
        <w:rPr>
          <w:w w:val="110"/>
        </w:rPr>
        <w:t>can</w:t>
      </w:r>
      <w:r>
        <w:rPr>
          <w:spacing w:val="-4"/>
          <w:w w:val="110"/>
        </w:rPr>
        <w:t> </w:t>
      </w:r>
      <w:r>
        <w:rPr>
          <w:w w:val="110"/>
        </w:rPr>
        <w:t>reach</w:t>
      </w:r>
      <w:r>
        <w:rPr>
          <w:spacing w:val="-3"/>
          <w:w w:val="110"/>
        </w:rPr>
        <w:t> </w:t>
      </w:r>
      <w:r>
        <w:rPr>
          <w:w w:val="110"/>
        </w:rPr>
        <w:t>similar</w:t>
      </w:r>
      <w:r>
        <w:rPr>
          <w:spacing w:val="-4"/>
          <w:w w:val="110"/>
        </w:rPr>
        <w:t> </w:t>
      </w:r>
      <w:r>
        <w:rPr>
          <w:w w:val="110"/>
        </w:rPr>
        <w:t>or</w:t>
      </w:r>
      <w:r>
        <w:rPr>
          <w:spacing w:val="-4"/>
          <w:w w:val="110"/>
        </w:rPr>
        <w:t> </w:t>
      </w:r>
      <w:r>
        <w:rPr>
          <w:w w:val="110"/>
        </w:rPr>
        <w:t>even better performance as sophisticated models such as graph-based neural networks,</w:t>
      </w:r>
      <w:r>
        <w:rPr>
          <w:w w:val="110"/>
        </w:rPr>
        <w:t> as</w:t>
      </w:r>
      <w:r>
        <w:rPr>
          <w:w w:val="110"/>
        </w:rPr>
        <w:t> in</w:t>
      </w:r>
      <w:r>
        <w:rPr>
          <w:w w:val="110"/>
        </w:rPr>
        <w:t> the</w:t>
      </w:r>
      <w:r>
        <w:rPr>
          <w:w w:val="110"/>
        </w:rPr>
        <w:t> case</w:t>
      </w:r>
      <w:r>
        <w:rPr>
          <w:w w:val="110"/>
        </w:rPr>
        <w:t> of</w:t>
      </w:r>
      <w:r>
        <w:rPr>
          <w:w w:val="110"/>
        </w:rPr>
        <w:t> MoleculeNet.</w:t>
      </w:r>
      <w:r>
        <w:rPr>
          <w:w w:val="110"/>
        </w:rPr>
        <w:t> Moreover,</w:t>
      </w:r>
      <w:r>
        <w:rPr>
          <w:w w:val="110"/>
        </w:rPr>
        <w:t> we</w:t>
      </w:r>
      <w:r>
        <w:rPr>
          <w:w w:val="110"/>
        </w:rPr>
        <w:t> use</w:t>
      </w:r>
      <w:r>
        <w:rPr>
          <w:w w:val="110"/>
        </w:rPr>
        <w:t> our</w:t>
      </w:r>
      <w:r>
        <w:rPr>
          <w:w w:val="110"/>
        </w:rPr>
        <w:t> find- </w:t>
      </w:r>
      <w:bookmarkStart w:name="Appendix" w:id="50"/>
      <w:bookmarkEnd w:id="50"/>
      <w:r>
        <w:rPr>
          <w:w w:val="110"/>
        </w:rPr>
        <w:t>ings</w:t>
      </w:r>
      <w:r>
        <w:rPr>
          <w:spacing w:val="-10"/>
          <w:w w:val="110"/>
        </w:rPr>
        <w:t> </w:t>
      </w:r>
      <w:r>
        <w:rPr>
          <w:w w:val="110"/>
        </w:rPr>
        <w:t>to</w:t>
      </w:r>
      <w:r>
        <w:rPr>
          <w:spacing w:val="-10"/>
          <w:w w:val="110"/>
        </w:rPr>
        <w:t> </w:t>
      </w:r>
      <w:r>
        <w:rPr>
          <w:w w:val="110"/>
        </w:rPr>
        <w:t>guide</w:t>
      </w:r>
      <w:r>
        <w:rPr>
          <w:spacing w:val="-10"/>
          <w:w w:val="110"/>
        </w:rPr>
        <w:t> </w:t>
      </w:r>
      <w:r>
        <w:rPr>
          <w:w w:val="110"/>
        </w:rPr>
        <w:t>the</w:t>
      </w:r>
      <w:r>
        <w:rPr>
          <w:spacing w:val="-10"/>
          <w:w w:val="110"/>
        </w:rPr>
        <w:t> </w:t>
      </w:r>
      <w:r>
        <w:rPr>
          <w:w w:val="110"/>
        </w:rPr>
        <w:t>application</w:t>
      </w:r>
      <w:r>
        <w:rPr>
          <w:spacing w:val="-11"/>
          <w:w w:val="110"/>
        </w:rPr>
        <w:t> </w:t>
      </w:r>
      <w:r>
        <w:rPr>
          <w:w w:val="110"/>
        </w:rPr>
        <w:t>of</w:t>
      </w:r>
      <w:r>
        <w:rPr>
          <w:spacing w:val="-10"/>
          <w:w w:val="110"/>
        </w:rPr>
        <w:t> </w:t>
      </w:r>
      <w:r>
        <w:rPr>
          <w:w w:val="110"/>
        </w:rPr>
        <w:t>SMILES</w:t>
      </w:r>
      <w:r>
        <w:rPr>
          <w:spacing w:val="-10"/>
          <w:w w:val="110"/>
        </w:rPr>
        <w:t> </w:t>
      </w:r>
      <w:r>
        <w:rPr>
          <w:w w:val="110"/>
        </w:rPr>
        <w:t>augmentation</w:t>
      </w:r>
      <w:r>
        <w:rPr>
          <w:spacing w:val="-11"/>
          <w:w w:val="110"/>
        </w:rPr>
        <w:t> </w:t>
      </w:r>
      <w:r>
        <w:rPr>
          <w:w w:val="110"/>
        </w:rPr>
        <w:t>on</w:t>
      </w:r>
      <w:r>
        <w:rPr>
          <w:spacing w:val="-10"/>
          <w:w w:val="110"/>
        </w:rPr>
        <w:t> </w:t>
      </w:r>
      <w:r>
        <w:rPr>
          <w:w w:val="110"/>
        </w:rPr>
        <w:t>a</w:t>
      </w:r>
      <w:r>
        <w:rPr>
          <w:spacing w:val="-10"/>
          <w:w w:val="110"/>
        </w:rPr>
        <w:t> </w:t>
      </w:r>
      <w:r>
        <w:rPr>
          <w:w w:val="110"/>
        </w:rPr>
        <w:t>new</w:t>
      </w:r>
      <w:r>
        <w:rPr>
          <w:spacing w:val="-10"/>
          <w:w w:val="110"/>
        </w:rPr>
        <w:t> </w:t>
      </w:r>
      <w:r>
        <w:rPr>
          <w:w w:val="110"/>
        </w:rPr>
        <w:t>data</w:t>
      </w:r>
      <w:r>
        <w:rPr>
          <w:spacing w:val="-10"/>
          <w:w w:val="110"/>
        </w:rPr>
        <w:t> </w:t>
      </w:r>
      <w:r>
        <w:rPr>
          <w:w w:val="110"/>
        </w:rPr>
        <w:t>set and</w:t>
      </w:r>
      <w:r>
        <w:rPr>
          <w:spacing w:val="-11"/>
          <w:w w:val="110"/>
        </w:rPr>
        <w:t> </w:t>
      </w:r>
      <w:r>
        <w:rPr>
          <w:w w:val="110"/>
        </w:rPr>
        <w:t>provide</w:t>
      </w:r>
      <w:r>
        <w:rPr>
          <w:spacing w:val="-11"/>
          <w:w w:val="110"/>
        </w:rPr>
        <w:t> </w:t>
      </w:r>
      <w:r>
        <w:rPr>
          <w:w w:val="110"/>
        </w:rPr>
        <w:t>a</w:t>
      </w:r>
      <w:r>
        <w:rPr>
          <w:spacing w:val="-11"/>
          <w:w w:val="110"/>
        </w:rPr>
        <w:t> </w:t>
      </w:r>
      <w:r>
        <w:rPr>
          <w:w w:val="110"/>
        </w:rPr>
        <w:t>test</w:t>
      </w:r>
      <w:r>
        <w:rPr>
          <w:spacing w:val="-11"/>
          <w:w w:val="110"/>
        </w:rPr>
        <w:t> </w:t>
      </w:r>
      <w:r>
        <w:rPr>
          <w:w w:val="110"/>
        </w:rPr>
        <w:t>case</w:t>
      </w:r>
      <w:r>
        <w:rPr>
          <w:spacing w:val="-11"/>
          <w:w w:val="110"/>
        </w:rPr>
        <w:t> </w:t>
      </w:r>
      <w:r>
        <w:rPr>
          <w:w w:val="110"/>
        </w:rPr>
        <w:t>with</w:t>
      </w:r>
      <w:r>
        <w:rPr>
          <w:spacing w:val="-11"/>
          <w:w w:val="110"/>
        </w:rPr>
        <w:t> </w:t>
      </w:r>
      <w:r>
        <w:rPr>
          <w:w w:val="110"/>
        </w:rPr>
        <w:t>data</w:t>
      </w:r>
      <w:r>
        <w:rPr>
          <w:spacing w:val="-11"/>
          <w:w w:val="110"/>
        </w:rPr>
        <w:t> </w:t>
      </w:r>
      <w:r>
        <w:rPr>
          <w:w w:val="110"/>
        </w:rPr>
        <w:t>on</w:t>
      </w:r>
      <w:r>
        <w:rPr>
          <w:spacing w:val="-11"/>
          <w:w w:val="110"/>
        </w:rPr>
        <w:t> </w:t>
      </w:r>
      <w:r>
        <w:rPr>
          <w:w w:val="110"/>
        </w:rPr>
        <w:t>aﬃnity</w:t>
      </w:r>
      <w:r>
        <w:rPr>
          <w:spacing w:val="-11"/>
          <w:w w:val="110"/>
        </w:rPr>
        <w:t> </w:t>
      </w:r>
      <w:r>
        <w:rPr>
          <w:w w:val="110"/>
        </w:rPr>
        <w:t>against</w:t>
      </w:r>
      <w:r>
        <w:rPr>
          <w:spacing w:val="-11"/>
          <w:w w:val="110"/>
        </w:rPr>
        <w:t> </w:t>
      </w:r>
      <w:r>
        <w:rPr>
          <w:w w:val="110"/>
        </w:rPr>
        <w:t>the</w:t>
      </w:r>
      <w:r>
        <w:rPr>
          <w:spacing w:val="-11"/>
          <w:w w:val="110"/>
        </w:rPr>
        <w:t> </w:t>
      </w:r>
      <w:r>
        <w:rPr>
          <w:w w:val="110"/>
        </w:rPr>
        <w:t>EGFR</w:t>
      </w:r>
      <w:r>
        <w:rPr>
          <w:spacing w:val="-11"/>
          <w:w w:val="110"/>
        </w:rPr>
        <w:t> </w:t>
      </w:r>
      <w:r>
        <w:rPr>
          <w:w w:val="110"/>
        </w:rPr>
        <w:t>kinase.</w:t>
      </w:r>
      <w:r>
        <w:rPr>
          <w:spacing w:val="-11"/>
          <w:w w:val="110"/>
        </w:rPr>
        <w:t> </w:t>
      </w:r>
      <w:r>
        <w:rPr>
          <w:w w:val="110"/>
        </w:rPr>
        <w:t>Fi- </w:t>
      </w:r>
      <w:bookmarkStart w:name="Figures" w:id="51"/>
      <w:bookmarkEnd w:id="51"/>
      <w:r>
        <w:rPr>
          <w:w w:val="110"/>
        </w:rPr>
        <w:t>nally,</w:t>
      </w:r>
      <w:r>
        <w:rPr>
          <w:spacing w:val="-11"/>
          <w:w w:val="110"/>
        </w:rPr>
        <w:t> </w:t>
      </w:r>
      <w:r>
        <w:rPr>
          <w:w w:val="110"/>
        </w:rPr>
        <w:t>we</w:t>
      </w:r>
      <w:r>
        <w:rPr>
          <w:spacing w:val="-11"/>
          <w:w w:val="110"/>
        </w:rPr>
        <w:t> </w:t>
      </w:r>
      <w:r>
        <w:rPr>
          <w:w w:val="110"/>
        </w:rPr>
        <w:t>provide</w:t>
      </w:r>
      <w:r>
        <w:rPr>
          <w:spacing w:val="-11"/>
          <w:w w:val="110"/>
        </w:rPr>
        <w:t> </w:t>
      </w:r>
      <w:r>
        <w:rPr>
          <w:w w:val="110"/>
        </w:rPr>
        <w:t>an</w:t>
      </w:r>
      <w:r>
        <w:rPr>
          <w:spacing w:val="-11"/>
          <w:w w:val="110"/>
        </w:rPr>
        <w:t> </w:t>
      </w:r>
      <w:r>
        <w:rPr>
          <w:w w:val="110"/>
        </w:rPr>
        <w:t>easy</w:t>
      </w:r>
      <w:r>
        <w:rPr>
          <w:spacing w:val="-11"/>
          <w:w w:val="110"/>
        </w:rPr>
        <w:t> </w:t>
      </w:r>
      <w:r>
        <w:rPr>
          <w:w w:val="110"/>
        </w:rPr>
        <w:t>to</w:t>
      </w:r>
      <w:r>
        <w:rPr>
          <w:spacing w:val="-11"/>
          <w:w w:val="110"/>
        </w:rPr>
        <w:t> </w:t>
      </w:r>
      <w:r>
        <w:rPr>
          <w:w w:val="110"/>
        </w:rPr>
        <w:t>use</w:t>
      </w:r>
      <w:r>
        <w:rPr>
          <w:spacing w:val="-11"/>
          <w:w w:val="110"/>
        </w:rPr>
        <w:t> </w:t>
      </w:r>
      <w:r>
        <w:rPr>
          <w:w w:val="110"/>
        </w:rPr>
        <w:t>framework</w:t>
      </w:r>
      <w:r>
        <w:rPr>
          <w:spacing w:val="-11"/>
          <w:w w:val="110"/>
        </w:rPr>
        <w:t> </w:t>
      </w:r>
      <w:r>
        <w:rPr>
          <w:w w:val="110"/>
        </w:rPr>
        <w:t>for</w:t>
      </w:r>
      <w:r>
        <w:rPr>
          <w:spacing w:val="-11"/>
          <w:w w:val="110"/>
        </w:rPr>
        <w:t> </w:t>
      </w:r>
      <w:r>
        <w:rPr>
          <w:w w:val="110"/>
        </w:rPr>
        <w:t>out-of-sample</w:t>
      </w:r>
      <w:r>
        <w:rPr>
          <w:spacing w:val="-11"/>
          <w:w w:val="110"/>
        </w:rPr>
        <w:t> </w:t>
      </w:r>
      <w:r>
        <w:rPr>
          <w:w w:val="110"/>
        </w:rPr>
        <w:t>prediction on</w:t>
      </w:r>
      <w:r>
        <w:rPr>
          <w:spacing w:val="-10"/>
          <w:w w:val="110"/>
        </w:rPr>
        <w:t> </w:t>
      </w:r>
      <w:r>
        <w:rPr>
          <w:w w:val="110"/>
        </w:rPr>
        <w:t>four</w:t>
      </w:r>
      <w:r>
        <w:rPr>
          <w:spacing w:val="-10"/>
          <w:w w:val="110"/>
        </w:rPr>
        <w:t> </w:t>
      </w:r>
      <w:r>
        <w:rPr>
          <w:w w:val="110"/>
        </w:rPr>
        <w:t>tasks:</w:t>
      </w:r>
      <w:r>
        <w:rPr>
          <w:spacing w:val="-10"/>
          <w:w w:val="110"/>
        </w:rPr>
        <w:t> </w:t>
      </w:r>
      <w:r>
        <w:rPr>
          <w:w w:val="110"/>
        </w:rPr>
        <w:t>ESOL,</w:t>
      </w:r>
      <w:r>
        <w:rPr>
          <w:spacing w:val="-10"/>
          <w:w w:val="110"/>
        </w:rPr>
        <w:t> </w:t>
      </w:r>
      <w:r>
        <w:rPr>
          <w:w w:val="110"/>
        </w:rPr>
        <w:t>FreeSolv,</w:t>
      </w:r>
      <w:r>
        <w:rPr>
          <w:spacing w:val="-10"/>
          <w:w w:val="110"/>
        </w:rPr>
        <w:t> </w:t>
      </w:r>
      <w:r>
        <w:rPr>
          <w:w w:val="110"/>
        </w:rPr>
        <w:t>lipophilicity,</w:t>
      </w:r>
      <w:r>
        <w:rPr>
          <w:spacing w:val="-10"/>
          <w:w w:val="110"/>
        </w:rPr>
        <w:t> </w:t>
      </w:r>
      <w:r>
        <w:rPr>
          <w:w w:val="110"/>
        </w:rPr>
        <w:t>and</w:t>
      </w:r>
      <w:r>
        <w:rPr>
          <w:spacing w:val="-10"/>
          <w:w w:val="110"/>
        </w:rPr>
        <w:t> </w:t>
      </w:r>
      <w:r>
        <w:rPr>
          <w:w w:val="110"/>
        </w:rPr>
        <w:t>aﬃnity</w:t>
      </w:r>
      <w:r>
        <w:rPr>
          <w:spacing w:val="-10"/>
          <w:w w:val="110"/>
        </w:rPr>
        <w:t> </w:t>
      </w:r>
      <w:r>
        <w:rPr>
          <w:w w:val="110"/>
        </w:rPr>
        <w:t>against</w:t>
      </w:r>
      <w:r>
        <w:rPr>
          <w:spacing w:val="-10"/>
          <w:w w:val="110"/>
        </w:rPr>
        <w:t> </w:t>
      </w:r>
      <w:r>
        <w:rPr>
          <w:w w:val="110"/>
        </w:rPr>
        <w:t>EGFR, which should be helpful to assess properties of novel compounds. The open-source</w:t>
      </w:r>
      <w:r>
        <w:rPr>
          <w:spacing w:val="-11"/>
          <w:w w:val="110"/>
        </w:rPr>
        <w:t> </w:t>
      </w:r>
      <w:r>
        <w:rPr>
          <w:w w:val="110"/>
        </w:rPr>
        <w:t>code</w:t>
      </w:r>
      <w:r>
        <w:rPr>
          <w:spacing w:val="-11"/>
          <w:w w:val="110"/>
        </w:rPr>
        <w:t> </w:t>
      </w:r>
      <w:r>
        <w:rPr>
          <w:w w:val="110"/>
        </w:rPr>
        <w:t>allows</w:t>
      </w:r>
      <w:r>
        <w:rPr>
          <w:spacing w:val="-11"/>
          <w:w w:val="110"/>
        </w:rPr>
        <w:t> </w:t>
      </w:r>
      <w:r>
        <w:rPr>
          <w:w w:val="110"/>
        </w:rPr>
        <w:t>to</w:t>
      </w:r>
      <w:r>
        <w:rPr>
          <w:spacing w:val="-11"/>
          <w:w w:val="110"/>
        </w:rPr>
        <w:t> </w:t>
      </w:r>
      <w:r>
        <w:rPr>
          <w:w w:val="110"/>
        </w:rPr>
        <w:t>perform</w:t>
      </w:r>
      <w:r>
        <w:rPr>
          <w:spacing w:val="-11"/>
          <w:w w:val="110"/>
        </w:rPr>
        <w:t> </w:t>
      </w:r>
      <w:r>
        <w:rPr>
          <w:w w:val="110"/>
        </w:rPr>
        <w:t>similar</w:t>
      </w:r>
      <w:r>
        <w:rPr>
          <w:spacing w:val="-11"/>
          <w:w w:val="110"/>
        </w:rPr>
        <w:t> </w:t>
      </w:r>
      <w:r>
        <w:rPr>
          <w:w w:val="110"/>
        </w:rPr>
        <w:t>studies</w:t>
      </w:r>
      <w:r>
        <w:rPr>
          <w:spacing w:val="-11"/>
          <w:w w:val="110"/>
        </w:rPr>
        <w:t> </w:t>
      </w:r>
      <w:r>
        <w:rPr>
          <w:w w:val="110"/>
        </w:rPr>
        <w:t>on</w:t>
      </w:r>
      <w:r>
        <w:rPr>
          <w:spacing w:val="-11"/>
          <w:w w:val="110"/>
        </w:rPr>
        <w:t> </w:t>
      </w:r>
      <w:r>
        <w:rPr>
          <w:w w:val="110"/>
        </w:rPr>
        <w:t>different</w:t>
      </w:r>
      <w:r>
        <w:rPr>
          <w:spacing w:val="-11"/>
          <w:w w:val="110"/>
        </w:rPr>
        <w:t> </w:t>
      </w:r>
      <w:r>
        <w:rPr>
          <w:w w:val="110"/>
        </w:rPr>
        <w:t>data</w:t>
      </w:r>
      <w:r>
        <w:rPr>
          <w:spacing w:val="-11"/>
          <w:w w:val="110"/>
        </w:rPr>
        <w:t> </w:t>
      </w:r>
      <w:r>
        <w:rPr>
          <w:w w:val="110"/>
        </w:rPr>
        <w:t>sets with minor programmatic adjustments.</w:t>
      </w:r>
    </w:p>
    <w:p>
      <w:pPr>
        <w:pStyle w:val="BodyText"/>
        <w:spacing w:line="273" w:lineRule="auto" w:before="91"/>
        <w:ind w:left="118" w:right="116" w:firstLine="239"/>
        <w:jc w:val="both"/>
      </w:pPr>
      <w:r>
        <w:rPr/>
        <w:br w:type="column"/>
      </w:r>
      <w:r>
        <w:rPr>
          <w:w w:val="110"/>
        </w:rPr>
        <w:t>As an outlook, we observe that strategies that keep all, or a fraction of</w:t>
      </w:r>
      <w:r>
        <w:rPr>
          <w:spacing w:val="-4"/>
          <w:w w:val="110"/>
        </w:rPr>
        <w:t> </w:t>
      </w:r>
      <w:r>
        <w:rPr>
          <w:w w:val="110"/>
        </w:rPr>
        <w:t>duplicates,</w:t>
      </w:r>
      <w:r>
        <w:rPr>
          <w:spacing w:val="-4"/>
          <w:w w:val="110"/>
        </w:rPr>
        <w:t> </w:t>
      </w:r>
      <w:r>
        <w:rPr>
          <w:w w:val="110"/>
        </w:rPr>
        <w:t>may</w:t>
      </w:r>
      <w:r>
        <w:rPr>
          <w:spacing w:val="-4"/>
          <w:w w:val="110"/>
        </w:rPr>
        <w:t> </w:t>
      </w:r>
      <w:r>
        <w:rPr>
          <w:w w:val="110"/>
        </w:rPr>
        <w:t>help</w:t>
      </w:r>
      <w:r>
        <w:rPr>
          <w:spacing w:val="-4"/>
          <w:w w:val="110"/>
        </w:rPr>
        <w:t> </w:t>
      </w:r>
      <w:r>
        <w:rPr>
          <w:w w:val="110"/>
        </w:rPr>
        <w:t>the</w:t>
      </w:r>
      <w:r>
        <w:rPr>
          <w:spacing w:val="-4"/>
          <w:w w:val="110"/>
        </w:rPr>
        <w:t> </w:t>
      </w:r>
      <w:r>
        <w:rPr>
          <w:w w:val="110"/>
        </w:rPr>
        <w:t>model</w:t>
      </w:r>
      <w:r>
        <w:rPr>
          <w:spacing w:val="-4"/>
          <w:w w:val="110"/>
        </w:rPr>
        <w:t> </w:t>
      </w:r>
      <w:r>
        <w:rPr>
          <w:w w:val="110"/>
        </w:rPr>
        <w:t>to</w:t>
      </w:r>
      <w:r>
        <w:rPr>
          <w:spacing w:val="-4"/>
          <w:w w:val="110"/>
        </w:rPr>
        <w:t> </w:t>
      </w:r>
      <w:r>
        <w:rPr>
          <w:w w:val="110"/>
        </w:rPr>
        <w:t>learn</w:t>
      </w:r>
      <w:r>
        <w:rPr>
          <w:spacing w:val="-4"/>
          <w:w w:val="110"/>
        </w:rPr>
        <w:t> </w:t>
      </w:r>
      <w:r>
        <w:rPr>
          <w:w w:val="110"/>
        </w:rPr>
        <w:t>inherent</w:t>
      </w:r>
      <w:r>
        <w:rPr>
          <w:spacing w:val="-4"/>
          <w:w w:val="110"/>
        </w:rPr>
        <w:t> </w:t>
      </w:r>
      <w:r>
        <w:rPr>
          <w:w w:val="110"/>
        </w:rPr>
        <w:t>symmetry</w:t>
      </w:r>
      <w:r>
        <w:rPr>
          <w:spacing w:val="-4"/>
          <w:w w:val="110"/>
        </w:rPr>
        <w:t> </w:t>
      </w:r>
      <w:r>
        <w:rPr>
          <w:w w:val="110"/>
        </w:rPr>
        <w:t>in</w:t>
      </w:r>
      <w:r>
        <w:rPr>
          <w:spacing w:val="-4"/>
          <w:w w:val="110"/>
        </w:rPr>
        <w:t> </w:t>
      </w:r>
      <w:r>
        <w:rPr>
          <w:w w:val="110"/>
        </w:rPr>
        <w:t>a</w:t>
      </w:r>
      <w:r>
        <w:rPr>
          <w:spacing w:val="-4"/>
          <w:w w:val="110"/>
        </w:rPr>
        <w:t> </w:t>
      </w:r>
      <w:r>
        <w:rPr>
          <w:w w:val="110"/>
        </w:rPr>
        <w:t>com- pound.</w:t>
      </w:r>
      <w:r>
        <w:rPr>
          <w:w w:val="110"/>
        </w:rPr>
        <w:t> Indeed</w:t>
      </w:r>
      <w:r>
        <w:rPr>
          <w:w w:val="110"/>
        </w:rPr>
        <w:t> the</w:t>
      </w:r>
      <w:r>
        <w:rPr>
          <w:w w:val="110"/>
        </w:rPr>
        <w:t> same</w:t>
      </w:r>
      <w:r>
        <w:rPr>
          <w:w w:val="110"/>
        </w:rPr>
        <w:t> random</w:t>
      </w:r>
      <w:r>
        <w:rPr>
          <w:w w:val="110"/>
        </w:rPr>
        <w:t> SMILES</w:t>
      </w:r>
      <w:r>
        <w:rPr>
          <w:w w:val="110"/>
        </w:rPr>
        <w:t> representation</w:t>
      </w:r>
      <w:r>
        <w:rPr>
          <w:w w:val="110"/>
        </w:rPr>
        <w:t> will</w:t>
      </w:r>
      <w:r>
        <w:rPr>
          <w:w w:val="110"/>
        </w:rPr>
        <w:t> certainly be generated multiple times for a symmetric molecule even though the initial</w:t>
      </w:r>
      <w:r>
        <w:rPr>
          <w:w w:val="110"/>
        </w:rPr>
        <w:t> atom</w:t>
      </w:r>
      <w:r>
        <w:rPr>
          <w:w w:val="110"/>
        </w:rPr>
        <w:t> and</w:t>
      </w:r>
      <w:r>
        <w:rPr>
          <w:w w:val="110"/>
        </w:rPr>
        <w:t> the</w:t>
      </w:r>
      <w:r>
        <w:rPr>
          <w:w w:val="110"/>
        </w:rPr>
        <w:t> path</w:t>
      </w:r>
      <w:r>
        <w:rPr>
          <w:w w:val="110"/>
        </w:rPr>
        <w:t> along</w:t>
      </w:r>
      <w:r>
        <w:rPr>
          <w:w w:val="110"/>
        </w:rPr>
        <w:t> the</w:t>
      </w:r>
      <w:r>
        <w:rPr>
          <w:w w:val="110"/>
        </w:rPr>
        <w:t> graph</w:t>
      </w:r>
      <w:r>
        <w:rPr>
          <w:w w:val="110"/>
        </w:rPr>
        <w:t> are</w:t>
      </w:r>
      <w:r>
        <w:rPr>
          <w:w w:val="110"/>
        </w:rPr>
        <w:t> different.</w:t>
      </w:r>
      <w:r>
        <w:rPr>
          <w:w w:val="110"/>
        </w:rPr>
        <w:t> In</w:t>
      </w:r>
      <w:r>
        <w:rPr>
          <w:w w:val="110"/>
        </w:rPr>
        <w:t> this</w:t>
      </w:r>
      <w:r>
        <w:rPr>
          <w:w w:val="110"/>
        </w:rPr>
        <w:t> sense, SMILES</w:t>
      </w:r>
      <w:r>
        <w:rPr>
          <w:spacing w:val="-3"/>
          <w:w w:val="110"/>
        </w:rPr>
        <w:t> </w:t>
      </w:r>
      <w:r>
        <w:rPr>
          <w:w w:val="110"/>
        </w:rPr>
        <w:t>duplication</w:t>
      </w:r>
      <w:r>
        <w:rPr>
          <w:spacing w:val="-4"/>
          <w:w w:val="110"/>
        </w:rPr>
        <w:t> </w:t>
      </w:r>
      <w:r>
        <w:rPr>
          <w:w w:val="110"/>
        </w:rPr>
        <w:t>is</w:t>
      </w:r>
      <w:r>
        <w:rPr>
          <w:spacing w:val="-4"/>
          <w:w w:val="110"/>
        </w:rPr>
        <w:t> </w:t>
      </w:r>
      <w:r>
        <w:rPr>
          <w:w w:val="110"/>
        </w:rPr>
        <w:t>not</w:t>
      </w:r>
      <w:r>
        <w:rPr>
          <w:spacing w:val="-4"/>
          <w:w w:val="110"/>
        </w:rPr>
        <w:t> </w:t>
      </w:r>
      <w:r>
        <w:rPr>
          <w:w w:val="110"/>
        </w:rPr>
        <w:t>an</w:t>
      </w:r>
      <w:r>
        <w:rPr>
          <w:spacing w:val="-3"/>
          <w:w w:val="110"/>
        </w:rPr>
        <w:t> </w:t>
      </w:r>
      <w:r>
        <w:rPr>
          <w:w w:val="110"/>
        </w:rPr>
        <w:t>artificial</w:t>
      </w:r>
      <w:r>
        <w:rPr>
          <w:spacing w:val="-4"/>
          <w:w w:val="110"/>
        </w:rPr>
        <w:t> </w:t>
      </w:r>
      <w:r>
        <w:rPr>
          <w:w w:val="110"/>
        </w:rPr>
        <w:t>construction,</w:t>
      </w:r>
      <w:r>
        <w:rPr>
          <w:spacing w:val="-4"/>
          <w:w w:val="110"/>
        </w:rPr>
        <w:t> </w:t>
      </w:r>
      <w:r>
        <w:rPr>
          <w:w w:val="110"/>
        </w:rPr>
        <w:t>and</w:t>
      </w:r>
      <w:r>
        <w:rPr>
          <w:spacing w:val="-4"/>
          <w:w w:val="110"/>
        </w:rPr>
        <w:t> </w:t>
      </w:r>
      <w:r>
        <w:rPr>
          <w:w w:val="110"/>
        </w:rPr>
        <w:t>keeping</w:t>
      </w:r>
      <w:r>
        <w:rPr>
          <w:spacing w:val="-4"/>
          <w:w w:val="110"/>
        </w:rPr>
        <w:t> </w:t>
      </w:r>
      <w:r>
        <w:rPr>
          <w:w w:val="110"/>
        </w:rPr>
        <w:t>repli- cas could retain important information about the underlying symmetry of a compound.</w:t>
      </w:r>
    </w:p>
    <w:p>
      <w:pPr>
        <w:pStyle w:val="BodyText"/>
        <w:spacing w:before="20"/>
      </w:pPr>
    </w:p>
    <w:p>
      <w:pPr>
        <w:pStyle w:val="Heading1"/>
        <w:numPr>
          <w:ilvl w:val="0"/>
          <w:numId w:val="1"/>
        </w:numPr>
        <w:tabs>
          <w:tab w:pos="342" w:val="left" w:leader="none"/>
        </w:tabs>
        <w:spacing w:line="240" w:lineRule="auto" w:before="0" w:after="0"/>
        <w:ind w:left="342" w:right="0" w:hanging="224"/>
        <w:jc w:val="left"/>
      </w:pPr>
      <w:r>
        <w:rPr>
          <w:spacing w:val="-2"/>
          <w:w w:val="110"/>
        </w:rPr>
        <w:t>Abbreviations</w:t>
      </w:r>
    </w:p>
    <w:p>
      <w:pPr>
        <w:pStyle w:val="BodyText"/>
        <w:spacing w:before="51"/>
        <w:rPr>
          <w:rFonts w:ascii="Times New Roman"/>
          <w:b/>
        </w:rPr>
      </w:pPr>
    </w:p>
    <w:p>
      <w:pPr>
        <w:pStyle w:val="BodyText"/>
        <w:ind w:left="357"/>
      </w:pPr>
      <w:r>
        <w:rPr/>
        <mc:AlternateContent>
          <mc:Choice Requires="wps">
            <w:drawing>
              <wp:anchor distT="0" distB="0" distL="0" distR="0" allowOverlap="1" layoutInCell="1" locked="0" behindDoc="0" simplePos="0" relativeHeight="15740928">
                <wp:simplePos x="0" y="0"/>
                <wp:positionH relativeFrom="page">
                  <wp:posOffset>4386414</wp:posOffset>
                </wp:positionH>
                <wp:positionV relativeFrom="paragraph">
                  <wp:posOffset>378688</wp:posOffset>
                </wp:positionV>
                <wp:extent cx="2211070" cy="127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2211070" cy="1270"/>
                        </a:xfrm>
                        <a:custGeom>
                          <a:avLst/>
                          <a:gdLst/>
                          <a:ahLst/>
                          <a:cxnLst/>
                          <a:rect l="l" t="t" r="r" b="b"/>
                          <a:pathLst>
                            <a:path w="2211070" h="0">
                              <a:moveTo>
                                <a:pt x="0" y="0"/>
                              </a:moveTo>
                              <a:lnTo>
                                <a:pt x="569671" y="0"/>
                              </a:lnTo>
                              <a:lnTo>
                                <a:pt x="2211019"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45.386993pt;margin-top:29.818001pt;width:174.1pt;height:.1pt;mso-position-horizontal-relative:page;mso-position-vertical-relative:paragraph;z-index:15740928" id="docshape19" coordorigin="6908,596" coordsize="3482,0" path="m6908,596l7805,596,10390,596e" filled="false" stroked="true" strokeweight=".504pt" strokecolor="#000000">
                <v:path arrowok="t"/>
                <v:stroke dashstyle="solid"/>
                <w10:wrap type="none"/>
              </v:shape>
            </w:pict>
          </mc:Fallback>
        </mc:AlternateContent>
      </w:r>
      <w:r>
        <w:rPr>
          <w:w w:val="110"/>
        </w:rPr>
        <w:t>List</w:t>
      </w:r>
      <w:r>
        <w:rPr>
          <w:spacing w:val="-3"/>
          <w:w w:val="110"/>
        </w:rPr>
        <w:t> </w:t>
      </w:r>
      <w:r>
        <w:rPr>
          <w:w w:val="110"/>
        </w:rPr>
        <w:t>of</w:t>
      </w:r>
      <w:r>
        <w:rPr>
          <w:spacing w:val="-2"/>
          <w:w w:val="110"/>
        </w:rPr>
        <w:t> </w:t>
      </w:r>
      <w:r>
        <w:rPr>
          <w:w w:val="110"/>
        </w:rPr>
        <w:t>abbreviations</w:t>
      </w:r>
      <w:r>
        <w:rPr>
          <w:spacing w:val="-3"/>
          <w:w w:val="110"/>
        </w:rPr>
        <w:t> </w:t>
      </w:r>
      <w:r>
        <w:rPr>
          <w:w w:val="110"/>
        </w:rPr>
        <w:t>used</w:t>
      </w:r>
      <w:r>
        <w:rPr>
          <w:spacing w:val="-3"/>
          <w:w w:val="110"/>
        </w:rPr>
        <w:t> </w:t>
      </w:r>
      <w:r>
        <w:rPr>
          <w:w w:val="110"/>
        </w:rPr>
        <w:t>in</w:t>
      </w:r>
      <w:r>
        <w:rPr>
          <w:spacing w:val="-2"/>
          <w:w w:val="110"/>
        </w:rPr>
        <w:t> </w:t>
      </w:r>
      <w:r>
        <w:rPr>
          <w:w w:val="110"/>
        </w:rPr>
        <w:t>the</w:t>
      </w:r>
      <w:r>
        <w:rPr>
          <w:spacing w:val="-2"/>
          <w:w w:val="110"/>
        </w:rPr>
        <w:t> paper.</w:t>
      </w:r>
    </w:p>
    <w:p>
      <w:pPr>
        <w:pStyle w:val="BodyText"/>
        <w:spacing w:before="9"/>
        <w:rPr>
          <w:sz w:val="9"/>
        </w:rPr>
      </w:pPr>
      <w:r>
        <w:rPr/>
        <mc:AlternateContent>
          <mc:Choice Requires="wps">
            <w:drawing>
              <wp:anchor distT="0" distB="0" distL="0" distR="0" allowOverlap="1" layoutInCell="1" locked="0" behindDoc="1" simplePos="0" relativeHeight="487594496">
                <wp:simplePos x="0" y="0"/>
                <wp:positionH relativeFrom="page">
                  <wp:posOffset>4310519</wp:posOffset>
                </wp:positionH>
                <wp:positionV relativeFrom="paragraph">
                  <wp:posOffset>87208</wp:posOffset>
                </wp:positionV>
                <wp:extent cx="2362835" cy="1270"/>
                <wp:effectExtent l="0" t="0" r="0" b="0"/>
                <wp:wrapTopAndBottom/>
                <wp:docPr id="35" name="Graphic 35"/>
                <wp:cNvGraphicFramePr>
                  <a:graphicFrameLocks/>
                </wp:cNvGraphicFramePr>
                <a:graphic>
                  <a:graphicData uri="http://schemas.microsoft.com/office/word/2010/wordprocessingShape">
                    <wps:wsp>
                      <wps:cNvPr id="35" name="Graphic 35"/>
                      <wps:cNvSpPr/>
                      <wps:spPr>
                        <a:xfrm>
                          <a:off x="0" y="0"/>
                          <a:ext cx="2362835" cy="1270"/>
                        </a:xfrm>
                        <a:custGeom>
                          <a:avLst/>
                          <a:gdLst/>
                          <a:ahLst/>
                          <a:cxnLst/>
                          <a:rect l="l" t="t" r="r" b="b"/>
                          <a:pathLst>
                            <a:path w="2362835" h="0">
                              <a:moveTo>
                                <a:pt x="0" y="0"/>
                              </a:moveTo>
                              <a:lnTo>
                                <a:pt x="2362809"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39.411011pt;margin-top:6.866782pt;width:186.05pt;height:.1pt;mso-position-horizontal-relative:page;mso-position-vertical-relative:paragraph;z-index:-15721984;mso-wrap-distance-left:0;mso-wrap-distance-right:0" id="docshape20" coordorigin="6788,137" coordsize="3721,0" path="m6788,137l10509,137e" filled="false" stroked="true" strokeweight=".504pt" strokecolor="#000000">
                <v:path arrowok="t"/>
                <v:stroke dashstyle="solid"/>
                <w10:wrap type="topAndBottom"/>
              </v:shape>
            </w:pict>
          </mc:Fallback>
        </mc:AlternateContent>
      </w:r>
    </w:p>
    <w:p>
      <w:pPr>
        <w:tabs>
          <w:tab w:pos="1784" w:val="left" w:leader="none"/>
        </w:tabs>
        <w:spacing w:line="460" w:lineRule="auto" w:before="59"/>
        <w:ind w:left="887" w:right="891" w:firstLine="0"/>
        <w:jc w:val="left"/>
        <w:rPr>
          <w:sz w:val="12"/>
        </w:rPr>
      </w:pPr>
      <w:r>
        <w:rPr>
          <w:spacing w:val="-4"/>
          <w:w w:val="115"/>
          <w:sz w:val="12"/>
        </w:rPr>
        <w:t>QSAR</w:t>
      </w:r>
      <w:r>
        <w:rPr>
          <w:sz w:val="12"/>
        </w:rPr>
        <w:tab/>
      </w:r>
      <w:r>
        <w:rPr>
          <w:w w:val="115"/>
          <w:sz w:val="12"/>
        </w:rPr>
        <w:t>Quantitative Structure-Activity Relationship</w:t>
      </w:r>
      <w:r>
        <w:rPr>
          <w:spacing w:val="40"/>
          <w:w w:val="115"/>
          <w:sz w:val="12"/>
        </w:rPr>
        <w:t> </w:t>
      </w:r>
      <w:r>
        <w:rPr>
          <w:spacing w:val="-2"/>
          <w:w w:val="115"/>
          <w:sz w:val="12"/>
        </w:rPr>
        <w:t>SMILES</w:t>
      </w:r>
      <w:r>
        <w:rPr>
          <w:sz w:val="12"/>
        </w:rPr>
        <w:tab/>
      </w:r>
      <w:r>
        <w:rPr>
          <w:w w:val="115"/>
          <w:sz w:val="12"/>
        </w:rPr>
        <w:t>Simplified</w:t>
      </w:r>
      <w:r>
        <w:rPr>
          <w:spacing w:val="-9"/>
          <w:w w:val="115"/>
          <w:sz w:val="12"/>
        </w:rPr>
        <w:t> </w:t>
      </w:r>
      <w:r>
        <w:rPr>
          <w:w w:val="115"/>
          <w:sz w:val="12"/>
        </w:rPr>
        <w:t>Molecular-Input</w:t>
      </w:r>
      <w:r>
        <w:rPr>
          <w:spacing w:val="-9"/>
          <w:w w:val="115"/>
          <w:sz w:val="12"/>
        </w:rPr>
        <w:t> </w:t>
      </w:r>
      <w:r>
        <w:rPr>
          <w:w w:val="115"/>
          <w:sz w:val="12"/>
        </w:rPr>
        <w:t>Line-Entry</w:t>
      </w:r>
      <w:r>
        <w:rPr>
          <w:spacing w:val="-8"/>
          <w:w w:val="115"/>
          <w:sz w:val="12"/>
        </w:rPr>
        <w:t> </w:t>
      </w:r>
      <w:r>
        <w:rPr>
          <w:w w:val="115"/>
          <w:sz w:val="12"/>
        </w:rPr>
        <w:t>System</w:t>
      </w:r>
      <w:r>
        <w:rPr>
          <w:spacing w:val="40"/>
          <w:w w:val="115"/>
          <w:sz w:val="12"/>
        </w:rPr>
        <w:t> </w:t>
      </w:r>
      <w:r>
        <w:rPr>
          <w:spacing w:val="-4"/>
          <w:w w:val="115"/>
          <w:sz w:val="12"/>
        </w:rPr>
        <w:t>CADD</w:t>
      </w:r>
      <w:r>
        <w:rPr>
          <w:sz w:val="12"/>
        </w:rPr>
        <w:tab/>
      </w:r>
      <w:r>
        <w:rPr>
          <w:w w:val="115"/>
          <w:sz w:val="12"/>
        </w:rPr>
        <w:t>Computer-Aided Drug Design</w:t>
      </w:r>
    </w:p>
    <w:p>
      <w:pPr>
        <w:tabs>
          <w:tab w:pos="1784" w:val="left" w:leader="none"/>
        </w:tabs>
        <w:spacing w:before="1"/>
        <w:ind w:left="887" w:right="0" w:firstLine="0"/>
        <w:jc w:val="left"/>
        <w:rPr>
          <w:sz w:val="12"/>
        </w:rPr>
      </w:pPr>
      <w:r>
        <w:rPr/>
        <mc:AlternateContent>
          <mc:Choice Requires="wps">
            <w:drawing>
              <wp:anchor distT="0" distB="0" distL="0" distR="0" allowOverlap="1" layoutInCell="1" locked="0" behindDoc="0" simplePos="0" relativeHeight="15741440">
                <wp:simplePos x="0" y="0"/>
                <wp:positionH relativeFrom="page">
                  <wp:posOffset>4386414</wp:posOffset>
                </wp:positionH>
                <wp:positionV relativeFrom="paragraph">
                  <wp:posOffset>-202471</wp:posOffset>
                </wp:positionV>
                <wp:extent cx="2211070" cy="127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2211070" cy="1270"/>
                        </a:xfrm>
                        <a:custGeom>
                          <a:avLst/>
                          <a:gdLst/>
                          <a:ahLst/>
                          <a:cxnLst/>
                          <a:rect l="l" t="t" r="r" b="b"/>
                          <a:pathLst>
                            <a:path w="2211070" h="0">
                              <a:moveTo>
                                <a:pt x="0" y="0"/>
                              </a:moveTo>
                              <a:lnTo>
                                <a:pt x="569671" y="0"/>
                              </a:lnTo>
                              <a:lnTo>
                                <a:pt x="2211019"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45.386993pt;margin-top:-15.942625pt;width:174.1pt;height:.1pt;mso-position-horizontal-relative:page;mso-position-vertical-relative:paragraph;z-index:15741440" id="docshape21" coordorigin="6908,-319" coordsize="3482,0" path="m6908,-319l7805,-319,10390,-319e" filled="false" stroked="true" strokeweight=".504pt" strokecolor="#000000">
                <v:path arrowok="t"/>
                <v:stroke dashstyle="solid"/>
                <w10:wrap type="none"/>
              </v:shape>
            </w:pict>
          </mc:Fallback>
        </mc:AlternateContent>
      </w:r>
      <w:r>
        <w:rPr/>
        <mc:AlternateContent>
          <mc:Choice Requires="wps">
            <w:drawing>
              <wp:anchor distT="0" distB="0" distL="0" distR="0" allowOverlap="1" layoutInCell="1" locked="0" behindDoc="0" simplePos="0" relativeHeight="15741952">
                <wp:simplePos x="0" y="0"/>
                <wp:positionH relativeFrom="page">
                  <wp:posOffset>4386414</wp:posOffset>
                </wp:positionH>
                <wp:positionV relativeFrom="paragraph">
                  <wp:posOffset>-34221</wp:posOffset>
                </wp:positionV>
                <wp:extent cx="2211070" cy="1270"/>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2211070" cy="1270"/>
                        </a:xfrm>
                        <a:custGeom>
                          <a:avLst/>
                          <a:gdLst/>
                          <a:ahLst/>
                          <a:cxnLst/>
                          <a:rect l="l" t="t" r="r" b="b"/>
                          <a:pathLst>
                            <a:path w="2211070" h="0">
                              <a:moveTo>
                                <a:pt x="0" y="0"/>
                              </a:moveTo>
                              <a:lnTo>
                                <a:pt x="569671" y="0"/>
                              </a:lnTo>
                              <a:lnTo>
                                <a:pt x="2211019"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45.386993pt;margin-top:-2.694625pt;width:174.1pt;height:.1pt;mso-position-horizontal-relative:page;mso-position-vertical-relative:paragraph;z-index:15741952" id="docshape22" coordorigin="6908,-54" coordsize="3482,0" path="m6908,-54l7805,-54,10390,-54e" filled="false" stroked="true" strokeweight=".504pt" strokecolor="#000000">
                <v:path arrowok="t"/>
                <v:stroke dashstyle="solid"/>
                <w10:wrap type="none"/>
              </v:shape>
            </w:pict>
          </mc:Fallback>
        </mc:AlternateContent>
      </w:r>
      <w:r>
        <w:rPr>
          <w:spacing w:val="-5"/>
          <w:w w:val="110"/>
          <w:sz w:val="12"/>
        </w:rPr>
        <w:t>ML</w:t>
      </w:r>
      <w:r>
        <w:rPr>
          <w:sz w:val="12"/>
        </w:rPr>
        <w:tab/>
      </w:r>
      <w:r>
        <w:rPr>
          <w:w w:val="110"/>
          <w:sz w:val="12"/>
        </w:rPr>
        <w:t>Machine</w:t>
      </w:r>
      <w:r>
        <w:rPr>
          <w:spacing w:val="20"/>
          <w:w w:val="110"/>
          <w:sz w:val="12"/>
        </w:rPr>
        <w:t> </w:t>
      </w:r>
      <w:r>
        <w:rPr>
          <w:spacing w:val="-2"/>
          <w:w w:val="110"/>
          <w:sz w:val="12"/>
        </w:rPr>
        <w:t>Learning</w:t>
      </w:r>
    </w:p>
    <w:p>
      <w:pPr>
        <w:pStyle w:val="BodyText"/>
        <w:spacing w:before="2"/>
        <w:rPr>
          <w:sz w:val="4"/>
        </w:rPr>
      </w:pPr>
      <w:r>
        <w:rPr/>
        <mc:AlternateContent>
          <mc:Choice Requires="wps">
            <w:drawing>
              <wp:anchor distT="0" distB="0" distL="0" distR="0" allowOverlap="1" layoutInCell="1" locked="0" behindDoc="1" simplePos="0" relativeHeight="487595008">
                <wp:simplePos x="0" y="0"/>
                <wp:positionH relativeFrom="page">
                  <wp:posOffset>4386414</wp:posOffset>
                </wp:positionH>
                <wp:positionV relativeFrom="paragraph">
                  <wp:posOffset>45770</wp:posOffset>
                </wp:positionV>
                <wp:extent cx="2211070" cy="1270"/>
                <wp:effectExtent l="0" t="0" r="0" b="0"/>
                <wp:wrapTopAndBottom/>
                <wp:docPr id="38" name="Graphic 38"/>
                <wp:cNvGraphicFramePr>
                  <a:graphicFrameLocks/>
                </wp:cNvGraphicFramePr>
                <a:graphic>
                  <a:graphicData uri="http://schemas.microsoft.com/office/word/2010/wordprocessingShape">
                    <wps:wsp>
                      <wps:cNvPr id="38" name="Graphic 38"/>
                      <wps:cNvSpPr/>
                      <wps:spPr>
                        <a:xfrm>
                          <a:off x="0" y="0"/>
                          <a:ext cx="2211070" cy="1270"/>
                        </a:xfrm>
                        <a:custGeom>
                          <a:avLst/>
                          <a:gdLst/>
                          <a:ahLst/>
                          <a:cxnLst/>
                          <a:rect l="l" t="t" r="r" b="b"/>
                          <a:pathLst>
                            <a:path w="2211070" h="0">
                              <a:moveTo>
                                <a:pt x="0" y="0"/>
                              </a:moveTo>
                              <a:lnTo>
                                <a:pt x="569671" y="0"/>
                              </a:lnTo>
                              <a:lnTo>
                                <a:pt x="2211019"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45.386993pt;margin-top:3.603961pt;width:174.1pt;height:.1pt;mso-position-horizontal-relative:page;mso-position-vertical-relative:paragraph;z-index:-15721472;mso-wrap-distance-left:0;mso-wrap-distance-right:0" id="docshape23" coordorigin="6908,72" coordsize="3482,0" path="m6908,72l7805,72,10390,72e" filled="false" stroked="true" strokeweight=".504pt" strokecolor="#000000">
                <v:path arrowok="t"/>
                <v:stroke dashstyle="solid"/>
                <w10:wrap type="topAndBottom"/>
              </v:shape>
            </w:pict>
          </mc:Fallback>
        </mc:AlternateContent>
      </w:r>
    </w:p>
    <w:p>
      <w:pPr>
        <w:tabs>
          <w:tab w:pos="1784" w:val="left" w:leader="none"/>
        </w:tabs>
        <w:spacing w:before="49"/>
        <w:ind w:left="887" w:right="0" w:firstLine="0"/>
        <w:jc w:val="left"/>
        <w:rPr>
          <w:sz w:val="12"/>
        </w:rPr>
      </w:pPr>
      <w:r>
        <w:rPr>
          <w:spacing w:val="-5"/>
          <w:w w:val="110"/>
          <w:sz w:val="12"/>
        </w:rPr>
        <w:t>DL</w:t>
      </w:r>
      <w:r>
        <w:rPr>
          <w:sz w:val="12"/>
        </w:rPr>
        <w:tab/>
      </w:r>
      <w:r>
        <w:rPr>
          <w:w w:val="110"/>
          <w:sz w:val="12"/>
        </w:rPr>
        <w:t>Deep</w:t>
      </w:r>
      <w:r>
        <w:rPr>
          <w:spacing w:val="7"/>
          <w:w w:val="110"/>
          <w:sz w:val="12"/>
        </w:rPr>
        <w:t> </w:t>
      </w:r>
      <w:r>
        <w:rPr>
          <w:spacing w:val="-2"/>
          <w:w w:val="110"/>
          <w:sz w:val="12"/>
        </w:rPr>
        <w:t>Learning</w:t>
      </w:r>
    </w:p>
    <w:p>
      <w:pPr>
        <w:pStyle w:val="BodyText"/>
        <w:spacing w:before="3"/>
        <w:rPr>
          <w:sz w:val="4"/>
        </w:rPr>
      </w:pPr>
      <w:r>
        <w:rPr/>
        <mc:AlternateContent>
          <mc:Choice Requires="wps">
            <w:drawing>
              <wp:anchor distT="0" distB="0" distL="0" distR="0" allowOverlap="1" layoutInCell="1" locked="0" behindDoc="1" simplePos="0" relativeHeight="487595520">
                <wp:simplePos x="0" y="0"/>
                <wp:positionH relativeFrom="page">
                  <wp:posOffset>4386414</wp:posOffset>
                </wp:positionH>
                <wp:positionV relativeFrom="paragraph">
                  <wp:posOffset>46425</wp:posOffset>
                </wp:positionV>
                <wp:extent cx="2211070" cy="1270"/>
                <wp:effectExtent l="0" t="0" r="0" b="0"/>
                <wp:wrapTopAndBottom/>
                <wp:docPr id="39" name="Graphic 39"/>
                <wp:cNvGraphicFramePr>
                  <a:graphicFrameLocks/>
                </wp:cNvGraphicFramePr>
                <a:graphic>
                  <a:graphicData uri="http://schemas.microsoft.com/office/word/2010/wordprocessingShape">
                    <wps:wsp>
                      <wps:cNvPr id="39" name="Graphic 39"/>
                      <wps:cNvSpPr/>
                      <wps:spPr>
                        <a:xfrm>
                          <a:off x="0" y="0"/>
                          <a:ext cx="2211070" cy="1270"/>
                        </a:xfrm>
                        <a:custGeom>
                          <a:avLst/>
                          <a:gdLst/>
                          <a:ahLst/>
                          <a:cxnLst/>
                          <a:rect l="l" t="t" r="r" b="b"/>
                          <a:pathLst>
                            <a:path w="2211070" h="0">
                              <a:moveTo>
                                <a:pt x="0" y="0"/>
                              </a:moveTo>
                              <a:lnTo>
                                <a:pt x="569671" y="0"/>
                              </a:lnTo>
                              <a:lnTo>
                                <a:pt x="2211019"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45.386993pt;margin-top:3.655586pt;width:174.1pt;height:.1pt;mso-position-horizontal-relative:page;mso-position-vertical-relative:paragraph;z-index:-15720960;mso-wrap-distance-left:0;mso-wrap-distance-right:0" id="docshape24" coordorigin="6908,73" coordsize="3482,0" path="m6908,73l7805,73,10390,73e" filled="false" stroked="true" strokeweight=".504pt" strokecolor="#000000">
                <v:path arrowok="t"/>
                <v:stroke dashstyle="solid"/>
                <w10:wrap type="topAndBottom"/>
              </v:shape>
            </w:pict>
          </mc:Fallback>
        </mc:AlternateContent>
      </w:r>
    </w:p>
    <w:p>
      <w:pPr>
        <w:tabs>
          <w:tab w:pos="1784" w:val="left" w:leader="none"/>
        </w:tabs>
        <w:spacing w:before="49"/>
        <w:ind w:left="887" w:right="0" w:firstLine="0"/>
        <w:jc w:val="left"/>
        <w:rPr>
          <w:sz w:val="12"/>
        </w:rPr>
      </w:pPr>
      <w:r>
        <w:rPr>
          <w:spacing w:val="-4"/>
          <w:w w:val="110"/>
          <w:sz w:val="12"/>
        </w:rPr>
        <w:t>LSTM</w:t>
      </w:r>
      <w:r>
        <w:rPr>
          <w:sz w:val="12"/>
        </w:rPr>
        <w:tab/>
      </w:r>
      <w:r>
        <w:rPr>
          <w:w w:val="110"/>
          <w:sz w:val="12"/>
        </w:rPr>
        <w:t>Long</w:t>
      </w:r>
      <w:r>
        <w:rPr>
          <w:spacing w:val="9"/>
          <w:w w:val="110"/>
          <w:sz w:val="12"/>
        </w:rPr>
        <w:t> </w:t>
      </w:r>
      <w:r>
        <w:rPr>
          <w:w w:val="110"/>
          <w:sz w:val="12"/>
        </w:rPr>
        <w:t>Short-Term</w:t>
      </w:r>
      <w:r>
        <w:rPr>
          <w:spacing w:val="10"/>
          <w:w w:val="110"/>
          <w:sz w:val="12"/>
        </w:rPr>
        <w:t> </w:t>
      </w:r>
      <w:r>
        <w:rPr>
          <w:spacing w:val="-2"/>
          <w:w w:val="110"/>
          <w:sz w:val="12"/>
        </w:rPr>
        <w:t>Memory</w:t>
      </w:r>
    </w:p>
    <w:p>
      <w:pPr>
        <w:pStyle w:val="BodyText"/>
        <w:spacing w:before="2"/>
        <w:rPr>
          <w:sz w:val="4"/>
        </w:rPr>
      </w:pPr>
      <w:r>
        <w:rPr/>
        <mc:AlternateContent>
          <mc:Choice Requires="wps">
            <w:drawing>
              <wp:anchor distT="0" distB="0" distL="0" distR="0" allowOverlap="1" layoutInCell="1" locked="0" behindDoc="1" simplePos="0" relativeHeight="487596032">
                <wp:simplePos x="0" y="0"/>
                <wp:positionH relativeFrom="page">
                  <wp:posOffset>4386414</wp:posOffset>
                </wp:positionH>
                <wp:positionV relativeFrom="paragraph">
                  <wp:posOffset>46311</wp:posOffset>
                </wp:positionV>
                <wp:extent cx="2211070" cy="1270"/>
                <wp:effectExtent l="0" t="0" r="0" b="0"/>
                <wp:wrapTopAndBottom/>
                <wp:docPr id="40" name="Graphic 40"/>
                <wp:cNvGraphicFramePr>
                  <a:graphicFrameLocks/>
                </wp:cNvGraphicFramePr>
                <a:graphic>
                  <a:graphicData uri="http://schemas.microsoft.com/office/word/2010/wordprocessingShape">
                    <wps:wsp>
                      <wps:cNvPr id="40" name="Graphic 40"/>
                      <wps:cNvSpPr/>
                      <wps:spPr>
                        <a:xfrm>
                          <a:off x="0" y="0"/>
                          <a:ext cx="2211070" cy="1270"/>
                        </a:xfrm>
                        <a:custGeom>
                          <a:avLst/>
                          <a:gdLst/>
                          <a:ahLst/>
                          <a:cxnLst/>
                          <a:rect l="l" t="t" r="r" b="b"/>
                          <a:pathLst>
                            <a:path w="2211070" h="0">
                              <a:moveTo>
                                <a:pt x="0" y="0"/>
                              </a:moveTo>
                              <a:lnTo>
                                <a:pt x="569671" y="0"/>
                              </a:lnTo>
                              <a:lnTo>
                                <a:pt x="2211019"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45.386993pt;margin-top:3.646586pt;width:174.1pt;height:.1pt;mso-position-horizontal-relative:page;mso-position-vertical-relative:paragraph;z-index:-15720448;mso-wrap-distance-left:0;mso-wrap-distance-right:0" id="docshape25" coordorigin="6908,73" coordsize="3482,0" path="m6908,73l7805,73,10390,73e" filled="false" stroked="true" strokeweight=".504pt" strokecolor="#000000">
                <v:path arrowok="t"/>
                <v:stroke dashstyle="solid"/>
                <w10:wrap type="topAndBottom"/>
              </v:shape>
            </w:pict>
          </mc:Fallback>
        </mc:AlternateContent>
      </w:r>
    </w:p>
    <w:p>
      <w:pPr>
        <w:tabs>
          <w:tab w:pos="1784" w:val="left" w:leader="none"/>
        </w:tabs>
        <w:spacing w:before="49"/>
        <w:ind w:left="887" w:right="0" w:firstLine="0"/>
        <w:jc w:val="left"/>
        <w:rPr>
          <w:sz w:val="12"/>
        </w:rPr>
      </w:pPr>
      <w:r>
        <w:rPr>
          <w:spacing w:val="-4"/>
          <w:w w:val="115"/>
          <w:sz w:val="12"/>
        </w:rPr>
        <w:t>EGFR</w:t>
      </w:r>
      <w:r>
        <w:rPr>
          <w:sz w:val="12"/>
        </w:rPr>
        <w:tab/>
      </w:r>
      <w:r>
        <w:rPr>
          <w:w w:val="115"/>
          <w:sz w:val="12"/>
        </w:rPr>
        <w:t>Epidermal Growth</w:t>
      </w:r>
      <w:r>
        <w:rPr>
          <w:spacing w:val="1"/>
          <w:w w:val="115"/>
          <w:sz w:val="12"/>
        </w:rPr>
        <w:t> </w:t>
      </w:r>
      <w:r>
        <w:rPr>
          <w:w w:val="115"/>
          <w:sz w:val="12"/>
        </w:rPr>
        <w:t>Factor</w:t>
      </w:r>
      <w:r>
        <w:rPr>
          <w:spacing w:val="1"/>
          <w:w w:val="115"/>
          <w:sz w:val="12"/>
        </w:rPr>
        <w:t> </w:t>
      </w:r>
      <w:r>
        <w:rPr>
          <w:spacing w:val="-2"/>
          <w:w w:val="115"/>
          <w:sz w:val="12"/>
        </w:rPr>
        <w:t>Receptor</w:t>
      </w:r>
    </w:p>
    <w:p>
      <w:pPr>
        <w:pStyle w:val="BodyText"/>
        <w:spacing w:before="2"/>
        <w:rPr>
          <w:sz w:val="4"/>
        </w:rPr>
      </w:pPr>
      <w:r>
        <w:rPr/>
        <mc:AlternateContent>
          <mc:Choice Requires="wps">
            <w:drawing>
              <wp:anchor distT="0" distB="0" distL="0" distR="0" allowOverlap="1" layoutInCell="1" locked="0" behindDoc="1" simplePos="0" relativeHeight="487596544">
                <wp:simplePos x="0" y="0"/>
                <wp:positionH relativeFrom="page">
                  <wp:posOffset>4386414</wp:posOffset>
                </wp:positionH>
                <wp:positionV relativeFrom="paragraph">
                  <wp:posOffset>46311</wp:posOffset>
                </wp:positionV>
                <wp:extent cx="2211070" cy="1270"/>
                <wp:effectExtent l="0" t="0" r="0" b="0"/>
                <wp:wrapTopAndBottom/>
                <wp:docPr id="41" name="Graphic 41"/>
                <wp:cNvGraphicFramePr>
                  <a:graphicFrameLocks/>
                </wp:cNvGraphicFramePr>
                <a:graphic>
                  <a:graphicData uri="http://schemas.microsoft.com/office/word/2010/wordprocessingShape">
                    <wps:wsp>
                      <wps:cNvPr id="41" name="Graphic 41"/>
                      <wps:cNvSpPr/>
                      <wps:spPr>
                        <a:xfrm>
                          <a:off x="0" y="0"/>
                          <a:ext cx="2211070" cy="1270"/>
                        </a:xfrm>
                        <a:custGeom>
                          <a:avLst/>
                          <a:gdLst/>
                          <a:ahLst/>
                          <a:cxnLst/>
                          <a:rect l="l" t="t" r="r" b="b"/>
                          <a:pathLst>
                            <a:path w="2211070" h="0">
                              <a:moveTo>
                                <a:pt x="0" y="0"/>
                              </a:moveTo>
                              <a:lnTo>
                                <a:pt x="569671" y="0"/>
                              </a:lnTo>
                              <a:lnTo>
                                <a:pt x="2211019"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45.386993pt;margin-top:3.646586pt;width:174.1pt;height:.1pt;mso-position-horizontal-relative:page;mso-position-vertical-relative:paragraph;z-index:-15719936;mso-wrap-distance-left:0;mso-wrap-distance-right:0" id="docshape26" coordorigin="6908,73" coordsize="3482,0" path="m6908,73l7805,73,10390,73e" filled="false" stroked="true" strokeweight=".504pt" strokecolor="#000000">
                <v:path arrowok="t"/>
                <v:stroke dashstyle="solid"/>
                <w10:wrap type="topAndBottom"/>
              </v:shape>
            </w:pict>
          </mc:Fallback>
        </mc:AlternateContent>
      </w:r>
    </w:p>
    <w:p>
      <w:pPr>
        <w:tabs>
          <w:tab w:pos="1784" w:val="left" w:leader="none"/>
        </w:tabs>
        <w:spacing w:before="49"/>
        <w:ind w:left="887" w:right="0" w:firstLine="0"/>
        <w:jc w:val="left"/>
        <w:rPr>
          <w:sz w:val="12"/>
        </w:rPr>
      </w:pPr>
      <w:r>
        <w:rPr>
          <w:spacing w:val="-5"/>
          <w:w w:val="110"/>
          <w:sz w:val="12"/>
        </w:rPr>
        <w:t>NA</w:t>
      </w:r>
      <w:r>
        <w:rPr>
          <w:sz w:val="12"/>
        </w:rPr>
        <w:tab/>
      </w:r>
      <w:r>
        <w:rPr>
          <w:w w:val="110"/>
          <w:sz w:val="12"/>
        </w:rPr>
        <w:t>Not</w:t>
      </w:r>
      <w:r>
        <w:rPr>
          <w:spacing w:val="9"/>
          <w:w w:val="110"/>
          <w:sz w:val="12"/>
        </w:rPr>
        <w:t> </w:t>
      </w:r>
      <w:r>
        <w:rPr>
          <w:spacing w:val="-2"/>
          <w:w w:val="110"/>
          <w:sz w:val="12"/>
        </w:rPr>
        <w:t>Available</w:t>
      </w:r>
    </w:p>
    <w:p>
      <w:pPr>
        <w:pStyle w:val="BodyText"/>
        <w:spacing w:before="2"/>
        <w:rPr>
          <w:sz w:val="4"/>
        </w:rPr>
      </w:pPr>
      <w:r>
        <w:rPr/>
        <mc:AlternateContent>
          <mc:Choice Requires="wps">
            <w:drawing>
              <wp:anchor distT="0" distB="0" distL="0" distR="0" allowOverlap="1" layoutInCell="1" locked="0" behindDoc="1" simplePos="0" relativeHeight="487597056">
                <wp:simplePos x="0" y="0"/>
                <wp:positionH relativeFrom="page">
                  <wp:posOffset>4386414</wp:posOffset>
                </wp:positionH>
                <wp:positionV relativeFrom="paragraph">
                  <wp:posOffset>46311</wp:posOffset>
                </wp:positionV>
                <wp:extent cx="2211070" cy="1270"/>
                <wp:effectExtent l="0" t="0" r="0" b="0"/>
                <wp:wrapTopAndBottom/>
                <wp:docPr id="42" name="Graphic 42"/>
                <wp:cNvGraphicFramePr>
                  <a:graphicFrameLocks/>
                </wp:cNvGraphicFramePr>
                <a:graphic>
                  <a:graphicData uri="http://schemas.microsoft.com/office/word/2010/wordprocessingShape">
                    <wps:wsp>
                      <wps:cNvPr id="42" name="Graphic 42"/>
                      <wps:cNvSpPr/>
                      <wps:spPr>
                        <a:xfrm>
                          <a:off x="0" y="0"/>
                          <a:ext cx="2211070" cy="1270"/>
                        </a:xfrm>
                        <a:custGeom>
                          <a:avLst/>
                          <a:gdLst/>
                          <a:ahLst/>
                          <a:cxnLst/>
                          <a:rect l="l" t="t" r="r" b="b"/>
                          <a:pathLst>
                            <a:path w="2211070" h="0">
                              <a:moveTo>
                                <a:pt x="0" y="0"/>
                              </a:moveTo>
                              <a:lnTo>
                                <a:pt x="569671" y="0"/>
                              </a:lnTo>
                              <a:lnTo>
                                <a:pt x="2211019"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45.386993pt;margin-top:3.646586pt;width:174.1pt;height:.1pt;mso-position-horizontal-relative:page;mso-position-vertical-relative:paragraph;z-index:-15719424;mso-wrap-distance-left:0;mso-wrap-distance-right:0" id="docshape27" coordorigin="6908,73" coordsize="3482,0" path="m6908,73l7805,73,10390,73e" filled="false" stroked="true" strokeweight=".504pt" strokecolor="#000000">
                <v:path arrowok="t"/>
                <v:stroke dashstyle="solid"/>
                <w10:wrap type="topAndBottom"/>
              </v:shape>
            </w:pict>
          </mc:Fallback>
        </mc:AlternateContent>
      </w:r>
    </w:p>
    <w:p>
      <w:pPr>
        <w:tabs>
          <w:tab w:pos="1784" w:val="left" w:leader="none"/>
        </w:tabs>
        <w:spacing w:line="460" w:lineRule="auto" w:before="49"/>
        <w:ind w:left="887" w:right="1543" w:firstLine="0"/>
        <w:jc w:val="left"/>
        <w:rPr>
          <w:sz w:val="12"/>
        </w:rPr>
      </w:pPr>
      <w:r>
        <w:rPr>
          <w:spacing w:val="-4"/>
          <w:w w:val="115"/>
          <w:sz w:val="12"/>
        </w:rPr>
        <w:t>RMSE</w:t>
      </w:r>
      <w:r>
        <w:rPr>
          <w:sz w:val="12"/>
        </w:rPr>
        <w:tab/>
      </w:r>
      <w:r>
        <w:rPr>
          <w:w w:val="115"/>
          <w:sz w:val="12"/>
        </w:rPr>
        <w:t>Root Mean Squared Error</w:t>
      </w:r>
      <w:r>
        <w:rPr>
          <w:spacing w:val="40"/>
          <w:w w:val="115"/>
          <w:sz w:val="12"/>
        </w:rPr>
        <w:t> </w:t>
      </w:r>
      <w:r>
        <w:rPr>
          <w:spacing w:val="-2"/>
          <w:w w:val="115"/>
          <w:sz w:val="12"/>
        </w:rPr>
        <w:t>CONV1D</w:t>
      </w:r>
      <w:r>
        <w:rPr>
          <w:sz w:val="12"/>
        </w:rPr>
        <w:tab/>
      </w:r>
      <w:r>
        <w:rPr>
          <w:w w:val="115"/>
          <w:sz w:val="12"/>
        </w:rPr>
        <w:t>1D</w:t>
      </w:r>
      <w:r>
        <w:rPr>
          <w:spacing w:val="-7"/>
          <w:w w:val="115"/>
          <w:sz w:val="12"/>
        </w:rPr>
        <w:t> </w:t>
      </w:r>
      <w:r>
        <w:rPr>
          <w:w w:val="115"/>
          <w:sz w:val="12"/>
        </w:rPr>
        <w:t>Convolutional</w:t>
      </w:r>
      <w:r>
        <w:rPr>
          <w:spacing w:val="-7"/>
          <w:w w:val="115"/>
          <w:sz w:val="12"/>
        </w:rPr>
        <w:t> </w:t>
      </w:r>
      <w:r>
        <w:rPr>
          <w:w w:val="115"/>
          <w:sz w:val="12"/>
        </w:rPr>
        <w:t>Neural</w:t>
      </w:r>
      <w:r>
        <w:rPr>
          <w:spacing w:val="-6"/>
          <w:w w:val="115"/>
          <w:sz w:val="12"/>
        </w:rPr>
        <w:t> </w:t>
      </w:r>
      <w:r>
        <w:rPr>
          <w:w w:val="115"/>
          <w:sz w:val="12"/>
        </w:rPr>
        <w:t>Network</w:t>
      </w:r>
      <w:r>
        <w:rPr>
          <w:spacing w:val="40"/>
          <w:w w:val="115"/>
          <w:sz w:val="12"/>
        </w:rPr>
        <w:t> </w:t>
      </w:r>
      <w:r>
        <w:rPr>
          <w:spacing w:val="-2"/>
          <w:w w:val="115"/>
          <w:sz w:val="12"/>
        </w:rPr>
        <w:t>CONV2D</w:t>
      </w:r>
      <w:r>
        <w:rPr>
          <w:sz w:val="12"/>
        </w:rPr>
        <w:tab/>
      </w:r>
      <w:r>
        <w:rPr>
          <w:w w:val="115"/>
          <w:sz w:val="12"/>
        </w:rPr>
        <w:t>2D</w:t>
      </w:r>
      <w:r>
        <w:rPr>
          <w:spacing w:val="-7"/>
          <w:w w:val="115"/>
          <w:sz w:val="12"/>
        </w:rPr>
        <w:t> </w:t>
      </w:r>
      <w:r>
        <w:rPr>
          <w:w w:val="115"/>
          <w:sz w:val="12"/>
        </w:rPr>
        <w:t>Convolutional</w:t>
      </w:r>
      <w:r>
        <w:rPr>
          <w:spacing w:val="-7"/>
          <w:w w:val="115"/>
          <w:sz w:val="12"/>
        </w:rPr>
        <w:t> </w:t>
      </w:r>
      <w:r>
        <w:rPr>
          <w:w w:val="115"/>
          <w:sz w:val="12"/>
        </w:rPr>
        <w:t>Neural</w:t>
      </w:r>
      <w:r>
        <w:rPr>
          <w:spacing w:val="-6"/>
          <w:w w:val="115"/>
          <w:sz w:val="12"/>
        </w:rPr>
        <w:t> </w:t>
      </w:r>
      <w:r>
        <w:rPr>
          <w:w w:val="115"/>
          <w:sz w:val="12"/>
        </w:rPr>
        <w:t>Network</w:t>
      </w:r>
      <w:r>
        <w:rPr>
          <w:spacing w:val="40"/>
          <w:w w:val="115"/>
          <w:sz w:val="12"/>
        </w:rPr>
        <w:t> </w:t>
      </w:r>
      <w:r>
        <w:rPr>
          <w:spacing w:val="-4"/>
          <w:w w:val="115"/>
          <w:sz w:val="12"/>
        </w:rPr>
        <w:t>RNN</w:t>
      </w:r>
      <w:r>
        <w:rPr>
          <w:sz w:val="12"/>
        </w:rPr>
        <w:tab/>
      </w:r>
      <w:r>
        <w:rPr>
          <w:w w:val="115"/>
          <w:sz w:val="12"/>
        </w:rPr>
        <w:t>Recurrent Neural Network</w:t>
      </w:r>
    </w:p>
    <w:p>
      <w:pPr>
        <w:tabs>
          <w:tab w:pos="1784" w:val="left" w:leader="none"/>
        </w:tabs>
        <w:spacing w:before="1"/>
        <w:ind w:left="887" w:right="0" w:firstLine="0"/>
        <w:jc w:val="left"/>
        <w:rPr>
          <w:sz w:val="12"/>
        </w:rPr>
      </w:pPr>
      <w:r>
        <w:rPr/>
        <mc:AlternateContent>
          <mc:Choice Requires="wps">
            <w:drawing>
              <wp:anchor distT="0" distB="0" distL="0" distR="0" allowOverlap="1" layoutInCell="1" locked="0" behindDoc="0" simplePos="0" relativeHeight="15742464">
                <wp:simplePos x="0" y="0"/>
                <wp:positionH relativeFrom="page">
                  <wp:posOffset>4386414</wp:posOffset>
                </wp:positionH>
                <wp:positionV relativeFrom="paragraph">
                  <wp:posOffset>-538892</wp:posOffset>
                </wp:positionV>
                <wp:extent cx="2211070" cy="1270"/>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2211070" cy="1270"/>
                        </a:xfrm>
                        <a:custGeom>
                          <a:avLst/>
                          <a:gdLst/>
                          <a:ahLst/>
                          <a:cxnLst/>
                          <a:rect l="l" t="t" r="r" b="b"/>
                          <a:pathLst>
                            <a:path w="2211070" h="0">
                              <a:moveTo>
                                <a:pt x="0" y="0"/>
                              </a:moveTo>
                              <a:lnTo>
                                <a:pt x="569671" y="0"/>
                              </a:lnTo>
                              <a:lnTo>
                                <a:pt x="2211019"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45.386993pt;margin-top:-42.432499pt;width:174.1pt;height:.1pt;mso-position-horizontal-relative:page;mso-position-vertical-relative:paragraph;z-index:15742464" id="docshape28" coordorigin="6908,-849" coordsize="3482,0" path="m6908,-849l7805,-849,10390,-849e" filled="false" stroked="true" strokeweight=".504pt" strokecolor="#000000">
                <v:path arrowok="t"/>
                <v:stroke dashstyle="solid"/>
                <w10:wrap type="none"/>
              </v:shape>
            </w:pict>
          </mc:Fallback>
        </mc:AlternateContent>
      </w:r>
      <w:r>
        <w:rPr/>
        <mc:AlternateContent>
          <mc:Choice Requires="wps">
            <w:drawing>
              <wp:anchor distT="0" distB="0" distL="0" distR="0" allowOverlap="1" layoutInCell="1" locked="0" behindDoc="0" simplePos="0" relativeHeight="15742976">
                <wp:simplePos x="0" y="0"/>
                <wp:positionH relativeFrom="page">
                  <wp:posOffset>4386414</wp:posOffset>
                </wp:positionH>
                <wp:positionV relativeFrom="paragraph">
                  <wp:posOffset>-370643</wp:posOffset>
                </wp:positionV>
                <wp:extent cx="2211070" cy="127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2211070" cy="1270"/>
                        </a:xfrm>
                        <a:custGeom>
                          <a:avLst/>
                          <a:gdLst/>
                          <a:ahLst/>
                          <a:cxnLst/>
                          <a:rect l="l" t="t" r="r" b="b"/>
                          <a:pathLst>
                            <a:path w="2211070" h="0">
                              <a:moveTo>
                                <a:pt x="0" y="0"/>
                              </a:moveTo>
                              <a:lnTo>
                                <a:pt x="569671" y="0"/>
                              </a:lnTo>
                              <a:lnTo>
                                <a:pt x="2211019"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45.386993pt;margin-top:-29.1845pt;width:174.1pt;height:.1pt;mso-position-horizontal-relative:page;mso-position-vertical-relative:paragraph;z-index:15742976" id="docshape29" coordorigin="6908,-584" coordsize="3482,0" path="m6908,-584l7805,-584,10390,-584e" filled="false" stroked="true" strokeweight=".504pt" strokecolor="#000000">
                <v:path arrowok="t"/>
                <v:stroke dashstyle="solid"/>
                <w10:wrap type="none"/>
              </v:shape>
            </w:pict>
          </mc:Fallback>
        </mc:AlternateContent>
      </w:r>
      <w:r>
        <w:rPr/>
        <mc:AlternateContent>
          <mc:Choice Requires="wps">
            <w:drawing>
              <wp:anchor distT="0" distB="0" distL="0" distR="0" allowOverlap="1" layoutInCell="1" locked="0" behindDoc="0" simplePos="0" relativeHeight="15743488">
                <wp:simplePos x="0" y="0"/>
                <wp:positionH relativeFrom="page">
                  <wp:posOffset>4386414</wp:posOffset>
                </wp:positionH>
                <wp:positionV relativeFrom="paragraph">
                  <wp:posOffset>-202393</wp:posOffset>
                </wp:positionV>
                <wp:extent cx="2211070" cy="127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2211070" cy="1270"/>
                        </a:xfrm>
                        <a:custGeom>
                          <a:avLst/>
                          <a:gdLst/>
                          <a:ahLst/>
                          <a:cxnLst/>
                          <a:rect l="l" t="t" r="r" b="b"/>
                          <a:pathLst>
                            <a:path w="2211070" h="0">
                              <a:moveTo>
                                <a:pt x="0" y="0"/>
                              </a:moveTo>
                              <a:lnTo>
                                <a:pt x="569671" y="0"/>
                              </a:lnTo>
                              <a:lnTo>
                                <a:pt x="2211019"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45.386993pt;margin-top:-15.9365pt;width:174.1pt;height:.1pt;mso-position-horizontal-relative:page;mso-position-vertical-relative:paragraph;z-index:15743488" id="docshape30" coordorigin="6908,-319" coordsize="3482,0" path="m6908,-319l7805,-319,10390,-319e" filled="false" stroked="true" strokeweight=".504pt" strokecolor="#000000">
                <v:path arrowok="t"/>
                <v:stroke dashstyle="solid"/>
                <w10:wrap type="none"/>
              </v:shape>
            </w:pict>
          </mc:Fallback>
        </mc:AlternateContent>
      </w:r>
      <w:r>
        <w:rPr/>
        <mc:AlternateContent>
          <mc:Choice Requires="wps">
            <w:drawing>
              <wp:anchor distT="0" distB="0" distL="0" distR="0" allowOverlap="1" layoutInCell="1" locked="0" behindDoc="0" simplePos="0" relativeHeight="15744000">
                <wp:simplePos x="0" y="0"/>
                <wp:positionH relativeFrom="page">
                  <wp:posOffset>4386414</wp:posOffset>
                </wp:positionH>
                <wp:positionV relativeFrom="paragraph">
                  <wp:posOffset>-34143</wp:posOffset>
                </wp:positionV>
                <wp:extent cx="2211070" cy="1270"/>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2211070" cy="1270"/>
                        </a:xfrm>
                        <a:custGeom>
                          <a:avLst/>
                          <a:gdLst/>
                          <a:ahLst/>
                          <a:cxnLst/>
                          <a:rect l="l" t="t" r="r" b="b"/>
                          <a:pathLst>
                            <a:path w="2211070" h="0">
                              <a:moveTo>
                                <a:pt x="0" y="0"/>
                              </a:moveTo>
                              <a:lnTo>
                                <a:pt x="569671" y="0"/>
                              </a:lnTo>
                              <a:lnTo>
                                <a:pt x="2211019"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45.386993pt;margin-top:-2.6885pt;width:174.1pt;height:.1pt;mso-position-horizontal-relative:page;mso-position-vertical-relative:paragraph;z-index:15744000" id="docshape31" coordorigin="6908,-54" coordsize="3482,0" path="m6908,-54l7805,-54,10390,-54e" filled="false" stroked="true" strokeweight=".504pt" strokecolor="#000000">
                <v:path arrowok="t"/>
                <v:stroke dashstyle="solid"/>
                <w10:wrap type="none"/>
              </v:shape>
            </w:pict>
          </mc:Fallback>
        </mc:AlternateContent>
      </w:r>
      <w:r>
        <w:rPr>
          <w:spacing w:val="-5"/>
          <w:w w:val="115"/>
          <w:sz w:val="12"/>
        </w:rPr>
        <w:t>RF</w:t>
      </w:r>
      <w:r>
        <w:rPr>
          <w:sz w:val="12"/>
        </w:rPr>
        <w:tab/>
      </w:r>
      <w:r>
        <w:rPr>
          <w:w w:val="115"/>
          <w:sz w:val="12"/>
        </w:rPr>
        <w:t>Random</w:t>
      </w:r>
      <w:r>
        <w:rPr>
          <w:spacing w:val="2"/>
          <w:w w:val="115"/>
          <w:sz w:val="12"/>
        </w:rPr>
        <w:t> </w:t>
      </w:r>
      <w:r>
        <w:rPr>
          <w:spacing w:val="-2"/>
          <w:w w:val="115"/>
          <w:sz w:val="12"/>
        </w:rPr>
        <w:t>Forest</w:t>
      </w:r>
    </w:p>
    <w:p>
      <w:pPr>
        <w:pStyle w:val="BodyText"/>
        <w:spacing w:before="2"/>
        <w:rPr>
          <w:sz w:val="4"/>
        </w:rPr>
      </w:pPr>
      <w:r>
        <w:rPr/>
        <mc:AlternateContent>
          <mc:Choice Requires="wps">
            <w:drawing>
              <wp:anchor distT="0" distB="0" distL="0" distR="0" allowOverlap="1" layoutInCell="1" locked="0" behindDoc="1" simplePos="0" relativeHeight="487597568">
                <wp:simplePos x="0" y="0"/>
                <wp:positionH relativeFrom="page">
                  <wp:posOffset>4386414</wp:posOffset>
                </wp:positionH>
                <wp:positionV relativeFrom="paragraph">
                  <wp:posOffset>45962</wp:posOffset>
                </wp:positionV>
                <wp:extent cx="2211070" cy="1270"/>
                <wp:effectExtent l="0" t="0" r="0" b="0"/>
                <wp:wrapTopAndBottom/>
                <wp:docPr id="47" name="Graphic 47"/>
                <wp:cNvGraphicFramePr>
                  <a:graphicFrameLocks/>
                </wp:cNvGraphicFramePr>
                <a:graphic>
                  <a:graphicData uri="http://schemas.microsoft.com/office/word/2010/wordprocessingShape">
                    <wps:wsp>
                      <wps:cNvPr id="47" name="Graphic 47"/>
                      <wps:cNvSpPr/>
                      <wps:spPr>
                        <a:xfrm>
                          <a:off x="0" y="0"/>
                          <a:ext cx="2211070" cy="1270"/>
                        </a:xfrm>
                        <a:custGeom>
                          <a:avLst/>
                          <a:gdLst/>
                          <a:ahLst/>
                          <a:cxnLst/>
                          <a:rect l="l" t="t" r="r" b="b"/>
                          <a:pathLst>
                            <a:path w="2211070" h="0">
                              <a:moveTo>
                                <a:pt x="0" y="0"/>
                              </a:moveTo>
                              <a:lnTo>
                                <a:pt x="569671" y="0"/>
                              </a:lnTo>
                              <a:lnTo>
                                <a:pt x="2211019"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45.386993pt;margin-top:3.619086pt;width:174.1pt;height:.1pt;mso-position-horizontal-relative:page;mso-position-vertical-relative:paragraph;z-index:-15718912;mso-wrap-distance-left:0;mso-wrap-distance-right:0" id="docshape32" coordorigin="6908,72" coordsize="3482,0" path="m6908,72l7805,72,10390,72e" filled="false" stroked="true" strokeweight=".504pt" strokecolor="#000000">
                <v:path arrowok="t"/>
                <v:stroke dashstyle="solid"/>
                <w10:wrap type="topAndBottom"/>
              </v:shape>
            </w:pict>
          </mc:Fallback>
        </mc:AlternateContent>
      </w:r>
    </w:p>
    <w:p>
      <w:pPr>
        <w:tabs>
          <w:tab w:pos="1784" w:val="left" w:leader="none"/>
        </w:tabs>
        <w:spacing w:before="49"/>
        <w:ind w:left="887" w:right="0" w:firstLine="0"/>
        <w:jc w:val="left"/>
        <w:rPr>
          <w:sz w:val="12"/>
        </w:rPr>
      </w:pPr>
      <w:r>
        <w:rPr>
          <w:spacing w:val="-5"/>
          <w:w w:val="115"/>
          <w:sz w:val="12"/>
        </w:rPr>
        <w:t>GNN</w:t>
      </w:r>
      <w:r>
        <w:rPr>
          <w:sz w:val="12"/>
        </w:rPr>
        <w:tab/>
      </w:r>
      <w:r>
        <w:rPr>
          <w:w w:val="115"/>
          <w:sz w:val="12"/>
        </w:rPr>
        <w:t>Graph</w:t>
      </w:r>
      <w:r>
        <w:rPr>
          <w:spacing w:val="4"/>
          <w:w w:val="115"/>
          <w:sz w:val="12"/>
        </w:rPr>
        <w:t> </w:t>
      </w:r>
      <w:r>
        <w:rPr>
          <w:w w:val="115"/>
          <w:sz w:val="12"/>
        </w:rPr>
        <w:t>Neural</w:t>
      </w:r>
      <w:r>
        <w:rPr>
          <w:spacing w:val="4"/>
          <w:w w:val="115"/>
          <w:sz w:val="12"/>
        </w:rPr>
        <w:t> </w:t>
      </w:r>
      <w:r>
        <w:rPr>
          <w:spacing w:val="-2"/>
          <w:w w:val="115"/>
          <w:sz w:val="12"/>
        </w:rPr>
        <w:t>Network</w:t>
      </w:r>
    </w:p>
    <w:p>
      <w:pPr>
        <w:pStyle w:val="BodyText"/>
        <w:spacing w:before="2"/>
        <w:rPr>
          <w:sz w:val="4"/>
        </w:rPr>
      </w:pPr>
      <w:r>
        <w:rPr/>
        <mc:AlternateContent>
          <mc:Choice Requires="wps">
            <w:drawing>
              <wp:anchor distT="0" distB="0" distL="0" distR="0" allowOverlap="1" layoutInCell="1" locked="0" behindDoc="1" simplePos="0" relativeHeight="487598080">
                <wp:simplePos x="0" y="0"/>
                <wp:positionH relativeFrom="page">
                  <wp:posOffset>4386414</wp:posOffset>
                </wp:positionH>
                <wp:positionV relativeFrom="paragraph">
                  <wp:posOffset>46311</wp:posOffset>
                </wp:positionV>
                <wp:extent cx="2211070" cy="1270"/>
                <wp:effectExtent l="0" t="0" r="0" b="0"/>
                <wp:wrapTopAndBottom/>
                <wp:docPr id="48" name="Graphic 48"/>
                <wp:cNvGraphicFramePr>
                  <a:graphicFrameLocks/>
                </wp:cNvGraphicFramePr>
                <a:graphic>
                  <a:graphicData uri="http://schemas.microsoft.com/office/word/2010/wordprocessingShape">
                    <wps:wsp>
                      <wps:cNvPr id="48" name="Graphic 48"/>
                      <wps:cNvSpPr/>
                      <wps:spPr>
                        <a:xfrm>
                          <a:off x="0" y="0"/>
                          <a:ext cx="2211070" cy="1270"/>
                        </a:xfrm>
                        <a:custGeom>
                          <a:avLst/>
                          <a:gdLst/>
                          <a:ahLst/>
                          <a:cxnLst/>
                          <a:rect l="l" t="t" r="r" b="b"/>
                          <a:pathLst>
                            <a:path w="2211070" h="0">
                              <a:moveTo>
                                <a:pt x="0" y="0"/>
                              </a:moveTo>
                              <a:lnTo>
                                <a:pt x="569671" y="0"/>
                              </a:lnTo>
                              <a:lnTo>
                                <a:pt x="2211019"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45.386993pt;margin-top:3.646586pt;width:174.1pt;height:.1pt;mso-position-horizontal-relative:page;mso-position-vertical-relative:paragraph;z-index:-15718400;mso-wrap-distance-left:0;mso-wrap-distance-right:0" id="docshape33" coordorigin="6908,73" coordsize="3482,0" path="m6908,73l7805,73,10390,73e" filled="false" stroked="true" strokeweight=".504pt" strokecolor="#000000">
                <v:path arrowok="t"/>
                <v:stroke dashstyle="solid"/>
                <w10:wrap type="topAndBottom"/>
              </v:shape>
            </w:pict>
          </mc:Fallback>
        </mc:AlternateContent>
      </w:r>
    </w:p>
    <w:p>
      <w:pPr>
        <w:tabs>
          <w:tab w:pos="1784" w:val="left" w:leader="none"/>
        </w:tabs>
        <w:spacing w:before="49"/>
        <w:ind w:left="887" w:right="0" w:firstLine="0"/>
        <w:jc w:val="left"/>
        <w:rPr>
          <w:sz w:val="12"/>
        </w:rPr>
      </w:pPr>
      <w:r>
        <w:rPr>
          <w:spacing w:val="-5"/>
          <w:w w:val="115"/>
          <w:sz w:val="12"/>
        </w:rPr>
        <w:t>CNF</w:t>
      </w:r>
      <w:r>
        <w:rPr>
          <w:sz w:val="12"/>
        </w:rPr>
        <w:tab/>
      </w:r>
      <w:r>
        <w:rPr>
          <w:w w:val="115"/>
          <w:sz w:val="12"/>
        </w:rPr>
        <w:t>Convolutional</w:t>
      </w:r>
      <w:r>
        <w:rPr>
          <w:spacing w:val="4"/>
          <w:w w:val="115"/>
          <w:sz w:val="12"/>
        </w:rPr>
        <w:t> </w:t>
      </w:r>
      <w:r>
        <w:rPr>
          <w:w w:val="115"/>
          <w:sz w:val="12"/>
        </w:rPr>
        <w:t>Neural</w:t>
      </w:r>
      <w:r>
        <w:rPr>
          <w:spacing w:val="5"/>
          <w:w w:val="115"/>
          <w:sz w:val="12"/>
        </w:rPr>
        <w:t> </w:t>
      </w:r>
      <w:r>
        <w:rPr>
          <w:spacing w:val="-2"/>
          <w:w w:val="115"/>
          <w:sz w:val="12"/>
        </w:rPr>
        <w:t>Fingerprint</w:t>
      </w:r>
    </w:p>
    <w:p>
      <w:pPr>
        <w:pStyle w:val="BodyText"/>
        <w:spacing w:before="2"/>
        <w:rPr>
          <w:sz w:val="4"/>
        </w:rPr>
      </w:pPr>
      <w:r>
        <w:rPr/>
        <mc:AlternateContent>
          <mc:Choice Requires="wps">
            <w:drawing>
              <wp:anchor distT="0" distB="0" distL="0" distR="0" allowOverlap="1" layoutInCell="1" locked="0" behindDoc="1" simplePos="0" relativeHeight="487598592">
                <wp:simplePos x="0" y="0"/>
                <wp:positionH relativeFrom="page">
                  <wp:posOffset>4386414</wp:posOffset>
                </wp:positionH>
                <wp:positionV relativeFrom="paragraph">
                  <wp:posOffset>46311</wp:posOffset>
                </wp:positionV>
                <wp:extent cx="2211070" cy="1270"/>
                <wp:effectExtent l="0" t="0" r="0" b="0"/>
                <wp:wrapTopAndBottom/>
                <wp:docPr id="49" name="Graphic 49"/>
                <wp:cNvGraphicFramePr>
                  <a:graphicFrameLocks/>
                </wp:cNvGraphicFramePr>
                <a:graphic>
                  <a:graphicData uri="http://schemas.microsoft.com/office/word/2010/wordprocessingShape">
                    <wps:wsp>
                      <wps:cNvPr id="49" name="Graphic 49"/>
                      <wps:cNvSpPr/>
                      <wps:spPr>
                        <a:xfrm>
                          <a:off x="0" y="0"/>
                          <a:ext cx="2211070" cy="1270"/>
                        </a:xfrm>
                        <a:custGeom>
                          <a:avLst/>
                          <a:gdLst/>
                          <a:ahLst/>
                          <a:cxnLst/>
                          <a:rect l="l" t="t" r="r" b="b"/>
                          <a:pathLst>
                            <a:path w="2211070" h="0">
                              <a:moveTo>
                                <a:pt x="0" y="0"/>
                              </a:moveTo>
                              <a:lnTo>
                                <a:pt x="569671" y="0"/>
                              </a:lnTo>
                              <a:lnTo>
                                <a:pt x="2211019"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45.386993pt;margin-top:3.646586pt;width:174.1pt;height:.1pt;mso-position-horizontal-relative:page;mso-position-vertical-relative:paragraph;z-index:-15717888;mso-wrap-distance-left:0;mso-wrap-distance-right:0" id="docshape34" coordorigin="6908,73" coordsize="3482,0" path="m6908,73l7805,73,10390,73e" filled="false" stroked="true" strokeweight=".504pt" strokecolor="#000000">
                <v:path arrowok="t"/>
                <v:stroke dashstyle="solid"/>
                <w10:wrap type="topAndBottom"/>
              </v:shape>
            </w:pict>
          </mc:Fallback>
        </mc:AlternateContent>
      </w:r>
    </w:p>
    <w:p>
      <w:pPr>
        <w:tabs>
          <w:tab w:pos="1784" w:val="left" w:leader="none"/>
        </w:tabs>
        <w:spacing w:before="49"/>
        <w:ind w:left="887" w:right="0" w:firstLine="0"/>
        <w:jc w:val="left"/>
        <w:rPr>
          <w:sz w:val="12"/>
        </w:rPr>
      </w:pPr>
      <w:r>
        <w:rPr>
          <w:spacing w:val="-5"/>
          <w:w w:val="110"/>
          <w:sz w:val="12"/>
        </w:rPr>
        <w:t>CV</w:t>
      </w:r>
      <w:r>
        <w:rPr>
          <w:sz w:val="12"/>
        </w:rPr>
        <w:tab/>
      </w:r>
      <w:r>
        <w:rPr>
          <w:w w:val="110"/>
          <w:sz w:val="12"/>
        </w:rPr>
        <w:t>Cross-</w:t>
      </w:r>
      <w:r>
        <w:rPr>
          <w:spacing w:val="-2"/>
          <w:w w:val="110"/>
          <w:sz w:val="12"/>
        </w:rPr>
        <w:t>validation</w:t>
      </w:r>
    </w:p>
    <w:p>
      <w:pPr>
        <w:pStyle w:val="BodyText"/>
        <w:spacing w:before="2"/>
        <w:rPr>
          <w:sz w:val="4"/>
        </w:rPr>
      </w:pPr>
      <w:r>
        <w:rPr/>
        <mc:AlternateContent>
          <mc:Choice Requires="wps">
            <w:drawing>
              <wp:anchor distT="0" distB="0" distL="0" distR="0" allowOverlap="1" layoutInCell="1" locked="0" behindDoc="1" simplePos="0" relativeHeight="487599104">
                <wp:simplePos x="0" y="0"/>
                <wp:positionH relativeFrom="page">
                  <wp:posOffset>4386414</wp:posOffset>
                </wp:positionH>
                <wp:positionV relativeFrom="paragraph">
                  <wp:posOffset>46311</wp:posOffset>
                </wp:positionV>
                <wp:extent cx="2211070" cy="1270"/>
                <wp:effectExtent l="0" t="0" r="0" b="0"/>
                <wp:wrapTopAndBottom/>
                <wp:docPr id="50" name="Graphic 50"/>
                <wp:cNvGraphicFramePr>
                  <a:graphicFrameLocks/>
                </wp:cNvGraphicFramePr>
                <a:graphic>
                  <a:graphicData uri="http://schemas.microsoft.com/office/word/2010/wordprocessingShape">
                    <wps:wsp>
                      <wps:cNvPr id="50" name="Graphic 50"/>
                      <wps:cNvSpPr/>
                      <wps:spPr>
                        <a:xfrm>
                          <a:off x="0" y="0"/>
                          <a:ext cx="2211070" cy="1270"/>
                        </a:xfrm>
                        <a:custGeom>
                          <a:avLst/>
                          <a:gdLst/>
                          <a:ahLst/>
                          <a:cxnLst/>
                          <a:rect l="l" t="t" r="r" b="b"/>
                          <a:pathLst>
                            <a:path w="2211070" h="0">
                              <a:moveTo>
                                <a:pt x="0" y="0"/>
                              </a:moveTo>
                              <a:lnTo>
                                <a:pt x="569671" y="0"/>
                              </a:lnTo>
                              <a:lnTo>
                                <a:pt x="2211019"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45.386993pt;margin-top:3.646586pt;width:174.1pt;height:.1pt;mso-position-horizontal-relative:page;mso-position-vertical-relative:paragraph;z-index:-15717376;mso-wrap-distance-left:0;mso-wrap-distance-right:0" id="docshape35" coordorigin="6908,73" coordsize="3482,0" path="m6908,73l7805,73,10390,73e" filled="false" stroked="true" strokeweight=".504pt" strokecolor="#000000">
                <v:path arrowok="t"/>
                <v:stroke dashstyle="solid"/>
                <w10:wrap type="topAndBottom"/>
              </v:shape>
            </w:pict>
          </mc:Fallback>
        </mc:AlternateContent>
      </w:r>
    </w:p>
    <w:p>
      <w:pPr>
        <w:tabs>
          <w:tab w:pos="1785" w:val="left" w:leader="none"/>
        </w:tabs>
        <w:spacing w:before="49"/>
        <w:ind w:left="887" w:right="0" w:firstLine="0"/>
        <w:jc w:val="left"/>
        <w:rPr>
          <w:sz w:val="12"/>
        </w:rPr>
      </w:pPr>
      <w:r>
        <w:rPr>
          <w:spacing w:val="-2"/>
          <w:w w:val="115"/>
          <w:sz w:val="12"/>
        </w:rPr>
        <w:t>MolPMoFiT</w:t>
      </w:r>
      <w:r>
        <w:rPr>
          <w:sz w:val="12"/>
        </w:rPr>
        <w:tab/>
      </w:r>
      <w:r>
        <w:rPr>
          <w:w w:val="115"/>
          <w:sz w:val="12"/>
        </w:rPr>
        <w:t>Molecular</w:t>
      </w:r>
      <w:r>
        <w:rPr>
          <w:spacing w:val="-3"/>
          <w:w w:val="115"/>
          <w:sz w:val="12"/>
        </w:rPr>
        <w:t> </w:t>
      </w:r>
      <w:r>
        <w:rPr>
          <w:w w:val="115"/>
          <w:sz w:val="12"/>
        </w:rPr>
        <w:t>Prediction</w:t>
      </w:r>
      <w:r>
        <w:rPr>
          <w:spacing w:val="-3"/>
          <w:w w:val="115"/>
          <w:sz w:val="12"/>
        </w:rPr>
        <w:t> </w:t>
      </w:r>
      <w:r>
        <w:rPr>
          <w:w w:val="115"/>
          <w:sz w:val="12"/>
        </w:rPr>
        <w:t>Model</w:t>
      </w:r>
      <w:r>
        <w:rPr>
          <w:spacing w:val="-4"/>
          <w:w w:val="115"/>
          <w:sz w:val="12"/>
        </w:rPr>
        <w:t> </w:t>
      </w:r>
      <w:r>
        <w:rPr>
          <w:w w:val="115"/>
          <w:sz w:val="12"/>
        </w:rPr>
        <w:t>Fine-</w:t>
      </w:r>
      <w:r>
        <w:rPr>
          <w:spacing w:val="-2"/>
          <w:w w:val="115"/>
          <w:sz w:val="12"/>
        </w:rPr>
        <w:t>Tuning</w:t>
      </w:r>
    </w:p>
    <w:p>
      <w:pPr>
        <w:pStyle w:val="BodyText"/>
        <w:spacing w:before="11"/>
        <w:rPr>
          <w:sz w:val="4"/>
        </w:rPr>
      </w:pPr>
      <w:r>
        <w:rPr/>
        <mc:AlternateContent>
          <mc:Choice Requires="wps">
            <w:drawing>
              <wp:anchor distT="0" distB="0" distL="0" distR="0" allowOverlap="1" layoutInCell="1" locked="0" behindDoc="1" simplePos="0" relativeHeight="487599616">
                <wp:simplePos x="0" y="0"/>
                <wp:positionH relativeFrom="page">
                  <wp:posOffset>4310519</wp:posOffset>
                </wp:positionH>
                <wp:positionV relativeFrom="paragraph">
                  <wp:posOffset>51455</wp:posOffset>
                </wp:positionV>
                <wp:extent cx="2362835" cy="1270"/>
                <wp:effectExtent l="0" t="0" r="0" b="0"/>
                <wp:wrapTopAndBottom/>
                <wp:docPr id="51" name="Graphic 51"/>
                <wp:cNvGraphicFramePr>
                  <a:graphicFrameLocks/>
                </wp:cNvGraphicFramePr>
                <a:graphic>
                  <a:graphicData uri="http://schemas.microsoft.com/office/word/2010/wordprocessingShape">
                    <wps:wsp>
                      <wps:cNvPr id="51" name="Graphic 51"/>
                      <wps:cNvSpPr/>
                      <wps:spPr>
                        <a:xfrm>
                          <a:off x="0" y="0"/>
                          <a:ext cx="2362835" cy="1270"/>
                        </a:xfrm>
                        <a:custGeom>
                          <a:avLst/>
                          <a:gdLst/>
                          <a:ahLst/>
                          <a:cxnLst/>
                          <a:rect l="l" t="t" r="r" b="b"/>
                          <a:pathLst>
                            <a:path w="2362835" h="0">
                              <a:moveTo>
                                <a:pt x="0" y="0"/>
                              </a:moveTo>
                              <a:lnTo>
                                <a:pt x="2362809"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39.411011pt;margin-top:4.051586pt;width:186.05pt;height:.1pt;mso-position-horizontal-relative:page;mso-position-vertical-relative:paragraph;z-index:-15716864;mso-wrap-distance-left:0;mso-wrap-distance-right:0" id="docshape36" coordorigin="6788,81" coordsize="3721,0" path="m6788,81l10509,81e" filled="false" stroked="true" strokeweight=".504pt" strokecolor="#000000">
                <v:path arrowok="t"/>
                <v:stroke dashstyle="solid"/>
                <w10:wrap type="topAndBottom"/>
              </v:shape>
            </w:pict>
          </mc:Fallback>
        </mc:AlternateContent>
      </w:r>
    </w:p>
    <w:p>
      <w:pPr>
        <w:pStyle w:val="BodyText"/>
        <w:rPr>
          <w:sz w:val="12"/>
        </w:rPr>
      </w:pPr>
    </w:p>
    <w:p>
      <w:pPr>
        <w:pStyle w:val="BodyText"/>
        <w:spacing w:before="12"/>
        <w:rPr>
          <w:sz w:val="12"/>
        </w:rPr>
      </w:pPr>
    </w:p>
    <w:p>
      <w:pPr>
        <w:pStyle w:val="Heading1"/>
        <w:spacing w:before="1"/>
        <w:ind w:left="118" w:firstLine="0"/>
      </w:pPr>
      <w:r>
        <w:rPr>
          <w:w w:val="110"/>
        </w:rPr>
        <w:t>Declaration</w:t>
      </w:r>
      <w:r>
        <w:rPr>
          <w:spacing w:val="-5"/>
          <w:w w:val="110"/>
        </w:rPr>
        <w:t> </w:t>
      </w:r>
      <w:r>
        <w:rPr>
          <w:w w:val="110"/>
        </w:rPr>
        <w:t>of</w:t>
      </w:r>
      <w:r>
        <w:rPr>
          <w:spacing w:val="-5"/>
          <w:w w:val="110"/>
        </w:rPr>
        <w:t> </w:t>
      </w:r>
      <w:r>
        <w:rPr>
          <w:w w:val="110"/>
        </w:rPr>
        <w:t>Competing</w:t>
      </w:r>
      <w:r>
        <w:rPr>
          <w:spacing w:val="-4"/>
          <w:w w:val="110"/>
        </w:rPr>
        <w:t> </w:t>
      </w:r>
      <w:r>
        <w:rPr>
          <w:spacing w:val="-2"/>
          <w:w w:val="110"/>
        </w:rPr>
        <w:t>Interest</w:t>
      </w:r>
    </w:p>
    <w:p>
      <w:pPr>
        <w:pStyle w:val="BodyText"/>
        <w:spacing w:before="50"/>
        <w:rPr>
          <w:rFonts w:ascii="Times New Roman"/>
          <w:b/>
        </w:rPr>
      </w:pPr>
    </w:p>
    <w:p>
      <w:pPr>
        <w:pStyle w:val="BodyText"/>
        <w:spacing w:line="273" w:lineRule="auto"/>
        <w:ind w:left="118" w:right="118"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financial interests</w:t>
      </w:r>
      <w:r>
        <w:rPr>
          <w:spacing w:val="-5"/>
          <w:w w:val="110"/>
        </w:rPr>
        <w:t> </w:t>
      </w:r>
      <w:r>
        <w:rPr>
          <w:w w:val="110"/>
        </w:rPr>
        <w:t>or</w:t>
      </w:r>
      <w:r>
        <w:rPr>
          <w:spacing w:val="-5"/>
          <w:w w:val="110"/>
        </w:rPr>
        <w:t> </w:t>
      </w:r>
      <w:r>
        <w:rPr>
          <w:w w:val="110"/>
        </w:rPr>
        <w:t>personal</w:t>
      </w:r>
      <w:r>
        <w:rPr>
          <w:spacing w:val="-5"/>
          <w:w w:val="110"/>
        </w:rPr>
        <w:t> </w:t>
      </w:r>
      <w:r>
        <w:rPr>
          <w:w w:val="110"/>
        </w:rPr>
        <w:t>relationships</w:t>
      </w:r>
      <w:r>
        <w:rPr>
          <w:spacing w:val="-5"/>
          <w:w w:val="110"/>
        </w:rPr>
        <w:t> </w:t>
      </w:r>
      <w:r>
        <w:rPr>
          <w:w w:val="110"/>
        </w:rPr>
        <w:t>that</w:t>
      </w:r>
      <w:r>
        <w:rPr>
          <w:spacing w:val="-5"/>
          <w:w w:val="110"/>
        </w:rPr>
        <w:t> </w:t>
      </w:r>
      <w:r>
        <w:rPr>
          <w:w w:val="110"/>
        </w:rPr>
        <w:t>could</w:t>
      </w:r>
      <w:r>
        <w:rPr>
          <w:spacing w:val="-5"/>
          <w:w w:val="110"/>
        </w:rPr>
        <w:t> </w:t>
      </w:r>
      <w:r>
        <w:rPr>
          <w:w w:val="110"/>
        </w:rPr>
        <w:t>have</w:t>
      </w:r>
      <w:r>
        <w:rPr>
          <w:spacing w:val="-5"/>
          <w:w w:val="110"/>
        </w:rPr>
        <w:t> </w:t>
      </w:r>
      <w:r>
        <w:rPr>
          <w:w w:val="110"/>
        </w:rPr>
        <w:t>appeared</w:t>
      </w:r>
      <w:r>
        <w:rPr>
          <w:spacing w:val="-5"/>
          <w:w w:val="110"/>
        </w:rPr>
        <w:t> </w:t>
      </w:r>
      <w:r>
        <w:rPr>
          <w:w w:val="110"/>
        </w:rPr>
        <w:t>to</w:t>
      </w:r>
      <w:r>
        <w:rPr>
          <w:spacing w:val="-5"/>
          <w:w w:val="110"/>
        </w:rPr>
        <w:t> </w:t>
      </w:r>
      <w:r>
        <w:rPr>
          <w:w w:val="110"/>
        </w:rPr>
        <w:t>influence the work reported in this paper.</w:t>
      </w:r>
    </w:p>
    <w:p>
      <w:pPr>
        <w:pStyle w:val="BodyText"/>
        <w:spacing w:before="24"/>
      </w:pPr>
    </w:p>
    <w:p>
      <w:pPr>
        <w:pStyle w:val="Heading1"/>
        <w:ind w:left="118" w:firstLine="0"/>
      </w:pPr>
      <w:r>
        <w:rPr>
          <w:spacing w:val="-2"/>
          <w:w w:val="110"/>
        </w:rPr>
        <w:t>Acknowledgments</w:t>
      </w:r>
    </w:p>
    <w:p>
      <w:pPr>
        <w:pStyle w:val="BodyText"/>
        <w:spacing w:before="50"/>
        <w:rPr>
          <w:rFonts w:ascii="Times New Roman"/>
          <w:b/>
        </w:rPr>
      </w:pPr>
    </w:p>
    <w:p>
      <w:pPr>
        <w:pStyle w:val="BodyText"/>
        <w:spacing w:line="273" w:lineRule="auto"/>
        <w:ind w:left="118" w:right="118" w:firstLine="239"/>
        <w:jc w:val="both"/>
      </w:pPr>
      <w:r>
        <w:rPr>
          <w:w w:val="110"/>
        </w:rPr>
        <w:t>The</w:t>
      </w:r>
      <w:r>
        <w:rPr>
          <w:w w:val="110"/>
        </w:rPr>
        <w:t> authors</w:t>
      </w:r>
      <w:r>
        <w:rPr>
          <w:w w:val="110"/>
        </w:rPr>
        <w:t> thank</w:t>
      </w:r>
      <w:r>
        <w:rPr>
          <w:w w:val="110"/>
        </w:rPr>
        <w:t> the</w:t>
      </w:r>
      <w:r>
        <w:rPr>
          <w:w w:val="110"/>
        </w:rPr>
        <w:t> HPC</w:t>
      </w:r>
      <w:r>
        <w:rPr>
          <w:w w:val="110"/>
        </w:rPr>
        <w:t> Service</w:t>
      </w:r>
      <w:r>
        <w:rPr>
          <w:w w:val="110"/>
        </w:rPr>
        <w:t> of</w:t>
      </w:r>
      <w:r>
        <w:rPr>
          <w:w w:val="110"/>
        </w:rPr>
        <w:t> ZEDAT,</w:t>
      </w:r>
      <w:r>
        <w:rPr>
          <w:w w:val="110"/>
        </w:rPr>
        <w:t> Freie</w:t>
      </w:r>
      <w:r>
        <w:rPr>
          <w:w w:val="110"/>
        </w:rPr>
        <w:t> Universität Berlin,</w:t>
      </w:r>
      <w:r>
        <w:rPr>
          <w:w w:val="110"/>
        </w:rPr>
        <w:t> for</w:t>
      </w:r>
      <w:r>
        <w:rPr>
          <w:w w:val="110"/>
        </w:rPr>
        <w:t> computing</w:t>
      </w:r>
      <w:r>
        <w:rPr>
          <w:w w:val="110"/>
        </w:rPr>
        <w:t> time.</w:t>
      </w:r>
      <w:r>
        <w:rPr>
          <w:w w:val="110"/>
        </w:rPr>
        <w:t> Talia</w:t>
      </w:r>
      <w:r>
        <w:rPr>
          <w:w w:val="110"/>
        </w:rPr>
        <w:t> B.</w:t>
      </w:r>
      <w:r>
        <w:rPr>
          <w:w w:val="110"/>
        </w:rPr>
        <w:t> Kimber</w:t>
      </w:r>
      <w:r>
        <w:rPr>
          <w:w w:val="110"/>
        </w:rPr>
        <w:t> received</w:t>
      </w:r>
      <w:r>
        <w:rPr>
          <w:w w:val="110"/>
        </w:rPr>
        <w:t> funding</w:t>
      </w:r>
      <w:r>
        <w:rPr>
          <w:w w:val="110"/>
        </w:rPr>
        <w:t> from</w:t>
      </w:r>
      <w:r>
        <w:rPr>
          <w:spacing w:val="80"/>
          <w:w w:val="110"/>
        </w:rPr>
        <w:t> </w:t>
      </w:r>
      <w:r>
        <w:rPr>
          <w:w w:val="110"/>
        </w:rPr>
        <w:t>the Stiftung Charité in the context of the Einstein BIH Visiting Fellow Project.</w:t>
      </w:r>
      <w:r>
        <w:rPr>
          <w:spacing w:val="-2"/>
          <w:w w:val="110"/>
        </w:rPr>
        <w:t> </w:t>
      </w:r>
      <w:r>
        <w:rPr>
          <w:w w:val="110"/>
        </w:rPr>
        <w:t>The</w:t>
      </w:r>
      <w:r>
        <w:rPr>
          <w:spacing w:val="-2"/>
          <w:w w:val="110"/>
        </w:rPr>
        <w:t> </w:t>
      </w:r>
      <w:r>
        <w:rPr>
          <w:w w:val="110"/>
        </w:rPr>
        <w:t>authors</w:t>
      </w:r>
      <w:r>
        <w:rPr>
          <w:spacing w:val="-3"/>
          <w:w w:val="110"/>
        </w:rPr>
        <w:t> </w:t>
      </w:r>
      <w:r>
        <w:rPr>
          <w:w w:val="110"/>
        </w:rPr>
        <w:t>thank</w:t>
      </w:r>
      <w:r>
        <w:rPr>
          <w:spacing w:val="-2"/>
          <w:w w:val="110"/>
        </w:rPr>
        <w:t> </w:t>
      </w:r>
      <w:r>
        <w:rPr>
          <w:w w:val="110"/>
        </w:rPr>
        <w:t>Greg</w:t>
      </w:r>
      <w:r>
        <w:rPr>
          <w:spacing w:val="-2"/>
          <w:w w:val="110"/>
        </w:rPr>
        <w:t> </w:t>
      </w:r>
      <w:r>
        <w:rPr>
          <w:w w:val="110"/>
        </w:rPr>
        <w:t>Landrum</w:t>
      </w:r>
      <w:r>
        <w:rPr>
          <w:spacing w:val="-2"/>
          <w:w w:val="110"/>
        </w:rPr>
        <w:t> </w:t>
      </w:r>
      <w:r>
        <w:rPr>
          <w:w w:val="110"/>
        </w:rPr>
        <w:t>for</w:t>
      </w:r>
      <w:r>
        <w:rPr>
          <w:spacing w:val="-2"/>
          <w:w w:val="110"/>
        </w:rPr>
        <w:t> </w:t>
      </w:r>
      <w:r>
        <w:rPr>
          <w:w w:val="110"/>
        </w:rPr>
        <w:t>beneficial</w:t>
      </w:r>
      <w:r>
        <w:rPr>
          <w:spacing w:val="-3"/>
          <w:w w:val="110"/>
        </w:rPr>
        <w:t> </w:t>
      </w:r>
      <w:r>
        <w:rPr>
          <w:w w:val="110"/>
        </w:rPr>
        <w:t>discussions,</w:t>
      </w:r>
      <w:r>
        <w:rPr>
          <w:spacing w:val="-2"/>
          <w:w w:val="110"/>
        </w:rPr>
        <w:t> </w:t>
      </w:r>
      <w:r>
        <w:rPr>
          <w:w w:val="110"/>
        </w:rPr>
        <w:t>as well as Dominique Sydow for valuable advice on documentation.</w:t>
      </w:r>
    </w:p>
    <w:p>
      <w:pPr>
        <w:pStyle w:val="BodyText"/>
        <w:spacing w:before="23"/>
      </w:pPr>
    </w:p>
    <w:p>
      <w:pPr>
        <w:pStyle w:val="Heading1"/>
        <w:ind w:left="118" w:firstLine="0"/>
      </w:pPr>
      <w:r>
        <w:rPr>
          <w:spacing w:val="-2"/>
          <w:w w:val="110"/>
        </w:rPr>
        <w:t>Appendix</w:t>
      </w:r>
    </w:p>
    <w:p>
      <w:pPr>
        <w:pStyle w:val="BodyText"/>
        <w:spacing w:before="51"/>
        <w:rPr>
          <w:rFonts w:ascii="Times New Roman"/>
          <w:b/>
        </w:rPr>
      </w:pPr>
    </w:p>
    <w:p>
      <w:pPr>
        <w:spacing w:before="0"/>
        <w:ind w:left="118" w:right="0" w:firstLine="0"/>
        <w:jc w:val="left"/>
        <w:rPr>
          <w:rFonts w:ascii="DejaVu Serif Condensed"/>
          <w:i/>
          <w:sz w:val="16"/>
        </w:rPr>
      </w:pPr>
      <w:r>
        <w:rPr>
          <w:rFonts w:ascii="DejaVu Serif Condensed"/>
          <w:i/>
          <w:spacing w:val="-2"/>
          <w:w w:val="95"/>
          <w:sz w:val="16"/>
        </w:rPr>
        <w:t>Figures</w:t>
      </w:r>
    </w:p>
    <w:p>
      <w:pPr>
        <w:pStyle w:val="BodyText"/>
        <w:spacing w:before="45"/>
        <w:rPr>
          <w:rFonts w:ascii="DejaVu Serif Condensed"/>
          <w:i/>
        </w:rPr>
      </w:pPr>
    </w:p>
    <w:p>
      <w:pPr>
        <w:pStyle w:val="BodyText"/>
        <w:ind w:left="357"/>
      </w:pPr>
      <w:r>
        <w:rPr>
          <w:w w:val="110"/>
        </w:rPr>
        <w:t>Figures</w:t>
      </w:r>
      <w:r>
        <w:rPr>
          <w:spacing w:val="-2"/>
          <w:w w:val="110"/>
        </w:rPr>
        <w:t> </w:t>
      </w:r>
      <w:r>
        <w:rPr>
          <w:w w:val="110"/>
        </w:rPr>
        <w:t>in</w:t>
      </w:r>
      <w:r>
        <w:rPr>
          <w:spacing w:val="-1"/>
          <w:w w:val="110"/>
        </w:rPr>
        <w:t> </w:t>
      </w:r>
      <w:r>
        <w:rPr>
          <w:w w:val="110"/>
        </w:rPr>
        <w:t>the</w:t>
      </w:r>
      <w:r>
        <w:rPr>
          <w:spacing w:val="-1"/>
          <w:w w:val="110"/>
        </w:rPr>
        <w:t> </w:t>
      </w:r>
      <w:r>
        <w:rPr>
          <w:spacing w:val="-2"/>
          <w:w w:val="110"/>
        </w:rPr>
        <w:t>appendix.</w:t>
      </w:r>
    </w:p>
    <w:p>
      <w:pPr>
        <w:spacing w:after="0"/>
        <w:sectPr>
          <w:type w:val="continuous"/>
          <w:pgSz w:w="11910" w:h="15880"/>
          <w:pgMar w:header="668" w:footer="485" w:top="620" w:bottom="280" w:left="640" w:right="620"/>
          <w:cols w:num="2" w:equalWidth="0">
            <w:col w:w="5188" w:space="192"/>
            <w:col w:w="5270"/>
          </w:cols>
        </w:sect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98"/>
        <w:rPr>
          <w:sz w:val="14"/>
        </w:rPr>
      </w:pPr>
    </w:p>
    <w:p>
      <w:pPr>
        <w:spacing w:line="285" w:lineRule="auto" w:before="0"/>
        <w:ind w:left="7797" w:right="118" w:firstLine="0"/>
        <w:jc w:val="both"/>
        <w:rPr>
          <w:sz w:val="14"/>
        </w:rPr>
      </w:pPr>
      <w:r>
        <w:rPr/>
        <w:drawing>
          <wp:anchor distT="0" distB="0" distL="0" distR="0" allowOverlap="1" layoutInCell="1" locked="0" behindDoc="0" simplePos="0" relativeHeight="15744512">
            <wp:simplePos x="0" y="0"/>
            <wp:positionH relativeFrom="page">
              <wp:posOffset>481469</wp:posOffset>
            </wp:positionH>
            <wp:positionV relativeFrom="paragraph">
              <wp:posOffset>11941</wp:posOffset>
            </wp:positionV>
            <wp:extent cx="4724400" cy="7509509"/>
            <wp:effectExtent l="0" t="0" r="0" b="0"/>
            <wp:wrapNone/>
            <wp:docPr id="52" name="Image 52"/>
            <wp:cNvGraphicFramePr>
              <a:graphicFrameLocks/>
            </wp:cNvGraphicFramePr>
            <a:graphic>
              <a:graphicData uri="http://schemas.openxmlformats.org/drawingml/2006/picture">
                <pic:pic>
                  <pic:nvPicPr>
                    <pic:cNvPr id="52" name="Image 52"/>
                    <pic:cNvPicPr/>
                  </pic:nvPicPr>
                  <pic:blipFill>
                    <a:blip r:embed="rId31" cstate="print"/>
                    <a:stretch>
                      <a:fillRect/>
                    </a:stretch>
                  </pic:blipFill>
                  <pic:spPr>
                    <a:xfrm>
                      <a:off x="0" y="0"/>
                      <a:ext cx="4724400" cy="7509509"/>
                    </a:xfrm>
                    <a:prstGeom prst="rect">
                      <a:avLst/>
                    </a:prstGeom>
                  </pic:spPr>
                </pic:pic>
              </a:graphicData>
            </a:graphic>
          </wp:anchor>
        </w:drawing>
      </w:r>
      <w:r>
        <w:rPr>
          <w:rFonts w:ascii="Times New Roman"/>
          <w:b/>
          <w:w w:val="115"/>
          <w:sz w:val="14"/>
        </w:rPr>
        <w:t>Fig.</w:t>
      </w:r>
      <w:r>
        <w:rPr>
          <w:rFonts w:ascii="Times New Roman"/>
          <w:b/>
          <w:spacing w:val="-11"/>
          <w:w w:val="115"/>
          <w:sz w:val="14"/>
        </w:rPr>
        <w:t> </w:t>
      </w:r>
      <w:r>
        <w:rPr>
          <w:rFonts w:ascii="Times New Roman"/>
          <w:b/>
          <w:w w:val="115"/>
          <w:sz w:val="14"/>
        </w:rPr>
        <w:t>A1.</w:t>
      </w:r>
      <w:r>
        <w:rPr>
          <w:rFonts w:ascii="Times New Roman"/>
          <w:b/>
          <w:spacing w:val="-10"/>
          <w:w w:val="115"/>
          <w:sz w:val="14"/>
        </w:rPr>
        <w:t> </w:t>
      </w:r>
      <w:r>
        <w:rPr>
          <w:rFonts w:ascii="Times New Roman"/>
          <w:b/>
          <w:w w:val="115"/>
          <w:sz w:val="14"/>
        </w:rPr>
        <w:t>Test</w:t>
      </w:r>
      <w:r>
        <w:rPr>
          <w:rFonts w:ascii="Times New Roman"/>
          <w:b/>
          <w:spacing w:val="-10"/>
          <w:w w:val="115"/>
          <w:sz w:val="14"/>
        </w:rPr>
        <w:t> </w:t>
      </w:r>
      <w:r>
        <w:rPr>
          <w:rFonts w:ascii="Times New Roman"/>
          <w:b/>
          <w:w w:val="115"/>
          <w:sz w:val="14"/>
        </w:rPr>
        <w:t>RMSE</w:t>
      </w:r>
      <w:r>
        <w:rPr>
          <w:rFonts w:ascii="Times New Roman"/>
          <w:b/>
          <w:spacing w:val="-10"/>
          <w:w w:val="115"/>
          <w:sz w:val="14"/>
        </w:rPr>
        <w:t> </w:t>
      </w:r>
      <w:r>
        <w:rPr>
          <w:rFonts w:ascii="Times New Roman"/>
          <w:b/>
          <w:w w:val="115"/>
          <w:sz w:val="14"/>
        </w:rPr>
        <w:t>using</w:t>
      </w:r>
      <w:r>
        <w:rPr>
          <w:rFonts w:ascii="Times New Roman"/>
          <w:b/>
          <w:spacing w:val="-10"/>
          <w:w w:val="115"/>
          <w:sz w:val="14"/>
        </w:rPr>
        <w:t> </w:t>
      </w:r>
      <w:r>
        <w:rPr>
          <w:rFonts w:ascii="Times New Roman"/>
          <w:b/>
          <w:w w:val="115"/>
          <w:sz w:val="14"/>
        </w:rPr>
        <w:t>data</w:t>
      </w:r>
      <w:r>
        <w:rPr>
          <w:rFonts w:ascii="Times New Roman"/>
          <w:b/>
          <w:spacing w:val="-10"/>
          <w:w w:val="115"/>
          <w:sz w:val="14"/>
        </w:rPr>
        <w:t> </w:t>
      </w:r>
      <w:r>
        <w:rPr>
          <w:rFonts w:ascii="Times New Roman"/>
          <w:b/>
          <w:w w:val="115"/>
          <w:sz w:val="14"/>
        </w:rPr>
        <w:t>augmen- tation</w:t>
      </w:r>
      <w:r>
        <w:rPr>
          <w:rFonts w:ascii="Times New Roman"/>
          <w:b/>
          <w:spacing w:val="-11"/>
          <w:w w:val="115"/>
          <w:sz w:val="14"/>
        </w:rPr>
        <w:t> </w:t>
      </w:r>
      <w:r>
        <w:rPr>
          <w:rFonts w:ascii="Times New Roman"/>
          <w:b/>
          <w:w w:val="115"/>
          <w:sz w:val="14"/>
        </w:rPr>
        <w:t>on</w:t>
      </w:r>
      <w:r>
        <w:rPr>
          <w:rFonts w:ascii="Times New Roman"/>
          <w:b/>
          <w:spacing w:val="-10"/>
          <w:w w:val="115"/>
          <w:sz w:val="14"/>
        </w:rPr>
        <w:t> </w:t>
      </w:r>
      <w:r>
        <w:rPr>
          <w:rFonts w:ascii="Times New Roman"/>
          <w:b/>
          <w:w w:val="115"/>
          <w:sz w:val="14"/>
        </w:rPr>
        <w:t>the</w:t>
      </w:r>
      <w:r>
        <w:rPr>
          <w:rFonts w:ascii="Times New Roman"/>
          <w:b/>
          <w:spacing w:val="-10"/>
          <w:w w:val="115"/>
          <w:sz w:val="14"/>
        </w:rPr>
        <w:t> </w:t>
      </w:r>
      <w:r>
        <w:rPr>
          <w:rFonts w:ascii="Times New Roman"/>
          <w:b/>
          <w:w w:val="115"/>
          <w:sz w:val="14"/>
        </w:rPr>
        <w:t>FreeSolv</w:t>
      </w:r>
      <w:r>
        <w:rPr>
          <w:rFonts w:ascii="Times New Roman"/>
          <w:b/>
          <w:spacing w:val="-10"/>
          <w:w w:val="115"/>
          <w:sz w:val="14"/>
        </w:rPr>
        <w:t> </w:t>
      </w:r>
      <w:r>
        <w:rPr>
          <w:rFonts w:ascii="Times New Roman"/>
          <w:b/>
          <w:w w:val="115"/>
          <w:sz w:val="14"/>
        </w:rPr>
        <w:t>data</w:t>
      </w:r>
      <w:r>
        <w:rPr>
          <w:rFonts w:ascii="Times New Roman"/>
          <w:b/>
          <w:spacing w:val="-10"/>
          <w:w w:val="115"/>
          <w:sz w:val="14"/>
        </w:rPr>
        <w:t> </w:t>
      </w:r>
      <w:r>
        <w:rPr>
          <w:rFonts w:ascii="Times New Roman"/>
          <w:b/>
          <w:w w:val="115"/>
          <w:sz w:val="14"/>
        </w:rPr>
        <w:t>set.</w:t>
      </w:r>
      <w:r>
        <w:rPr>
          <w:rFonts w:ascii="Times New Roman"/>
          <w:b/>
          <w:spacing w:val="-10"/>
          <w:w w:val="115"/>
          <w:sz w:val="14"/>
        </w:rPr>
        <w:t> </w:t>
      </w:r>
      <w:r>
        <w:rPr>
          <w:w w:val="115"/>
          <w:sz w:val="14"/>
        </w:rPr>
        <w:t>The</w:t>
      </w:r>
      <w:r>
        <w:rPr>
          <w:spacing w:val="-10"/>
          <w:w w:val="115"/>
          <w:sz w:val="14"/>
        </w:rPr>
        <w:t> </w:t>
      </w:r>
      <w:r>
        <w:rPr>
          <w:w w:val="115"/>
          <w:sz w:val="14"/>
        </w:rPr>
        <w:t>table </w:t>
      </w:r>
      <w:r>
        <w:rPr>
          <w:spacing w:val="-2"/>
          <w:w w:val="115"/>
          <w:sz w:val="14"/>
        </w:rPr>
        <w:t>shows</w:t>
      </w:r>
      <w:r>
        <w:rPr>
          <w:spacing w:val="-8"/>
          <w:w w:val="115"/>
          <w:sz w:val="14"/>
        </w:rPr>
        <w:t> </w:t>
      </w:r>
      <w:r>
        <w:rPr>
          <w:spacing w:val="-2"/>
          <w:w w:val="115"/>
          <w:sz w:val="14"/>
        </w:rPr>
        <w:t>the</w:t>
      </w:r>
      <w:r>
        <w:rPr>
          <w:spacing w:val="-8"/>
          <w:w w:val="115"/>
          <w:sz w:val="14"/>
        </w:rPr>
        <w:t> </w:t>
      </w:r>
      <w:r>
        <w:rPr>
          <w:spacing w:val="-2"/>
          <w:w w:val="115"/>
          <w:sz w:val="14"/>
        </w:rPr>
        <w:t>root</w:t>
      </w:r>
      <w:r>
        <w:rPr>
          <w:spacing w:val="-8"/>
          <w:w w:val="115"/>
          <w:sz w:val="14"/>
        </w:rPr>
        <w:t> </w:t>
      </w:r>
      <w:r>
        <w:rPr>
          <w:spacing w:val="-2"/>
          <w:w w:val="115"/>
          <w:sz w:val="14"/>
        </w:rPr>
        <w:t>mean</w:t>
      </w:r>
      <w:r>
        <w:rPr>
          <w:spacing w:val="-8"/>
          <w:w w:val="115"/>
          <w:sz w:val="14"/>
        </w:rPr>
        <w:t> </w:t>
      </w:r>
      <w:r>
        <w:rPr>
          <w:spacing w:val="-2"/>
          <w:w w:val="115"/>
          <w:sz w:val="14"/>
        </w:rPr>
        <w:t>squared</w:t>
      </w:r>
      <w:r>
        <w:rPr>
          <w:spacing w:val="-8"/>
          <w:w w:val="115"/>
          <w:sz w:val="14"/>
        </w:rPr>
        <w:t> </w:t>
      </w:r>
      <w:r>
        <w:rPr>
          <w:spacing w:val="-2"/>
          <w:w w:val="115"/>
          <w:sz w:val="14"/>
        </w:rPr>
        <w:t>error</w:t>
      </w:r>
      <w:r>
        <w:rPr>
          <w:spacing w:val="-8"/>
          <w:w w:val="115"/>
          <w:sz w:val="14"/>
        </w:rPr>
        <w:t> </w:t>
      </w:r>
      <w:r>
        <w:rPr>
          <w:spacing w:val="-2"/>
          <w:w w:val="115"/>
          <w:sz w:val="14"/>
        </w:rPr>
        <w:t>(RMSE)</w:t>
      </w:r>
      <w:r>
        <w:rPr>
          <w:w w:val="115"/>
          <w:sz w:val="14"/>
        </w:rPr>
        <w:t> on</w:t>
      </w:r>
      <w:r>
        <w:rPr>
          <w:spacing w:val="-9"/>
          <w:w w:val="115"/>
          <w:sz w:val="14"/>
        </w:rPr>
        <w:t> </w:t>
      </w:r>
      <w:r>
        <w:rPr>
          <w:w w:val="115"/>
          <w:sz w:val="14"/>
        </w:rPr>
        <w:t>the</w:t>
      </w:r>
      <w:r>
        <w:rPr>
          <w:spacing w:val="-9"/>
          <w:w w:val="115"/>
          <w:sz w:val="14"/>
        </w:rPr>
        <w:t> </w:t>
      </w:r>
      <w:r>
        <w:rPr>
          <w:w w:val="115"/>
          <w:sz w:val="14"/>
        </w:rPr>
        <w:t>test</w:t>
      </w:r>
      <w:r>
        <w:rPr>
          <w:spacing w:val="-9"/>
          <w:w w:val="115"/>
          <w:sz w:val="14"/>
        </w:rPr>
        <w:t> </w:t>
      </w:r>
      <w:r>
        <w:rPr>
          <w:w w:val="115"/>
          <w:sz w:val="14"/>
        </w:rPr>
        <w:t>set</w:t>
      </w:r>
      <w:r>
        <w:rPr>
          <w:spacing w:val="-9"/>
          <w:w w:val="115"/>
          <w:sz w:val="14"/>
        </w:rPr>
        <w:t> </w:t>
      </w:r>
      <w:r>
        <w:rPr>
          <w:w w:val="115"/>
          <w:sz w:val="14"/>
        </w:rPr>
        <w:t>for</w:t>
      </w:r>
      <w:r>
        <w:rPr>
          <w:spacing w:val="-8"/>
          <w:w w:val="115"/>
          <w:sz w:val="14"/>
        </w:rPr>
        <w:t> </w:t>
      </w:r>
      <w:r>
        <w:rPr>
          <w:w w:val="115"/>
          <w:sz w:val="14"/>
        </w:rPr>
        <w:t>three</w:t>
      </w:r>
      <w:r>
        <w:rPr>
          <w:spacing w:val="-9"/>
          <w:w w:val="115"/>
          <w:sz w:val="14"/>
        </w:rPr>
        <w:t> </w:t>
      </w:r>
      <w:r>
        <w:rPr>
          <w:w w:val="115"/>
          <w:sz w:val="14"/>
        </w:rPr>
        <w:t>deep</w:t>
      </w:r>
      <w:r>
        <w:rPr>
          <w:spacing w:val="-9"/>
          <w:w w:val="115"/>
          <w:sz w:val="14"/>
        </w:rPr>
        <w:t> </w:t>
      </w:r>
      <w:r>
        <w:rPr>
          <w:w w:val="115"/>
          <w:sz w:val="14"/>
        </w:rPr>
        <w:t>learning</w:t>
      </w:r>
      <w:r>
        <w:rPr>
          <w:spacing w:val="-9"/>
          <w:w w:val="115"/>
          <w:sz w:val="14"/>
        </w:rPr>
        <w:t> </w:t>
      </w:r>
      <w:r>
        <w:rPr>
          <w:w w:val="115"/>
          <w:sz w:val="14"/>
        </w:rPr>
        <w:t>mod- els</w:t>
      </w:r>
      <w:r>
        <w:rPr>
          <w:spacing w:val="-4"/>
          <w:w w:val="115"/>
          <w:sz w:val="14"/>
        </w:rPr>
        <w:t> </w:t>
      </w:r>
      <w:r>
        <w:rPr>
          <w:w w:val="115"/>
          <w:sz w:val="14"/>
        </w:rPr>
        <w:t>and</w:t>
      </w:r>
      <w:r>
        <w:rPr>
          <w:spacing w:val="-4"/>
          <w:w w:val="115"/>
          <w:sz w:val="14"/>
        </w:rPr>
        <w:t> </w:t>
      </w:r>
      <w:r>
        <w:rPr>
          <w:w w:val="115"/>
          <w:sz w:val="14"/>
        </w:rPr>
        <w:t>five</w:t>
      </w:r>
      <w:r>
        <w:rPr>
          <w:spacing w:val="-4"/>
          <w:w w:val="115"/>
          <w:sz w:val="14"/>
        </w:rPr>
        <w:t> </w:t>
      </w:r>
      <w:r>
        <w:rPr>
          <w:w w:val="115"/>
          <w:sz w:val="14"/>
        </w:rPr>
        <w:t>SMILES</w:t>
      </w:r>
      <w:r>
        <w:rPr>
          <w:spacing w:val="-4"/>
          <w:w w:val="115"/>
          <w:sz w:val="14"/>
        </w:rPr>
        <w:t> </w:t>
      </w:r>
      <w:r>
        <w:rPr>
          <w:w w:val="115"/>
          <w:sz w:val="14"/>
        </w:rPr>
        <w:t>augmentation</w:t>
      </w:r>
      <w:r>
        <w:rPr>
          <w:spacing w:val="-4"/>
          <w:w w:val="115"/>
          <w:sz w:val="14"/>
        </w:rPr>
        <w:t> </w:t>
      </w:r>
      <w:r>
        <w:rPr>
          <w:w w:val="115"/>
          <w:sz w:val="14"/>
        </w:rPr>
        <w:t>strate- gies,</w:t>
      </w:r>
      <w:r>
        <w:rPr>
          <w:spacing w:val="-11"/>
          <w:w w:val="115"/>
          <w:sz w:val="14"/>
        </w:rPr>
        <w:t> </w:t>
      </w:r>
      <w:r>
        <w:rPr>
          <w:w w:val="115"/>
          <w:sz w:val="14"/>
        </w:rPr>
        <w:t>using</w:t>
      </w:r>
      <w:r>
        <w:rPr>
          <w:spacing w:val="-10"/>
          <w:w w:val="115"/>
          <w:sz w:val="14"/>
        </w:rPr>
        <w:t> </w:t>
      </w:r>
      <w:r>
        <w:rPr>
          <w:w w:val="115"/>
          <w:sz w:val="14"/>
        </w:rPr>
        <w:t>various</w:t>
      </w:r>
      <w:r>
        <w:rPr>
          <w:spacing w:val="-10"/>
          <w:w w:val="115"/>
          <w:sz w:val="14"/>
        </w:rPr>
        <w:t> </w:t>
      </w:r>
      <w:r>
        <w:rPr>
          <w:w w:val="115"/>
          <w:sz w:val="14"/>
        </w:rPr>
        <w:t>augmentation</w:t>
      </w:r>
      <w:r>
        <w:rPr>
          <w:spacing w:val="-10"/>
          <w:w w:val="115"/>
          <w:sz w:val="14"/>
        </w:rPr>
        <w:t> </w:t>
      </w:r>
      <w:r>
        <w:rPr>
          <w:w w:val="115"/>
          <w:sz w:val="14"/>
        </w:rPr>
        <w:t>numbers, as</w:t>
      </w:r>
      <w:r>
        <w:rPr>
          <w:w w:val="115"/>
          <w:sz w:val="14"/>
        </w:rPr>
        <w:t> well</w:t>
      </w:r>
      <w:r>
        <w:rPr>
          <w:w w:val="115"/>
          <w:sz w:val="14"/>
        </w:rPr>
        <w:t> as</w:t>
      </w:r>
      <w:r>
        <w:rPr>
          <w:w w:val="115"/>
          <w:sz w:val="14"/>
        </w:rPr>
        <w:t> a</w:t>
      </w:r>
      <w:r>
        <w:rPr>
          <w:w w:val="115"/>
          <w:sz w:val="14"/>
        </w:rPr>
        <w:t> baseline</w:t>
      </w:r>
      <w:r>
        <w:rPr>
          <w:w w:val="115"/>
          <w:sz w:val="14"/>
        </w:rPr>
        <w:t> consisting</w:t>
      </w:r>
      <w:r>
        <w:rPr>
          <w:w w:val="115"/>
          <w:sz w:val="14"/>
        </w:rPr>
        <w:t> of</w:t>
      </w:r>
      <w:r>
        <w:rPr>
          <w:w w:val="115"/>
          <w:sz w:val="14"/>
        </w:rPr>
        <w:t> a</w:t>
      </w:r>
      <w:r>
        <w:rPr>
          <w:w w:val="115"/>
          <w:sz w:val="14"/>
        </w:rPr>
        <w:t> Ran- dom</w:t>
      </w:r>
      <w:r>
        <w:rPr>
          <w:w w:val="115"/>
          <w:sz w:val="14"/>
        </w:rPr>
        <w:t> Forest</w:t>
      </w:r>
      <w:r>
        <w:rPr>
          <w:w w:val="115"/>
          <w:sz w:val="14"/>
        </w:rPr>
        <w:t> (RF)</w:t>
      </w:r>
      <w:r>
        <w:rPr>
          <w:w w:val="115"/>
          <w:sz w:val="14"/>
        </w:rPr>
        <w:t> model</w:t>
      </w:r>
      <w:r>
        <w:rPr>
          <w:w w:val="115"/>
          <w:sz w:val="14"/>
        </w:rPr>
        <w:t> with</w:t>
      </w:r>
      <w:r>
        <w:rPr>
          <w:w w:val="115"/>
          <w:sz w:val="14"/>
        </w:rPr>
        <w:t> Morgan</w:t>
      </w:r>
      <w:r>
        <w:rPr>
          <w:w w:val="115"/>
          <w:sz w:val="14"/>
        </w:rPr>
        <w:t> fin- gerprint</w:t>
      </w:r>
      <w:r>
        <w:rPr>
          <w:w w:val="115"/>
          <w:sz w:val="14"/>
        </w:rPr>
        <w:t> as</w:t>
      </w:r>
      <w:r>
        <w:rPr>
          <w:w w:val="115"/>
          <w:sz w:val="14"/>
        </w:rPr>
        <w:t> input.</w:t>
      </w:r>
      <w:r>
        <w:rPr>
          <w:w w:val="115"/>
          <w:sz w:val="14"/>
        </w:rPr>
        <w:t> The</w:t>
      </w:r>
      <w:r>
        <w:rPr>
          <w:w w:val="115"/>
          <w:sz w:val="14"/>
        </w:rPr>
        <w:t> lighter</w:t>
      </w:r>
      <w:r>
        <w:rPr>
          <w:w w:val="115"/>
          <w:sz w:val="14"/>
        </w:rPr>
        <w:t> the</w:t>
      </w:r>
      <w:r>
        <w:rPr>
          <w:w w:val="115"/>
          <w:sz w:val="14"/>
        </w:rPr>
        <w:t> purple </w:t>
      </w:r>
      <w:r>
        <w:rPr>
          <w:spacing w:val="-2"/>
          <w:w w:val="115"/>
          <w:sz w:val="14"/>
        </w:rPr>
        <w:t>color,</w:t>
      </w:r>
      <w:r>
        <w:rPr>
          <w:spacing w:val="-6"/>
          <w:w w:val="115"/>
          <w:sz w:val="14"/>
        </w:rPr>
        <w:t> </w:t>
      </w:r>
      <w:r>
        <w:rPr>
          <w:spacing w:val="-2"/>
          <w:w w:val="115"/>
          <w:sz w:val="14"/>
        </w:rPr>
        <w:t>the</w:t>
      </w:r>
      <w:r>
        <w:rPr>
          <w:spacing w:val="-6"/>
          <w:w w:val="115"/>
          <w:sz w:val="14"/>
        </w:rPr>
        <w:t> </w:t>
      </w:r>
      <w:r>
        <w:rPr>
          <w:spacing w:val="-2"/>
          <w:w w:val="115"/>
          <w:sz w:val="14"/>
        </w:rPr>
        <w:t>better</w:t>
      </w:r>
      <w:r>
        <w:rPr>
          <w:spacing w:val="-6"/>
          <w:w w:val="115"/>
          <w:sz w:val="14"/>
        </w:rPr>
        <w:t> </w:t>
      </w:r>
      <w:r>
        <w:rPr>
          <w:spacing w:val="-2"/>
          <w:w w:val="115"/>
          <w:sz w:val="14"/>
        </w:rPr>
        <w:t>the</w:t>
      </w:r>
      <w:r>
        <w:rPr>
          <w:spacing w:val="-6"/>
          <w:w w:val="115"/>
          <w:sz w:val="14"/>
        </w:rPr>
        <w:t> </w:t>
      </w:r>
      <w:r>
        <w:rPr>
          <w:spacing w:val="-2"/>
          <w:w w:val="115"/>
          <w:sz w:val="14"/>
        </w:rPr>
        <w:t>model.</w:t>
      </w:r>
      <w:r>
        <w:rPr>
          <w:spacing w:val="-6"/>
          <w:w w:val="115"/>
          <w:sz w:val="14"/>
        </w:rPr>
        <w:t> </w:t>
      </w:r>
      <w:r>
        <w:rPr>
          <w:spacing w:val="-2"/>
          <w:w w:val="115"/>
          <w:sz w:val="14"/>
        </w:rPr>
        <w:t>The</w:t>
      </w:r>
      <w:r>
        <w:rPr>
          <w:spacing w:val="-6"/>
          <w:w w:val="115"/>
          <w:sz w:val="14"/>
        </w:rPr>
        <w:t> </w:t>
      </w:r>
      <w:r>
        <w:rPr>
          <w:spacing w:val="-2"/>
          <w:w w:val="115"/>
          <w:sz w:val="14"/>
        </w:rPr>
        <w:t>overall</w:t>
      </w:r>
      <w:r>
        <w:rPr>
          <w:spacing w:val="-6"/>
          <w:w w:val="115"/>
          <w:sz w:val="14"/>
        </w:rPr>
        <w:t> </w:t>
      </w:r>
      <w:r>
        <w:rPr>
          <w:spacing w:val="-2"/>
          <w:w w:val="115"/>
          <w:sz w:val="14"/>
        </w:rPr>
        <w:t>best</w:t>
      </w:r>
      <w:r>
        <w:rPr>
          <w:w w:val="115"/>
          <w:sz w:val="14"/>
        </w:rPr>
        <w:t> setting</w:t>
      </w:r>
      <w:r>
        <w:rPr>
          <w:spacing w:val="-1"/>
          <w:w w:val="115"/>
          <w:sz w:val="14"/>
        </w:rPr>
        <w:t> </w:t>
      </w:r>
      <w:r>
        <w:rPr>
          <w:w w:val="115"/>
          <w:sz w:val="14"/>
        </w:rPr>
        <w:t>is</w:t>
      </w:r>
      <w:r>
        <w:rPr>
          <w:spacing w:val="-1"/>
          <w:w w:val="115"/>
          <w:sz w:val="14"/>
        </w:rPr>
        <w:t> </w:t>
      </w:r>
      <w:r>
        <w:rPr>
          <w:w w:val="115"/>
          <w:sz w:val="14"/>
        </w:rPr>
        <w:t>highlighted</w:t>
      </w:r>
      <w:r>
        <w:rPr>
          <w:spacing w:val="-1"/>
          <w:w w:val="115"/>
          <w:sz w:val="14"/>
        </w:rPr>
        <w:t> </w:t>
      </w:r>
      <w:r>
        <w:rPr>
          <w:w w:val="115"/>
          <w:sz w:val="14"/>
        </w:rPr>
        <w:t>in</w:t>
      </w:r>
      <w:r>
        <w:rPr>
          <w:spacing w:val="-1"/>
          <w:w w:val="115"/>
          <w:sz w:val="14"/>
        </w:rPr>
        <w:t> </w:t>
      </w:r>
      <w:r>
        <w:rPr>
          <w:w w:val="115"/>
          <w:sz w:val="14"/>
        </w:rPr>
        <w:t>yellow,</w:t>
      </w:r>
      <w:r>
        <w:rPr>
          <w:spacing w:val="-1"/>
          <w:w w:val="115"/>
          <w:sz w:val="14"/>
        </w:rPr>
        <w:t> </w:t>
      </w:r>
      <w:r>
        <w:rPr>
          <w:w w:val="115"/>
          <w:sz w:val="14"/>
        </w:rPr>
        <w:t>which</w:t>
      </w:r>
      <w:r>
        <w:rPr>
          <w:spacing w:val="-1"/>
          <w:w w:val="115"/>
          <w:sz w:val="14"/>
        </w:rPr>
        <w:t> </w:t>
      </w:r>
      <w:r>
        <w:rPr>
          <w:w w:val="115"/>
          <w:sz w:val="14"/>
        </w:rPr>
        <w:t>for the</w:t>
      </w:r>
      <w:r>
        <w:rPr>
          <w:w w:val="115"/>
          <w:sz w:val="14"/>
        </w:rPr>
        <w:t> FreeSolv</w:t>
      </w:r>
      <w:r>
        <w:rPr>
          <w:w w:val="115"/>
          <w:sz w:val="14"/>
        </w:rPr>
        <w:t> data</w:t>
      </w:r>
      <w:r>
        <w:rPr>
          <w:w w:val="115"/>
          <w:sz w:val="14"/>
        </w:rPr>
        <w:t> set</w:t>
      </w:r>
      <w:r>
        <w:rPr>
          <w:w w:val="115"/>
          <w:sz w:val="14"/>
        </w:rPr>
        <w:t> is</w:t>
      </w:r>
      <w:r>
        <w:rPr>
          <w:w w:val="115"/>
          <w:sz w:val="14"/>
        </w:rPr>
        <w:t> augmenting</w:t>
      </w:r>
      <w:r>
        <w:rPr>
          <w:w w:val="115"/>
          <w:sz w:val="14"/>
        </w:rPr>
        <w:t> the data</w:t>
      </w:r>
      <w:r>
        <w:rPr>
          <w:w w:val="115"/>
          <w:sz w:val="14"/>
        </w:rPr>
        <w:t> set</w:t>
      </w:r>
      <w:r>
        <w:rPr>
          <w:w w:val="115"/>
          <w:sz w:val="14"/>
        </w:rPr>
        <w:t> 70</w:t>
      </w:r>
      <w:r>
        <w:rPr>
          <w:w w:val="115"/>
          <w:sz w:val="14"/>
        </w:rPr>
        <w:t> times</w:t>
      </w:r>
      <w:r>
        <w:rPr>
          <w:w w:val="115"/>
          <w:sz w:val="14"/>
        </w:rPr>
        <w:t> keeping</w:t>
      </w:r>
      <w:r>
        <w:rPr>
          <w:w w:val="115"/>
          <w:sz w:val="14"/>
        </w:rPr>
        <w:t> all</w:t>
      </w:r>
      <w:r>
        <w:rPr>
          <w:w w:val="115"/>
          <w:sz w:val="14"/>
        </w:rPr>
        <w:t> duplicates and</w:t>
      </w:r>
      <w:r>
        <w:rPr>
          <w:spacing w:val="-11"/>
          <w:w w:val="115"/>
          <w:sz w:val="14"/>
        </w:rPr>
        <w:t> </w:t>
      </w:r>
      <w:r>
        <w:rPr>
          <w:w w:val="115"/>
          <w:sz w:val="14"/>
        </w:rPr>
        <w:t>training</w:t>
      </w:r>
      <w:r>
        <w:rPr>
          <w:spacing w:val="-10"/>
          <w:w w:val="115"/>
          <w:sz w:val="14"/>
        </w:rPr>
        <w:t> </w:t>
      </w:r>
      <w:r>
        <w:rPr>
          <w:w w:val="115"/>
          <w:sz w:val="14"/>
        </w:rPr>
        <w:t>a</w:t>
      </w:r>
      <w:r>
        <w:rPr>
          <w:spacing w:val="-10"/>
          <w:w w:val="115"/>
          <w:sz w:val="14"/>
        </w:rPr>
        <w:t> </w:t>
      </w:r>
      <w:r>
        <w:rPr>
          <w:w w:val="115"/>
          <w:sz w:val="14"/>
        </w:rPr>
        <w:t>1D</w:t>
      </w:r>
      <w:r>
        <w:rPr>
          <w:spacing w:val="-10"/>
          <w:w w:val="115"/>
          <w:sz w:val="14"/>
        </w:rPr>
        <w:t> </w:t>
      </w:r>
      <w:r>
        <w:rPr>
          <w:w w:val="115"/>
          <w:sz w:val="14"/>
        </w:rPr>
        <w:t>convolutional</w:t>
      </w:r>
      <w:r>
        <w:rPr>
          <w:spacing w:val="-10"/>
          <w:w w:val="115"/>
          <w:sz w:val="14"/>
        </w:rPr>
        <w:t> </w:t>
      </w:r>
      <w:r>
        <w:rPr>
          <w:w w:val="115"/>
          <w:sz w:val="14"/>
        </w:rPr>
        <w:t>neural</w:t>
      </w:r>
      <w:r>
        <w:rPr>
          <w:spacing w:val="-10"/>
          <w:w w:val="115"/>
          <w:sz w:val="14"/>
        </w:rPr>
        <w:t> </w:t>
      </w:r>
      <w:r>
        <w:rPr>
          <w:w w:val="115"/>
          <w:sz w:val="14"/>
        </w:rPr>
        <w:t>net- work</w:t>
      </w:r>
      <w:r>
        <w:rPr>
          <w:spacing w:val="-11"/>
          <w:w w:val="115"/>
          <w:sz w:val="14"/>
        </w:rPr>
        <w:t> </w:t>
      </w:r>
      <w:r>
        <w:rPr>
          <w:w w:val="115"/>
          <w:sz w:val="14"/>
        </w:rPr>
        <w:t>(CONV1D).</w:t>
      </w:r>
      <w:r>
        <w:rPr>
          <w:spacing w:val="-10"/>
          <w:w w:val="115"/>
          <w:sz w:val="14"/>
        </w:rPr>
        <w:t> </w:t>
      </w:r>
      <w:r>
        <w:rPr>
          <w:w w:val="115"/>
          <w:sz w:val="14"/>
        </w:rPr>
        <w:t>For</w:t>
      </w:r>
      <w:r>
        <w:rPr>
          <w:spacing w:val="-10"/>
          <w:w w:val="115"/>
          <w:sz w:val="14"/>
        </w:rPr>
        <w:t> </w:t>
      </w:r>
      <w:r>
        <w:rPr>
          <w:w w:val="115"/>
          <w:sz w:val="14"/>
        </w:rPr>
        <w:t>interpretation</w:t>
      </w:r>
      <w:r>
        <w:rPr>
          <w:spacing w:val="-10"/>
          <w:w w:val="115"/>
          <w:sz w:val="14"/>
        </w:rPr>
        <w:t> </w:t>
      </w:r>
      <w:r>
        <w:rPr>
          <w:w w:val="115"/>
          <w:sz w:val="14"/>
        </w:rPr>
        <w:t>of</w:t>
      </w:r>
      <w:r>
        <w:rPr>
          <w:spacing w:val="-10"/>
          <w:w w:val="115"/>
          <w:sz w:val="14"/>
        </w:rPr>
        <w:t> </w:t>
      </w:r>
      <w:r>
        <w:rPr>
          <w:w w:val="115"/>
          <w:sz w:val="14"/>
        </w:rPr>
        <w:t>the </w:t>
      </w:r>
      <w:r>
        <w:rPr>
          <w:spacing w:val="-2"/>
          <w:w w:val="115"/>
          <w:sz w:val="14"/>
        </w:rPr>
        <w:t>references</w:t>
      </w:r>
      <w:r>
        <w:rPr>
          <w:spacing w:val="-6"/>
          <w:w w:val="115"/>
          <w:sz w:val="14"/>
        </w:rPr>
        <w:t> </w:t>
      </w:r>
      <w:r>
        <w:rPr>
          <w:spacing w:val="-2"/>
          <w:w w:val="115"/>
          <w:sz w:val="14"/>
        </w:rPr>
        <w:t>to</w:t>
      </w:r>
      <w:r>
        <w:rPr>
          <w:spacing w:val="-5"/>
          <w:w w:val="115"/>
          <w:sz w:val="14"/>
        </w:rPr>
        <w:t> </w:t>
      </w:r>
      <w:r>
        <w:rPr>
          <w:spacing w:val="-2"/>
          <w:w w:val="115"/>
          <w:sz w:val="14"/>
        </w:rPr>
        <w:t>color</w:t>
      </w:r>
      <w:r>
        <w:rPr>
          <w:spacing w:val="-5"/>
          <w:w w:val="115"/>
          <w:sz w:val="14"/>
        </w:rPr>
        <w:t> </w:t>
      </w:r>
      <w:r>
        <w:rPr>
          <w:spacing w:val="-2"/>
          <w:w w:val="115"/>
          <w:sz w:val="14"/>
        </w:rPr>
        <w:t>in</w:t>
      </w:r>
      <w:r>
        <w:rPr>
          <w:spacing w:val="-5"/>
          <w:w w:val="115"/>
          <w:sz w:val="14"/>
        </w:rPr>
        <w:t> </w:t>
      </w:r>
      <w:r>
        <w:rPr>
          <w:spacing w:val="-2"/>
          <w:w w:val="115"/>
          <w:sz w:val="14"/>
        </w:rPr>
        <w:t>this</w:t>
      </w:r>
      <w:r>
        <w:rPr>
          <w:spacing w:val="-6"/>
          <w:w w:val="115"/>
          <w:sz w:val="14"/>
        </w:rPr>
        <w:t> </w:t>
      </w:r>
      <w:r>
        <w:rPr>
          <w:spacing w:val="-2"/>
          <w:w w:val="115"/>
          <w:sz w:val="14"/>
        </w:rPr>
        <w:t>figure</w:t>
      </w:r>
      <w:r>
        <w:rPr>
          <w:spacing w:val="-5"/>
          <w:w w:val="115"/>
          <w:sz w:val="14"/>
        </w:rPr>
        <w:t> </w:t>
      </w:r>
      <w:r>
        <w:rPr>
          <w:spacing w:val="-2"/>
          <w:w w:val="115"/>
          <w:sz w:val="14"/>
        </w:rPr>
        <w:t>legend,</w:t>
      </w:r>
      <w:r>
        <w:rPr>
          <w:spacing w:val="-6"/>
          <w:w w:val="115"/>
          <w:sz w:val="14"/>
        </w:rPr>
        <w:t> </w:t>
      </w:r>
      <w:r>
        <w:rPr>
          <w:spacing w:val="-2"/>
          <w:w w:val="115"/>
          <w:sz w:val="14"/>
        </w:rPr>
        <w:t>the</w:t>
      </w:r>
      <w:r>
        <w:rPr>
          <w:w w:val="115"/>
          <w:sz w:val="14"/>
        </w:rPr>
        <w:t> reader</w:t>
      </w:r>
      <w:r>
        <w:rPr>
          <w:spacing w:val="-10"/>
          <w:w w:val="115"/>
          <w:sz w:val="14"/>
        </w:rPr>
        <w:t> </w:t>
      </w:r>
      <w:r>
        <w:rPr>
          <w:w w:val="115"/>
          <w:sz w:val="14"/>
        </w:rPr>
        <w:t>is</w:t>
      </w:r>
      <w:r>
        <w:rPr>
          <w:spacing w:val="-10"/>
          <w:w w:val="115"/>
          <w:sz w:val="14"/>
        </w:rPr>
        <w:t> </w:t>
      </w:r>
      <w:r>
        <w:rPr>
          <w:w w:val="115"/>
          <w:sz w:val="14"/>
        </w:rPr>
        <w:t>referred</w:t>
      </w:r>
      <w:r>
        <w:rPr>
          <w:spacing w:val="-10"/>
          <w:w w:val="115"/>
          <w:sz w:val="14"/>
        </w:rPr>
        <w:t> </w:t>
      </w:r>
      <w:r>
        <w:rPr>
          <w:w w:val="115"/>
          <w:sz w:val="14"/>
        </w:rPr>
        <w:t>to</w:t>
      </w:r>
      <w:r>
        <w:rPr>
          <w:spacing w:val="-10"/>
          <w:w w:val="115"/>
          <w:sz w:val="14"/>
        </w:rPr>
        <w:t> </w:t>
      </w:r>
      <w:r>
        <w:rPr>
          <w:w w:val="115"/>
          <w:sz w:val="14"/>
        </w:rPr>
        <w:t>the</w:t>
      </w:r>
      <w:r>
        <w:rPr>
          <w:spacing w:val="-10"/>
          <w:w w:val="115"/>
          <w:sz w:val="14"/>
        </w:rPr>
        <w:t> </w:t>
      </w:r>
      <w:r>
        <w:rPr>
          <w:w w:val="115"/>
          <w:sz w:val="14"/>
        </w:rPr>
        <w:t>web</w:t>
      </w:r>
      <w:r>
        <w:rPr>
          <w:spacing w:val="-10"/>
          <w:w w:val="115"/>
          <w:sz w:val="14"/>
        </w:rPr>
        <w:t> </w:t>
      </w:r>
      <w:r>
        <w:rPr>
          <w:w w:val="115"/>
          <w:sz w:val="14"/>
        </w:rPr>
        <w:t>version</w:t>
      </w:r>
      <w:r>
        <w:rPr>
          <w:spacing w:val="-10"/>
          <w:w w:val="115"/>
          <w:sz w:val="14"/>
        </w:rPr>
        <w:t> </w:t>
      </w:r>
      <w:r>
        <w:rPr>
          <w:w w:val="115"/>
          <w:sz w:val="14"/>
        </w:rPr>
        <w:t>of</w:t>
      </w:r>
      <w:r>
        <w:rPr>
          <w:spacing w:val="-9"/>
          <w:w w:val="115"/>
          <w:sz w:val="14"/>
        </w:rPr>
        <w:t> </w:t>
      </w:r>
      <w:r>
        <w:rPr>
          <w:w w:val="115"/>
          <w:sz w:val="14"/>
        </w:rPr>
        <w:t>this </w:t>
      </w:r>
      <w:r>
        <w:rPr>
          <w:spacing w:val="-2"/>
          <w:w w:val="115"/>
          <w:sz w:val="14"/>
        </w:rPr>
        <w:t>article.</w:t>
      </w:r>
    </w:p>
    <w:p>
      <w:pPr>
        <w:spacing w:after="0" w:line="285" w:lineRule="auto"/>
        <w:jc w:val="both"/>
        <w:rPr>
          <w:sz w:val="14"/>
        </w:rPr>
        <w:sectPr>
          <w:pgSz w:w="11910" w:h="15880"/>
          <w:pgMar w:header="668" w:footer="485" w:top="860" w:bottom="680" w:left="640" w:right="620"/>
        </w:sect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08"/>
        <w:rPr>
          <w:sz w:val="14"/>
        </w:rPr>
      </w:pPr>
    </w:p>
    <w:p>
      <w:pPr>
        <w:spacing w:line="285" w:lineRule="auto" w:before="0"/>
        <w:ind w:left="7797" w:right="118" w:firstLine="0"/>
        <w:jc w:val="both"/>
        <w:rPr>
          <w:sz w:val="14"/>
        </w:rPr>
      </w:pPr>
      <w:r>
        <w:rPr/>
        <w:drawing>
          <wp:anchor distT="0" distB="0" distL="0" distR="0" allowOverlap="1" layoutInCell="1" locked="0" behindDoc="0" simplePos="0" relativeHeight="15745024">
            <wp:simplePos x="0" y="0"/>
            <wp:positionH relativeFrom="page">
              <wp:posOffset>481469</wp:posOffset>
            </wp:positionH>
            <wp:positionV relativeFrom="paragraph">
              <wp:posOffset>18354</wp:posOffset>
            </wp:positionV>
            <wp:extent cx="4724400" cy="7490459"/>
            <wp:effectExtent l="0" t="0" r="0" b="0"/>
            <wp:wrapNone/>
            <wp:docPr id="53" name="Image 53"/>
            <wp:cNvGraphicFramePr>
              <a:graphicFrameLocks/>
            </wp:cNvGraphicFramePr>
            <a:graphic>
              <a:graphicData uri="http://schemas.openxmlformats.org/drawingml/2006/picture">
                <pic:pic>
                  <pic:nvPicPr>
                    <pic:cNvPr id="53" name="Image 53"/>
                    <pic:cNvPicPr/>
                  </pic:nvPicPr>
                  <pic:blipFill>
                    <a:blip r:embed="rId32" cstate="print"/>
                    <a:stretch>
                      <a:fillRect/>
                    </a:stretch>
                  </pic:blipFill>
                  <pic:spPr>
                    <a:xfrm>
                      <a:off x="0" y="0"/>
                      <a:ext cx="4724400" cy="7490459"/>
                    </a:xfrm>
                    <a:prstGeom prst="rect">
                      <a:avLst/>
                    </a:prstGeom>
                  </pic:spPr>
                </pic:pic>
              </a:graphicData>
            </a:graphic>
          </wp:anchor>
        </w:drawing>
      </w:r>
      <w:bookmarkStart w:name="_bookmark16" w:id="52"/>
      <w:bookmarkEnd w:id="52"/>
      <w:r>
        <w:rPr/>
      </w:r>
      <w:r>
        <w:rPr>
          <w:rFonts w:ascii="Times New Roman"/>
          <w:b/>
          <w:w w:val="115"/>
          <w:sz w:val="14"/>
        </w:rPr>
        <w:t>Fig.</w:t>
      </w:r>
      <w:r>
        <w:rPr>
          <w:rFonts w:ascii="Times New Roman"/>
          <w:b/>
          <w:spacing w:val="-11"/>
          <w:w w:val="115"/>
          <w:sz w:val="14"/>
        </w:rPr>
        <w:t> </w:t>
      </w:r>
      <w:r>
        <w:rPr>
          <w:rFonts w:ascii="Times New Roman"/>
          <w:b/>
          <w:w w:val="115"/>
          <w:sz w:val="14"/>
        </w:rPr>
        <w:t>A2.</w:t>
      </w:r>
      <w:r>
        <w:rPr>
          <w:rFonts w:ascii="Times New Roman"/>
          <w:b/>
          <w:spacing w:val="-10"/>
          <w:w w:val="115"/>
          <w:sz w:val="14"/>
        </w:rPr>
        <w:t> </w:t>
      </w:r>
      <w:r>
        <w:rPr>
          <w:rFonts w:ascii="Times New Roman"/>
          <w:b/>
          <w:w w:val="115"/>
          <w:sz w:val="14"/>
        </w:rPr>
        <w:t>Test</w:t>
      </w:r>
      <w:r>
        <w:rPr>
          <w:rFonts w:ascii="Times New Roman"/>
          <w:b/>
          <w:spacing w:val="-10"/>
          <w:w w:val="115"/>
          <w:sz w:val="14"/>
        </w:rPr>
        <w:t> </w:t>
      </w:r>
      <w:r>
        <w:rPr>
          <w:rFonts w:ascii="Times New Roman"/>
          <w:b/>
          <w:w w:val="115"/>
          <w:sz w:val="14"/>
        </w:rPr>
        <w:t>RMSE</w:t>
      </w:r>
      <w:r>
        <w:rPr>
          <w:rFonts w:ascii="Times New Roman"/>
          <w:b/>
          <w:spacing w:val="-10"/>
          <w:w w:val="115"/>
          <w:sz w:val="14"/>
        </w:rPr>
        <w:t> </w:t>
      </w:r>
      <w:r>
        <w:rPr>
          <w:rFonts w:ascii="Times New Roman"/>
          <w:b/>
          <w:w w:val="115"/>
          <w:sz w:val="14"/>
        </w:rPr>
        <w:t>using</w:t>
      </w:r>
      <w:r>
        <w:rPr>
          <w:rFonts w:ascii="Times New Roman"/>
          <w:b/>
          <w:spacing w:val="-10"/>
          <w:w w:val="115"/>
          <w:sz w:val="14"/>
        </w:rPr>
        <w:t> </w:t>
      </w:r>
      <w:r>
        <w:rPr>
          <w:rFonts w:ascii="Times New Roman"/>
          <w:b/>
          <w:w w:val="115"/>
          <w:sz w:val="14"/>
        </w:rPr>
        <w:t>data</w:t>
      </w:r>
      <w:r>
        <w:rPr>
          <w:rFonts w:ascii="Times New Roman"/>
          <w:b/>
          <w:spacing w:val="-10"/>
          <w:w w:val="115"/>
          <w:sz w:val="14"/>
        </w:rPr>
        <w:t> </w:t>
      </w:r>
      <w:r>
        <w:rPr>
          <w:rFonts w:ascii="Times New Roman"/>
          <w:b/>
          <w:w w:val="115"/>
          <w:sz w:val="14"/>
        </w:rPr>
        <w:t>augmen- tation on the lipophilicity data set. </w:t>
      </w:r>
      <w:r>
        <w:rPr>
          <w:w w:val="115"/>
          <w:sz w:val="14"/>
        </w:rPr>
        <w:t>The table</w:t>
      </w:r>
      <w:r>
        <w:rPr>
          <w:spacing w:val="40"/>
          <w:w w:val="115"/>
          <w:sz w:val="14"/>
        </w:rPr>
        <w:t> </w:t>
      </w:r>
      <w:r>
        <w:rPr>
          <w:w w:val="115"/>
          <w:sz w:val="14"/>
        </w:rPr>
        <w:t>shows</w:t>
      </w:r>
      <w:r>
        <w:rPr>
          <w:spacing w:val="40"/>
          <w:w w:val="115"/>
          <w:sz w:val="14"/>
        </w:rPr>
        <w:t> </w:t>
      </w:r>
      <w:r>
        <w:rPr>
          <w:w w:val="115"/>
          <w:sz w:val="14"/>
        </w:rPr>
        <w:t>the</w:t>
      </w:r>
      <w:r>
        <w:rPr>
          <w:spacing w:val="40"/>
          <w:w w:val="115"/>
          <w:sz w:val="14"/>
        </w:rPr>
        <w:t> </w:t>
      </w:r>
      <w:r>
        <w:rPr>
          <w:w w:val="115"/>
          <w:sz w:val="14"/>
        </w:rPr>
        <w:t>root</w:t>
      </w:r>
      <w:r>
        <w:rPr>
          <w:spacing w:val="40"/>
          <w:w w:val="115"/>
          <w:sz w:val="14"/>
        </w:rPr>
        <w:t> </w:t>
      </w:r>
      <w:r>
        <w:rPr>
          <w:w w:val="115"/>
          <w:sz w:val="14"/>
        </w:rPr>
        <w:t>mean</w:t>
      </w:r>
      <w:r>
        <w:rPr>
          <w:spacing w:val="40"/>
          <w:w w:val="115"/>
          <w:sz w:val="14"/>
        </w:rPr>
        <w:t> </w:t>
      </w:r>
      <w:r>
        <w:rPr>
          <w:w w:val="115"/>
          <w:sz w:val="14"/>
        </w:rPr>
        <w:t>squared</w:t>
      </w:r>
      <w:r>
        <w:rPr>
          <w:spacing w:val="40"/>
          <w:w w:val="115"/>
          <w:sz w:val="14"/>
        </w:rPr>
        <w:t> </w:t>
      </w:r>
      <w:r>
        <w:rPr>
          <w:w w:val="115"/>
          <w:sz w:val="14"/>
        </w:rPr>
        <w:t>er- ror</w:t>
      </w:r>
      <w:r>
        <w:rPr>
          <w:w w:val="115"/>
          <w:sz w:val="14"/>
        </w:rPr>
        <w:t> (RMSE)</w:t>
      </w:r>
      <w:r>
        <w:rPr>
          <w:w w:val="115"/>
          <w:sz w:val="14"/>
        </w:rPr>
        <w:t> on</w:t>
      </w:r>
      <w:r>
        <w:rPr>
          <w:w w:val="115"/>
          <w:sz w:val="14"/>
        </w:rPr>
        <w:t> the</w:t>
      </w:r>
      <w:r>
        <w:rPr>
          <w:w w:val="115"/>
          <w:sz w:val="14"/>
        </w:rPr>
        <w:t> test</w:t>
      </w:r>
      <w:r>
        <w:rPr>
          <w:w w:val="115"/>
          <w:sz w:val="14"/>
        </w:rPr>
        <w:t> set</w:t>
      </w:r>
      <w:r>
        <w:rPr>
          <w:w w:val="115"/>
          <w:sz w:val="14"/>
        </w:rPr>
        <w:t> for</w:t>
      </w:r>
      <w:r>
        <w:rPr>
          <w:w w:val="115"/>
          <w:sz w:val="14"/>
        </w:rPr>
        <w:t> three</w:t>
      </w:r>
      <w:r>
        <w:rPr>
          <w:w w:val="115"/>
          <w:sz w:val="14"/>
        </w:rPr>
        <w:t> deep </w:t>
      </w:r>
      <w:r>
        <w:rPr>
          <w:w w:val="110"/>
          <w:sz w:val="14"/>
        </w:rPr>
        <w:t>learning models and five SMILES augmen-</w:t>
      </w:r>
      <w:r>
        <w:rPr>
          <w:w w:val="115"/>
          <w:sz w:val="14"/>
        </w:rPr>
        <w:t> tation</w:t>
      </w:r>
      <w:r>
        <w:rPr>
          <w:w w:val="115"/>
          <w:sz w:val="14"/>
        </w:rPr>
        <w:t> strategies,</w:t>
      </w:r>
      <w:r>
        <w:rPr>
          <w:w w:val="115"/>
          <w:sz w:val="14"/>
        </w:rPr>
        <w:t> using</w:t>
      </w:r>
      <w:r>
        <w:rPr>
          <w:w w:val="115"/>
          <w:sz w:val="14"/>
        </w:rPr>
        <w:t> various</w:t>
      </w:r>
      <w:r>
        <w:rPr>
          <w:w w:val="115"/>
          <w:sz w:val="14"/>
        </w:rPr>
        <w:t> </w:t>
      </w:r>
      <w:r>
        <w:rPr>
          <w:w w:val="115"/>
          <w:sz w:val="14"/>
        </w:rPr>
        <w:t>augmenta- tion</w:t>
      </w:r>
      <w:r>
        <w:rPr>
          <w:spacing w:val="-11"/>
          <w:w w:val="115"/>
          <w:sz w:val="14"/>
        </w:rPr>
        <w:t> </w:t>
      </w:r>
      <w:r>
        <w:rPr>
          <w:w w:val="115"/>
          <w:sz w:val="14"/>
        </w:rPr>
        <w:t>numbers,</w:t>
      </w:r>
      <w:r>
        <w:rPr>
          <w:spacing w:val="-10"/>
          <w:w w:val="115"/>
          <w:sz w:val="14"/>
        </w:rPr>
        <w:t> </w:t>
      </w:r>
      <w:r>
        <w:rPr>
          <w:w w:val="115"/>
          <w:sz w:val="14"/>
        </w:rPr>
        <w:t>as</w:t>
      </w:r>
      <w:r>
        <w:rPr>
          <w:spacing w:val="-10"/>
          <w:w w:val="115"/>
          <w:sz w:val="14"/>
        </w:rPr>
        <w:t> </w:t>
      </w:r>
      <w:r>
        <w:rPr>
          <w:w w:val="115"/>
          <w:sz w:val="14"/>
        </w:rPr>
        <w:t>well</w:t>
      </w:r>
      <w:r>
        <w:rPr>
          <w:spacing w:val="-10"/>
          <w:w w:val="115"/>
          <w:sz w:val="14"/>
        </w:rPr>
        <w:t> </w:t>
      </w:r>
      <w:r>
        <w:rPr>
          <w:w w:val="115"/>
          <w:sz w:val="14"/>
        </w:rPr>
        <w:t>as</w:t>
      </w:r>
      <w:r>
        <w:rPr>
          <w:spacing w:val="-10"/>
          <w:w w:val="115"/>
          <w:sz w:val="14"/>
        </w:rPr>
        <w:t> </w:t>
      </w:r>
      <w:r>
        <w:rPr>
          <w:w w:val="115"/>
          <w:sz w:val="14"/>
        </w:rPr>
        <w:t>a</w:t>
      </w:r>
      <w:r>
        <w:rPr>
          <w:spacing w:val="-10"/>
          <w:w w:val="115"/>
          <w:sz w:val="14"/>
        </w:rPr>
        <w:t> </w:t>
      </w:r>
      <w:r>
        <w:rPr>
          <w:w w:val="115"/>
          <w:sz w:val="14"/>
        </w:rPr>
        <w:t>baseline</w:t>
      </w:r>
      <w:r>
        <w:rPr>
          <w:spacing w:val="-10"/>
          <w:w w:val="115"/>
          <w:sz w:val="14"/>
        </w:rPr>
        <w:t> </w:t>
      </w:r>
      <w:r>
        <w:rPr>
          <w:w w:val="115"/>
          <w:sz w:val="14"/>
        </w:rPr>
        <w:t>consist- ing</w:t>
      </w:r>
      <w:r>
        <w:rPr>
          <w:w w:val="115"/>
          <w:sz w:val="14"/>
        </w:rPr>
        <w:t> of</w:t>
      </w:r>
      <w:r>
        <w:rPr>
          <w:w w:val="115"/>
          <w:sz w:val="14"/>
        </w:rPr>
        <w:t> a</w:t>
      </w:r>
      <w:r>
        <w:rPr>
          <w:w w:val="115"/>
          <w:sz w:val="14"/>
        </w:rPr>
        <w:t> Random</w:t>
      </w:r>
      <w:r>
        <w:rPr>
          <w:w w:val="115"/>
          <w:sz w:val="14"/>
        </w:rPr>
        <w:t> Forest</w:t>
      </w:r>
      <w:r>
        <w:rPr>
          <w:w w:val="115"/>
          <w:sz w:val="14"/>
        </w:rPr>
        <w:t> (RF)</w:t>
      </w:r>
      <w:r>
        <w:rPr>
          <w:w w:val="115"/>
          <w:sz w:val="14"/>
        </w:rPr>
        <w:t> model</w:t>
      </w:r>
      <w:r>
        <w:rPr>
          <w:w w:val="115"/>
          <w:sz w:val="14"/>
        </w:rPr>
        <w:t> with Morgan</w:t>
      </w:r>
      <w:r>
        <w:rPr>
          <w:w w:val="115"/>
          <w:sz w:val="14"/>
        </w:rPr>
        <w:t> fingerprint</w:t>
      </w:r>
      <w:r>
        <w:rPr>
          <w:w w:val="115"/>
          <w:sz w:val="14"/>
        </w:rPr>
        <w:t> as</w:t>
      </w:r>
      <w:r>
        <w:rPr>
          <w:w w:val="115"/>
          <w:sz w:val="14"/>
        </w:rPr>
        <w:t> input.</w:t>
      </w:r>
      <w:r>
        <w:rPr>
          <w:w w:val="115"/>
          <w:sz w:val="14"/>
        </w:rPr>
        <w:t> The</w:t>
      </w:r>
      <w:r>
        <w:rPr>
          <w:w w:val="115"/>
          <w:sz w:val="14"/>
        </w:rPr>
        <w:t> lighter the</w:t>
      </w:r>
      <w:r>
        <w:rPr>
          <w:spacing w:val="-3"/>
          <w:w w:val="115"/>
          <w:sz w:val="14"/>
        </w:rPr>
        <w:t> </w:t>
      </w:r>
      <w:r>
        <w:rPr>
          <w:w w:val="115"/>
          <w:sz w:val="14"/>
        </w:rPr>
        <w:t>purple</w:t>
      </w:r>
      <w:r>
        <w:rPr>
          <w:spacing w:val="-4"/>
          <w:w w:val="115"/>
          <w:sz w:val="14"/>
        </w:rPr>
        <w:t> </w:t>
      </w:r>
      <w:r>
        <w:rPr>
          <w:w w:val="115"/>
          <w:sz w:val="14"/>
        </w:rPr>
        <w:t>color,</w:t>
      </w:r>
      <w:r>
        <w:rPr>
          <w:spacing w:val="-4"/>
          <w:w w:val="115"/>
          <w:sz w:val="14"/>
        </w:rPr>
        <w:t> </w:t>
      </w:r>
      <w:r>
        <w:rPr>
          <w:w w:val="115"/>
          <w:sz w:val="14"/>
        </w:rPr>
        <w:t>the</w:t>
      </w:r>
      <w:r>
        <w:rPr>
          <w:spacing w:val="-3"/>
          <w:w w:val="115"/>
          <w:sz w:val="14"/>
        </w:rPr>
        <w:t> </w:t>
      </w:r>
      <w:r>
        <w:rPr>
          <w:w w:val="115"/>
          <w:sz w:val="14"/>
        </w:rPr>
        <w:t>better</w:t>
      </w:r>
      <w:r>
        <w:rPr>
          <w:spacing w:val="-3"/>
          <w:w w:val="115"/>
          <w:sz w:val="14"/>
        </w:rPr>
        <w:t> </w:t>
      </w:r>
      <w:r>
        <w:rPr>
          <w:w w:val="115"/>
          <w:sz w:val="14"/>
        </w:rPr>
        <w:t>the</w:t>
      </w:r>
      <w:r>
        <w:rPr>
          <w:spacing w:val="-3"/>
          <w:w w:val="115"/>
          <w:sz w:val="14"/>
        </w:rPr>
        <w:t> </w:t>
      </w:r>
      <w:r>
        <w:rPr>
          <w:w w:val="115"/>
          <w:sz w:val="14"/>
        </w:rPr>
        <w:t>model.</w:t>
      </w:r>
      <w:r>
        <w:rPr>
          <w:spacing w:val="-4"/>
          <w:w w:val="115"/>
          <w:sz w:val="14"/>
        </w:rPr>
        <w:t> </w:t>
      </w:r>
      <w:r>
        <w:rPr>
          <w:w w:val="115"/>
          <w:sz w:val="14"/>
        </w:rPr>
        <w:t>The overall</w:t>
      </w:r>
      <w:r>
        <w:rPr>
          <w:w w:val="115"/>
          <w:sz w:val="14"/>
        </w:rPr>
        <w:t> best</w:t>
      </w:r>
      <w:r>
        <w:rPr>
          <w:w w:val="115"/>
          <w:sz w:val="14"/>
        </w:rPr>
        <w:t> setting</w:t>
      </w:r>
      <w:r>
        <w:rPr>
          <w:w w:val="115"/>
          <w:sz w:val="14"/>
        </w:rPr>
        <w:t> is</w:t>
      </w:r>
      <w:r>
        <w:rPr>
          <w:w w:val="115"/>
          <w:sz w:val="14"/>
        </w:rPr>
        <w:t> highlighted</w:t>
      </w:r>
      <w:r>
        <w:rPr>
          <w:w w:val="115"/>
          <w:sz w:val="14"/>
        </w:rPr>
        <w:t> in</w:t>
      </w:r>
      <w:r>
        <w:rPr>
          <w:w w:val="115"/>
          <w:sz w:val="14"/>
        </w:rPr>
        <w:t> yel- low, which for the lipophilicity data set is augmenting</w:t>
      </w:r>
      <w:r>
        <w:rPr>
          <w:spacing w:val="-11"/>
          <w:w w:val="115"/>
          <w:sz w:val="14"/>
        </w:rPr>
        <w:t> </w:t>
      </w:r>
      <w:r>
        <w:rPr>
          <w:w w:val="115"/>
          <w:sz w:val="14"/>
        </w:rPr>
        <w:t>the</w:t>
      </w:r>
      <w:r>
        <w:rPr>
          <w:spacing w:val="-10"/>
          <w:w w:val="115"/>
          <w:sz w:val="14"/>
        </w:rPr>
        <w:t> </w:t>
      </w:r>
      <w:r>
        <w:rPr>
          <w:w w:val="115"/>
          <w:sz w:val="14"/>
        </w:rPr>
        <w:t>data</w:t>
      </w:r>
      <w:r>
        <w:rPr>
          <w:spacing w:val="-10"/>
          <w:w w:val="115"/>
          <w:sz w:val="14"/>
        </w:rPr>
        <w:t> </w:t>
      </w:r>
      <w:r>
        <w:rPr>
          <w:w w:val="115"/>
          <w:sz w:val="14"/>
        </w:rPr>
        <w:t>set</w:t>
      </w:r>
      <w:r>
        <w:rPr>
          <w:spacing w:val="-10"/>
          <w:w w:val="115"/>
          <w:sz w:val="14"/>
        </w:rPr>
        <w:t> </w:t>
      </w:r>
      <w:r>
        <w:rPr>
          <w:w w:val="115"/>
          <w:sz w:val="14"/>
        </w:rPr>
        <w:t>80</w:t>
      </w:r>
      <w:r>
        <w:rPr>
          <w:spacing w:val="-10"/>
          <w:w w:val="115"/>
          <w:sz w:val="14"/>
        </w:rPr>
        <w:t> </w:t>
      </w:r>
      <w:r>
        <w:rPr>
          <w:w w:val="115"/>
          <w:sz w:val="14"/>
        </w:rPr>
        <w:t>times</w:t>
      </w:r>
      <w:r>
        <w:rPr>
          <w:spacing w:val="-10"/>
          <w:w w:val="115"/>
          <w:sz w:val="14"/>
        </w:rPr>
        <w:t> </w:t>
      </w:r>
      <w:r>
        <w:rPr>
          <w:w w:val="115"/>
          <w:sz w:val="14"/>
        </w:rPr>
        <w:t>removing duplicates</w:t>
      </w:r>
      <w:r>
        <w:rPr>
          <w:spacing w:val="-10"/>
          <w:w w:val="115"/>
          <w:sz w:val="14"/>
        </w:rPr>
        <w:t> </w:t>
      </w:r>
      <w:r>
        <w:rPr>
          <w:w w:val="115"/>
          <w:sz w:val="14"/>
        </w:rPr>
        <w:t>and</w:t>
      </w:r>
      <w:r>
        <w:rPr>
          <w:spacing w:val="-10"/>
          <w:w w:val="115"/>
          <w:sz w:val="14"/>
        </w:rPr>
        <w:t> </w:t>
      </w:r>
      <w:r>
        <w:rPr>
          <w:w w:val="115"/>
          <w:sz w:val="14"/>
        </w:rPr>
        <w:t>training</w:t>
      </w:r>
      <w:r>
        <w:rPr>
          <w:spacing w:val="-9"/>
          <w:w w:val="115"/>
          <w:sz w:val="14"/>
        </w:rPr>
        <w:t> </w:t>
      </w:r>
      <w:r>
        <w:rPr>
          <w:w w:val="115"/>
          <w:sz w:val="14"/>
        </w:rPr>
        <w:t>a</w:t>
      </w:r>
      <w:r>
        <w:rPr>
          <w:spacing w:val="-10"/>
          <w:w w:val="115"/>
          <w:sz w:val="14"/>
        </w:rPr>
        <w:t> </w:t>
      </w:r>
      <w:r>
        <w:rPr>
          <w:w w:val="115"/>
          <w:sz w:val="14"/>
        </w:rPr>
        <w:t>1D</w:t>
      </w:r>
      <w:r>
        <w:rPr>
          <w:spacing w:val="-9"/>
          <w:w w:val="115"/>
          <w:sz w:val="14"/>
        </w:rPr>
        <w:t> </w:t>
      </w:r>
      <w:r>
        <w:rPr>
          <w:w w:val="115"/>
          <w:sz w:val="14"/>
        </w:rPr>
        <w:t>convolutional </w:t>
      </w:r>
      <w:r>
        <w:rPr>
          <w:w w:val="110"/>
          <w:sz w:val="14"/>
        </w:rPr>
        <w:t>neural network (CONV1D). For interpreta-</w:t>
      </w:r>
      <w:r>
        <w:rPr>
          <w:w w:val="115"/>
          <w:sz w:val="14"/>
        </w:rPr>
        <w:t> tion</w:t>
      </w:r>
      <w:r>
        <w:rPr>
          <w:w w:val="115"/>
          <w:sz w:val="14"/>
        </w:rPr>
        <w:t> of</w:t>
      </w:r>
      <w:r>
        <w:rPr>
          <w:w w:val="115"/>
          <w:sz w:val="14"/>
        </w:rPr>
        <w:t> the</w:t>
      </w:r>
      <w:r>
        <w:rPr>
          <w:w w:val="115"/>
          <w:sz w:val="14"/>
        </w:rPr>
        <w:t> references</w:t>
      </w:r>
      <w:r>
        <w:rPr>
          <w:w w:val="115"/>
          <w:sz w:val="14"/>
        </w:rPr>
        <w:t> to</w:t>
      </w:r>
      <w:r>
        <w:rPr>
          <w:w w:val="115"/>
          <w:sz w:val="14"/>
        </w:rPr>
        <w:t> color</w:t>
      </w:r>
      <w:r>
        <w:rPr>
          <w:w w:val="115"/>
          <w:sz w:val="14"/>
        </w:rPr>
        <w:t> in</w:t>
      </w:r>
      <w:r>
        <w:rPr>
          <w:w w:val="115"/>
          <w:sz w:val="14"/>
        </w:rPr>
        <w:t> this</w:t>
      </w:r>
      <w:r>
        <w:rPr>
          <w:w w:val="115"/>
          <w:sz w:val="14"/>
        </w:rPr>
        <w:t> fig- ure</w:t>
      </w:r>
      <w:r>
        <w:rPr>
          <w:spacing w:val="-11"/>
          <w:w w:val="115"/>
          <w:sz w:val="14"/>
        </w:rPr>
        <w:t> </w:t>
      </w:r>
      <w:r>
        <w:rPr>
          <w:w w:val="115"/>
          <w:sz w:val="14"/>
        </w:rPr>
        <w:t>legend,</w:t>
      </w:r>
      <w:r>
        <w:rPr>
          <w:spacing w:val="-10"/>
          <w:w w:val="115"/>
          <w:sz w:val="14"/>
        </w:rPr>
        <w:t> </w:t>
      </w:r>
      <w:r>
        <w:rPr>
          <w:w w:val="115"/>
          <w:sz w:val="14"/>
        </w:rPr>
        <w:t>the</w:t>
      </w:r>
      <w:r>
        <w:rPr>
          <w:spacing w:val="-10"/>
          <w:w w:val="115"/>
          <w:sz w:val="14"/>
        </w:rPr>
        <w:t> </w:t>
      </w:r>
      <w:r>
        <w:rPr>
          <w:w w:val="115"/>
          <w:sz w:val="14"/>
        </w:rPr>
        <w:t>reader</w:t>
      </w:r>
      <w:r>
        <w:rPr>
          <w:spacing w:val="-10"/>
          <w:w w:val="115"/>
          <w:sz w:val="14"/>
        </w:rPr>
        <w:t> </w:t>
      </w:r>
      <w:r>
        <w:rPr>
          <w:w w:val="115"/>
          <w:sz w:val="14"/>
        </w:rPr>
        <w:t>is</w:t>
      </w:r>
      <w:r>
        <w:rPr>
          <w:spacing w:val="-10"/>
          <w:w w:val="115"/>
          <w:sz w:val="14"/>
        </w:rPr>
        <w:t> </w:t>
      </w:r>
      <w:r>
        <w:rPr>
          <w:w w:val="115"/>
          <w:sz w:val="14"/>
        </w:rPr>
        <w:t>referred</w:t>
      </w:r>
      <w:r>
        <w:rPr>
          <w:spacing w:val="-10"/>
          <w:w w:val="115"/>
          <w:sz w:val="14"/>
        </w:rPr>
        <w:t> </w:t>
      </w:r>
      <w:r>
        <w:rPr>
          <w:w w:val="115"/>
          <w:sz w:val="14"/>
        </w:rPr>
        <w:t>to</w:t>
      </w:r>
      <w:r>
        <w:rPr>
          <w:spacing w:val="-10"/>
          <w:w w:val="115"/>
          <w:sz w:val="14"/>
        </w:rPr>
        <w:t> </w:t>
      </w:r>
      <w:r>
        <w:rPr>
          <w:w w:val="115"/>
          <w:sz w:val="14"/>
        </w:rPr>
        <w:t>the</w:t>
      </w:r>
      <w:r>
        <w:rPr>
          <w:spacing w:val="-10"/>
          <w:w w:val="115"/>
          <w:sz w:val="14"/>
        </w:rPr>
        <w:t> </w:t>
      </w:r>
      <w:r>
        <w:rPr>
          <w:w w:val="115"/>
          <w:sz w:val="14"/>
        </w:rPr>
        <w:t>web version of this article.</w:t>
      </w:r>
    </w:p>
    <w:p>
      <w:pPr>
        <w:spacing w:after="0" w:line="285" w:lineRule="auto"/>
        <w:jc w:val="both"/>
        <w:rPr>
          <w:sz w:val="14"/>
        </w:rPr>
        <w:sectPr>
          <w:pgSz w:w="11910" w:h="15880"/>
          <w:pgMar w:header="668" w:footer="485" w:top="860" w:bottom="680" w:left="640" w:right="620"/>
        </w:sectPr>
      </w:pPr>
    </w:p>
    <w:p>
      <w:pPr>
        <w:pStyle w:val="BodyText"/>
        <w:spacing w:before="69" w:after="1"/>
        <w:rPr>
          <w:sz w:val="20"/>
        </w:rPr>
      </w:pPr>
    </w:p>
    <w:p>
      <w:pPr>
        <w:tabs>
          <w:tab w:pos="5848" w:val="left" w:leader="none"/>
        </w:tabs>
        <w:spacing w:line="240" w:lineRule="auto"/>
        <w:ind w:left="468" w:right="0" w:firstLine="0"/>
        <w:rPr>
          <w:sz w:val="20"/>
        </w:rPr>
      </w:pPr>
      <w:r>
        <w:rPr>
          <w:sz w:val="20"/>
        </w:rPr>
        <w:drawing>
          <wp:inline distT="0" distB="0" distL="0" distR="0">
            <wp:extent cx="2746847" cy="2008631"/>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33" cstate="print"/>
                    <a:stretch>
                      <a:fillRect/>
                    </a:stretch>
                  </pic:blipFill>
                  <pic:spPr>
                    <a:xfrm>
                      <a:off x="0" y="0"/>
                      <a:ext cx="2746847" cy="2008631"/>
                    </a:xfrm>
                    <a:prstGeom prst="rect">
                      <a:avLst/>
                    </a:prstGeom>
                  </pic:spPr>
                </pic:pic>
              </a:graphicData>
            </a:graphic>
          </wp:inline>
        </w:drawing>
      </w:r>
      <w:r>
        <w:rPr>
          <w:sz w:val="20"/>
        </w:rPr>
      </w:r>
      <w:r>
        <w:rPr>
          <w:sz w:val="20"/>
        </w:rPr>
        <w:tab/>
      </w:r>
      <w:r>
        <w:rPr>
          <w:position w:val="8"/>
          <w:sz w:val="20"/>
        </w:rPr>
        <w:drawing>
          <wp:inline distT="0" distB="0" distL="0" distR="0">
            <wp:extent cx="2743200" cy="2042159"/>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34" cstate="print"/>
                    <a:stretch>
                      <a:fillRect/>
                    </a:stretch>
                  </pic:blipFill>
                  <pic:spPr>
                    <a:xfrm>
                      <a:off x="0" y="0"/>
                      <a:ext cx="2743200" cy="2042159"/>
                    </a:xfrm>
                    <a:prstGeom prst="rect">
                      <a:avLst/>
                    </a:prstGeom>
                  </pic:spPr>
                </pic:pic>
              </a:graphicData>
            </a:graphic>
          </wp:inline>
        </w:drawing>
      </w:r>
      <w:r>
        <w:rPr>
          <w:position w:val="8"/>
          <w:sz w:val="20"/>
        </w:rPr>
      </w:r>
    </w:p>
    <w:p>
      <w:pPr>
        <w:pStyle w:val="BodyText"/>
        <w:spacing w:before="1"/>
        <w:rPr>
          <w:sz w:val="6"/>
        </w:rPr>
      </w:pPr>
    </w:p>
    <w:p>
      <w:pPr>
        <w:spacing w:after="0"/>
        <w:rPr>
          <w:sz w:val="6"/>
        </w:rPr>
        <w:sectPr>
          <w:pgSz w:w="11910" w:h="15880"/>
          <w:pgMar w:header="668" w:footer="485" w:top="860" w:bottom="680" w:left="640" w:right="620"/>
        </w:sectPr>
      </w:pPr>
    </w:p>
    <w:p>
      <w:pPr>
        <w:spacing w:line="285" w:lineRule="auto" w:before="125"/>
        <w:ind w:left="118" w:right="39" w:firstLine="0"/>
        <w:jc w:val="both"/>
        <w:rPr>
          <w:sz w:val="14"/>
        </w:rPr>
      </w:pPr>
      <w:bookmarkStart w:name="_bookmark17" w:id="53"/>
      <w:bookmarkEnd w:id="53"/>
      <w:r>
        <w:rPr/>
      </w:r>
      <w:bookmarkStart w:name="_bookmark19" w:id="54"/>
      <w:bookmarkEnd w:id="54"/>
      <w:r>
        <w:rPr/>
      </w:r>
      <w:r>
        <w:rPr>
          <w:rFonts w:ascii="Times New Roman"/>
          <w:b/>
          <w:w w:val="115"/>
          <w:sz w:val="14"/>
        </w:rPr>
        <w:t>Fig.</w:t>
      </w:r>
      <w:r>
        <w:rPr>
          <w:rFonts w:ascii="Times New Roman"/>
          <w:b/>
          <w:w w:val="115"/>
          <w:sz w:val="14"/>
        </w:rPr>
        <w:t> A3.</w:t>
      </w:r>
      <w:r>
        <w:rPr>
          <w:rFonts w:ascii="Times New Roman"/>
          <w:b/>
          <w:spacing w:val="22"/>
          <w:w w:val="115"/>
          <w:sz w:val="14"/>
        </w:rPr>
        <w:t> </w:t>
      </w:r>
      <w:r>
        <w:rPr>
          <w:rFonts w:ascii="Times New Roman"/>
          <w:b/>
          <w:w w:val="115"/>
          <w:sz w:val="14"/>
        </w:rPr>
        <w:t>Generating</w:t>
      </w:r>
      <w:r>
        <w:rPr>
          <w:rFonts w:ascii="Times New Roman"/>
          <w:b/>
          <w:w w:val="115"/>
          <w:sz w:val="14"/>
        </w:rPr>
        <w:t> a</w:t>
      </w:r>
      <w:r>
        <w:rPr>
          <w:rFonts w:ascii="Times New Roman"/>
          <w:b/>
          <w:w w:val="115"/>
          <w:sz w:val="14"/>
        </w:rPr>
        <w:t> large</w:t>
      </w:r>
      <w:r>
        <w:rPr>
          <w:rFonts w:ascii="Times New Roman"/>
          <w:b/>
          <w:w w:val="115"/>
          <w:sz w:val="14"/>
        </w:rPr>
        <w:t> portion</w:t>
      </w:r>
      <w:r>
        <w:rPr>
          <w:rFonts w:ascii="Times New Roman"/>
          <w:b/>
          <w:w w:val="115"/>
          <w:sz w:val="14"/>
        </w:rPr>
        <w:t> of</w:t>
      </w:r>
      <w:r>
        <w:rPr>
          <w:rFonts w:ascii="Times New Roman"/>
          <w:b/>
          <w:w w:val="115"/>
          <w:sz w:val="14"/>
        </w:rPr>
        <w:t> the</w:t>
      </w:r>
      <w:r>
        <w:rPr>
          <w:rFonts w:ascii="Times New Roman"/>
          <w:b/>
          <w:w w:val="115"/>
          <w:sz w:val="14"/>
        </w:rPr>
        <w:t> SMILES</w:t>
      </w:r>
      <w:r>
        <w:rPr>
          <w:rFonts w:ascii="Times New Roman"/>
          <w:b/>
          <w:w w:val="115"/>
          <w:sz w:val="14"/>
        </w:rPr>
        <w:t> space</w:t>
      </w:r>
      <w:r>
        <w:rPr>
          <w:rFonts w:ascii="Times New Roman"/>
          <w:b/>
          <w:w w:val="115"/>
          <w:sz w:val="14"/>
        </w:rPr>
        <w:t> does</w:t>
      </w:r>
      <w:r>
        <w:rPr>
          <w:rFonts w:ascii="Times New Roman"/>
          <w:b/>
          <w:w w:val="115"/>
          <w:sz w:val="14"/>
        </w:rPr>
        <w:t> not</w:t>
      </w:r>
      <w:r>
        <w:rPr>
          <w:rFonts w:ascii="Times New Roman"/>
          <w:b/>
          <w:w w:val="115"/>
          <w:sz w:val="14"/>
        </w:rPr>
        <w:t> lead</w:t>
      </w:r>
      <w:r>
        <w:rPr>
          <w:rFonts w:ascii="Times New Roman"/>
          <w:b/>
          <w:spacing w:val="40"/>
          <w:w w:val="115"/>
          <w:sz w:val="14"/>
        </w:rPr>
        <w:t> </w:t>
      </w:r>
      <w:r>
        <w:rPr>
          <w:rFonts w:ascii="Times New Roman"/>
          <w:b/>
          <w:w w:val="115"/>
          <w:sz w:val="14"/>
        </w:rPr>
        <w:t>to</w:t>
      </w:r>
      <w:r>
        <w:rPr>
          <w:rFonts w:ascii="Times New Roman"/>
          <w:b/>
          <w:spacing w:val="-4"/>
          <w:w w:val="115"/>
          <w:sz w:val="14"/>
        </w:rPr>
        <w:t> </w:t>
      </w:r>
      <w:r>
        <w:rPr>
          <w:rFonts w:ascii="Times New Roman"/>
          <w:b/>
          <w:w w:val="115"/>
          <w:sz w:val="14"/>
        </w:rPr>
        <w:t>the</w:t>
      </w:r>
      <w:r>
        <w:rPr>
          <w:rFonts w:ascii="Times New Roman"/>
          <w:b/>
          <w:spacing w:val="-4"/>
          <w:w w:val="115"/>
          <w:sz w:val="14"/>
        </w:rPr>
        <w:t> </w:t>
      </w:r>
      <w:r>
        <w:rPr>
          <w:rFonts w:ascii="Times New Roman"/>
          <w:b/>
          <w:w w:val="115"/>
          <w:sz w:val="14"/>
        </w:rPr>
        <w:t>best</w:t>
      </w:r>
      <w:r>
        <w:rPr>
          <w:rFonts w:ascii="Times New Roman"/>
          <w:b/>
          <w:spacing w:val="-4"/>
          <w:w w:val="115"/>
          <w:sz w:val="14"/>
        </w:rPr>
        <w:t> </w:t>
      </w:r>
      <w:r>
        <w:rPr>
          <w:rFonts w:ascii="Times New Roman"/>
          <w:b/>
          <w:w w:val="115"/>
          <w:sz w:val="14"/>
        </w:rPr>
        <w:t>performance.</w:t>
      </w:r>
      <w:r>
        <w:rPr>
          <w:rFonts w:ascii="Times New Roman"/>
          <w:b/>
          <w:spacing w:val="-4"/>
          <w:w w:val="115"/>
          <w:sz w:val="14"/>
        </w:rPr>
        <w:t> </w:t>
      </w:r>
      <w:r>
        <w:rPr>
          <w:w w:val="115"/>
          <w:sz w:val="14"/>
        </w:rPr>
        <w:t>Even</w:t>
      </w:r>
      <w:r>
        <w:rPr>
          <w:spacing w:val="-4"/>
          <w:w w:val="115"/>
          <w:sz w:val="14"/>
        </w:rPr>
        <w:t> </w:t>
      </w:r>
      <w:r>
        <w:rPr>
          <w:w w:val="115"/>
          <w:sz w:val="14"/>
        </w:rPr>
        <w:t>though</w:t>
      </w:r>
      <w:r>
        <w:rPr>
          <w:spacing w:val="-4"/>
          <w:w w:val="115"/>
          <w:sz w:val="14"/>
        </w:rPr>
        <w:t> </w:t>
      </w:r>
      <w:r>
        <w:rPr>
          <w:w w:val="115"/>
          <w:sz w:val="14"/>
        </w:rPr>
        <w:t>the</w:t>
      </w:r>
      <w:r>
        <w:rPr>
          <w:spacing w:val="-4"/>
          <w:w w:val="115"/>
          <w:sz w:val="14"/>
        </w:rPr>
        <w:t> </w:t>
      </w:r>
      <w:r>
        <w:rPr>
          <w:w w:val="115"/>
          <w:sz w:val="14"/>
        </w:rPr>
        <w:t>CONV1D</w:t>
      </w:r>
      <w:r>
        <w:rPr>
          <w:spacing w:val="-4"/>
          <w:w w:val="115"/>
          <w:sz w:val="14"/>
        </w:rPr>
        <w:t> </w:t>
      </w:r>
      <w:r>
        <w:rPr>
          <w:w w:val="115"/>
          <w:sz w:val="14"/>
        </w:rPr>
        <w:t>model</w:t>
      </w:r>
      <w:r>
        <w:rPr>
          <w:spacing w:val="-4"/>
          <w:w w:val="115"/>
          <w:sz w:val="14"/>
        </w:rPr>
        <w:t> </w:t>
      </w:r>
      <w:r>
        <w:rPr>
          <w:w w:val="115"/>
          <w:sz w:val="14"/>
        </w:rPr>
        <w:t>is</w:t>
      </w:r>
      <w:r>
        <w:rPr>
          <w:spacing w:val="-4"/>
          <w:w w:val="115"/>
          <w:sz w:val="14"/>
        </w:rPr>
        <w:t> </w:t>
      </w:r>
      <w:r>
        <w:rPr>
          <w:w w:val="115"/>
          <w:sz w:val="14"/>
        </w:rPr>
        <w:t>presented</w:t>
      </w:r>
      <w:r>
        <w:rPr>
          <w:spacing w:val="-4"/>
          <w:w w:val="115"/>
          <w:sz w:val="14"/>
        </w:rPr>
        <w:t> </w:t>
      </w:r>
      <w:r>
        <w:rPr>
          <w:w w:val="115"/>
          <w:sz w:val="14"/>
        </w:rPr>
        <w:t>with </w:t>
      </w:r>
      <w:r>
        <w:rPr>
          <w:w w:val="110"/>
          <w:sz w:val="14"/>
        </w:rPr>
        <w:t>SMILES</w:t>
      </w:r>
      <w:r>
        <w:rPr>
          <w:spacing w:val="-5"/>
          <w:w w:val="110"/>
          <w:sz w:val="14"/>
        </w:rPr>
        <w:t> </w:t>
      </w:r>
      <w:r>
        <w:rPr>
          <w:w w:val="110"/>
          <w:sz w:val="14"/>
        </w:rPr>
        <w:t>variations</w:t>
      </w:r>
      <w:r>
        <w:rPr>
          <w:spacing w:val="-5"/>
          <w:w w:val="110"/>
          <w:sz w:val="14"/>
        </w:rPr>
        <w:t> </w:t>
      </w:r>
      <w:r>
        <w:rPr>
          <w:w w:val="110"/>
          <w:sz w:val="14"/>
        </w:rPr>
        <w:t>that</w:t>
      </w:r>
      <w:r>
        <w:rPr>
          <w:spacing w:val="-5"/>
          <w:w w:val="110"/>
          <w:sz w:val="14"/>
        </w:rPr>
        <w:t> </w:t>
      </w:r>
      <w:r>
        <w:rPr>
          <w:w w:val="110"/>
          <w:sz w:val="14"/>
        </w:rPr>
        <w:t>cover</w:t>
      </w:r>
      <w:r>
        <w:rPr>
          <w:spacing w:val="-5"/>
          <w:w w:val="110"/>
          <w:sz w:val="14"/>
        </w:rPr>
        <w:t> </w:t>
      </w:r>
      <w:r>
        <w:rPr>
          <w:w w:val="110"/>
          <w:sz w:val="14"/>
        </w:rPr>
        <w:t>a</w:t>
      </w:r>
      <w:r>
        <w:rPr>
          <w:spacing w:val="-5"/>
          <w:w w:val="110"/>
          <w:sz w:val="14"/>
        </w:rPr>
        <w:t> </w:t>
      </w:r>
      <w:r>
        <w:rPr>
          <w:w w:val="110"/>
          <w:sz w:val="14"/>
        </w:rPr>
        <w:t>large</w:t>
      </w:r>
      <w:r>
        <w:rPr>
          <w:spacing w:val="-5"/>
          <w:w w:val="110"/>
          <w:sz w:val="14"/>
        </w:rPr>
        <w:t> </w:t>
      </w:r>
      <w:r>
        <w:rPr>
          <w:w w:val="110"/>
          <w:sz w:val="14"/>
        </w:rPr>
        <w:t>portion</w:t>
      </w:r>
      <w:r>
        <w:rPr>
          <w:spacing w:val="-5"/>
          <w:w w:val="110"/>
          <w:sz w:val="14"/>
        </w:rPr>
        <w:t> </w:t>
      </w:r>
      <w:r>
        <w:rPr>
          <w:w w:val="110"/>
          <w:sz w:val="14"/>
        </w:rPr>
        <w:t>of</w:t>
      </w:r>
      <w:r>
        <w:rPr>
          <w:spacing w:val="-5"/>
          <w:w w:val="110"/>
          <w:sz w:val="14"/>
        </w:rPr>
        <w:t> </w:t>
      </w:r>
      <w:r>
        <w:rPr>
          <w:w w:val="110"/>
          <w:sz w:val="14"/>
        </w:rPr>
        <w:t>the</w:t>
      </w:r>
      <w:r>
        <w:rPr>
          <w:spacing w:val="-5"/>
          <w:w w:val="110"/>
          <w:sz w:val="14"/>
        </w:rPr>
        <w:t> </w:t>
      </w:r>
      <w:r>
        <w:rPr>
          <w:w w:val="110"/>
          <w:sz w:val="14"/>
        </w:rPr>
        <w:t>SMILES</w:t>
      </w:r>
      <w:r>
        <w:rPr>
          <w:spacing w:val="-5"/>
          <w:w w:val="110"/>
          <w:sz w:val="14"/>
        </w:rPr>
        <w:t> </w:t>
      </w:r>
      <w:r>
        <w:rPr>
          <w:w w:val="110"/>
          <w:sz w:val="14"/>
        </w:rPr>
        <w:t>space</w:t>
      </w:r>
      <w:r>
        <w:rPr>
          <w:spacing w:val="-5"/>
          <w:w w:val="110"/>
          <w:sz w:val="14"/>
        </w:rPr>
        <w:t> </w:t>
      </w:r>
      <w:r>
        <w:rPr>
          <w:w w:val="110"/>
          <w:sz w:val="14"/>
        </w:rPr>
        <w:t>using</w:t>
      </w:r>
      <w:r>
        <w:rPr>
          <w:spacing w:val="-5"/>
          <w:w w:val="110"/>
          <w:sz w:val="14"/>
        </w:rPr>
        <w:t> </w:t>
      </w:r>
      <w:r>
        <w:rPr>
          <w:w w:val="110"/>
          <w:sz w:val="14"/>
        </w:rPr>
        <w:t>the</w:t>
      </w:r>
      <w:r>
        <w:rPr>
          <w:spacing w:val="-5"/>
          <w:w w:val="110"/>
          <w:sz w:val="14"/>
        </w:rPr>
        <w:t> </w:t>
      </w:r>
      <w:r>
        <w:rPr>
          <w:w w:val="110"/>
          <w:sz w:val="14"/>
        </w:rPr>
        <w:t>aug-</w:t>
      </w:r>
      <w:r>
        <w:rPr>
          <w:w w:val="115"/>
          <w:sz w:val="14"/>
        </w:rPr>
        <w:t> mentations</w:t>
      </w:r>
      <w:r>
        <w:rPr>
          <w:w w:val="115"/>
          <w:sz w:val="14"/>
        </w:rPr>
        <w:t> strategy</w:t>
      </w:r>
      <w:r>
        <w:rPr>
          <w:w w:val="115"/>
          <w:sz w:val="14"/>
        </w:rPr>
        <w:t> with</w:t>
      </w:r>
      <w:r>
        <w:rPr>
          <w:w w:val="115"/>
          <w:sz w:val="14"/>
        </w:rPr>
        <w:t> estimated</w:t>
      </w:r>
      <w:r>
        <w:rPr>
          <w:w w:val="115"/>
          <w:sz w:val="14"/>
        </w:rPr>
        <w:t> maximum,</w:t>
      </w:r>
      <w:r>
        <w:rPr>
          <w:w w:val="115"/>
          <w:sz w:val="14"/>
        </w:rPr>
        <w:t> on</w:t>
      </w:r>
      <w:r>
        <w:rPr>
          <w:w w:val="115"/>
          <w:sz w:val="14"/>
        </w:rPr>
        <w:t> the</w:t>
      </w:r>
      <w:r>
        <w:rPr>
          <w:w w:val="115"/>
          <w:sz w:val="14"/>
        </w:rPr>
        <w:t> FreeSolv</w:t>
      </w:r>
      <w:r>
        <w:rPr>
          <w:w w:val="115"/>
          <w:sz w:val="14"/>
        </w:rPr>
        <w:t> data</w:t>
      </w:r>
      <w:r>
        <w:rPr>
          <w:w w:val="115"/>
          <w:sz w:val="14"/>
        </w:rPr>
        <w:t> set,</w:t>
      </w:r>
      <w:r>
        <w:rPr>
          <w:w w:val="115"/>
          <w:sz w:val="14"/>
        </w:rPr>
        <w:t> this </w:t>
      </w:r>
      <w:bookmarkStart w:name="_bookmark18" w:id="55"/>
      <w:bookmarkEnd w:id="55"/>
      <w:r>
        <w:rPr>
          <w:w w:val="115"/>
          <w:sz w:val="14"/>
        </w:rPr>
        <w:t>strategy</w:t>
      </w:r>
      <w:r>
        <w:rPr>
          <w:w w:val="115"/>
          <w:sz w:val="14"/>
        </w:rPr>
        <w:t> does not achieve the best results.</w:t>
      </w:r>
    </w:p>
    <w:p>
      <w:pPr>
        <w:pStyle w:val="BodyText"/>
        <w:spacing w:before="183"/>
        <w:rPr>
          <w:sz w:val="20"/>
        </w:rPr>
      </w:pPr>
      <w:r>
        <w:rPr/>
        <w:drawing>
          <wp:anchor distT="0" distB="0" distL="0" distR="0" allowOverlap="1" layoutInCell="1" locked="0" behindDoc="1" simplePos="0" relativeHeight="487604736">
            <wp:simplePos x="0" y="0"/>
            <wp:positionH relativeFrom="page">
              <wp:posOffset>704126</wp:posOffset>
            </wp:positionH>
            <wp:positionV relativeFrom="paragraph">
              <wp:posOffset>277899</wp:posOffset>
            </wp:positionV>
            <wp:extent cx="2743722" cy="2002536"/>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35" cstate="print"/>
                    <a:stretch>
                      <a:fillRect/>
                    </a:stretch>
                  </pic:blipFill>
                  <pic:spPr>
                    <a:xfrm>
                      <a:off x="0" y="0"/>
                      <a:ext cx="2743722" cy="2002536"/>
                    </a:xfrm>
                    <a:prstGeom prst="rect">
                      <a:avLst/>
                    </a:prstGeom>
                  </pic:spPr>
                </pic:pic>
              </a:graphicData>
            </a:graphic>
          </wp:anchor>
        </w:drawing>
      </w:r>
    </w:p>
    <w:p>
      <w:pPr>
        <w:pStyle w:val="BodyText"/>
        <w:spacing w:before="38"/>
        <w:rPr>
          <w:sz w:val="14"/>
        </w:rPr>
      </w:pPr>
    </w:p>
    <w:p>
      <w:pPr>
        <w:spacing w:line="285" w:lineRule="auto" w:before="0"/>
        <w:ind w:left="118" w:right="38" w:firstLine="0"/>
        <w:jc w:val="both"/>
        <w:rPr>
          <w:sz w:val="14"/>
        </w:rPr>
      </w:pPr>
      <w:bookmarkStart w:name="_bookmark20" w:id="56"/>
      <w:bookmarkEnd w:id="56"/>
      <w:r>
        <w:rPr/>
      </w:r>
      <w:r>
        <w:rPr>
          <w:rFonts w:ascii="Times New Roman"/>
          <w:b/>
          <w:w w:val="115"/>
          <w:sz w:val="14"/>
        </w:rPr>
        <w:t>Fig.</w:t>
      </w:r>
      <w:r>
        <w:rPr>
          <w:rFonts w:ascii="Times New Roman"/>
          <w:b/>
          <w:w w:val="115"/>
          <w:sz w:val="14"/>
        </w:rPr>
        <w:t> A4.</w:t>
      </w:r>
      <w:r>
        <w:rPr>
          <w:rFonts w:ascii="Times New Roman"/>
          <w:b/>
          <w:spacing w:val="28"/>
          <w:w w:val="115"/>
          <w:sz w:val="14"/>
        </w:rPr>
        <w:t> </w:t>
      </w:r>
      <w:r>
        <w:rPr>
          <w:rFonts w:ascii="Times New Roman"/>
          <w:b/>
          <w:w w:val="115"/>
          <w:sz w:val="14"/>
        </w:rPr>
        <w:t>Performance</w:t>
      </w:r>
      <w:r>
        <w:rPr>
          <w:rFonts w:ascii="Times New Roman"/>
          <w:b/>
          <w:w w:val="115"/>
          <w:sz w:val="14"/>
        </w:rPr>
        <w:t> reaches</w:t>
      </w:r>
      <w:r>
        <w:rPr>
          <w:rFonts w:ascii="Times New Roman"/>
          <w:b/>
          <w:w w:val="115"/>
          <w:sz w:val="14"/>
        </w:rPr>
        <w:t> a</w:t>
      </w:r>
      <w:r>
        <w:rPr>
          <w:rFonts w:ascii="Times New Roman"/>
          <w:b/>
          <w:w w:val="115"/>
          <w:sz w:val="14"/>
        </w:rPr>
        <w:t> plateau</w:t>
      </w:r>
      <w:r>
        <w:rPr>
          <w:rFonts w:ascii="Times New Roman"/>
          <w:b/>
          <w:w w:val="115"/>
          <w:sz w:val="14"/>
        </w:rPr>
        <w:t> independently</w:t>
      </w:r>
      <w:r>
        <w:rPr>
          <w:rFonts w:ascii="Times New Roman"/>
          <w:b/>
          <w:w w:val="115"/>
          <w:sz w:val="14"/>
        </w:rPr>
        <w:t> of</w:t>
      </w:r>
      <w:r>
        <w:rPr>
          <w:rFonts w:ascii="Times New Roman"/>
          <w:b/>
          <w:w w:val="115"/>
          <w:sz w:val="14"/>
        </w:rPr>
        <w:t> the</w:t>
      </w:r>
      <w:r>
        <w:rPr>
          <w:rFonts w:ascii="Times New Roman"/>
          <w:b/>
          <w:w w:val="115"/>
          <w:sz w:val="14"/>
        </w:rPr>
        <w:t> augmenta- tion</w:t>
      </w:r>
      <w:r>
        <w:rPr>
          <w:rFonts w:ascii="Times New Roman"/>
          <w:b/>
          <w:spacing w:val="-2"/>
          <w:w w:val="115"/>
          <w:sz w:val="14"/>
        </w:rPr>
        <w:t> </w:t>
      </w:r>
      <w:r>
        <w:rPr>
          <w:rFonts w:ascii="Times New Roman"/>
          <w:b/>
          <w:w w:val="115"/>
          <w:sz w:val="14"/>
        </w:rPr>
        <w:t>strategy.</w:t>
      </w:r>
      <w:r>
        <w:rPr>
          <w:rFonts w:ascii="Times New Roman"/>
          <w:b/>
          <w:spacing w:val="-2"/>
          <w:w w:val="115"/>
          <w:sz w:val="14"/>
        </w:rPr>
        <w:t> </w:t>
      </w:r>
      <w:r>
        <w:rPr>
          <w:w w:val="115"/>
          <w:sz w:val="14"/>
        </w:rPr>
        <w:t>The</w:t>
      </w:r>
      <w:r>
        <w:rPr>
          <w:spacing w:val="-2"/>
          <w:w w:val="115"/>
          <w:sz w:val="14"/>
        </w:rPr>
        <w:t> </w:t>
      </w:r>
      <w:r>
        <w:rPr>
          <w:w w:val="115"/>
          <w:sz w:val="14"/>
        </w:rPr>
        <w:t>performance</w:t>
      </w:r>
      <w:r>
        <w:rPr>
          <w:spacing w:val="-2"/>
          <w:w w:val="115"/>
          <w:sz w:val="14"/>
        </w:rPr>
        <w:t> </w:t>
      </w:r>
      <w:r>
        <w:rPr>
          <w:w w:val="115"/>
          <w:sz w:val="14"/>
        </w:rPr>
        <w:t>of</w:t>
      </w:r>
      <w:r>
        <w:rPr>
          <w:spacing w:val="-2"/>
          <w:w w:val="115"/>
          <w:sz w:val="14"/>
        </w:rPr>
        <w:t> </w:t>
      </w:r>
      <w:r>
        <w:rPr>
          <w:w w:val="115"/>
          <w:sz w:val="14"/>
        </w:rPr>
        <w:t>the</w:t>
      </w:r>
      <w:r>
        <w:rPr>
          <w:spacing w:val="-2"/>
          <w:w w:val="115"/>
          <w:sz w:val="14"/>
        </w:rPr>
        <w:t> </w:t>
      </w:r>
      <w:r>
        <w:rPr>
          <w:w w:val="115"/>
          <w:sz w:val="14"/>
        </w:rPr>
        <w:t>CONV1D</w:t>
      </w:r>
      <w:r>
        <w:rPr>
          <w:spacing w:val="-2"/>
          <w:w w:val="115"/>
          <w:sz w:val="14"/>
        </w:rPr>
        <w:t> </w:t>
      </w:r>
      <w:r>
        <w:rPr>
          <w:w w:val="115"/>
          <w:sz w:val="14"/>
        </w:rPr>
        <w:t>model</w:t>
      </w:r>
      <w:r>
        <w:rPr>
          <w:spacing w:val="-2"/>
          <w:w w:val="115"/>
          <w:sz w:val="14"/>
        </w:rPr>
        <w:t> </w:t>
      </w:r>
      <w:r>
        <w:rPr>
          <w:w w:val="115"/>
          <w:sz w:val="14"/>
        </w:rPr>
        <w:t>trained</w:t>
      </w:r>
      <w:r>
        <w:rPr>
          <w:spacing w:val="-2"/>
          <w:w w:val="115"/>
          <w:sz w:val="14"/>
        </w:rPr>
        <w:t> </w:t>
      </w:r>
      <w:r>
        <w:rPr>
          <w:w w:val="115"/>
          <w:sz w:val="14"/>
        </w:rPr>
        <w:t>and</w:t>
      </w:r>
      <w:r>
        <w:rPr>
          <w:spacing w:val="-2"/>
          <w:w w:val="115"/>
          <w:sz w:val="14"/>
        </w:rPr>
        <w:t> </w:t>
      </w:r>
      <w:r>
        <w:rPr>
          <w:w w:val="115"/>
          <w:sz w:val="14"/>
        </w:rPr>
        <w:t>evaluated </w:t>
      </w:r>
      <w:r>
        <w:rPr>
          <w:w w:val="110"/>
          <w:sz w:val="14"/>
        </w:rPr>
        <w:t>on the ESOL data set reaches a test RMSE value slightly below 0.6 as of 40 aug-</w:t>
      </w:r>
      <w:r>
        <w:rPr>
          <w:w w:val="115"/>
          <w:sz w:val="14"/>
        </w:rPr>
        <w:t> mentation</w:t>
      </w:r>
      <w:r>
        <w:rPr>
          <w:spacing w:val="-9"/>
          <w:w w:val="115"/>
          <w:sz w:val="14"/>
        </w:rPr>
        <w:t> </w:t>
      </w:r>
      <w:r>
        <w:rPr>
          <w:w w:val="115"/>
          <w:sz w:val="14"/>
        </w:rPr>
        <w:t>steps</w:t>
      </w:r>
      <w:r>
        <w:rPr>
          <w:spacing w:val="-9"/>
          <w:w w:val="115"/>
          <w:sz w:val="14"/>
        </w:rPr>
        <w:t> </w:t>
      </w:r>
      <w:r>
        <w:rPr>
          <w:w w:val="115"/>
          <w:sz w:val="14"/>
        </w:rPr>
        <w:t>and</w:t>
      </w:r>
      <w:r>
        <w:rPr>
          <w:spacing w:val="-9"/>
          <w:w w:val="115"/>
          <w:sz w:val="14"/>
        </w:rPr>
        <w:t> </w:t>
      </w:r>
      <w:r>
        <w:rPr>
          <w:w w:val="115"/>
          <w:sz w:val="14"/>
        </w:rPr>
        <w:t>fluctuates</w:t>
      </w:r>
      <w:r>
        <w:rPr>
          <w:spacing w:val="-9"/>
          <w:w w:val="115"/>
          <w:sz w:val="14"/>
        </w:rPr>
        <w:t> </w:t>
      </w:r>
      <w:r>
        <w:rPr>
          <w:w w:val="115"/>
          <w:sz w:val="14"/>
        </w:rPr>
        <w:t>below</w:t>
      </w:r>
      <w:r>
        <w:rPr>
          <w:spacing w:val="-9"/>
          <w:w w:val="115"/>
          <w:sz w:val="14"/>
        </w:rPr>
        <w:t> </w:t>
      </w:r>
      <w:r>
        <w:rPr>
          <w:w w:val="115"/>
          <w:sz w:val="14"/>
        </w:rPr>
        <w:t>this</w:t>
      </w:r>
      <w:r>
        <w:rPr>
          <w:spacing w:val="-9"/>
          <w:w w:val="115"/>
          <w:sz w:val="14"/>
        </w:rPr>
        <w:t> </w:t>
      </w:r>
      <w:r>
        <w:rPr>
          <w:w w:val="115"/>
          <w:sz w:val="14"/>
        </w:rPr>
        <w:t>value</w:t>
      </w:r>
      <w:r>
        <w:rPr>
          <w:spacing w:val="-9"/>
          <w:w w:val="115"/>
          <w:sz w:val="14"/>
        </w:rPr>
        <w:t> </w:t>
      </w:r>
      <w:r>
        <w:rPr>
          <w:w w:val="115"/>
          <w:sz w:val="14"/>
        </w:rPr>
        <w:t>thereafter,</w:t>
      </w:r>
      <w:r>
        <w:rPr>
          <w:spacing w:val="-10"/>
          <w:w w:val="115"/>
          <w:sz w:val="14"/>
        </w:rPr>
        <w:t> </w:t>
      </w:r>
      <w:r>
        <w:rPr>
          <w:w w:val="115"/>
          <w:sz w:val="14"/>
        </w:rPr>
        <w:t>for</w:t>
      </w:r>
      <w:r>
        <w:rPr>
          <w:spacing w:val="-9"/>
          <w:w w:val="115"/>
          <w:sz w:val="14"/>
        </w:rPr>
        <w:t> </w:t>
      </w:r>
      <w:r>
        <w:rPr>
          <w:w w:val="115"/>
          <w:sz w:val="14"/>
        </w:rPr>
        <w:t>all</w:t>
      </w:r>
      <w:r>
        <w:rPr>
          <w:spacing w:val="-9"/>
          <w:w w:val="115"/>
          <w:sz w:val="14"/>
        </w:rPr>
        <w:t> </w:t>
      </w:r>
      <w:r>
        <w:rPr>
          <w:w w:val="115"/>
          <w:sz w:val="14"/>
        </w:rPr>
        <w:t>augmentation strategies: with, without, and with reduced duplication.</w:t>
      </w:r>
    </w:p>
    <w:p>
      <w:pPr>
        <w:spacing w:line="285" w:lineRule="auto" w:before="54"/>
        <w:ind w:left="118" w:right="115" w:firstLine="0"/>
        <w:jc w:val="both"/>
        <w:rPr>
          <w:sz w:val="14"/>
        </w:rPr>
      </w:pPr>
      <w:r>
        <w:rPr/>
        <w:br w:type="column"/>
      </w:r>
      <w:r>
        <w:rPr>
          <w:rFonts w:ascii="Times New Roman"/>
          <w:b/>
          <w:w w:val="115"/>
          <w:sz w:val="14"/>
        </w:rPr>
        <w:t>Fig.</w:t>
      </w:r>
      <w:r>
        <w:rPr>
          <w:rFonts w:ascii="Times New Roman"/>
          <w:b/>
          <w:w w:val="115"/>
          <w:sz w:val="14"/>
        </w:rPr>
        <w:t> A5.</w:t>
      </w:r>
      <w:r>
        <w:rPr>
          <w:rFonts w:ascii="Times New Roman"/>
          <w:b/>
          <w:spacing w:val="29"/>
          <w:w w:val="115"/>
          <w:sz w:val="14"/>
        </w:rPr>
        <w:t> </w:t>
      </w:r>
      <w:r>
        <w:rPr>
          <w:rFonts w:ascii="Times New Roman"/>
          <w:b/>
          <w:w w:val="115"/>
          <w:sz w:val="14"/>
        </w:rPr>
        <w:t>Performance</w:t>
      </w:r>
      <w:r>
        <w:rPr>
          <w:rFonts w:ascii="Times New Roman"/>
          <w:b/>
          <w:w w:val="115"/>
          <w:sz w:val="14"/>
        </w:rPr>
        <w:t> reaches</w:t>
      </w:r>
      <w:r>
        <w:rPr>
          <w:rFonts w:ascii="Times New Roman"/>
          <w:b/>
          <w:w w:val="115"/>
          <w:sz w:val="14"/>
        </w:rPr>
        <w:t> a</w:t>
      </w:r>
      <w:r>
        <w:rPr>
          <w:rFonts w:ascii="Times New Roman"/>
          <w:b/>
          <w:w w:val="115"/>
          <w:sz w:val="14"/>
        </w:rPr>
        <w:t> plateau</w:t>
      </w:r>
      <w:r>
        <w:rPr>
          <w:rFonts w:ascii="Times New Roman"/>
          <w:b/>
          <w:w w:val="115"/>
          <w:sz w:val="14"/>
        </w:rPr>
        <w:t> independently</w:t>
      </w:r>
      <w:r>
        <w:rPr>
          <w:rFonts w:ascii="Times New Roman"/>
          <w:b/>
          <w:w w:val="115"/>
          <w:sz w:val="14"/>
        </w:rPr>
        <w:t> of</w:t>
      </w:r>
      <w:r>
        <w:rPr>
          <w:rFonts w:ascii="Times New Roman"/>
          <w:b/>
          <w:w w:val="115"/>
          <w:sz w:val="14"/>
        </w:rPr>
        <w:t> the</w:t>
      </w:r>
      <w:r>
        <w:rPr>
          <w:rFonts w:ascii="Times New Roman"/>
          <w:b/>
          <w:w w:val="115"/>
          <w:sz w:val="14"/>
        </w:rPr>
        <w:t> augmenta- tion</w:t>
      </w:r>
      <w:r>
        <w:rPr>
          <w:rFonts w:ascii="Times New Roman"/>
          <w:b/>
          <w:spacing w:val="-2"/>
          <w:w w:val="115"/>
          <w:sz w:val="14"/>
        </w:rPr>
        <w:t> </w:t>
      </w:r>
      <w:r>
        <w:rPr>
          <w:rFonts w:ascii="Times New Roman"/>
          <w:b/>
          <w:w w:val="115"/>
          <w:sz w:val="14"/>
        </w:rPr>
        <w:t>strategy.</w:t>
      </w:r>
      <w:r>
        <w:rPr>
          <w:rFonts w:ascii="Times New Roman"/>
          <w:b/>
          <w:spacing w:val="-2"/>
          <w:w w:val="115"/>
          <w:sz w:val="14"/>
        </w:rPr>
        <w:t> </w:t>
      </w:r>
      <w:r>
        <w:rPr>
          <w:w w:val="115"/>
          <w:sz w:val="14"/>
        </w:rPr>
        <w:t>The</w:t>
      </w:r>
      <w:r>
        <w:rPr>
          <w:spacing w:val="-2"/>
          <w:w w:val="115"/>
          <w:sz w:val="14"/>
        </w:rPr>
        <w:t> </w:t>
      </w:r>
      <w:r>
        <w:rPr>
          <w:w w:val="115"/>
          <w:sz w:val="14"/>
        </w:rPr>
        <w:t>performance</w:t>
      </w:r>
      <w:r>
        <w:rPr>
          <w:spacing w:val="-2"/>
          <w:w w:val="115"/>
          <w:sz w:val="14"/>
        </w:rPr>
        <w:t> </w:t>
      </w:r>
      <w:r>
        <w:rPr>
          <w:w w:val="115"/>
          <w:sz w:val="14"/>
        </w:rPr>
        <w:t>of</w:t>
      </w:r>
      <w:r>
        <w:rPr>
          <w:spacing w:val="-2"/>
          <w:w w:val="115"/>
          <w:sz w:val="14"/>
        </w:rPr>
        <w:t> </w:t>
      </w:r>
      <w:r>
        <w:rPr>
          <w:w w:val="115"/>
          <w:sz w:val="14"/>
        </w:rPr>
        <w:t>the</w:t>
      </w:r>
      <w:r>
        <w:rPr>
          <w:spacing w:val="-2"/>
          <w:w w:val="115"/>
          <w:sz w:val="14"/>
        </w:rPr>
        <w:t> </w:t>
      </w:r>
      <w:r>
        <w:rPr>
          <w:w w:val="115"/>
          <w:sz w:val="14"/>
        </w:rPr>
        <w:t>CONV1D</w:t>
      </w:r>
      <w:r>
        <w:rPr>
          <w:spacing w:val="-2"/>
          <w:w w:val="115"/>
          <w:sz w:val="14"/>
        </w:rPr>
        <w:t> </w:t>
      </w:r>
      <w:r>
        <w:rPr>
          <w:w w:val="115"/>
          <w:sz w:val="14"/>
        </w:rPr>
        <w:t>model</w:t>
      </w:r>
      <w:r>
        <w:rPr>
          <w:spacing w:val="-2"/>
          <w:w w:val="115"/>
          <w:sz w:val="14"/>
        </w:rPr>
        <w:t> </w:t>
      </w:r>
      <w:r>
        <w:rPr>
          <w:w w:val="115"/>
          <w:sz w:val="14"/>
        </w:rPr>
        <w:t>trained</w:t>
      </w:r>
      <w:r>
        <w:rPr>
          <w:spacing w:val="-2"/>
          <w:w w:val="115"/>
          <w:sz w:val="14"/>
        </w:rPr>
        <w:t> </w:t>
      </w:r>
      <w:r>
        <w:rPr>
          <w:w w:val="115"/>
          <w:sz w:val="14"/>
        </w:rPr>
        <w:t>and</w:t>
      </w:r>
      <w:r>
        <w:rPr>
          <w:spacing w:val="-2"/>
          <w:w w:val="115"/>
          <w:sz w:val="14"/>
        </w:rPr>
        <w:t> </w:t>
      </w:r>
      <w:r>
        <w:rPr>
          <w:w w:val="115"/>
          <w:sz w:val="14"/>
        </w:rPr>
        <w:t>evaluated on</w:t>
      </w:r>
      <w:r>
        <w:rPr>
          <w:spacing w:val="-5"/>
          <w:w w:val="115"/>
          <w:sz w:val="14"/>
        </w:rPr>
        <w:t> </w:t>
      </w:r>
      <w:r>
        <w:rPr>
          <w:w w:val="115"/>
          <w:sz w:val="14"/>
        </w:rPr>
        <w:t>the</w:t>
      </w:r>
      <w:r>
        <w:rPr>
          <w:spacing w:val="-5"/>
          <w:w w:val="115"/>
          <w:sz w:val="14"/>
        </w:rPr>
        <w:t> </w:t>
      </w:r>
      <w:r>
        <w:rPr>
          <w:w w:val="115"/>
          <w:sz w:val="14"/>
        </w:rPr>
        <w:t>lipophilicity</w:t>
      </w:r>
      <w:r>
        <w:rPr>
          <w:spacing w:val="-5"/>
          <w:w w:val="115"/>
          <w:sz w:val="14"/>
        </w:rPr>
        <w:t> </w:t>
      </w:r>
      <w:r>
        <w:rPr>
          <w:w w:val="115"/>
          <w:sz w:val="14"/>
        </w:rPr>
        <w:t>data</w:t>
      </w:r>
      <w:r>
        <w:rPr>
          <w:spacing w:val="-5"/>
          <w:w w:val="115"/>
          <w:sz w:val="14"/>
        </w:rPr>
        <w:t> </w:t>
      </w:r>
      <w:r>
        <w:rPr>
          <w:w w:val="115"/>
          <w:sz w:val="14"/>
        </w:rPr>
        <w:t>set</w:t>
      </w:r>
      <w:r>
        <w:rPr>
          <w:spacing w:val="-5"/>
          <w:w w:val="115"/>
          <w:sz w:val="14"/>
        </w:rPr>
        <w:t> </w:t>
      </w:r>
      <w:r>
        <w:rPr>
          <w:w w:val="115"/>
          <w:sz w:val="14"/>
        </w:rPr>
        <w:t>reaches</w:t>
      </w:r>
      <w:r>
        <w:rPr>
          <w:spacing w:val="-5"/>
          <w:w w:val="115"/>
          <w:sz w:val="14"/>
        </w:rPr>
        <w:t> </w:t>
      </w:r>
      <w:r>
        <w:rPr>
          <w:w w:val="115"/>
          <w:sz w:val="14"/>
        </w:rPr>
        <w:t>a</w:t>
      </w:r>
      <w:r>
        <w:rPr>
          <w:spacing w:val="-5"/>
          <w:w w:val="115"/>
          <w:sz w:val="14"/>
        </w:rPr>
        <w:t> </w:t>
      </w:r>
      <w:r>
        <w:rPr>
          <w:w w:val="115"/>
          <w:sz w:val="14"/>
        </w:rPr>
        <w:t>test</w:t>
      </w:r>
      <w:r>
        <w:rPr>
          <w:spacing w:val="-5"/>
          <w:w w:val="115"/>
          <w:sz w:val="14"/>
        </w:rPr>
        <w:t> </w:t>
      </w:r>
      <w:r>
        <w:rPr>
          <w:w w:val="115"/>
          <w:sz w:val="14"/>
        </w:rPr>
        <w:t>RMSE</w:t>
      </w:r>
      <w:r>
        <w:rPr>
          <w:spacing w:val="-5"/>
          <w:w w:val="115"/>
          <w:sz w:val="14"/>
        </w:rPr>
        <w:t> </w:t>
      </w:r>
      <w:r>
        <w:rPr>
          <w:w w:val="115"/>
          <w:sz w:val="14"/>
        </w:rPr>
        <w:t>value</w:t>
      </w:r>
      <w:r>
        <w:rPr>
          <w:spacing w:val="-5"/>
          <w:w w:val="115"/>
          <w:sz w:val="14"/>
        </w:rPr>
        <w:t> </w:t>
      </w:r>
      <w:r>
        <w:rPr>
          <w:w w:val="115"/>
          <w:sz w:val="14"/>
        </w:rPr>
        <w:t>slightly</w:t>
      </w:r>
      <w:r>
        <w:rPr>
          <w:spacing w:val="-5"/>
          <w:w w:val="115"/>
          <w:sz w:val="14"/>
        </w:rPr>
        <w:t> </w:t>
      </w:r>
      <w:r>
        <w:rPr>
          <w:w w:val="115"/>
          <w:sz w:val="14"/>
        </w:rPr>
        <w:t>below</w:t>
      </w:r>
      <w:r>
        <w:rPr>
          <w:spacing w:val="-5"/>
          <w:w w:val="115"/>
          <w:sz w:val="14"/>
        </w:rPr>
        <w:t> </w:t>
      </w:r>
      <w:r>
        <w:rPr>
          <w:w w:val="115"/>
          <w:sz w:val="14"/>
        </w:rPr>
        <w:t>0.6</w:t>
      </w:r>
      <w:r>
        <w:rPr>
          <w:spacing w:val="-5"/>
          <w:w w:val="115"/>
          <w:sz w:val="14"/>
        </w:rPr>
        <w:t> </w:t>
      </w:r>
      <w:r>
        <w:rPr>
          <w:w w:val="115"/>
          <w:sz w:val="14"/>
        </w:rPr>
        <w:t>as</w:t>
      </w:r>
      <w:r>
        <w:rPr>
          <w:spacing w:val="-5"/>
          <w:w w:val="115"/>
          <w:sz w:val="14"/>
        </w:rPr>
        <w:t> </w:t>
      </w:r>
      <w:r>
        <w:rPr>
          <w:w w:val="115"/>
          <w:sz w:val="14"/>
        </w:rPr>
        <w:t>of 60</w:t>
      </w:r>
      <w:r>
        <w:rPr>
          <w:w w:val="115"/>
          <w:sz w:val="14"/>
        </w:rPr>
        <w:t> augmentation</w:t>
      </w:r>
      <w:r>
        <w:rPr>
          <w:w w:val="115"/>
          <w:sz w:val="14"/>
        </w:rPr>
        <w:t> steps</w:t>
      </w:r>
      <w:r>
        <w:rPr>
          <w:w w:val="115"/>
          <w:sz w:val="14"/>
        </w:rPr>
        <w:t> and</w:t>
      </w:r>
      <w:r>
        <w:rPr>
          <w:w w:val="115"/>
          <w:sz w:val="14"/>
        </w:rPr>
        <w:t> fluctuates</w:t>
      </w:r>
      <w:r>
        <w:rPr>
          <w:w w:val="115"/>
          <w:sz w:val="14"/>
        </w:rPr>
        <w:t> below</w:t>
      </w:r>
      <w:r>
        <w:rPr>
          <w:w w:val="115"/>
          <w:sz w:val="14"/>
        </w:rPr>
        <w:t> this</w:t>
      </w:r>
      <w:r>
        <w:rPr>
          <w:w w:val="115"/>
          <w:sz w:val="14"/>
        </w:rPr>
        <w:t> value</w:t>
      </w:r>
      <w:r>
        <w:rPr>
          <w:w w:val="115"/>
          <w:sz w:val="14"/>
        </w:rPr>
        <w:t> thereafter, for</w:t>
      </w:r>
      <w:r>
        <w:rPr>
          <w:w w:val="115"/>
          <w:sz w:val="14"/>
        </w:rPr>
        <w:t> all</w:t>
      </w:r>
      <w:r>
        <w:rPr>
          <w:w w:val="115"/>
          <w:sz w:val="14"/>
        </w:rPr>
        <w:t> aug- mentation strategies: with, without, and with reduced duplication.</w:t>
      </w:r>
    </w:p>
    <w:p>
      <w:pPr>
        <w:pStyle w:val="BodyText"/>
        <w:rPr>
          <w:sz w:val="13"/>
        </w:rPr>
      </w:pPr>
      <w:r>
        <w:rPr/>
        <w:drawing>
          <wp:anchor distT="0" distB="0" distL="0" distR="0" allowOverlap="1" layoutInCell="1" locked="0" behindDoc="1" simplePos="0" relativeHeight="487605248">
            <wp:simplePos x="0" y="0"/>
            <wp:positionH relativeFrom="page">
              <wp:posOffset>4120324</wp:posOffset>
            </wp:positionH>
            <wp:positionV relativeFrom="paragraph">
              <wp:posOffset>110539</wp:posOffset>
            </wp:positionV>
            <wp:extent cx="2744805" cy="1953767"/>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36" cstate="print"/>
                    <a:stretch>
                      <a:fillRect/>
                    </a:stretch>
                  </pic:blipFill>
                  <pic:spPr>
                    <a:xfrm>
                      <a:off x="0" y="0"/>
                      <a:ext cx="2744805" cy="1953767"/>
                    </a:xfrm>
                    <a:prstGeom prst="rect">
                      <a:avLst/>
                    </a:prstGeom>
                  </pic:spPr>
                </pic:pic>
              </a:graphicData>
            </a:graphic>
          </wp:anchor>
        </w:drawing>
      </w:r>
    </w:p>
    <w:p>
      <w:pPr>
        <w:pStyle w:val="BodyText"/>
        <w:spacing w:before="37"/>
        <w:rPr>
          <w:sz w:val="14"/>
        </w:rPr>
      </w:pPr>
    </w:p>
    <w:p>
      <w:pPr>
        <w:spacing w:line="285" w:lineRule="auto" w:before="0"/>
        <w:ind w:left="118" w:right="116" w:firstLine="0"/>
        <w:jc w:val="both"/>
        <w:rPr>
          <w:sz w:val="14"/>
        </w:rPr>
      </w:pPr>
      <w:r>
        <w:rPr>
          <w:rFonts w:ascii="Times New Roman"/>
          <w:b/>
          <w:w w:val="110"/>
          <w:sz w:val="14"/>
        </w:rPr>
        <w:t>Fig.</w:t>
      </w:r>
      <w:r>
        <w:rPr>
          <w:rFonts w:ascii="Times New Roman"/>
          <w:b/>
          <w:w w:val="110"/>
          <w:sz w:val="14"/>
        </w:rPr>
        <w:t> A6.</w:t>
      </w:r>
      <w:r>
        <w:rPr>
          <w:rFonts w:ascii="Times New Roman"/>
          <w:b/>
          <w:w w:val="110"/>
          <w:sz w:val="14"/>
        </w:rPr>
        <w:t> Trade-off</w:t>
      </w:r>
      <w:r>
        <w:rPr>
          <w:rFonts w:ascii="Times New Roman"/>
          <w:b/>
          <w:w w:val="110"/>
          <w:sz w:val="14"/>
        </w:rPr>
        <w:t> between</w:t>
      </w:r>
      <w:r>
        <w:rPr>
          <w:rFonts w:ascii="Times New Roman"/>
          <w:b/>
          <w:w w:val="110"/>
          <w:sz w:val="14"/>
        </w:rPr>
        <w:t> performance</w:t>
      </w:r>
      <w:r>
        <w:rPr>
          <w:rFonts w:ascii="Times New Roman"/>
          <w:b/>
          <w:w w:val="110"/>
          <w:sz w:val="14"/>
        </w:rPr>
        <w:t> and</w:t>
      </w:r>
      <w:r>
        <w:rPr>
          <w:rFonts w:ascii="Times New Roman"/>
          <w:b/>
          <w:w w:val="110"/>
          <w:sz w:val="14"/>
        </w:rPr>
        <w:t> computation</w:t>
      </w:r>
      <w:r>
        <w:rPr>
          <w:rFonts w:ascii="Times New Roman"/>
          <w:b/>
          <w:w w:val="110"/>
          <w:sz w:val="14"/>
        </w:rPr>
        <w:t> time.</w:t>
      </w:r>
      <w:r>
        <w:rPr>
          <w:rFonts w:ascii="Times New Roman"/>
          <w:b/>
          <w:w w:val="110"/>
          <w:sz w:val="14"/>
        </w:rPr>
        <w:t> </w:t>
      </w:r>
      <w:r>
        <w:rPr>
          <w:w w:val="110"/>
          <w:sz w:val="14"/>
        </w:rPr>
        <w:t>As</w:t>
      </w:r>
      <w:r>
        <w:rPr>
          <w:w w:val="110"/>
          <w:sz w:val="14"/>
        </w:rPr>
        <w:t> ex-</w:t>
      </w:r>
      <w:r>
        <w:rPr>
          <w:spacing w:val="40"/>
          <w:w w:val="110"/>
          <w:sz w:val="14"/>
        </w:rPr>
        <w:t> </w:t>
      </w:r>
      <w:r>
        <w:rPr>
          <w:w w:val="110"/>
          <w:sz w:val="14"/>
        </w:rPr>
        <w:t>pected,</w:t>
      </w:r>
      <w:r>
        <w:rPr>
          <w:w w:val="110"/>
          <w:sz w:val="14"/>
        </w:rPr>
        <w:t> the</w:t>
      </w:r>
      <w:r>
        <w:rPr>
          <w:w w:val="110"/>
          <w:sz w:val="14"/>
        </w:rPr>
        <w:t> training</w:t>
      </w:r>
      <w:r>
        <w:rPr>
          <w:w w:val="110"/>
          <w:sz w:val="14"/>
        </w:rPr>
        <w:t> time</w:t>
      </w:r>
      <w:r>
        <w:rPr>
          <w:w w:val="110"/>
          <w:sz w:val="14"/>
        </w:rPr>
        <w:t> of</w:t>
      </w:r>
      <w:r>
        <w:rPr>
          <w:w w:val="110"/>
          <w:sz w:val="14"/>
        </w:rPr>
        <w:t> the</w:t>
      </w:r>
      <w:r>
        <w:rPr>
          <w:w w:val="110"/>
          <w:sz w:val="14"/>
        </w:rPr>
        <w:t> CONV1D</w:t>
      </w:r>
      <w:r>
        <w:rPr>
          <w:w w:val="110"/>
          <w:sz w:val="14"/>
        </w:rPr>
        <w:t> model</w:t>
      </w:r>
      <w:r>
        <w:rPr>
          <w:w w:val="110"/>
          <w:sz w:val="14"/>
        </w:rPr>
        <w:t> on</w:t>
      </w:r>
      <w:r>
        <w:rPr>
          <w:w w:val="110"/>
          <w:sz w:val="14"/>
        </w:rPr>
        <w:t> the</w:t>
      </w:r>
      <w:r>
        <w:rPr>
          <w:w w:val="110"/>
          <w:sz w:val="14"/>
        </w:rPr>
        <w:t> ESOL</w:t>
      </w:r>
      <w:r>
        <w:rPr>
          <w:w w:val="110"/>
          <w:sz w:val="14"/>
        </w:rPr>
        <w:t> data</w:t>
      </w:r>
      <w:r>
        <w:rPr>
          <w:w w:val="110"/>
          <w:sz w:val="14"/>
        </w:rPr>
        <w:t> increases</w:t>
      </w:r>
      <w:r>
        <w:rPr>
          <w:spacing w:val="80"/>
          <w:w w:val="110"/>
          <w:sz w:val="14"/>
        </w:rPr>
        <w:t> </w:t>
      </w:r>
      <w:r>
        <w:rPr>
          <w:w w:val="110"/>
          <w:sz w:val="14"/>
        </w:rPr>
        <w:t>with</w:t>
      </w:r>
      <w:r>
        <w:rPr>
          <w:spacing w:val="27"/>
          <w:w w:val="110"/>
          <w:sz w:val="14"/>
        </w:rPr>
        <w:t> </w:t>
      </w:r>
      <w:r>
        <w:rPr>
          <w:w w:val="110"/>
          <w:sz w:val="14"/>
        </w:rPr>
        <w:t>the</w:t>
      </w:r>
      <w:r>
        <w:rPr>
          <w:spacing w:val="27"/>
          <w:w w:val="110"/>
          <w:sz w:val="14"/>
        </w:rPr>
        <w:t> </w:t>
      </w:r>
      <w:r>
        <w:rPr>
          <w:w w:val="110"/>
          <w:sz w:val="14"/>
        </w:rPr>
        <w:t>augmentation</w:t>
      </w:r>
      <w:r>
        <w:rPr>
          <w:spacing w:val="26"/>
          <w:w w:val="110"/>
          <w:sz w:val="14"/>
        </w:rPr>
        <w:t> </w:t>
      </w:r>
      <w:r>
        <w:rPr>
          <w:w w:val="110"/>
          <w:sz w:val="14"/>
        </w:rPr>
        <w:t>number</w:t>
      </w:r>
      <w:r>
        <w:rPr>
          <w:spacing w:val="28"/>
          <w:w w:val="110"/>
          <w:sz w:val="14"/>
        </w:rPr>
        <w:t> </w:t>
      </w:r>
      <w:r>
        <w:rPr>
          <w:w w:val="110"/>
          <w:sz w:val="14"/>
        </w:rPr>
        <w:t>for</w:t>
      </w:r>
      <w:r>
        <w:rPr>
          <w:spacing w:val="28"/>
          <w:w w:val="110"/>
          <w:sz w:val="14"/>
        </w:rPr>
        <w:t> </w:t>
      </w:r>
      <w:r>
        <w:rPr>
          <w:w w:val="110"/>
          <w:sz w:val="14"/>
        </w:rPr>
        <w:t>all</w:t>
      </w:r>
      <w:r>
        <w:rPr>
          <w:spacing w:val="27"/>
          <w:w w:val="110"/>
          <w:sz w:val="14"/>
        </w:rPr>
        <w:t> </w:t>
      </w:r>
      <w:r>
        <w:rPr>
          <w:w w:val="110"/>
          <w:sz w:val="14"/>
        </w:rPr>
        <w:t>augmentation</w:t>
      </w:r>
      <w:r>
        <w:rPr>
          <w:spacing w:val="26"/>
          <w:w w:val="110"/>
          <w:sz w:val="14"/>
        </w:rPr>
        <w:t> </w:t>
      </w:r>
      <w:r>
        <w:rPr>
          <w:w w:val="110"/>
          <w:sz w:val="14"/>
        </w:rPr>
        <w:t>strategies:</w:t>
      </w:r>
      <w:r>
        <w:rPr>
          <w:spacing w:val="27"/>
          <w:w w:val="110"/>
          <w:sz w:val="14"/>
        </w:rPr>
        <w:t> </w:t>
      </w:r>
      <w:r>
        <w:rPr>
          <w:w w:val="110"/>
          <w:sz w:val="14"/>
        </w:rPr>
        <w:t>with,</w:t>
      </w:r>
      <w:r>
        <w:rPr>
          <w:spacing w:val="26"/>
          <w:w w:val="110"/>
          <w:sz w:val="14"/>
        </w:rPr>
        <w:t> </w:t>
      </w:r>
      <w:r>
        <w:rPr>
          <w:spacing w:val="-2"/>
          <w:w w:val="110"/>
          <w:sz w:val="14"/>
        </w:rPr>
        <w:t>without,</w:t>
      </w:r>
    </w:p>
    <w:p>
      <w:pPr>
        <w:spacing w:line="117" w:lineRule="auto" w:before="66"/>
        <w:ind w:left="118" w:right="114" w:firstLine="0"/>
        <w:jc w:val="both"/>
        <w:rPr>
          <w:sz w:val="14"/>
        </w:rPr>
      </w:pPr>
      <w:r>
        <w:rPr>
          <w:w w:val="110"/>
          <w:sz w:val="14"/>
        </w:rPr>
        <w:t>duplicate</w:t>
      </w:r>
      <w:r>
        <w:rPr>
          <w:spacing w:val="-2"/>
          <w:w w:val="110"/>
          <w:sz w:val="14"/>
        </w:rPr>
        <w:t> </w:t>
      </w:r>
      <w:r>
        <w:rPr>
          <w:w w:val="110"/>
          <w:sz w:val="14"/>
        </w:rPr>
        <w:t>leads to </w:t>
      </w:r>
      <w:r>
        <w:rPr>
          <w:rFonts w:ascii="STIX Math"/>
          <w:w w:val="110"/>
          <w:sz w:val="14"/>
        </w:rPr>
        <w:t>90</w:t>
      </w:r>
      <w:r>
        <w:rPr>
          <w:rFonts w:ascii="STIX Math"/>
          <w:spacing w:val="-10"/>
          <w:w w:val="110"/>
          <w:sz w:val="14"/>
        </w:rPr>
        <w:t> </w:t>
      </w:r>
      <w:r>
        <w:rPr>
          <w:rFonts w:ascii="STIX Math"/>
          <w:w w:val="110"/>
          <w:sz w:val="14"/>
        </w:rPr>
        <w:t>200 </w:t>
      </w:r>
      <w:r>
        <w:rPr>
          <w:w w:val="110"/>
          <w:sz w:val="14"/>
        </w:rPr>
        <w:t>data points (see </w:t>
      </w:r>
      <w:hyperlink w:history="true" w:anchor="_bookmark4">
        <w:r>
          <w:rPr>
            <w:color w:val="0080AC"/>
            <w:w w:val="110"/>
            <w:sz w:val="14"/>
          </w:rPr>
          <w:t>Table 1</w:t>
        </w:r>
      </w:hyperlink>
      <w:r>
        <w:rPr>
          <w:w w:val="110"/>
          <w:sz w:val="14"/>
        </w:rPr>
        <w:t>). Training the model on a GPU</w:t>
      </w:r>
      <w:r>
        <w:rPr>
          <w:w w:val="115"/>
          <w:sz w:val="14"/>
        </w:rPr>
        <w:t> and</w:t>
      </w:r>
      <w:r>
        <w:rPr>
          <w:spacing w:val="-5"/>
          <w:w w:val="115"/>
          <w:sz w:val="14"/>
        </w:rPr>
        <w:t> </w:t>
      </w:r>
      <w:r>
        <w:rPr>
          <w:w w:val="115"/>
          <w:sz w:val="14"/>
        </w:rPr>
        <w:t>with</w:t>
      </w:r>
      <w:r>
        <w:rPr>
          <w:spacing w:val="-4"/>
          <w:w w:val="115"/>
          <w:sz w:val="14"/>
        </w:rPr>
        <w:t> </w:t>
      </w:r>
      <w:r>
        <w:rPr>
          <w:w w:val="115"/>
          <w:sz w:val="14"/>
        </w:rPr>
        <w:t>reduced</w:t>
      </w:r>
      <w:r>
        <w:rPr>
          <w:spacing w:val="-4"/>
          <w:w w:val="115"/>
          <w:sz w:val="14"/>
        </w:rPr>
        <w:t> </w:t>
      </w:r>
      <w:r>
        <w:rPr>
          <w:w w:val="115"/>
          <w:sz w:val="14"/>
        </w:rPr>
        <w:t>duplication.</w:t>
      </w:r>
      <w:r>
        <w:rPr>
          <w:spacing w:val="-5"/>
          <w:w w:val="115"/>
          <w:sz w:val="14"/>
        </w:rPr>
        <w:t> </w:t>
      </w:r>
      <w:r>
        <w:rPr>
          <w:w w:val="115"/>
          <w:sz w:val="14"/>
        </w:rPr>
        <w:t>Augmenting</w:t>
      </w:r>
      <w:r>
        <w:rPr>
          <w:spacing w:val="-5"/>
          <w:w w:val="115"/>
          <w:sz w:val="14"/>
        </w:rPr>
        <w:t> </w:t>
      </w:r>
      <w:r>
        <w:rPr>
          <w:w w:val="115"/>
          <w:sz w:val="14"/>
        </w:rPr>
        <w:t>the</w:t>
      </w:r>
      <w:r>
        <w:rPr>
          <w:spacing w:val="-4"/>
          <w:w w:val="115"/>
          <w:sz w:val="14"/>
        </w:rPr>
        <w:t> </w:t>
      </w:r>
      <w:r>
        <w:rPr>
          <w:w w:val="115"/>
          <w:sz w:val="14"/>
        </w:rPr>
        <w:t>training</w:t>
      </w:r>
      <w:r>
        <w:rPr>
          <w:spacing w:val="-5"/>
          <w:w w:val="115"/>
          <w:sz w:val="14"/>
        </w:rPr>
        <w:t> </w:t>
      </w:r>
      <w:r>
        <w:rPr>
          <w:w w:val="115"/>
          <w:sz w:val="14"/>
        </w:rPr>
        <w:t>set</w:t>
      </w:r>
      <w:r>
        <w:rPr>
          <w:spacing w:val="-5"/>
          <w:w w:val="115"/>
          <w:sz w:val="14"/>
        </w:rPr>
        <w:t> </w:t>
      </w:r>
      <w:r>
        <w:rPr>
          <w:w w:val="115"/>
          <w:sz w:val="14"/>
        </w:rPr>
        <w:t>by</w:t>
      </w:r>
      <w:r>
        <w:rPr>
          <w:spacing w:val="-4"/>
          <w:w w:val="115"/>
          <w:sz w:val="14"/>
        </w:rPr>
        <w:t> </w:t>
      </w:r>
      <w:r>
        <w:rPr>
          <w:w w:val="115"/>
          <w:sz w:val="14"/>
        </w:rPr>
        <w:t>100</w:t>
      </w:r>
      <w:r>
        <w:rPr>
          <w:spacing w:val="-5"/>
          <w:w w:val="115"/>
          <w:sz w:val="14"/>
        </w:rPr>
        <w:t> </w:t>
      </w:r>
      <w:r>
        <w:rPr>
          <w:w w:val="115"/>
          <w:sz w:val="14"/>
        </w:rPr>
        <w:t>and</w:t>
      </w:r>
      <w:r>
        <w:rPr>
          <w:spacing w:val="-5"/>
          <w:w w:val="115"/>
          <w:sz w:val="14"/>
        </w:rPr>
        <w:t> </w:t>
      </w:r>
      <w:r>
        <w:rPr>
          <w:spacing w:val="-2"/>
          <w:w w:val="115"/>
          <w:sz w:val="14"/>
        </w:rPr>
        <w:t>keeping</w:t>
      </w:r>
    </w:p>
    <w:p>
      <w:pPr>
        <w:spacing w:line="285" w:lineRule="auto" w:before="25"/>
        <w:ind w:left="118" w:right="115" w:firstLine="0"/>
        <w:jc w:val="both"/>
        <w:rPr>
          <w:sz w:val="14"/>
        </w:rPr>
      </w:pPr>
      <w:r>
        <w:rPr>
          <w:w w:val="110"/>
          <w:sz w:val="14"/>
        </w:rPr>
        <w:t>takes</w:t>
      </w:r>
      <w:r>
        <w:rPr>
          <w:spacing w:val="-3"/>
          <w:w w:val="110"/>
          <w:sz w:val="14"/>
        </w:rPr>
        <w:t> </w:t>
      </w:r>
      <w:r>
        <w:rPr>
          <w:w w:val="110"/>
          <w:sz w:val="14"/>
        </w:rPr>
        <w:t>approximately</w:t>
      </w:r>
      <w:r>
        <w:rPr>
          <w:spacing w:val="-4"/>
          <w:w w:val="110"/>
          <w:sz w:val="14"/>
        </w:rPr>
        <w:t> </w:t>
      </w:r>
      <w:r>
        <w:rPr>
          <w:w w:val="110"/>
          <w:sz w:val="14"/>
        </w:rPr>
        <w:t>three</w:t>
      </w:r>
      <w:r>
        <w:rPr>
          <w:spacing w:val="-3"/>
          <w:w w:val="110"/>
          <w:sz w:val="14"/>
        </w:rPr>
        <w:t> </w:t>
      </w:r>
      <w:r>
        <w:rPr>
          <w:w w:val="110"/>
          <w:sz w:val="14"/>
        </w:rPr>
        <w:t>hours</w:t>
      </w:r>
      <w:r>
        <w:rPr>
          <w:spacing w:val="-3"/>
          <w:w w:val="110"/>
          <w:sz w:val="14"/>
        </w:rPr>
        <w:t> </w:t>
      </w:r>
      <w:r>
        <w:rPr>
          <w:w w:val="110"/>
          <w:sz w:val="14"/>
        </w:rPr>
        <w:t>and</w:t>
      </w:r>
      <w:r>
        <w:rPr>
          <w:spacing w:val="-3"/>
          <w:w w:val="110"/>
          <w:sz w:val="14"/>
        </w:rPr>
        <w:t> </w:t>
      </w:r>
      <w:r>
        <w:rPr>
          <w:w w:val="110"/>
          <w:sz w:val="14"/>
        </w:rPr>
        <w:t>reaches</w:t>
      </w:r>
      <w:r>
        <w:rPr>
          <w:spacing w:val="-3"/>
          <w:w w:val="110"/>
          <w:sz w:val="14"/>
        </w:rPr>
        <w:t> </w:t>
      </w:r>
      <w:r>
        <w:rPr>
          <w:w w:val="110"/>
          <w:sz w:val="14"/>
        </w:rPr>
        <w:t>a</w:t>
      </w:r>
      <w:r>
        <w:rPr>
          <w:spacing w:val="-3"/>
          <w:w w:val="110"/>
          <w:sz w:val="14"/>
        </w:rPr>
        <w:t> </w:t>
      </w:r>
      <w:r>
        <w:rPr>
          <w:w w:val="110"/>
          <w:sz w:val="14"/>
        </w:rPr>
        <w:t>test</w:t>
      </w:r>
      <w:r>
        <w:rPr>
          <w:spacing w:val="-3"/>
          <w:w w:val="110"/>
          <w:sz w:val="14"/>
        </w:rPr>
        <w:t> </w:t>
      </w:r>
      <w:r>
        <w:rPr>
          <w:w w:val="110"/>
          <w:sz w:val="14"/>
        </w:rPr>
        <w:t>RMSE</w:t>
      </w:r>
      <w:r>
        <w:rPr>
          <w:spacing w:val="-3"/>
          <w:w w:val="110"/>
          <w:sz w:val="14"/>
        </w:rPr>
        <w:t> </w:t>
      </w:r>
      <w:r>
        <w:rPr>
          <w:w w:val="110"/>
          <w:sz w:val="14"/>
        </w:rPr>
        <w:t>of</w:t>
      </w:r>
      <w:r>
        <w:rPr>
          <w:spacing w:val="-3"/>
          <w:w w:val="110"/>
          <w:sz w:val="14"/>
        </w:rPr>
        <w:t> </w:t>
      </w:r>
      <w:r>
        <w:rPr>
          <w:w w:val="110"/>
          <w:sz w:val="14"/>
        </w:rPr>
        <w:t>0.580</w:t>
      </w:r>
      <w:r>
        <w:rPr>
          <w:spacing w:val="-3"/>
          <w:w w:val="110"/>
          <w:sz w:val="14"/>
        </w:rPr>
        <w:t> </w:t>
      </w:r>
      <w:r>
        <w:rPr>
          <w:w w:val="110"/>
          <w:sz w:val="14"/>
        </w:rPr>
        <w:t>(see</w:t>
      </w:r>
      <w:r>
        <w:rPr>
          <w:spacing w:val="-3"/>
          <w:w w:val="110"/>
          <w:sz w:val="14"/>
        </w:rPr>
        <w:t> </w:t>
      </w:r>
      <w:hyperlink w:history="true" w:anchor="_bookmark7">
        <w:r>
          <w:rPr>
            <w:color w:val="0080AC"/>
            <w:w w:val="110"/>
            <w:sz w:val="14"/>
          </w:rPr>
          <w:t>Figure</w:t>
        </w:r>
        <w:r>
          <w:rPr>
            <w:color w:val="0080AC"/>
            <w:spacing w:val="-3"/>
            <w:w w:val="110"/>
            <w:sz w:val="14"/>
          </w:rPr>
          <w:t> </w:t>
        </w:r>
        <w:r>
          <w:rPr>
            <w:color w:val="0080AC"/>
            <w:w w:val="110"/>
            <w:sz w:val="14"/>
          </w:rPr>
          <w:t>2</w:t>
        </w:r>
      </w:hyperlink>
      <w:r>
        <w:rPr>
          <w:w w:val="110"/>
          <w:sz w:val="14"/>
        </w:rPr>
        <w:t>).</w:t>
      </w:r>
      <w:r>
        <w:rPr>
          <w:w w:val="115"/>
          <w:sz w:val="14"/>
        </w:rPr>
        <w:t> However,</w:t>
      </w:r>
      <w:r>
        <w:rPr>
          <w:spacing w:val="-5"/>
          <w:w w:val="115"/>
          <w:sz w:val="14"/>
        </w:rPr>
        <w:t> </w:t>
      </w:r>
      <w:r>
        <w:rPr>
          <w:w w:val="115"/>
          <w:sz w:val="14"/>
        </w:rPr>
        <w:t>augmenting</w:t>
      </w:r>
      <w:r>
        <w:rPr>
          <w:spacing w:val="-6"/>
          <w:w w:val="115"/>
          <w:sz w:val="14"/>
        </w:rPr>
        <w:t> </w:t>
      </w:r>
      <w:r>
        <w:rPr>
          <w:w w:val="115"/>
          <w:sz w:val="14"/>
        </w:rPr>
        <w:t>the</w:t>
      </w:r>
      <w:r>
        <w:rPr>
          <w:spacing w:val="-5"/>
          <w:w w:val="115"/>
          <w:sz w:val="14"/>
        </w:rPr>
        <w:t> </w:t>
      </w:r>
      <w:r>
        <w:rPr>
          <w:w w:val="115"/>
          <w:sz w:val="14"/>
        </w:rPr>
        <w:t>data</w:t>
      </w:r>
      <w:r>
        <w:rPr>
          <w:spacing w:val="-6"/>
          <w:w w:val="115"/>
          <w:sz w:val="14"/>
        </w:rPr>
        <w:t> </w:t>
      </w:r>
      <w:r>
        <w:rPr>
          <w:w w:val="115"/>
          <w:sz w:val="14"/>
        </w:rPr>
        <w:t>by</w:t>
      </w:r>
      <w:r>
        <w:rPr>
          <w:spacing w:val="-5"/>
          <w:w w:val="115"/>
          <w:sz w:val="14"/>
        </w:rPr>
        <w:t> </w:t>
      </w:r>
      <w:r>
        <w:rPr>
          <w:w w:val="115"/>
          <w:sz w:val="14"/>
        </w:rPr>
        <w:t>just</w:t>
      </w:r>
      <w:r>
        <w:rPr>
          <w:spacing w:val="-5"/>
          <w:w w:val="115"/>
          <w:sz w:val="14"/>
        </w:rPr>
        <w:t> </w:t>
      </w:r>
      <w:r>
        <w:rPr>
          <w:w w:val="115"/>
          <w:sz w:val="14"/>
        </w:rPr>
        <w:t>19</w:t>
      </w:r>
      <w:r>
        <w:rPr>
          <w:spacing w:val="-5"/>
          <w:w w:val="115"/>
          <w:sz w:val="14"/>
        </w:rPr>
        <w:t> </w:t>
      </w:r>
      <w:r>
        <w:rPr>
          <w:w w:val="115"/>
          <w:sz w:val="14"/>
        </w:rPr>
        <w:t>leads</w:t>
      </w:r>
      <w:r>
        <w:rPr>
          <w:spacing w:val="-6"/>
          <w:w w:val="115"/>
          <w:sz w:val="14"/>
        </w:rPr>
        <w:t> </w:t>
      </w:r>
      <w:r>
        <w:rPr>
          <w:w w:val="115"/>
          <w:sz w:val="14"/>
        </w:rPr>
        <w:t>to</w:t>
      </w:r>
      <w:r>
        <w:rPr>
          <w:spacing w:val="-5"/>
          <w:w w:val="115"/>
          <w:sz w:val="14"/>
        </w:rPr>
        <w:t> </w:t>
      </w:r>
      <w:r>
        <w:rPr>
          <w:w w:val="115"/>
          <w:sz w:val="14"/>
        </w:rPr>
        <w:t>a</w:t>
      </w:r>
      <w:r>
        <w:rPr>
          <w:spacing w:val="-5"/>
          <w:w w:val="115"/>
          <w:sz w:val="14"/>
        </w:rPr>
        <w:t> </w:t>
      </w:r>
      <w:r>
        <w:rPr>
          <w:w w:val="115"/>
          <w:sz w:val="14"/>
        </w:rPr>
        <w:t>test</w:t>
      </w:r>
      <w:r>
        <w:rPr>
          <w:spacing w:val="-6"/>
          <w:w w:val="115"/>
          <w:sz w:val="14"/>
        </w:rPr>
        <w:t> </w:t>
      </w:r>
      <w:r>
        <w:rPr>
          <w:w w:val="115"/>
          <w:sz w:val="14"/>
        </w:rPr>
        <w:t>RMSE</w:t>
      </w:r>
      <w:r>
        <w:rPr>
          <w:spacing w:val="-5"/>
          <w:w w:val="115"/>
          <w:sz w:val="14"/>
        </w:rPr>
        <w:t> </w:t>
      </w:r>
      <w:r>
        <w:rPr>
          <w:w w:val="115"/>
          <w:sz w:val="14"/>
        </w:rPr>
        <w:t>of</w:t>
      </w:r>
      <w:r>
        <w:rPr>
          <w:spacing w:val="-5"/>
          <w:w w:val="115"/>
          <w:sz w:val="14"/>
        </w:rPr>
        <w:t> </w:t>
      </w:r>
      <w:r>
        <w:rPr>
          <w:w w:val="115"/>
          <w:sz w:val="14"/>
        </w:rPr>
        <w:t>0.605</w:t>
      </w:r>
      <w:r>
        <w:rPr>
          <w:spacing w:val="-5"/>
          <w:w w:val="115"/>
          <w:sz w:val="14"/>
        </w:rPr>
        <w:t> </w:t>
      </w:r>
      <w:r>
        <w:rPr>
          <w:w w:val="115"/>
          <w:sz w:val="14"/>
        </w:rPr>
        <w:t>in</w:t>
      </w:r>
      <w:r>
        <w:rPr>
          <w:spacing w:val="-5"/>
          <w:w w:val="115"/>
          <w:sz w:val="14"/>
        </w:rPr>
        <w:t> </w:t>
      </w:r>
      <w:r>
        <w:rPr>
          <w:w w:val="115"/>
          <w:sz w:val="14"/>
        </w:rPr>
        <w:t>less than 30 minutes.</w:t>
      </w:r>
    </w:p>
    <w:p>
      <w:pPr>
        <w:spacing w:after="0" w:line="285" w:lineRule="auto"/>
        <w:jc w:val="both"/>
        <w:rPr>
          <w:sz w:val="14"/>
        </w:rPr>
        <w:sectPr>
          <w:type w:val="continuous"/>
          <w:pgSz w:w="11910" w:h="15880"/>
          <w:pgMar w:header="668" w:footer="485" w:top="620" w:bottom="280" w:left="640" w:right="620"/>
          <w:cols w:num="2" w:equalWidth="0">
            <w:col w:w="5189" w:space="191"/>
            <w:col w:w="5270"/>
          </w:cols>
        </w:sectPr>
      </w:pPr>
    </w:p>
    <w:p>
      <w:pPr>
        <w:pStyle w:val="BodyText"/>
        <w:spacing w:before="130" w:after="1"/>
        <w:rPr>
          <w:sz w:val="20"/>
        </w:rPr>
      </w:pPr>
    </w:p>
    <w:p>
      <w:pPr>
        <w:pStyle w:val="BodyText"/>
        <w:ind w:left="1118"/>
        <w:rPr>
          <w:sz w:val="20"/>
        </w:rPr>
      </w:pPr>
      <w:r>
        <w:rPr>
          <w:sz w:val="20"/>
        </w:rPr>
        <w:drawing>
          <wp:inline distT="0" distB="0" distL="0" distR="0">
            <wp:extent cx="5335964" cy="2069591"/>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37" cstate="print"/>
                    <a:stretch>
                      <a:fillRect/>
                    </a:stretch>
                  </pic:blipFill>
                  <pic:spPr>
                    <a:xfrm>
                      <a:off x="0" y="0"/>
                      <a:ext cx="5335964" cy="2069591"/>
                    </a:xfrm>
                    <a:prstGeom prst="rect">
                      <a:avLst/>
                    </a:prstGeom>
                  </pic:spPr>
                </pic:pic>
              </a:graphicData>
            </a:graphic>
          </wp:inline>
        </w:drawing>
      </w:r>
      <w:r>
        <w:rPr>
          <w:sz w:val="20"/>
        </w:rPr>
      </w:r>
    </w:p>
    <w:p>
      <w:pPr>
        <w:pStyle w:val="BodyText"/>
        <w:spacing w:before="37"/>
        <w:rPr>
          <w:sz w:val="14"/>
        </w:rPr>
      </w:pPr>
    </w:p>
    <w:p>
      <w:pPr>
        <w:spacing w:before="0"/>
        <w:ind w:left="118" w:right="0" w:firstLine="0"/>
        <w:jc w:val="left"/>
        <w:rPr>
          <w:sz w:val="14"/>
        </w:rPr>
      </w:pPr>
      <w:bookmarkStart w:name="_bookmark21" w:id="57"/>
      <w:bookmarkEnd w:id="57"/>
      <w:r>
        <w:rPr/>
      </w:r>
      <w:r>
        <w:rPr>
          <w:rFonts w:ascii="Times New Roman"/>
          <w:b/>
          <w:w w:val="110"/>
          <w:sz w:val="14"/>
        </w:rPr>
        <w:t>Fig.</w:t>
      </w:r>
      <w:r>
        <w:rPr>
          <w:rFonts w:ascii="Times New Roman"/>
          <w:b/>
          <w:spacing w:val="-4"/>
          <w:w w:val="110"/>
          <w:sz w:val="14"/>
        </w:rPr>
        <w:t> </w:t>
      </w:r>
      <w:r>
        <w:rPr>
          <w:rFonts w:ascii="Times New Roman"/>
          <w:b/>
          <w:w w:val="110"/>
          <w:sz w:val="14"/>
        </w:rPr>
        <w:t>A7.</w:t>
      </w:r>
      <w:r>
        <w:rPr>
          <w:rFonts w:ascii="Times New Roman"/>
          <w:b/>
          <w:spacing w:val="52"/>
          <w:w w:val="110"/>
          <w:sz w:val="14"/>
        </w:rPr>
        <w:t> </w:t>
      </w:r>
      <w:r>
        <w:rPr>
          <w:rFonts w:ascii="Times New Roman"/>
          <w:b/>
          <w:w w:val="110"/>
          <w:sz w:val="14"/>
        </w:rPr>
        <w:t>Confidence</w:t>
      </w:r>
      <w:r>
        <w:rPr>
          <w:rFonts w:ascii="Times New Roman"/>
          <w:b/>
          <w:spacing w:val="-4"/>
          <w:w w:val="110"/>
          <w:sz w:val="14"/>
        </w:rPr>
        <w:t> </w:t>
      </w:r>
      <w:r>
        <w:rPr>
          <w:rFonts w:ascii="Times New Roman"/>
          <w:b/>
          <w:w w:val="110"/>
          <w:sz w:val="14"/>
        </w:rPr>
        <w:t>curves</w:t>
      </w:r>
      <w:r>
        <w:rPr>
          <w:rFonts w:ascii="Times New Roman"/>
          <w:b/>
          <w:spacing w:val="-3"/>
          <w:w w:val="110"/>
          <w:sz w:val="14"/>
        </w:rPr>
        <w:t> </w:t>
      </w:r>
      <w:r>
        <w:rPr>
          <w:rFonts w:ascii="Times New Roman"/>
          <w:b/>
          <w:w w:val="110"/>
          <w:sz w:val="14"/>
        </w:rPr>
        <w:t>of</w:t>
      </w:r>
      <w:r>
        <w:rPr>
          <w:rFonts w:ascii="Times New Roman"/>
          <w:b/>
          <w:spacing w:val="-4"/>
          <w:w w:val="110"/>
          <w:sz w:val="14"/>
        </w:rPr>
        <w:t> </w:t>
      </w:r>
      <w:r>
        <w:rPr>
          <w:rFonts w:ascii="Times New Roman"/>
          <w:b/>
          <w:w w:val="110"/>
          <w:sz w:val="14"/>
        </w:rPr>
        <w:t>the</w:t>
      </w:r>
      <w:r>
        <w:rPr>
          <w:rFonts w:ascii="Times New Roman"/>
          <w:b/>
          <w:spacing w:val="-3"/>
          <w:w w:val="110"/>
          <w:sz w:val="14"/>
        </w:rPr>
        <w:t> </w:t>
      </w:r>
      <w:r>
        <w:rPr>
          <w:rFonts w:ascii="Times New Roman"/>
          <w:b/>
          <w:w w:val="110"/>
          <w:sz w:val="14"/>
        </w:rPr>
        <w:t>Maxsmi</w:t>
      </w:r>
      <w:r>
        <w:rPr>
          <w:rFonts w:ascii="Times New Roman"/>
          <w:b/>
          <w:spacing w:val="-4"/>
          <w:w w:val="110"/>
          <w:sz w:val="14"/>
        </w:rPr>
        <w:t> </w:t>
      </w:r>
      <w:r>
        <w:rPr>
          <w:rFonts w:ascii="Times New Roman"/>
          <w:b/>
          <w:w w:val="110"/>
          <w:sz w:val="14"/>
        </w:rPr>
        <w:t>models</w:t>
      </w:r>
      <w:r>
        <w:rPr>
          <w:rFonts w:ascii="Times New Roman"/>
          <w:b/>
          <w:spacing w:val="-4"/>
          <w:w w:val="110"/>
          <w:sz w:val="14"/>
        </w:rPr>
        <w:t> </w:t>
      </w:r>
      <w:r>
        <w:rPr>
          <w:rFonts w:ascii="Times New Roman"/>
          <w:b/>
          <w:w w:val="110"/>
          <w:sz w:val="14"/>
        </w:rPr>
        <w:t>on</w:t>
      </w:r>
      <w:r>
        <w:rPr>
          <w:rFonts w:ascii="Times New Roman"/>
          <w:b/>
          <w:spacing w:val="-3"/>
          <w:w w:val="110"/>
          <w:sz w:val="14"/>
        </w:rPr>
        <w:t> </w:t>
      </w:r>
      <w:r>
        <w:rPr>
          <w:rFonts w:ascii="Times New Roman"/>
          <w:b/>
          <w:w w:val="110"/>
          <w:sz w:val="14"/>
        </w:rPr>
        <w:t>the</w:t>
      </w:r>
      <w:r>
        <w:rPr>
          <w:rFonts w:ascii="Times New Roman"/>
          <w:b/>
          <w:spacing w:val="-4"/>
          <w:w w:val="110"/>
          <w:sz w:val="14"/>
        </w:rPr>
        <w:t> </w:t>
      </w:r>
      <w:r>
        <w:rPr>
          <w:rFonts w:ascii="Times New Roman"/>
          <w:b/>
          <w:w w:val="110"/>
          <w:sz w:val="14"/>
        </w:rPr>
        <w:t>ESOL</w:t>
      </w:r>
      <w:r>
        <w:rPr>
          <w:rFonts w:ascii="Times New Roman"/>
          <w:b/>
          <w:spacing w:val="-3"/>
          <w:w w:val="110"/>
          <w:sz w:val="14"/>
        </w:rPr>
        <w:t> </w:t>
      </w:r>
      <w:r>
        <w:rPr>
          <w:rFonts w:ascii="Times New Roman"/>
          <w:b/>
          <w:w w:val="110"/>
          <w:sz w:val="14"/>
        </w:rPr>
        <w:t>and</w:t>
      </w:r>
      <w:r>
        <w:rPr>
          <w:rFonts w:ascii="Times New Roman"/>
          <w:b/>
          <w:spacing w:val="-4"/>
          <w:w w:val="110"/>
          <w:sz w:val="14"/>
        </w:rPr>
        <w:t> </w:t>
      </w:r>
      <w:r>
        <w:rPr>
          <w:rFonts w:ascii="Times New Roman"/>
          <w:b/>
          <w:w w:val="110"/>
          <w:sz w:val="14"/>
        </w:rPr>
        <w:t>lipophilicity</w:t>
      </w:r>
      <w:r>
        <w:rPr>
          <w:rFonts w:ascii="Times New Roman"/>
          <w:b/>
          <w:spacing w:val="-3"/>
          <w:w w:val="110"/>
          <w:sz w:val="14"/>
        </w:rPr>
        <w:t> </w:t>
      </w:r>
      <w:r>
        <w:rPr>
          <w:rFonts w:ascii="Times New Roman"/>
          <w:b/>
          <w:w w:val="110"/>
          <w:sz w:val="14"/>
        </w:rPr>
        <w:t>data.</w:t>
      </w:r>
      <w:r>
        <w:rPr>
          <w:rFonts w:ascii="Times New Roman"/>
          <w:b/>
          <w:spacing w:val="-4"/>
          <w:w w:val="110"/>
          <w:sz w:val="14"/>
        </w:rPr>
        <w:t> </w:t>
      </w:r>
      <w:r>
        <w:rPr>
          <w:w w:val="110"/>
          <w:sz w:val="14"/>
        </w:rPr>
        <w:t>The</w:t>
      </w:r>
      <w:r>
        <w:rPr>
          <w:spacing w:val="-3"/>
          <w:w w:val="110"/>
          <w:sz w:val="14"/>
        </w:rPr>
        <w:t> </w:t>
      </w:r>
      <w:r>
        <w:rPr>
          <w:w w:val="110"/>
          <w:sz w:val="14"/>
        </w:rPr>
        <w:t>general</w:t>
      </w:r>
      <w:r>
        <w:rPr>
          <w:spacing w:val="-5"/>
          <w:w w:val="110"/>
          <w:sz w:val="14"/>
        </w:rPr>
        <w:t> </w:t>
      </w:r>
      <w:r>
        <w:rPr>
          <w:w w:val="110"/>
          <w:sz w:val="14"/>
        </w:rPr>
        <w:t>trend</w:t>
      </w:r>
      <w:r>
        <w:rPr>
          <w:spacing w:val="-4"/>
          <w:w w:val="110"/>
          <w:sz w:val="14"/>
        </w:rPr>
        <w:t> </w:t>
      </w:r>
      <w:r>
        <w:rPr>
          <w:w w:val="110"/>
          <w:sz w:val="14"/>
        </w:rPr>
        <w:t>of</w:t>
      </w:r>
      <w:r>
        <w:rPr>
          <w:spacing w:val="-3"/>
          <w:w w:val="110"/>
          <w:sz w:val="14"/>
        </w:rPr>
        <w:t> </w:t>
      </w:r>
      <w:r>
        <w:rPr>
          <w:w w:val="110"/>
          <w:sz w:val="14"/>
        </w:rPr>
        <w:t>the</w:t>
      </w:r>
      <w:r>
        <w:rPr>
          <w:spacing w:val="-4"/>
          <w:w w:val="110"/>
          <w:sz w:val="14"/>
        </w:rPr>
        <w:t> </w:t>
      </w:r>
      <w:r>
        <w:rPr>
          <w:w w:val="110"/>
          <w:sz w:val="14"/>
        </w:rPr>
        <w:t>curve</w:t>
      </w:r>
      <w:r>
        <w:rPr>
          <w:spacing w:val="-3"/>
          <w:w w:val="110"/>
          <w:sz w:val="14"/>
        </w:rPr>
        <w:t> </w:t>
      </w:r>
      <w:r>
        <w:rPr>
          <w:w w:val="110"/>
          <w:sz w:val="14"/>
        </w:rPr>
        <w:t>in</w:t>
      </w:r>
      <w:r>
        <w:rPr>
          <w:spacing w:val="-4"/>
          <w:w w:val="110"/>
          <w:sz w:val="14"/>
        </w:rPr>
        <w:t> </w:t>
      </w:r>
      <w:r>
        <w:rPr>
          <w:w w:val="110"/>
          <w:sz w:val="14"/>
        </w:rPr>
        <w:t>the</w:t>
      </w:r>
      <w:r>
        <w:rPr>
          <w:spacing w:val="-3"/>
          <w:w w:val="110"/>
          <w:sz w:val="14"/>
        </w:rPr>
        <w:t> </w:t>
      </w:r>
      <w:r>
        <w:rPr>
          <w:w w:val="110"/>
          <w:sz w:val="14"/>
        </w:rPr>
        <w:t>left</w:t>
      </w:r>
      <w:r>
        <w:rPr>
          <w:spacing w:val="-4"/>
          <w:w w:val="110"/>
          <w:sz w:val="14"/>
        </w:rPr>
        <w:t> </w:t>
      </w:r>
      <w:r>
        <w:rPr>
          <w:w w:val="110"/>
          <w:sz w:val="14"/>
        </w:rPr>
        <w:t>plot</w:t>
      </w:r>
      <w:r>
        <w:rPr>
          <w:spacing w:val="-3"/>
          <w:w w:val="110"/>
          <w:sz w:val="14"/>
        </w:rPr>
        <w:t> </w:t>
      </w:r>
      <w:r>
        <w:rPr>
          <w:w w:val="110"/>
          <w:sz w:val="14"/>
        </w:rPr>
        <w:t>(the</w:t>
      </w:r>
      <w:r>
        <w:rPr>
          <w:spacing w:val="-4"/>
          <w:w w:val="110"/>
          <w:sz w:val="14"/>
        </w:rPr>
        <w:t> </w:t>
      </w:r>
      <w:r>
        <w:rPr>
          <w:w w:val="110"/>
          <w:sz w:val="14"/>
        </w:rPr>
        <w:t>ESOL</w:t>
      </w:r>
      <w:r>
        <w:rPr>
          <w:spacing w:val="-5"/>
          <w:w w:val="110"/>
          <w:sz w:val="14"/>
        </w:rPr>
        <w:t> </w:t>
      </w:r>
      <w:r>
        <w:rPr>
          <w:w w:val="110"/>
          <w:sz w:val="14"/>
        </w:rPr>
        <w:t>data)</w:t>
      </w:r>
      <w:r>
        <w:rPr>
          <w:spacing w:val="-3"/>
          <w:w w:val="110"/>
          <w:sz w:val="14"/>
        </w:rPr>
        <w:t> </w:t>
      </w:r>
      <w:r>
        <w:rPr>
          <w:w w:val="110"/>
          <w:sz w:val="14"/>
        </w:rPr>
        <w:t>is</w:t>
      </w:r>
      <w:r>
        <w:rPr>
          <w:spacing w:val="-4"/>
          <w:w w:val="110"/>
          <w:sz w:val="14"/>
        </w:rPr>
        <w:t> </w:t>
      </w:r>
      <w:r>
        <w:rPr>
          <w:spacing w:val="-2"/>
          <w:w w:val="110"/>
          <w:sz w:val="14"/>
        </w:rPr>
        <w:t>decreasing,</w:t>
      </w:r>
    </w:p>
    <w:p>
      <w:pPr>
        <w:spacing w:line="117" w:lineRule="auto" w:before="97"/>
        <w:ind w:left="118" w:right="110" w:firstLine="0"/>
        <w:jc w:val="left"/>
        <w:rPr>
          <w:sz w:val="14"/>
        </w:rPr>
      </w:pPr>
      <w:r>
        <w:rPr>
          <w:w w:val="110"/>
          <w:sz w:val="14"/>
        </w:rPr>
        <w:t>(the</w:t>
      </w:r>
      <w:r>
        <w:rPr>
          <w:spacing w:val="68"/>
          <w:w w:val="110"/>
          <w:sz w:val="14"/>
        </w:rPr>
        <w:t>  </w:t>
      </w:r>
      <w:r>
        <w:rPr>
          <w:w w:val="110"/>
          <w:sz w:val="14"/>
        </w:rPr>
        <w:t>lipophilicity</w:t>
      </w:r>
      <w:r>
        <w:rPr>
          <w:spacing w:val="65"/>
          <w:w w:val="110"/>
          <w:sz w:val="14"/>
        </w:rPr>
        <w:t>  </w:t>
      </w:r>
      <w:r>
        <w:rPr>
          <w:w w:val="110"/>
          <w:sz w:val="14"/>
        </w:rPr>
        <w:t>data)</w:t>
      </w:r>
      <w:r>
        <w:rPr>
          <w:spacing w:val="69"/>
          <w:w w:val="110"/>
          <w:sz w:val="14"/>
        </w:rPr>
        <w:t>  </w:t>
      </w:r>
      <w:r>
        <w:rPr>
          <w:w w:val="110"/>
          <w:sz w:val="14"/>
        </w:rPr>
        <w:t>is</w:t>
      </w:r>
      <w:r>
        <w:rPr>
          <w:spacing w:val="68"/>
          <w:w w:val="110"/>
          <w:sz w:val="14"/>
        </w:rPr>
        <w:t>  </w:t>
      </w:r>
      <w:r>
        <w:rPr>
          <w:w w:val="110"/>
          <w:sz w:val="14"/>
        </w:rPr>
        <w:t>still</w:t>
      </w:r>
      <w:r>
        <w:rPr>
          <w:spacing w:val="68"/>
          <w:w w:val="110"/>
          <w:sz w:val="14"/>
        </w:rPr>
        <w:t>  </w:t>
      </w:r>
      <w:r>
        <w:rPr>
          <w:w w:val="110"/>
          <w:sz w:val="14"/>
        </w:rPr>
        <w:t>above</w:t>
      </w:r>
      <w:r>
        <w:rPr>
          <w:spacing w:val="69"/>
          <w:w w:val="110"/>
          <w:sz w:val="14"/>
        </w:rPr>
        <w:t>  </w:t>
      </w:r>
      <w:r>
        <w:rPr>
          <w:w w:val="110"/>
          <w:sz w:val="14"/>
        </w:rPr>
        <w:t>0.3</w:t>
      </w:r>
      <w:r>
        <w:rPr>
          <w:spacing w:val="68"/>
          <w:w w:val="110"/>
          <w:sz w:val="14"/>
        </w:rPr>
        <w:t>  </w:t>
      </w:r>
      <w:r>
        <w:rPr>
          <w:w w:val="110"/>
          <w:sz w:val="14"/>
        </w:rPr>
        <w:t>when</w:t>
      </w:r>
      <w:r>
        <w:rPr>
          <w:spacing w:val="68"/>
          <w:w w:val="110"/>
          <w:sz w:val="14"/>
        </w:rPr>
        <w:t>  </w:t>
      </w:r>
      <w:r>
        <w:rPr>
          <w:w w:val="110"/>
          <w:sz w:val="14"/>
        </w:rPr>
        <w:t>only</w:t>
      </w:r>
      <w:r>
        <w:rPr>
          <w:spacing w:val="68"/>
          <w:w w:val="110"/>
          <w:sz w:val="14"/>
        </w:rPr>
        <w:t>  </w:t>
      </w:r>
      <w:r>
        <w:rPr>
          <w:w w:val="110"/>
          <w:sz w:val="14"/>
        </w:rPr>
        <w:t>keeping</w:t>
      </w:r>
      <w:r>
        <w:rPr>
          <w:spacing w:val="69"/>
          <w:w w:val="110"/>
          <w:sz w:val="14"/>
        </w:rPr>
        <w:t>  </w:t>
      </w:r>
      <w:r>
        <w:rPr>
          <w:w w:val="110"/>
          <w:sz w:val="14"/>
        </w:rPr>
        <w:t>the</w:t>
      </w:r>
      <w:r>
        <w:rPr>
          <w:spacing w:val="68"/>
          <w:w w:val="110"/>
          <w:sz w:val="14"/>
        </w:rPr>
        <w:t>  </w:t>
      </w:r>
      <w:r>
        <w:rPr>
          <w:rFonts w:ascii="STIX Math"/>
          <w:w w:val="110"/>
          <w:sz w:val="14"/>
        </w:rPr>
        <w:t>10%</w:t>
      </w:r>
      <w:r>
        <w:rPr>
          <w:rFonts w:ascii="STIX Math"/>
          <w:spacing w:val="68"/>
          <w:w w:val="110"/>
          <w:sz w:val="14"/>
        </w:rPr>
        <w:t>  </w:t>
      </w:r>
      <w:r>
        <w:rPr>
          <w:w w:val="110"/>
          <w:sz w:val="14"/>
        </w:rPr>
        <w:t>of</w:t>
      </w:r>
      <w:r>
        <w:rPr>
          <w:spacing w:val="68"/>
          <w:w w:val="110"/>
          <w:sz w:val="14"/>
        </w:rPr>
        <w:t>  </w:t>
      </w:r>
      <w:r>
        <w:rPr>
          <w:w w:val="110"/>
          <w:sz w:val="14"/>
        </w:rPr>
        <w:t>compounds</w:t>
      </w:r>
      <w:r>
        <w:rPr>
          <w:spacing w:val="69"/>
          <w:w w:val="110"/>
          <w:sz w:val="14"/>
        </w:rPr>
        <w:t>  </w:t>
      </w:r>
      <w:r>
        <w:rPr>
          <w:w w:val="110"/>
          <w:sz w:val="14"/>
        </w:rPr>
        <w:t>with</w:t>
      </w:r>
      <w:r>
        <w:rPr>
          <w:spacing w:val="68"/>
          <w:w w:val="110"/>
          <w:sz w:val="14"/>
        </w:rPr>
        <w:t>  </w:t>
      </w:r>
      <w:r>
        <w:rPr>
          <w:w w:val="110"/>
          <w:sz w:val="14"/>
        </w:rPr>
        <w:t>the</w:t>
      </w:r>
      <w:r>
        <w:rPr>
          <w:spacing w:val="68"/>
          <w:w w:val="110"/>
          <w:sz w:val="14"/>
        </w:rPr>
        <w:t>  </w:t>
      </w:r>
      <w:r>
        <w:rPr>
          <w:w w:val="110"/>
          <w:sz w:val="14"/>
        </w:rPr>
        <w:t>highest</w:t>
      </w:r>
      <w:r>
        <w:rPr>
          <w:spacing w:val="68"/>
          <w:w w:val="110"/>
          <w:sz w:val="14"/>
        </w:rPr>
        <w:t>  </w:t>
      </w:r>
      <w:r>
        <w:rPr>
          <w:w w:val="110"/>
          <w:sz w:val="14"/>
        </w:rPr>
        <w:t>confidence.</w:t>
      </w:r>
      <w:r>
        <w:rPr>
          <w:spacing w:val="80"/>
          <w:w w:val="110"/>
          <w:sz w:val="14"/>
        </w:rPr>
        <w:t> </w:t>
      </w:r>
      <w:r>
        <w:rPr>
          <w:w w:val="110"/>
          <w:sz w:val="14"/>
        </w:rPr>
        <w:t>showing</w:t>
      </w:r>
      <w:r>
        <w:rPr>
          <w:spacing w:val="23"/>
          <w:w w:val="110"/>
          <w:sz w:val="14"/>
        </w:rPr>
        <w:t> </w:t>
      </w:r>
      <w:r>
        <w:rPr>
          <w:w w:val="110"/>
          <w:sz w:val="14"/>
        </w:rPr>
        <w:t>a</w:t>
      </w:r>
      <w:r>
        <w:rPr>
          <w:spacing w:val="23"/>
          <w:w w:val="110"/>
          <w:sz w:val="14"/>
        </w:rPr>
        <w:t> </w:t>
      </w:r>
      <w:r>
        <w:rPr>
          <w:w w:val="110"/>
          <w:sz w:val="14"/>
        </w:rPr>
        <w:t>relationship</w:t>
      </w:r>
      <w:r>
        <w:rPr>
          <w:spacing w:val="23"/>
          <w:w w:val="110"/>
          <w:sz w:val="14"/>
        </w:rPr>
        <w:t> </w:t>
      </w:r>
      <w:r>
        <w:rPr>
          <w:w w:val="110"/>
          <w:sz w:val="14"/>
        </w:rPr>
        <w:t>between</w:t>
      </w:r>
      <w:r>
        <w:rPr>
          <w:spacing w:val="23"/>
          <w:w w:val="110"/>
          <w:sz w:val="14"/>
        </w:rPr>
        <w:t> </w:t>
      </w:r>
      <w:r>
        <w:rPr>
          <w:w w:val="110"/>
          <w:sz w:val="14"/>
        </w:rPr>
        <w:t>high</w:t>
      </w:r>
      <w:r>
        <w:rPr>
          <w:spacing w:val="23"/>
          <w:w w:val="110"/>
          <w:sz w:val="14"/>
        </w:rPr>
        <w:t> </w:t>
      </w:r>
      <w:r>
        <w:rPr>
          <w:w w:val="110"/>
          <w:sz w:val="14"/>
        </w:rPr>
        <w:t>confidence</w:t>
      </w:r>
      <w:r>
        <w:rPr>
          <w:spacing w:val="23"/>
          <w:w w:val="110"/>
          <w:sz w:val="14"/>
        </w:rPr>
        <w:t> </w:t>
      </w:r>
      <w:r>
        <w:rPr>
          <w:w w:val="110"/>
          <w:sz w:val="14"/>
        </w:rPr>
        <w:t>and</w:t>
      </w:r>
      <w:r>
        <w:rPr>
          <w:spacing w:val="23"/>
          <w:w w:val="110"/>
          <w:sz w:val="14"/>
        </w:rPr>
        <w:t> </w:t>
      </w:r>
      <w:r>
        <w:rPr>
          <w:w w:val="110"/>
          <w:sz w:val="14"/>
        </w:rPr>
        <w:t>small</w:t>
      </w:r>
      <w:r>
        <w:rPr>
          <w:spacing w:val="23"/>
          <w:w w:val="110"/>
          <w:sz w:val="14"/>
        </w:rPr>
        <w:t> </w:t>
      </w:r>
      <w:r>
        <w:rPr>
          <w:w w:val="110"/>
          <w:sz w:val="14"/>
        </w:rPr>
        <w:t>mean</w:t>
      </w:r>
      <w:r>
        <w:rPr>
          <w:spacing w:val="23"/>
          <w:w w:val="110"/>
          <w:sz w:val="14"/>
        </w:rPr>
        <w:t> </w:t>
      </w:r>
      <w:r>
        <w:rPr>
          <w:w w:val="110"/>
          <w:sz w:val="14"/>
        </w:rPr>
        <w:t>prediction</w:t>
      </w:r>
      <w:r>
        <w:rPr>
          <w:spacing w:val="23"/>
          <w:w w:val="110"/>
          <w:sz w:val="14"/>
        </w:rPr>
        <w:t> </w:t>
      </w:r>
      <w:r>
        <w:rPr>
          <w:w w:val="110"/>
          <w:sz w:val="14"/>
        </w:rPr>
        <w:t>error.</w:t>
      </w:r>
      <w:r>
        <w:rPr>
          <w:spacing w:val="23"/>
          <w:w w:val="110"/>
          <w:sz w:val="14"/>
        </w:rPr>
        <w:t> </w:t>
      </w:r>
      <w:r>
        <w:rPr>
          <w:w w:val="110"/>
          <w:sz w:val="14"/>
        </w:rPr>
        <w:t>Although</w:t>
      </w:r>
      <w:r>
        <w:rPr>
          <w:spacing w:val="23"/>
          <w:w w:val="110"/>
          <w:sz w:val="14"/>
        </w:rPr>
        <w:t> </w:t>
      </w:r>
      <w:r>
        <w:rPr>
          <w:w w:val="110"/>
          <w:sz w:val="14"/>
        </w:rPr>
        <w:t>also</w:t>
      </w:r>
      <w:r>
        <w:rPr>
          <w:spacing w:val="23"/>
          <w:w w:val="110"/>
          <w:sz w:val="14"/>
        </w:rPr>
        <w:t> </w:t>
      </w:r>
      <w:r>
        <w:rPr>
          <w:w w:val="110"/>
          <w:sz w:val="14"/>
        </w:rPr>
        <w:t>generally</w:t>
      </w:r>
      <w:r>
        <w:rPr>
          <w:spacing w:val="22"/>
          <w:w w:val="110"/>
          <w:sz w:val="14"/>
        </w:rPr>
        <w:t> </w:t>
      </w:r>
      <w:r>
        <w:rPr>
          <w:w w:val="110"/>
          <w:sz w:val="14"/>
        </w:rPr>
        <w:t>decreasing,</w:t>
      </w:r>
      <w:r>
        <w:rPr>
          <w:spacing w:val="22"/>
          <w:w w:val="110"/>
          <w:sz w:val="14"/>
        </w:rPr>
        <w:t> </w:t>
      </w:r>
      <w:r>
        <w:rPr>
          <w:w w:val="110"/>
          <w:sz w:val="14"/>
        </w:rPr>
        <w:t>the</w:t>
      </w:r>
      <w:r>
        <w:rPr>
          <w:spacing w:val="23"/>
          <w:w w:val="110"/>
          <w:sz w:val="14"/>
        </w:rPr>
        <w:t> </w:t>
      </w:r>
      <w:r>
        <w:rPr>
          <w:w w:val="110"/>
          <w:sz w:val="14"/>
        </w:rPr>
        <w:t>mean</w:t>
      </w:r>
      <w:r>
        <w:rPr>
          <w:spacing w:val="23"/>
          <w:w w:val="110"/>
          <w:sz w:val="14"/>
        </w:rPr>
        <w:t> </w:t>
      </w:r>
      <w:r>
        <w:rPr>
          <w:w w:val="110"/>
          <w:sz w:val="14"/>
        </w:rPr>
        <w:t>prediction</w:t>
      </w:r>
      <w:r>
        <w:rPr>
          <w:spacing w:val="23"/>
          <w:w w:val="110"/>
          <w:sz w:val="14"/>
        </w:rPr>
        <w:t> </w:t>
      </w:r>
      <w:r>
        <w:rPr>
          <w:w w:val="110"/>
          <w:sz w:val="14"/>
        </w:rPr>
        <w:t>error</w:t>
      </w:r>
      <w:r>
        <w:rPr>
          <w:spacing w:val="23"/>
          <w:w w:val="110"/>
          <w:sz w:val="14"/>
        </w:rPr>
        <w:t> </w:t>
      </w:r>
      <w:r>
        <w:rPr>
          <w:w w:val="110"/>
          <w:sz w:val="14"/>
        </w:rPr>
        <w:t>in</w:t>
      </w:r>
      <w:r>
        <w:rPr>
          <w:spacing w:val="23"/>
          <w:w w:val="110"/>
          <w:sz w:val="14"/>
        </w:rPr>
        <w:t> </w:t>
      </w:r>
      <w:r>
        <w:rPr>
          <w:w w:val="110"/>
          <w:sz w:val="14"/>
        </w:rPr>
        <w:t>the</w:t>
      </w:r>
      <w:r>
        <w:rPr>
          <w:spacing w:val="23"/>
          <w:w w:val="110"/>
          <w:sz w:val="14"/>
        </w:rPr>
        <w:t> </w:t>
      </w:r>
      <w:r>
        <w:rPr>
          <w:w w:val="110"/>
          <w:sz w:val="14"/>
        </w:rPr>
        <w:t>right</w:t>
      </w:r>
      <w:r>
        <w:rPr>
          <w:spacing w:val="23"/>
          <w:w w:val="110"/>
          <w:sz w:val="14"/>
        </w:rPr>
        <w:t> </w:t>
      </w:r>
      <w:r>
        <w:rPr>
          <w:w w:val="110"/>
          <w:sz w:val="14"/>
        </w:rPr>
        <w:t>plot</w:t>
      </w:r>
    </w:p>
    <w:p>
      <w:pPr>
        <w:spacing w:after="0" w:line="117" w:lineRule="auto"/>
        <w:jc w:val="left"/>
        <w:rPr>
          <w:sz w:val="14"/>
        </w:rPr>
        <w:sectPr>
          <w:type w:val="continuous"/>
          <w:pgSz w:w="11910" w:h="15880"/>
          <w:pgMar w:header="668" w:footer="485" w:top="620" w:bottom="280" w:left="640" w:right="620"/>
        </w:sectPr>
      </w:pPr>
    </w:p>
    <w:p>
      <w:pPr>
        <w:pStyle w:val="BodyText"/>
        <w:spacing w:before="9"/>
        <w:rPr>
          <w:sz w:val="14"/>
        </w:rPr>
      </w:pPr>
    </w:p>
    <w:p>
      <w:pPr>
        <w:spacing w:after="0"/>
        <w:rPr>
          <w:sz w:val="14"/>
        </w:rPr>
        <w:sectPr>
          <w:pgSz w:w="11910" w:h="15880"/>
          <w:pgMar w:header="668" w:footer="485" w:top="860" w:bottom="680" w:left="640" w:right="620"/>
        </w:sectPr>
      </w:pPr>
    </w:p>
    <w:p>
      <w:pPr>
        <w:pStyle w:val="Heading1"/>
        <w:spacing w:before="91"/>
        <w:ind w:left="118" w:firstLine="0"/>
      </w:pPr>
      <w:bookmarkStart w:name="References" w:id="58"/>
      <w:bookmarkEnd w:id="58"/>
      <w:r>
        <w:rPr>
          <w:b w:val="0"/>
        </w:rPr>
      </w:r>
      <w:bookmarkStart w:name="_bookmark22" w:id="59"/>
      <w:bookmarkEnd w:id="59"/>
      <w:r>
        <w:rPr>
          <w:b w:val="0"/>
        </w:rPr>
      </w:r>
      <w:bookmarkStart w:name="_bookmark23" w:id="60"/>
      <w:bookmarkEnd w:id="60"/>
      <w:r>
        <w:rPr>
          <w:b w:val="0"/>
        </w:rPr>
      </w:r>
      <w:r>
        <w:rPr>
          <w:spacing w:val="-2"/>
          <w:w w:val="110"/>
        </w:rPr>
        <w:t>References</w:t>
      </w:r>
    </w:p>
    <w:p>
      <w:pPr>
        <w:pStyle w:val="BodyText"/>
        <w:spacing w:before="37"/>
        <w:rPr>
          <w:rFonts w:ascii="Times New Roman"/>
          <w:b/>
        </w:rPr>
      </w:pPr>
    </w:p>
    <w:p>
      <w:pPr>
        <w:pStyle w:val="ListParagraph"/>
        <w:numPr>
          <w:ilvl w:val="0"/>
          <w:numId w:val="7"/>
        </w:numPr>
        <w:tabs>
          <w:tab w:pos="437" w:val="left" w:leader="none"/>
          <w:tab w:pos="439" w:val="left" w:leader="none"/>
        </w:tabs>
        <w:spacing w:line="278" w:lineRule="auto" w:before="0" w:after="0"/>
        <w:ind w:left="439" w:right="39" w:hanging="250"/>
        <w:jc w:val="both"/>
        <w:rPr>
          <w:sz w:val="12"/>
        </w:rPr>
      </w:pPr>
      <w:bookmarkStart w:name="_bookmark24" w:id="61"/>
      <w:bookmarkEnd w:id="61"/>
      <w:r>
        <w:rPr/>
      </w:r>
      <w:r>
        <w:rPr>
          <w:w w:val="115"/>
          <w:sz w:val="12"/>
        </w:rPr>
        <w:t>Paul</w:t>
      </w:r>
      <w:r>
        <w:rPr>
          <w:spacing w:val="-4"/>
          <w:w w:val="115"/>
          <w:sz w:val="12"/>
        </w:rPr>
        <w:t> </w:t>
      </w:r>
      <w:r>
        <w:rPr>
          <w:w w:val="115"/>
          <w:sz w:val="12"/>
        </w:rPr>
        <w:t>SM,</w:t>
      </w:r>
      <w:r>
        <w:rPr>
          <w:spacing w:val="-4"/>
          <w:w w:val="115"/>
          <w:sz w:val="12"/>
        </w:rPr>
        <w:t> </w:t>
      </w:r>
      <w:r>
        <w:rPr>
          <w:w w:val="115"/>
          <w:sz w:val="12"/>
        </w:rPr>
        <w:t>Mytelka</w:t>
      </w:r>
      <w:r>
        <w:rPr>
          <w:spacing w:val="-5"/>
          <w:w w:val="115"/>
          <w:sz w:val="12"/>
        </w:rPr>
        <w:t> </w:t>
      </w:r>
      <w:r>
        <w:rPr>
          <w:w w:val="115"/>
          <w:sz w:val="12"/>
        </w:rPr>
        <w:t>DS,</w:t>
      </w:r>
      <w:r>
        <w:rPr>
          <w:spacing w:val="-4"/>
          <w:w w:val="115"/>
          <w:sz w:val="12"/>
        </w:rPr>
        <w:t> </w:t>
      </w:r>
      <w:r>
        <w:rPr>
          <w:w w:val="115"/>
          <w:sz w:val="12"/>
        </w:rPr>
        <w:t>Dunwiddie</w:t>
      </w:r>
      <w:r>
        <w:rPr>
          <w:spacing w:val="-5"/>
          <w:w w:val="115"/>
          <w:sz w:val="12"/>
        </w:rPr>
        <w:t> </w:t>
      </w:r>
      <w:r>
        <w:rPr>
          <w:w w:val="115"/>
          <w:sz w:val="12"/>
        </w:rPr>
        <w:t>CT,</w:t>
      </w:r>
      <w:r>
        <w:rPr>
          <w:spacing w:val="-4"/>
          <w:w w:val="115"/>
          <w:sz w:val="12"/>
        </w:rPr>
        <w:t> </w:t>
      </w:r>
      <w:r>
        <w:rPr>
          <w:w w:val="115"/>
          <w:sz w:val="12"/>
        </w:rPr>
        <w:t>Persinger</w:t>
      </w:r>
      <w:r>
        <w:rPr>
          <w:spacing w:val="-4"/>
          <w:w w:val="115"/>
          <w:sz w:val="12"/>
        </w:rPr>
        <w:t> </w:t>
      </w:r>
      <w:r>
        <w:rPr>
          <w:w w:val="115"/>
          <w:sz w:val="12"/>
        </w:rPr>
        <w:t>CC,</w:t>
      </w:r>
      <w:r>
        <w:rPr>
          <w:spacing w:val="-4"/>
          <w:w w:val="115"/>
          <w:sz w:val="12"/>
        </w:rPr>
        <w:t> </w:t>
      </w:r>
      <w:r>
        <w:rPr>
          <w:w w:val="115"/>
          <w:sz w:val="12"/>
        </w:rPr>
        <w:t>Munos</w:t>
      </w:r>
      <w:r>
        <w:rPr>
          <w:spacing w:val="-5"/>
          <w:w w:val="115"/>
          <w:sz w:val="12"/>
        </w:rPr>
        <w:t> </w:t>
      </w:r>
      <w:r>
        <w:rPr>
          <w:w w:val="115"/>
          <w:sz w:val="12"/>
        </w:rPr>
        <w:t>BH,</w:t>
      </w:r>
      <w:r>
        <w:rPr>
          <w:spacing w:val="-4"/>
          <w:w w:val="115"/>
          <w:sz w:val="12"/>
        </w:rPr>
        <w:t> </w:t>
      </w:r>
      <w:r>
        <w:rPr>
          <w:w w:val="115"/>
          <w:sz w:val="12"/>
        </w:rPr>
        <w:t>Lindborg</w:t>
      </w:r>
      <w:r>
        <w:rPr>
          <w:spacing w:val="-5"/>
          <w:w w:val="115"/>
          <w:sz w:val="12"/>
        </w:rPr>
        <w:t> </w:t>
      </w:r>
      <w:r>
        <w:rPr>
          <w:w w:val="115"/>
          <w:sz w:val="12"/>
        </w:rPr>
        <w:t>SR,</w:t>
      </w:r>
      <w:r>
        <w:rPr>
          <w:spacing w:val="-4"/>
          <w:w w:val="115"/>
          <w:sz w:val="12"/>
        </w:rPr>
        <w:t> </w:t>
      </w:r>
      <w:r>
        <w:rPr>
          <w:w w:val="115"/>
          <w:sz w:val="12"/>
        </w:rPr>
        <w:t>et</w:t>
      </w:r>
      <w:r>
        <w:rPr>
          <w:spacing w:val="-5"/>
          <w:w w:val="115"/>
          <w:sz w:val="12"/>
        </w:rPr>
        <w:t> </w:t>
      </w:r>
      <w:r>
        <w:rPr>
          <w:w w:val="115"/>
          <w:sz w:val="12"/>
        </w:rPr>
        <w:t>al.</w:t>
      </w:r>
      <w:r>
        <w:rPr>
          <w:spacing w:val="40"/>
          <w:w w:val="115"/>
          <w:sz w:val="12"/>
        </w:rPr>
        <w:t> </w:t>
      </w:r>
      <w:r>
        <w:rPr>
          <w:w w:val="115"/>
          <w:sz w:val="12"/>
        </w:rPr>
        <w:t>How</w:t>
      </w:r>
      <w:r>
        <w:rPr>
          <w:w w:val="115"/>
          <w:sz w:val="12"/>
        </w:rPr>
        <w:t> to</w:t>
      </w:r>
      <w:r>
        <w:rPr>
          <w:w w:val="115"/>
          <w:sz w:val="12"/>
        </w:rPr>
        <w:t> improve</w:t>
      </w:r>
      <w:r>
        <w:rPr>
          <w:w w:val="115"/>
          <w:sz w:val="12"/>
        </w:rPr>
        <w:t> r&amp;d</w:t>
      </w:r>
      <w:r>
        <w:rPr>
          <w:w w:val="115"/>
          <w:sz w:val="12"/>
        </w:rPr>
        <w:t> productivity:</w:t>
      </w:r>
      <w:r>
        <w:rPr>
          <w:w w:val="115"/>
          <w:sz w:val="12"/>
        </w:rPr>
        <w:t> the</w:t>
      </w:r>
      <w:r>
        <w:rPr>
          <w:w w:val="115"/>
          <w:sz w:val="12"/>
        </w:rPr>
        <w:t> pharmaceutical</w:t>
      </w:r>
      <w:r>
        <w:rPr>
          <w:w w:val="115"/>
          <w:sz w:val="12"/>
        </w:rPr>
        <w:t> industry’s</w:t>
      </w:r>
      <w:r>
        <w:rPr>
          <w:w w:val="115"/>
          <w:sz w:val="12"/>
        </w:rPr>
        <w:t> grand</w:t>
      </w:r>
      <w:r>
        <w:rPr>
          <w:w w:val="115"/>
          <w:sz w:val="12"/>
        </w:rPr>
        <w:t> challenge.</w:t>
      </w:r>
      <w:r>
        <w:rPr>
          <w:spacing w:val="40"/>
          <w:w w:val="115"/>
          <w:sz w:val="12"/>
        </w:rPr>
        <w:t> </w:t>
      </w:r>
      <w:r>
        <w:rPr>
          <w:w w:val="115"/>
          <w:sz w:val="12"/>
        </w:rPr>
        <w:t>Nat Rev Drug Discovery 2010;9(3):203–14. doi:</w:t>
      </w:r>
      <w:hyperlink r:id="rId38">
        <w:r>
          <w:rPr>
            <w:color w:val="0080AC"/>
            <w:w w:val="115"/>
            <w:sz w:val="12"/>
          </w:rPr>
          <w:t>10.1038/nrd3078</w:t>
        </w:r>
      </w:hyperlink>
      <w:r>
        <w:rPr>
          <w:color w:val="0080AC"/>
          <w:w w:val="115"/>
          <w:sz w:val="12"/>
        </w:rPr>
        <w:t>.</w:t>
      </w:r>
    </w:p>
    <w:p>
      <w:pPr>
        <w:pStyle w:val="ListParagraph"/>
        <w:numPr>
          <w:ilvl w:val="0"/>
          <w:numId w:val="7"/>
        </w:numPr>
        <w:tabs>
          <w:tab w:pos="437" w:val="left" w:leader="none"/>
          <w:tab w:pos="439" w:val="left" w:leader="none"/>
        </w:tabs>
        <w:spacing w:line="278" w:lineRule="auto" w:before="0" w:after="0"/>
        <w:ind w:left="439" w:right="41" w:hanging="250"/>
        <w:jc w:val="both"/>
        <w:rPr>
          <w:sz w:val="12"/>
        </w:rPr>
      </w:pPr>
      <w:r>
        <w:rPr>
          <w:w w:val="115"/>
          <w:sz w:val="12"/>
        </w:rPr>
        <w:t>Scannell</w:t>
      </w:r>
      <w:r>
        <w:rPr>
          <w:spacing w:val="40"/>
          <w:w w:val="115"/>
          <w:sz w:val="12"/>
        </w:rPr>
        <w:t> </w:t>
      </w:r>
      <w:r>
        <w:rPr>
          <w:w w:val="115"/>
          <w:sz w:val="12"/>
        </w:rPr>
        <w:t>JW,</w:t>
      </w:r>
      <w:r>
        <w:rPr>
          <w:spacing w:val="40"/>
          <w:w w:val="115"/>
          <w:sz w:val="12"/>
        </w:rPr>
        <w:t> </w:t>
      </w:r>
      <w:r>
        <w:rPr>
          <w:w w:val="115"/>
          <w:sz w:val="12"/>
        </w:rPr>
        <w:t>Blanckley</w:t>
      </w:r>
      <w:r>
        <w:rPr>
          <w:spacing w:val="40"/>
          <w:w w:val="115"/>
          <w:sz w:val="12"/>
        </w:rPr>
        <w:t> </w:t>
      </w:r>
      <w:r>
        <w:rPr>
          <w:w w:val="115"/>
          <w:sz w:val="12"/>
        </w:rPr>
        <w:t>A,</w:t>
      </w:r>
      <w:r>
        <w:rPr>
          <w:spacing w:val="40"/>
          <w:w w:val="115"/>
          <w:sz w:val="12"/>
        </w:rPr>
        <w:t> </w:t>
      </w:r>
      <w:r>
        <w:rPr>
          <w:w w:val="115"/>
          <w:sz w:val="12"/>
        </w:rPr>
        <w:t>Boldon</w:t>
      </w:r>
      <w:r>
        <w:rPr>
          <w:spacing w:val="40"/>
          <w:w w:val="115"/>
          <w:sz w:val="12"/>
        </w:rPr>
        <w:t> </w:t>
      </w:r>
      <w:r>
        <w:rPr>
          <w:w w:val="115"/>
          <w:sz w:val="12"/>
        </w:rPr>
        <w:t>H,</w:t>
      </w:r>
      <w:r>
        <w:rPr>
          <w:spacing w:val="40"/>
          <w:w w:val="115"/>
          <w:sz w:val="12"/>
        </w:rPr>
        <w:t> </w:t>
      </w:r>
      <w:r>
        <w:rPr>
          <w:w w:val="115"/>
          <w:sz w:val="12"/>
        </w:rPr>
        <w:t>Warrington</w:t>
      </w:r>
      <w:r>
        <w:rPr>
          <w:spacing w:val="40"/>
          <w:w w:val="115"/>
          <w:sz w:val="12"/>
        </w:rPr>
        <w:t> </w:t>
      </w:r>
      <w:r>
        <w:rPr>
          <w:w w:val="115"/>
          <w:sz w:val="12"/>
        </w:rPr>
        <w:t>B.</w:t>
      </w:r>
      <w:r>
        <w:rPr>
          <w:spacing w:val="40"/>
          <w:w w:val="115"/>
          <w:sz w:val="12"/>
        </w:rPr>
        <w:t> </w:t>
      </w:r>
      <w:r>
        <w:rPr>
          <w:w w:val="115"/>
          <w:sz w:val="12"/>
        </w:rPr>
        <w:t>Diagnosing</w:t>
      </w:r>
      <w:r>
        <w:rPr>
          <w:spacing w:val="40"/>
          <w:w w:val="115"/>
          <w:sz w:val="12"/>
        </w:rPr>
        <w:t> </w:t>
      </w:r>
      <w:r>
        <w:rPr>
          <w:w w:val="115"/>
          <w:sz w:val="12"/>
        </w:rPr>
        <w:t>the</w:t>
      </w:r>
      <w:r>
        <w:rPr>
          <w:spacing w:val="40"/>
          <w:w w:val="115"/>
          <w:sz w:val="12"/>
        </w:rPr>
        <w:t> </w:t>
      </w:r>
      <w:r>
        <w:rPr>
          <w:w w:val="115"/>
          <w:sz w:val="12"/>
        </w:rPr>
        <w:t>decline</w:t>
      </w:r>
      <w:r>
        <w:rPr>
          <w:spacing w:val="40"/>
          <w:w w:val="115"/>
          <w:sz w:val="12"/>
        </w:rPr>
        <w:t> </w:t>
      </w:r>
      <w:bookmarkStart w:name="_bookmark25" w:id="62"/>
      <w:bookmarkEnd w:id="62"/>
      <w:r>
        <w:rPr>
          <w:w w:val="115"/>
          <w:sz w:val="12"/>
        </w:rPr>
        <w:t>in</w:t>
      </w:r>
      <w:r>
        <w:rPr>
          <w:w w:val="115"/>
          <w:sz w:val="12"/>
        </w:rPr>
        <w:t> pharmaceutical</w:t>
      </w:r>
      <w:r>
        <w:rPr>
          <w:w w:val="115"/>
          <w:sz w:val="12"/>
        </w:rPr>
        <w:t> r&amp;d eﬃciency. Nat Rev Drug Discovery 2012;11(3):191–200.</w:t>
      </w:r>
      <w:r>
        <w:rPr>
          <w:spacing w:val="40"/>
          <w:w w:val="115"/>
          <w:sz w:val="12"/>
        </w:rPr>
        <w:t> </w:t>
      </w:r>
      <w:r>
        <w:rPr>
          <w:spacing w:val="-2"/>
          <w:w w:val="115"/>
          <w:sz w:val="12"/>
        </w:rPr>
        <w:t>doi:</w:t>
      </w:r>
      <w:hyperlink r:id="rId39">
        <w:r>
          <w:rPr>
            <w:color w:val="0080AC"/>
            <w:spacing w:val="-2"/>
            <w:w w:val="115"/>
            <w:sz w:val="12"/>
          </w:rPr>
          <w:t>10.1038/nrd3681</w:t>
        </w:r>
      </w:hyperlink>
      <w:r>
        <w:rPr>
          <w:color w:val="0080AC"/>
          <w:spacing w:val="-2"/>
          <w:w w:val="115"/>
          <w:sz w:val="12"/>
        </w:rPr>
        <w:t>.</w:t>
      </w:r>
    </w:p>
    <w:p>
      <w:pPr>
        <w:pStyle w:val="ListParagraph"/>
        <w:numPr>
          <w:ilvl w:val="0"/>
          <w:numId w:val="7"/>
        </w:numPr>
        <w:tabs>
          <w:tab w:pos="437" w:val="left" w:leader="none"/>
          <w:tab w:pos="439" w:val="left" w:leader="none"/>
        </w:tabs>
        <w:spacing w:line="278" w:lineRule="auto" w:before="0" w:after="0"/>
        <w:ind w:left="439" w:right="38" w:hanging="250"/>
        <w:jc w:val="both"/>
        <w:rPr>
          <w:sz w:val="12"/>
        </w:rPr>
      </w:pPr>
      <w:bookmarkStart w:name="_bookmark27" w:id="63"/>
      <w:bookmarkEnd w:id="63"/>
      <w:r>
        <w:rPr/>
      </w:r>
      <w:r>
        <w:rPr>
          <w:w w:val="115"/>
          <w:sz w:val="12"/>
        </w:rPr>
        <w:t>Waring</w:t>
      </w:r>
      <w:r>
        <w:rPr>
          <w:w w:val="115"/>
          <w:sz w:val="12"/>
        </w:rPr>
        <w:t> MJ,</w:t>
      </w:r>
      <w:r>
        <w:rPr>
          <w:w w:val="115"/>
          <w:sz w:val="12"/>
        </w:rPr>
        <w:t> Arrowsmith</w:t>
      </w:r>
      <w:r>
        <w:rPr>
          <w:w w:val="115"/>
          <w:sz w:val="12"/>
        </w:rPr>
        <w:t> J,</w:t>
      </w:r>
      <w:r>
        <w:rPr>
          <w:w w:val="115"/>
          <w:sz w:val="12"/>
        </w:rPr>
        <w:t> Leach</w:t>
      </w:r>
      <w:r>
        <w:rPr>
          <w:w w:val="115"/>
          <w:sz w:val="12"/>
        </w:rPr>
        <w:t> AR,</w:t>
      </w:r>
      <w:r>
        <w:rPr>
          <w:w w:val="115"/>
          <w:sz w:val="12"/>
        </w:rPr>
        <w:t> Leeson</w:t>
      </w:r>
      <w:r>
        <w:rPr>
          <w:w w:val="115"/>
          <w:sz w:val="12"/>
        </w:rPr>
        <w:t> PD,</w:t>
      </w:r>
      <w:r>
        <w:rPr>
          <w:w w:val="115"/>
          <w:sz w:val="12"/>
        </w:rPr>
        <w:t> Mandrell</w:t>
      </w:r>
      <w:r>
        <w:rPr>
          <w:w w:val="115"/>
          <w:sz w:val="12"/>
        </w:rPr>
        <w:t> S,</w:t>
      </w:r>
      <w:r>
        <w:rPr>
          <w:w w:val="115"/>
          <w:sz w:val="12"/>
        </w:rPr>
        <w:t> Owen</w:t>
      </w:r>
      <w:r>
        <w:rPr>
          <w:w w:val="115"/>
          <w:sz w:val="12"/>
        </w:rPr>
        <w:t> RM,</w:t>
      </w:r>
      <w:r>
        <w:rPr>
          <w:w w:val="115"/>
          <w:sz w:val="12"/>
        </w:rPr>
        <w:t> et</w:t>
      </w:r>
      <w:r>
        <w:rPr>
          <w:w w:val="115"/>
          <w:sz w:val="12"/>
        </w:rPr>
        <w:t> al.</w:t>
      </w:r>
      <w:r>
        <w:rPr>
          <w:w w:val="115"/>
          <w:sz w:val="12"/>
        </w:rPr>
        <w:t> An</w:t>
      </w:r>
      <w:r>
        <w:rPr>
          <w:spacing w:val="40"/>
          <w:w w:val="115"/>
          <w:sz w:val="12"/>
        </w:rPr>
        <w:t> </w:t>
      </w:r>
      <w:bookmarkStart w:name="_bookmark26" w:id="64"/>
      <w:bookmarkEnd w:id="64"/>
      <w:r>
        <w:rPr>
          <w:w w:val="115"/>
          <w:sz w:val="12"/>
        </w:rPr>
        <w:t>analysis</w:t>
      </w:r>
      <w:r>
        <w:rPr>
          <w:w w:val="115"/>
          <w:sz w:val="12"/>
        </w:rPr>
        <w:t> of the attrition of drug candidates from four major pharmaceutical compa-</w:t>
      </w:r>
      <w:r>
        <w:rPr>
          <w:spacing w:val="40"/>
          <w:w w:val="115"/>
          <w:sz w:val="12"/>
        </w:rPr>
        <w:t> </w:t>
      </w:r>
      <w:r>
        <w:rPr>
          <w:w w:val="115"/>
          <w:sz w:val="12"/>
        </w:rPr>
        <w:t>nies. Nat Rev Drug Discovery 2015;14(7):475–86. doi:</w:t>
      </w:r>
      <w:hyperlink r:id="rId40">
        <w:r>
          <w:rPr>
            <w:color w:val="0080AC"/>
            <w:w w:val="115"/>
            <w:sz w:val="12"/>
          </w:rPr>
          <w:t>10.1038/nrd4609</w:t>
        </w:r>
      </w:hyperlink>
      <w:r>
        <w:rPr>
          <w:color w:val="0080AC"/>
          <w:w w:val="115"/>
          <w:sz w:val="12"/>
        </w:rPr>
        <w:t>.</w:t>
      </w:r>
    </w:p>
    <w:p>
      <w:pPr>
        <w:pStyle w:val="ListParagraph"/>
        <w:numPr>
          <w:ilvl w:val="0"/>
          <w:numId w:val="7"/>
        </w:numPr>
        <w:tabs>
          <w:tab w:pos="437" w:val="left" w:leader="none"/>
          <w:tab w:pos="439" w:val="left" w:leader="none"/>
        </w:tabs>
        <w:spacing w:line="276" w:lineRule="auto" w:before="0" w:after="0"/>
        <w:ind w:left="439" w:right="40" w:hanging="250"/>
        <w:jc w:val="both"/>
        <w:rPr>
          <w:sz w:val="12"/>
        </w:rPr>
      </w:pPr>
      <w:bookmarkStart w:name="_bookmark28" w:id="65"/>
      <w:bookmarkEnd w:id="65"/>
      <w:r>
        <w:rPr/>
      </w:r>
      <w:bookmarkStart w:name="_bookmark29" w:id="66"/>
      <w:bookmarkEnd w:id="66"/>
      <w:r>
        <w:rPr/>
      </w:r>
      <w:r>
        <w:rPr>
          <w:w w:val="115"/>
          <w:sz w:val="12"/>
        </w:rPr>
        <w:t>Krizhevsky</w:t>
      </w:r>
      <w:r>
        <w:rPr>
          <w:w w:val="115"/>
          <w:sz w:val="12"/>
        </w:rPr>
        <w:t> A,</w:t>
      </w:r>
      <w:r>
        <w:rPr>
          <w:w w:val="115"/>
          <w:sz w:val="12"/>
        </w:rPr>
        <w:t> Sutskever</w:t>
      </w:r>
      <w:r>
        <w:rPr>
          <w:w w:val="115"/>
          <w:sz w:val="12"/>
        </w:rPr>
        <w:t> I,</w:t>
      </w:r>
      <w:r>
        <w:rPr>
          <w:w w:val="115"/>
          <w:sz w:val="12"/>
        </w:rPr>
        <w:t> Hinton</w:t>
      </w:r>
      <w:r>
        <w:rPr>
          <w:w w:val="115"/>
          <w:sz w:val="12"/>
        </w:rPr>
        <w:t> GE.</w:t>
      </w:r>
      <w:r>
        <w:rPr>
          <w:w w:val="115"/>
          <w:sz w:val="12"/>
        </w:rPr>
        <w:t> Imagenet</w:t>
      </w:r>
      <w:r>
        <w:rPr>
          <w:w w:val="115"/>
          <w:sz w:val="12"/>
        </w:rPr>
        <w:t> classification</w:t>
      </w:r>
      <w:r>
        <w:rPr>
          <w:w w:val="115"/>
          <w:sz w:val="12"/>
        </w:rPr>
        <w:t> with</w:t>
      </w:r>
      <w:r>
        <w:rPr>
          <w:w w:val="115"/>
          <w:sz w:val="12"/>
        </w:rPr>
        <w:t> deep</w:t>
      </w:r>
      <w:r>
        <w:rPr>
          <w:w w:val="115"/>
          <w:sz w:val="12"/>
        </w:rPr>
        <w:t> convolu-</w:t>
      </w:r>
      <w:r>
        <w:rPr>
          <w:spacing w:val="40"/>
          <w:w w:val="115"/>
          <w:sz w:val="12"/>
        </w:rPr>
        <w:t> </w:t>
      </w:r>
      <w:r>
        <w:rPr>
          <w:w w:val="115"/>
          <w:sz w:val="12"/>
        </w:rPr>
        <w:t>tional neural networks. Commun ACM 2017;60(6):84–90. doi:</w:t>
      </w:r>
      <w:hyperlink r:id="rId41">
        <w:r>
          <w:rPr>
            <w:color w:val="0080AC"/>
            <w:w w:val="115"/>
            <w:sz w:val="12"/>
          </w:rPr>
          <w:t>10.1145/3065386</w:t>
        </w:r>
      </w:hyperlink>
      <w:r>
        <w:rPr>
          <w:color w:val="0080AC"/>
          <w:w w:val="115"/>
          <w:sz w:val="12"/>
        </w:rPr>
        <w:t>.</w:t>
      </w:r>
    </w:p>
    <w:p>
      <w:pPr>
        <w:pStyle w:val="ListParagraph"/>
        <w:numPr>
          <w:ilvl w:val="0"/>
          <w:numId w:val="7"/>
        </w:numPr>
        <w:tabs>
          <w:tab w:pos="437" w:val="left" w:leader="none"/>
          <w:tab w:pos="439" w:val="left" w:leader="none"/>
        </w:tabs>
        <w:spacing w:line="278" w:lineRule="auto" w:before="0" w:after="0"/>
        <w:ind w:left="439" w:right="40" w:hanging="250"/>
        <w:jc w:val="both"/>
        <w:rPr>
          <w:sz w:val="12"/>
        </w:rPr>
      </w:pPr>
      <w:r>
        <w:rPr>
          <w:w w:val="115"/>
          <w:sz w:val="12"/>
        </w:rPr>
        <w:t>Graves A, Mohamed A-r, Hinton G. Speech recognition with deep recurrent neural</w:t>
      </w:r>
      <w:r>
        <w:rPr>
          <w:spacing w:val="40"/>
          <w:w w:val="115"/>
          <w:sz w:val="12"/>
        </w:rPr>
        <w:t> </w:t>
      </w:r>
      <w:bookmarkStart w:name="_bookmark30" w:id="67"/>
      <w:bookmarkEnd w:id="67"/>
      <w:r>
        <w:rPr>
          <w:w w:val="115"/>
          <w:sz w:val="12"/>
        </w:rPr>
        <w:t>networks.</w:t>
      </w:r>
      <w:r>
        <w:rPr>
          <w:w w:val="115"/>
          <w:sz w:val="12"/>
        </w:rPr>
        <w:t> In: 2013 IEEE International Conference on Acoustics, Speech and Signal</w:t>
      </w:r>
      <w:r>
        <w:rPr>
          <w:spacing w:val="40"/>
          <w:w w:val="115"/>
          <w:sz w:val="12"/>
        </w:rPr>
        <w:t> </w:t>
      </w:r>
      <w:r>
        <w:rPr>
          <w:w w:val="115"/>
          <w:sz w:val="12"/>
        </w:rPr>
        <w:t>Processing; 2013. p. 6645–9. doi:</w:t>
      </w:r>
      <w:hyperlink r:id="rId42">
        <w:r>
          <w:rPr>
            <w:color w:val="0080AC"/>
            <w:w w:val="115"/>
            <w:sz w:val="12"/>
          </w:rPr>
          <w:t>10.1109/ICASSP.2013.6638947</w:t>
        </w:r>
      </w:hyperlink>
      <w:r>
        <w:rPr>
          <w:color w:val="0080AC"/>
          <w:w w:val="115"/>
          <w:sz w:val="12"/>
        </w:rPr>
        <w:t>.</w:t>
      </w:r>
    </w:p>
    <w:p>
      <w:pPr>
        <w:pStyle w:val="ListParagraph"/>
        <w:numPr>
          <w:ilvl w:val="0"/>
          <w:numId w:val="7"/>
        </w:numPr>
        <w:tabs>
          <w:tab w:pos="437" w:val="left" w:leader="none"/>
          <w:tab w:pos="439" w:val="left" w:leader="none"/>
        </w:tabs>
        <w:spacing w:line="278" w:lineRule="auto" w:before="0" w:after="0"/>
        <w:ind w:left="439" w:right="39" w:hanging="250"/>
        <w:jc w:val="both"/>
        <w:rPr>
          <w:sz w:val="12"/>
        </w:rPr>
      </w:pPr>
      <w:r>
        <w:rPr>
          <w:w w:val="115"/>
          <w:sz w:val="12"/>
        </w:rPr>
        <w:t>Jumper</w:t>
      </w:r>
      <w:r>
        <w:rPr>
          <w:spacing w:val="40"/>
          <w:w w:val="115"/>
          <w:sz w:val="12"/>
        </w:rPr>
        <w:t> </w:t>
      </w:r>
      <w:r>
        <w:rPr>
          <w:w w:val="115"/>
          <w:sz w:val="12"/>
        </w:rPr>
        <w:t>J,</w:t>
      </w:r>
      <w:r>
        <w:rPr>
          <w:spacing w:val="40"/>
          <w:w w:val="115"/>
          <w:sz w:val="12"/>
        </w:rPr>
        <w:t> </w:t>
      </w:r>
      <w:r>
        <w:rPr>
          <w:w w:val="115"/>
          <w:sz w:val="12"/>
        </w:rPr>
        <w:t>Evans</w:t>
      </w:r>
      <w:r>
        <w:rPr>
          <w:spacing w:val="40"/>
          <w:w w:val="115"/>
          <w:sz w:val="12"/>
        </w:rPr>
        <w:t> </w:t>
      </w:r>
      <w:r>
        <w:rPr>
          <w:w w:val="115"/>
          <w:sz w:val="12"/>
        </w:rPr>
        <w:t>R,</w:t>
      </w:r>
      <w:r>
        <w:rPr>
          <w:spacing w:val="40"/>
          <w:w w:val="115"/>
          <w:sz w:val="12"/>
        </w:rPr>
        <w:t> </w:t>
      </w:r>
      <w:r>
        <w:rPr>
          <w:w w:val="115"/>
          <w:sz w:val="12"/>
        </w:rPr>
        <w:t>Pritzel</w:t>
      </w:r>
      <w:r>
        <w:rPr>
          <w:spacing w:val="40"/>
          <w:w w:val="115"/>
          <w:sz w:val="12"/>
        </w:rPr>
        <w:t> </w:t>
      </w:r>
      <w:r>
        <w:rPr>
          <w:w w:val="115"/>
          <w:sz w:val="12"/>
        </w:rPr>
        <w:t>A,</w:t>
      </w:r>
      <w:r>
        <w:rPr>
          <w:spacing w:val="40"/>
          <w:w w:val="115"/>
          <w:sz w:val="12"/>
        </w:rPr>
        <w:t> </w:t>
      </w:r>
      <w:r>
        <w:rPr>
          <w:w w:val="115"/>
          <w:sz w:val="12"/>
        </w:rPr>
        <w:t>Green</w:t>
      </w:r>
      <w:r>
        <w:rPr>
          <w:spacing w:val="40"/>
          <w:w w:val="115"/>
          <w:sz w:val="12"/>
        </w:rPr>
        <w:t> </w:t>
      </w:r>
      <w:r>
        <w:rPr>
          <w:w w:val="115"/>
          <w:sz w:val="12"/>
        </w:rPr>
        <w:t>T,</w:t>
      </w:r>
      <w:r>
        <w:rPr>
          <w:spacing w:val="40"/>
          <w:w w:val="115"/>
          <w:sz w:val="12"/>
        </w:rPr>
        <w:t> </w:t>
      </w:r>
      <w:r>
        <w:rPr>
          <w:w w:val="115"/>
          <w:sz w:val="12"/>
        </w:rPr>
        <w:t>Figurnov</w:t>
      </w:r>
      <w:r>
        <w:rPr>
          <w:spacing w:val="40"/>
          <w:w w:val="115"/>
          <w:sz w:val="12"/>
        </w:rPr>
        <w:t> </w:t>
      </w:r>
      <w:r>
        <w:rPr>
          <w:w w:val="115"/>
          <w:sz w:val="12"/>
        </w:rPr>
        <w:t>M,</w:t>
      </w:r>
      <w:r>
        <w:rPr>
          <w:spacing w:val="40"/>
          <w:w w:val="115"/>
          <w:sz w:val="12"/>
        </w:rPr>
        <w:t> </w:t>
      </w:r>
      <w:r>
        <w:rPr>
          <w:w w:val="115"/>
          <w:sz w:val="12"/>
        </w:rPr>
        <w:t>Ronneberger</w:t>
      </w:r>
      <w:r>
        <w:rPr>
          <w:spacing w:val="40"/>
          <w:w w:val="115"/>
          <w:sz w:val="12"/>
        </w:rPr>
        <w:t> </w:t>
      </w:r>
      <w:r>
        <w:rPr>
          <w:w w:val="115"/>
          <w:sz w:val="12"/>
        </w:rPr>
        <w:t>O,</w:t>
      </w:r>
      <w:r>
        <w:rPr>
          <w:spacing w:val="40"/>
          <w:w w:val="115"/>
          <w:sz w:val="12"/>
        </w:rPr>
        <w:t> </w:t>
      </w:r>
      <w:r>
        <w:rPr>
          <w:w w:val="115"/>
          <w:sz w:val="12"/>
        </w:rPr>
        <w:t>et</w:t>
      </w:r>
      <w:r>
        <w:rPr>
          <w:spacing w:val="40"/>
          <w:w w:val="115"/>
          <w:sz w:val="12"/>
        </w:rPr>
        <w:t> </w:t>
      </w:r>
      <w:r>
        <w:rPr>
          <w:w w:val="115"/>
          <w:sz w:val="12"/>
        </w:rPr>
        <w:t>al.</w:t>
      </w:r>
      <w:r>
        <w:rPr>
          <w:spacing w:val="40"/>
          <w:w w:val="115"/>
          <w:sz w:val="12"/>
        </w:rPr>
        <w:t> </w:t>
      </w:r>
      <w:bookmarkStart w:name="_bookmark31" w:id="68"/>
      <w:bookmarkEnd w:id="68"/>
      <w:r>
        <w:rPr>
          <w:w w:val="115"/>
          <w:sz w:val="12"/>
        </w:rPr>
        <w:t>Highly</w:t>
      </w:r>
      <w:r>
        <w:rPr>
          <w:w w:val="115"/>
          <w:sz w:val="12"/>
        </w:rPr>
        <w:t> accurate protein structure prediction with alphafold. Nature 2021;596:583–</w:t>
      </w:r>
    </w:p>
    <w:p>
      <w:pPr>
        <w:spacing w:line="137" w:lineRule="exact" w:before="0"/>
        <w:ind w:left="439" w:right="0" w:firstLine="0"/>
        <w:jc w:val="both"/>
        <w:rPr>
          <w:sz w:val="12"/>
        </w:rPr>
      </w:pPr>
      <w:r>
        <w:rPr>
          <w:w w:val="115"/>
          <w:sz w:val="12"/>
        </w:rPr>
        <w:t>9.</w:t>
      </w:r>
      <w:r>
        <w:rPr>
          <w:spacing w:val="60"/>
          <w:w w:val="115"/>
          <w:sz w:val="12"/>
        </w:rPr>
        <w:t> </w:t>
      </w:r>
      <w:r>
        <w:rPr>
          <w:w w:val="115"/>
          <w:sz w:val="12"/>
        </w:rPr>
        <w:t>doi:</w:t>
      </w:r>
      <w:hyperlink r:id="rId43">
        <w:r>
          <w:rPr>
            <w:color w:val="0080AC"/>
            <w:w w:val="115"/>
            <w:sz w:val="12"/>
          </w:rPr>
          <w:t>10.1038/s41586-021-03819-</w:t>
        </w:r>
        <w:r>
          <w:rPr>
            <w:color w:val="0080AC"/>
            <w:spacing w:val="-5"/>
            <w:w w:val="115"/>
            <w:sz w:val="12"/>
          </w:rPr>
          <w:t>2</w:t>
        </w:r>
      </w:hyperlink>
      <w:r>
        <w:rPr>
          <w:color w:val="0080AC"/>
          <w:spacing w:val="-5"/>
          <w:w w:val="115"/>
          <w:sz w:val="12"/>
        </w:rPr>
        <w:t>.</w:t>
      </w:r>
    </w:p>
    <w:p>
      <w:pPr>
        <w:pStyle w:val="ListParagraph"/>
        <w:numPr>
          <w:ilvl w:val="0"/>
          <w:numId w:val="7"/>
        </w:numPr>
        <w:tabs>
          <w:tab w:pos="437" w:val="left" w:leader="none"/>
          <w:tab w:pos="439" w:val="left" w:leader="none"/>
        </w:tabs>
        <w:spacing w:line="278" w:lineRule="auto" w:before="15" w:after="0"/>
        <w:ind w:left="439" w:right="38" w:hanging="250"/>
        <w:jc w:val="both"/>
        <w:rPr>
          <w:sz w:val="12"/>
        </w:rPr>
      </w:pPr>
      <w:r>
        <w:rPr>
          <w:w w:val="115"/>
          <w:sz w:val="12"/>
        </w:rPr>
        <w:t>Feinberg</w:t>
      </w:r>
      <w:r>
        <w:rPr>
          <w:w w:val="115"/>
          <w:sz w:val="12"/>
        </w:rPr>
        <w:t> EN,</w:t>
      </w:r>
      <w:r>
        <w:rPr>
          <w:w w:val="115"/>
          <w:sz w:val="12"/>
        </w:rPr>
        <w:t> Sur</w:t>
      </w:r>
      <w:r>
        <w:rPr>
          <w:w w:val="115"/>
          <w:sz w:val="12"/>
        </w:rPr>
        <w:t> D,</w:t>
      </w:r>
      <w:r>
        <w:rPr>
          <w:w w:val="115"/>
          <w:sz w:val="12"/>
        </w:rPr>
        <w:t> Wu</w:t>
      </w:r>
      <w:r>
        <w:rPr>
          <w:w w:val="115"/>
          <w:sz w:val="12"/>
        </w:rPr>
        <w:t> Z,</w:t>
      </w:r>
      <w:r>
        <w:rPr>
          <w:w w:val="115"/>
          <w:sz w:val="12"/>
        </w:rPr>
        <w:t> Husic</w:t>
      </w:r>
      <w:r>
        <w:rPr>
          <w:w w:val="115"/>
          <w:sz w:val="12"/>
        </w:rPr>
        <w:t> BE,</w:t>
      </w:r>
      <w:r>
        <w:rPr>
          <w:w w:val="115"/>
          <w:sz w:val="12"/>
        </w:rPr>
        <w:t> Mai</w:t>
      </w:r>
      <w:r>
        <w:rPr>
          <w:w w:val="115"/>
          <w:sz w:val="12"/>
        </w:rPr>
        <w:t> H,</w:t>
      </w:r>
      <w:r>
        <w:rPr>
          <w:w w:val="115"/>
          <w:sz w:val="12"/>
        </w:rPr>
        <w:t> Li</w:t>
      </w:r>
      <w:r>
        <w:rPr>
          <w:w w:val="115"/>
          <w:sz w:val="12"/>
        </w:rPr>
        <w:t> Y,</w:t>
      </w:r>
      <w:r>
        <w:rPr>
          <w:w w:val="115"/>
          <w:sz w:val="12"/>
        </w:rPr>
        <w:t> et</w:t>
      </w:r>
      <w:r>
        <w:rPr>
          <w:w w:val="115"/>
          <w:sz w:val="12"/>
        </w:rPr>
        <w:t> al.</w:t>
      </w:r>
      <w:r>
        <w:rPr>
          <w:w w:val="115"/>
          <w:sz w:val="12"/>
        </w:rPr>
        <w:t> Potentialnet</w:t>
      </w:r>
      <w:r>
        <w:rPr>
          <w:w w:val="115"/>
          <w:sz w:val="12"/>
        </w:rPr>
        <w:t> for</w:t>
      </w:r>
      <w:r>
        <w:rPr>
          <w:w w:val="115"/>
          <w:sz w:val="12"/>
        </w:rPr>
        <w:t> molec-</w:t>
      </w:r>
      <w:r>
        <w:rPr>
          <w:spacing w:val="40"/>
          <w:w w:val="115"/>
          <w:sz w:val="12"/>
        </w:rPr>
        <w:t> </w:t>
      </w:r>
      <w:bookmarkStart w:name="_bookmark32" w:id="69"/>
      <w:bookmarkEnd w:id="69"/>
      <w:r>
        <w:rPr>
          <w:spacing w:val="-1"/>
          <w:w w:val="113"/>
          <w:sz w:val="12"/>
        </w:rPr>
      </w:r>
      <w:hyperlink r:id="rId44">
        <w:r>
          <w:rPr>
            <w:w w:val="115"/>
            <w:sz w:val="12"/>
          </w:rPr>
          <w:t>ular</w:t>
        </w:r>
        <w:r>
          <w:rPr>
            <w:w w:val="115"/>
            <w:sz w:val="12"/>
          </w:rPr>
          <w:t> property</w:t>
        </w:r>
        <w:r>
          <w:rPr>
            <w:w w:val="115"/>
            <w:sz w:val="12"/>
          </w:rPr>
          <w:t> prediction.</w:t>
        </w:r>
        <w:r>
          <w:rPr>
            <w:w w:val="115"/>
            <w:sz w:val="12"/>
          </w:rPr>
          <w:t> ACS</w:t>
        </w:r>
        <w:r>
          <w:rPr>
            <w:w w:val="115"/>
            <w:sz w:val="12"/>
          </w:rPr>
          <w:t> Cent</w:t>
        </w:r>
        <w:r>
          <w:rPr>
            <w:w w:val="115"/>
            <w:sz w:val="12"/>
          </w:rPr>
          <w:t> Sci</w:t>
        </w:r>
        <w:r>
          <w:rPr>
            <w:w w:val="115"/>
            <w:sz w:val="12"/>
          </w:rPr>
          <w:t> 2018;4(11):1520–30.</w:t>
        </w:r>
        <w:r>
          <w:rPr>
            <w:w w:val="115"/>
            <w:sz w:val="12"/>
          </w:rPr>
          <w:t> doi:</w:t>
        </w:r>
        <w:r>
          <w:rPr>
            <w:color w:val="0080AC"/>
            <w:w w:val="115"/>
            <w:sz w:val="12"/>
          </w:rPr>
          <w:t>10.1021/acs-</w:t>
        </w:r>
        <w:r>
          <w:rPr>
            <w:color w:val="0080AC"/>
            <w:spacing w:val="40"/>
            <w:w w:val="115"/>
            <w:sz w:val="12"/>
          </w:rPr>
          <w:t> </w:t>
        </w:r>
        <w:bookmarkStart w:name="_bookmark33" w:id="70"/>
        <w:bookmarkEnd w:id="70"/>
        <w:r>
          <w:rPr>
            <w:color w:val="0080AC"/>
            <w:spacing w:val="-2"/>
            <w:w w:val="115"/>
            <w:sz w:val="12"/>
          </w:rPr>
          <w:t>centsci.8b00507</w:t>
        </w:r>
        <w:r>
          <w:rPr>
            <w:color w:val="0080AC"/>
            <w:spacing w:val="-2"/>
            <w:w w:val="115"/>
            <w:sz w:val="12"/>
          </w:rPr>
          <w:t>.</w:t>
        </w:r>
      </w:hyperlink>
    </w:p>
    <w:p>
      <w:pPr>
        <w:pStyle w:val="ListParagraph"/>
        <w:numPr>
          <w:ilvl w:val="0"/>
          <w:numId w:val="7"/>
        </w:numPr>
        <w:tabs>
          <w:tab w:pos="437" w:val="left" w:leader="none"/>
          <w:tab w:pos="439" w:val="left" w:leader="none"/>
        </w:tabs>
        <w:spacing w:line="276" w:lineRule="auto" w:before="0" w:after="0"/>
        <w:ind w:left="439" w:right="39" w:hanging="250"/>
        <w:jc w:val="both"/>
        <w:rPr>
          <w:sz w:val="12"/>
        </w:rPr>
      </w:pPr>
      <w:r>
        <w:rPr>
          <w:w w:val="120"/>
          <w:sz w:val="12"/>
        </w:rPr>
        <w:t>Sattarov</w:t>
      </w:r>
      <w:r>
        <w:rPr>
          <w:w w:val="120"/>
          <w:sz w:val="12"/>
        </w:rPr>
        <w:t> B,</w:t>
      </w:r>
      <w:r>
        <w:rPr>
          <w:w w:val="120"/>
          <w:sz w:val="12"/>
        </w:rPr>
        <w:t> Baskin</w:t>
      </w:r>
      <w:r>
        <w:rPr>
          <w:w w:val="120"/>
          <w:sz w:val="12"/>
        </w:rPr>
        <w:t> II,</w:t>
      </w:r>
      <w:r>
        <w:rPr>
          <w:w w:val="120"/>
          <w:sz w:val="12"/>
        </w:rPr>
        <w:t> Horvath</w:t>
      </w:r>
      <w:r>
        <w:rPr>
          <w:w w:val="120"/>
          <w:sz w:val="12"/>
        </w:rPr>
        <w:t> D,</w:t>
      </w:r>
      <w:r>
        <w:rPr>
          <w:w w:val="120"/>
          <w:sz w:val="12"/>
        </w:rPr>
        <w:t> Marcou</w:t>
      </w:r>
      <w:r>
        <w:rPr>
          <w:w w:val="120"/>
          <w:sz w:val="12"/>
        </w:rPr>
        <w:t> G,</w:t>
      </w:r>
      <w:r>
        <w:rPr>
          <w:w w:val="120"/>
          <w:sz w:val="12"/>
        </w:rPr>
        <w:t> Bjerrum</w:t>
      </w:r>
      <w:r>
        <w:rPr>
          <w:w w:val="120"/>
          <w:sz w:val="12"/>
        </w:rPr>
        <w:t> EJ,</w:t>
      </w:r>
      <w:r>
        <w:rPr>
          <w:w w:val="120"/>
          <w:sz w:val="12"/>
        </w:rPr>
        <w:t> Varnek</w:t>
      </w:r>
      <w:r>
        <w:rPr>
          <w:w w:val="120"/>
          <w:sz w:val="12"/>
        </w:rPr>
        <w:t> A.</w:t>
      </w:r>
      <w:r>
        <w:rPr>
          <w:w w:val="120"/>
          <w:sz w:val="12"/>
        </w:rPr>
        <w:t> De</w:t>
      </w:r>
      <w:r>
        <w:rPr>
          <w:w w:val="120"/>
          <w:sz w:val="12"/>
        </w:rPr>
        <w:t> novo</w:t>
      </w:r>
      <w:r>
        <w:rPr>
          <w:spacing w:val="40"/>
          <w:w w:val="120"/>
          <w:sz w:val="12"/>
        </w:rPr>
        <w:t> </w:t>
      </w:r>
      <w:bookmarkStart w:name="_bookmark35" w:id="71"/>
      <w:bookmarkEnd w:id="71"/>
      <w:r>
        <w:rPr>
          <w:w w:val="120"/>
          <w:sz w:val="12"/>
        </w:rPr>
        <w:t>molecula</w:t>
      </w:r>
      <w:r>
        <w:rPr>
          <w:w w:val="120"/>
          <w:sz w:val="12"/>
        </w:rPr>
        <w:t>r</w:t>
      </w:r>
      <w:r>
        <w:rPr>
          <w:spacing w:val="36"/>
          <w:w w:val="120"/>
          <w:sz w:val="12"/>
        </w:rPr>
        <w:t> </w:t>
      </w:r>
      <w:r>
        <w:rPr>
          <w:w w:val="120"/>
          <w:sz w:val="12"/>
        </w:rPr>
        <w:t>design</w:t>
      </w:r>
      <w:r>
        <w:rPr>
          <w:spacing w:val="35"/>
          <w:w w:val="120"/>
          <w:sz w:val="12"/>
        </w:rPr>
        <w:t> </w:t>
      </w:r>
      <w:r>
        <w:rPr>
          <w:w w:val="120"/>
          <w:sz w:val="12"/>
        </w:rPr>
        <w:t>by</w:t>
      </w:r>
      <w:r>
        <w:rPr>
          <w:spacing w:val="36"/>
          <w:w w:val="120"/>
          <w:sz w:val="12"/>
        </w:rPr>
        <w:t> </w:t>
      </w:r>
      <w:r>
        <w:rPr>
          <w:w w:val="120"/>
          <w:sz w:val="12"/>
        </w:rPr>
        <w:t>combining</w:t>
      </w:r>
      <w:r>
        <w:rPr>
          <w:spacing w:val="35"/>
          <w:w w:val="120"/>
          <w:sz w:val="12"/>
        </w:rPr>
        <w:t> </w:t>
      </w:r>
      <w:r>
        <w:rPr>
          <w:w w:val="120"/>
          <w:sz w:val="12"/>
        </w:rPr>
        <w:t>deep</w:t>
      </w:r>
      <w:r>
        <w:rPr>
          <w:spacing w:val="35"/>
          <w:w w:val="120"/>
          <w:sz w:val="12"/>
        </w:rPr>
        <w:t> </w:t>
      </w:r>
      <w:r>
        <w:rPr>
          <w:w w:val="120"/>
          <w:sz w:val="12"/>
        </w:rPr>
        <w:t>autoencoder</w:t>
      </w:r>
      <w:r>
        <w:rPr>
          <w:spacing w:val="36"/>
          <w:w w:val="120"/>
          <w:sz w:val="12"/>
        </w:rPr>
        <w:t> </w:t>
      </w:r>
      <w:r>
        <w:rPr>
          <w:w w:val="120"/>
          <w:sz w:val="12"/>
        </w:rPr>
        <w:t>recurrent</w:t>
      </w:r>
      <w:r>
        <w:rPr>
          <w:spacing w:val="35"/>
          <w:w w:val="120"/>
          <w:sz w:val="12"/>
        </w:rPr>
        <w:t> </w:t>
      </w:r>
      <w:r>
        <w:rPr>
          <w:w w:val="120"/>
          <w:sz w:val="12"/>
        </w:rPr>
        <w:t>neural</w:t>
      </w:r>
      <w:r>
        <w:rPr>
          <w:spacing w:val="35"/>
          <w:w w:val="120"/>
          <w:sz w:val="12"/>
        </w:rPr>
        <w:t> </w:t>
      </w:r>
      <w:r>
        <w:rPr>
          <w:w w:val="120"/>
          <w:sz w:val="12"/>
        </w:rPr>
        <w:t>networks</w:t>
      </w:r>
      <w:r>
        <w:rPr>
          <w:spacing w:val="40"/>
          <w:w w:val="120"/>
          <w:sz w:val="12"/>
        </w:rPr>
        <w:t> </w:t>
      </w:r>
      <w:bookmarkStart w:name="_bookmark34" w:id="72"/>
      <w:bookmarkEnd w:id="72"/>
      <w:r>
        <w:rPr>
          <w:w w:val="120"/>
          <w:sz w:val="12"/>
        </w:rPr>
        <w:t>with</w:t>
      </w:r>
      <w:r>
        <w:rPr>
          <w:w w:val="120"/>
          <w:sz w:val="12"/>
        </w:rPr>
        <w:t> generative</w:t>
      </w:r>
      <w:r>
        <w:rPr>
          <w:w w:val="120"/>
          <w:sz w:val="12"/>
        </w:rPr>
        <w:t> topographic</w:t>
      </w:r>
      <w:r>
        <w:rPr>
          <w:w w:val="120"/>
          <w:sz w:val="12"/>
        </w:rPr>
        <w:t> mapping.</w:t>
      </w:r>
      <w:r>
        <w:rPr>
          <w:w w:val="120"/>
          <w:sz w:val="12"/>
        </w:rPr>
        <w:t> J</w:t>
      </w:r>
      <w:r>
        <w:rPr>
          <w:w w:val="120"/>
          <w:sz w:val="12"/>
        </w:rPr>
        <w:t> Chem</w:t>
      </w:r>
      <w:r>
        <w:rPr>
          <w:w w:val="120"/>
          <w:sz w:val="12"/>
        </w:rPr>
        <w:t> Inf</w:t>
      </w:r>
      <w:r>
        <w:rPr>
          <w:w w:val="120"/>
          <w:sz w:val="12"/>
        </w:rPr>
        <w:t> Model</w:t>
      </w:r>
      <w:r>
        <w:rPr>
          <w:w w:val="120"/>
          <w:sz w:val="12"/>
        </w:rPr>
        <w:t> 2019;59(3):1182–96.</w:t>
      </w:r>
      <w:r>
        <w:rPr>
          <w:spacing w:val="40"/>
          <w:w w:val="120"/>
          <w:sz w:val="12"/>
        </w:rPr>
        <w:t> </w:t>
      </w:r>
      <w:bookmarkStart w:name="_bookmark36" w:id="73"/>
      <w:bookmarkEnd w:id="73"/>
      <w:r>
        <w:rPr>
          <w:spacing w:val="-2"/>
          <w:w w:val="120"/>
          <w:sz w:val="12"/>
        </w:rPr>
        <w:t>doi:</w:t>
      </w:r>
      <w:hyperlink r:id="rId45">
        <w:r>
          <w:rPr>
            <w:color w:val="0080AC"/>
            <w:spacing w:val="-2"/>
            <w:w w:val="120"/>
            <w:sz w:val="12"/>
          </w:rPr>
          <w:t>10.1021/acs.jcim.8b00751</w:t>
        </w:r>
      </w:hyperlink>
      <w:r>
        <w:rPr>
          <w:color w:val="0080AC"/>
          <w:spacing w:val="-2"/>
          <w:w w:val="120"/>
          <w:sz w:val="12"/>
        </w:rPr>
        <w:t>.</w:t>
      </w:r>
    </w:p>
    <w:p>
      <w:pPr>
        <w:pStyle w:val="ListParagraph"/>
        <w:numPr>
          <w:ilvl w:val="0"/>
          <w:numId w:val="7"/>
        </w:numPr>
        <w:tabs>
          <w:tab w:pos="437" w:val="left" w:leader="none"/>
          <w:tab w:pos="439" w:val="left" w:leader="none"/>
        </w:tabs>
        <w:spacing w:line="278" w:lineRule="auto" w:before="1" w:after="0"/>
        <w:ind w:left="439" w:right="40" w:hanging="250"/>
        <w:jc w:val="both"/>
        <w:rPr>
          <w:sz w:val="12"/>
        </w:rPr>
      </w:pPr>
      <w:r>
        <w:rPr>
          <w:w w:val="115"/>
          <w:sz w:val="12"/>
        </w:rPr>
        <w:t>Webel</w:t>
      </w:r>
      <w:r>
        <w:rPr>
          <w:spacing w:val="-8"/>
          <w:w w:val="115"/>
          <w:sz w:val="12"/>
        </w:rPr>
        <w:t> </w:t>
      </w:r>
      <w:r>
        <w:rPr>
          <w:w w:val="115"/>
          <w:sz w:val="12"/>
        </w:rPr>
        <w:t>HE,</w:t>
      </w:r>
      <w:r>
        <w:rPr>
          <w:spacing w:val="-8"/>
          <w:w w:val="115"/>
          <w:sz w:val="12"/>
        </w:rPr>
        <w:t> </w:t>
      </w:r>
      <w:r>
        <w:rPr>
          <w:w w:val="115"/>
          <w:sz w:val="12"/>
        </w:rPr>
        <w:t>Kimber</w:t>
      </w:r>
      <w:r>
        <w:rPr>
          <w:spacing w:val="-8"/>
          <w:w w:val="115"/>
          <w:sz w:val="12"/>
        </w:rPr>
        <w:t> </w:t>
      </w:r>
      <w:r>
        <w:rPr>
          <w:w w:val="115"/>
          <w:sz w:val="12"/>
        </w:rPr>
        <w:t>TB,</w:t>
      </w:r>
      <w:r>
        <w:rPr>
          <w:spacing w:val="-8"/>
          <w:w w:val="115"/>
          <w:sz w:val="12"/>
        </w:rPr>
        <w:t> </w:t>
      </w:r>
      <w:r>
        <w:rPr>
          <w:w w:val="115"/>
          <w:sz w:val="12"/>
        </w:rPr>
        <w:t>Radetzki</w:t>
      </w:r>
      <w:r>
        <w:rPr>
          <w:spacing w:val="-8"/>
          <w:w w:val="115"/>
          <w:sz w:val="12"/>
        </w:rPr>
        <w:t> </w:t>
      </w:r>
      <w:r>
        <w:rPr>
          <w:w w:val="115"/>
          <w:sz w:val="12"/>
        </w:rPr>
        <w:t>S,</w:t>
      </w:r>
      <w:r>
        <w:rPr>
          <w:spacing w:val="-8"/>
          <w:w w:val="115"/>
          <w:sz w:val="12"/>
        </w:rPr>
        <w:t> </w:t>
      </w:r>
      <w:r>
        <w:rPr>
          <w:w w:val="115"/>
          <w:sz w:val="12"/>
        </w:rPr>
        <w:t>Neuenschwander</w:t>
      </w:r>
      <w:r>
        <w:rPr>
          <w:spacing w:val="-8"/>
          <w:w w:val="115"/>
          <w:sz w:val="12"/>
        </w:rPr>
        <w:t> </w:t>
      </w:r>
      <w:r>
        <w:rPr>
          <w:w w:val="115"/>
          <w:sz w:val="12"/>
        </w:rPr>
        <w:t>M,</w:t>
      </w:r>
      <w:r>
        <w:rPr>
          <w:spacing w:val="-8"/>
          <w:w w:val="115"/>
          <w:sz w:val="12"/>
        </w:rPr>
        <w:t> </w:t>
      </w:r>
      <w:r>
        <w:rPr>
          <w:w w:val="115"/>
          <w:sz w:val="12"/>
        </w:rPr>
        <w:t>Nazaré</w:t>
      </w:r>
      <w:r>
        <w:rPr>
          <w:spacing w:val="-9"/>
          <w:w w:val="115"/>
          <w:sz w:val="12"/>
        </w:rPr>
        <w:t> </w:t>
      </w:r>
      <w:r>
        <w:rPr>
          <w:w w:val="115"/>
          <w:sz w:val="12"/>
        </w:rPr>
        <w:t>M,</w:t>
      </w:r>
      <w:r>
        <w:rPr>
          <w:spacing w:val="-8"/>
          <w:w w:val="115"/>
          <w:sz w:val="12"/>
        </w:rPr>
        <w:t> </w:t>
      </w:r>
      <w:r>
        <w:rPr>
          <w:w w:val="115"/>
          <w:sz w:val="12"/>
        </w:rPr>
        <w:t>Volkamer</w:t>
      </w:r>
      <w:r>
        <w:rPr>
          <w:spacing w:val="-8"/>
          <w:w w:val="115"/>
          <w:sz w:val="12"/>
        </w:rPr>
        <w:t> </w:t>
      </w:r>
      <w:r>
        <w:rPr>
          <w:w w:val="115"/>
          <w:sz w:val="12"/>
        </w:rPr>
        <w:t>A.</w:t>
      </w:r>
      <w:r>
        <w:rPr>
          <w:spacing w:val="-8"/>
          <w:w w:val="115"/>
          <w:sz w:val="12"/>
        </w:rPr>
        <w:t> </w:t>
      </w:r>
      <w:r>
        <w:rPr>
          <w:w w:val="115"/>
          <w:sz w:val="12"/>
        </w:rPr>
        <w:t>Re-</w:t>
      </w:r>
      <w:r>
        <w:rPr>
          <w:spacing w:val="40"/>
          <w:w w:val="115"/>
          <w:sz w:val="12"/>
        </w:rPr>
        <w:t> </w:t>
      </w:r>
      <w:bookmarkStart w:name="_bookmark37" w:id="74"/>
      <w:bookmarkEnd w:id="74"/>
      <w:r>
        <w:rPr>
          <w:w w:val="115"/>
          <w:sz w:val="12"/>
        </w:rPr>
        <w:t>vealing</w:t>
      </w:r>
      <w:r>
        <w:rPr>
          <w:w w:val="115"/>
          <w:sz w:val="12"/>
        </w:rPr>
        <w:t> cytotoxic substructures in</w:t>
      </w:r>
      <w:r>
        <w:rPr>
          <w:w w:val="115"/>
          <w:sz w:val="12"/>
        </w:rPr>
        <w:t> molecules</w:t>
      </w:r>
      <w:r>
        <w:rPr>
          <w:w w:val="115"/>
          <w:sz w:val="12"/>
        </w:rPr>
        <w:t> using deep</w:t>
      </w:r>
      <w:r>
        <w:rPr>
          <w:w w:val="115"/>
          <w:sz w:val="12"/>
        </w:rPr>
        <w:t> learning. J</w:t>
      </w:r>
      <w:r>
        <w:rPr>
          <w:w w:val="115"/>
          <w:sz w:val="12"/>
        </w:rPr>
        <w:t> Comput</w:t>
      </w:r>
      <w:r>
        <w:rPr>
          <w:w w:val="115"/>
          <w:sz w:val="12"/>
        </w:rPr>
        <w:t> Aided</w:t>
      </w:r>
      <w:r>
        <w:rPr>
          <w:spacing w:val="40"/>
          <w:w w:val="115"/>
          <w:sz w:val="12"/>
        </w:rPr>
        <w:t> </w:t>
      </w:r>
      <w:bookmarkStart w:name="_bookmark38" w:id="75"/>
      <w:bookmarkEnd w:id="75"/>
      <w:r>
        <w:rPr>
          <w:w w:val="115"/>
          <w:sz w:val="12"/>
        </w:rPr>
        <w:t>Mol</w:t>
      </w:r>
      <w:r>
        <w:rPr>
          <w:w w:val="115"/>
          <w:sz w:val="12"/>
        </w:rPr>
        <w:t> Des 2020;34(7):731–46. doi:</w:t>
      </w:r>
      <w:hyperlink r:id="rId46">
        <w:r>
          <w:rPr>
            <w:color w:val="0080AC"/>
            <w:w w:val="115"/>
            <w:sz w:val="12"/>
          </w:rPr>
          <w:t>10.1007/s10822-020-00310-4</w:t>
        </w:r>
      </w:hyperlink>
      <w:r>
        <w:rPr>
          <w:color w:val="0080AC"/>
          <w:w w:val="115"/>
          <w:sz w:val="12"/>
        </w:rPr>
        <w:t>.</w:t>
      </w:r>
    </w:p>
    <w:p>
      <w:pPr>
        <w:pStyle w:val="ListParagraph"/>
        <w:numPr>
          <w:ilvl w:val="0"/>
          <w:numId w:val="7"/>
        </w:numPr>
        <w:tabs>
          <w:tab w:pos="437" w:val="left" w:leader="none"/>
          <w:tab w:pos="439" w:val="left" w:leader="none"/>
        </w:tabs>
        <w:spacing w:line="276" w:lineRule="auto" w:before="0" w:after="0"/>
        <w:ind w:left="439" w:right="40" w:hanging="322"/>
        <w:jc w:val="both"/>
        <w:rPr>
          <w:sz w:val="12"/>
        </w:rPr>
      </w:pPr>
      <w:bookmarkStart w:name="_bookmark39" w:id="76"/>
      <w:bookmarkEnd w:id="76"/>
      <w:r>
        <w:rPr/>
      </w:r>
      <w:r>
        <w:rPr>
          <w:w w:val="115"/>
          <w:sz w:val="12"/>
        </w:rPr>
        <w:t>Goodfellow</w:t>
      </w:r>
      <w:r>
        <w:rPr>
          <w:w w:val="115"/>
          <w:sz w:val="12"/>
        </w:rPr>
        <w:t> I,</w:t>
      </w:r>
      <w:r>
        <w:rPr>
          <w:w w:val="115"/>
          <w:sz w:val="12"/>
        </w:rPr>
        <w:t> Bengio</w:t>
      </w:r>
      <w:r>
        <w:rPr>
          <w:w w:val="115"/>
          <w:sz w:val="12"/>
        </w:rPr>
        <w:t> Y,</w:t>
      </w:r>
      <w:r>
        <w:rPr>
          <w:w w:val="115"/>
          <w:sz w:val="12"/>
        </w:rPr>
        <w:t> Courville</w:t>
      </w:r>
      <w:r>
        <w:rPr>
          <w:w w:val="115"/>
          <w:sz w:val="12"/>
        </w:rPr>
        <w:t> A.</w:t>
      </w:r>
      <w:r>
        <w:rPr>
          <w:w w:val="115"/>
          <w:sz w:val="12"/>
        </w:rPr>
        <w:t> Deep</w:t>
      </w:r>
      <w:r>
        <w:rPr>
          <w:w w:val="115"/>
          <w:sz w:val="12"/>
        </w:rPr>
        <w:t> learning.</w:t>
      </w:r>
      <w:r>
        <w:rPr>
          <w:w w:val="115"/>
          <w:sz w:val="12"/>
        </w:rPr>
        <w:t> MIT</w:t>
      </w:r>
      <w:r>
        <w:rPr>
          <w:w w:val="115"/>
          <w:sz w:val="12"/>
        </w:rPr>
        <w:t> Press;</w:t>
      </w:r>
      <w:r>
        <w:rPr>
          <w:w w:val="115"/>
          <w:sz w:val="12"/>
        </w:rPr>
        <w:t> 2016</w:t>
      </w:r>
      <w:r>
        <w:rPr>
          <w:color w:val="0080AC"/>
          <w:w w:val="115"/>
          <w:sz w:val="12"/>
        </w:rPr>
        <w:t>.</w:t>
      </w:r>
      <w:r>
        <w:rPr>
          <w:color w:val="0080AC"/>
          <w:spacing w:val="40"/>
          <w:w w:val="118"/>
          <w:sz w:val="12"/>
        </w:rPr>
        <w:t> </w:t>
      </w:r>
      <w:bookmarkStart w:name="_bookmark40" w:id="77"/>
      <w:bookmarkEnd w:id="77"/>
      <w:r>
        <w:rPr>
          <w:color w:val="0080AC"/>
          <w:w w:val="118"/>
          <w:sz w:val="12"/>
        </w:rPr>
      </w:r>
      <w:hyperlink r:id="rId47">
        <w:r>
          <w:rPr>
            <w:color w:val="0080AC"/>
            <w:spacing w:val="-2"/>
            <w:w w:val="115"/>
            <w:sz w:val="12"/>
          </w:rPr>
          <w:t>http://www.deeplearningbook.org</w:t>
        </w:r>
      </w:hyperlink>
    </w:p>
    <w:p>
      <w:pPr>
        <w:pStyle w:val="ListParagraph"/>
        <w:numPr>
          <w:ilvl w:val="0"/>
          <w:numId w:val="7"/>
        </w:numPr>
        <w:tabs>
          <w:tab w:pos="437" w:val="left" w:leader="none"/>
          <w:tab w:pos="439" w:val="left" w:leader="none"/>
        </w:tabs>
        <w:spacing w:line="276" w:lineRule="auto" w:before="0" w:after="0"/>
        <w:ind w:left="439" w:right="40" w:hanging="322"/>
        <w:jc w:val="both"/>
        <w:rPr>
          <w:sz w:val="12"/>
        </w:rPr>
      </w:pPr>
      <w:bookmarkStart w:name="_bookmark41" w:id="78"/>
      <w:bookmarkEnd w:id="78"/>
      <w:r>
        <w:rPr/>
      </w:r>
      <w:hyperlink r:id="rId48">
        <w:r>
          <w:rPr>
            <w:color w:val="0080AC"/>
            <w:w w:val="115"/>
            <w:sz w:val="12"/>
          </w:rPr>
          <w:t>Bisong</w:t>
        </w:r>
        <w:r>
          <w:rPr>
            <w:color w:val="0080AC"/>
            <w:spacing w:val="35"/>
            <w:w w:val="115"/>
            <w:sz w:val="12"/>
          </w:rPr>
          <w:t> </w:t>
        </w:r>
        <w:r>
          <w:rPr>
            <w:color w:val="0080AC"/>
            <w:w w:val="115"/>
            <w:sz w:val="12"/>
          </w:rPr>
          <w:t>E.</w:t>
        </w:r>
        <w:r>
          <w:rPr>
            <w:color w:val="0080AC"/>
            <w:spacing w:val="35"/>
            <w:w w:val="115"/>
            <w:sz w:val="12"/>
          </w:rPr>
          <w:t> </w:t>
        </w:r>
        <w:r>
          <w:rPr>
            <w:color w:val="0080AC"/>
            <w:w w:val="115"/>
            <w:sz w:val="12"/>
          </w:rPr>
          <w:t>Google</w:t>
        </w:r>
        <w:r>
          <w:rPr>
            <w:color w:val="0080AC"/>
            <w:spacing w:val="36"/>
            <w:w w:val="115"/>
            <w:sz w:val="12"/>
          </w:rPr>
          <w:t> </w:t>
        </w:r>
        <w:r>
          <w:rPr>
            <w:color w:val="0080AC"/>
            <w:w w:val="115"/>
            <w:sz w:val="12"/>
          </w:rPr>
          <w:t>Colaboratory.</w:t>
        </w:r>
        <w:r>
          <w:rPr>
            <w:color w:val="0080AC"/>
            <w:spacing w:val="35"/>
            <w:w w:val="115"/>
            <w:sz w:val="12"/>
          </w:rPr>
          <w:t> </w:t>
        </w:r>
        <w:r>
          <w:rPr>
            <w:color w:val="0080AC"/>
            <w:w w:val="115"/>
            <w:sz w:val="12"/>
          </w:rPr>
          <w:t>Berkeley,</w:t>
        </w:r>
        <w:r>
          <w:rPr>
            <w:color w:val="0080AC"/>
            <w:spacing w:val="35"/>
            <w:w w:val="115"/>
            <w:sz w:val="12"/>
          </w:rPr>
          <w:t> </w:t>
        </w:r>
        <w:r>
          <w:rPr>
            <w:color w:val="0080AC"/>
            <w:w w:val="115"/>
            <w:sz w:val="12"/>
          </w:rPr>
          <w:t>CA:</w:t>
        </w:r>
        <w:r>
          <w:rPr>
            <w:color w:val="0080AC"/>
            <w:spacing w:val="35"/>
            <w:w w:val="115"/>
            <w:sz w:val="12"/>
          </w:rPr>
          <w:t> </w:t>
        </w:r>
        <w:r>
          <w:rPr>
            <w:color w:val="0080AC"/>
            <w:w w:val="115"/>
            <w:sz w:val="12"/>
          </w:rPr>
          <w:t>Apress;</w:t>
        </w:r>
        <w:r>
          <w:rPr>
            <w:color w:val="0080AC"/>
            <w:spacing w:val="35"/>
            <w:w w:val="115"/>
            <w:sz w:val="12"/>
          </w:rPr>
          <w:t> </w:t>
        </w:r>
        <w:r>
          <w:rPr>
            <w:color w:val="0080AC"/>
            <w:w w:val="115"/>
            <w:sz w:val="12"/>
          </w:rPr>
          <w:t>2019.</w:t>
        </w:r>
        <w:r>
          <w:rPr>
            <w:color w:val="0080AC"/>
            <w:spacing w:val="35"/>
            <w:w w:val="115"/>
            <w:sz w:val="12"/>
          </w:rPr>
          <w:t> </w:t>
        </w:r>
        <w:r>
          <w:rPr>
            <w:color w:val="0080AC"/>
            <w:w w:val="115"/>
            <w:sz w:val="12"/>
          </w:rPr>
          <w:t>p.</w:t>
        </w:r>
        <w:r>
          <w:rPr>
            <w:color w:val="0080AC"/>
            <w:spacing w:val="35"/>
            <w:w w:val="115"/>
            <w:sz w:val="12"/>
          </w:rPr>
          <w:t> </w:t>
        </w:r>
        <w:r>
          <w:rPr>
            <w:color w:val="0080AC"/>
            <w:w w:val="115"/>
            <w:sz w:val="12"/>
          </w:rPr>
          <w:t>59–64.</w:t>
        </w:r>
        <w:r>
          <w:rPr>
            <w:color w:val="0080AC"/>
            <w:spacing w:val="35"/>
            <w:w w:val="115"/>
            <w:sz w:val="12"/>
          </w:rPr>
          <w:t> </w:t>
        </w:r>
        <w:r>
          <w:rPr>
            <w:color w:val="0080AC"/>
            <w:w w:val="115"/>
            <w:sz w:val="12"/>
          </w:rPr>
          <w:t>ISBN</w:t>
        </w:r>
        <w:r>
          <w:rPr>
            <w:color w:val="0080AC"/>
            <w:spacing w:val="40"/>
            <w:w w:val="115"/>
            <w:sz w:val="12"/>
          </w:rPr>
          <w:t> </w:t>
        </w:r>
        <w:bookmarkStart w:name="_bookmark42" w:id="79"/>
        <w:bookmarkEnd w:id="79"/>
        <w:r>
          <w:rPr>
            <w:color w:val="0080AC"/>
            <w:spacing w:val="-2"/>
            <w:w w:val="115"/>
            <w:sz w:val="12"/>
          </w:rPr>
          <w:t>978</w:t>
        </w:r>
        <w:r>
          <w:rPr>
            <w:color w:val="0080AC"/>
            <w:spacing w:val="-2"/>
            <w:w w:val="115"/>
            <w:sz w:val="12"/>
          </w:rPr>
          <w:t>-1-4842-4470-8</w:t>
        </w:r>
      </w:hyperlink>
    </w:p>
    <w:p>
      <w:pPr>
        <w:pStyle w:val="ListParagraph"/>
        <w:numPr>
          <w:ilvl w:val="0"/>
          <w:numId w:val="7"/>
        </w:numPr>
        <w:tabs>
          <w:tab w:pos="438" w:val="left" w:leader="none"/>
        </w:tabs>
        <w:spacing w:line="240" w:lineRule="auto" w:before="1" w:after="0"/>
        <w:ind w:left="438" w:right="0" w:hanging="320"/>
        <w:jc w:val="both"/>
        <w:rPr>
          <w:sz w:val="12"/>
        </w:rPr>
      </w:pPr>
      <w:bookmarkStart w:name="_bookmark43" w:id="80"/>
      <w:bookmarkEnd w:id="80"/>
      <w:r>
        <w:rPr/>
      </w:r>
      <w:r>
        <w:rPr>
          <w:w w:val="115"/>
          <w:sz w:val="12"/>
        </w:rPr>
        <w:t>Kaggle.</w:t>
      </w:r>
      <w:r>
        <w:rPr>
          <w:spacing w:val="10"/>
          <w:w w:val="115"/>
          <w:sz w:val="12"/>
        </w:rPr>
        <w:t> </w:t>
      </w:r>
      <w:hyperlink r:id="rId49">
        <w:r>
          <w:rPr>
            <w:color w:val="0080AC"/>
            <w:w w:val="115"/>
            <w:sz w:val="12"/>
          </w:rPr>
          <w:t>https://www.kaggle.com/</w:t>
        </w:r>
      </w:hyperlink>
      <w:r>
        <w:rPr>
          <w:w w:val="115"/>
          <w:sz w:val="12"/>
        </w:rPr>
        <w:t>;</w:t>
      </w:r>
      <w:r>
        <w:rPr>
          <w:spacing w:val="14"/>
          <w:w w:val="115"/>
          <w:sz w:val="12"/>
        </w:rPr>
        <w:t> </w:t>
      </w:r>
      <w:r>
        <w:rPr>
          <w:w w:val="115"/>
          <w:sz w:val="12"/>
        </w:rPr>
        <w:t>2021.</w:t>
      </w:r>
      <w:r>
        <w:rPr>
          <w:spacing w:val="13"/>
          <w:w w:val="115"/>
          <w:sz w:val="12"/>
        </w:rPr>
        <w:t> </w:t>
      </w:r>
      <w:r>
        <w:rPr>
          <w:w w:val="115"/>
          <w:sz w:val="12"/>
        </w:rPr>
        <w:t>[Online;</w:t>
      </w:r>
      <w:r>
        <w:rPr>
          <w:spacing w:val="13"/>
          <w:w w:val="115"/>
          <w:sz w:val="12"/>
        </w:rPr>
        <w:t> </w:t>
      </w:r>
      <w:r>
        <w:rPr>
          <w:w w:val="115"/>
          <w:sz w:val="12"/>
        </w:rPr>
        <w:t>accessed</w:t>
      </w:r>
      <w:r>
        <w:rPr>
          <w:spacing w:val="14"/>
          <w:w w:val="115"/>
          <w:sz w:val="12"/>
        </w:rPr>
        <w:t> </w:t>
      </w:r>
      <w:r>
        <w:rPr>
          <w:w w:val="115"/>
          <w:sz w:val="12"/>
        </w:rPr>
        <w:t>27-August-</w:t>
      </w:r>
      <w:r>
        <w:rPr>
          <w:spacing w:val="-2"/>
          <w:w w:val="115"/>
          <w:sz w:val="12"/>
        </w:rPr>
        <w:t>2021].</w:t>
      </w:r>
    </w:p>
    <w:p>
      <w:pPr>
        <w:pStyle w:val="ListParagraph"/>
        <w:numPr>
          <w:ilvl w:val="0"/>
          <w:numId w:val="7"/>
        </w:numPr>
        <w:tabs>
          <w:tab w:pos="437" w:val="left" w:leader="none"/>
          <w:tab w:pos="439" w:val="left" w:leader="none"/>
        </w:tabs>
        <w:spacing w:line="276" w:lineRule="auto" w:before="22" w:after="0"/>
        <w:ind w:left="439" w:right="38" w:hanging="322"/>
        <w:jc w:val="both"/>
        <w:rPr>
          <w:sz w:val="12"/>
        </w:rPr>
      </w:pPr>
      <w:bookmarkStart w:name="_bookmark45" w:id="81"/>
      <w:bookmarkEnd w:id="81"/>
      <w:r>
        <w:rPr/>
      </w:r>
      <w:r>
        <w:rPr>
          <w:w w:val="115"/>
          <w:sz w:val="12"/>
        </w:rPr>
        <w:t>Parks</w:t>
      </w:r>
      <w:r>
        <w:rPr>
          <w:w w:val="115"/>
          <w:sz w:val="12"/>
        </w:rPr>
        <w:t> CD,</w:t>
      </w:r>
      <w:r>
        <w:rPr>
          <w:w w:val="115"/>
          <w:sz w:val="12"/>
        </w:rPr>
        <w:t> Gaieb</w:t>
      </w:r>
      <w:r>
        <w:rPr>
          <w:w w:val="115"/>
          <w:sz w:val="12"/>
        </w:rPr>
        <w:t> Z,</w:t>
      </w:r>
      <w:r>
        <w:rPr>
          <w:w w:val="115"/>
          <w:sz w:val="12"/>
        </w:rPr>
        <w:t> Chiu</w:t>
      </w:r>
      <w:r>
        <w:rPr>
          <w:w w:val="115"/>
          <w:sz w:val="12"/>
        </w:rPr>
        <w:t> M,</w:t>
      </w:r>
      <w:r>
        <w:rPr>
          <w:w w:val="115"/>
          <w:sz w:val="12"/>
        </w:rPr>
        <w:t> Yang</w:t>
      </w:r>
      <w:r>
        <w:rPr>
          <w:w w:val="115"/>
          <w:sz w:val="12"/>
        </w:rPr>
        <w:t> H,</w:t>
      </w:r>
      <w:r>
        <w:rPr>
          <w:w w:val="115"/>
          <w:sz w:val="12"/>
        </w:rPr>
        <w:t> Shao</w:t>
      </w:r>
      <w:r>
        <w:rPr>
          <w:w w:val="115"/>
          <w:sz w:val="12"/>
        </w:rPr>
        <w:t> C,</w:t>
      </w:r>
      <w:r>
        <w:rPr>
          <w:w w:val="115"/>
          <w:sz w:val="12"/>
        </w:rPr>
        <w:t> Walters</w:t>
      </w:r>
      <w:r>
        <w:rPr>
          <w:w w:val="115"/>
          <w:sz w:val="12"/>
        </w:rPr>
        <w:t> WP,</w:t>
      </w:r>
      <w:r>
        <w:rPr>
          <w:w w:val="115"/>
          <w:sz w:val="12"/>
        </w:rPr>
        <w:t> et</w:t>
      </w:r>
      <w:r>
        <w:rPr>
          <w:w w:val="115"/>
          <w:sz w:val="12"/>
        </w:rPr>
        <w:t> al.</w:t>
      </w:r>
      <w:r>
        <w:rPr>
          <w:w w:val="115"/>
          <w:sz w:val="12"/>
        </w:rPr>
        <w:t> D3R</w:t>
      </w:r>
      <w:r>
        <w:rPr>
          <w:w w:val="115"/>
          <w:sz w:val="12"/>
        </w:rPr>
        <w:t> Grand</w:t>
      </w:r>
      <w:r>
        <w:rPr>
          <w:spacing w:val="40"/>
          <w:w w:val="115"/>
          <w:sz w:val="12"/>
        </w:rPr>
        <w:t> </w:t>
      </w:r>
      <w:r>
        <w:rPr>
          <w:w w:val="115"/>
          <w:sz w:val="12"/>
        </w:rPr>
        <w:t>challenge</w:t>
      </w:r>
      <w:r>
        <w:rPr>
          <w:spacing w:val="40"/>
          <w:w w:val="115"/>
          <w:sz w:val="12"/>
        </w:rPr>
        <w:t> </w:t>
      </w:r>
      <w:r>
        <w:rPr>
          <w:w w:val="115"/>
          <w:sz w:val="12"/>
        </w:rPr>
        <w:t>4:</w:t>
      </w:r>
      <w:r>
        <w:rPr>
          <w:spacing w:val="40"/>
          <w:w w:val="115"/>
          <w:sz w:val="12"/>
        </w:rPr>
        <w:t> </w:t>
      </w:r>
      <w:r>
        <w:rPr>
          <w:w w:val="115"/>
          <w:sz w:val="12"/>
        </w:rPr>
        <w:t>blind</w:t>
      </w:r>
      <w:r>
        <w:rPr>
          <w:spacing w:val="40"/>
          <w:w w:val="115"/>
          <w:sz w:val="12"/>
        </w:rPr>
        <w:t> </w:t>
      </w:r>
      <w:r>
        <w:rPr>
          <w:w w:val="115"/>
          <w:sz w:val="12"/>
        </w:rPr>
        <w:t>prediction</w:t>
      </w:r>
      <w:r>
        <w:rPr>
          <w:spacing w:val="40"/>
          <w:w w:val="115"/>
          <w:sz w:val="12"/>
        </w:rPr>
        <w:t> </w:t>
      </w:r>
      <w:r>
        <w:rPr>
          <w:w w:val="115"/>
          <w:sz w:val="12"/>
        </w:rPr>
        <w:t>of</w:t>
      </w:r>
      <w:r>
        <w:rPr>
          <w:spacing w:val="40"/>
          <w:w w:val="115"/>
          <w:sz w:val="12"/>
        </w:rPr>
        <w:t> </w:t>
      </w:r>
      <w:r>
        <w:rPr>
          <w:w w:val="115"/>
          <w:sz w:val="12"/>
        </w:rPr>
        <w:t>protein–ligand</w:t>
      </w:r>
      <w:r>
        <w:rPr>
          <w:spacing w:val="40"/>
          <w:w w:val="115"/>
          <w:sz w:val="12"/>
        </w:rPr>
        <w:t> </w:t>
      </w:r>
      <w:r>
        <w:rPr>
          <w:w w:val="115"/>
          <w:sz w:val="12"/>
        </w:rPr>
        <w:t>poses,</w:t>
      </w:r>
      <w:r>
        <w:rPr>
          <w:spacing w:val="40"/>
          <w:w w:val="115"/>
          <w:sz w:val="12"/>
        </w:rPr>
        <w:t> </w:t>
      </w:r>
      <w:r>
        <w:rPr>
          <w:w w:val="115"/>
          <w:sz w:val="12"/>
        </w:rPr>
        <w:t>aﬃnity</w:t>
      </w:r>
      <w:r>
        <w:rPr>
          <w:spacing w:val="40"/>
          <w:w w:val="115"/>
          <w:sz w:val="12"/>
        </w:rPr>
        <w:t> </w:t>
      </w:r>
      <w:r>
        <w:rPr>
          <w:w w:val="115"/>
          <w:sz w:val="12"/>
        </w:rPr>
        <w:t>rankings,</w:t>
      </w:r>
      <w:r>
        <w:rPr>
          <w:spacing w:val="40"/>
          <w:w w:val="115"/>
          <w:sz w:val="12"/>
        </w:rPr>
        <w:t> </w:t>
      </w:r>
      <w:r>
        <w:rPr>
          <w:w w:val="115"/>
          <w:sz w:val="12"/>
        </w:rPr>
        <w:t>and</w:t>
      </w:r>
      <w:r>
        <w:rPr>
          <w:spacing w:val="40"/>
          <w:w w:val="115"/>
          <w:sz w:val="12"/>
        </w:rPr>
        <w:t> </w:t>
      </w:r>
      <w:bookmarkStart w:name="_bookmark44" w:id="82"/>
      <w:bookmarkEnd w:id="82"/>
      <w:r>
        <w:rPr>
          <w:w w:val="115"/>
          <w:sz w:val="12"/>
        </w:rPr>
        <w:t>relativ</w:t>
      </w:r>
      <w:r>
        <w:rPr>
          <w:w w:val="115"/>
          <w:sz w:val="12"/>
        </w:rPr>
        <w:t>e</w:t>
      </w:r>
      <w:r>
        <w:rPr>
          <w:w w:val="115"/>
          <w:sz w:val="12"/>
        </w:rPr>
        <w:t> binding</w:t>
      </w:r>
      <w:r>
        <w:rPr>
          <w:w w:val="115"/>
          <w:sz w:val="12"/>
        </w:rPr>
        <w:t> free</w:t>
      </w:r>
      <w:r>
        <w:rPr>
          <w:w w:val="115"/>
          <w:sz w:val="12"/>
        </w:rPr>
        <w:t> energies.</w:t>
      </w:r>
      <w:r>
        <w:rPr>
          <w:w w:val="115"/>
          <w:sz w:val="12"/>
        </w:rPr>
        <w:t> J</w:t>
      </w:r>
      <w:r>
        <w:rPr>
          <w:w w:val="115"/>
          <w:sz w:val="12"/>
        </w:rPr>
        <w:t> Comput</w:t>
      </w:r>
      <w:r>
        <w:rPr>
          <w:w w:val="115"/>
          <w:sz w:val="12"/>
        </w:rPr>
        <w:t> Aided</w:t>
      </w:r>
      <w:r>
        <w:rPr>
          <w:w w:val="115"/>
          <w:sz w:val="12"/>
        </w:rPr>
        <w:t> Mol</w:t>
      </w:r>
      <w:r>
        <w:rPr>
          <w:w w:val="115"/>
          <w:sz w:val="12"/>
        </w:rPr>
        <w:t> Des</w:t>
      </w:r>
      <w:r>
        <w:rPr>
          <w:w w:val="115"/>
          <w:sz w:val="12"/>
        </w:rPr>
        <w:t> 2020;34(2):99–119.</w:t>
      </w:r>
      <w:r>
        <w:rPr>
          <w:spacing w:val="40"/>
          <w:w w:val="115"/>
          <w:sz w:val="12"/>
        </w:rPr>
        <w:t> </w:t>
      </w:r>
      <w:bookmarkStart w:name="_bookmark46" w:id="83"/>
      <w:bookmarkEnd w:id="83"/>
      <w:r>
        <w:rPr>
          <w:spacing w:val="-2"/>
          <w:w w:val="115"/>
          <w:sz w:val="12"/>
        </w:rPr>
        <w:t>doi:</w:t>
      </w:r>
      <w:hyperlink r:id="rId50">
        <w:r>
          <w:rPr>
            <w:color w:val="0080AC"/>
            <w:spacing w:val="-2"/>
            <w:w w:val="115"/>
            <w:sz w:val="12"/>
          </w:rPr>
          <w:t>10.1007/s10822-020-00289-y</w:t>
        </w:r>
      </w:hyperlink>
      <w:r>
        <w:rPr>
          <w:color w:val="0080AC"/>
          <w:spacing w:val="-2"/>
          <w:w w:val="115"/>
          <w:sz w:val="12"/>
        </w:rPr>
        <w:t>.</w:t>
      </w:r>
    </w:p>
    <w:p>
      <w:pPr>
        <w:pStyle w:val="ListParagraph"/>
        <w:numPr>
          <w:ilvl w:val="0"/>
          <w:numId w:val="7"/>
        </w:numPr>
        <w:tabs>
          <w:tab w:pos="437" w:val="left" w:leader="none"/>
          <w:tab w:pos="439" w:val="left" w:leader="none"/>
        </w:tabs>
        <w:spacing w:line="278" w:lineRule="auto" w:before="2" w:after="0"/>
        <w:ind w:left="439" w:right="40" w:hanging="322"/>
        <w:jc w:val="both"/>
        <w:rPr>
          <w:sz w:val="12"/>
        </w:rPr>
      </w:pPr>
      <w:r>
        <w:rPr>
          <w:w w:val="120"/>
          <w:sz w:val="12"/>
        </w:rPr>
        <w:t>Huang</w:t>
      </w:r>
      <w:r>
        <w:rPr>
          <w:spacing w:val="-6"/>
          <w:w w:val="120"/>
          <w:sz w:val="12"/>
        </w:rPr>
        <w:t> </w:t>
      </w:r>
      <w:r>
        <w:rPr>
          <w:w w:val="120"/>
          <w:sz w:val="12"/>
        </w:rPr>
        <w:t>R,</w:t>
      </w:r>
      <w:r>
        <w:rPr>
          <w:spacing w:val="-6"/>
          <w:w w:val="120"/>
          <w:sz w:val="12"/>
        </w:rPr>
        <w:t> </w:t>
      </w:r>
      <w:r>
        <w:rPr>
          <w:w w:val="120"/>
          <w:sz w:val="12"/>
        </w:rPr>
        <w:t>Xia</w:t>
      </w:r>
      <w:r>
        <w:rPr>
          <w:spacing w:val="-6"/>
          <w:w w:val="120"/>
          <w:sz w:val="12"/>
        </w:rPr>
        <w:t> </w:t>
      </w:r>
      <w:r>
        <w:rPr>
          <w:w w:val="120"/>
          <w:sz w:val="12"/>
        </w:rPr>
        <w:t>M.</w:t>
      </w:r>
      <w:r>
        <w:rPr>
          <w:spacing w:val="-6"/>
          <w:w w:val="120"/>
          <w:sz w:val="12"/>
        </w:rPr>
        <w:t> </w:t>
      </w:r>
      <w:r>
        <w:rPr>
          <w:w w:val="120"/>
          <w:sz w:val="12"/>
        </w:rPr>
        <w:t>Editorial:</w:t>
      </w:r>
      <w:r>
        <w:rPr>
          <w:spacing w:val="-6"/>
          <w:w w:val="120"/>
          <w:sz w:val="12"/>
        </w:rPr>
        <w:t> </w:t>
      </w:r>
      <w:r>
        <w:rPr>
          <w:w w:val="120"/>
          <w:sz w:val="12"/>
        </w:rPr>
        <w:t>Tox21</w:t>
      </w:r>
      <w:r>
        <w:rPr>
          <w:spacing w:val="-6"/>
          <w:w w:val="120"/>
          <w:sz w:val="12"/>
        </w:rPr>
        <w:t> </w:t>
      </w:r>
      <w:r>
        <w:rPr>
          <w:w w:val="120"/>
          <w:sz w:val="12"/>
        </w:rPr>
        <w:t>challenge</w:t>
      </w:r>
      <w:r>
        <w:rPr>
          <w:spacing w:val="-6"/>
          <w:w w:val="120"/>
          <w:sz w:val="12"/>
        </w:rPr>
        <w:t> </w:t>
      </w:r>
      <w:r>
        <w:rPr>
          <w:w w:val="120"/>
          <w:sz w:val="12"/>
        </w:rPr>
        <w:t>to</w:t>
      </w:r>
      <w:r>
        <w:rPr>
          <w:spacing w:val="-6"/>
          <w:w w:val="120"/>
          <w:sz w:val="12"/>
        </w:rPr>
        <w:t> </w:t>
      </w:r>
      <w:r>
        <w:rPr>
          <w:w w:val="120"/>
          <w:sz w:val="12"/>
        </w:rPr>
        <w:t>build</w:t>
      </w:r>
      <w:r>
        <w:rPr>
          <w:spacing w:val="-6"/>
          <w:w w:val="120"/>
          <w:sz w:val="12"/>
        </w:rPr>
        <w:t> </w:t>
      </w:r>
      <w:r>
        <w:rPr>
          <w:w w:val="120"/>
          <w:sz w:val="12"/>
        </w:rPr>
        <w:t>predictive</w:t>
      </w:r>
      <w:r>
        <w:rPr>
          <w:spacing w:val="-6"/>
          <w:w w:val="120"/>
          <w:sz w:val="12"/>
        </w:rPr>
        <w:t> </w:t>
      </w:r>
      <w:r>
        <w:rPr>
          <w:w w:val="120"/>
          <w:sz w:val="12"/>
        </w:rPr>
        <w:t>models</w:t>
      </w:r>
      <w:r>
        <w:rPr>
          <w:spacing w:val="-6"/>
          <w:w w:val="120"/>
          <w:sz w:val="12"/>
        </w:rPr>
        <w:t> </w:t>
      </w:r>
      <w:r>
        <w:rPr>
          <w:w w:val="120"/>
          <w:sz w:val="12"/>
        </w:rPr>
        <w:t>of</w:t>
      </w:r>
      <w:r>
        <w:rPr>
          <w:spacing w:val="-6"/>
          <w:w w:val="120"/>
          <w:sz w:val="12"/>
        </w:rPr>
        <w:t> </w:t>
      </w:r>
      <w:r>
        <w:rPr>
          <w:w w:val="120"/>
          <w:sz w:val="12"/>
        </w:rPr>
        <w:t>nuclear</w:t>
      </w:r>
      <w:r>
        <w:rPr>
          <w:spacing w:val="40"/>
          <w:w w:val="120"/>
          <w:sz w:val="12"/>
        </w:rPr>
        <w:t> </w:t>
      </w:r>
      <w:bookmarkStart w:name="_bookmark47" w:id="84"/>
      <w:bookmarkEnd w:id="84"/>
      <w:r>
        <w:rPr>
          <w:spacing w:val="-1"/>
          <w:w w:val="118"/>
          <w:sz w:val="12"/>
        </w:rPr>
      </w:r>
      <w:bookmarkStart w:name="_bookmark48" w:id="85"/>
      <w:bookmarkEnd w:id="85"/>
      <w:r>
        <w:rPr>
          <w:w w:val="120"/>
          <w:sz w:val="12"/>
        </w:rPr>
        <w:t>recepto</w:t>
      </w:r>
      <w:r>
        <w:rPr>
          <w:w w:val="120"/>
          <w:sz w:val="12"/>
        </w:rPr>
        <w:t>r</w:t>
      </w:r>
      <w:r>
        <w:rPr>
          <w:w w:val="120"/>
          <w:sz w:val="12"/>
        </w:rPr>
        <w:t> and</w:t>
      </w:r>
      <w:r>
        <w:rPr>
          <w:w w:val="120"/>
          <w:sz w:val="12"/>
        </w:rPr>
        <w:t> stress</w:t>
      </w:r>
      <w:r>
        <w:rPr>
          <w:w w:val="120"/>
          <w:sz w:val="12"/>
        </w:rPr>
        <w:t> response</w:t>
      </w:r>
      <w:r>
        <w:rPr>
          <w:w w:val="120"/>
          <w:sz w:val="12"/>
        </w:rPr>
        <w:t> pathways</w:t>
      </w:r>
      <w:r>
        <w:rPr>
          <w:w w:val="120"/>
          <w:sz w:val="12"/>
        </w:rPr>
        <w:t> as</w:t>
      </w:r>
      <w:r>
        <w:rPr>
          <w:w w:val="120"/>
          <w:sz w:val="12"/>
        </w:rPr>
        <w:t> mediated</w:t>
      </w:r>
      <w:r>
        <w:rPr>
          <w:w w:val="120"/>
          <w:sz w:val="12"/>
        </w:rPr>
        <w:t> by</w:t>
      </w:r>
      <w:r>
        <w:rPr>
          <w:w w:val="120"/>
          <w:sz w:val="12"/>
        </w:rPr>
        <w:t> exposure</w:t>
      </w:r>
      <w:r>
        <w:rPr>
          <w:w w:val="120"/>
          <w:sz w:val="12"/>
        </w:rPr>
        <w:t> to</w:t>
      </w:r>
      <w:r>
        <w:rPr>
          <w:w w:val="120"/>
          <w:sz w:val="12"/>
        </w:rPr>
        <w:t> environmental</w:t>
      </w:r>
      <w:r>
        <w:rPr>
          <w:spacing w:val="40"/>
          <w:w w:val="120"/>
          <w:sz w:val="12"/>
        </w:rPr>
        <w:t> </w:t>
      </w:r>
      <w:r>
        <w:rPr>
          <w:w w:val="120"/>
          <w:sz w:val="12"/>
        </w:rPr>
        <w:t>toxicants and drugs. Front Environ Sci 2017;5:3. doi:</w:t>
      </w:r>
      <w:hyperlink r:id="rId51">
        <w:r>
          <w:rPr>
            <w:color w:val="0080AC"/>
            <w:w w:val="120"/>
            <w:sz w:val="12"/>
          </w:rPr>
          <w:t>10.3389/fenvs.2017.00003</w:t>
        </w:r>
      </w:hyperlink>
      <w:r>
        <w:rPr>
          <w:color w:val="0080AC"/>
          <w:w w:val="120"/>
          <w:sz w:val="12"/>
        </w:rPr>
        <w:t>.</w:t>
      </w:r>
    </w:p>
    <w:p>
      <w:pPr>
        <w:pStyle w:val="ListParagraph"/>
        <w:numPr>
          <w:ilvl w:val="0"/>
          <w:numId w:val="7"/>
        </w:numPr>
        <w:tabs>
          <w:tab w:pos="437" w:val="left" w:leader="none"/>
          <w:tab w:pos="439" w:val="left" w:leader="none"/>
        </w:tabs>
        <w:spacing w:line="278" w:lineRule="auto" w:before="0" w:after="0"/>
        <w:ind w:left="439" w:right="39" w:hanging="322"/>
        <w:jc w:val="both"/>
        <w:rPr>
          <w:sz w:val="12"/>
        </w:rPr>
      </w:pPr>
      <w:bookmarkStart w:name="_bookmark50" w:id="86"/>
      <w:bookmarkEnd w:id="86"/>
      <w:r>
        <w:rPr/>
      </w:r>
      <w:r>
        <w:rPr>
          <w:w w:val="120"/>
          <w:sz w:val="12"/>
        </w:rPr>
        <w:t>Weininger</w:t>
      </w:r>
      <w:r>
        <w:rPr>
          <w:w w:val="120"/>
          <w:sz w:val="12"/>
        </w:rPr>
        <w:t> D.</w:t>
      </w:r>
      <w:r>
        <w:rPr>
          <w:w w:val="120"/>
          <w:sz w:val="12"/>
        </w:rPr>
        <w:t> Smiles,</w:t>
      </w:r>
      <w:r>
        <w:rPr>
          <w:w w:val="120"/>
          <w:sz w:val="12"/>
        </w:rPr>
        <w:t> a</w:t>
      </w:r>
      <w:r>
        <w:rPr>
          <w:w w:val="120"/>
          <w:sz w:val="12"/>
        </w:rPr>
        <w:t> chemical</w:t>
      </w:r>
      <w:r>
        <w:rPr>
          <w:w w:val="120"/>
          <w:sz w:val="12"/>
        </w:rPr>
        <w:t> language and</w:t>
      </w:r>
      <w:r>
        <w:rPr>
          <w:w w:val="120"/>
          <w:sz w:val="12"/>
        </w:rPr>
        <w:t> information</w:t>
      </w:r>
      <w:r>
        <w:rPr>
          <w:w w:val="120"/>
          <w:sz w:val="12"/>
        </w:rPr>
        <w:t> system.</w:t>
      </w:r>
      <w:r>
        <w:rPr>
          <w:w w:val="120"/>
          <w:sz w:val="12"/>
        </w:rPr>
        <w:t> 1.</w:t>
      </w:r>
      <w:r>
        <w:rPr>
          <w:w w:val="120"/>
          <w:sz w:val="12"/>
        </w:rPr>
        <w:t> introduc-</w:t>
      </w:r>
      <w:r>
        <w:rPr>
          <w:spacing w:val="40"/>
          <w:w w:val="120"/>
          <w:sz w:val="12"/>
        </w:rPr>
        <w:t> </w:t>
      </w:r>
      <w:bookmarkStart w:name="_bookmark49" w:id="87"/>
      <w:bookmarkEnd w:id="87"/>
      <w:r>
        <w:rPr>
          <w:w w:val="120"/>
          <w:sz w:val="12"/>
        </w:rPr>
        <w:t>tion</w:t>
      </w:r>
      <w:r>
        <w:rPr>
          <w:spacing w:val="-9"/>
          <w:w w:val="120"/>
          <w:sz w:val="12"/>
        </w:rPr>
        <w:t> </w:t>
      </w:r>
      <w:r>
        <w:rPr>
          <w:w w:val="120"/>
          <w:sz w:val="12"/>
        </w:rPr>
        <w:t>to</w:t>
      </w:r>
      <w:r>
        <w:rPr>
          <w:spacing w:val="-8"/>
          <w:w w:val="120"/>
          <w:sz w:val="12"/>
        </w:rPr>
        <w:t> </w:t>
      </w:r>
      <w:r>
        <w:rPr>
          <w:w w:val="120"/>
          <w:sz w:val="12"/>
        </w:rPr>
        <w:t>methodology</w:t>
      </w:r>
      <w:r>
        <w:rPr>
          <w:spacing w:val="-9"/>
          <w:w w:val="120"/>
          <w:sz w:val="12"/>
        </w:rPr>
        <w:t> </w:t>
      </w:r>
      <w:r>
        <w:rPr>
          <w:w w:val="120"/>
          <w:sz w:val="12"/>
        </w:rPr>
        <w:t>and</w:t>
      </w:r>
      <w:r>
        <w:rPr>
          <w:spacing w:val="-9"/>
          <w:w w:val="120"/>
          <w:sz w:val="12"/>
        </w:rPr>
        <w:t> </w:t>
      </w:r>
      <w:r>
        <w:rPr>
          <w:w w:val="120"/>
          <w:sz w:val="12"/>
        </w:rPr>
        <w:t>encoding</w:t>
      </w:r>
      <w:r>
        <w:rPr>
          <w:spacing w:val="-9"/>
          <w:w w:val="120"/>
          <w:sz w:val="12"/>
        </w:rPr>
        <w:t> </w:t>
      </w:r>
      <w:r>
        <w:rPr>
          <w:w w:val="120"/>
          <w:sz w:val="12"/>
        </w:rPr>
        <w:t>rules.</w:t>
      </w:r>
      <w:r>
        <w:rPr>
          <w:spacing w:val="-9"/>
          <w:w w:val="120"/>
          <w:sz w:val="12"/>
        </w:rPr>
        <w:t> </w:t>
      </w:r>
      <w:r>
        <w:rPr>
          <w:w w:val="120"/>
          <w:sz w:val="12"/>
        </w:rPr>
        <w:t>J</w:t>
      </w:r>
      <w:r>
        <w:rPr>
          <w:spacing w:val="-8"/>
          <w:w w:val="120"/>
          <w:sz w:val="12"/>
        </w:rPr>
        <w:t> </w:t>
      </w:r>
      <w:r>
        <w:rPr>
          <w:w w:val="120"/>
          <w:sz w:val="12"/>
        </w:rPr>
        <w:t>Chem</w:t>
      </w:r>
      <w:r>
        <w:rPr>
          <w:spacing w:val="-9"/>
          <w:w w:val="120"/>
          <w:sz w:val="12"/>
        </w:rPr>
        <w:t> </w:t>
      </w:r>
      <w:r>
        <w:rPr>
          <w:w w:val="120"/>
          <w:sz w:val="12"/>
        </w:rPr>
        <w:t>Inf</w:t>
      </w:r>
      <w:r>
        <w:rPr>
          <w:spacing w:val="-9"/>
          <w:w w:val="120"/>
          <w:sz w:val="12"/>
        </w:rPr>
        <w:t> </w:t>
      </w:r>
      <w:r>
        <w:rPr>
          <w:w w:val="120"/>
          <w:sz w:val="12"/>
        </w:rPr>
        <w:t>Comput</w:t>
      </w:r>
      <w:r>
        <w:rPr>
          <w:spacing w:val="-8"/>
          <w:w w:val="120"/>
          <w:sz w:val="12"/>
        </w:rPr>
        <w:t> </w:t>
      </w:r>
      <w:r>
        <w:rPr>
          <w:w w:val="120"/>
          <w:sz w:val="12"/>
        </w:rPr>
        <w:t>Sci</w:t>
      </w:r>
      <w:r>
        <w:rPr>
          <w:spacing w:val="-9"/>
          <w:w w:val="120"/>
          <w:sz w:val="12"/>
        </w:rPr>
        <w:t> </w:t>
      </w:r>
      <w:r>
        <w:rPr>
          <w:w w:val="120"/>
          <w:sz w:val="12"/>
        </w:rPr>
        <w:t>1988;28(1):31–6.</w:t>
      </w:r>
      <w:r>
        <w:rPr>
          <w:spacing w:val="40"/>
          <w:w w:val="120"/>
          <w:sz w:val="12"/>
        </w:rPr>
        <w:t> </w:t>
      </w:r>
      <w:bookmarkStart w:name="_bookmark51" w:id="88"/>
      <w:bookmarkEnd w:id="88"/>
      <w:r>
        <w:rPr>
          <w:spacing w:val="-2"/>
          <w:w w:val="120"/>
          <w:sz w:val="12"/>
        </w:rPr>
        <w:t>doi:</w:t>
      </w:r>
      <w:hyperlink r:id="rId52">
        <w:r>
          <w:rPr>
            <w:color w:val="0080AC"/>
            <w:spacing w:val="-2"/>
            <w:w w:val="120"/>
            <w:sz w:val="12"/>
          </w:rPr>
          <w:t>10.1021/ci00057a005</w:t>
        </w:r>
      </w:hyperlink>
      <w:r>
        <w:rPr>
          <w:color w:val="0080AC"/>
          <w:spacing w:val="-2"/>
          <w:w w:val="120"/>
          <w:sz w:val="12"/>
        </w:rPr>
        <w:t>.</w:t>
      </w:r>
    </w:p>
    <w:p>
      <w:pPr>
        <w:pStyle w:val="ListParagraph"/>
        <w:numPr>
          <w:ilvl w:val="0"/>
          <w:numId w:val="7"/>
        </w:numPr>
        <w:tabs>
          <w:tab w:pos="437" w:val="left" w:leader="none"/>
          <w:tab w:pos="439" w:val="left" w:leader="none"/>
        </w:tabs>
        <w:spacing w:line="278" w:lineRule="auto" w:before="0" w:after="0"/>
        <w:ind w:left="439" w:right="40" w:hanging="322"/>
        <w:jc w:val="both"/>
        <w:rPr>
          <w:sz w:val="12"/>
        </w:rPr>
      </w:pPr>
      <w:r>
        <w:rPr>
          <w:w w:val="115"/>
          <w:sz w:val="12"/>
        </w:rPr>
        <w:t>O’Boyle</w:t>
      </w:r>
      <w:r>
        <w:rPr>
          <w:spacing w:val="29"/>
          <w:w w:val="115"/>
          <w:sz w:val="12"/>
        </w:rPr>
        <w:t> </w:t>
      </w:r>
      <w:r>
        <w:rPr>
          <w:w w:val="115"/>
          <w:sz w:val="12"/>
        </w:rPr>
        <w:t>NM.</w:t>
      </w:r>
      <w:r>
        <w:rPr>
          <w:spacing w:val="28"/>
          <w:w w:val="115"/>
          <w:sz w:val="12"/>
        </w:rPr>
        <w:t> </w:t>
      </w:r>
      <w:r>
        <w:rPr>
          <w:w w:val="115"/>
          <w:sz w:val="12"/>
        </w:rPr>
        <w:t>Towards</w:t>
      </w:r>
      <w:r>
        <w:rPr>
          <w:spacing w:val="28"/>
          <w:w w:val="115"/>
          <w:sz w:val="12"/>
        </w:rPr>
        <w:t> </w:t>
      </w:r>
      <w:r>
        <w:rPr>
          <w:w w:val="115"/>
          <w:sz w:val="12"/>
        </w:rPr>
        <w:t>a</w:t>
      </w:r>
      <w:r>
        <w:rPr>
          <w:spacing w:val="28"/>
          <w:w w:val="115"/>
          <w:sz w:val="12"/>
        </w:rPr>
        <w:t> </w:t>
      </w:r>
      <w:r>
        <w:rPr>
          <w:w w:val="115"/>
          <w:sz w:val="12"/>
        </w:rPr>
        <w:t>universal</w:t>
      </w:r>
      <w:r>
        <w:rPr>
          <w:spacing w:val="28"/>
          <w:w w:val="115"/>
          <w:sz w:val="12"/>
        </w:rPr>
        <w:t> </w:t>
      </w:r>
      <w:r>
        <w:rPr>
          <w:w w:val="115"/>
          <w:sz w:val="12"/>
        </w:rPr>
        <w:t>SMILES</w:t>
      </w:r>
      <w:r>
        <w:rPr>
          <w:spacing w:val="28"/>
          <w:w w:val="115"/>
          <w:sz w:val="12"/>
        </w:rPr>
        <w:t> </w:t>
      </w:r>
      <w:r>
        <w:rPr>
          <w:w w:val="115"/>
          <w:sz w:val="12"/>
        </w:rPr>
        <w:t>representation</w:t>
      </w:r>
      <w:r>
        <w:rPr>
          <w:spacing w:val="28"/>
          <w:w w:val="115"/>
          <w:sz w:val="12"/>
        </w:rPr>
        <w:t> </w:t>
      </w:r>
      <w:r>
        <w:rPr>
          <w:w w:val="115"/>
          <w:sz w:val="12"/>
        </w:rPr>
        <w:t>-</w:t>
      </w:r>
      <w:r>
        <w:rPr>
          <w:spacing w:val="28"/>
          <w:w w:val="115"/>
          <w:sz w:val="12"/>
        </w:rPr>
        <w:t> </w:t>
      </w:r>
      <w:r>
        <w:rPr>
          <w:w w:val="115"/>
          <w:sz w:val="12"/>
        </w:rPr>
        <w:t>a</w:t>
      </w:r>
      <w:r>
        <w:rPr>
          <w:spacing w:val="28"/>
          <w:w w:val="115"/>
          <w:sz w:val="12"/>
        </w:rPr>
        <w:t> </w:t>
      </w:r>
      <w:r>
        <w:rPr>
          <w:w w:val="115"/>
          <w:sz w:val="12"/>
        </w:rPr>
        <w:t>standard</w:t>
      </w:r>
      <w:r>
        <w:rPr>
          <w:spacing w:val="28"/>
          <w:w w:val="115"/>
          <w:sz w:val="12"/>
        </w:rPr>
        <w:t> </w:t>
      </w:r>
      <w:r>
        <w:rPr>
          <w:w w:val="115"/>
          <w:sz w:val="12"/>
        </w:rPr>
        <w:t>method</w:t>
      </w:r>
      <w:r>
        <w:rPr>
          <w:spacing w:val="40"/>
          <w:w w:val="119"/>
          <w:sz w:val="12"/>
        </w:rPr>
        <w:t> </w:t>
      </w:r>
      <w:bookmarkStart w:name="_bookmark52" w:id="89"/>
      <w:bookmarkEnd w:id="89"/>
      <w:r>
        <w:rPr>
          <w:w w:val="119"/>
          <w:sz w:val="12"/>
        </w:rPr>
      </w:r>
      <w:bookmarkStart w:name="_bookmark53" w:id="90"/>
      <w:bookmarkEnd w:id="90"/>
      <w:r>
        <w:rPr>
          <w:w w:val="115"/>
          <w:sz w:val="12"/>
        </w:rPr>
        <w:t>to</w:t>
      </w:r>
      <w:r>
        <w:rPr>
          <w:w w:val="115"/>
          <w:sz w:val="12"/>
        </w:rPr>
        <w:t> generate</w:t>
      </w:r>
      <w:r>
        <w:rPr>
          <w:w w:val="115"/>
          <w:sz w:val="12"/>
        </w:rPr>
        <w:t> canonical</w:t>
      </w:r>
      <w:r>
        <w:rPr>
          <w:w w:val="115"/>
          <w:sz w:val="12"/>
        </w:rPr>
        <w:t> SMILES</w:t>
      </w:r>
      <w:r>
        <w:rPr>
          <w:w w:val="115"/>
          <w:sz w:val="12"/>
        </w:rPr>
        <w:t> based</w:t>
      </w:r>
      <w:r>
        <w:rPr>
          <w:w w:val="115"/>
          <w:sz w:val="12"/>
        </w:rPr>
        <w:t> on</w:t>
      </w:r>
      <w:r>
        <w:rPr>
          <w:w w:val="115"/>
          <w:sz w:val="12"/>
        </w:rPr>
        <w:t> the</w:t>
      </w:r>
      <w:r>
        <w:rPr>
          <w:w w:val="115"/>
          <w:sz w:val="12"/>
        </w:rPr>
        <w:t> inchi.</w:t>
      </w:r>
      <w:r>
        <w:rPr>
          <w:w w:val="115"/>
          <w:sz w:val="12"/>
        </w:rPr>
        <w:t> J</w:t>
      </w:r>
      <w:r>
        <w:rPr>
          <w:w w:val="115"/>
          <w:sz w:val="12"/>
        </w:rPr>
        <w:t> Cheminform</w:t>
      </w:r>
      <w:r>
        <w:rPr>
          <w:w w:val="115"/>
          <w:sz w:val="12"/>
        </w:rPr>
        <w:t> 2012;4(1).</w:t>
      </w:r>
      <w:r>
        <w:rPr>
          <w:spacing w:val="40"/>
          <w:w w:val="115"/>
          <w:sz w:val="12"/>
        </w:rPr>
        <w:t> </w:t>
      </w:r>
      <w:r>
        <w:rPr>
          <w:spacing w:val="-2"/>
          <w:w w:val="115"/>
          <w:sz w:val="12"/>
        </w:rPr>
        <w:t>doi:</w:t>
      </w:r>
      <w:hyperlink r:id="rId53">
        <w:r>
          <w:rPr>
            <w:color w:val="0080AC"/>
            <w:spacing w:val="-2"/>
            <w:w w:val="115"/>
            <w:sz w:val="12"/>
          </w:rPr>
          <w:t>10.1186/1758-2946-4-22</w:t>
        </w:r>
      </w:hyperlink>
      <w:r>
        <w:rPr>
          <w:color w:val="0080AC"/>
          <w:spacing w:val="-2"/>
          <w:w w:val="115"/>
          <w:sz w:val="12"/>
        </w:rPr>
        <w:t>.</w:t>
      </w:r>
    </w:p>
    <w:p>
      <w:pPr>
        <w:pStyle w:val="ListParagraph"/>
        <w:numPr>
          <w:ilvl w:val="0"/>
          <w:numId w:val="7"/>
        </w:numPr>
        <w:tabs>
          <w:tab w:pos="437" w:val="left" w:leader="none"/>
          <w:tab w:pos="439" w:val="left" w:leader="none"/>
        </w:tabs>
        <w:spacing w:line="278" w:lineRule="auto" w:before="0" w:after="0"/>
        <w:ind w:left="439" w:right="40" w:hanging="322"/>
        <w:jc w:val="both"/>
        <w:rPr>
          <w:sz w:val="12"/>
        </w:rPr>
      </w:pPr>
      <w:bookmarkStart w:name="_bookmark55" w:id="91"/>
      <w:bookmarkEnd w:id="91"/>
      <w:r>
        <w:rPr/>
      </w:r>
      <w:r>
        <w:rPr>
          <w:w w:val="115"/>
          <w:sz w:val="12"/>
        </w:rPr>
        <w:t>Weininger</w:t>
      </w:r>
      <w:r>
        <w:rPr>
          <w:spacing w:val="40"/>
          <w:w w:val="115"/>
          <w:sz w:val="12"/>
        </w:rPr>
        <w:t> </w:t>
      </w:r>
      <w:r>
        <w:rPr>
          <w:w w:val="115"/>
          <w:sz w:val="12"/>
        </w:rPr>
        <w:t>D,</w:t>
      </w:r>
      <w:r>
        <w:rPr>
          <w:spacing w:val="40"/>
          <w:w w:val="115"/>
          <w:sz w:val="12"/>
        </w:rPr>
        <w:t> </w:t>
      </w:r>
      <w:r>
        <w:rPr>
          <w:w w:val="115"/>
          <w:sz w:val="12"/>
        </w:rPr>
        <w:t>Weininger</w:t>
      </w:r>
      <w:r>
        <w:rPr>
          <w:spacing w:val="40"/>
          <w:w w:val="115"/>
          <w:sz w:val="12"/>
        </w:rPr>
        <w:t> </w:t>
      </w:r>
      <w:r>
        <w:rPr>
          <w:w w:val="115"/>
          <w:sz w:val="12"/>
        </w:rPr>
        <w:t>A,</w:t>
      </w:r>
      <w:r>
        <w:rPr>
          <w:spacing w:val="40"/>
          <w:w w:val="115"/>
          <w:sz w:val="12"/>
        </w:rPr>
        <w:t> </w:t>
      </w:r>
      <w:r>
        <w:rPr>
          <w:w w:val="115"/>
          <w:sz w:val="12"/>
        </w:rPr>
        <w:t>Weininger</w:t>
      </w:r>
      <w:r>
        <w:rPr>
          <w:spacing w:val="40"/>
          <w:w w:val="115"/>
          <w:sz w:val="12"/>
        </w:rPr>
        <w:t> </w:t>
      </w:r>
      <w:r>
        <w:rPr>
          <w:w w:val="115"/>
          <w:sz w:val="12"/>
        </w:rPr>
        <w:t>JL.</w:t>
      </w:r>
      <w:r>
        <w:rPr>
          <w:spacing w:val="40"/>
          <w:w w:val="115"/>
          <w:sz w:val="12"/>
        </w:rPr>
        <w:t> </w:t>
      </w:r>
      <w:r>
        <w:rPr>
          <w:w w:val="115"/>
          <w:sz w:val="12"/>
        </w:rPr>
        <w:t>Smiles.</w:t>
      </w:r>
      <w:r>
        <w:rPr>
          <w:spacing w:val="40"/>
          <w:w w:val="115"/>
          <w:sz w:val="12"/>
        </w:rPr>
        <w:t> </w:t>
      </w:r>
      <w:r>
        <w:rPr>
          <w:w w:val="115"/>
          <w:sz w:val="12"/>
        </w:rPr>
        <w:t>2.</w:t>
      </w:r>
      <w:r>
        <w:rPr>
          <w:spacing w:val="40"/>
          <w:w w:val="115"/>
          <w:sz w:val="12"/>
        </w:rPr>
        <w:t> </w:t>
      </w:r>
      <w:r>
        <w:rPr>
          <w:w w:val="115"/>
          <w:sz w:val="12"/>
        </w:rPr>
        <w:t>algorithm</w:t>
      </w:r>
      <w:r>
        <w:rPr>
          <w:spacing w:val="40"/>
          <w:w w:val="115"/>
          <w:sz w:val="12"/>
        </w:rPr>
        <w:t> </w:t>
      </w:r>
      <w:r>
        <w:rPr>
          <w:w w:val="115"/>
          <w:sz w:val="12"/>
        </w:rPr>
        <w:t>for</w:t>
      </w:r>
      <w:r>
        <w:rPr>
          <w:spacing w:val="40"/>
          <w:w w:val="115"/>
          <w:sz w:val="12"/>
        </w:rPr>
        <w:t> </w:t>
      </w:r>
      <w:r>
        <w:rPr>
          <w:w w:val="115"/>
          <w:sz w:val="12"/>
        </w:rPr>
        <w:t>genera-</w:t>
      </w:r>
      <w:r>
        <w:rPr>
          <w:spacing w:val="40"/>
          <w:w w:val="115"/>
          <w:sz w:val="12"/>
        </w:rPr>
        <w:t> </w:t>
      </w:r>
      <w:bookmarkStart w:name="_bookmark54" w:id="92"/>
      <w:bookmarkEnd w:id="92"/>
      <w:r>
        <w:rPr>
          <w:w w:val="115"/>
          <w:sz w:val="12"/>
        </w:rPr>
        <w:t>tion</w:t>
      </w:r>
      <w:r>
        <w:rPr>
          <w:w w:val="115"/>
          <w:sz w:val="12"/>
        </w:rPr>
        <w:t> of</w:t>
      </w:r>
      <w:r>
        <w:rPr>
          <w:w w:val="115"/>
          <w:sz w:val="12"/>
        </w:rPr>
        <w:t> unique</w:t>
      </w:r>
      <w:r>
        <w:rPr>
          <w:w w:val="115"/>
          <w:sz w:val="12"/>
        </w:rPr>
        <w:t> smiles</w:t>
      </w:r>
      <w:r>
        <w:rPr>
          <w:w w:val="115"/>
          <w:sz w:val="12"/>
        </w:rPr>
        <w:t> notation.</w:t>
      </w:r>
      <w:r>
        <w:rPr>
          <w:w w:val="115"/>
          <w:sz w:val="12"/>
        </w:rPr>
        <w:t> J</w:t>
      </w:r>
      <w:r>
        <w:rPr>
          <w:w w:val="115"/>
          <w:sz w:val="12"/>
        </w:rPr>
        <w:t> Chem</w:t>
      </w:r>
      <w:r>
        <w:rPr>
          <w:w w:val="115"/>
          <w:sz w:val="12"/>
        </w:rPr>
        <w:t> Inf</w:t>
      </w:r>
      <w:r>
        <w:rPr>
          <w:w w:val="115"/>
          <w:sz w:val="12"/>
        </w:rPr>
        <w:t> Comput</w:t>
      </w:r>
      <w:r>
        <w:rPr>
          <w:w w:val="115"/>
          <w:sz w:val="12"/>
        </w:rPr>
        <w:t> Sci</w:t>
      </w:r>
      <w:r>
        <w:rPr>
          <w:w w:val="115"/>
          <w:sz w:val="12"/>
        </w:rPr>
        <w:t> 1989;29(2):97–101.</w:t>
      </w:r>
      <w:r>
        <w:rPr>
          <w:spacing w:val="40"/>
          <w:w w:val="115"/>
          <w:sz w:val="12"/>
        </w:rPr>
        <w:t> </w:t>
      </w:r>
      <w:bookmarkStart w:name="_bookmark56" w:id="93"/>
      <w:bookmarkEnd w:id="93"/>
      <w:r>
        <w:rPr>
          <w:spacing w:val="-2"/>
          <w:w w:val="115"/>
          <w:sz w:val="12"/>
        </w:rPr>
        <w:t>doi:</w:t>
      </w:r>
      <w:hyperlink r:id="rId54">
        <w:r>
          <w:rPr>
            <w:color w:val="0080AC"/>
            <w:spacing w:val="-2"/>
            <w:w w:val="115"/>
            <w:sz w:val="12"/>
          </w:rPr>
          <w:t>10.1021/ci00062a008</w:t>
        </w:r>
      </w:hyperlink>
      <w:r>
        <w:rPr>
          <w:color w:val="0080AC"/>
          <w:spacing w:val="-2"/>
          <w:w w:val="115"/>
          <w:sz w:val="12"/>
        </w:rPr>
        <w:t>.</w:t>
      </w:r>
    </w:p>
    <w:p>
      <w:pPr>
        <w:pStyle w:val="ListParagraph"/>
        <w:numPr>
          <w:ilvl w:val="0"/>
          <w:numId w:val="7"/>
        </w:numPr>
        <w:tabs>
          <w:tab w:pos="437" w:val="left" w:leader="none"/>
          <w:tab w:pos="439" w:val="left" w:leader="none"/>
        </w:tabs>
        <w:spacing w:line="278" w:lineRule="auto" w:before="0" w:after="0"/>
        <w:ind w:left="439" w:right="41" w:hanging="322"/>
        <w:jc w:val="both"/>
        <w:rPr>
          <w:sz w:val="12"/>
        </w:rPr>
      </w:pPr>
      <w:r>
        <w:rPr>
          <w:w w:val="120"/>
          <w:sz w:val="12"/>
        </w:rPr>
        <w:t>Hemmerich</w:t>
      </w:r>
      <w:r>
        <w:rPr>
          <w:spacing w:val="40"/>
          <w:w w:val="120"/>
          <w:sz w:val="12"/>
        </w:rPr>
        <w:t> </w:t>
      </w:r>
      <w:r>
        <w:rPr>
          <w:w w:val="120"/>
          <w:sz w:val="12"/>
        </w:rPr>
        <w:t>J,</w:t>
      </w:r>
      <w:r>
        <w:rPr>
          <w:spacing w:val="40"/>
          <w:w w:val="120"/>
          <w:sz w:val="12"/>
        </w:rPr>
        <w:t> </w:t>
      </w:r>
      <w:r>
        <w:rPr>
          <w:w w:val="120"/>
          <w:sz w:val="12"/>
        </w:rPr>
        <w:t>Asilar</w:t>
      </w:r>
      <w:r>
        <w:rPr>
          <w:spacing w:val="40"/>
          <w:w w:val="120"/>
          <w:sz w:val="12"/>
        </w:rPr>
        <w:t> </w:t>
      </w:r>
      <w:r>
        <w:rPr>
          <w:w w:val="120"/>
          <w:sz w:val="12"/>
        </w:rPr>
        <w:t>E,</w:t>
      </w:r>
      <w:r>
        <w:rPr>
          <w:spacing w:val="40"/>
          <w:w w:val="120"/>
          <w:sz w:val="12"/>
        </w:rPr>
        <w:t> </w:t>
      </w:r>
      <w:r>
        <w:rPr>
          <w:w w:val="120"/>
          <w:sz w:val="12"/>
        </w:rPr>
        <w:t>Ecker</w:t>
      </w:r>
      <w:r>
        <w:rPr>
          <w:spacing w:val="40"/>
          <w:w w:val="120"/>
          <w:sz w:val="12"/>
        </w:rPr>
        <w:t> </w:t>
      </w:r>
      <w:r>
        <w:rPr>
          <w:w w:val="120"/>
          <w:sz w:val="12"/>
        </w:rPr>
        <w:t>GF.</w:t>
      </w:r>
      <w:r>
        <w:rPr>
          <w:spacing w:val="40"/>
          <w:w w:val="120"/>
          <w:sz w:val="12"/>
        </w:rPr>
        <w:t> </w:t>
      </w:r>
      <w:r>
        <w:rPr>
          <w:w w:val="120"/>
          <w:sz w:val="12"/>
        </w:rPr>
        <w:t>COVER:</w:t>
      </w:r>
      <w:r>
        <w:rPr>
          <w:spacing w:val="40"/>
          <w:w w:val="120"/>
          <w:sz w:val="12"/>
        </w:rPr>
        <w:t> </w:t>
      </w:r>
      <w:r>
        <w:rPr>
          <w:w w:val="120"/>
          <w:sz w:val="12"/>
        </w:rPr>
        <w:t>Conformational</w:t>
      </w:r>
      <w:r>
        <w:rPr>
          <w:spacing w:val="40"/>
          <w:w w:val="120"/>
          <w:sz w:val="12"/>
        </w:rPr>
        <w:t> </w:t>
      </w:r>
      <w:r>
        <w:rPr>
          <w:w w:val="120"/>
          <w:sz w:val="12"/>
        </w:rPr>
        <w:t>oversam-</w:t>
      </w:r>
      <w:r>
        <w:rPr>
          <w:spacing w:val="40"/>
          <w:w w:val="120"/>
          <w:sz w:val="12"/>
        </w:rPr>
        <w:t> </w:t>
      </w:r>
      <w:r>
        <w:rPr>
          <w:w w:val="120"/>
          <w:sz w:val="12"/>
        </w:rPr>
        <w:t>pling</w:t>
      </w:r>
      <w:r>
        <w:rPr>
          <w:w w:val="120"/>
          <w:sz w:val="12"/>
        </w:rPr>
        <w:t> as</w:t>
      </w:r>
      <w:r>
        <w:rPr>
          <w:w w:val="120"/>
          <w:sz w:val="12"/>
        </w:rPr>
        <w:t> data</w:t>
      </w:r>
      <w:r>
        <w:rPr>
          <w:w w:val="120"/>
          <w:sz w:val="12"/>
        </w:rPr>
        <w:t> augmentation</w:t>
      </w:r>
      <w:r>
        <w:rPr>
          <w:w w:val="120"/>
          <w:sz w:val="12"/>
        </w:rPr>
        <w:t> for</w:t>
      </w:r>
      <w:r>
        <w:rPr>
          <w:w w:val="120"/>
          <w:sz w:val="12"/>
        </w:rPr>
        <w:t> molecules.</w:t>
      </w:r>
      <w:r>
        <w:rPr>
          <w:w w:val="120"/>
          <w:sz w:val="12"/>
        </w:rPr>
        <w:t> J</w:t>
      </w:r>
      <w:r>
        <w:rPr>
          <w:w w:val="120"/>
          <w:sz w:val="12"/>
        </w:rPr>
        <w:t> Cheminform</w:t>
      </w:r>
      <w:r>
        <w:rPr>
          <w:w w:val="120"/>
          <w:sz w:val="12"/>
        </w:rPr>
        <w:t> 2020;12(1).</w:t>
      </w:r>
      <w:r>
        <w:rPr>
          <w:spacing w:val="40"/>
          <w:w w:val="120"/>
          <w:sz w:val="12"/>
        </w:rPr>
        <w:t> </w:t>
      </w:r>
      <w:r>
        <w:rPr>
          <w:spacing w:val="-2"/>
          <w:w w:val="120"/>
          <w:sz w:val="12"/>
        </w:rPr>
        <w:t>doi:</w:t>
      </w:r>
      <w:hyperlink r:id="rId55">
        <w:r>
          <w:rPr>
            <w:color w:val="0080AC"/>
            <w:spacing w:val="-2"/>
            <w:w w:val="120"/>
            <w:sz w:val="12"/>
          </w:rPr>
          <w:t>10.1186/s13321-020-00420-z</w:t>
        </w:r>
      </w:hyperlink>
      <w:r>
        <w:rPr>
          <w:color w:val="0080AC"/>
          <w:spacing w:val="-2"/>
          <w:w w:val="120"/>
          <w:sz w:val="12"/>
        </w:rPr>
        <w:t>.</w:t>
      </w:r>
    </w:p>
    <w:p>
      <w:pPr>
        <w:pStyle w:val="ListParagraph"/>
        <w:numPr>
          <w:ilvl w:val="0"/>
          <w:numId w:val="7"/>
        </w:numPr>
        <w:tabs>
          <w:tab w:pos="437" w:val="left" w:leader="none"/>
          <w:tab w:pos="439" w:val="left" w:leader="none"/>
        </w:tabs>
        <w:spacing w:line="278" w:lineRule="auto" w:before="0" w:after="0"/>
        <w:ind w:left="439" w:right="39" w:hanging="322"/>
        <w:jc w:val="both"/>
        <w:rPr>
          <w:sz w:val="12"/>
        </w:rPr>
      </w:pPr>
      <w:r>
        <w:rPr>
          <w:w w:val="115"/>
          <w:sz w:val="12"/>
        </w:rPr>
        <w:t>Li</w:t>
      </w:r>
      <w:r>
        <w:rPr>
          <w:w w:val="115"/>
          <w:sz w:val="12"/>
        </w:rPr>
        <w:t> Y,</w:t>
      </w:r>
      <w:r>
        <w:rPr>
          <w:w w:val="115"/>
          <w:sz w:val="12"/>
        </w:rPr>
        <w:t> Rezaei</w:t>
      </w:r>
      <w:r>
        <w:rPr>
          <w:w w:val="115"/>
          <w:sz w:val="12"/>
        </w:rPr>
        <w:t> MA,</w:t>
      </w:r>
      <w:r>
        <w:rPr>
          <w:w w:val="115"/>
          <w:sz w:val="12"/>
        </w:rPr>
        <w:t> Li</w:t>
      </w:r>
      <w:r>
        <w:rPr>
          <w:w w:val="115"/>
          <w:sz w:val="12"/>
        </w:rPr>
        <w:t> C,</w:t>
      </w:r>
      <w:r>
        <w:rPr>
          <w:w w:val="115"/>
          <w:sz w:val="12"/>
        </w:rPr>
        <w:t> Li</w:t>
      </w:r>
      <w:r>
        <w:rPr>
          <w:w w:val="115"/>
          <w:sz w:val="12"/>
        </w:rPr>
        <w:t> X.</w:t>
      </w:r>
      <w:r>
        <w:rPr>
          <w:w w:val="115"/>
          <w:sz w:val="12"/>
        </w:rPr>
        <w:t> Deepatom:</w:t>
      </w:r>
      <w:r>
        <w:rPr>
          <w:w w:val="115"/>
          <w:sz w:val="12"/>
        </w:rPr>
        <w:t> A</w:t>
      </w:r>
      <w:r>
        <w:rPr>
          <w:w w:val="115"/>
          <w:sz w:val="12"/>
        </w:rPr>
        <w:t> framework</w:t>
      </w:r>
      <w:r>
        <w:rPr>
          <w:w w:val="115"/>
          <w:sz w:val="12"/>
        </w:rPr>
        <w:t> for</w:t>
      </w:r>
      <w:r>
        <w:rPr>
          <w:w w:val="115"/>
          <w:sz w:val="12"/>
        </w:rPr>
        <w:t> protein-ligand</w:t>
      </w:r>
      <w:r>
        <w:rPr>
          <w:w w:val="115"/>
          <w:sz w:val="12"/>
        </w:rPr>
        <w:t> binding</w:t>
      </w:r>
      <w:r>
        <w:rPr>
          <w:spacing w:val="40"/>
          <w:w w:val="117"/>
          <w:sz w:val="12"/>
        </w:rPr>
        <w:t> </w:t>
      </w:r>
      <w:bookmarkStart w:name="_bookmark57" w:id="94"/>
      <w:bookmarkEnd w:id="94"/>
      <w:r>
        <w:rPr>
          <w:w w:val="117"/>
          <w:sz w:val="12"/>
        </w:rPr>
      </w:r>
      <w:bookmarkStart w:name="_bookmark58" w:id="95"/>
      <w:bookmarkEnd w:id="95"/>
      <w:r>
        <w:rPr>
          <w:w w:val="115"/>
          <w:sz w:val="12"/>
        </w:rPr>
        <w:t>aﬃnity</w:t>
      </w:r>
      <w:r>
        <w:rPr>
          <w:w w:val="115"/>
          <w:sz w:val="12"/>
        </w:rPr>
        <w:t> prediction.</w:t>
      </w:r>
      <w:r>
        <w:rPr>
          <w:w w:val="115"/>
          <w:sz w:val="12"/>
        </w:rPr>
        <w:t> In:</w:t>
      </w:r>
      <w:r>
        <w:rPr>
          <w:w w:val="115"/>
          <w:sz w:val="12"/>
        </w:rPr>
        <w:t> 2019</w:t>
      </w:r>
      <w:r>
        <w:rPr>
          <w:w w:val="115"/>
          <w:sz w:val="12"/>
        </w:rPr>
        <w:t> IEEE</w:t>
      </w:r>
      <w:r>
        <w:rPr>
          <w:w w:val="115"/>
          <w:sz w:val="12"/>
        </w:rPr>
        <w:t> International</w:t>
      </w:r>
      <w:r>
        <w:rPr>
          <w:w w:val="115"/>
          <w:sz w:val="12"/>
        </w:rPr>
        <w:t> Conference</w:t>
      </w:r>
      <w:r>
        <w:rPr>
          <w:w w:val="115"/>
          <w:sz w:val="12"/>
        </w:rPr>
        <w:t> on</w:t>
      </w:r>
      <w:r>
        <w:rPr>
          <w:w w:val="115"/>
          <w:sz w:val="12"/>
        </w:rPr>
        <w:t> Bioinformatics</w:t>
      </w:r>
      <w:r>
        <w:rPr>
          <w:w w:val="115"/>
          <w:sz w:val="12"/>
        </w:rPr>
        <w:t> and</w:t>
      </w:r>
      <w:r>
        <w:rPr>
          <w:spacing w:val="40"/>
          <w:w w:val="115"/>
          <w:sz w:val="12"/>
        </w:rPr>
        <w:t> </w:t>
      </w:r>
      <w:r>
        <w:rPr>
          <w:w w:val="115"/>
          <w:sz w:val="12"/>
        </w:rPr>
        <w:t>Biomedicine (BIBM); 2019. p. 303–10. doi:</w:t>
      </w:r>
      <w:hyperlink r:id="rId56">
        <w:r>
          <w:rPr>
            <w:color w:val="0080AC"/>
            <w:w w:val="115"/>
            <w:sz w:val="12"/>
          </w:rPr>
          <w:t>10.1109/BIBM47256.2019.8982964</w:t>
        </w:r>
      </w:hyperlink>
      <w:r>
        <w:rPr>
          <w:color w:val="0080AC"/>
          <w:w w:val="115"/>
          <w:sz w:val="12"/>
        </w:rPr>
        <w:t>.</w:t>
      </w:r>
    </w:p>
    <w:p>
      <w:pPr>
        <w:pStyle w:val="ListParagraph"/>
        <w:numPr>
          <w:ilvl w:val="0"/>
          <w:numId w:val="7"/>
        </w:numPr>
        <w:tabs>
          <w:tab w:pos="437" w:val="left" w:leader="none"/>
          <w:tab w:pos="439" w:val="left" w:leader="none"/>
        </w:tabs>
        <w:spacing w:line="278" w:lineRule="auto" w:before="0" w:after="0"/>
        <w:ind w:left="439" w:right="41" w:hanging="322"/>
        <w:jc w:val="both"/>
        <w:rPr>
          <w:sz w:val="12"/>
        </w:rPr>
      </w:pPr>
      <w:r>
        <w:rPr>
          <w:w w:val="120"/>
          <w:sz w:val="12"/>
        </w:rPr>
        <w:t>Bjerrum</w:t>
      </w:r>
      <w:r>
        <w:rPr>
          <w:spacing w:val="75"/>
          <w:w w:val="120"/>
          <w:sz w:val="12"/>
        </w:rPr>
        <w:t> </w:t>
      </w:r>
      <w:r>
        <w:rPr>
          <w:w w:val="120"/>
          <w:sz w:val="12"/>
        </w:rPr>
        <w:t>EJ.</w:t>
      </w:r>
      <w:r>
        <w:rPr>
          <w:spacing w:val="75"/>
          <w:w w:val="120"/>
          <w:sz w:val="12"/>
        </w:rPr>
        <w:t> </w:t>
      </w:r>
      <w:r>
        <w:rPr>
          <w:w w:val="120"/>
          <w:sz w:val="12"/>
        </w:rPr>
        <w:t>Smiles</w:t>
      </w:r>
      <w:r>
        <w:rPr>
          <w:spacing w:val="76"/>
          <w:w w:val="120"/>
          <w:sz w:val="12"/>
        </w:rPr>
        <w:t> </w:t>
      </w:r>
      <w:r>
        <w:rPr>
          <w:w w:val="120"/>
          <w:sz w:val="12"/>
        </w:rPr>
        <w:t>enumeration</w:t>
      </w:r>
      <w:r>
        <w:rPr>
          <w:spacing w:val="75"/>
          <w:w w:val="120"/>
          <w:sz w:val="12"/>
        </w:rPr>
        <w:t> </w:t>
      </w:r>
      <w:r>
        <w:rPr>
          <w:w w:val="120"/>
          <w:sz w:val="12"/>
        </w:rPr>
        <w:t>as</w:t>
      </w:r>
      <w:r>
        <w:rPr>
          <w:spacing w:val="75"/>
          <w:w w:val="120"/>
          <w:sz w:val="12"/>
        </w:rPr>
        <w:t> </w:t>
      </w:r>
      <w:r>
        <w:rPr>
          <w:w w:val="120"/>
          <w:sz w:val="12"/>
        </w:rPr>
        <w:t>data</w:t>
      </w:r>
      <w:r>
        <w:rPr>
          <w:spacing w:val="75"/>
          <w:w w:val="120"/>
          <w:sz w:val="12"/>
        </w:rPr>
        <w:t> </w:t>
      </w:r>
      <w:r>
        <w:rPr>
          <w:w w:val="120"/>
          <w:sz w:val="12"/>
        </w:rPr>
        <w:t>augmentation</w:t>
      </w:r>
      <w:r>
        <w:rPr>
          <w:spacing w:val="75"/>
          <w:w w:val="120"/>
          <w:sz w:val="12"/>
        </w:rPr>
        <w:t> </w:t>
      </w:r>
      <w:r>
        <w:rPr>
          <w:w w:val="120"/>
          <w:sz w:val="12"/>
        </w:rPr>
        <w:t>for</w:t>
      </w:r>
      <w:r>
        <w:rPr>
          <w:spacing w:val="76"/>
          <w:w w:val="120"/>
          <w:sz w:val="12"/>
        </w:rPr>
        <w:t> </w:t>
      </w:r>
      <w:r>
        <w:rPr>
          <w:w w:val="120"/>
          <w:sz w:val="12"/>
        </w:rPr>
        <w:t>neural</w:t>
      </w:r>
      <w:r>
        <w:rPr>
          <w:spacing w:val="75"/>
          <w:w w:val="120"/>
          <w:sz w:val="12"/>
        </w:rPr>
        <w:t> </w:t>
      </w:r>
      <w:r>
        <w:rPr>
          <w:w w:val="120"/>
          <w:sz w:val="12"/>
        </w:rPr>
        <w:t>net-</w:t>
      </w:r>
      <w:r>
        <w:rPr>
          <w:spacing w:val="40"/>
          <w:w w:val="120"/>
          <w:sz w:val="12"/>
        </w:rPr>
        <w:t> </w:t>
      </w:r>
      <w:bookmarkStart w:name="_bookmark59" w:id="96"/>
      <w:bookmarkEnd w:id="96"/>
      <w:r>
        <w:rPr>
          <w:w w:val="117"/>
          <w:sz w:val="12"/>
        </w:rPr>
      </w:r>
      <w:bookmarkStart w:name="_bookmark60" w:id="97"/>
      <w:bookmarkEnd w:id="97"/>
      <w:r>
        <w:rPr>
          <w:w w:val="120"/>
          <w:sz w:val="12"/>
        </w:rPr>
        <w:t>wor</w:t>
      </w:r>
      <w:r>
        <w:rPr>
          <w:w w:val="120"/>
          <w:sz w:val="12"/>
        </w:rPr>
        <w:t>k</w:t>
      </w:r>
      <w:r>
        <w:rPr>
          <w:w w:val="120"/>
          <w:sz w:val="12"/>
        </w:rPr>
        <w:t> modeling</w:t>
      </w:r>
      <w:r>
        <w:rPr>
          <w:w w:val="120"/>
          <w:sz w:val="12"/>
        </w:rPr>
        <w:t> of</w:t>
      </w:r>
      <w:r>
        <w:rPr>
          <w:w w:val="120"/>
          <w:sz w:val="12"/>
        </w:rPr>
        <w:t> molecules.</w:t>
      </w:r>
      <w:r>
        <w:rPr>
          <w:w w:val="120"/>
          <w:sz w:val="12"/>
        </w:rPr>
        <w:t> arXiv</w:t>
      </w:r>
      <w:r>
        <w:rPr>
          <w:w w:val="120"/>
          <w:sz w:val="12"/>
        </w:rPr>
        <w:t> preprint</w:t>
      </w:r>
      <w:r>
        <w:rPr>
          <w:w w:val="120"/>
          <w:sz w:val="12"/>
        </w:rPr>
        <w:t> arXiv:170307076</w:t>
      </w:r>
      <w:r>
        <w:rPr>
          <w:w w:val="120"/>
          <w:sz w:val="12"/>
        </w:rPr>
        <w:t> 2017</w:t>
      </w:r>
      <w:r>
        <w:rPr>
          <w:color w:val="0080AC"/>
          <w:w w:val="120"/>
          <w:sz w:val="12"/>
        </w:rPr>
        <w:t>.</w:t>
      </w:r>
      <w:r>
        <w:rPr>
          <w:color w:val="0080AC"/>
          <w:spacing w:val="40"/>
          <w:w w:val="120"/>
          <w:sz w:val="12"/>
        </w:rPr>
        <w:t> </w:t>
      </w:r>
      <w:hyperlink r:id="rId57">
        <w:r>
          <w:rPr>
            <w:color w:val="0080AC"/>
            <w:spacing w:val="-2"/>
            <w:w w:val="120"/>
            <w:sz w:val="12"/>
          </w:rPr>
          <w:t>https://arxiv.org/abs/1703.07076</w:t>
        </w:r>
      </w:hyperlink>
    </w:p>
    <w:p>
      <w:pPr>
        <w:pStyle w:val="ListParagraph"/>
        <w:numPr>
          <w:ilvl w:val="0"/>
          <w:numId w:val="7"/>
        </w:numPr>
        <w:tabs>
          <w:tab w:pos="437" w:val="left" w:leader="none"/>
          <w:tab w:pos="439" w:val="left" w:leader="none"/>
        </w:tabs>
        <w:spacing w:line="278" w:lineRule="auto" w:before="0" w:after="0"/>
        <w:ind w:left="439" w:right="41" w:hanging="322"/>
        <w:jc w:val="both"/>
        <w:rPr>
          <w:sz w:val="12"/>
        </w:rPr>
      </w:pPr>
      <w:bookmarkStart w:name="_bookmark62" w:id="98"/>
      <w:bookmarkEnd w:id="98"/>
      <w:r>
        <w:rPr/>
      </w:r>
      <w:r>
        <w:rPr>
          <w:w w:val="115"/>
          <w:sz w:val="12"/>
        </w:rPr>
        <w:t>Li</w:t>
      </w:r>
      <w:r>
        <w:rPr>
          <w:spacing w:val="40"/>
          <w:w w:val="115"/>
          <w:sz w:val="12"/>
        </w:rPr>
        <w:t> </w:t>
      </w:r>
      <w:r>
        <w:rPr>
          <w:w w:val="115"/>
          <w:sz w:val="12"/>
        </w:rPr>
        <w:t>X,</w:t>
      </w:r>
      <w:r>
        <w:rPr>
          <w:spacing w:val="40"/>
          <w:w w:val="115"/>
          <w:sz w:val="12"/>
        </w:rPr>
        <w:t> </w:t>
      </w:r>
      <w:r>
        <w:rPr>
          <w:w w:val="115"/>
          <w:sz w:val="12"/>
        </w:rPr>
        <w:t>Fourches</w:t>
      </w:r>
      <w:r>
        <w:rPr>
          <w:spacing w:val="40"/>
          <w:w w:val="115"/>
          <w:sz w:val="12"/>
        </w:rPr>
        <w:t> </w:t>
      </w:r>
      <w:r>
        <w:rPr>
          <w:w w:val="115"/>
          <w:sz w:val="12"/>
        </w:rPr>
        <w:t>D.</w:t>
      </w:r>
      <w:r>
        <w:rPr>
          <w:spacing w:val="40"/>
          <w:w w:val="115"/>
          <w:sz w:val="12"/>
        </w:rPr>
        <w:t> </w:t>
      </w:r>
      <w:r>
        <w:rPr>
          <w:w w:val="115"/>
          <w:sz w:val="12"/>
        </w:rPr>
        <w:t>Inductive</w:t>
      </w:r>
      <w:r>
        <w:rPr>
          <w:spacing w:val="40"/>
          <w:w w:val="115"/>
          <w:sz w:val="12"/>
        </w:rPr>
        <w:t> </w:t>
      </w:r>
      <w:r>
        <w:rPr>
          <w:w w:val="115"/>
          <w:sz w:val="12"/>
        </w:rPr>
        <w:t>transfer</w:t>
      </w:r>
      <w:r>
        <w:rPr>
          <w:spacing w:val="40"/>
          <w:w w:val="115"/>
          <w:sz w:val="12"/>
        </w:rPr>
        <w:t> </w:t>
      </w:r>
      <w:r>
        <w:rPr>
          <w:w w:val="115"/>
          <w:sz w:val="12"/>
        </w:rPr>
        <w:t>learning</w:t>
      </w:r>
      <w:r>
        <w:rPr>
          <w:spacing w:val="40"/>
          <w:w w:val="115"/>
          <w:sz w:val="12"/>
        </w:rPr>
        <w:t> </w:t>
      </w:r>
      <w:r>
        <w:rPr>
          <w:w w:val="115"/>
          <w:sz w:val="12"/>
        </w:rPr>
        <w:t>for</w:t>
      </w:r>
      <w:r>
        <w:rPr>
          <w:spacing w:val="40"/>
          <w:w w:val="115"/>
          <w:sz w:val="12"/>
        </w:rPr>
        <w:t> </w:t>
      </w:r>
      <w:r>
        <w:rPr>
          <w:w w:val="115"/>
          <w:sz w:val="12"/>
        </w:rPr>
        <w:t>molecular</w:t>
      </w:r>
      <w:r>
        <w:rPr>
          <w:spacing w:val="40"/>
          <w:w w:val="115"/>
          <w:sz w:val="12"/>
        </w:rPr>
        <w:t> </w:t>
      </w:r>
      <w:r>
        <w:rPr>
          <w:w w:val="115"/>
          <w:sz w:val="12"/>
        </w:rPr>
        <w:t>activity</w:t>
      </w:r>
      <w:r>
        <w:rPr>
          <w:spacing w:val="40"/>
          <w:w w:val="115"/>
          <w:sz w:val="12"/>
        </w:rPr>
        <w:t> </w:t>
      </w:r>
      <w:r>
        <w:rPr>
          <w:w w:val="115"/>
          <w:sz w:val="12"/>
        </w:rPr>
        <w:t>pre-</w:t>
      </w:r>
      <w:r>
        <w:rPr>
          <w:spacing w:val="40"/>
          <w:w w:val="115"/>
          <w:sz w:val="12"/>
        </w:rPr>
        <w:t> </w:t>
      </w:r>
      <w:bookmarkStart w:name="_bookmark61" w:id="99"/>
      <w:bookmarkEnd w:id="99"/>
      <w:r>
        <w:rPr>
          <w:w w:val="115"/>
          <w:sz w:val="12"/>
        </w:rPr>
        <w:t>diction:</w:t>
      </w:r>
      <w:r>
        <w:rPr>
          <w:w w:val="115"/>
          <w:sz w:val="12"/>
        </w:rPr>
        <w:t> next-gen</w:t>
      </w:r>
      <w:r>
        <w:rPr>
          <w:w w:val="115"/>
          <w:sz w:val="12"/>
        </w:rPr>
        <w:t> QSAR</w:t>
      </w:r>
      <w:r>
        <w:rPr>
          <w:w w:val="115"/>
          <w:sz w:val="12"/>
        </w:rPr>
        <w:t> models</w:t>
      </w:r>
      <w:r>
        <w:rPr>
          <w:w w:val="115"/>
          <w:sz w:val="12"/>
        </w:rPr>
        <w:t> with</w:t>
      </w:r>
      <w:r>
        <w:rPr>
          <w:w w:val="115"/>
          <w:sz w:val="12"/>
        </w:rPr>
        <w:t> molpmofit.</w:t>
      </w:r>
      <w:r>
        <w:rPr>
          <w:w w:val="115"/>
          <w:sz w:val="12"/>
        </w:rPr>
        <w:t> J</w:t>
      </w:r>
      <w:r>
        <w:rPr>
          <w:w w:val="115"/>
          <w:sz w:val="12"/>
        </w:rPr>
        <w:t> Cheminform</w:t>
      </w:r>
      <w:r>
        <w:rPr>
          <w:w w:val="115"/>
          <w:sz w:val="12"/>
        </w:rPr>
        <w:t> 2020;12(1).</w:t>
      </w:r>
      <w:r>
        <w:rPr>
          <w:spacing w:val="40"/>
          <w:w w:val="115"/>
          <w:sz w:val="12"/>
        </w:rPr>
        <w:t> </w:t>
      </w:r>
      <w:bookmarkStart w:name="_bookmark63" w:id="100"/>
      <w:bookmarkEnd w:id="100"/>
      <w:r>
        <w:rPr>
          <w:spacing w:val="-2"/>
          <w:w w:val="115"/>
          <w:sz w:val="12"/>
        </w:rPr>
        <w:t>doi:</w:t>
      </w:r>
      <w:hyperlink r:id="rId58">
        <w:r>
          <w:rPr>
            <w:color w:val="0080AC"/>
            <w:spacing w:val="-2"/>
            <w:w w:val="115"/>
            <w:sz w:val="12"/>
          </w:rPr>
          <w:t>10.1186/s13321-020-00430-x</w:t>
        </w:r>
      </w:hyperlink>
      <w:r>
        <w:rPr>
          <w:color w:val="0080AC"/>
          <w:spacing w:val="-2"/>
          <w:w w:val="115"/>
          <w:sz w:val="12"/>
        </w:rPr>
        <w:t>.</w:t>
      </w:r>
    </w:p>
    <w:p>
      <w:pPr>
        <w:pStyle w:val="ListParagraph"/>
        <w:numPr>
          <w:ilvl w:val="0"/>
          <w:numId w:val="7"/>
        </w:numPr>
        <w:tabs>
          <w:tab w:pos="437" w:val="left" w:leader="none"/>
          <w:tab w:pos="439" w:val="left" w:leader="none"/>
        </w:tabs>
        <w:spacing w:line="278" w:lineRule="auto" w:before="0" w:after="0"/>
        <w:ind w:left="439" w:right="40" w:hanging="322"/>
        <w:jc w:val="both"/>
        <w:rPr>
          <w:sz w:val="12"/>
        </w:rPr>
      </w:pPr>
      <w:r>
        <w:rPr>
          <w:w w:val="115"/>
          <w:sz w:val="12"/>
        </w:rPr>
        <w:t>Kimber</w:t>
      </w:r>
      <w:r>
        <w:rPr>
          <w:spacing w:val="40"/>
          <w:w w:val="115"/>
          <w:sz w:val="12"/>
        </w:rPr>
        <w:t> </w:t>
      </w:r>
      <w:r>
        <w:rPr>
          <w:w w:val="115"/>
          <w:sz w:val="12"/>
        </w:rPr>
        <w:t>TB,</w:t>
      </w:r>
      <w:r>
        <w:rPr>
          <w:spacing w:val="40"/>
          <w:w w:val="115"/>
          <w:sz w:val="12"/>
        </w:rPr>
        <w:t> </w:t>
      </w:r>
      <w:r>
        <w:rPr>
          <w:w w:val="115"/>
          <w:sz w:val="12"/>
        </w:rPr>
        <w:t>Engelke</w:t>
      </w:r>
      <w:r>
        <w:rPr>
          <w:spacing w:val="40"/>
          <w:w w:val="115"/>
          <w:sz w:val="12"/>
        </w:rPr>
        <w:t> </w:t>
      </w:r>
      <w:r>
        <w:rPr>
          <w:w w:val="115"/>
          <w:sz w:val="12"/>
        </w:rPr>
        <w:t>S,</w:t>
      </w:r>
      <w:r>
        <w:rPr>
          <w:spacing w:val="40"/>
          <w:w w:val="115"/>
          <w:sz w:val="12"/>
        </w:rPr>
        <w:t> </w:t>
      </w:r>
      <w:r>
        <w:rPr>
          <w:w w:val="115"/>
          <w:sz w:val="12"/>
        </w:rPr>
        <w:t>Tetko</w:t>
      </w:r>
      <w:r>
        <w:rPr>
          <w:spacing w:val="40"/>
          <w:w w:val="115"/>
          <w:sz w:val="12"/>
        </w:rPr>
        <w:t> </w:t>
      </w:r>
      <w:r>
        <w:rPr>
          <w:w w:val="115"/>
          <w:sz w:val="12"/>
        </w:rPr>
        <w:t>IV,</w:t>
      </w:r>
      <w:r>
        <w:rPr>
          <w:spacing w:val="40"/>
          <w:w w:val="115"/>
          <w:sz w:val="12"/>
        </w:rPr>
        <w:t> </w:t>
      </w:r>
      <w:r>
        <w:rPr>
          <w:w w:val="115"/>
          <w:sz w:val="12"/>
        </w:rPr>
        <w:t>Bruno</w:t>
      </w:r>
      <w:r>
        <w:rPr>
          <w:spacing w:val="40"/>
          <w:w w:val="115"/>
          <w:sz w:val="12"/>
        </w:rPr>
        <w:t> </w:t>
      </w:r>
      <w:r>
        <w:rPr>
          <w:w w:val="115"/>
          <w:sz w:val="12"/>
        </w:rPr>
        <w:t>E,</w:t>
      </w:r>
      <w:r>
        <w:rPr>
          <w:spacing w:val="40"/>
          <w:w w:val="115"/>
          <w:sz w:val="12"/>
        </w:rPr>
        <w:t> </w:t>
      </w:r>
      <w:r>
        <w:rPr>
          <w:w w:val="115"/>
          <w:sz w:val="12"/>
        </w:rPr>
        <w:t>Godin</w:t>
      </w:r>
      <w:r>
        <w:rPr>
          <w:spacing w:val="40"/>
          <w:w w:val="115"/>
          <w:sz w:val="12"/>
        </w:rPr>
        <w:t> </w:t>
      </w:r>
      <w:r>
        <w:rPr>
          <w:w w:val="115"/>
          <w:sz w:val="12"/>
        </w:rPr>
        <w:t>G.</w:t>
      </w:r>
      <w:r>
        <w:rPr>
          <w:spacing w:val="40"/>
          <w:w w:val="115"/>
          <w:sz w:val="12"/>
        </w:rPr>
        <w:t> </w:t>
      </w:r>
      <w:r>
        <w:rPr>
          <w:w w:val="115"/>
          <w:sz w:val="12"/>
        </w:rPr>
        <w:t>Synergy</w:t>
      </w:r>
      <w:r>
        <w:rPr>
          <w:spacing w:val="40"/>
          <w:w w:val="115"/>
          <w:sz w:val="12"/>
        </w:rPr>
        <w:t> </w:t>
      </w:r>
      <w:r>
        <w:rPr>
          <w:w w:val="115"/>
          <w:sz w:val="12"/>
        </w:rPr>
        <w:t>effect</w:t>
      </w:r>
      <w:r>
        <w:rPr>
          <w:spacing w:val="40"/>
          <w:w w:val="115"/>
          <w:sz w:val="12"/>
        </w:rPr>
        <w:t> </w:t>
      </w:r>
      <w:r>
        <w:rPr>
          <w:w w:val="115"/>
          <w:sz w:val="12"/>
        </w:rPr>
        <w:t>be-</w:t>
      </w:r>
      <w:r>
        <w:rPr>
          <w:spacing w:val="40"/>
          <w:w w:val="115"/>
          <w:sz w:val="12"/>
        </w:rPr>
        <w:t> </w:t>
      </w:r>
      <w:bookmarkStart w:name="_bookmark64" w:id="101"/>
      <w:bookmarkEnd w:id="101"/>
      <w:r>
        <w:rPr>
          <w:w w:val="115"/>
          <w:sz w:val="12"/>
        </w:rPr>
        <w:t>tween</w:t>
      </w:r>
      <w:r>
        <w:rPr>
          <w:w w:val="115"/>
          <w:sz w:val="12"/>
        </w:rPr>
        <w:t> convolutional</w:t>
      </w:r>
      <w:r>
        <w:rPr>
          <w:w w:val="115"/>
          <w:sz w:val="12"/>
        </w:rPr>
        <w:t> neural</w:t>
      </w:r>
      <w:r>
        <w:rPr>
          <w:w w:val="115"/>
          <w:sz w:val="12"/>
        </w:rPr>
        <w:t> networks</w:t>
      </w:r>
      <w:r>
        <w:rPr>
          <w:w w:val="115"/>
          <w:sz w:val="12"/>
        </w:rPr>
        <w:t> and</w:t>
      </w:r>
      <w:r>
        <w:rPr>
          <w:w w:val="115"/>
          <w:sz w:val="12"/>
        </w:rPr>
        <w:t> the</w:t>
      </w:r>
      <w:r>
        <w:rPr>
          <w:w w:val="115"/>
          <w:sz w:val="12"/>
        </w:rPr>
        <w:t> multiplicity</w:t>
      </w:r>
      <w:r>
        <w:rPr>
          <w:w w:val="115"/>
          <w:sz w:val="12"/>
        </w:rPr>
        <w:t> of</w:t>
      </w:r>
      <w:r>
        <w:rPr>
          <w:w w:val="115"/>
          <w:sz w:val="12"/>
        </w:rPr>
        <w:t> smiles</w:t>
      </w:r>
      <w:r>
        <w:rPr>
          <w:w w:val="115"/>
          <w:sz w:val="12"/>
        </w:rPr>
        <w:t> for</w:t>
      </w:r>
      <w:r>
        <w:rPr>
          <w:w w:val="115"/>
          <w:sz w:val="12"/>
        </w:rPr>
        <w:t> im-</w:t>
      </w:r>
      <w:r>
        <w:rPr>
          <w:spacing w:val="40"/>
          <w:w w:val="115"/>
          <w:sz w:val="12"/>
        </w:rPr>
        <w:t> </w:t>
      </w:r>
      <w:bookmarkStart w:name="_bookmark65" w:id="102"/>
      <w:bookmarkEnd w:id="102"/>
      <w:r>
        <w:rPr>
          <w:w w:val="115"/>
          <w:sz w:val="12"/>
        </w:rPr>
        <w:t>provement</w:t>
      </w:r>
      <w:r>
        <w:rPr>
          <w:w w:val="115"/>
          <w:sz w:val="12"/>
        </w:rPr>
        <w:t> of</w:t>
      </w:r>
      <w:r>
        <w:rPr>
          <w:w w:val="115"/>
          <w:sz w:val="12"/>
        </w:rPr>
        <w:t> molecular</w:t>
      </w:r>
      <w:r>
        <w:rPr>
          <w:w w:val="115"/>
          <w:sz w:val="12"/>
        </w:rPr>
        <w:t> prediction.</w:t>
      </w:r>
      <w:r>
        <w:rPr>
          <w:w w:val="115"/>
          <w:sz w:val="12"/>
        </w:rPr>
        <w:t> arXiv</w:t>
      </w:r>
      <w:r>
        <w:rPr>
          <w:w w:val="115"/>
          <w:sz w:val="12"/>
        </w:rPr>
        <w:t> preprint</w:t>
      </w:r>
      <w:r>
        <w:rPr>
          <w:w w:val="115"/>
          <w:sz w:val="12"/>
        </w:rPr>
        <w:t> arXiv:181204439</w:t>
      </w:r>
      <w:r>
        <w:rPr>
          <w:w w:val="115"/>
          <w:sz w:val="12"/>
        </w:rPr>
        <w:t> 2018</w:t>
      </w:r>
      <w:r>
        <w:rPr>
          <w:color w:val="0080AC"/>
          <w:w w:val="115"/>
          <w:sz w:val="12"/>
        </w:rPr>
        <w:t>.</w:t>
      </w:r>
      <w:r>
        <w:rPr>
          <w:color w:val="0080AC"/>
          <w:spacing w:val="40"/>
          <w:w w:val="115"/>
          <w:sz w:val="12"/>
        </w:rPr>
        <w:t> </w:t>
      </w:r>
      <w:hyperlink r:id="rId59">
        <w:r>
          <w:rPr>
            <w:color w:val="0080AC"/>
            <w:spacing w:val="-2"/>
            <w:w w:val="115"/>
            <w:sz w:val="12"/>
          </w:rPr>
          <w:t>https://arxiv.org/abs/1812.04439</w:t>
        </w:r>
      </w:hyperlink>
    </w:p>
    <w:p>
      <w:pPr>
        <w:pStyle w:val="ListParagraph"/>
        <w:numPr>
          <w:ilvl w:val="0"/>
          <w:numId w:val="7"/>
        </w:numPr>
        <w:tabs>
          <w:tab w:pos="437" w:val="left" w:leader="none"/>
          <w:tab w:pos="439" w:val="left" w:leader="none"/>
        </w:tabs>
        <w:spacing w:line="278" w:lineRule="auto" w:before="0" w:after="0"/>
        <w:ind w:left="439" w:right="38" w:hanging="322"/>
        <w:jc w:val="both"/>
        <w:rPr>
          <w:sz w:val="12"/>
        </w:rPr>
      </w:pPr>
      <w:r>
        <w:rPr>
          <w:w w:val="115"/>
          <w:sz w:val="12"/>
        </w:rPr>
        <w:t>Tetko</w:t>
      </w:r>
      <w:r>
        <w:rPr>
          <w:spacing w:val="-8"/>
          <w:w w:val="115"/>
          <w:sz w:val="12"/>
        </w:rPr>
        <w:t> </w:t>
      </w:r>
      <w:r>
        <w:rPr>
          <w:w w:val="115"/>
          <w:sz w:val="12"/>
        </w:rPr>
        <w:t>IV,</w:t>
      </w:r>
      <w:r>
        <w:rPr>
          <w:spacing w:val="-8"/>
          <w:w w:val="115"/>
          <w:sz w:val="12"/>
        </w:rPr>
        <w:t> </w:t>
      </w:r>
      <w:r>
        <w:rPr>
          <w:w w:val="115"/>
          <w:sz w:val="12"/>
        </w:rPr>
        <w:t>Karpov</w:t>
      </w:r>
      <w:r>
        <w:rPr>
          <w:spacing w:val="-8"/>
          <w:w w:val="115"/>
          <w:sz w:val="12"/>
        </w:rPr>
        <w:t> </w:t>
      </w:r>
      <w:r>
        <w:rPr>
          <w:w w:val="115"/>
          <w:sz w:val="12"/>
        </w:rPr>
        <w:t>P,</w:t>
      </w:r>
      <w:r>
        <w:rPr>
          <w:spacing w:val="-8"/>
          <w:w w:val="115"/>
          <w:sz w:val="12"/>
        </w:rPr>
        <w:t> </w:t>
      </w:r>
      <w:r>
        <w:rPr>
          <w:w w:val="115"/>
          <w:sz w:val="12"/>
        </w:rPr>
        <w:t>Bruno</w:t>
      </w:r>
      <w:r>
        <w:rPr>
          <w:spacing w:val="-8"/>
          <w:w w:val="115"/>
          <w:sz w:val="12"/>
        </w:rPr>
        <w:t> </w:t>
      </w:r>
      <w:r>
        <w:rPr>
          <w:w w:val="115"/>
          <w:sz w:val="12"/>
        </w:rPr>
        <w:t>E,</w:t>
      </w:r>
      <w:r>
        <w:rPr>
          <w:spacing w:val="-8"/>
          <w:w w:val="115"/>
          <w:sz w:val="12"/>
        </w:rPr>
        <w:t> </w:t>
      </w:r>
      <w:r>
        <w:rPr>
          <w:w w:val="115"/>
          <w:sz w:val="12"/>
        </w:rPr>
        <w:t>Kimber</w:t>
      </w:r>
      <w:r>
        <w:rPr>
          <w:spacing w:val="-8"/>
          <w:w w:val="115"/>
          <w:sz w:val="12"/>
        </w:rPr>
        <w:t> </w:t>
      </w:r>
      <w:r>
        <w:rPr>
          <w:w w:val="115"/>
          <w:sz w:val="12"/>
        </w:rPr>
        <w:t>TB,</w:t>
      </w:r>
      <w:r>
        <w:rPr>
          <w:spacing w:val="-8"/>
          <w:w w:val="115"/>
          <w:sz w:val="12"/>
        </w:rPr>
        <w:t> </w:t>
      </w:r>
      <w:r>
        <w:rPr>
          <w:w w:val="115"/>
          <w:sz w:val="12"/>
        </w:rPr>
        <w:t>Godin</w:t>
      </w:r>
      <w:r>
        <w:rPr>
          <w:spacing w:val="-8"/>
          <w:w w:val="115"/>
          <w:sz w:val="12"/>
        </w:rPr>
        <w:t> </w:t>
      </w:r>
      <w:r>
        <w:rPr>
          <w:w w:val="115"/>
          <w:sz w:val="12"/>
        </w:rPr>
        <w:t>G.</w:t>
      </w:r>
      <w:r>
        <w:rPr>
          <w:spacing w:val="-8"/>
          <w:w w:val="115"/>
          <w:sz w:val="12"/>
        </w:rPr>
        <w:t> </w:t>
      </w:r>
      <w:r>
        <w:rPr>
          <w:w w:val="115"/>
          <w:sz w:val="12"/>
        </w:rPr>
        <w:t>Augmentation</w:t>
      </w:r>
      <w:r>
        <w:rPr>
          <w:spacing w:val="-8"/>
          <w:w w:val="115"/>
          <w:sz w:val="12"/>
        </w:rPr>
        <w:t> </w:t>
      </w:r>
      <w:r>
        <w:rPr>
          <w:w w:val="115"/>
          <w:sz w:val="12"/>
        </w:rPr>
        <w:t>is</w:t>
      </w:r>
      <w:r>
        <w:rPr>
          <w:spacing w:val="-8"/>
          <w:w w:val="115"/>
          <w:sz w:val="12"/>
        </w:rPr>
        <w:t> </w:t>
      </w:r>
      <w:r>
        <w:rPr>
          <w:w w:val="115"/>
          <w:sz w:val="12"/>
        </w:rPr>
        <w:t>what</w:t>
      </w:r>
      <w:r>
        <w:rPr>
          <w:spacing w:val="-8"/>
          <w:w w:val="115"/>
          <w:sz w:val="12"/>
        </w:rPr>
        <w:t> </w:t>
      </w:r>
      <w:r>
        <w:rPr>
          <w:w w:val="115"/>
          <w:sz w:val="12"/>
        </w:rPr>
        <w:t>you</w:t>
      </w:r>
      <w:r>
        <w:rPr>
          <w:spacing w:val="-8"/>
          <w:w w:val="115"/>
          <w:sz w:val="12"/>
        </w:rPr>
        <w:t> </w:t>
      </w:r>
      <w:r>
        <w:rPr>
          <w:w w:val="115"/>
          <w:sz w:val="12"/>
        </w:rPr>
        <w:t>need!.</w:t>
      </w:r>
      <w:r>
        <w:rPr>
          <w:spacing w:val="40"/>
          <w:w w:val="115"/>
          <w:sz w:val="12"/>
        </w:rPr>
        <w:t> </w:t>
      </w:r>
      <w:r>
        <w:rPr>
          <w:w w:val="115"/>
          <w:sz w:val="12"/>
        </w:rPr>
        <w:t>In:</w:t>
      </w:r>
      <w:r>
        <w:rPr>
          <w:spacing w:val="-2"/>
          <w:w w:val="115"/>
          <w:sz w:val="12"/>
        </w:rPr>
        <w:t> </w:t>
      </w:r>
      <w:r>
        <w:rPr>
          <w:w w:val="115"/>
          <w:sz w:val="12"/>
        </w:rPr>
        <w:t>Tetko</w:t>
      </w:r>
      <w:r>
        <w:rPr>
          <w:spacing w:val="-2"/>
          <w:w w:val="115"/>
          <w:sz w:val="12"/>
        </w:rPr>
        <w:t> </w:t>
      </w:r>
      <w:r>
        <w:rPr>
          <w:w w:val="115"/>
          <w:sz w:val="12"/>
        </w:rPr>
        <w:t>IV,</w:t>
      </w:r>
      <w:r>
        <w:rPr>
          <w:spacing w:val="-2"/>
          <w:w w:val="115"/>
          <w:sz w:val="12"/>
        </w:rPr>
        <w:t> </w:t>
      </w:r>
      <w:r>
        <w:rPr>
          <w:w w:val="115"/>
          <w:sz w:val="12"/>
        </w:rPr>
        <w:t>Kůrková</w:t>
      </w:r>
      <w:r>
        <w:rPr>
          <w:spacing w:val="-2"/>
          <w:w w:val="115"/>
          <w:sz w:val="12"/>
        </w:rPr>
        <w:t> </w:t>
      </w:r>
      <w:r>
        <w:rPr>
          <w:w w:val="115"/>
          <w:sz w:val="12"/>
        </w:rPr>
        <w:t>V,</w:t>
      </w:r>
      <w:r>
        <w:rPr>
          <w:spacing w:val="-2"/>
          <w:w w:val="115"/>
          <w:sz w:val="12"/>
        </w:rPr>
        <w:t> </w:t>
      </w:r>
      <w:r>
        <w:rPr>
          <w:w w:val="115"/>
          <w:sz w:val="12"/>
        </w:rPr>
        <w:t>Karpov</w:t>
      </w:r>
      <w:r>
        <w:rPr>
          <w:spacing w:val="-2"/>
          <w:w w:val="115"/>
          <w:sz w:val="12"/>
        </w:rPr>
        <w:t> </w:t>
      </w:r>
      <w:r>
        <w:rPr>
          <w:w w:val="115"/>
          <w:sz w:val="12"/>
        </w:rPr>
        <w:t>P,</w:t>
      </w:r>
      <w:r>
        <w:rPr>
          <w:spacing w:val="-2"/>
          <w:w w:val="115"/>
          <w:sz w:val="12"/>
        </w:rPr>
        <w:t> </w:t>
      </w:r>
      <w:r>
        <w:rPr>
          <w:w w:val="115"/>
          <w:sz w:val="12"/>
        </w:rPr>
        <w:t>Theis</w:t>
      </w:r>
      <w:r>
        <w:rPr>
          <w:spacing w:val="-2"/>
          <w:w w:val="115"/>
          <w:sz w:val="12"/>
        </w:rPr>
        <w:t> </w:t>
      </w:r>
      <w:r>
        <w:rPr>
          <w:w w:val="115"/>
          <w:sz w:val="12"/>
        </w:rPr>
        <w:t>F,</w:t>
      </w:r>
      <w:r>
        <w:rPr>
          <w:spacing w:val="-2"/>
          <w:w w:val="115"/>
          <w:sz w:val="12"/>
        </w:rPr>
        <w:t> </w:t>
      </w:r>
      <w:r>
        <w:rPr>
          <w:w w:val="115"/>
          <w:sz w:val="12"/>
        </w:rPr>
        <w:t>editors.</w:t>
      </w:r>
      <w:r>
        <w:rPr>
          <w:spacing w:val="-2"/>
          <w:w w:val="115"/>
          <w:sz w:val="12"/>
        </w:rPr>
        <w:t> </w:t>
      </w:r>
      <w:r>
        <w:rPr>
          <w:w w:val="115"/>
          <w:sz w:val="12"/>
        </w:rPr>
        <w:t>Artificial</w:t>
      </w:r>
      <w:r>
        <w:rPr>
          <w:spacing w:val="-2"/>
          <w:w w:val="115"/>
          <w:sz w:val="12"/>
        </w:rPr>
        <w:t> </w:t>
      </w:r>
      <w:r>
        <w:rPr>
          <w:w w:val="115"/>
          <w:sz w:val="12"/>
        </w:rPr>
        <w:t>Neural</w:t>
      </w:r>
      <w:r>
        <w:rPr>
          <w:spacing w:val="-2"/>
          <w:w w:val="115"/>
          <w:sz w:val="12"/>
        </w:rPr>
        <w:t> </w:t>
      </w:r>
      <w:r>
        <w:rPr>
          <w:w w:val="115"/>
          <w:sz w:val="12"/>
        </w:rPr>
        <w:t>Networks</w:t>
      </w:r>
      <w:r>
        <w:rPr>
          <w:spacing w:val="-2"/>
          <w:w w:val="115"/>
          <w:sz w:val="12"/>
        </w:rPr>
        <w:t> </w:t>
      </w:r>
      <w:r>
        <w:rPr>
          <w:w w:val="115"/>
          <w:sz w:val="12"/>
        </w:rPr>
        <w:t>and</w:t>
      </w:r>
      <w:r>
        <w:rPr>
          <w:spacing w:val="40"/>
          <w:w w:val="115"/>
          <w:sz w:val="12"/>
        </w:rPr>
        <w:t> </w:t>
      </w:r>
      <w:r>
        <w:rPr>
          <w:w w:val="115"/>
          <w:sz w:val="12"/>
        </w:rPr>
        <w:t>Machine</w:t>
      </w:r>
      <w:r>
        <w:rPr>
          <w:spacing w:val="-1"/>
          <w:w w:val="115"/>
          <w:sz w:val="12"/>
        </w:rPr>
        <w:t> </w:t>
      </w:r>
      <w:r>
        <w:rPr>
          <w:w w:val="115"/>
          <w:sz w:val="12"/>
        </w:rPr>
        <w:t>Learning</w:t>
      </w:r>
      <w:r>
        <w:rPr>
          <w:spacing w:val="-1"/>
          <w:w w:val="115"/>
          <w:sz w:val="12"/>
        </w:rPr>
        <w:t> </w:t>
      </w:r>
      <w:r>
        <w:rPr>
          <w:w w:val="115"/>
          <w:sz w:val="12"/>
        </w:rPr>
        <w:t>–</w:t>
      </w:r>
      <w:r>
        <w:rPr>
          <w:spacing w:val="-2"/>
          <w:w w:val="115"/>
          <w:sz w:val="12"/>
        </w:rPr>
        <w:t> </w:t>
      </w:r>
      <w:r>
        <w:rPr>
          <w:w w:val="115"/>
          <w:sz w:val="12"/>
        </w:rPr>
        <w:t>ICANN</w:t>
      </w:r>
      <w:r>
        <w:rPr>
          <w:spacing w:val="-1"/>
          <w:w w:val="115"/>
          <w:sz w:val="12"/>
        </w:rPr>
        <w:t> </w:t>
      </w:r>
      <w:r>
        <w:rPr>
          <w:w w:val="115"/>
          <w:sz w:val="12"/>
        </w:rPr>
        <w:t>2019:</w:t>
      </w:r>
      <w:r>
        <w:rPr>
          <w:spacing w:val="-2"/>
          <w:w w:val="115"/>
          <w:sz w:val="12"/>
        </w:rPr>
        <w:t> </w:t>
      </w:r>
      <w:r>
        <w:rPr>
          <w:w w:val="115"/>
          <w:sz w:val="12"/>
        </w:rPr>
        <w:t>Workshop</w:t>
      </w:r>
      <w:r>
        <w:rPr>
          <w:spacing w:val="-1"/>
          <w:w w:val="115"/>
          <w:sz w:val="12"/>
        </w:rPr>
        <w:t> </w:t>
      </w:r>
      <w:r>
        <w:rPr>
          <w:w w:val="115"/>
          <w:sz w:val="12"/>
        </w:rPr>
        <w:t>and</w:t>
      </w:r>
      <w:r>
        <w:rPr>
          <w:spacing w:val="-1"/>
          <w:w w:val="115"/>
          <w:sz w:val="12"/>
        </w:rPr>
        <w:t> </w:t>
      </w:r>
      <w:r>
        <w:rPr>
          <w:w w:val="115"/>
          <w:sz w:val="12"/>
        </w:rPr>
        <w:t>Special</w:t>
      </w:r>
      <w:r>
        <w:rPr>
          <w:spacing w:val="-1"/>
          <w:w w:val="115"/>
          <w:sz w:val="12"/>
        </w:rPr>
        <w:t> </w:t>
      </w:r>
      <w:r>
        <w:rPr>
          <w:w w:val="115"/>
          <w:sz w:val="12"/>
        </w:rPr>
        <w:t>Sessions.</w:t>
      </w:r>
      <w:r>
        <w:rPr>
          <w:spacing w:val="-2"/>
          <w:w w:val="115"/>
          <w:sz w:val="12"/>
        </w:rPr>
        <w:t> </w:t>
      </w:r>
      <w:r>
        <w:rPr>
          <w:w w:val="115"/>
          <w:sz w:val="12"/>
        </w:rPr>
        <w:t>Cham:</w:t>
      </w:r>
      <w:r>
        <w:rPr>
          <w:spacing w:val="-1"/>
          <w:w w:val="115"/>
          <w:sz w:val="12"/>
        </w:rPr>
        <w:t> </w:t>
      </w:r>
      <w:r>
        <w:rPr>
          <w:w w:val="115"/>
          <w:sz w:val="12"/>
        </w:rPr>
        <w:t>Springer</w:t>
      </w:r>
      <w:r>
        <w:rPr>
          <w:spacing w:val="40"/>
          <w:w w:val="115"/>
          <w:sz w:val="12"/>
        </w:rPr>
        <w:t> </w:t>
      </w:r>
      <w:r>
        <w:rPr>
          <w:w w:val="115"/>
          <w:sz w:val="12"/>
        </w:rPr>
        <w:t>International</w:t>
      </w:r>
      <w:r>
        <w:rPr>
          <w:spacing w:val="-1"/>
          <w:w w:val="115"/>
          <w:sz w:val="12"/>
        </w:rPr>
        <w:t> </w:t>
      </w:r>
      <w:r>
        <w:rPr>
          <w:w w:val="115"/>
          <w:sz w:val="12"/>
        </w:rPr>
        <w:t>Publishing;</w:t>
      </w:r>
      <w:r>
        <w:rPr>
          <w:spacing w:val="-1"/>
          <w:w w:val="115"/>
          <w:sz w:val="12"/>
        </w:rPr>
        <w:t> </w:t>
      </w:r>
      <w:r>
        <w:rPr>
          <w:w w:val="115"/>
          <w:sz w:val="12"/>
        </w:rPr>
        <w:t>2019.</w:t>
      </w:r>
      <w:r>
        <w:rPr>
          <w:spacing w:val="-1"/>
          <w:w w:val="115"/>
          <w:sz w:val="12"/>
        </w:rPr>
        <w:t> </w:t>
      </w:r>
      <w:r>
        <w:rPr>
          <w:w w:val="115"/>
          <w:sz w:val="12"/>
        </w:rPr>
        <w:t>p. 831–5. doi:</w:t>
      </w:r>
      <w:hyperlink r:id="rId60">
        <w:r>
          <w:rPr>
            <w:color w:val="0080AC"/>
            <w:w w:val="115"/>
            <w:sz w:val="12"/>
          </w:rPr>
          <w:t>10.1007/978-3-030-30493-5_79</w:t>
        </w:r>
      </w:hyperlink>
      <w:r>
        <w:rPr>
          <w:color w:val="0080AC"/>
          <w:w w:val="115"/>
          <w:sz w:val="12"/>
        </w:rPr>
        <w:t>.</w:t>
      </w:r>
      <w:r>
        <w:rPr>
          <w:color w:val="0080AC"/>
          <w:spacing w:val="-1"/>
          <w:w w:val="115"/>
          <w:sz w:val="12"/>
        </w:rPr>
        <w:t> </w:t>
      </w:r>
      <w:r>
        <w:rPr>
          <w:w w:val="115"/>
          <w:sz w:val="12"/>
        </w:rPr>
        <w:t>ISBN</w:t>
      </w:r>
      <w:r>
        <w:rPr>
          <w:spacing w:val="40"/>
          <w:w w:val="115"/>
          <w:sz w:val="12"/>
        </w:rPr>
        <w:t> </w:t>
      </w:r>
      <w:r>
        <w:rPr>
          <w:spacing w:val="-2"/>
          <w:w w:val="115"/>
          <w:sz w:val="12"/>
        </w:rPr>
        <w:t>978-3-030-30493-5</w:t>
      </w:r>
    </w:p>
    <w:p>
      <w:pPr>
        <w:pStyle w:val="ListParagraph"/>
        <w:numPr>
          <w:ilvl w:val="0"/>
          <w:numId w:val="7"/>
        </w:numPr>
        <w:tabs>
          <w:tab w:pos="437" w:val="left" w:leader="none"/>
          <w:tab w:pos="439" w:val="left" w:leader="none"/>
        </w:tabs>
        <w:spacing w:line="276" w:lineRule="auto" w:before="0" w:after="0"/>
        <w:ind w:left="439" w:right="39" w:hanging="322"/>
        <w:jc w:val="both"/>
        <w:rPr>
          <w:sz w:val="12"/>
        </w:rPr>
      </w:pPr>
      <w:bookmarkStart w:name="_bookmark66" w:id="103"/>
      <w:bookmarkEnd w:id="103"/>
      <w:r>
        <w:rPr/>
      </w:r>
      <w:r>
        <w:rPr>
          <w:spacing w:val="-2"/>
          <w:w w:val="120"/>
          <w:sz w:val="12"/>
        </w:rPr>
        <w:t>Shorten C, Khoshgoftaar TM. A survey on image data augmentation for deep learn-</w:t>
      </w:r>
      <w:r>
        <w:rPr>
          <w:spacing w:val="40"/>
          <w:w w:val="120"/>
          <w:sz w:val="12"/>
        </w:rPr>
        <w:t> </w:t>
      </w:r>
      <w:bookmarkStart w:name="_bookmark67" w:id="104"/>
      <w:bookmarkEnd w:id="104"/>
      <w:r>
        <w:rPr>
          <w:w w:val="120"/>
          <w:sz w:val="12"/>
        </w:rPr>
        <w:t>ing.</w:t>
      </w:r>
      <w:r>
        <w:rPr>
          <w:w w:val="120"/>
          <w:sz w:val="12"/>
        </w:rPr>
        <w:t> J Big Data 2019;6(1). doi:</w:t>
      </w:r>
      <w:hyperlink r:id="rId61">
        <w:r>
          <w:rPr>
            <w:color w:val="0080AC"/>
            <w:w w:val="120"/>
            <w:sz w:val="12"/>
          </w:rPr>
          <w:t>10.1186/s40537-019-0197-0</w:t>
        </w:r>
      </w:hyperlink>
      <w:r>
        <w:rPr>
          <w:color w:val="0080AC"/>
          <w:w w:val="120"/>
          <w:sz w:val="12"/>
        </w:rPr>
        <w:t>.</w:t>
      </w:r>
    </w:p>
    <w:p>
      <w:pPr>
        <w:pStyle w:val="ListParagraph"/>
        <w:numPr>
          <w:ilvl w:val="0"/>
          <w:numId w:val="7"/>
        </w:numPr>
        <w:tabs>
          <w:tab w:pos="437" w:val="left" w:leader="none"/>
          <w:tab w:pos="439" w:val="left" w:leader="none"/>
        </w:tabs>
        <w:spacing w:line="278" w:lineRule="auto" w:before="0" w:after="0"/>
        <w:ind w:left="439" w:right="40" w:hanging="322"/>
        <w:jc w:val="both"/>
        <w:rPr>
          <w:sz w:val="12"/>
        </w:rPr>
      </w:pPr>
      <w:r>
        <w:rPr>
          <w:w w:val="115"/>
          <w:sz w:val="12"/>
        </w:rPr>
        <w:t>Tetko</w:t>
      </w:r>
      <w:r>
        <w:rPr>
          <w:w w:val="115"/>
          <w:sz w:val="12"/>
        </w:rPr>
        <w:t> IV,</w:t>
      </w:r>
      <w:r>
        <w:rPr>
          <w:w w:val="115"/>
          <w:sz w:val="12"/>
        </w:rPr>
        <w:t> Karpov</w:t>
      </w:r>
      <w:r>
        <w:rPr>
          <w:w w:val="115"/>
          <w:sz w:val="12"/>
        </w:rPr>
        <w:t> P,</w:t>
      </w:r>
      <w:r>
        <w:rPr>
          <w:w w:val="115"/>
          <w:sz w:val="12"/>
        </w:rPr>
        <w:t> Deursen</w:t>
      </w:r>
      <w:r>
        <w:rPr>
          <w:w w:val="115"/>
          <w:sz w:val="12"/>
        </w:rPr>
        <w:t> RV,</w:t>
      </w:r>
      <w:r>
        <w:rPr>
          <w:w w:val="115"/>
          <w:sz w:val="12"/>
        </w:rPr>
        <w:t> Godin</w:t>
      </w:r>
      <w:r>
        <w:rPr>
          <w:w w:val="115"/>
          <w:sz w:val="12"/>
        </w:rPr>
        <w:t> G.</w:t>
      </w:r>
      <w:r>
        <w:rPr>
          <w:w w:val="115"/>
          <w:sz w:val="12"/>
        </w:rPr>
        <w:t> State-of-the-art</w:t>
      </w:r>
      <w:r>
        <w:rPr>
          <w:w w:val="115"/>
          <w:sz w:val="12"/>
        </w:rPr>
        <w:t> augmented</w:t>
      </w:r>
      <w:r>
        <w:rPr>
          <w:w w:val="115"/>
          <w:sz w:val="12"/>
        </w:rPr>
        <w:t> NLP</w:t>
      </w:r>
      <w:r>
        <w:rPr>
          <w:w w:val="115"/>
          <w:sz w:val="12"/>
        </w:rPr>
        <w:t> trans-</w:t>
      </w:r>
      <w:r>
        <w:rPr>
          <w:spacing w:val="40"/>
          <w:w w:val="115"/>
          <w:sz w:val="12"/>
        </w:rPr>
        <w:t> </w:t>
      </w:r>
      <w:r>
        <w:rPr>
          <w:w w:val="115"/>
          <w:sz w:val="12"/>
        </w:rPr>
        <w:t>former</w:t>
      </w:r>
      <w:r>
        <w:rPr>
          <w:w w:val="115"/>
          <w:sz w:val="12"/>
        </w:rPr>
        <w:t> models</w:t>
      </w:r>
      <w:r>
        <w:rPr>
          <w:w w:val="115"/>
          <w:sz w:val="12"/>
        </w:rPr>
        <w:t> for</w:t>
      </w:r>
      <w:r>
        <w:rPr>
          <w:w w:val="115"/>
          <w:sz w:val="12"/>
        </w:rPr>
        <w:t> direct</w:t>
      </w:r>
      <w:r>
        <w:rPr>
          <w:w w:val="115"/>
          <w:sz w:val="12"/>
        </w:rPr>
        <w:t> and</w:t>
      </w:r>
      <w:r>
        <w:rPr>
          <w:w w:val="115"/>
          <w:sz w:val="12"/>
        </w:rPr>
        <w:t> single-step</w:t>
      </w:r>
      <w:r>
        <w:rPr>
          <w:w w:val="115"/>
          <w:sz w:val="12"/>
        </w:rPr>
        <w:t> retrosynthesis.</w:t>
      </w:r>
      <w:r>
        <w:rPr>
          <w:w w:val="115"/>
          <w:sz w:val="12"/>
        </w:rPr>
        <w:t> Nat</w:t>
      </w:r>
      <w:r>
        <w:rPr>
          <w:w w:val="115"/>
          <w:sz w:val="12"/>
        </w:rPr>
        <w:t> Commun</w:t>
      </w:r>
      <w:r>
        <w:rPr>
          <w:w w:val="115"/>
          <w:sz w:val="12"/>
        </w:rPr>
        <w:t> 2020;11(1).</w:t>
      </w:r>
      <w:r>
        <w:rPr>
          <w:spacing w:val="40"/>
          <w:w w:val="115"/>
          <w:sz w:val="12"/>
        </w:rPr>
        <w:t> </w:t>
      </w:r>
      <w:bookmarkStart w:name="_bookmark68" w:id="105"/>
      <w:bookmarkEnd w:id="105"/>
      <w:r>
        <w:rPr>
          <w:spacing w:val="-2"/>
          <w:w w:val="115"/>
          <w:sz w:val="12"/>
        </w:rPr>
        <w:t>doi:</w:t>
      </w:r>
      <w:hyperlink r:id="rId62">
        <w:r>
          <w:rPr>
            <w:color w:val="0080AC"/>
            <w:spacing w:val="-2"/>
            <w:w w:val="115"/>
            <w:sz w:val="12"/>
          </w:rPr>
          <w:t>10.1038/s41467-020-19266-y</w:t>
        </w:r>
      </w:hyperlink>
      <w:r>
        <w:rPr>
          <w:color w:val="0080AC"/>
          <w:spacing w:val="-2"/>
          <w:w w:val="115"/>
          <w:sz w:val="12"/>
        </w:rPr>
        <w:t>.</w:t>
      </w:r>
    </w:p>
    <w:p>
      <w:pPr>
        <w:pStyle w:val="ListParagraph"/>
        <w:numPr>
          <w:ilvl w:val="0"/>
          <w:numId w:val="7"/>
        </w:numPr>
        <w:tabs>
          <w:tab w:pos="437" w:val="left" w:leader="none"/>
          <w:tab w:pos="439" w:val="left" w:leader="none"/>
        </w:tabs>
        <w:spacing w:line="278" w:lineRule="auto" w:before="0" w:after="0"/>
        <w:ind w:left="439" w:right="40" w:hanging="322"/>
        <w:jc w:val="both"/>
        <w:rPr>
          <w:sz w:val="12"/>
        </w:rPr>
      </w:pPr>
      <w:r>
        <w:rPr>
          <w:w w:val="115"/>
          <w:sz w:val="12"/>
        </w:rPr>
        <w:t>Sumner</w:t>
      </w:r>
      <w:r>
        <w:rPr>
          <w:w w:val="115"/>
          <w:sz w:val="12"/>
        </w:rPr>
        <w:t> D,</w:t>
      </w:r>
      <w:r>
        <w:rPr>
          <w:w w:val="115"/>
          <w:sz w:val="12"/>
        </w:rPr>
        <w:t> He</w:t>
      </w:r>
      <w:r>
        <w:rPr>
          <w:w w:val="115"/>
          <w:sz w:val="12"/>
        </w:rPr>
        <w:t> J,</w:t>
      </w:r>
      <w:r>
        <w:rPr>
          <w:w w:val="115"/>
          <w:sz w:val="12"/>
        </w:rPr>
        <w:t> Thakkar</w:t>
      </w:r>
      <w:r>
        <w:rPr>
          <w:w w:val="115"/>
          <w:sz w:val="12"/>
        </w:rPr>
        <w:t> A,</w:t>
      </w:r>
      <w:r>
        <w:rPr>
          <w:w w:val="115"/>
          <w:sz w:val="12"/>
        </w:rPr>
        <w:t> Engkvist</w:t>
      </w:r>
      <w:r>
        <w:rPr>
          <w:w w:val="115"/>
          <w:sz w:val="12"/>
        </w:rPr>
        <w:t> O,</w:t>
      </w:r>
      <w:r>
        <w:rPr>
          <w:w w:val="115"/>
          <w:sz w:val="12"/>
        </w:rPr>
        <w:t> Bjerrum</w:t>
      </w:r>
      <w:r>
        <w:rPr>
          <w:w w:val="115"/>
          <w:sz w:val="12"/>
        </w:rPr>
        <w:t> EJ.</w:t>
      </w:r>
      <w:r>
        <w:rPr>
          <w:w w:val="115"/>
          <w:sz w:val="12"/>
        </w:rPr>
        <w:t> Levenshtein</w:t>
      </w:r>
      <w:r>
        <w:rPr>
          <w:w w:val="115"/>
          <w:sz w:val="12"/>
        </w:rPr>
        <w:t> augmentation</w:t>
      </w:r>
      <w:r>
        <w:rPr>
          <w:spacing w:val="40"/>
          <w:w w:val="119"/>
          <w:sz w:val="12"/>
        </w:rPr>
        <w:t> </w:t>
      </w:r>
      <w:bookmarkStart w:name="_bookmark69" w:id="106"/>
      <w:bookmarkEnd w:id="106"/>
      <w:r>
        <w:rPr>
          <w:w w:val="119"/>
          <w:sz w:val="12"/>
        </w:rPr>
      </w:r>
      <w:bookmarkStart w:name="_bookmark70" w:id="107"/>
      <w:bookmarkEnd w:id="107"/>
      <w:r>
        <w:rPr>
          <w:w w:val="115"/>
          <w:sz w:val="12"/>
        </w:rPr>
        <w:t>improves</w:t>
      </w:r>
      <w:r>
        <w:rPr>
          <w:spacing w:val="-7"/>
          <w:w w:val="115"/>
          <w:sz w:val="12"/>
        </w:rPr>
        <w:t> </w:t>
      </w:r>
      <w:r>
        <w:rPr>
          <w:w w:val="115"/>
          <w:sz w:val="12"/>
        </w:rPr>
        <w:t>performance</w:t>
      </w:r>
      <w:r>
        <w:rPr>
          <w:spacing w:val="-7"/>
          <w:w w:val="115"/>
          <w:sz w:val="12"/>
        </w:rPr>
        <w:t> </w:t>
      </w:r>
      <w:r>
        <w:rPr>
          <w:w w:val="115"/>
          <w:sz w:val="12"/>
        </w:rPr>
        <w:t>of</w:t>
      </w:r>
      <w:r>
        <w:rPr>
          <w:spacing w:val="-7"/>
          <w:w w:val="115"/>
          <w:sz w:val="12"/>
        </w:rPr>
        <w:t> </w:t>
      </w:r>
      <w:r>
        <w:rPr>
          <w:w w:val="115"/>
          <w:sz w:val="12"/>
        </w:rPr>
        <w:t>smiles</w:t>
      </w:r>
      <w:r>
        <w:rPr>
          <w:spacing w:val="-7"/>
          <w:w w:val="115"/>
          <w:sz w:val="12"/>
        </w:rPr>
        <w:t> </w:t>
      </w:r>
      <w:r>
        <w:rPr>
          <w:w w:val="115"/>
          <w:sz w:val="12"/>
        </w:rPr>
        <w:t>based</w:t>
      </w:r>
      <w:r>
        <w:rPr>
          <w:spacing w:val="-7"/>
          <w:w w:val="115"/>
          <w:sz w:val="12"/>
        </w:rPr>
        <w:t> </w:t>
      </w:r>
      <w:r>
        <w:rPr>
          <w:w w:val="115"/>
          <w:sz w:val="12"/>
        </w:rPr>
        <w:t>deep-learning</w:t>
      </w:r>
      <w:r>
        <w:rPr>
          <w:spacing w:val="-7"/>
          <w:w w:val="115"/>
          <w:sz w:val="12"/>
        </w:rPr>
        <w:t> </w:t>
      </w:r>
      <w:r>
        <w:rPr>
          <w:w w:val="115"/>
          <w:sz w:val="12"/>
        </w:rPr>
        <w:t>synthesis</w:t>
      </w:r>
      <w:r>
        <w:rPr>
          <w:spacing w:val="-7"/>
          <w:w w:val="115"/>
          <w:sz w:val="12"/>
        </w:rPr>
        <w:t> </w:t>
      </w:r>
      <w:r>
        <w:rPr>
          <w:w w:val="115"/>
          <w:sz w:val="12"/>
        </w:rPr>
        <w:t>prediction.</w:t>
      </w:r>
      <w:r>
        <w:rPr>
          <w:spacing w:val="-7"/>
          <w:w w:val="115"/>
          <w:sz w:val="12"/>
        </w:rPr>
        <w:t> </w:t>
      </w:r>
      <w:r>
        <w:rPr>
          <w:w w:val="115"/>
          <w:sz w:val="12"/>
        </w:rPr>
        <w:t>ChemRxiv</w:t>
      </w:r>
      <w:r>
        <w:rPr>
          <w:spacing w:val="40"/>
          <w:w w:val="115"/>
          <w:sz w:val="12"/>
        </w:rPr>
        <w:t> </w:t>
      </w:r>
      <w:r>
        <w:rPr>
          <w:w w:val="115"/>
          <w:sz w:val="12"/>
        </w:rPr>
        <w:t>2020.</w:t>
      </w:r>
      <w:r>
        <w:rPr>
          <w:spacing w:val="-1"/>
          <w:w w:val="115"/>
          <w:sz w:val="12"/>
        </w:rPr>
        <w:t> </w:t>
      </w:r>
      <w:r>
        <w:rPr>
          <w:w w:val="115"/>
          <w:sz w:val="12"/>
        </w:rPr>
        <w:t>doi:</w:t>
      </w:r>
      <w:hyperlink r:id="rId63">
        <w:r>
          <w:rPr>
            <w:color w:val="0080AC"/>
            <w:w w:val="115"/>
            <w:sz w:val="12"/>
          </w:rPr>
          <w:t>10.26434/chemrxiv.12562121.v2</w:t>
        </w:r>
      </w:hyperlink>
      <w:r>
        <w:rPr>
          <w:color w:val="0080AC"/>
          <w:w w:val="115"/>
          <w:sz w:val="12"/>
        </w:rPr>
        <w:t>.</w:t>
      </w:r>
    </w:p>
    <w:p>
      <w:pPr>
        <w:pStyle w:val="ListParagraph"/>
        <w:numPr>
          <w:ilvl w:val="0"/>
          <w:numId w:val="7"/>
        </w:numPr>
        <w:tabs>
          <w:tab w:pos="437" w:val="left" w:leader="none"/>
          <w:tab w:pos="439" w:val="left" w:leader="none"/>
        </w:tabs>
        <w:spacing w:line="278" w:lineRule="auto" w:before="0" w:after="0"/>
        <w:ind w:left="439" w:right="39" w:hanging="322"/>
        <w:jc w:val="both"/>
        <w:rPr>
          <w:sz w:val="12"/>
        </w:rPr>
      </w:pPr>
      <w:bookmarkStart w:name="_bookmark71" w:id="108"/>
      <w:bookmarkEnd w:id="108"/>
      <w:r>
        <w:rPr/>
      </w:r>
      <w:r>
        <w:rPr>
          <w:w w:val="110"/>
          <w:sz w:val="12"/>
        </w:rPr>
        <w:t>Arús-Pous J, Johansson SV, Prykhodko O, Bjerrum EJ, Tyrchan C, Reymond J-L, et al.</w:t>
      </w:r>
      <w:r>
        <w:rPr>
          <w:spacing w:val="40"/>
          <w:w w:val="115"/>
          <w:sz w:val="12"/>
        </w:rPr>
        <w:t> </w:t>
      </w:r>
      <w:bookmarkStart w:name="_bookmark72" w:id="109"/>
      <w:bookmarkEnd w:id="109"/>
      <w:r>
        <w:rPr>
          <w:w w:val="115"/>
          <w:sz w:val="12"/>
        </w:rPr>
        <w:t>Randomized</w:t>
      </w:r>
      <w:r>
        <w:rPr>
          <w:w w:val="115"/>
          <w:sz w:val="12"/>
        </w:rPr>
        <w:t> SMILES strings improve the quality of molecular generative models. J</w:t>
      </w:r>
      <w:r>
        <w:rPr>
          <w:spacing w:val="40"/>
          <w:w w:val="120"/>
          <w:sz w:val="12"/>
        </w:rPr>
        <w:t> </w:t>
      </w:r>
      <w:bookmarkStart w:name="_bookmark73" w:id="110"/>
      <w:bookmarkEnd w:id="110"/>
      <w:r>
        <w:rPr>
          <w:w w:val="120"/>
          <w:sz w:val="12"/>
        </w:rPr>
        <w:t>Cheminfor</w:t>
      </w:r>
      <w:r>
        <w:rPr>
          <w:w w:val="120"/>
          <w:sz w:val="12"/>
        </w:rPr>
        <w:t>m 2019;11(1). doi:</w:t>
      </w:r>
      <w:hyperlink r:id="rId64">
        <w:r>
          <w:rPr>
            <w:color w:val="0080AC"/>
            <w:w w:val="120"/>
            <w:sz w:val="12"/>
          </w:rPr>
          <w:t>10.1186/s13321-019-0393-0</w:t>
        </w:r>
      </w:hyperlink>
      <w:r>
        <w:rPr>
          <w:color w:val="0080AC"/>
          <w:w w:val="120"/>
          <w:sz w:val="12"/>
        </w:rPr>
        <w:t>.</w:t>
      </w:r>
    </w:p>
    <w:p>
      <w:pPr>
        <w:pStyle w:val="ListParagraph"/>
        <w:numPr>
          <w:ilvl w:val="0"/>
          <w:numId w:val="7"/>
        </w:numPr>
        <w:tabs>
          <w:tab w:pos="437" w:val="left" w:leader="none"/>
          <w:tab w:pos="439" w:val="left" w:leader="none"/>
        </w:tabs>
        <w:spacing w:line="278" w:lineRule="auto" w:before="0" w:after="0"/>
        <w:ind w:left="439" w:right="39" w:hanging="322"/>
        <w:jc w:val="both"/>
        <w:rPr>
          <w:sz w:val="12"/>
        </w:rPr>
      </w:pPr>
      <w:r>
        <w:rPr>
          <w:w w:val="115"/>
          <w:sz w:val="12"/>
        </w:rPr>
        <w:t>van</w:t>
      </w:r>
      <w:r>
        <w:rPr>
          <w:w w:val="115"/>
          <w:sz w:val="12"/>
        </w:rPr>
        <w:t> Deursen</w:t>
      </w:r>
      <w:r>
        <w:rPr>
          <w:w w:val="115"/>
          <w:sz w:val="12"/>
        </w:rPr>
        <w:t> R,</w:t>
      </w:r>
      <w:r>
        <w:rPr>
          <w:w w:val="115"/>
          <w:sz w:val="12"/>
        </w:rPr>
        <w:t> Ertl</w:t>
      </w:r>
      <w:r>
        <w:rPr>
          <w:w w:val="115"/>
          <w:sz w:val="12"/>
        </w:rPr>
        <w:t> P,</w:t>
      </w:r>
      <w:r>
        <w:rPr>
          <w:w w:val="115"/>
          <w:sz w:val="12"/>
        </w:rPr>
        <w:t> Tetko</w:t>
      </w:r>
      <w:r>
        <w:rPr>
          <w:w w:val="115"/>
          <w:sz w:val="12"/>
        </w:rPr>
        <w:t> IV,</w:t>
      </w:r>
      <w:r>
        <w:rPr>
          <w:w w:val="115"/>
          <w:sz w:val="12"/>
        </w:rPr>
        <w:t> Godin</w:t>
      </w:r>
      <w:r>
        <w:rPr>
          <w:w w:val="115"/>
          <w:sz w:val="12"/>
        </w:rPr>
        <w:t> G.</w:t>
      </w:r>
      <w:r>
        <w:rPr>
          <w:w w:val="115"/>
          <w:sz w:val="12"/>
        </w:rPr>
        <w:t> GEN:</w:t>
      </w:r>
      <w:r>
        <w:rPr>
          <w:w w:val="115"/>
          <w:sz w:val="12"/>
        </w:rPr>
        <w:t> Highly</w:t>
      </w:r>
      <w:r>
        <w:rPr>
          <w:w w:val="115"/>
          <w:sz w:val="12"/>
        </w:rPr>
        <w:t> eﬃcient</w:t>
      </w:r>
      <w:r>
        <w:rPr>
          <w:w w:val="115"/>
          <w:sz w:val="12"/>
        </w:rPr>
        <w:t> SMILES</w:t>
      </w:r>
      <w:r>
        <w:rPr>
          <w:w w:val="115"/>
          <w:sz w:val="12"/>
        </w:rPr>
        <w:t> explorer</w:t>
      </w:r>
      <w:r>
        <w:rPr>
          <w:spacing w:val="40"/>
          <w:w w:val="115"/>
          <w:sz w:val="12"/>
        </w:rPr>
        <w:t> </w:t>
      </w:r>
      <w:bookmarkStart w:name="_bookmark74" w:id="111"/>
      <w:bookmarkEnd w:id="111"/>
      <w:r>
        <w:rPr>
          <w:w w:val="115"/>
          <w:sz w:val="12"/>
        </w:rPr>
        <w:t>using</w:t>
      </w:r>
      <w:r>
        <w:rPr>
          <w:w w:val="115"/>
          <w:sz w:val="12"/>
        </w:rPr>
        <w:t> autodidactic generative</w:t>
      </w:r>
      <w:r>
        <w:rPr>
          <w:w w:val="115"/>
          <w:sz w:val="12"/>
        </w:rPr>
        <w:t> examination networks. J Cheminform 2020;12(1).</w:t>
      </w:r>
      <w:r>
        <w:rPr>
          <w:spacing w:val="40"/>
          <w:w w:val="115"/>
          <w:sz w:val="12"/>
        </w:rPr>
        <w:t> </w:t>
      </w:r>
      <w:r>
        <w:rPr>
          <w:spacing w:val="-2"/>
          <w:w w:val="115"/>
          <w:sz w:val="12"/>
        </w:rPr>
        <w:t>doi:</w:t>
      </w:r>
      <w:hyperlink r:id="rId65">
        <w:r>
          <w:rPr>
            <w:color w:val="0080AC"/>
            <w:spacing w:val="-2"/>
            <w:w w:val="115"/>
            <w:sz w:val="12"/>
          </w:rPr>
          <w:t>10.1186/s13321-020-00425-8</w:t>
        </w:r>
      </w:hyperlink>
      <w:r>
        <w:rPr>
          <w:color w:val="0080AC"/>
          <w:spacing w:val="-2"/>
          <w:w w:val="115"/>
          <w:sz w:val="12"/>
        </w:rPr>
        <w:t>.</w:t>
      </w:r>
    </w:p>
    <w:p>
      <w:pPr>
        <w:pStyle w:val="ListParagraph"/>
        <w:numPr>
          <w:ilvl w:val="0"/>
          <w:numId w:val="7"/>
        </w:numPr>
        <w:tabs>
          <w:tab w:pos="437" w:val="left" w:leader="none"/>
          <w:tab w:pos="439" w:val="left" w:leader="none"/>
        </w:tabs>
        <w:spacing w:line="276" w:lineRule="auto" w:before="0" w:after="0"/>
        <w:ind w:left="439" w:right="43" w:hanging="322"/>
        <w:jc w:val="both"/>
        <w:rPr>
          <w:sz w:val="12"/>
        </w:rPr>
      </w:pPr>
      <w:bookmarkStart w:name="_bookmark75" w:id="112"/>
      <w:bookmarkEnd w:id="112"/>
      <w:r>
        <w:rPr/>
      </w:r>
      <w:r>
        <w:rPr>
          <w:w w:val="115"/>
          <w:sz w:val="12"/>
        </w:rPr>
        <w:t>RDKit:</w:t>
      </w:r>
      <w:r>
        <w:rPr>
          <w:w w:val="115"/>
          <w:sz w:val="12"/>
        </w:rPr>
        <w:t> Open-source</w:t>
      </w:r>
      <w:r>
        <w:rPr>
          <w:w w:val="115"/>
          <w:sz w:val="12"/>
        </w:rPr>
        <w:t> cheminformatics.</w:t>
      </w:r>
      <w:r>
        <w:rPr>
          <w:w w:val="115"/>
          <w:sz w:val="12"/>
        </w:rPr>
        <w:t> </w:t>
      </w:r>
      <w:hyperlink r:id="rId66">
        <w:r>
          <w:rPr>
            <w:color w:val="0080AC"/>
            <w:w w:val="115"/>
            <w:sz w:val="12"/>
          </w:rPr>
          <w:t>http://www.rdkit.org</w:t>
        </w:r>
      </w:hyperlink>
      <w:r>
        <w:rPr>
          <w:color w:val="0080AC"/>
          <w:w w:val="115"/>
          <w:sz w:val="12"/>
        </w:rPr>
        <w:t> </w:t>
      </w:r>
      <w:r>
        <w:rPr>
          <w:w w:val="115"/>
          <w:sz w:val="12"/>
        </w:rPr>
        <w:t>[Online;</w:t>
      </w:r>
      <w:r>
        <w:rPr>
          <w:w w:val="115"/>
          <w:sz w:val="12"/>
        </w:rPr>
        <w:t> accessed</w:t>
      </w:r>
      <w:r>
        <w:rPr>
          <w:w w:val="115"/>
          <w:sz w:val="12"/>
        </w:rPr>
        <w:t> 01-</w:t>
      </w:r>
      <w:r>
        <w:rPr>
          <w:spacing w:val="40"/>
          <w:w w:val="115"/>
          <w:sz w:val="12"/>
        </w:rPr>
        <w:t> </w:t>
      </w:r>
      <w:r>
        <w:rPr>
          <w:w w:val="115"/>
          <w:sz w:val="12"/>
        </w:rPr>
        <w:t>July-2021];</w:t>
      </w:r>
      <w:r>
        <w:rPr>
          <w:spacing w:val="-1"/>
          <w:w w:val="115"/>
          <w:sz w:val="12"/>
        </w:rPr>
        <w:t> </w:t>
      </w:r>
      <w:r>
        <w:rPr>
          <w:w w:val="115"/>
          <w:sz w:val="12"/>
        </w:rPr>
        <w:t>2021.</w:t>
      </w:r>
    </w:p>
    <w:p>
      <w:pPr>
        <w:pStyle w:val="ListParagraph"/>
        <w:numPr>
          <w:ilvl w:val="0"/>
          <w:numId w:val="7"/>
        </w:numPr>
        <w:tabs>
          <w:tab w:pos="437" w:val="left" w:leader="none"/>
          <w:tab w:pos="439" w:val="left" w:leader="none"/>
        </w:tabs>
        <w:spacing w:line="276" w:lineRule="auto" w:before="128" w:after="0"/>
        <w:ind w:left="439" w:right="114" w:hanging="322"/>
        <w:jc w:val="both"/>
        <w:rPr>
          <w:sz w:val="12"/>
        </w:rPr>
      </w:pPr>
      <w:r>
        <w:rPr/>
        <w:br w:type="column"/>
      </w:r>
      <w:hyperlink r:id="rId67">
        <w:r>
          <w:rPr>
            <w:color w:val="0080AC"/>
            <w:w w:val="115"/>
            <w:sz w:val="12"/>
          </w:rPr>
          <w:t>Kazil</w:t>
        </w:r>
        <w:r>
          <w:rPr>
            <w:color w:val="0080AC"/>
            <w:w w:val="115"/>
            <w:sz w:val="12"/>
          </w:rPr>
          <w:t> J,</w:t>
        </w:r>
        <w:r>
          <w:rPr>
            <w:color w:val="0080AC"/>
            <w:w w:val="115"/>
            <w:sz w:val="12"/>
          </w:rPr>
          <w:t> Jarmul</w:t>
        </w:r>
        <w:r>
          <w:rPr>
            <w:color w:val="0080AC"/>
            <w:w w:val="115"/>
            <w:sz w:val="12"/>
          </w:rPr>
          <w:t> K.</w:t>
        </w:r>
        <w:r>
          <w:rPr>
            <w:color w:val="0080AC"/>
            <w:w w:val="115"/>
            <w:sz w:val="12"/>
          </w:rPr>
          <w:t> Data</w:t>
        </w:r>
        <w:r>
          <w:rPr>
            <w:color w:val="0080AC"/>
            <w:w w:val="115"/>
            <w:sz w:val="12"/>
          </w:rPr>
          <w:t> wrangling</w:t>
        </w:r>
        <w:r>
          <w:rPr>
            <w:color w:val="0080AC"/>
            <w:w w:val="115"/>
            <w:sz w:val="12"/>
          </w:rPr>
          <w:t> with</w:t>
        </w:r>
        <w:r>
          <w:rPr>
            <w:color w:val="0080AC"/>
            <w:w w:val="115"/>
            <w:sz w:val="12"/>
          </w:rPr>
          <w:t> python:</w:t>
        </w:r>
        <w:r>
          <w:rPr>
            <w:color w:val="0080AC"/>
            <w:w w:val="115"/>
            <w:sz w:val="12"/>
          </w:rPr>
          <w:t> tips</w:t>
        </w:r>
        <w:r>
          <w:rPr>
            <w:color w:val="0080AC"/>
            <w:w w:val="115"/>
            <w:sz w:val="12"/>
          </w:rPr>
          <w:t> and</w:t>
        </w:r>
        <w:r>
          <w:rPr>
            <w:color w:val="0080AC"/>
            <w:w w:val="115"/>
            <w:sz w:val="12"/>
          </w:rPr>
          <w:t> tools</w:t>
        </w:r>
        <w:r>
          <w:rPr>
            <w:color w:val="0080AC"/>
            <w:w w:val="115"/>
            <w:sz w:val="12"/>
          </w:rPr>
          <w:t> to</w:t>
        </w:r>
        <w:r>
          <w:rPr>
            <w:color w:val="0080AC"/>
            <w:w w:val="115"/>
            <w:sz w:val="12"/>
          </w:rPr>
          <w:t> make</w:t>
        </w:r>
        <w:r>
          <w:rPr>
            <w:color w:val="0080AC"/>
            <w:w w:val="115"/>
            <w:sz w:val="12"/>
          </w:rPr>
          <w:t> your</w:t>
        </w:r>
        <w:r>
          <w:rPr>
            <w:color w:val="0080AC"/>
            <w:w w:val="115"/>
            <w:sz w:val="12"/>
          </w:rPr>
          <w:t> life</w:t>
        </w:r>
        <w:r>
          <w:rPr>
            <w:color w:val="0080AC"/>
            <w:spacing w:val="40"/>
            <w:w w:val="115"/>
            <w:sz w:val="12"/>
          </w:rPr>
          <w:t> </w:t>
        </w:r>
        <w:r>
          <w:rPr>
            <w:color w:val="0080AC"/>
            <w:w w:val="115"/>
            <w:sz w:val="12"/>
          </w:rPr>
          <w:t>easier. 1st. O’Reilly Media, Inc.; 2016.</w:t>
        </w:r>
      </w:hyperlink>
      <w:r>
        <w:rPr>
          <w:color w:val="0080AC"/>
          <w:w w:val="115"/>
          <w:sz w:val="12"/>
        </w:rPr>
        <w:t> </w:t>
      </w:r>
      <w:hyperlink r:id="rId67">
        <w:r>
          <w:rPr>
            <w:color w:val="0080AC"/>
            <w:w w:val="115"/>
            <w:sz w:val="12"/>
          </w:rPr>
          <w:t>ISBN 1491948817</w:t>
        </w:r>
      </w:hyperlink>
    </w:p>
    <w:p>
      <w:pPr>
        <w:pStyle w:val="ListParagraph"/>
        <w:numPr>
          <w:ilvl w:val="0"/>
          <w:numId w:val="7"/>
        </w:numPr>
        <w:tabs>
          <w:tab w:pos="437" w:val="left" w:leader="none"/>
          <w:tab w:pos="439" w:val="left" w:leader="none"/>
        </w:tabs>
        <w:spacing w:line="276" w:lineRule="auto" w:before="1" w:after="0"/>
        <w:ind w:left="439" w:right="118" w:hanging="322"/>
        <w:jc w:val="both"/>
        <w:rPr>
          <w:sz w:val="12"/>
        </w:rPr>
      </w:pPr>
      <w:r>
        <w:rPr>
          <w:w w:val="115"/>
          <w:sz w:val="12"/>
        </w:rPr>
        <w:t>Tagasovska N, Lopez-Paz D. Single-model uncertainties for deep learning. arXiv</w:t>
      </w:r>
      <w:r>
        <w:rPr>
          <w:spacing w:val="40"/>
          <w:w w:val="115"/>
          <w:sz w:val="12"/>
        </w:rPr>
        <w:t> </w:t>
      </w:r>
      <w:r>
        <w:rPr>
          <w:w w:val="115"/>
          <w:sz w:val="12"/>
        </w:rPr>
        <w:t>preprint</w:t>
      </w:r>
      <w:r>
        <w:rPr>
          <w:spacing w:val="26"/>
          <w:w w:val="115"/>
          <w:sz w:val="12"/>
        </w:rPr>
        <w:t> </w:t>
      </w:r>
      <w:r>
        <w:rPr>
          <w:w w:val="115"/>
          <w:sz w:val="12"/>
        </w:rPr>
        <w:t>arXiv:181100908</w:t>
      </w:r>
      <w:r>
        <w:rPr>
          <w:spacing w:val="26"/>
          <w:w w:val="115"/>
          <w:sz w:val="12"/>
        </w:rPr>
        <w:t> </w:t>
      </w:r>
      <w:r>
        <w:rPr>
          <w:w w:val="115"/>
          <w:sz w:val="12"/>
        </w:rPr>
        <w:t>2019</w:t>
      </w:r>
      <w:r>
        <w:rPr>
          <w:color w:val="0080AC"/>
          <w:w w:val="115"/>
          <w:sz w:val="12"/>
        </w:rPr>
        <w:t>.</w:t>
      </w:r>
      <w:r>
        <w:rPr>
          <w:color w:val="0080AC"/>
          <w:spacing w:val="26"/>
          <w:w w:val="115"/>
          <w:sz w:val="12"/>
        </w:rPr>
        <w:t> </w:t>
      </w:r>
      <w:hyperlink r:id="rId68">
        <w:r>
          <w:rPr>
            <w:color w:val="0080AC"/>
            <w:w w:val="115"/>
            <w:sz w:val="12"/>
          </w:rPr>
          <w:t>https://arxiv.org/abs/1811.00908</w:t>
        </w:r>
      </w:hyperlink>
    </w:p>
    <w:p>
      <w:pPr>
        <w:pStyle w:val="ListParagraph"/>
        <w:numPr>
          <w:ilvl w:val="0"/>
          <w:numId w:val="7"/>
        </w:numPr>
        <w:tabs>
          <w:tab w:pos="437" w:val="left" w:leader="none"/>
          <w:tab w:pos="439" w:val="left" w:leader="none"/>
        </w:tabs>
        <w:spacing w:line="278" w:lineRule="auto" w:before="2" w:after="0"/>
        <w:ind w:left="439" w:right="116" w:hanging="322"/>
        <w:jc w:val="both"/>
        <w:rPr>
          <w:sz w:val="12"/>
        </w:rPr>
      </w:pPr>
      <w:r>
        <w:rPr>
          <w:spacing w:val="-2"/>
          <w:w w:val="115"/>
          <w:sz w:val="12"/>
        </w:rPr>
        <w:t>Scalia G, Grambow CA, Pernici B, Li Y-P, Green WH. Evaluating scalable uncertainty</w:t>
      </w:r>
      <w:r>
        <w:rPr>
          <w:spacing w:val="40"/>
          <w:w w:val="115"/>
          <w:sz w:val="12"/>
        </w:rPr>
        <w:t> </w:t>
      </w:r>
      <w:r>
        <w:rPr>
          <w:w w:val="115"/>
          <w:sz w:val="12"/>
        </w:rPr>
        <w:t>estimation methods for deep learning-based molecular property prediction. J Chem</w:t>
      </w:r>
      <w:r>
        <w:rPr>
          <w:spacing w:val="40"/>
          <w:w w:val="115"/>
          <w:sz w:val="12"/>
        </w:rPr>
        <w:t> </w:t>
      </w:r>
      <w:r>
        <w:rPr>
          <w:w w:val="115"/>
          <w:sz w:val="12"/>
        </w:rPr>
        <w:t>Inf Model 2020;60(6):2697–717. doi:</w:t>
      </w:r>
      <w:hyperlink r:id="rId69">
        <w:r>
          <w:rPr>
            <w:color w:val="0080AC"/>
            <w:w w:val="115"/>
            <w:sz w:val="12"/>
          </w:rPr>
          <w:t>10.1021/acs.jcim.9b00975</w:t>
        </w:r>
      </w:hyperlink>
      <w:r>
        <w:rPr>
          <w:color w:val="0080AC"/>
          <w:w w:val="115"/>
          <w:sz w:val="12"/>
        </w:rPr>
        <w:t>.</w:t>
      </w:r>
    </w:p>
    <w:p>
      <w:pPr>
        <w:pStyle w:val="ListParagraph"/>
        <w:numPr>
          <w:ilvl w:val="0"/>
          <w:numId w:val="7"/>
        </w:numPr>
        <w:tabs>
          <w:tab w:pos="437" w:val="left" w:leader="none"/>
          <w:tab w:pos="439" w:val="left" w:leader="none"/>
        </w:tabs>
        <w:spacing w:line="278" w:lineRule="auto" w:before="0" w:after="0"/>
        <w:ind w:left="439" w:right="118" w:hanging="322"/>
        <w:jc w:val="both"/>
        <w:rPr>
          <w:sz w:val="12"/>
        </w:rPr>
      </w:pPr>
      <w:r>
        <w:rPr>
          <w:w w:val="115"/>
          <w:sz w:val="12"/>
        </w:rPr>
        <w:t>Ayhan</w:t>
      </w:r>
      <w:r>
        <w:rPr>
          <w:w w:val="115"/>
          <w:sz w:val="12"/>
        </w:rPr>
        <w:t> M.S.,</w:t>
      </w:r>
      <w:r>
        <w:rPr>
          <w:w w:val="115"/>
          <w:sz w:val="12"/>
        </w:rPr>
        <w:t> Berens</w:t>
      </w:r>
      <w:r>
        <w:rPr>
          <w:w w:val="115"/>
          <w:sz w:val="12"/>
        </w:rPr>
        <w:t> P.</w:t>
      </w:r>
      <w:r>
        <w:rPr>
          <w:w w:val="115"/>
          <w:sz w:val="12"/>
        </w:rPr>
        <w:t> Test-time</w:t>
      </w:r>
      <w:r>
        <w:rPr>
          <w:w w:val="115"/>
          <w:sz w:val="12"/>
        </w:rPr>
        <w:t> data</w:t>
      </w:r>
      <w:r>
        <w:rPr>
          <w:w w:val="115"/>
          <w:sz w:val="12"/>
        </w:rPr>
        <w:t> augmentation</w:t>
      </w:r>
      <w:r>
        <w:rPr>
          <w:w w:val="115"/>
          <w:sz w:val="12"/>
        </w:rPr>
        <w:t> for</w:t>
      </w:r>
      <w:r>
        <w:rPr>
          <w:w w:val="115"/>
          <w:sz w:val="12"/>
        </w:rPr>
        <w:t> estimation</w:t>
      </w:r>
      <w:r>
        <w:rPr>
          <w:w w:val="115"/>
          <w:sz w:val="12"/>
        </w:rPr>
        <w:t> of</w:t>
      </w:r>
      <w:r>
        <w:rPr>
          <w:spacing w:val="80"/>
          <w:w w:val="115"/>
          <w:sz w:val="12"/>
        </w:rPr>
        <w:t> </w:t>
      </w:r>
      <w:r>
        <w:rPr>
          <w:w w:val="115"/>
          <w:sz w:val="12"/>
        </w:rPr>
        <w:t>heteroscedastic</w:t>
      </w:r>
      <w:r>
        <w:rPr>
          <w:spacing w:val="49"/>
          <w:w w:val="115"/>
          <w:sz w:val="12"/>
        </w:rPr>
        <w:t>  </w:t>
      </w:r>
      <w:r>
        <w:rPr>
          <w:w w:val="115"/>
          <w:sz w:val="12"/>
        </w:rPr>
        <w:t>aleatoric</w:t>
      </w:r>
      <w:r>
        <w:rPr>
          <w:spacing w:val="49"/>
          <w:w w:val="115"/>
          <w:sz w:val="12"/>
        </w:rPr>
        <w:t>  </w:t>
      </w:r>
      <w:r>
        <w:rPr>
          <w:w w:val="115"/>
          <w:sz w:val="12"/>
        </w:rPr>
        <w:t>uncertainty</w:t>
      </w:r>
      <w:r>
        <w:rPr>
          <w:spacing w:val="49"/>
          <w:w w:val="115"/>
          <w:sz w:val="12"/>
        </w:rPr>
        <w:t>  </w:t>
      </w:r>
      <w:r>
        <w:rPr>
          <w:w w:val="115"/>
          <w:sz w:val="12"/>
        </w:rPr>
        <w:t>in</w:t>
      </w:r>
      <w:r>
        <w:rPr>
          <w:spacing w:val="49"/>
          <w:w w:val="115"/>
          <w:sz w:val="12"/>
        </w:rPr>
        <w:t>  </w:t>
      </w:r>
      <w:r>
        <w:rPr>
          <w:w w:val="115"/>
          <w:sz w:val="12"/>
        </w:rPr>
        <w:t>deep</w:t>
      </w:r>
      <w:r>
        <w:rPr>
          <w:spacing w:val="49"/>
          <w:w w:val="115"/>
          <w:sz w:val="12"/>
        </w:rPr>
        <w:t>  </w:t>
      </w:r>
      <w:r>
        <w:rPr>
          <w:w w:val="115"/>
          <w:sz w:val="12"/>
        </w:rPr>
        <w:t>neural</w:t>
      </w:r>
      <w:r>
        <w:rPr>
          <w:spacing w:val="49"/>
          <w:w w:val="115"/>
          <w:sz w:val="12"/>
        </w:rPr>
        <w:t>  </w:t>
      </w:r>
      <w:r>
        <w:rPr>
          <w:w w:val="115"/>
          <w:sz w:val="12"/>
        </w:rPr>
        <w:t>networks.</w:t>
      </w:r>
      <w:r>
        <w:rPr>
          <w:spacing w:val="49"/>
          <w:w w:val="115"/>
          <w:sz w:val="12"/>
        </w:rPr>
        <w:t>  </w:t>
      </w:r>
      <w:r>
        <w:rPr>
          <w:w w:val="115"/>
          <w:sz w:val="12"/>
        </w:rPr>
        <w:t>2018.</w:t>
      </w:r>
    </w:p>
    <w:p>
      <w:pPr>
        <w:spacing w:line="166" w:lineRule="exact" w:before="0"/>
        <w:ind w:left="439" w:right="0" w:firstLine="0"/>
        <w:jc w:val="left"/>
        <w:rPr>
          <w:sz w:val="12"/>
        </w:rPr>
      </w:pPr>
      <w:hyperlink r:id="rId70">
        <w:r>
          <w:rPr>
            <w:color w:val="0080AC"/>
            <w:w w:val="115"/>
            <w:sz w:val="12"/>
          </w:rPr>
          <w:t>https://openreview.net/pdf?id</w:t>
        </w:r>
        <w:r>
          <w:rPr>
            <w:rFonts w:ascii="STIX Math"/>
            <w:color w:val="0080AC"/>
            <w:w w:val="115"/>
            <w:sz w:val="12"/>
          </w:rPr>
          <w:t>=</w:t>
        </w:r>
        <w:r>
          <w:rPr>
            <w:color w:val="0080AC"/>
            <w:w w:val="115"/>
            <w:sz w:val="12"/>
          </w:rPr>
          <w:t>rJZz-</w:t>
        </w:r>
        <w:r>
          <w:rPr>
            <w:color w:val="0080AC"/>
            <w:spacing w:val="-4"/>
            <w:w w:val="115"/>
            <w:sz w:val="12"/>
          </w:rPr>
          <w:t>knjz</w:t>
        </w:r>
      </w:hyperlink>
      <w:r>
        <w:rPr>
          <w:spacing w:val="-4"/>
          <w:w w:val="115"/>
          <w:sz w:val="12"/>
        </w:rPr>
        <w:t>.</w:t>
      </w:r>
    </w:p>
    <w:p>
      <w:pPr>
        <w:pStyle w:val="ListParagraph"/>
        <w:numPr>
          <w:ilvl w:val="0"/>
          <w:numId w:val="7"/>
        </w:numPr>
        <w:tabs>
          <w:tab w:pos="437" w:val="left" w:leader="none"/>
          <w:tab w:pos="439" w:val="left" w:leader="none"/>
        </w:tabs>
        <w:spacing w:line="278" w:lineRule="auto" w:before="0" w:after="0"/>
        <w:ind w:left="439" w:right="116" w:hanging="322"/>
        <w:jc w:val="both"/>
        <w:rPr>
          <w:sz w:val="12"/>
        </w:rPr>
      </w:pPr>
      <w:r>
        <w:rPr>
          <w:w w:val="115"/>
          <w:sz w:val="12"/>
        </w:rPr>
        <w:t>Wu</w:t>
      </w:r>
      <w:r>
        <w:rPr>
          <w:w w:val="115"/>
          <w:sz w:val="12"/>
        </w:rPr>
        <w:t> Z,</w:t>
      </w:r>
      <w:r>
        <w:rPr>
          <w:w w:val="115"/>
          <w:sz w:val="12"/>
        </w:rPr>
        <w:t> Ramsundar</w:t>
      </w:r>
      <w:r>
        <w:rPr>
          <w:w w:val="115"/>
          <w:sz w:val="12"/>
        </w:rPr>
        <w:t> B,</w:t>
      </w:r>
      <w:r>
        <w:rPr>
          <w:w w:val="115"/>
          <w:sz w:val="12"/>
        </w:rPr>
        <w:t> Feinberg</w:t>
      </w:r>
      <w:r>
        <w:rPr>
          <w:w w:val="115"/>
          <w:sz w:val="12"/>
        </w:rPr>
        <w:t> EN,</w:t>
      </w:r>
      <w:r>
        <w:rPr>
          <w:w w:val="115"/>
          <w:sz w:val="12"/>
        </w:rPr>
        <w:t> Gomes</w:t>
      </w:r>
      <w:r>
        <w:rPr>
          <w:w w:val="115"/>
          <w:sz w:val="12"/>
        </w:rPr>
        <w:t> J,</w:t>
      </w:r>
      <w:r>
        <w:rPr>
          <w:w w:val="115"/>
          <w:sz w:val="12"/>
        </w:rPr>
        <w:t> Geniesse</w:t>
      </w:r>
      <w:r>
        <w:rPr>
          <w:w w:val="115"/>
          <w:sz w:val="12"/>
        </w:rPr>
        <w:t> C,</w:t>
      </w:r>
      <w:r>
        <w:rPr>
          <w:w w:val="115"/>
          <w:sz w:val="12"/>
        </w:rPr>
        <w:t> Pappu</w:t>
      </w:r>
      <w:r>
        <w:rPr>
          <w:w w:val="115"/>
          <w:sz w:val="12"/>
        </w:rPr>
        <w:t> AS,</w:t>
      </w:r>
      <w:r>
        <w:rPr>
          <w:w w:val="115"/>
          <w:sz w:val="12"/>
        </w:rPr>
        <w:t> Leswing</w:t>
      </w:r>
      <w:r>
        <w:rPr>
          <w:w w:val="115"/>
          <w:sz w:val="12"/>
        </w:rPr>
        <w:t> K,</w:t>
      </w:r>
      <w:r>
        <w:rPr>
          <w:spacing w:val="40"/>
          <w:w w:val="115"/>
          <w:sz w:val="12"/>
        </w:rPr>
        <w:t> </w:t>
      </w:r>
      <w:r>
        <w:rPr>
          <w:w w:val="115"/>
          <w:sz w:val="12"/>
        </w:rPr>
        <w:t>Pande</w:t>
      </w:r>
      <w:r>
        <w:rPr>
          <w:w w:val="115"/>
          <w:sz w:val="12"/>
        </w:rPr>
        <w:t> V.</w:t>
      </w:r>
      <w:r>
        <w:rPr>
          <w:w w:val="115"/>
          <w:sz w:val="12"/>
        </w:rPr>
        <w:t> Moleculenet:</w:t>
      </w:r>
      <w:r>
        <w:rPr>
          <w:w w:val="115"/>
          <w:sz w:val="12"/>
        </w:rPr>
        <w:t> a</w:t>
      </w:r>
      <w:r>
        <w:rPr>
          <w:w w:val="115"/>
          <w:sz w:val="12"/>
        </w:rPr>
        <w:t> benchmark</w:t>
      </w:r>
      <w:r>
        <w:rPr>
          <w:w w:val="115"/>
          <w:sz w:val="12"/>
        </w:rPr>
        <w:t> for</w:t>
      </w:r>
      <w:r>
        <w:rPr>
          <w:w w:val="115"/>
          <w:sz w:val="12"/>
        </w:rPr>
        <w:t> molecular</w:t>
      </w:r>
      <w:r>
        <w:rPr>
          <w:w w:val="115"/>
          <w:sz w:val="12"/>
        </w:rPr>
        <w:t> machine</w:t>
      </w:r>
      <w:r>
        <w:rPr>
          <w:w w:val="115"/>
          <w:sz w:val="12"/>
        </w:rPr>
        <w:t> learning.</w:t>
      </w:r>
      <w:r>
        <w:rPr>
          <w:w w:val="115"/>
          <w:sz w:val="12"/>
        </w:rPr>
        <w:t> Chem</w:t>
      </w:r>
      <w:r>
        <w:rPr>
          <w:w w:val="115"/>
          <w:sz w:val="12"/>
        </w:rPr>
        <w:t> Sci</w:t>
      </w:r>
      <w:r>
        <w:rPr>
          <w:spacing w:val="40"/>
          <w:w w:val="115"/>
          <w:sz w:val="12"/>
        </w:rPr>
        <w:t> </w:t>
      </w:r>
      <w:r>
        <w:rPr>
          <w:w w:val="115"/>
          <w:sz w:val="12"/>
        </w:rPr>
        <w:t>2018;9:513–30.</w:t>
      </w:r>
      <w:r>
        <w:rPr>
          <w:spacing w:val="-1"/>
          <w:w w:val="115"/>
          <w:sz w:val="12"/>
        </w:rPr>
        <w:t> </w:t>
      </w:r>
      <w:r>
        <w:rPr>
          <w:w w:val="115"/>
          <w:sz w:val="12"/>
        </w:rPr>
        <w:t>doi:</w:t>
      </w:r>
      <w:hyperlink r:id="rId71">
        <w:r>
          <w:rPr>
            <w:color w:val="0080AC"/>
            <w:w w:val="115"/>
            <w:sz w:val="12"/>
          </w:rPr>
          <w:t>10.1039/C7SC02664A</w:t>
        </w:r>
      </w:hyperlink>
      <w:r>
        <w:rPr>
          <w:color w:val="0080AC"/>
          <w:w w:val="115"/>
          <w:sz w:val="12"/>
        </w:rPr>
        <w:t>.</w:t>
      </w:r>
    </w:p>
    <w:p>
      <w:pPr>
        <w:pStyle w:val="ListParagraph"/>
        <w:numPr>
          <w:ilvl w:val="0"/>
          <w:numId w:val="7"/>
        </w:numPr>
        <w:tabs>
          <w:tab w:pos="437" w:val="left" w:leader="none"/>
          <w:tab w:pos="439" w:val="left" w:leader="none"/>
        </w:tabs>
        <w:spacing w:line="278" w:lineRule="auto" w:before="0" w:after="0"/>
        <w:ind w:left="439" w:right="116" w:hanging="322"/>
        <w:jc w:val="both"/>
        <w:rPr>
          <w:sz w:val="12"/>
        </w:rPr>
      </w:pPr>
      <w:r>
        <w:rPr>
          <w:w w:val="115"/>
          <w:sz w:val="12"/>
        </w:rPr>
        <w:t>Gaulton</w:t>
      </w:r>
      <w:r>
        <w:rPr>
          <w:spacing w:val="35"/>
          <w:w w:val="115"/>
          <w:sz w:val="12"/>
        </w:rPr>
        <w:t> </w:t>
      </w:r>
      <w:r>
        <w:rPr>
          <w:w w:val="115"/>
          <w:sz w:val="12"/>
        </w:rPr>
        <w:t>A,</w:t>
      </w:r>
      <w:r>
        <w:rPr>
          <w:spacing w:val="35"/>
          <w:w w:val="115"/>
          <w:sz w:val="12"/>
        </w:rPr>
        <w:t> </w:t>
      </w:r>
      <w:r>
        <w:rPr>
          <w:w w:val="115"/>
          <w:sz w:val="12"/>
        </w:rPr>
        <w:t>Hersey</w:t>
      </w:r>
      <w:r>
        <w:rPr>
          <w:spacing w:val="35"/>
          <w:w w:val="115"/>
          <w:sz w:val="12"/>
        </w:rPr>
        <w:t> </w:t>
      </w:r>
      <w:r>
        <w:rPr>
          <w:w w:val="115"/>
          <w:sz w:val="12"/>
        </w:rPr>
        <w:t>A,</w:t>
      </w:r>
      <w:r>
        <w:rPr>
          <w:spacing w:val="35"/>
          <w:w w:val="115"/>
          <w:sz w:val="12"/>
        </w:rPr>
        <w:t> </w:t>
      </w:r>
      <w:r>
        <w:rPr>
          <w:w w:val="115"/>
          <w:sz w:val="12"/>
        </w:rPr>
        <w:t>Nowotka</w:t>
      </w:r>
      <w:r>
        <w:rPr>
          <w:spacing w:val="35"/>
          <w:w w:val="115"/>
          <w:sz w:val="12"/>
        </w:rPr>
        <w:t> </w:t>
      </w:r>
      <w:r>
        <w:rPr>
          <w:w w:val="115"/>
          <w:sz w:val="12"/>
        </w:rPr>
        <w:t>M,</w:t>
      </w:r>
      <w:r>
        <w:rPr>
          <w:spacing w:val="35"/>
          <w:w w:val="115"/>
          <w:sz w:val="12"/>
        </w:rPr>
        <w:t> </w:t>
      </w:r>
      <w:r>
        <w:rPr>
          <w:w w:val="115"/>
          <w:sz w:val="12"/>
        </w:rPr>
        <w:t>Bento</w:t>
      </w:r>
      <w:r>
        <w:rPr>
          <w:spacing w:val="35"/>
          <w:w w:val="115"/>
          <w:sz w:val="12"/>
        </w:rPr>
        <w:t> </w:t>
      </w:r>
      <w:r>
        <w:rPr>
          <w:w w:val="115"/>
          <w:sz w:val="12"/>
        </w:rPr>
        <w:t>AP,</w:t>
      </w:r>
      <w:r>
        <w:rPr>
          <w:spacing w:val="35"/>
          <w:w w:val="115"/>
          <w:sz w:val="12"/>
        </w:rPr>
        <w:t> </w:t>
      </w:r>
      <w:r>
        <w:rPr>
          <w:w w:val="115"/>
          <w:sz w:val="12"/>
        </w:rPr>
        <w:t>Chambers</w:t>
      </w:r>
      <w:r>
        <w:rPr>
          <w:spacing w:val="36"/>
          <w:w w:val="115"/>
          <w:sz w:val="12"/>
        </w:rPr>
        <w:t> </w:t>
      </w:r>
      <w:r>
        <w:rPr>
          <w:w w:val="115"/>
          <w:sz w:val="12"/>
        </w:rPr>
        <w:t>J,</w:t>
      </w:r>
      <w:r>
        <w:rPr>
          <w:spacing w:val="35"/>
          <w:w w:val="115"/>
          <w:sz w:val="12"/>
        </w:rPr>
        <w:t> </w:t>
      </w:r>
      <w:r>
        <w:rPr>
          <w:w w:val="115"/>
          <w:sz w:val="12"/>
        </w:rPr>
        <w:t>Mendez</w:t>
      </w:r>
      <w:r>
        <w:rPr>
          <w:spacing w:val="35"/>
          <w:w w:val="115"/>
          <w:sz w:val="12"/>
        </w:rPr>
        <w:t> </w:t>
      </w:r>
      <w:r>
        <w:rPr>
          <w:w w:val="115"/>
          <w:sz w:val="12"/>
        </w:rPr>
        <w:t>D,</w:t>
      </w:r>
      <w:r>
        <w:rPr>
          <w:spacing w:val="35"/>
          <w:w w:val="115"/>
          <w:sz w:val="12"/>
        </w:rPr>
        <w:t> </w:t>
      </w:r>
      <w:r>
        <w:rPr>
          <w:w w:val="115"/>
          <w:sz w:val="12"/>
        </w:rPr>
        <w:t>et</w:t>
      </w:r>
      <w:r>
        <w:rPr>
          <w:spacing w:val="35"/>
          <w:w w:val="115"/>
          <w:sz w:val="12"/>
        </w:rPr>
        <w:t> </w:t>
      </w:r>
      <w:r>
        <w:rPr>
          <w:w w:val="115"/>
          <w:sz w:val="12"/>
        </w:rPr>
        <w:t>al.</w:t>
      </w:r>
      <w:r>
        <w:rPr>
          <w:spacing w:val="40"/>
          <w:w w:val="115"/>
          <w:sz w:val="12"/>
        </w:rPr>
        <w:t> </w:t>
      </w:r>
      <w:r>
        <w:rPr>
          <w:w w:val="115"/>
          <w:sz w:val="12"/>
        </w:rPr>
        <w:t>The</w:t>
      </w:r>
      <w:r>
        <w:rPr>
          <w:w w:val="115"/>
          <w:sz w:val="12"/>
        </w:rPr>
        <w:t> ChEMBL</w:t>
      </w:r>
      <w:r>
        <w:rPr>
          <w:w w:val="115"/>
          <w:sz w:val="12"/>
        </w:rPr>
        <w:t> database</w:t>
      </w:r>
      <w:r>
        <w:rPr>
          <w:w w:val="115"/>
          <w:sz w:val="12"/>
        </w:rPr>
        <w:t> in</w:t>
      </w:r>
      <w:r>
        <w:rPr>
          <w:w w:val="115"/>
          <w:sz w:val="12"/>
        </w:rPr>
        <w:t> 2017.</w:t>
      </w:r>
      <w:r>
        <w:rPr>
          <w:w w:val="115"/>
          <w:sz w:val="12"/>
        </w:rPr>
        <w:t> Nucleic</w:t>
      </w:r>
      <w:r>
        <w:rPr>
          <w:w w:val="115"/>
          <w:sz w:val="12"/>
        </w:rPr>
        <w:t> Acids</w:t>
      </w:r>
      <w:r>
        <w:rPr>
          <w:w w:val="115"/>
          <w:sz w:val="12"/>
        </w:rPr>
        <w:t> Res</w:t>
      </w:r>
      <w:r>
        <w:rPr>
          <w:w w:val="115"/>
          <w:sz w:val="12"/>
        </w:rPr>
        <w:t> 2016;45(D1):D945–54.</w:t>
      </w:r>
      <w:r>
        <w:rPr>
          <w:spacing w:val="40"/>
          <w:w w:val="115"/>
          <w:sz w:val="12"/>
        </w:rPr>
        <w:t> </w:t>
      </w:r>
      <w:r>
        <w:rPr>
          <w:spacing w:val="-2"/>
          <w:w w:val="115"/>
          <w:sz w:val="12"/>
        </w:rPr>
        <w:t>doi:</w:t>
      </w:r>
      <w:hyperlink r:id="rId72">
        <w:r>
          <w:rPr>
            <w:color w:val="0080AC"/>
            <w:spacing w:val="-2"/>
            <w:w w:val="115"/>
            <w:sz w:val="12"/>
          </w:rPr>
          <w:t>10.1093/nar/gkw1074</w:t>
        </w:r>
      </w:hyperlink>
      <w:r>
        <w:rPr>
          <w:color w:val="0080AC"/>
          <w:spacing w:val="-2"/>
          <w:w w:val="115"/>
          <w:sz w:val="12"/>
        </w:rPr>
        <w:t>.</w:t>
      </w:r>
    </w:p>
    <w:p>
      <w:pPr>
        <w:pStyle w:val="ListParagraph"/>
        <w:numPr>
          <w:ilvl w:val="0"/>
          <w:numId w:val="7"/>
        </w:numPr>
        <w:tabs>
          <w:tab w:pos="437" w:val="left" w:leader="none"/>
          <w:tab w:pos="439" w:val="left" w:leader="none"/>
        </w:tabs>
        <w:spacing w:line="276" w:lineRule="auto" w:before="0" w:after="0"/>
        <w:ind w:left="439" w:right="117" w:hanging="322"/>
        <w:jc w:val="both"/>
        <w:rPr>
          <w:sz w:val="12"/>
        </w:rPr>
      </w:pPr>
      <w:r>
        <w:rPr>
          <w:w w:val="115"/>
          <w:sz w:val="12"/>
        </w:rPr>
        <w:t>Mayr</w:t>
      </w:r>
      <w:r>
        <w:rPr>
          <w:w w:val="115"/>
          <w:sz w:val="12"/>
        </w:rPr>
        <w:t> A,</w:t>
      </w:r>
      <w:r>
        <w:rPr>
          <w:w w:val="115"/>
          <w:sz w:val="12"/>
        </w:rPr>
        <w:t> Klambauer</w:t>
      </w:r>
      <w:r>
        <w:rPr>
          <w:w w:val="115"/>
          <w:sz w:val="12"/>
        </w:rPr>
        <w:t> G,</w:t>
      </w:r>
      <w:r>
        <w:rPr>
          <w:w w:val="115"/>
          <w:sz w:val="12"/>
        </w:rPr>
        <w:t> Unterthiner</w:t>
      </w:r>
      <w:r>
        <w:rPr>
          <w:w w:val="115"/>
          <w:sz w:val="12"/>
        </w:rPr>
        <w:t> T,</w:t>
      </w:r>
      <w:r>
        <w:rPr>
          <w:w w:val="115"/>
          <w:sz w:val="12"/>
        </w:rPr>
        <w:t> Steijaert</w:t>
      </w:r>
      <w:r>
        <w:rPr>
          <w:w w:val="115"/>
          <w:sz w:val="12"/>
        </w:rPr>
        <w:t> M,</w:t>
      </w:r>
      <w:r>
        <w:rPr>
          <w:w w:val="115"/>
          <w:sz w:val="12"/>
        </w:rPr>
        <w:t> Wegner</w:t>
      </w:r>
      <w:r>
        <w:rPr>
          <w:w w:val="115"/>
          <w:sz w:val="12"/>
        </w:rPr>
        <w:t> JK,</w:t>
      </w:r>
      <w:r>
        <w:rPr>
          <w:w w:val="115"/>
          <w:sz w:val="12"/>
        </w:rPr>
        <w:t> Ceulemans</w:t>
      </w:r>
      <w:r>
        <w:rPr>
          <w:w w:val="115"/>
          <w:sz w:val="12"/>
        </w:rPr>
        <w:t> H,</w:t>
      </w:r>
      <w:r>
        <w:rPr>
          <w:spacing w:val="40"/>
          <w:w w:val="115"/>
          <w:sz w:val="12"/>
        </w:rPr>
        <w:t> </w:t>
      </w:r>
      <w:r>
        <w:rPr>
          <w:w w:val="115"/>
          <w:sz w:val="12"/>
        </w:rPr>
        <w:t>Clevert</w:t>
      </w:r>
      <w:r>
        <w:rPr>
          <w:spacing w:val="40"/>
          <w:w w:val="115"/>
          <w:sz w:val="12"/>
        </w:rPr>
        <w:t> </w:t>
      </w:r>
      <w:r>
        <w:rPr>
          <w:w w:val="115"/>
          <w:sz w:val="12"/>
        </w:rPr>
        <w:t>D-A,</w:t>
      </w:r>
      <w:r>
        <w:rPr>
          <w:spacing w:val="40"/>
          <w:w w:val="115"/>
          <w:sz w:val="12"/>
        </w:rPr>
        <w:t> </w:t>
      </w:r>
      <w:r>
        <w:rPr>
          <w:w w:val="115"/>
          <w:sz w:val="12"/>
        </w:rPr>
        <w:t>Hochreiter</w:t>
      </w:r>
      <w:r>
        <w:rPr>
          <w:spacing w:val="40"/>
          <w:w w:val="115"/>
          <w:sz w:val="12"/>
        </w:rPr>
        <w:t> </w:t>
      </w:r>
      <w:r>
        <w:rPr>
          <w:w w:val="115"/>
          <w:sz w:val="12"/>
        </w:rPr>
        <w:t>S.</w:t>
      </w:r>
      <w:r>
        <w:rPr>
          <w:spacing w:val="40"/>
          <w:w w:val="115"/>
          <w:sz w:val="12"/>
        </w:rPr>
        <w:t> </w:t>
      </w:r>
      <w:r>
        <w:rPr>
          <w:w w:val="115"/>
          <w:sz w:val="12"/>
        </w:rPr>
        <w:t>Large-scale</w:t>
      </w:r>
      <w:r>
        <w:rPr>
          <w:spacing w:val="40"/>
          <w:w w:val="115"/>
          <w:sz w:val="12"/>
        </w:rPr>
        <w:t> </w:t>
      </w:r>
      <w:r>
        <w:rPr>
          <w:w w:val="115"/>
          <w:sz w:val="12"/>
        </w:rPr>
        <w:t>comparison</w:t>
      </w:r>
      <w:r>
        <w:rPr>
          <w:spacing w:val="40"/>
          <w:w w:val="115"/>
          <w:sz w:val="12"/>
        </w:rPr>
        <w:t> </w:t>
      </w:r>
      <w:r>
        <w:rPr>
          <w:w w:val="115"/>
          <w:sz w:val="12"/>
        </w:rPr>
        <w:t>of</w:t>
      </w:r>
      <w:r>
        <w:rPr>
          <w:spacing w:val="40"/>
          <w:w w:val="115"/>
          <w:sz w:val="12"/>
        </w:rPr>
        <w:t> </w:t>
      </w:r>
      <w:r>
        <w:rPr>
          <w:w w:val="115"/>
          <w:sz w:val="12"/>
        </w:rPr>
        <w:t>machine</w:t>
      </w:r>
      <w:r>
        <w:rPr>
          <w:spacing w:val="40"/>
          <w:w w:val="115"/>
          <w:sz w:val="12"/>
        </w:rPr>
        <w:t> </w:t>
      </w:r>
      <w:r>
        <w:rPr>
          <w:w w:val="115"/>
          <w:sz w:val="12"/>
        </w:rPr>
        <w:t>learning</w:t>
      </w:r>
      <w:r>
        <w:rPr>
          <w:spacing w:val="40"/>
          <w:w w:val="115"/>
          <w:sz w:val="12"/>
        </w:rPr>
        <w:t> </w:t>
      </w:r>
      <w:r>
        <w:rPr>
          <w:w w:val="115"/>
          <w:sz w:val="12"/>
        </w:rPr>
        <w:t>methods</w:t>
      </w:r>
      <w:r>
        <w:rPr>
          <w:w w:val="115"/>
          <w:sz w:val="12"/>
        </w:rPr>
        <w:t> for</w:t>
      </w:r>
      <w:r>
        <w:rPr>
          <w:w w:val="115"/>
          <w:sz w:val="12"/>
        </w:rPr>
        <w:t> drug</w:t>
      </w:r>
      <w:r>
        <w:rPr>
          <w:w w:val="115"/>
          <w:sz w:val="12"/>
        </w:rPr>
        <w:t> target</w:t>
      </w:r>
      <w:r>
        <w:rPr>
          <w:w w:val="115"/>
          <w:sz w:val="12"/>
        </w:rPr>
        <w:t> prediction</w:t>
      </w:r>
      <w:r>
        <w:rPr>
          <w:w w:val="115"/>
          <w:sz w:val="12"/>
        </w:rPr>
        <w:t> on</w:t>
      </w:r>
      <w:r>
        <w:rPr>
          <w:w w:val="115"/>
          <w:sz w:val="12"/>
        </w:rPr>
        <w:t> ChEMBL.</w:t>
      </w:r>
      <w:r>
        <w:rPr>
          <w:w w:val="115"/>
          <w:sz w:val="12"/>
        </w:rPr>
        <w:t> Chem</w:t>
      </w:r>
      <w:r>
        <w:rPr>
          <w:w w:val="115"/>
          <w:sz w:val="12"/>
        </w:rPr>
        <w:t> Sci</w:t>
      </w:r>
      <w:r>
        <w:rPr>
          <w:w w:val="115"/>
          <w:sz w:val="12"/>
        </w:rPr>
        <w:t> 2018;9:5441–51.</w:t>
      </w:r>
      <w:r>
        <w:rPr>
          <w:spacing w:val="40"/>
          <w:w w:val="115"/>
          <w:sz w:val="12"/>
        </w:rPr>
        <w:t> </w:t>
      </w:r>
      <w:r>
        <w:rPr>
          <w:spacing w:val="-2"/>
          <w:w w:val="115"/>
          <w:sz w:val="12"/>
        </w:rPr>
        <w:t>doi:</w:t>
      </w:r>
      <w:hyperlink r:id="rId73">
        <w:r>
          <w:rPr>
            <w:color w:val="0080AC"/>
            <w:spacing w:val="-2"/>
            <w:w w:val="115"/>
            <w:sz w:val="12"/>
          </w:rPr>
          <w:t>10.1039/C8SC00148K</w:t>
        </w:r>
      </w:hyperlink>
      <w:r>
        <w:rPr>
          <w:color w:val="0080AC"/>
          <w:spacing w:val="-2"/>
          <w:w w:val="115"/>
          <w:sz w:val="12"/>
        </w:rPr>
        <w:t>.</w:t>
      </w:r>
    </w:p>
    <w:p>
      <w:pPr>
        <w:pStyle w:val="ListParagraph"/>
        <w:numPr>
          <w:ilvl w:val="0"/>
          <w:numId w:val="7"/>
        </w:numPr>
        <w:tabs>
          <w:tab w:pos="437" w:val="left" w:leader="none"/>
          <w:tab w:pos="439" w:val="left" w:leader="none"/>
        </w:tabs>
        <w:spacing w:line="278" w:lineRule="auto" w:before="0" w:after="0"/>
        <w:ind w:left="439" w:right="117" w:hanging="322"/>
        <w:jc w:val="both"/>
        <w:rPr>
          <w:sz w:val="12"/>
        </w:rPr>
      </w:pPr>
      <w:r>
        <w:rPr>
          <w:w w:val="115"/>
          <w:sz w:val="12"/>
        </w:rPr>
        <w:t>Zhang</w:t>
      </w:r>
      <w:r>
        <w:rPr>
          <w:spacing w:val="-2"/>
          <w:w w:val="115"/>
          <w:sz w:val="12"/>
        </w:rPr>
        <w:t> </w:t>
      </w:r>
      <w:r>
        <w:rPr>
          <w:w w:val="115"/>
          <w:sz w:val="12"/>
        </w:rPr>
        <w:t>Y,</w:t>
      </w:r>
      <w:r>
        <w:rPr>
          <w:spacing w:val="-2"/>
          <w:w w:val="115"/>
          <w:sz w:val="12"/>
        </w:rPr>
        <w:t> </w:t>
      </w:r>
      <w:r>
        <w:rPr>
          <w:w w:val="115"/>
          <w:sz w:val="12"/>
        </w:rPr>
        <w:t>Lee</w:t>
      </w:r>
      <w:r>
        <w:rPr>
          <w:spacing w:val="-2"/>
          <w:w w:val="115"/>
          <w:sz w:val="12"/>
        </w:rPr>
        <w:t> </w:t>
      </w:r>
      <w:r>
        <w:rPr>
          <w:w w:val="115"/>
          <w:sz w:val="12"/>
        </w:rPr>
        <w:t>AA.</w:t>
      </w:r>
      <w:r>
        <w:rPr>
          <w:spacing w:val="-2"/>
          <w:w w:val="115"/>
          <w:sz w:val="12"/>
        </w:rPr>
        <w:t> </w:t>
      </w:r>
      <w:r>
        <w:rPr>
          <w:w w:val="115"/>
          <w:sz w:val="12"/>
        </w:rPr>
        <w:t>Bayesian</w:t>
      </w:r>
      <w:r>
        <w:rPr>
          <w:spacing w:val="-2"/>
          <w:w w:val="115"/>
          <w:sz w:val="12"/>
        </w:rPr>
        <w:t> </w:t>
      </w:r>
      <w:r>
        <w:rPr>
          <w:w w:val="115"/>
          <w:sz w:val="12"/>
        </w:rPr>
        <w:t>semi-supervised</w:t>
      </w:r>
      <w:r>
        <w:rPr>
          <w:spacing w:val="-2"/>
          <w:w w:val="115"/>
          <w:sz w:val="12"/>
        </w:rPr>
        <w:t> </w:t>
      </w:r>
      <w:r>
        <w:rPr>
          <w:w w:val="115"/>
          <w:sz w:val="12"/>
        </w:rPr>
        <w:t>learning</w:t>
      </w:r>
      <w:r>
        <w:rPr>
          <w:spacing w:val="-2"/>
          <w:w w:val="115"/>
          <w:sz w:val="12"/>
        </w:rPr>
        <w:t> </w:t>
      </w:r>
      <w:r>
        <w:rPr>
          <w:w w:val="115"/>
          <w:sz w:val="12"/>
        </w:rPr>
        <w:t>for</w:t>
      </w:r>
      <w:r>
        <w:rPr>
          <w:spacing w:val="-2"/>
          <w:w w:val="115"/>
          <w:sz w:val="12"/>
        </w:rPr>
        <w:t> </w:t>
      </w:r>
      <w:r>
        <w:rPr>
          <w:w w:val="115"/>
          <w:sz w:val="12"/>
        </w:rPr>
        <w:t>uncertainty-calibrated</w:t>
      </w:r>
      <w:r>
        <w:rPr>
          <w:spacing w:val="-2"/>
          <w:w w:val="115"/>
          <w:sz w:val="12"/>
        </w:rPr>
        <w:t> </w:t>
      </w:r>
      <w:r>
        <w:rPr>
          <w:w w:val="115"/>
          <w:sz w:val="12"/>
        </w:rPr>
        <w:t>pre-</w:t>
      </w:r>
      <w:r>
        <w:rPr>
          <w:spacing w:val="40"/>
          <w:w w:val="115"/>
          <w:sz w:val="12"/>
        </w:rPr>
        <w:t> </w:t>
      </w:r>
      <w:r>
        <w:rPr>
          <w:w w:val="115"/>
          <w:sz w:val="12"/>
        </w:rPr>
        <w:t>diction</w:t>
      </w:r>
      <w:r>
        <w:rPr>
          <w:w w:val="115"/>
          <w:sz w:val="12"/>
        </w:rPr>
        <w:t> of</w:t>
      </w:r>
      <w:r>
        <w:rPr>
          <w:w w:val="115"/>
          <w:sz w:val="12"/>
        </w:rPr>
        <w:t> molecular</w:t>
      </w:r>
      <w:r>
        <w:rPr>
          <w:w w:val="115"/>
          <w:sz w:val="12"/>
        </w:rPr>
        <w:t> properties</w:t>
      </w:r>
      <w:r>
        <w:rPr>
          <w:w w:val="115"/>
          <w:sz w:val="12"/>
        </w:rPr>
        <w:t> and</w:t>
      </w:r>
      <w:r>
        <w:rPr>
          <w:w w:val="115"/>
          <w:sz w:val="12"/>
        </w:rPr>
        <w:t> active</w:t>
      </w:r>
      <w:r>
        <w:rPr>
          <w:w w:val="115"/>
          <w:sz w:val="12"/>
        </w:rPr>
        <w:t> learning.</w:t>
      </w:r>
      <w:r>
        <w:rPr>
          <w:w w:val="115"/>
          <w:sz w:val="12"/>
        </w:rPr>
        <w:t> Chem</w:t>
      </w:r>
      <w:r>
        <w:rPr>
          <w:w w:val="115"/>
          <w:sz w:val="12"/>
        </w:rPr>
        <w:t> Sci</w:t>
      </w:r>
      <w:r>
        <w:rPr>
          <w:w w:val="115"/>
          <w:sz w:val="12"/>
        </w:rPr>
        <w:t> 2019;10:8154–63.</w:t>
      </w:r>
      <w:r>
        <w:rPr>
          <w:spacing w:val="40"/>
          <w:w w:val="115"/>
          <w:sz w:val="12"/>
        </w:rPr>
        <w:t> </w:t>
      </w:r>
      <w:r>
        <w:rPr>
          <w:spacing w:val="-2"/>
          <w:w w:val="115"/>
          <w:sz w:val="12"/>
        </w:rPr>
        <w:t>doi:</w:t>
      </w:r>
      <w:hyperlink r:id="rId74">
        <w:r>
          <w:rPr>
            <w:color w:val="0080AC"/>
            <w:spacing w:val="-2"/>
            <w:w w:val="115"/>
            <w:sz w:val="12"/>
          </w:rPr>
          <w:t>10.1039/C9SC00616H</w:t>
        </w:r>
      </w:hyperlink>
      <w:r>
        <w:rPr>
          <w:color w:val="0080AC"/>
          <w:spacing w:val="-2"/>
          <w:w w:val="115"/>
          <w:sz w:val="12"/>
        </w:rPr>
        <w:t>.</w:t>
      </w:r>
    </w:p>
    <w:p>
      <w:pPr>
        <w:pStyle w:val="ListParagraph"/>
        <w:numPr>
          <w:ilvl w:val="0"/>
          <w:numId w:val="7"/>
        </w:numPr>
        <w:tabs>
          <w:tab w:pos="437" w:val="left" w:leader="none"/>
          <w:tab w:pos="439" w:val="left" w:leader="none"/>
        </w:tabs>
        <w:spacing w:line="276" w:lineRule="auto" w:before="0" w:after="0"/>
        <w:ind w:left="439" w:right="112" w:hanging="322"/>
        <w:jc w:val="both"/>
        <w:rPr>
          <w:sz w:val="12"/>
        </w:rPr>
      </w:pPr>
      <w:hyperlink r:id="rId75">
        <w:r>
          <w:rPr>
            <w:color w:val="0080AC"/>
            <w:w w:val="115"/>
            <w:sz w:val="12"/>
          </w:rPr>
          <w:t>Ramsundar B, Eastman P, Walters P, Pande V, Leswing K, Wu Z. Deep learning for</w:t>
        </w:r>
        <w:r>
          <w:rPr>
            <w:color w:val="0080AC"/>
            <w:spacing w:val="40"/>
            <w:w w:val="115"/>
            <w:sz w:val="12"/>
          </w:rPr>
          <w:t> </w:t>
        </w:r>
        <w:r>
          <w:rPr>
            <w:color w:val="0080AC"/>
            <w:w w:val="115"/>
            <w:sz w:val="12"/>
          </w:rPr>
          <w:t>the life sciences. O’Reilly Media; 2019.</w:t>
        </w:r>
      </w:hyperlink>
      <w:r>
        <w:rPr>
          <w:color w:val="0080AC"/>
          <w:w w:val="115"/>
          <w:sz w:val="12"/>
        </w:rPr>
        <w:t> </w:t>
      </w:r>
      <w:hyperlink r:id="rId75">
        <w:r>
          <w:rPr>
            <w:color w:val="0080AC"/>
            <w:w w:val="115"/>
            <w:sz w:val="12"/>
          </w:rPr>
          <w:t>ISBN 9781492039839</w:t>
        </w:r>
      </w:hyperlink>
    </w:p>
    <w:p>
      <w:pPr>
        <w:pStyle w:val="ListParagraph"/>
        <w:numPr>
          <w:ilvl w:val="0"/>
          <w:numId w:val="7"/>
        </w:numPr>
        <w:tabs>
          <w:tab w:pos="437" w:val="left" w:leader="none"/>
          <w:tab w:pos="439" w:val="left" w:leader="none"/>
        </w:tabs>
        <w:spacing w:line="276" w:lineRule="auto" w:before="0" w:after="0"/>
        <w:ind w:left="439" w:right="117" w:hanging="322"/>
        <w:jc w:val="both"/>
        <w:rPr>
          <w:sz w:val="12"/>
        </w:rPr>
      </w:pPr>
      <w:r>
        <w:rPr>
          <w:spacing w:val="-2"/>
          <w:w w:val="120"/>
          <w:sz w:val="12"/>
        </w:rPr>
        <w:t>Delaney JS. Esol: estimating aqueous solubility directly from molecular structure. J</w:t>
      </w:r>
      <w:r>
        <w:rPr>
          <w:spacing w:val="40"/>
          <w:w w:val="120"/>
          <w:sz w:val="12"/>
        </w:rPr>
        <w:t> </w:t>
      </w:r>
      <w:r>
        <w:rPr>
          <w:w w:val="120"/>
          <w:sz w:val="12"/>
        </w:rPr>
        <w:t>Chem Inf Comput Sci 2004;44(3):1000–5. doi:</w:t>
      </w:r>
      <w:hyperlink r:id="rId76">
        <w:r>
          <w:rPr>
            <w:color w:val="0080AC"/>
            <w:w w:val="120"/>
            <w:sz w:val="12"/>
          </w:rPr>
          <w:t>10.1021/ci034243x</w:t>
        </w:r>
      </w:hyperlink>
      <w:r>
        <w:rPr>
          <w:color w:val="0080AC"/>
          <w:w w:val="120"/>
          <w:sz w:val="12"/>
        </w:rPr>
        <w:t>.</w:t>
      </w:r>
    </w:p>
    <w:p>
      <w:pPr>
        <w:pStyle w:val="ListParagraph"/>
        <w:numPr>
          <w:ilvl w:val="0"/>
          <w:numId w:val="7"/>
        </w:numPr>
        <w:tabs>
          <w:tab w:pos="437" w:val="left" w:leader="none"/>
          <w:tab w:pos="439" w:val="left" w:leader="none"/>
        </w:tabs>
        <w:spacing w:line="278" w:lineRule="auto" w:before="0" w:after="0"/>
        <w:ind w:left="439" w:right="116" w:hanging="322"/>
        <w:jc w:val="both"/>
        <w:rPr>
          <w:sz w:val="12"/>
        </w:rPr>
      </w:pPr>
      <w:r>
        <w:rPr>
          <w:w w:val="115"/>
          <w:sz w:val="12"/>
        </w:rPr>
        <w:t>Mobley DL, Guthrie JP. FreeSolv: a database of experimental and calculated hydra-</w:t>
      </w:r>
      <w:r>
        <w:rPr>
          <w:spacing w:val="40"/>
          <w:w w:val="115"/>
          <w:sz w:val="12"/>
        </w:rPr>
        <w:t> </w:t>
      </w:r>
      <w:r>
        <w:rPr>
          <w:w w:val="115"/>
          <w:sz w:val="12"/>
        </w:rPr>
        <w:t>tion</w:t>
      </w:r>
      <w:r>
        <w:rPr>
          <w:w w:val="115"/>
          <w:sz w:val="12"/>
        </w:rPr>
        <w:t> free</w:t>
      </w:r>
      <w:r>
        <w:rPr>
          <w:w w:val="115"/>
          <w:sz w:val="12"/>
        </w:rPr>
        <w:t> energies,</w:t>
      </w:r>
      <w:r>
        <w:rPr>
          <w:w w:val="115"/>
          <w:sz w:val="12"/>
        </w:rPr>
        <w:t> with</w:t>
      </w:r>
      <w:r>
        <w:rPr>
          <w:w w:val="115"/>
          <w:sz w:val="12"/>
        </w:rPr>
        <w:t> input</w:t>
      </w:r>
      <w:r>
        <w:rPr>
          <w:w w:val="115"/>
          <w:sz w:val="12"/>
        </w:rPr>
        <w:t> files.</w:t>
      </w:r>
      <w:r>
        <w:rPr>
          <w:w w:val="115"/>
          <w:sz w:val="12"/>
        </w:rPr>
        <w:t> J</w:t>
      </w:r>
      <w:r>
        <w:rPr>
          <w:w w:val="115"/>
          <w:sz w:val="12"/>
        </w:rPr>
        <w:t> Comput</w:t>
      </w:r>
      <w:r>
        <w:rPr>
          <w:w w:val="115"/>
          <w:sz w:val="12"/>
        </w:rPr>
        <w:t> Aided</w:t>
      </w:r>
      <w:r>
        <w:rPr>
          <w:w w:val="115"/>
          <w:sz w:val="12"/>
        </w:rPr>
        <w:t> Mol</w:t>
      </w:r>
      <w:r>
        <w:rPr>
          <w:w w:val="115"/>
          <w:sz w:val="12"/>
        </w:rPr>
        <w:t> Des</w:t>
      </w:r>
      <w:r>
        <w:rPr>
          <w:w w:val="115"/>
          <w:sz w:val="12"/>
        </w:rPr>
        <w:t> 2014;28(7):711–20.</w:t>
      </w:r>
      <w:r>
        <w:rPr>
          <w:spacing w:val="40"/>
          <w:w w:val="115"/>
          <w:sz w:val="12"/>
        </w:rPr>
        <w:t> </w:t>
      </w:r>
      <w:r>
        <w:rPr>
          <w:spacing w:val="-2"/>
          <w:w w:val="115"/>
          <w:sz w:val="12"/>
        </w:rPr>
        <w:t>doi:</w:t>
      </w:r>
      <w:hyperlink r:id="rId77">
        <w:r>
          <w:rPr>
            <w:color w:val="0080AC"/>
            <w:spacing w:val="-2"/>
            <w:w w:val="115"/>
            <w:sz w:val="12"/>
          </w:rPr>
          <w:t>10.1007/s10822-014-9747-x</w:t>
        </w:r>
      </w:hyperlink>
      <w:r>
        <w:rPr>
          <w:color w:val="0080AC"/>
          <w:spacing w:val="-2"/>
          <w:w w:val="115"/>
          <w:sz w:val="12"/>
        </w:rPr>
        <w:t>.</w:t>
      </w:r>
    </w:p>
    <w:p>
      <w:pPr>
        <w:pStyle w:val="ListParagraph"/>
        <w:numPr>
          <w:ilvl w:val="0"/>
          <w:numId w:val="7"/>
        </w:numPr>
        <w:tabs>
          <w:tab w:pos="437" w:val="left" w:leader="none"/>
          <w:tab w:pos="439" w:val="left" w:leader="none"/>
        </w:tabs>
        <w:spacing w:line="276" w:lineRule="auto" w:before="0" w:after="0"/>
        <w:ind w:left="439" w:right="120" w:hanging="322"/>
        <w:jc w:val="both"/>
        <w:rPr>
          <w:sz w:val="12"/>
        </w:rPr>
      </w:pPr>
      <w:r>
        <w:rPr>
          <w:w w:val="115"/>
          <w:sz w:val="12"/>
        </w:rPr>
        <w:t>ChEMBL.</w:t>
      </w:r>
      <w:r>
        <w:rPr>
          <w:spacing w:val="40"/>
          <w:w w:val="115"/>
          <w:sz w:val="12"/>
        </w:rPr>
        <w:t> </w:t>
      </w:r>
      <w:hyperlink r:id="rId78">
        <w:r>
          <w:rPr>
            <w:color w:val="0080AC"/>
            <w:w w:val="115"/>
            <w:sz w:val="12"/>
          </w:rPr>
          <w:t>https://www.ebi.ac.uk/chembl/</w:t>
        </w:r>
      </w:hyperlink>
      <w:r>
        <w:rPr>
          <w:color w:val="0080AC"/>
          <w:spacing w:val="40"/>
          <w:w w:val="115"/>
          <w:sz w:val="12"/>
        </w:rPr>
        <w:t> </w:t>
      </w:r>
      <w:r>
        <w:rPr>
          <w:w w:val="115"/>
          <w:sz w:val="12"/>
        </w:rPr>
        <w:t>[Online;</w:t>
      </w:r>
      <w:r>
        <w:rPr>
          <w:spacing w:val="40"/>
          <w:w w:val="115"/>
          <w:sz w:val="12"/>
        </w:rPr>
        <w:t> </w:t>
      </w:r>
      <w:r>
        <w:rPr>
          <w:w w:val="115"/>
          <w:sz w:val="12"/>
        </w:rPr>
        <w:t>accessed</w:t>
      </w:r>
      <w:r>
        <w:rPr>
          <w:spacing w:val="40"/>
          <w:w w:val="115"/>
          <w:sz w:val="12"/>
        </w:rPr>
        <w:t> </w:t>
      </w:r>
      <w:r>
        <w:rPr>
          <w:w w:val="115"/>
          <w:sz w:val="12"/>
        </w:rPr>
        <w:t>27-August-2021];</w:t>
      </w:r>
      <w:r>
        <w:rPr>
          <w:spacing w:val="40"/>
          <w:w w:val="115"/>
          <w:sz w:val="12"/>
        </w:rPr>
        <w:t> </w:t>
      </w:r>
      <w:r>
        <w:rPr>
          <w:spacing w:val="-2"/>
          <w:w w:val="115"/>
          <w:sz w:val="12"/>
        </w:rPr>
        <w:t>2021.</w:t>
      </w:r>
    </w:p>
    <w:p>
      <w:pPr>
        <w:pStyle w:val="ListParagraph"/>
        <w:numPr>
          <w:ilvl w:val="0"/>
          <w:numId w:val="7"/>
        </w:numPr>
        <w:tabs>
          <w:tab w:pos="437" w:val="left" w:leader="none"/>
          <w:tab w:pos="439" w:val="left" w:leader="none"/>
        </w:tabs>
        <w:spacing w:line="278" w:lineRule="auto" w:before="0" w:after="0"/>
        <w:ind w:left="439" w:right="117" w:hanging="322"/>
        <w:jc w:val="both"/>
        <w:rPr>
          <w:sz w:val="12"/>
        </w:rPr>
      </w:pPr>
      <w:r>
        <w:rPr>
          <w:w w:val="120"/>
          <w:sz w:val="12"/>
        </w:rPr>
        <w:t>Kooistra</w:t>
      </w:r>
      <w:r>
        <w:rPr>
          <w:spacing w:val="40"/>
          <w:w w:val="120"/>
          <w:sz w:val="12"/>
        </w:rPr>
        <w:t> </w:t>
      </w:r>
      <w:r>
        <w:rPr>
          <w:w w:val="120"/>
          <w:sz w:val="12"/>
        </w:rPr>
        <w:t>AJ,</w:t>
      </w:r>
      <w:r>
        <w:rPr>
          <w:spacing w:val="40"/>
          <w:w w:val="120"/>
          <w:sz w:val="12"/>
        </w:rPr>
        <w:t> </w:t>
      </w:r>
      <w:r>
        <w:rPr>
          <w:w w:val="120"/>
          <w:sz w:val="12"/>
        </w:rPr>
        <w:t>Volkamer</w:t>
      </w:r>
      <w:r>
        <w:rPr>
          <w:spacing w:val="40"/>
          <w:w w:val="120"/>
          <w:sz w:val="12"/>
        </w:rPr>
        <w:t> </w:t>
      </w:r>
      <w:r>
        <w:rPr>
          <w:w w:val="120"/>
          <w:sz w:val="12"/>
        </w:rPr>
        <w:t>A.</w:t>
      </w:r>
      <w:r>
        <w:rPr>
          <w:spacing w:val="40"/>
          <w:w w:val="120"/>
          <w:sz w:val="12"/>
        </w:rPr>
        <w:t> </w:t>
      </w:r>
      <w:r>
        <w:rPr>
          <w:w w:val="120"/>
          <w:sz w:val="12"/>
        </w:rPr>
        <w:t>Kinase-centric</w:t>
      </w:r>
      <w:r>
        <w:rPr>
          <w:spacing w:val="40"/>
          <w:w w:val="120"/>
          <w:sz w:val="12"/>
        </w:rPr>
        <w:t> </w:t>
      </w:r>
      <w:r>
        <w:rPr>
          <w:w w:val="120"/>
          <w:sz w:val="12"/>
        </w:rPr>
        <w:t>computational</w:t>
      </w:r>
      <w:r>
        <w:rPr>
          <w:spacing w:val="40"/>
          <w:w w:val="120"/>
          <w:sz w:val="12"/>
        </w:rPr>
        <w:t> </w:t>
      </w:r>
      <w:r>
        <w:rPr>
          <w:w w:val="120"/>
          <w:sz w:val="12"/>
        </w:rPr>
        <w:t>drug</w:t>
      </w:r>
      <w:r>
        <w:rPr>
          <w:spacing w:val="40"/>
          <w:w w:val="120"/>
          <w:sz w:val="12"/>
        </w:rPr>
        <w:t> </w:t>
      </w:r>
      <w:r>
        <w:rPr>
          <w:w w:val="120"/>
          <w:sz w:val="12"/>
        </w:rPr>
        <w:t>development.</w:t>
      </w:r>
      <w:r>
        <w:rPr>
          <w:spacing w:val="40"/>
          <w:w w:val="120"/>
          <w:sz w:val="12"/>
        </w:rPr>
        <w:t> </w:t>
      </w:r>
      <w:r>
        <w:rPr>
          <w:w w:val="120"/>
          <w:sz w:val="12"/>
        </w:rPr>
        <w:t>In:</w:t>
      </w:r>
      <w:r>
        <w:rPr>
          <w:w w:val="120"/>
          <w:sz w:val="12"/>
        </w:rPr>
        <w:t> Annual</w:t>
      </w:r>
      <w:r>
        <w:rPr>
          <w:w w:val="120"/>
          <w:sz w:val="12"/>
        </w:rPr>
        <w:t> Reports</w:t>
      </w:r>
      <w:r>
        <w:rPr>
          <w:w w:val="120"/>
          <w:sz w:val="12"/>
        </w:rPr>
        <w:t> in</w:t>
      </w:r>
      <w:r>
        <w:rPr>
          <w:w w:val="120"/>
          <w:sz w:val="12"/>
        </w:rPr>
        <w:t> Medicinal</w:t>
      </w:r>
      <w:r>
        <w:rPr>
          <w:w w:val="120"/>
          <w:sz w:val="12"/>
        </w:rPr>
        <w:t> Chemistry.</w:t>
      </w:r>
      <w:r>
        <w:rPr>
          <w:w w:val="120"/>
          <w:sz w:val="12"/>
        </w:rPr>
        <w:t> Elsevier;</w:t>
      </w:r>
      <w:r>
        <w:rPr>
          <w:w w:val="120"/>
          <w:sz w:val="12"/>
        </w:rPr>
        <w:t> 2017.</w:t>
      </w:r>
      <w:r>
        <w:rPr>
          <w:w w:val="120"/>
          <w:sz w:val="12"/>
        </w:rPr>
        <w:t> p.</w:t>
      </w:r>
      <w:r>
        <w:rPr>
          <w:w w:val="120"/>
          <w:sz w:val="12"/>
        </w:rPr>
        <w:t> </w:t>
      </w:r>
      <w:r>
        <w:rPr>
          <w:w w:val="120"/>
          <w:sz w:val="12"/>
        </w:rPr>
        <w:t>197–236.</w:t>
      </w:r>
      <w:r>
        <w:rPr>
          <w:spacing w:val="40"/>
          <w:w w:val="120"/>
          <w:sz w:val="12"/>
        </w:rPr>
        <w:t> </w:t>
      </w:r>
      <w:r>
        <w:rPr>
          <w:spacing w:val="-2"/>
          <w:w w:val="120"/>
          <w:sz w:val="12"/>
        </w:rPr>
        <w:t>doi:</w:t>
      </w:r>
      <w:hyperlink r:id="rId79">
        <w:r>
          <w:rPr>
            <w:color w:val="0080AC"/>
            <w:spacing w:val="-2"/>
            <w:w w:val="120"/>
            <w:sz w:val="12"/>
          </w:rPr>
          <w:t>10.1016/bs.armc.2017.08.001</w:t>
        </w:r>
      </w:hyperlink>
      <w:r>
        <w:rPr>
          <w:color w:val="0080AC"/>
          <w:spacing w:val="-2"/>
          <w:w w:val="120"/>
          <w:sz w:val="12"/>
        </w:rPr>
        <w:t>.</w:t>
      </w:r>
    </w:p>
    <w:p>
      <w:pPr>
        <w:pStyle w:val="ListParagraph"/>
        <w:numPr>
          <w:ilvl w:val="0"/>
          <w:numId w:val="7"/>
        </w:numPr>
        <w:tabs>
          <w:tab w:pos="438" w:val="left" w:leader="none"/>
        </w:tabs>
        <w:spacing w:line="136" w:lineRule="exact" w:before="0" w:after="0"/>
        <w:ind w:left="438" w:right="0" w:hanging="320"/>
        <w:jc w:val="both"/>
        <w:rPr>
          <w:sz w:val="12"/>
        </w:rPr>
      </w:pPr>
      <w:r>
        <w:rPr>
          <w:w w:val="115"/>
          <w:sz w:val="12"/>
        </w:rPr>
        <w:t>OpenKinome.</w:t>
      </w:r>
      <w:r>
        <w:rPr>
          <w:spacing w:val="13"/>
          <w:w w:val="115"/>
          <w:sz w:val="12"/>
        </w:rPr>
        <w:t> </w:t>
      </w:r>
      <w:hyperlink r:id="rId80">
        <w:r>
          <w:rPr>
            <w:color w:val="0080AC"/>
            <w:w w:val="115"/>
            <w:sz w:val="12"/>
          </w:rPr>
          <w:t>http://openkinome.org/</w:t>
        </w:r>
      </w:hyperlink>
      <w:r>
        <w:rPr>
          <w:color w:val="0080AC"/>
          <w:spacing w:val="16"/>
          <w:w w:val="115"/>
          <w:sz w:val="12"/>
        </w:rPr>
        <w:t> </w:t>
      </w:r>
      <w:r>
        <w:rPr>
          <w:w w:val="115"/>
          <w:sz w:val="12"/>
        </w:rPr>
        <w:t>[Online;</w:t>
      </w:r>
      <w:r>
        <w:rPr>
          <w:spacing w:val="14"/>
          <w:w w:val="115"/>
          <w:sz w:val="12"/>
        </w:rPr>
        <w:t> </w:t>
      </w:r>
      <w:r>
        <w:rPr>
          <w:w w:val="115"/>
          <w:sz w:val="12"/>
        </w:rPr>
        <w:t>accessed</w:t>
      </w:r>
      <w:r>
        <w:rPr>
          <w:spacing w:val="15"/>
          <w:w w:val="115"/>
          <w:sz w:val="12"/>
        </w:rPr>
        <w:t> </w:t>
      </w:r>
      <w:r>
        <w:rPr>
          <w:w w:val="115"/>
          <w:sz w:val="12"/>
        </w:rPr>
        <w:t>27-August-2021];</w:t>
      </w:r>
      <w:r>
        <w:rPr>
          <w:spacing w:val="13"/>
          <w:w w:val="115"/>
          <w:sz w:val="12"/>
        </w:rPr>
        <w:t> </w:t>
      </w:r>
      <w:r>
        <w:rPr>
          <w:spacing w:val="-2"/>
          <w:w w:val="115"/>
          <w:sz w:val="12"/>
        </w:rPr>
        <w:t>2021.</w:t>
      </w:r>
    </w:p>
    <w:p>
      <w:pPr>
        <w:spacing w:line="115" w:lineRule="auto" w:before="69"/>
        <w:ind w:left="439" w:right="87" w:hanging="322"/>
        <w:jc w:val="left"/>
        <w:rPr>
          <w:sz w:val="12"/>
        </w:rPr>
      </w:pPr>
      <w:r>
        <w:rPr>
          <w:w w:val="115"/>
          <w:sz w:val="12"/>
        </w:rPr>
        <w:t>Journal</w:t>
      </w:r>
      <w:r>
        <w:rPr>
          <w:spacing w:val="77"/>
          <w:w w:val="115"/>
          <w:sz w:val="12"/>
        </w:rPr>
        <w:t> </w:t>
      </w:r>
      <w:r>
        <w:rPr>
          <w:w w:val="115"/>
          <w:sz w:val="12"/>
        </w:rPr>
        <w:t>of</w:t>
      </w:r>
      <w:r>
        <w:rPr>
          <w:spacing w:val="77"/>
          <w:w w:val="115"/>
          <w:sz w:val="12"/>
        </w:rPr>
        <w:t> </w:t>
      </w:r>
      <w:r>
        <w:rPr>
          <w:w w:val="115"/>
          <w:sz w:val="12"/>
        </w:rPr>
        <w:t>Radiation</w:t>
      </w:r>
      <w:r>
        <w:rPr>
          <w:spacing w:val="75"/>
          <w:w w:val="115"/>
          <w:sz w:val="12"/>
        </w:rPr>
        <w:t> </w:t>
      </w:r>
      <w:r>
        <w:rPr>
          <w:w w:val="115"/>
          <w:sz w:val="12"/>
        </w:rPr>
        <w:t>Oncology</w:t>
      </w:r>
      <w:r>
        <w:rPr>
          <w:rFonts w:ascii="STIX Math" w:hAnsi="STIX Math"/>
          <w:w w:val="115"/>
          <w:sz w:val="12"/>
          <w:vertAlign w:val="superscript"/>
        </w:rPr>
        <w:t>∗</w:t>
      </w:r>
      <w:r>
        <w:rPr>
          <w:rFonts w:ascii="STIX Math" w:hAnsi="STIX Math"/>
          <w:spacing w:val="-20"/>
          <w:w w:val="115"/>
          <w:sz w:val="12"/>
          <w:vertAlign w:val="baseline"/>
        </w:rPr>
        <w:t> </w:t>
      </w:r>
      <w:r>
        <w:rPr>
          <w:w w:val="115"/>
          <w:sz w:val="12"/>
          <w:vertAlign w:val="baseline"/>
        </w:rPr>
        <w:t>Biology</w:t>
      </w:r>
      <w:r>
        <w:rPr>
          <w:rFonts w:ascii="STIX Math" w:hAnsi="STIX Math"/>
          <w:w w:val="115"/>
          <w:sz w:val="12"/>
          <w:vertAlign w:val="superscript"/>
        </w:rPr>
        <w:t>∗</w:t>
      </w:r>
      <w:r>
        <w:rPr>
          <w:rFonts w:ascii="STIX Math" w:hAnsi="STIX Math"/>
          <w:spacing w:val="-20"/>
          <w:w w:val="115"/>
          <w:sz w:val="12"/>
          <w:vertAlign w:val="baseline"/>
        </w:rPr>
        <w:t> </w:t>
      </w:r>
      <w:r>
        <w:rPr>
          <w:w w:val="115"/>
          <w:sz w:val="12"/>
          <w:vertAlign w:val="baseline"/>
        </w:rPr>
        <w:t>Physics</w:t>
      </w:r>
      <w:r>
        <w:rPr>
          <w:spacing w:val="77"/>
          <w:w w:val="115"/>
          <w:sz w:val="12"/>
          <w:vertAlign w:val="baseline"/>
        </w:rPr>
        <w:t> </w:t>
      </w:r>
      <w:r>
        <w:rPr>
          <w:w w:val="115"/>
          <w:sz w:val="12"/>
          <w:vertAlign w:val="baseline"/>
        </w:rPr>
        <w:t>2004;59(2,</w:t>
      </w:r>
      <w:r>
        <w:rPr>
          <w:spacing w:val="75"/>
          <w:w w:val="115"/>
          <w:sz w:val="12"/>
          <w:vertAlign w:val="baseline"/>
        </w:rPr>
        <w:t> </w:t>
      </w:r>
      <w:r>
        <w:rPr>
          <w:w w:val="115"/>
          <w:sz w:val="12"/>
          <w:vertAlign w:val="baseline"/>
        </w:rPr>
        <w:t>Supplement):S21–6.</w:t>
      </w:r>
      <w:r>
        <w:rPr>
          <w:spacing w:val="40"/>
          <w:w w:val="115"/>
          <w:sz w:val="12"/>
          <w:vertAlign w:val="baseline"/>
        </w:rPr>
        <w:t> </w:t>
      </w:r>
      <w:r>
        <w:rPr>
          <w:w w:val="115"/>
          <w:sz w:val="12"/>
          <w:vertAlign w:val="baseline"/>
        </w:rPr>
        <w:t>[44]</w:t>
      </w:r>
      <w:r>
        <w:rPr>
          <w:spacing w:val="10"/>
          <w:w w:val="115"/>
          <w:sz w:val="12"/>
          <w:vertAlign w:val="baseline"/>
        </w:rPr>
        <w:t> </w:t>
      </w:r>
      <w:r>
        <w:rPr>
          <w:w w:val="115"/>
          <w:sz w:val="12"/>
          <w:vertAlign w:val="baseline"/>
        </w:rPr>
        <w:t>Herbst</w:t>
      </w:r>
      <w:r>
        <w:rPr>
          <w:spacing w:val="13"/>
          <w:w w:val="115"/>
          <w:sz w:val="12"/>
          <w:vertAlign w:val="baseline"/>
        </w:rPr>
        <w:t> </w:t>
      </w:r>
      <w:r>
        <w:rPr>
          <w:w w:val="115"/>
          <w:sz w:val="12"/>
          <w:vertAlign w:val="baseline"/>
        </w:rPr>
        <w:t>RS.</w:t>
      </w:r>
      <w:r>
        <w:rPr>
          <w:spacing w:val="13"/>
          <w:w w:val="115"/>
          <w:sz w:val="12"/>
          <w:vertAlign w:val="baseline"/>
        </w:rPr>
        <w:t> </w:t>
      </w:r>
      <w:r>
        <w:rPr>
          <w:w w:val="115"/>
          <w:sz w:val="12"/>
          <w:vertAlign w:val="baseline"/>
        </w:rPr>
        <w:t>Review</w:t>
      </w:r>
      <w:r>
        <w:rPr>
          <w:spacing w:val="14"/>
          <w:w w:val="115"/>
          <w:sz w:val="12"/>
          <w:vertAlign w:val="baseline"/>
        </w:rPr>
        <w:t> </w:t>
      </w:r>
      <w:r>
        <w:rPr>
          <w:w w:val="115"/>
          <w:sz w:val="12"/>
          <w:vertAlign w:val="baseline"/>
        </w:rPr>
        <w:t>of</w:t>
      </w:r>
      <w:r>
        <w:rPr>
          <w:spacing w:val="13"/>
          <w:w w:val="115"/>
          <w:sz w:val="12"/>
          <w:vertAlign w:val="baseline"/>
        </w:rPr>
        <w:t> </w:t>
      </w:r>
      <w:r>
        <w:rPr>
          <w:w w:val="115"/>
          <w:sz w:val="12"/>
          <w:vertAlign w:val="baseline"/>
        </w:rPr>
        <w:t>epidermal</w:t>
      </w:r>
      <w:r>
        <w:rPr>
          <w:spacing w:val="14"/>
          <w:w w:val="115"/>
          <w:sz w:val="12"/>
          <w:vertAlign w:val="baseline"/>
        </w:rPr>
        <w:t> </w:t>
      </w:r>
      <w:r>
        <w:rPr>
          <w:w w:val="115"/>
          <w:sz w:val="12"/>
          <w:vertAlign w:val="baseline"/>
        </w:rPr>
        <w:t>growth</w:t>
      </w:r>
      <w:r>
        <w:rPr>
          <w:spacing w:val="13"/>
          <w:w w:val="115"/>
          <w:sz w:val="12"/>
          <w:vertAlign w:val="baseline"/>
        </w:rPr>
        <w:t> </w:t>
      </w:r>
      <w:r>
        <w:rPr>
          <w:w w:val="115"/>
          <w:sz w:val="12"/>
          <w:vertAlign w:val="baseline"/>
        </w:rPr>
        <w:t>factor</w:t>
      </w:r>
      <w:r>
        <w:rPr>
          <w:spacing w:val="14"/>
          <w:w w:val="115"/>
          <w:sz w:val="12"/>
          <w:vertAlign w:val="baseline"/>
        </w:rPr>
        <w:t> </w:t>
      </w:r>
      <w:r>
        <w:rPr>
          <w:w w:val="115"/>
          <w:sz w:val="12"/>
          <w:vertAlign w:val="baseline"/>
        </w:rPr>
        <w:t>receptor</w:t>
      </w:r>
      <w:r>
        <w:rPr>
          <w:spacing w:val="13"/>
          <w:w w:val="115"/>
          <w:sz w:val="12"/>
          <w:vertAlign w:val="baseline"/>
        </w:rPr>
        <w:t> </w:t>
      </w:r>
      <w:r>
        <w:rPr>
          <w:w w:val="115"/>
          <w:sz w:val="12"/>
          <w:vertAlign w:val="baseline"/>
        </w:rPr>
        <w:t>biology.</w:t>
      </w:r>
      <w:r>
        <w:rPr>
          <w:spacing w:val="13"/>
          <w:w w:val="115"/>
          <w:sz w:val="12"/>
          <w:vertAlign w:val="baseline"/>
        </w:rPr>
        <w:t> </w:t>
      </w:r>
      <w:r>
        <w:rPr>
          <w:w w:val="115"/>
          <w:sz w:val="12"/>
          <w:vertAlign w:val="baseline"/>
        </w:rPr>
        <w:t>International</w:t>
      </w:r>
    </w:p>
    <w:p>
      <w:pPr>
        <w:spacing w:before="16"/>
        <w:ind w:left="439" w:right="0" w:firstLine="0"/>
        <w:jc w:val="left"/>
        <w:rPr>
          <w:sz w:val="12"/>
        </w:rPr>
      </w:pPr>
      <w:r>
        <w:rPr>
          <w:spacing w:val="-2"/>
          <w:w w:val="120"/>
          <w:sz w:val="12"/>
        </w:rPr>
        <w:t>doi:</w:t>
      </w:r>
      <w:hyperlink r:id="rId81">
        <w:r>
          <w:rPr>
            <w:color w:val="0080AC"/>
            <w:spacing w:val="-2"/>
            <w:w w:val="120"/>
            <w:sz w:val="12"/>
          </w:rPr>
          <w:t>10.1016/j.ijrobp.2003.11.041</w:t>
        </w:r>
      </w:hyperlink>
      <w:r>
        <w:rPr>
          <w:color w:val="0080AC"/>
          <w:spacing w:val="-2"/>
          <w:w w:val="120"/>
          <w:sz w:val="12"/>
        </w:rPr>
        <w:t>.</w:t>
      </w:r>
    </w:p>
    <w:p>
      <w:pPr>
        <w:pStyle w:val="ListParagraph"/>
        <w:numPr>
          <w:ilvl w:val="0"/>
          <w:numId w:val="8"/>
        </w:numPr>
        <w:tabs>
          <w:tab w:pos="437" w:val="left" w:leader="none"/>
          <w:tab w:pos="439" w:val="left" w:leader="none"/>
        </w:tabs>
        <w:spacing w:line="276" w:lineRule="auto" w:before="22" w:after="0"/>
        <w:ind w:left="439" w:right="118" w:hanging="322"/>
        <w:jc w:val="left"/>
        <w:rPr>
          <w:sz w:val="12"/>
        </w:rPr>
      </w:pPr>
      <w:r>
        <w:rPr>
          <w:w w:val="115"/>
          <w:sz w:val="12"/>
        </w:rPr>
        <w:t>Consortium</w:t>
      </w:r>
      <w:r>
        <w:rPr>
          <w:spacing w:val="29"/>
          <w:w w:val="115"/>
          <w:sz w:val="12"/>
        </w:rPr>
        <w:t> </w:t>
      </w:r>
      <w:r>
        <w:rPr>
          <w:w w:val="115"/>
          <w:sz w:val="12"/>
        </w:rPr>
        <w:t>TU.</w:t>
      </w:r>
      <w:r>
        <w:rPr>
          <w:spacing w:val="30"/>
          <w:w w:val="115"/>
          <w:sz w:val="12"/>
        </w:rPr>
        <w:t> </w:t>
      </w:r>
      <w:r>
        <w:rPr>
          <w:w w:val="115"/>
          <w:sz w:val="12"/>
        </w:rPr>
        <w:t>Uniprot:</w:t>
      </w:r>
      <w:r>
        <w:rPr>
          <w:spacing w:val="29"/>
          <w:w w:val="115"/>
          <w:sz w:val="12"/>
        </w:rPr>
        <w:t> </w:t>
      </w:r>
      <w:r>
        <w:rPr>
          <w:w w:val="115"/>
          <w:sz w:val="12"/>
        </w:rPr>
        <w:t>the</w:t>
      </w:r>
      <w:r>
        <w:rPr>
          <w:spacing w:val="29"/>
          <w:w w:val="115"/>
          <w:sz w:val="12"/>
        </w:rPr>
        <w:t> </w:t>
      </w:r>
      <w:r>
        <w:rPr>
          <w:w w:val="115"/>
          <w:sz w:val="12"/>
        </w:rPr>
        <w:t>universal</w:t>
      </w:r>
      <w:r>
        <w:rPr>
          <w:spacing w:val="29"/>
          <w:w w:val="115"/>
          <w:sz w:val="12"/>
        </w:rPr>
        <w:t> </w:t>
      </w:r>
      <w:r>
        <w:rPr>
          <w:w w:val="115"/>
          <w:sz w:val="12"/>
        </w:rPr>
        <w:t>protein</w:t>
      </w:r>
      <w:r>
        <w:rPr>
          <w:spacing w:val="29"/>
          <w:w w:val="115"/>
          <w:sz w:val="12"/>
        </w:rPr>
        <w:t> </w:t>
      </w:r>
      <w:r>
        <w:rPr>
          <w:w w:val="115"/>
          <w:sz w:val="12"/>
        </w:rPr>
        <w:t>knowledgebase</w:t>
      </w:r>
      <w:r>
        <w:rPr>
          <w:spacing w:val="30"/>
          <w:w w:val="115"/>
          <w:sz w:val="12"/>
        </w:rPr>
        <w:t> </w:t>
      </w:r>
      <w:r>
        <w:rPr>
          <w:w w:val="115"/>
          <w:sz w:val="12"/>
        </w:rPr>
        <w:t>in</w:t>
      </w:r>
      <w:r>
        <w:rPr>
          <w:spacing w:val="29"/>
          <w:w w:val="115"/>
          <w:sz w:val="12"/>
        </w:rPr>
        <w:t> </w:t>
      </w:r>
      <w:r>
        <w:rPr>
          <w:w w:val="115"/>
          <w:sz w:val="12"/>
        </w:rPr>
        <w:t>2021.</w:t>
      </w:r>
      <w:r>
        <w:rPr>
          <w:spacing w:val="29"/>
          <w:w w:val="115"/>
          <w:sz w:val="12"/>
        </w:rPr>
        <w:t> </w:t>
      </w:r>
      <w:r>
        <w:rPr>
          <w:w w:val="115"/>
          <w:sz w:val="12"/>
        </w:rPr>
        <w:t>Nucleic</w:t>
      </w:r>
      <w:r>
        <w:rPr>
          <w:spacing w:val="40"/>
          <w:w w:val="115"/>
          <w:sz w:val="12"/>
        </w:rPr>
        <w:t> </w:t>
      </w:r>
      <w:r>
        <w:rPr>
          <w:w w:val="115"/>
          <w:sz w:val="12"/>
        </w:rPr>
        <w:t>Acids Res 2020;49(D1):D480–9. doi:</w:t>
      </w:r>
      <w:hyperlink r:id="rId82">
        <w:r>
          <w:rPr>
            <w:color w:val="0080AC"/>
            <w:w w:val="115"/>
            <w:sz w:val="12"/>
          </w:rPr>
          <w:t>10.1093/nar/gkaa1100</w:t>
        </w:r>
      </w:hyperlink>
      <w:r>
        <w:rPr>
          <w:color w:val="0080AC"/>
          <w:w w:val="115"/>
          <w:sz w:val="12"/>
        </w:rPr>
        <w:t>.</w:t>
      </w:r>
    </w:p>
    <w:p>
      <w:pPr>
        <w:pStyle w:val="ListParagraph"/>
        <w:numPr>
          <w:ilvl w:val="0"/>
          <w:numId w:val="8"/>
        </w:numPr>
        <w:tabs>
          <w:tab w:pos="437" w:val="left" w:leader="none"/>
          <w:tab w:pos="439" w:val="left" w:leader="none"/>
        </w:tabs>
        <w:spacing w:line="276" w:lineRule="auto" w:before="1" w:after="0"/>
        <w:ind w:left="439" w:right="117" w:hanging="322"/>
        <w:jc w:val="left"/>
        <w:rPr>
          <w:sz w:val="12"/>
        </w:rPr>
      </w:pPr>
      <w:r>
        <w:rPr>
          <w:w w:val="115"/>
          <w:sz w:val="12"/>
        </w:rPr>
        <w:t>IC50</w:t>
      </w:r>
      <w:r>
        <w:rPr>
          <w:spacing w:val="-9"/>
          <w:w w:val="115"/>
          <w:sz w:val="12"/>
        </w:rPr>
        <w:t> </w:t>
      </w:r>
      <w:r>
        <w:rPr>
          <w:w w:val="115"/>
          <w:sz w:val="12"/>
        </w:rPr>
        <w:t>Values.</w:t>
      </w:r>
      <w:r>
        <w:rPr>
          <w:spacing w:val="-9"/>
          <w:w w:val="115"/>
          <w:sz w:val="12"/>
        </w:rPr>
        <w:t> </w:t>
      </w:r>
      <w:r>
        <w:rPr>
          <w:w w:val="115"/>
          <w:sz w:val="12"/>
        </w:rPr>
        <w:t>Offermanns</w:t>
      </w:r>
      <w:r>
        <w:rPr>
          <w:spacing w:val="-8"/>
          <w:w w:val="115"/>
          <w:sz w:val="12"/>
        </w:rPr>
        <w:t> </w:t>
      </w:r>
      <w:r>
        <w:rPr>
          <w:w w:val="115"/>
          <w:sz w:val="12"/>
        </w:rPr>
        <w:t>S,</w:t>
      </w:r>
      <w:r>
        <w:rPr>
          <w:spacing w:val="-9"/>
          <w:w w:val="115"/>
          <w:sz w:val="12"/>
        </w:rPr>
        <w:t> </w:t>
      </w:r>
      <w:r>
        <w:rPr>
          <w:w w:val="115"/>
          <w:sz w:val="12"/>
        </w:rPr>
        <w:t>Rosenthal</w:t>
      </w:r>
      <w:r>
        <w:rPr>
          <w:spacing w:val="-9"/>
          <w:w w:val="115"/>
          <w:sz w:val="12"/>
        </w:rPr>
        <w:t> </w:t>
      </w:r>
      <w:r>
        <w:rPr>
          <w:w w:val="115"/>
          <w:sz w:val="12"/>
        </w:rPr>
        <w:t>W,</w:t>
      </w:r>
      <w:r>
        <w:rPr>
          <w:spacing w:val="-8"/>
          <w:w w:val="115"/>
          <w:sz w:val="12"/>
        </w:rPr>
        <w:t> </w:t>
      </w:r>
      <w:r>
        <w:rPr>
          <w:w w:val="115"/>
          <w:sz w:val="12"/>
        </w:rPr>
        <w:t>editors.</w:t>
      </w:r>
      <w:r>
        <w:rPr>
          <w:spacing w:val="-9"/>
          <w:w w:val="115"/>
          <w:sz w:val="12"/>
        </w:rPr>
        <w:t> </w:t>
      </w:r>
      <w:r>
        <w:rPr>
          <w:w w:val="115"/>
          <w:sz w:val="12"/>
        </w:rPr>
        <w:t>Berlin,</w:t>
      </w:r>
      <w:r>
        <w:rPr>
          <w:spacing w:val="-8"/>
          <w:w w:val="115"/>
          <w:sz w:val="12"/>
        </w:rPr>
        <w:t> </w:t>
      </w:r>
      <w:r>
        <w:rPr>
          <w:w w:val="115"/>
          <w:sz w:val="12"/>
        </w:rPr>
        <w:t>Heidelberg:</w:t>
      </w:r>
      <w:r>
        <w:rPr>
          <w:spacing w:val="-9"/>
          <w:w w:val="115"/>
          <w:sz w:val="12"/>
        </w:rPr>
        <w:t> </w:t>
      </w:r>
      <w:r>
        <w:rPr>
          <w:w w:val="115"/>
          <w:sz w:val="12"/>
        </w:rPr>
        <w:t>Springer</w:t>
      </w:r>
      <w:r>
        <w:rPr>
          <w:spacing w:val="-9"/>
          <w:w w:val="115"/>
          <w:sz w:val="12"/>
        </w:rPr>
        <w:t> </w:t>
      </w:r>
      <w:r>
        <w:rPr>
          <w:w w:val="115"/>
          <w:sz w:val="12"/>
        </w:rPr>
        <w:t>Berlin</w:t>
      </w:r>
      <w:r>
        <w:rPr>
          <w:spacing w:val="40"/>
          <w:w w:val="115"/>
          <w:sz w:val="12"/>
        </w:rPr>
        <w:t> </w:t>
      </w:r>
      <w:r>
        <w:rPr>
          <w:w w:val="115"/>
          <w:sz w:val="12"/>
        </w:rPr>
        <w:t>Heidelberg; 2008. doi:</w:t>
      </w:r>
      <w:hyperlink r:id="rId83">
        <w:r>
          <w:rPr>
            <w:color w:val="0080AC"/>
            <w:w w:val="115"/>
            <w:sz w:val="12"/>
          </w:rPr>
          <w:t>10.1007/978-3-540-38918-7_5943</w:t>
        </w:r>
      </w:hyperlink>
      <w:r>
        <w:rPr>
          <w:color w:val="0080AC"/>
          <w:w w:val="115"/>
          <w:sz w:val="12"/>
        </w:rPr>
        <w:t>. </w:t>
      </w:r>
      <w:r>
        <w:rPr>
          <w:w w:val="115"/>
          <w:sz w:val="12"/>
        </w:rPr>
        <w:t>ISBN </w:t>
      </w:r>
      <w:r>
        <w:rPr>
          <w:w w:val="115"/>
          <w:sz w:val="12"/>
        </w:rPr>
        <w:t>978-3-540-38918-7</w:t>
      </w:r>
    </w:p>
    <w:p>
      <w:pPr>
        <w:pStyle w:val="ListParagraph"/>
        <w:numPr>
          <w:ilvl w:val="0"/>
          <w:numId w:val="8"/>
        </w:numPr>
        <w:tabs>
          <w:tab w:pos="437" w:val="left" w:leader="none"/>
          <w:tab w:pos="439" w:val="left" w:leader="none"/>
        </w:tabs>
        <w:spacing w:line="278" w:lineRule="auto" w:before="1" w:after="0"/>
        <w:ind w:left="439" w:right="116" w:hanging="322"/>
        <w:jc w:val="left"/>
        <w:rPr>
          <w:sz w:val="12"/>
        </w:rPr>
      </w:pPr>
      <w:r>
        <w:rPr>
          <w:w w:val="115"/>
          <w:sz w:val="12"/>
        </w:rPr>
        <w:t>Kimber</w:t>
      </w:r>
      <w:r>
        <w:rPr>
          <w:spacing w:val="-3"/>
          <w:w w:val="115"/>
          <w:sz w:val="12"/>
        </w:rPr>
        <w:t> </w:t>
      </w:r>
      <w:r>
        <w:rPr>
          <w:w w:val="115"/>
          <w:sz w:val="12"/>
        </w:rPr>
        <w:t>TB,</w:t>
      </w:r>
      <w:r>
        <w:rPr>
          <w:spacing w:val="-4"/>
          <w:w w:val="115"/>
          <w:sz w:val="12"/>
        </w:rPr>
        <w:t> </w:t>
      </w:r>
      <w:r>
        <w:rPr>
          <w:w w:val="115"/>
          <w:sz w:val="12"/>
        </w:rPr>
        <w:t>Chen</w:t>
      </w:r>
      <w:r>
        <w:rPr>
          <w:spacing w:val="-4"/>
          <w:w w:val="115"/>
          <w:sz w:val="12"/>
        </w:rPr>
        <w:t> </w:t>
      </w:r>
      <w:r>
        <w:rPr>
          <w:w w:val="115"/>
          <w:sz w:val="12"/>
        </w:rPr>
        <w:t>Y,</w:t>
      </w:r>
      <w:r>
        <w:rPr>
          <w:spacing w:val="-4"/>
          <w:w w:val="115"/>
          <w:sz w:val="12"/>
        </w:rPr>
        <w:t> </w:t>
      </w:r>
      <w:r>
        <w:rPr>
          <w:w w:val="115"/>
          <w:sz w:val="12"/>
        </w:rPr>
        <w:t>Volkamer</w:t>
      </w:r>
      <w:r>
        <w:rPr>
          <w:spacing w:val="-3"/>
          <w:w w:val="115"/>
          <w:sz w:val="12"/>
        </w:rPr>
        <w:t> </w:t>
      </w:r>
      <w:r>
        <w:rPr>
          <w:w w:val="115"/>
          <w:sz w:val="12"/>
        </w:rPr>
        <w:t>A.</w:t>
      </w:r>
      <w:r>
        <w:rPr>
          <w:spacing w:val="-4"/>
          <w:w w:val="115"/>
          <w:sz w:val="12"/>
        </w:rPr>
        <w:t> </w:t>
      </w:r>
      <w:r>
        <w:rPr>
          <w:w w:val="115"/>
          <w:sz w:val="12"/>
        </w:rPr>
        <w:t>Deep</w:t>
      </w:r>
      <w:r>
        <w:rPr>
          <w:spacing w:val="-4"/>
          <w:w w:val="115"/>
          <w:sz w:val="12"/>
        </w:rPr>
        <w:t> </w:t>
      </w:r>
      <w:r>
        <w:rPr>
          <w:w w:val="115"/>
          <w:sz w:val="12"/>
        </w:rPr>
        <w:t>learning</w:t>
      </w:r>
      <w:r>
        <w:rPr>
          <w:spacing w:val="-4"/>
          <w:w w:val="115"/>
          <w:sz w:val="12"/>
        </w:rPr>
        <w:t> </w:t>
      </w:r>
      <w:r>
        <w:rPr>
          <w:w w:val="115"/>
          <w:sz w:val="12"/>
        </w:rPr>
        <w:t>in</w:t>
      </w:r>
      <w:r>
        <w:rPr>
          <w:spacing w:val="-4"/>
          <w:w w:val="115"/>
          <w:sz w:val="12"/>
        </w:rPr>
        <w:t> </w:t>
      </w:r>
      <w:r>
        <w:rPr>
          <w:w w:val="115"/>
          <w:sz w:val="12"/>
        </w:rPr>
        <w:t>virtual</w:t>
      </w:r>
      <w:r>
        <w:rPr>
          <w:spacing w:val="-4"/>
          <w:w w:val="115"/>
          <w:sz w:val="12"/>
        </w:rPr>
        <w:t> </w:t>
      </w:r>
      <w:r>
        <w:rPr>
          <w:w w:val="115"/>
          <w:sz w:val="12"/>
        </w:rPr>
        <w:t>screening:</w:t>
      </w:r>
      <w:r>
        <w:rPr>
          <w:spacing w:val="-4"/>
          <w:w w:val="115"/>
          <w:sz w:val="12"/>
        </w:rPr>
        <w:t> </w:t>
      </w:r>
      <w:r>
        <w:rPr>
          <w:w w:val="115"/>
          <w:sz w:val="12"/>
        </w:rPr>
        <w:t>recent</w:t>
      </w:r>
      <w:r>
        <w:rPr>
          <w:spacing w:val="-4"/>
          <w:w w:val="115"/>
          <w:sz w:val="12"/>
        </w:rPr>
        <w:t> </w:t>
      </w:r>
      <w:r>
        <w:rPr>
          <w:w w:val="115"/>
          <w:sz w:val="12"/>
        </w:rPr>
        <w:t>applica-</w:t>
      </w:r>
      <w:r>
        <w:rPr>
          <w:spacing w:val="40"/>
          <w:w w:val="115"/>
          <w:sz w:val="12"/>
        </w:rPr>
        <w:t> </w:t>
      </w:r>
      <w:r>
        <w:rPr>
          <w:w w:val="115"/>
          <w:sz w:val="12"/>
        </w:rPr>
        <w:t>tions and developments. Int J Mol Sci 2021;22(9). doi:</w:t>
      </w:r>
      <w:hyperlink r:id="rId84">
        <w:r>
          <w:rPr>
            <w:color w:val="0080AC"/>
            <w:w w:val="115"/>
            <w:sz w:val="12"/>
          </w:rPr>
          <w:t>10.3390/ijms22094435</w:t>
        </w:r>
      </w:hyperlink>
      <w:r>
        <w:rPr>
          <w:color w:val="0080AC"/>
          <w:w w:val="115"/>
          <w:sz w:val="12"/>
        </w:rPr>
        <w:t>.</w:t>
      </w:r>
    </w:p>
    <w:p>
      <w:pPr>
        <w:pStyle w:val="ListParagraph"/>
        <w:numPr>
          <w:ilvl w:val="0"/>
          <w:numId w:val="8"/>
        </w:numPr>
        <w:tabs>
          <w:tab w:pos="437" w:val="left" w:leader="none"/>
          <w:tab w:pos="439" w:val="left" w:leader="none"/>
        </w:tabs>
        <w:spacing w:line="278" w:lineRule="auto" w:before="0" w:after="0"/>
        <w:ind w:left="439" w:right="116" w:hanging="322"/>
        <w:jc w:val="left"/>
        <w:rPr>
          <w:sz w:val="12"/>
        </w:rPr>
      </w:pPr>
      <w:r>
        <w:rPr>
          <w:w w:val="115"/>
          <w:sz w:val="12"/>
        </w:rPr>
        <w:t>Mean squared error. Sammut C, Webb GI, editors. Boston, MA: Springer US; 2010.</w:t>
      </w:r>
      <w:r>
        <w:rPr>
          <w:spacing w:val="40"/>
          <w:w w:val="115"/>
          <w:sz w:val="12"/>
        </w:rPr>
        <w:t> </w:t>
      </w:r>
      <w:r>
        <w:rPr>
          <w:w w:val="115"/>
          <w:sz w:val="12"/>
        </w:rPr>
        <w:t>doi:</w:t>
      </w:r>
      <w:hyperlink r:id="rId85">
        <w:r>
          <w:rPr>
            <w:color w:val="0080AC"/>
            <w:w w:val="115"/>
            <w:sz w:val="12"/>
          </w:rPr>
          <w:t>10.1007/978-0-387-30164-8_528</w:t>
        </w:r>
      </w:hyperlink>
      <w:r>
        <w:rPr>
          <w:color w:val="0080AC"/>
          <w:w w:val="115"/>
          <w:sz w:val="12"/>
        </w:rPr>
        <w:t>. </w:t>
      </w:r>
      <w:r>
        <w:rPr>
          <w:w w:val="115"/>
          <w:sz w:val="12"/>
        </w:rPr>
        <w:t>ISBN 978-0-387-30164-8</w:t>
      </w:r>
    </w:p>
    <w:p>
      <w:pPr>
        <w:pStyle w:val="ListParagraph"/>
        <w:numPr>
          <w:ilvl w:val="0"/>
          <w:numId w:val="8"/>
        </w:numPr>
        <w:tabs>
          <w:tab w:pos="438" w:val="left" w:leader="none"/>
        </w:tabs>
        <w:spacing w:line="166" w:lineRule="exact" w:before="0" w:after="0"/>
        <w:ind w:left="438" w:right="0" w:hanging="320"/>
        <w:jc w:val="left"/>
        <w:rPr>
          <w:sz w:val="12"/>
        </w:rPr>
      </w:pPr>
      <w:r>
        <w:rPr>
          <w:w w:val="115"/>
          <w:sz w:val="12"/>
        </w:rPr>
        <w:t>Kvålseth</w:t>
      </w:r>
      <w:r>
        <w:rPr>
          <w:spacing w:val="35"/>
          <w:w w:val="115"/>
          <w:sz w:val="12"/>
        </w:rPr>
        <w:t>  </w:t>
      </w:r>
      <w:r>
        <w:rPr>
          <w:w w:val="115"/>
          <w:sz w:val="12"/>
        </w:rPr>
        <w:t>TO.</w:t>
      </w:r>
      <w:r>
        <w:rPr>
          <w:spacing w:val="36"/>
          <w:w w:val="115"/>
          <w:sz w:val="12"/>
        </w:rPr>
        <w:t>  </w:t>
      </w:r>
      <w:r>
        <w:rPr>
          <w:w w:val="115"/>
          <w:sz w:val="12"/>
        </w:rPr>
        <w:t>Cautionary</w:t>
      </w:r>
      <w:r>
        <w:rPr>
          <w:spacing w:val="36"/>
          <w:w w:val="115"/>
          <w:sz w:val="12"/>
        </w:rPr>
        <w:t>  </w:t>
      </w:r>
      <w:r>
        <w:rPr>
          <w:w w:val="115"/>
          <w:sz w:val="12"/>
        </w:rPr>
        <w:t>note</w:t>
      </w:r>
      <w:r>
        <w:rPr>
          <w:spacing w:val="36"/>
          <w:w w:val="115"/>
          <w:sz w:val="12"/>
        </w:rPr>
        <w:t>  </w:t>
      </w:r>
      <w:r>
        <w:rPr>
          <w:w w:val="115"/>
          <w:sz w:val="12"/>
        </w:rPr>
        <w:t>about</w:t>
      </w:r>
      <w:r>
        <w:rPr>
          <w:spacing w:val="36"/>
          <w:w w:val="115"/>
          <w:sz w:val="12"/>
        </w:rPr>
        <w:t>  </w:t>
      </w:r>
      <w:r>
        <w:rPr>
          <w:rFonts w:ascii="STIX Math" w:hAnsi="STIX Math" w:eastAsia="STIX Math"/>
          <w:i/>
          <w:w w:val="115"/>
          <w:sz w:val="12"/>
        </w:rPr>
        <w:t>𝑟</w:t>
      </w:r>
      <w:r>
        <w:rPr>
          <w:rFonts w:ascii="STIX Math" w:hAnsi="STIX Math" w:eastAsia="STIX Math"/>
          <w:w w:val="115"/>
          <w:sz w:val="12"/>
          <w:vertAlign w:val="superscript"/>
        </w:rPr>
        <w:t>2</w:t>
      </w:r>
      <w:r>
        <w:rPr>
          <w:rFonts w:ascii="STIX Math" w:hAnsi="STIX Math" w:eastAsia="STIX Math"/>
          <w:spacing w:val="-26"/>
          <w:w w:val="115"/>
          <w:sz w:val="12"/>
          <w:vertAlign w:val="baseline"/>
        </w:rPr>
        <w:t> </w:t>
      </w:r>
      <w:r>
        <w:rPr>
          <w:w w:val="115"/>
          <w:sz w:val="12"/>
          <w:vertAlign w:val="baseline"/>
        </w:rPr>
        <w:t>.</w:t>
      </w:r>
      <w:r>
        <w:rPr>
          <w:spacing w:val="35"/>
          <w:w w:val="115"/>
          <w:sz w:val="12"/>
          <w:vertAlign w:val="baseline"/>
        </w:rPr>
        <w:t>  </w:t>
      </w:r>
      <w:r>
        <w:rPr>
          <w:w w:val="115"/>
          <w:sz w:val="12"/>
          <w:vertAlign w:val="baseline"/>
        </w:rPr>
        <w:t>Am</w:t>
      </w:r>
      <w:r>
        <w:rPr>
          <w:spacing w:val="36"/>
          <w:w w:val="115"/>
          <w:sz w:val="12"/>
          <w:vertAlign w:val="baseline"/>
        </w:rPr>
        <w:t>  </w:t>
      </w:r>
      <w:r>
        <w:rPr>
          <w:w w:val="115"/>
          <w:sz w:val="12"/>
          <w:vertAlign w:val="baseline"/>
        </w:rPr>
        <w:t>Stat</w:t>
      </w:r>
      <w:r>
        <w:rPr>
          <w:spacing w:val="36"/>
          <w:w w:val="115"/>
          <w:sz w:val="12"/>
          <w:vertAlign w:val="baseline"/>
        </w:rPr>
        <w:t>  </w:t>
      </w:r>
      <w:r>
        <w:rPr>
          <w:spacing w:val="-2"/>
          <w:w w:val="115"/>
          <w:sz w:val="12"/>
          <w:vertAlign w:val="baseline"/>
        </w:rPr>
        <w:t>1985;39(4):279–85.</w:t>
      </w:r>
    </w:p>
    <w:p>
      <w:pPr>
        <w:spacing w:line="130" w:lineRule="exact" w:before="0"/>
        <w:ind w:left="439" w:right="0" w:firstLine="0"/>
        <w:jc w:val="left"/>
        <w:rPr>
          <w:sz w:val="12"/>
        </w:rPr>
      </w:pPr>
      <w:r>
        <w:rPr>
          <w:spacing w:val="-2"/>
          <w:w w:val="120"/>
          <w:sz w:val="12"/>
        </w:rPr>
        <w:t>doi:</w:t>
      </w:r>
      <w:hyperlink r:id="rId86">
        <w:r>
          <w:rPr>
            <w:color w:val="0080AC"/>
            <w:spacing w:val="-2"/>
            <w:w w:val="120"/>
            <w:sz w:val="12"/>
          </w:rPr>
          <w:t>10.1080/00031305.1985.10479448</w:t>
        </w:r>
      </w:hyperlink>
      <w:r>
        <w:rPr>
          <w:color w:val="0080AC"/>
          <w:spacing w:val="-2"/>
          <w:w w:val="120"/>
          <w:sz w:val="12"/>
        </w:rPr>
        <w:t>.</w:t>
      </w:r>
    </w:p>
    <w:p>
      <w:pPr>
        <w:pStyle w:val="ListParagraph"/>
        <w:numPr>
          <w:ilvl w:val="0"/>
          <w:numId w:val="8"/>
        </w:numPr>
        <w:tabs>
          <w:tab w:pos="437" w:val="left" w:leader="none"/>
          <w:tab w:pos="439" w:val="left" w:leader="none"/>
        </w:tabs>
        <w:spacing w:line="278" w:lineRule="auto" w:before="20" w:after="0"/>
        <w:ind w:left="439" w:right="119" w:hanging="322"/>
        <w:jc w:val="both"/>
        <w:rPr>
          <w:sz w:val="12"/>
        </w:rPr>
      </w:pPr>
      <w:r>
        <w:rPr>
          <w:w w:val="115"/>
          <w:sz w:val="12"/>
        </w:rPr>
        <w:t>Breiman</w:t>
      </w:r>
      <w:r>
        <w:rPr>
          <w:w w:val="115"/>
          <w:sz w:val="12"/>
        </w:rPr>
        <w:t> L.</w:t>
      </w:r>
      <w:r>
        <w:rPr>
          <w:w w:val="115"/>
          <w:sz w:val="12"/>
        </w:rPr>
        <w:t> Random</w:t>
      </w:r>
      <w:r>
        <w:rPr>
          <w:w w:val="115"/>
          <w:sz w:val="12"/>
        </w:rPr>
        <w:t> forests.</w:t>
      </w:r>
      <w:r>
        <w:rPr>
          <w:w w:val="115"/>
          <w:sz w:val="12"/>
        </w:rPr>
        <w:t> Mach</w:t>
      </w:r>
      <w:r>
        <w:rPr>
          <w:w w:val="115"/>
          <w:sz w:val="12"/>
        </w:rPr>
        <w:t> Learn</w:t>
      </w:r>
      <w:r>
        <w:rPr>
          <w:w w:val="115"/>
          <w:sz w:val="12"/>
        </w:rPr>
        <w:t> 2001;45(1):5–32.</w:t>
      </w:r>
      <w:r>
        <w:rPr>
          <w:spacing w:val="40"/>
          <w:w w:val="115"/>
          <w:sz w:val="12"/>
        </w:rPr>
        <w:t> </w:t>
      </w:r>
      <w:r>
        <w:rPr>
          <w:spacing w:val="-2"/>
          <w:w w:val="115"/>
          <w:sz w:val="12"/>
        </w:rPr>
        <w:t>doi:</w:t>
      </w:r>
      <w:r>
        <w:rPr>
          <w:color w:val="0080AC"/>
          <w:spacing w:val="-2"/>
          <w:w w:val="115"/>
          <w:sz w:val="12"/>
        </w:rPr>
        <w:t>10.1023/A:1010933404324.</w:t>
      </w:r>
    </w:p>
    <w:p>
      <w:pPr>
        <w:pStyle w:val="ListParagraph"/>
        <w:numPr>
          <w:ilvl w:val="0"/>
          <w:numId w:val="8"/>
        </w:numPr>
        <w:tabs>
          <w:tab w:pos="437" w:val="left" w:leader="none"/>
          <w:tab w:pos="439" w:val="left" w:leader="none"/>
        </w:tabs>
        <w:spacing w:line="278" w:lineRule="auto" w:before="0" w:after="0"/>
        <w:ind w:left="439" w:right="116" w:hanging="322"/>
        <w:jc w:val="both"/>
        <w:rPr>
          <w:sz w:val="12"/>
        </w:rPr>
      </w:pPr>
      <w:r>
        <w:rPr>
          <w:w w:val="115"/>
          <w:sz w:val="12"/>
        </w:rPr>
        <w:t>Pedregosa</w:t>
      </w:r>
      <w:r>
        <w:rPr>
          <w:spacing w:val="28"/>
          <w:w w:val="115"/>
          <w:sz w:val="12"/>
        </w:rPr>
        <w:t> </w:t>
      </w:r>
      <w:r>
        <w:rPr>
          <w:w w:val="115"/>
          <w:sz w:val="12"/>
        </w:rPr>
        <w:t>F,</w:t>
      </w:r>
      <w:r>
        <w:rPr>
          <w:spacing w:val="28"/>
          <w:w w:val="115"/>
          <w:sz w:val="12"/>
        </w:rPr>
        <w:t> </w:t>
      </w:r>
      <w:r>
        <w:rPr>
          <w:w w:val="115"/>
          <w:sz w:val="12"/>
        </w:rPr>
        <w:t>Varoquaux</w:t>
      </w:r>
      <w:r>
        <w:rPr>
          <w:spacing w:val="28"/>
          <w:w w:val="115"/>
          <w:sz w:val="12"/>
        </w:rPr>
        <w:t> </w:t>
      </w:r>
      <w:r>
        <w:rPr>
          <w:w w:val="115"/>
          <w:sz w:val="12"/>
        </w:rPr>
        <w:t>G,</w:t>
      </w:r>
      <w:r>
        <w:rPr>
          <w:spacing w:val="28"/>
          <w:w w:val="115"/>
          <w:sz w:val="12"/>
        </w:rPr>
        <w:t> </w:t>
      </w:r>
      <w:r>
        <w:rPr>
          <w:w w:val="115"/>
          <w:sz w:val="12"/>
        </w:rPr>
        <w:t>Gramfort</w:t>
      </w:r>
      <w:r>
        <w:rPr>
          <w:spacing w:val="28"/>
          <w:w w:val="115"/>
          <w:sz w:val="12"/>
        </w:rPr>
        <w:t> </w:t>
      </w:r>
      <w:r>
        <w:rPr>
          <w:w w:val="115"/>
          <w:sz w:val="12"/>
        </w:rPr>
        <w:t>A,</w:t>
      </w:r>
      <w:r>
        <w:rPr>
          <w:spacing w:val="28"/>
          <w:w w:val="115"/>
          <w:sz w:val="12"/>
        </w:rPr>
        <w:t> </w:t>
      </w:r>
      <w:r>
        <w:rPr>
          <w:w w:val="115"/>
          <w:sz w:val="12"/>
        </w:rPr>
        <w:t>Michel</w:t>
      </w:r>
      <w:r>
        <w:rPr>
          <w:spacing w:val="28"/>
          <w:w w:val="115"/>
          <w:sz w:val="12"/>
        </w:rPr>
        <w:t> </w:t>
      </w:r>
      <w:r>
        <w:rPr>
          <w:w w:val="115"/>
          <w:sz w:val="12"/>
        </w:rPr>
        <w:t>V,</w:t>
      </w:r>
      <w:r>
        <w:rPr>
          <w:spacing w:val="28"/>
          <w:w w:val="115"/>
          <w:sz w:val="12"/>
        </w:rPr>
        <w:t> </w:t>
      </w:r>
      <w:r>
        <w:rPr>
          <w:w w:val="115"/>
          <w:sz w:val="12"/>
        </w:rPr>
        <w:t>Thirion</w:t>
      </w:r>
      <w:r>
        <w:rPr>
          <w:spacing w:val="28"/>
          <w:w w:val="115"/>
          <w:sz w:val="12"/>
        </w:rPr>
        <w:t> </w:t>
      </w:r>
      <w:r>
        <w:rPr>
          <w:w w:val="115"/>
          <w:sz w:val="12"/>
        </w:rPr>
        <w:t>B,</w:t>
      </w:r>
      <w:r>
        <w:rPr>
          <w:spacing w:val="28"/>
          <w:w w:val="115"/>
          <w:sz w:val="12"/>
        </w:rPr>
        <w:t> </w:t>
      </w:r>
      <w:r>
        <w:rPr>
          <w:w w:val="115"/>
          <w:sz w:val="12"/>
        </w:rPr>
        <w:t>Grisel</w:t>
      </w:r>
      <w:r>
        <w:rPr>
          <w:spacing w:val="28"/>
          <w:w w:val="115"/>
          <w:sz w:val="12"/>
        </w:rPr>
        <w:t> </w:t>
      </w:r>
      <w:r>
        <w:rPr>
          <w:w w:val="115"/>
          <w:sz w:val="12"/>
        </w:rPr>
        <w:t>O,</w:t>
      </w:r>
      <w:r>
        <w:rPr>
          <w:spacing w:val="28"/>
          <w:w w:val="115"/>
          <w:sz w:val="12"/>
        </w:rPr>
        <w:t> </w:t>
      </w:r>
      <w:r>
        <w:rPr>
          <w:w w:val="115"/>
          <w:sz w:val="12"/>
        </w:rPr>
        <w:t>Blon-</w:t>
      </w:r>
      <w:r>
        <w:rPr>
          <w:spacing w:val="40"/>
          <w:w w:val="115"/>
          <w:sz w:val="12"/>
        </w:rPr>
        <w:t> </w:t>
      </w:r>
      <w:r>
        <w:rPr>
          <w:w w:val="115"/>
          <w:sz w:val="12"/>
        </w:rPr>
        <w:t>del</w:t>
      </w:r>
      <w:r>
        <w:rPr>
          <w:spacing w:val="40"/>
          <w:w w:val="115"/>
          <w:sz w:val="12"/>
        </w:rPr>
        <w:t> </w:t>
      </w:r>
      <w:r>
        <w:rPr>
          <w:w w:val="115"/>
          <w:sz w:val="12"/>
        </w:rPr>
        <w:t>M,</w:t>
      </w:r>
      <w:r>
        <w:rPr>
          <w:spacing w:val="40"/>
          <w:w w:val="115"/>
          <w:sz w:val="12"/>
        </w:rPr>
        <w:t> </w:t>
      </w:r>
      <w:r>
        <w:rPr>
          <w:w w:val="115"/>
          <w:sz w:val="12"/>
        </w:rPr>
        <w:t>a</w:t>
      </w:r>
      <w:r>
        <w:rPr>
          <w:spacing w:val="40"/>
          <w:w w:val="115"/>
          <w:sz w:val="12"/>
        </w:rPr>
        <w:t> </w:t>
      </w:r>
      <w:r>
        <w:rPr>
          <w:w w:val="115"/>
          <w:sz w:val="12"/>
        </w:rPr>
        <w:t>Prettenhofer</w:t>
      </w:r>
      <w:r>
        <w:rPr>
          <w:spacing w:val="40"/>
          <w:w w:val="115"/>
          <w:sz w:val="12"/>
        </w:rPr>
        <w:t> </w:t>
      </w:r>
      <w:r>
        <w:rPr>
          <w:w w:val="115"/>
          <w:sz w:val="12"/>
        </w:rPr>
        <w:t>P,</w:t>
      </w:r>
      <w:r>
        <w:rPr>
          <w:spacing w:val="40"/>
          <w:w w:val="115"/>
          <w:sz w:val="12"/>
        </w:rPr>
        <w:t> </w:t>
      </w:r>
      <w:r>
        <w:rPr>
          <w:w w:val="115"/>
          <w:sz w:val="12"/>
        </w:rPr>
        <w:t>Weiss</w:t>
      </w:r>
      <w:r>
        <w:rPr>
          <w:spacing w:val="40"/>
          <w:w w:val="115"/>
          <w:sz w:val="12"/>
        </w:rPr>
        <w:t> </w:t>
      </w:r>
      <w:r>
        <w:rPr>
          <w:w w:val="115"/>
          <w:sz w:val="12"/>
        </w:rPr>
        <w:t>R,</w:t>
      </w:r>
      <w:r>
        <w:rPr>
          <w:spacing w:val="40"/>
          <w:w w:val="115"/>
          <w:sz w:val="12"/>
        </w:rPr>
        <w:t> </w:t>
      </w:r>
      <w:r>
        <w:rPr>
          <w:w w:val="115"/>
          <w:sz w:val="12"/>
        </w:rPr>
        <w:t>Dubourg</w:t>
      </w:r>
      <w:r>
        <w:rPr>
          <w:spacing w:val="40"/>
          <w:w w:val="115"/>
          <w:sz w:val="12"/>
        </w:rPr>
        <w:t> </w:t>
      </w:r>
      <w:r>
        <w:rPr>
          <w:w w:val="115"/>
          <w:sz w:val="12"/>
        </w:rPr>
        <w:t>V,</w:t>
      </w:r>
      <w:r>
        <w:rPr>
          <w:spacing w:val="40"/>
          <w:w w:val="115"/>
          <w:sz w:val="12"/>
        </w:rPr>
        <w:t> </w:t>
      </w:r>
      <w:r>
        <w:rPr>
          <w:w w:val="115"/>
          <w:sz w:val="12"/>
        </w:rPr>
        <w:t>Vanderplas</w:t>
      </w:r>
      <w:r>
        <w:rPr>
          <w:spacing w:val="40"/>
          <w:w w:val="115"/>
          <w:sz w:val="12"/>
        </w:rPr>
        <w:t> </w:t>
      </w:r>
      <w:r>
        <w:rPr>
          <w:w w:val="115"/>
          <w:sz w:val="12"/>
        </w:rPr>
        <w:t>J,</w:t>
      </w:r>
      <w:r>
        <w:rPr>
          <w:spacing w:val="40"/>
          <w:w w:val="115"/>
          <w:sz w:val="12"/>
        </w:rPr>
        <w:t> </w:t>
      </w:r>
      <w:r>
        <w:rPr>
          <w:w w:val="115"/>
          <w:sz w:val="12"/>
        </w:rPr>
        <w:t>Passos</w:t>
      </w:r>
      <w:r>
        <w:rPr>
          <w:spacing w:val="40"/>
          <w:w w:val="115"/>
          <w:sz w:val="12"/>
        </w:rPr>
        <w:t> </w:t>
      </w:r>
      <w:r>
        <w:rPr>
          <w:w w:val="115"/>
          <w:sz w:val="12"/>
        </w:rPr>
        <w:t>A,</w:t>
      </w:r>
      <w:r>
        <w:rPr>
          <w:spacing w:val="40"/>
          <w:w w:val="115"/>
          <w:sz w:val="12"/>
        </w:rPr>
        <w:t> </w:t>
      </w:r>
      <w:r>
        <w:rPr>
          <w:w w:val="115"/>
          <w:sz w:val="12"/>
        </w:rPr>
        <w:t>Cournapeau</w:t>
      </w:r>
      <w:r>
        <w:rPr>
          <w:spacing w:val="40"/>
          <w:w w:val="115"/>
          <w:sz w:val="12"/>
        </w:rPr>
        <w:t> </w:t>
      </w:r>
      <w:r>
        <w:rPr>
          <w:w w:val="115"/>
          <w:sz w:val="12"/>
        </w:rPr>
        <w:t>D,</w:t>
      </w:r>
      <w:r>
        <w:rPr>
          <w:spacing w:val="40"/>
          <w:w w:val="115"/>
          <w:sz w:val="12"/>
        </w:rPr>
        <w:t> </w:t>
      </w:r>
      <w:r>
        <w:rPr>
          <w:w w:val="115"/>
          <w:sz w:val="12"/>
        </w:rPr>
        <w:t>Brucher</w:t>
      </w:r>
      <w:r>
        <w:rPr>
          <w:spacing w:val="40"/>
          <w:w w:val="115"/>
          <w:sz w:val="12"/>
        </w:rPr>
        <w:t> </w:t>
      </w:r>
      <w:r>
        <w:rPr>
          <w:w w:val="115"/>
          <w:sz w:val="12"/>
        </w:rPr>
        <w:t>M,</w:t>
      </w:r>
      <w:r>
        <w:rPr>
          <w:spacing w:val="40"/>
          <w:w w:val="115"/>
          <w:sz w:val="12"/>
        </w:rPr>
        <w:t> </w:t>
      </w:r>
      <w:r>
        <w:rPr>
          <w:w w:val="115"/>
          <w:sz w:val="12"/>
        </w:rPr>
        <w:t>Perrot</w:t>
      </w:r>
      <w:r>
        <w:rPr>
          <w:spacing w:val="40"/>
          <w:w w:val="115"/>
          <w:sz w:val="12"/>
        </w:rPr>
        <w:t> </w:t>
      </w:r>
      <w:r>
        <w:rPr>
          <w:w w:val="115"/>
          <w:sz w:val="12"/>
        </w:rPr>
        <w:t>M,</w:t>
      </w:r>
      <w:r>
        <w:rPr>
          <w:spacing w:val="40"/>
          <w:w w:val="115"/>
          <w:sz w:val="12"/>
        </w:rPr>
        <w:t> </w:t>
      </w:r>
      <w:r>
        <w:rPr>
          <w:w w:val="115"/>
          <w:sz w:val="12"/>
        </w:rPr>
        <w:t>Duchesnay</w:t>
      </w:r>
      <w:r>
        <w:rPr>
          <w:spacing w:val="40"/>
          <w:w w:val="115"/>
          <w:sz w:val="12"/>
        </w:rPr>
        <w:t> </w:t>
      </w:r>
      <w:r>
        <w:rPr>
          <w:w w:val="115"/>
          <w:sz w:val="12"/>
        </w:rPr>
        <w:t>E.</w:t>
      </w:r>
      <w:r>
        <w:rPr>
          <w:spacing w:val="40"/>
          <w:w w:val="115"/>
          <w:sz w:val="12"/>
        </w:rPr>
        <w:t> </w:t>
      </w:r>
      <w:r>
        <w:rPr>
          <w:w w:val="115"/>
          <w:sz w:val="12"/>
        </w:rPr>
        <w:t>Scikit-learn:</w:t>
      </w:r>
      <w:r>
        <w:rPr>
          <w:spacing w:val="40"/>
          <w:w w:val="115"/>
          <w:sz w:val="12"/>
        </w:rPr>
        <w:t> </w:t>
      </w:r>
      <w:r>
        <w:rPr>
          <w:w w:val="115"/>
          <w:sz w:val="12"/>
        </w:rPr>
        <w:t>machine</w:t>
      </w:r>
      <w:r>
        <w:rPr>
          <w:spacing w:val="40"/>
          <w:w w:val="115"/>
          <w:sz w:val="12"/>
        </w:rPr>
        <w:t> </w:t>
      </w:r>
      <w:r>
        <w:rPr>
          <w:w w:val="115"/>
          <w:sz w:val="12"/>
        </w:rPr>
        <w:t>learning</w:t>
      </w:r>
      <w:r>
        <w:rPr>
          <w:w w:val="115"/>
          <w:sz w:val="12"/>
        </w:rPr>
        <w:t> in</w:t>
      </w:r>
      <w:r>
        <w:rPr>
          <w:w w:val="115"/>
          <w:sz w:val="12"/>
        </w:rPr>
        <w:t> python.</w:t>
      </w:r>
      <w:r>
        <w:rPr>
          <w:w w:val="115"/>
          <w:sz w:val="12"/>
        </w:rPr>
        <w:t> Journal</w:t>
      </w:r>
      <w:r>
        <w:rPr>
          <w:w w:val="115"/>
          <w:sz w:val="12"/>
        </w:rPr>
        <w:t> of</w:t>
      </w:r>
      <w:r>
        <w:rPr>
          <w:w w:val="115"/>
          <w:sz w:val="12"/>
        </w:rPr>
        <w:t> Machine</w:t>
      </w:r>
      <w:r>
        <w:rPr>
          <w:w w:val="115"/>
          <w:sz w:val="12"/>
        </w:rPr>
        <w:t> Learning</w:t>
      </w:r>
      <w:r>
        <w:rPr>
          <w:w w:val="115"/>
          <w:sz w:val="12"/>
        </w:rPr>
        <w:t> Research</w:t>
      </w:r>
      <w:r>
        <w:rPr>
          <w:w w:val="115"/>
          <w:sz w:val="12"/>
        </w:rPr>
        <w:t> 2011;12:2825–30</w:t>
      </w:r>
      <w:r>
        <w:rPr>
          <w:color w:val="0080AC"/>
          <w:w w:val="115"/>
          <w:sz w:val="12"/>
        </w:rPr>
        <w:t>.</w:t>
      </w:r>
      <w:r>
        <w:rPr>
          <w:color w:val="0080AC"/>
          <w:spacing w:val="40"/>
          <w:w w:val="115"/>
          <w:sz w:val="12"/>
        </w:rPr>
        <w:t> </w:t>
      </w:r>
      <w:hyperlink r:id="rId87">
        <w:r>
          <w:rPr>
            <w:color w:val="0080AC"/>
            <w:spacing w:val="-2"/>
            <w:w w:val="115"/>
            <w:sz w:val="12"/>
          </w:rPr>
          <w:t>http://jmlr.org/papers/v12/pedregosa11a.html</w:t>
        </w:r>
      </w:hyperlink>
    </w:p>
    <w:p>
      <w:pPr>
        <w:pStyle w:val="ListParagraph"/>
        <w:numPr>
          <w:ilvl w:val="0"/>
          <w:numId w:val="8"/>
        </w:numPr>
        <w:tabs>
          <w:tab w:pos="437" w:val="left" w:leader="none"/>
          <w:tab w:pos="439" w:val="left" w:leader="none"/>
        </w:tabs>
        <w:spacing w:line="278" w:lineRule="auto" w:before="0" w:after="0"/>
        <w:ind w:left="439" w:right="118" w:hanging="322"/>
        <w:jc w:val="both"/>
        <w:rPr>
          <w:sz w:val="12"/>
        </w:rPr>
      </w:pPr>
      <w:r>
        <w:rPr>
          <w:w w:val="115"/>
          <w:sz w:val="12"/>
        </w:rPr>
        <w:t>Bennett</w:t>
      </w:r>
      <w:r>
        <w:rPr>
          <w:w w:val="115"/>
          <w:sz w:val="12"/>
        </w:rPr>
        <w:t> L.,</w:t>
      </w:r>
      <w:r>
        <w:rPr>
          <w:w w:val="115"/>
          <w:sz w:val="12"/>
        </w:rPr>
        <w:t> Melchers</w:t>
      </w:r>
      <w:r>
        <w:rPr>
          <w:w w:val="115"/>
          <w:sz w:val="12"/>
        </w:rPr>
        <w:t> B.,</w:t>
      </w:r>
      <w:r>
        <w:rPr>
          <w:w w:val="115"/>
          <w:sz w:val="12"/>
        </w:rPr>
        <w:t> Proppe</w:t>
      </w:r>
      <w:r>
        <w:rPr>
          <w:w w:val="115"/>
          <w:sz w:val="12"/>
        </w:rPr>
        <w:t> B.</w:t>
      </w:r>
      <w:r>
        <w:rPr>
          <w:w w:val="115"/>
          <w:sz w:val="12"/>
        </w:rPr>
        <w:t> Curta:</w:t>
      </w:r>
      <w:r>
        <w:rPr>
          <w:w w:val="115"/>
          <w:sz w:val="12"/>
        </w:rPr>
        <w:t> A</w:t>
      </w:r>
      <w:r>
        <w:rPr>
          <w:w w:val="115"/>
          <w:sz w:val="12"/>
        </w:rPr>
        <w:t> general-purpose</w:t>
      </w:r>
      <w:r>
        <w:rPr>
          <w:w w:val="115"/>
          <w:sz w:val="12"/>
        </w:rPr>
        <w:t> high-performance</w:t>
      </w:r>
      <w:r>
        <w:rPr>
          <w:spacing w:val="40"/>
          <w:w w:val="115"/>
          <w:sz w:val="12"/>
        </w:rPr>
        <w:t> </w:t>
      </w:r>
      <w:hyperlink r:id="rId88">
        <w:r>
          <w:rPr>
            <w:w w:val="115"/>
            <w:sz w:val="12"/>
          </w:rPr>
          <w:t>computer</w:t>
        </w:r>
        <w:r>
          <w:rPr>
            <w:w w:val="115"/>
            <w:sz w:val="12"/>
          </w:rPr>
          <w:t> at</w:t>
        </w:r>
        <w:r>
          <w:rPr>
            <w:w w:val="115"/>
            <w:sz w:val="12"/>
          </w:rPr>
          <w:t> Zedat,</w:t>
        </w:r>
        <w:r>
          <w:rPr>
            <w:w w:val="115"/>
            <w:sz w:val="12"/>
          </w:rPr>
          <w:t> Freie</w:t>
        </w:r>
        <w:r>
          <w:rPr>
            <w:w w:val="115"/>
            <w:sz w:val="12"/>
          </w:rPr>
          <w:t> Universität</w:t>
        </w:r>
        <w:r>
          <w:rPr>
            <w:w w:val="115"/>
            <w:sz w:val="12"/>
          </w:rPr>
          <w:t> Berlin.</w:t>
        </w:r>
        <w:r>
          <w:rPr>
            <w:w w:val="115"/>
            <w:sz w:val="12"/>
          </w:rPr>
          <w:t> 2020.</w:t>
        </w:r>
        <w:r>
          <w:rPr>
            <w:w w:val="115"/>
            <w:sz w:val="12"/>
          </w:rPr>
          <w:t> </w:t>
        </w:r>
        <w:r>
          <w:rPr>
            <w:color w:val="0080AC"/>
            <w:w w:val="115"/>
            <w:sz w:val="12"/>
          </w:rPr>
          <w:t>https://doi.org/10.17169/</w:t>
        </w:r>
        <w:r>
          <w:rPr>
            <w:color w:val="0080AC"/>
            <w:spacing w:val="40"/>
            <w:w w:val="115"/>
            <w:sz w:val="12"/>
          </w:rPr>
          <w:t> </w:t>
        </w:r>
        <w:r>
          <w:rPr>
            <w:color w:val="0080AC"/>
            <w:spacing w:val="-2"/>
            <w:w w:val="115"/>
            <w:sz w:val="12"/>
          </w:rPr>
          <w:t>refubium-26754</w:t>
        </w:r>
        <w:r>
          <w:rPr>
            <w:spacing w:val="-2"/>
            <w:w w:val="115"/>
            <w:sz w:val="12"/>
          </w:rPr>
          <w:t>.</w:t>
        </w:r>
      </w:hyperlink>
    </w:p>
    <w:p>
      <w:pPr>
        <w:pStyle w:val="ListParagraph"/>
        <w:numPr>
          <w:ilvl w:val="0"/>
          <w:numId w:val="8"/>
        </w:numPr>
        <w:tabs>
          <w:tab w:pos="437" w:val="left" w:leader="none"/>
          <w:tab w:pos="439" w:val="left" w:leader="none"/>
        </w:tabs>
        <w:spacing w:line="278" w:lineRule="auto" w:before="0" w:after="0"/>
        <w:ind w:left="439" w:right="115" w:hanging="322"/>
        <w:jc w:val="both"/>
        <w:rPr>
          <w:sz w:val="12"/>
        </w:rPr>
      </w:pPr>
      <w:hyperlink r:id="rId89">
        <w:r>
          <w:rPr>
            <w:color w:val="0080AC"/>
            <w:w w:val="110"/>
            <w:sz w:val="12"/>
          </w:rPr>
          <w:t>Van Rossum G, Drake FL. Python 3 reference manual. Scotts Valley, CA: CreateSpace;</w:t>
        </w:r>
        <w:r>
          <w:rPr>
            <w:color w:val="0080AC"/>
            <w:spacing w:val="40"/>
            <w:w w:val="115"/>
            <w:sz w:val="12"/>
          </w:rPr>
          <w:t> </w:t>
        </w:r>
        <w:r>
          <w:rPr>
            <w:color w:val="0080AC"/>
            <w:w w:val="115"/>
            <w:sz w:val="12"/>
          </w:rPr>
          <w:t>2009.</w:t>
        </w:r>
      </w:hyperlink>
      <w:r>
        <w:rPr>
          <w:color w:val="0080AC"/>
          <w:w w:val="115"/>
          <w:sz w:val="12"/>
        </w:rPr>
        <w:t> </w:t>
      </w:r>
      <w:hyperlink r:id="rId89">
        <w:r>
          <w:rPr>
            <w:color w:val="0080AC"/>
            <w:w w:val="115"/>
            <w:sz w:val="12"/>
          </w:rPr>
          <w:t>ISBN 1441412697</w:t>
        </w:r>
      </w:hyperlink>
    </w:p>
    <w:p>
      <w:pPr>
        <w:pStyle w:val="ListParagraph"/>
        <w:numPr>
          <w:ilvl w:val="0"/>
          <w:numId w:val="8"/>
        </w:numPr>
        <w:tabs>
          <w:tab w:pos="437" w:val="left" w:leader="none"/>
          <w:tab w:pos="439" w:val="left" w:leader="none"/>
        </w:tabs>
        <w:spacing w:line="278" w:lineRule="auto" w:before="0" w:after="0"/>
        <w:ind w:left="439" w:right="115" w:hanging="322"/>
        <w:jc w:val="both"/>
        <w:rPr>
          <w:sz w:val="12"/>
        </w:rPr>
      </w:pPr>
      <w:r>
        <w:rPr>
          <w:w w:val="115"/>
          <w:sz w:val="12"/>
        </w:rPr>
        <w:t>van</w:t>
      </w:r>
      <w:r>
        <w:rPr>
          <w:w w:val="115"/>
          <w:sz w:val="12"/>
        </w:rPr>
        <w:t> Rossum</w:t>
      </w:r>
      <w:r>
        <w:rPr>
          <w:w w:val="115"/>
          <w:sz w:val="12"/>
        </w:rPr>
        <w:t> G,</w:t>
      </w:r>
      <w:r>
        <w:rPr>
          <w:w w:val="115"/>
          <w:sz w:val="12"/>
        </w:rPr>
        <w:t> Warsaw</w:t>
      </w:r>
      <w:r>
        <w:rPr>
          <w:w w:val="115"/>
          <w:sz w:val="12"/>
        </w:rPr>
        <w:t> B,</w:t>
      </w:r>
      <w:r>
        <w:rPr>
          <w:w w:val="115"/>
          <w:sz w:val="12"/>
        </w:rPr>
        <w:t> Coghlan</w:t>
      </w:r>
      <w:r>
        <w:rPr>
          <w:w w:val="115"/>
          <w:sz w:val="12"/>
        </w:rPr>
        <w:t> N.</w:t>
      </w:r>
      <w:r>
        <w:rPr>
          <w:w w:val="115"/>
          <w:sz w:val="12"/>
        </w:rPr>
        <w:t> Style</w:t>
      </w:r>
      <w:r>
        <w:rPr>
          <w:w w:val="115"/>
          <w:sz w:val="12"/>
        </w:rPr>
        <w:t> guide</w:t>
      </w:r>
      <w:r>
        <w:rPr>
          <w:w w:val="115"/>
          <w:sz w:val="12"/>
        </w:rPr>
        <w:t> for</w:t>
      </w:r>
      <w:r>
        <w:rPr>
          <w:w w:val="115"/>
          <w:sz w:val="12"/>
        </w:rPr>
        <w:t> Python</w:t>
      </w:r>
      <w:r>
        <w:rPr>
          <w:w w:val="115"/>
          <w:sz w:val="12"/>
        </w:rPr>
        <w:t> code.</w:t>
      </w:r>
      <w:r>
        <w:rPr>
          <w:w w:val="115"/>
          <w:sz w:val="12"/>
        </w:rPr>
        <w:t> PEP;</w:t>
      </w:r>
      <w:r>
        <w:rPr>
          <w:w w:val="115"/>
          <w:sz w:val="12"/>
        </w:rPr>
        <w:t> 2001</w:t>
      </w:r>
      <w:r>
        <w:rPr>
          <w:color w:val="0080AC"/>
          <w:w w:val="115"/>
          <w:sz w:val="12"/>
        </w:rPr>
        <w:t>.</w:t>
      </w:r>
      <w:r>
        <w:rPr>
          <w:color w:val="0080AC"/>
          <w:spacing w:val="40"/>
          <w:w w:val="115"/>
          <w:sz w:val="12"/>
        </w:rPr>
        <w:t> </w:t>
      </w:r>
      <w:hyperlink r:id="rId90">
        <w:r>
          <w:rPr>
            <w:color w:val="0080AC"/>
            <w:spacing w:val="-2"/>
            <w:w w:val="115"/>
            <w:sz w:val="12"/>
          </w:rPr>
          <w:t>https://www.python.org/dev/peps/pep-0008/</w:t>
        </w:r>
      </w:hyperlink>
    </w:p>
    <w:p>
      <w:pPr>
        <w:pStyle w:val="ListParagraph"/>
        <w:numPr>
          <w:ilvl w:val="0"/>
          <w:numId w:val="8"/>
        </w:numPr>
        <w:tabs>
          <w:tab w:pos="437" w:val="left" w:leader="none"/>
          <w:tab w:pos="439" w:val="left" w:leader="none"/>
        </w:tabs>
        <w:spacing w:line="278" w:lineRule="auto" w:before="0" w:after="0"/>
        <w:ind w:left="439" w:right="119" w:hanging="322"/>
        <w:jc w:val="both"/>
        <w:rPr>
          <w:sz w:val="12"/>
        </w:rPr>
      </w:pPr>
      <w:r>
        <w:rPr>
          <w:w w:val="120"/>
          <w:sz w:val="12"/>
        </w:rPr>
        <w:t>Read</w:t>
      </w:r>
      <w:r>
        <w:rPr>
          <w:spacing w:val="-3"/>
          <w:w w:val="120"/>
          <w:sz w:val="12"/>
        </w:rPr>
        <w:t> </w:t>
      </w:r>
      <w:r>
        <w:rPr>
          <w:w w:val="120"/>
          <w:sz w:val="12"/>
        </w:rPr>
        <w:t>the</w:t>
      </w:r>
      <w:r>
        <w:rPr>
          <w:spacing w:val="-3"/>
          <w:w w:val="120"/>
          <w:sz w:val="12"/>
        </w:rPr>
        <w:t> </w:t>
      </w:r>
      <w:r>
        <w:rPr>
          <w:w w:val="120"/>
          <w:sz w:val="12"/>
        </w:rPr>
        <w:t>Docs.</w:t>
      </w:r>
      <w:r>
        <w:rPr>
          <w:spacing w:val="-3"/>
          <w:w w:val="120"/>
          <w:sz w:val="12"/>
        </w:rPr>
        <w:t> </w:t>
      </w:r>
      <w:hyperlink r:id="rId91">
        <w:r>
          <w:rPr>
            <w:color w:val="0080AC"/>
            <w:w w:val="120"/>
            <w:sz w:val="12"/>
          </w:rPr>
          <w:t>https://readthedocs.io/en/stable/</w:t>
        </w:r>
      </w:hyperlink>
      <w:r>
        <w:rPr>
          <w:color w:val="0080AC"/>
          <w:spacing w:val="-2"/>
          <w:w w:val="120"/>
          <w:sz w:val="12"/>
        </w:rPr>
        <w:t> </w:t>
      </w:r>
      <w:r>
        <w:rPr>
          <w:w w:val="120"/>
          <w:sz w:val="12"/>
        </w:rPr>
        <w:t>[Online;</w:t>
      </w:r>
      <w:r>
        <w:rPr>
          <w:spacing w:val="-4"/>
          <w:w w:val="120"/>
          <w:sz w:val="12"/>
        </w:rPr>
        <w:t> </w:t>
      </w:r>
      <w:r>
        <w:rPr>
          <w:w w:val="120"/>
          <w:sz w:val="12"/>
        </w:rPr>
        <w:t>accessed</w:t>
      </w:r>
      <w:r>
        <w:rPr>
          <w:spacing w:val="-3"/>
          <w:w w:val="120"/>
          <w:sz w:val="12"/>
        </w:rPr>
        <w:t> </w:t>
      </w:r>
      <w:r>
        <w:rPr>
          <w:w w:val="120"/>
          <w:sz w:val="12"/>
        </w:rPr>
        <w:t>30-July-2021];</w:t>
      </w:r>
      <w:r>
        <w:rPr>
          <w:spacing w:val="40"/>
          <w:w w:val="120"/>
          <w:sz w:val="12"/>
        </w:rPr>
        <w:t> </w:t>
      </w:r>
      <w:r>
        <w:rPr>
          <w:spacing w:val="-2"/>
          <w:w w:val="120"/>
          <w:sz w:val="12"/>
        </w:rPr>
        <w:t>2021.</w:t>
      </w:r>
    </w:p>
    <w:p>
      <w:pPr>
        <w:pStyle w:val="ListParagraph"/>
        <w:numPr>
          <w:ilvl w:val="0"/>
          <w:numId w:val="8"/>
        </w:numPr>
        <w:tabs>
          <w:tab w:pos="438" w:val="left" w:leader="none"/>
        </w:tabs>
        <w:spacing w:line="137" w:lineRule="exact" w:before="0" w:after="0"/>
        <w:ind w:left="438" w:right="0" w:hanging="320"/>
        <w:jc w:val="both"/>
        <w:rPr>
          <w:sz w:val="12"/>
        </w:rPr>
      </w:pPr>
      <w:r>
        <w:rPr>
          <w:w w:val="115"/>
          <w:sz w:val="12"/>
        </w:rPr>
        <w:t>Anaconda</w:t>
      </w:r>
      <w:r>
        <w:rPr>
          <w:spacing w:val="10"/>
          <w:w w:val="115"/>
          <w:sz w:val="12"/>
        </w:rPr>
        <w:t> </w:t>
      </w:r>
      <w:r>
        <w:rPr>
          <w:w w:val="115"/>
          <w:sz w:val="12"/>
        </w:rPr>
        <w:t>software</w:t>
      </w:r>
      <w:r>
        <w:rPr>
          <w:spacing w:val="11"/>
          <w:w w:val="115"/>
          <w:sz w:val="12"/>
        </w:rPr>
        <w:t> </w:t>
      </w:r>
      <w:r>
        <w:rPr>
          <w:w w:val="115"/>
          <w:sz w:val="12"/>
        </w:rPr>
        <w:t>distribution.</w:t>
      </w:r>
      <w:r>
        <w:rPr>
          <w:spacing w:val="11"/>
          <w:w w:val="115"/>
          <w:sz w:val="12"/>
        </w:rPr>
        <w:t> </w:t>
      </w:r>
      <w:r>
        <w:rPr>
          <w:w w:val="115"/>
          <w:sz w:val="12"/>
        </w:rPr>
        <w:t>2020.</w:t>
      </w:r>
      <w:r>
        <w:rPr>
          <w:spacing w:val="10"/>
          <w:w w:val="115"/>
          <w:sz w:val="12"/>
        </w:rPr>
        <w:t> </w:t>
      </w:r>
      <w:hyperlink r:id="rId92">
        <w:r>
          <w:rPr>
            <w:color w:val="0080AC"/>
            <w:spacing w:val="-2"/>
            <w:w w:val="115"/>
            <w:sz w:val="12"/>
          </w:rPr>
          <w:t>https://anaconda.com/</w:t>
        </w:r>
      </w:hyperlink>
      <w:r>
        <w:rPr>
          <w:spacing w:val="-2"/>
          <w:w w:val="115"/>
          <w:sz w:val="12"/>
        </w:rPr>
        <w:t>.</w:t>
      </w:r>
    </w:p>
    <w:p>
      <w:pPr>
        <w:pStyle w:val="ListParagraph"/>
        <w:numPr>
          <w:ilvl w:val="0"/>
          <w:numId w:val="8"/>
        </w:numPr>
        <w:tabs>
          <w:tab w:pos="437" w:val="left" w:leader="none"/>
          <w:tab w:pos="439" w:val="left" w:leader="none"/>
        </w:tabs>
        <w:spacing w:line="278" w:lineRule="auto" w:before="13" w:after="0"/>
        <w:ind w:left="439" w:right="115" w:hanging="322"/>
        <w:jc w:val="left"/>
        <w:rPr>
          <w:sz w:val="12"/>
        </w:rPr>
      </w:pPr>
      <w:r>
        <w:rPr>
          <w:w w:val="115"/>
          <w:sz w:val="12"/>
        </w:rPr>
        <w:t>Paszke</w:t>
      </w:r>
      <w:r>
        <w:rPr>
          <w:spacing w:val="20"/>
          <w:w w:val="115"/>
          <w:sz w:val="12"/>
        </w:rPr>
        <w:t> </w:t>
      </w:r>
      <w:r>
        <w:rPr>
          <w:w w:val="115"/>
          <w:sz w:val="12"/>
        </w:rPr>
        <w:t>A,</w:t>
      </w:r>
      <w:r>
        <w:rPr>
          <w:spacing w:val="20"/>
          <w:w w:val="115"/>
          <w:sz w:val="12"/>
        </w:rPr>
        <w:t> </w:t>
      </w:r>
      <w:r>
        <w:rPr>
          <w:w w:val="115"/>
          <w:sz w:val="12"/>
        </w:rPr>
        <w:t>Gross</w:t>
      </w:r>
      <w:r>
        <w:rPr>
          <w:spacing w:val="20"/>
          <w:w w:val="115"/>
          <w:sz w:val="12"/>
        </w:rPr>
        <w:t> </w:t>
      </w:r>
      <w:r>
        <w:rPr>
          <w:w w:val="115"/>
          <w:sz w:val="12"/>
        </w:rPr>
        <w:t>S,</w:t>
      </w:r>
      <w:r>
        <w:rPr>
          <w:spacing w:val="20"/>
          <w:w w:val="115"/>
          <w:sz w:val="12"/>
        </w:rPr>
        <w:t> </w:t>
      </w:r>
      <w:r>
        <w:rPr>
          <w:w w:val="115"/>
          <w:sz w:val="12"/>
        </w:rPr>
        <w:t>Massa</w:t>
      </w:r>
      <w:r>
        <w:rPr>
          <w:spacing w:val="20"/>
          <w:w w:val="115"/>
          <w:sz w:val="12"/>
        </w:rPr>
        <w:t> </w:t>
      </w:r>
      <w:r>
        <w:rPr>
          <w:w w:val="115"/>
          <w:sz w:val="12"/>
        </w:rPr>
        <w:t>F,</w:t>
      </w:r>
      <w:r>
        <w:rPr>
          <w:spacing w:val="20"/>
          <w:w w:val="115"/>
          <w:sz w:val="12"/>
        </w:rPr>
        <w:t> </w:t>
      </w:r>
      <w:r>
        <w:rPr>
          <w:w w:val="115"/>
          <w:sz w:val="12"/>
        </w:rPr>
        <w:t>Lerer</w:t>
      </w:r>
      <w:r>
        <w:rPr>
          <w:spacing w:val="20"/>
          <w:w w:val="115"/>
          <w:sz w:val="12"/>
        </w:rPr>
        <w:t> </w:t>
      </w:r>
      <w:r>
        <w:rPr>
          <w:w w:val="115"/>
          <w:sz w:val="12"/>
        </w:rPr>
        <w:t>A,</w:t>
      </w:r>
      <w:r>
        <w:rPr>
          <w:spacing w:val="20"/>
          <w:w w:val="115"/>
          <w:sz w:val="12"/>
        </w:rPr>
        <w:t> </w:t>
      </w:r>
      <w:r>
        <w:rPr>
          <w:w w:val="115"/>
          <w:sz w:val="12"/>
        </w:rPr>
        <w:t>Bradbury</w:t>
      </w:r>
      <w:r>
        <w:rPr>
          <w:spacing w:val="20"/>
          <w:w w:val="115"/>
          <w:sz w:val="12"/>
        </w:rPr>
        <w:t> </w:t>
      </w:r>
      <w:r>
        <w:rPr>
          <w:w w:val="115"/>
          <w:sz w:val="12"/>
        </w:rPr>
        <w:t>J,</w:t>
      </w:r>
      <w:r>
        <w:rPr>
          <w:spacing w:val="20"/>
          <w:w w:val="115"/>
          <w:sz w:val="12"/>
        </w:rPr>
        <w:t> </w:t>
      </w:r>
      <w:r>
        <w:rPr>
          <w:w w:val="115"/>
          <w:sz w:val="12"/>
        </w:rPr>
        <w:t>Chanan</w:t>
      </w:r>
      <w:r>
        <w:rPr>
          <w:spacing w:val="20"/>
          <w:w w:val="115"/>
          <w:sz w:val="12"/>
        </w:rPr>
        <w:t> </w:t>
      </w:r>
      <w:r>
        <w:rPr>
          <w:w w:val="115"/>
          <w:sz w:val="12"/>
        </w:rPr>
        <w:t>G,</w:t>
      </w:r>
      <w:r>
        <w:rPr>
          <w:spacing w:val="20"/>
          <w:w w:val="115"/>
          <w:sz w:val="12"/>
        </w:rPr>
        <w:t> </w:t>
      </w:r>
      <w:r>
        <w:rPr>
          <w:w w:val="115"/>
          <w:sz w:val="12"/>
        </w:rPr>
        <w:t>Killeen</w:t>
      </w:r>
      <w:r>
        <w:rPr>
          <w:spacing w:val="20"/>
          <w:w w:val="115"/>
          <w:sz w:val="12"/>
        </w:rPr>
        <w:t> </w:t>
      </w:r>
      <w:r>
        <w:rPr>
          <w:w w:val="115"/>
          <w:sz w:val="12"/>
        </w:rPr>
        <w:t>T,</w:t>
      </w:r>
      <w:r>
        <w:rPr>
          <w:spacing w:val="20"/>
          <w:w w:val="115"/>
          <w:sz w:val="12"/>
        </w:rPr>
        <w:t> </w:t>
      </w:r>
      <w:r>
        <w:rPr>
          <w:w w:val="115"/>
          <w:sz w:val="12"/>
        </w:rPr>
        <w:t>Lin</w:t>
      </w:r>
      <w:r>
        <w:rPr>
          <w:spacing w:val="20"/>
          <w:w w:val="115"/>
          <w:sz w:val="12"/>
        </w:rPr>
        <w:t> </w:t>
      </w:r>
      <w:r>
        <w:rPr>
          <w:w w:val="115"/>
          <w:sz w:val="12"/>
        </w:rPr>
        <w:t>Z,</w:t>
      </w:r>
      <w:r>
        <w:rPr>
          <w:spacing w:val="40"/>
          <w:w w:val="115"/>
          <w:sz w:val="12"/>
        </w:rPr>
        <w:t> </w:t>
      </w:r>
      <w:r>
        <w:rPr>
          <w:w w:val="110"/>
          <w:sz w:val="12"/>
        </w:rPr>
        <w:t>Gimelshein</w:t>
      </w:r>
      <w:r>
        <w:rPr>
          <w:spacing w:val="-2"/>
          <w:w w:val="110"/>
          <w:sz w:val="12"/>
        </w:rPr>
        <w:t> </w:t>
      </w:r>
      <w:r>
        <w:rPr>
          <w:w w:val="110"/>
          <w:sz w:val="12"/>
        </w:rPr>
        <w:t>N,</w:t>
      </w:r>
      <w:r>
        <w:rPr>
          <w:spacing w:val="-2"/>
          <w:w w:val="110"/>
          <w:sz w:val="12"/>
        </w:rPr>
        <w:t> </w:t>
      </w:r>
      <w:r>
        <w:rPr>
          <w:w w:val="110"/>
          <w:sz w:val="12"/>
        </w:rPr>
        <w:t>Antiga</w:t>
      </w:r>
      <w:r>
        <w:rPr>
          <w:spacing w:val="-3"/>
          <w:w w:val="110"/>
          <w:sz w:val="12"/>
        </w:rPr>
        <w:t> </w:t>
      </w:r>
      <w:r>
        <w:rPr>
          <w:w w:val="110"/>
          <w:sz w:val="12"/>
        </w:rPr>
        <w:t>L,</w:t>
      </w:r>
      <w:r>
        <w:rPr>
          <w:spacing w:val="-2"/>
          <w:w w:val="110"/>
          <w:sz w:val="12"/>
        </w:rPr>
        <w:t> </w:t>
      </w:r>
      <w:r>
        <w:rPr>
          <w:w w:val="110"/>
          <w:sz w:val="12"/>
        </w:rPr>
        <w:t>Desmaison</w:t>
      </w:r>
      <w:r>
        <w:rPr>
          <w:spacing w:val="-2"/>
          <w:w w:val="110"/>
          <w:sz w:val="12"/>
        </w:rPr>
        <w:t> </w:t>
      </w:r>
      <w:r>
        <w:rPr>
          <w:w w:val="110"/>
          <w:sz w:val="12"/>
        </w:rPr>
        <w:t>A,</w:t>
      </w:r>
      <w:r>
        <w:rPr>
          <w:spacing w:val="-2"/>
          <w:w w:val="110"/>
          <w:sz w:val="12"/>
        </w:rPr>
        <w:t> </w:t>
      </w:r>
      <w:r>
        <w:rPr>
          <w:w w:val="110"/>
          <w:sz w:val="12"/>
        </w:rPr>
        <w:t>Kopf</w:t>
      </w:r>
      <w:r>
        <w:rPr>
          <w:spacing w:val="-2"/>
          <w:w w:val="110"/>
          <w:sz w:val="12"/>
        </w:rPr>
        <w:t> </w:t>
      </w:r>
      <w:r>
        <w:rPr>
          <w:w w:val="110"/>
          <w:sz w:val="12"/>
        </w:rPr>
        <w:t>A,</w:t>
      </w:r>
      <w:r>
        <w:rPr>
          <w:spacing w:val="-2"/>
          <w:w w:val="110"/>
          <w:sz w:val="12"/>
        </w:rPr>
        <w:t> </w:t>
      </w:r>
      <w:r>
        <w:rPr>
          <w:w w:val="110"/>
          <w:sz w:val="12"/>
        </w:rPr>
        <w:t>Yang</w:t>
      </w:r>
      <w:r>
        <w:rPr>
          <w:spacing w:val="-2"/>
          <w:w w:val="110"/>
          <w:sz w:val="12"/>
        </w:rPr>
        <w:t> </w:t>
      </w:r>
      <w:r>
        <w:rPr>
          <w:w w:val="110"/>
          <w:sz w:val="12"/>
        </w:rPr>
        <w:t>E,</w:t>
      </w:r>
      <w:r>
        <w:rPr>
          <w:spacing w:val="-2"/>
          <w:w w:val="110"/>
          <w:sz w:val="12"/>
        </w:rPr>
        <w:t> </w:t>
      </w:r>
      <w:r>
        <w:rPr>
          <w:w w:val="110"/>
          <w:sz w:val="12"/>
        </w:rPr>
        <w:t>DeVito</w:t>
      </w:r>
      <w:r>
        <w:rPr>
          <w:spacing w:val="-2"/>
          <w:w w:val="110"/>
          <w:sz w:val="12"/>
        </w:rPr>
        <w:t> </w:t>
      </w:r>
      <w:r>
        <w:rPr>
          <w:w w:val="110"/>
          <w:sz w:val="12"/>
        </w:rPr>
        <w:t>Z,</w:t>
      </w:r>
      <w:r>
        <w:rPr>
          <w:spacing w:val="-2"/>
          <w:w w:val="110"/>
          <w:sz w:val="12"/>
        </w:rPr>
        <w:t> </w:t>
      </w:r>
      <w:r>
        <w:rPr>
          <w:w w:val="110"/>
          <w:sz w:val="12"/>
        </w:rPr>
        <w:t>Raison</w:t>
      </w:r>
      <w:r>
        <w:rPr>
          <w:spacing w:val="-2"/>
          <w:w w:val="110"/>
          <w:sz w:val="12"/>
        </w:rPr>
        <w:t> </w:t>
      </w:r>
      <w:r>
        <w:rPr>
          <w:w w:val="110"/>
          <w:sz w:val="12"/>
        </w:rPr>
        <w:t>M,</w:t>
      </w:r>
      <w:r>
        <w:rPr>
          <w:spacing w:val="-2"/>
          <w:w w:val="110"/>
          <w:sz w:val="12"/>
        </w:rPr>
        <w:t> </w:t>
      </w:r>
      <w:r>
        <w:rPr>
          <w:w w:val="110"/>
          <w:sz w:val="12"/>
        </w:rPr>
        <w:t>Tejani</w:t>
      </w:r>
      <w:r>
        <w:rPr>
          <w:spacing w:val="-2"/>
          <w:w w:val="110"/>
          <w:sz w:val="12"/>
        </w:rPr>
        <w:t> </w:t>
      </w:r>
      <w:r>
        <w:rPr>
          <w:w w:val="110"/>
          <w:sz w:val="12"/>
        </w:rPr>
        <w:t>A,</w:t>
      </w:r>
      <w:r>
        <w:rPr>
          <w:spacing w:val="40"/>
          <w:w w:val="115"/>
          <w:sz w:val="12"/>
        </w:rPr>
        <w:t> </w:t>
      </w:r>
      <w:r>
        <w:rPr>
          <w:w w:val="115"/>
          <w:sz w:val="12"/>
        </w:rPr>
        <w:t>Chilamkurthy S, Steiner B, Fang L, Bai J, Chintala S. Pytorch: an imperative style,</w:t>
      </w:r>
      <w:r>
        <w:rPr>
          <w:spacing w:val="40"/>
          <w:w w:val="115"/>
          <w:sz w:val="12"/>
        </w:rPr>
        <w:t> </w:t>
      </w:r>
      <w:r>
        <w:rPr>
          <w:w w:val="115"/>
          <w:sz w:val="12"/>
        </w:rPr>
        <w:t>high-performance</w:t>
      </w:r>
      <w:r>
        <w:rPr>
          <w:spacing w:val="-8"/>
          <w:w w:val="115"/>
          <w:sz w:val="12"/>
        </w:rPr>
        <w:t> </w:t>
      </w:r>
      <w:r>
        <w:rPr>
          <w:w w:val="115"/>
          <w:sz w:val="12"/>
        </w:rPr>
        <w:t>deep</w:t>
      </w:r>
      <w:r>
        <w:rPr>
          <w:spacing w:val="-9"/>
          <w:w w:val="115"/>
          <w:sz w:val="12"/>
        </w:rPr>
        <w:t> </w:t>
      </w:r>
      <w:r>
        <w:rPr>
          <w:w w:val="115"/>
          <w:sz w:val="12"/>
        </w:rPr>
        <w:t>learning</w:t>
      </w:r>
      <w:r>
        <w:rPr>
          <w:spacing w:val="-9"/>
          <w:w w:val="115"/>
          <w:sz w:val="12"/>
        </w:rPr>
        <w:t> </w:t>
      </w:r>
      <w:r>
        <w:rPr>
          <w:w w:val="115"/>
          <w:sz w:val="12"/>
        </w:rPr>
        <w:t>library.</w:t>
      </w:r>
      <w:r>
        <w:rPr>
          <w:spacing w:val="-8"/>
          <w:w w:val="115"/>
          <w:sz w:val="12"/>
        </w:rPr>
        <w:t> </w:t>
      </w:r>
      <w:r>
        <w:rPr>
          <w:w w:val="115"/>
          <w:sz w:val="12"/>
        </w:rPr>
        <w:t>In:</w:t>
      </w:r>
      <w:r>
        <w:rPr>
          <w:spacing w:val="-9"/>
          <w:w w:val="115"/>
          <w:sz w:val="12"/>
        </w:rPr>
        <w:t> </w:t>
      </w:r>
      <w:r>
        <w:rPr>
          <w:w w:val="115"/>
          <w:sz w:val="12"/>
        </w:rPr>
        <w:t>Wallach</w:t>
      </w:r>
      <w:r>
        <w:rPr>
          <w:spacing w:val="-9"/>
          <w:w w:val="115"/>
          <w:sz w:val="12"/>
        </w:rPr>
        <w:t> </w:t>
      </w:r>
      <w:r>
        <w:rPr>
          <w:w w:val="115"/>
          <w:sz w:val="12"/>
        </w:rPr>
        <w:t>H,</w:t>
      </w:r>
      <w:r>
        <w:rPr>
          <w:spacing w:val="-8"/>
          <w:w w:val="115"/>
          <w:sz w:val="12"/>
        </w:rPr>
        <w:t> </w:t>
      </w:r>
      <w:r>
        <w:rPr>
          <w:w w:val="115"/>
          <w:sz w:val="12"/>
        </w:rPr>
        <w:t>Larochelle</w:t>
      </w:r>
      <w:r>
        <w:rPr>
          <w:spacing w:val="-8"/>
          <w:w w:val="115"/>
          <w:sz w:val="12"/>
        </w:rPr>
        <w:t> </w:t>
      </w:r>
      <w:r>
        <w:rPr>
          <w:w w:val="115"/>
          <w:sz w:val="12"/>
        </w:rPr>
        <w:t>H,</w:t>
      </w:r>
      <w:r>
        <w:rPr>
          <w:spacing w:val="-9"/>
          <w:w w:val="115"/>
          <w:sz w:val="12"/>
        </w:rPr>
        <w:t> </w:t>
      </w:r>
      <w:r>
        <w:rPr>
          <w:w w:val="115"/>
          <w:sz w:val="12"/>
        </w:rPr>
        <w:t>Beygelzimer</w:t>
      </w:r>
      <w:r>
        <w:rPr>
          <w:spacing w:val="-7"/>
          <w:w w:val="115"/>
          <w:sz w:val="12"/>
        </w:rPr>
        <w:t> </w:t>
      </w:r>
      <w:r>
        <w:rPr>
          <w:w w:val="115"/>
          <w:sz w:val="12"/>
        </w:rPr>
        <w:t>A,</w:t>
      </w:r>
      <w:r>
        <w:rPr>
          <w:spacing w:val="40"/>
          <w:w w:val="115"/>
          <w:sz w:val="12"/>
        </w:rPr>
        <w:t> </w:t>
      </w:r>
      <w:r>
        <w:rPr>
          <w:w w:val="115"/>
          <w:sz w:val="12"/>
        </w:rPr>
        <w:t>d’Alché-Buc</w:t>
      </w:r>
      <w:r>
        <w:rPr>
          <w:spacing w:val="-9"/>
          <w:w w:val="115"/>
          <w:sz w:val="12"/>
        </w:rPr>
        <w:t> </w:t>
      </w:r>
      <w:r>
        <w:rPr>
          <w:w w:val="115"/>
          <w:sz w:val="12"/>
        </w:rPr>
        <w:t>F,</w:t>
      </w:r>
      <w:r>
        <w:rPr>
          <w:spacing w:val="-9"/>
          <w:w w:val="115"/>
          <w:sz w:val="12"/>
        </w:rPr>
        <w:t> </w:t>
      </w:r>
      <w:r>
        <w:rPr>
          <w:w w:val="115"/>
          <w:sz w:val="12"/>
        </w:rPr>
        <w:t>Fox</w:t>
      </w:r>
      <w:r>
        <w:rPr>
          <w:spacing w:val="-8"/>
          <w:w w:val="115"/>
          <w:sz w:val="12"/>
        </w:rPr>
        <w:t> </w:t>
      </w:r>
      <w:r>
        <w:rPr>
          <w:w w:val="115"/>
          <w:sz w:val="12"/>
        </w:rPr>
        <w:t>E,</w:t>
      </w:r>
      <w:r>
        <w:rPr>
          <w:spacing w:val="-9"/>
          <w:w w:val="115"/>
          <w:sz w:val="12"/>
        </w:rPr>
        <w:t> </w:t>
      </w:r>
      <w:r>
        <w:rPr>
          <w:w w:val="115"/>
          <w:sz w:val="12"/>
        </w:rPr>
        <w:t>Garnett</w:t>
      </w:r>
      <w:r>
        <w:rPr>
          <w:spacing w:val="-9"/>
          <w:w w:val="115"/>
          <w:sz w:val="12"/>
        </w:rPr>
        <w:t> </w:t>
      </w:r>
      <w:r>
        <w:rPr>
          <w:w w:val="115"/>
          <w:sz w:val="12"/>
        </w:rPr>
        <w:t>R,</w:t>
      </w:r>
      <w:r>
        <w:rPr>
          <w:spacing w:val="-8"/>
          <w:w w:val="115"/>
          <w:sz w:val="12"/>
        </w:rPr>
        <w:t> </w:t>
      </w:r>
      <w:r>
        <w:rPr>
          <w:w w:val="115"/>
          <w:sz w:val="12"/>
        </w:rPr>
        <w:t>editors.</w:t>
      </w:r>
      <w:r>
        <w:rPr>
          <w:spacing w:val="-9"/>
          <w:w w:val="115"/>
          <w:sz w:val="12"/>
        </w:rPr>
        <w:t> </w:t>
      </w:r>
      <w:r>
        <w:rPr>
          <w:w w:val="115"/>
          <w:sz w:val="12"/>
        </w:rPr>
        <w:t>Advances</w:t>
      </w:r>
      <w:r>
        <w:rPr>
          <w:spacing w:val="-8"/>
          <w:w w:val="115"/>
          <w:sz w:val="12"/>
        </w:rPr>
        <w:t> </w:t>
      </w:r>
      <w:r>
        <w:rPr>
          <w:w w:val="115"/>
          <w:sz w:val="12"/>
        </w:rPr>
        <w:t>in</w:t>
      </w:r>
      <w:r>
        <w:rPr>
          <w:spacing w:val="-9"/>
          <w:w w:val="115"/>
          <w:sz w:val="12"/>
        </w:rPr>
        <w:t> </w:t>
      </w:r>
      <w:r>
        <w:rPr>
          <w:w w:val="115"/>
          <w:sz w:val="12"/>
        </w:rPr>
        <w:t>Neural</w:t>
      </w:r>
      <w:r>
        <w:rPr>
          <w:spacing w:val="-9"/>
          <w:w w:val="115"/>
          <w:sz w:val="12"/>
        </w:rPr>
        <w:t> </w:t>
      </w:r>
      <w:r>
        <w:rPr>
          <w:w w:val="115"/>
          <w:sz w:val="12"/>
        </w:rPr>
        <w:t>Information</w:t>
      </w:r>
      <w:r>
        <w:rPr>
          <w:spacing w:val="-8"/>
          <w:w w:val="115"/>
          <w:sz w:val="12"/>
        </w:rPr>
        <w:t> </w:t>
      </w:r>
      <w:r>
        <w:rPr>
          <w:w w:val="115"/>
          <w:sz w:val="12"/>
        </w:rPr>
        <w:t>Processing</w:t>
      </w:r>
      <w:r>
        <w:rPr>
          <w:spacing w:val="40"/>
          <w:w w:val="115"/>
          <w:sz w:val="12"/>
        </w:rPr>
        <w:t> </w:t>
      </w:r>
      <w:hyperlink r:id="rId93">
        <w:r>
          <w:rPr>
            <w:w w:val="115"/>
            <w:sz w:val="12"/>
          </w:rPr>
          <w:t>Systems</w:t>
        </w:r>
        <w:r>
          <w:rPr>
            <w:spacing w:val="31"/>
            <w:w w:val="115"/>
            <w:sz w:val="12"/>
          </w:rPr>
          <w:t> </w:t>
        </w:r>
        <w:r>
          <w:rPr>
            <w:w w:val="115"/>
            <w:sz w:val="12"/>
          </w:rPr>
          <w:t>32.</w:t>
        </w:r>
        <w:r>
          <w:rPr>
            <w:spacing w:val="31"/>
            <w:w w:val="115"/>
            <w:sz w:val="12"/>
          </w:rPr>
          <w:t> </w:t>
        </w:r>
        <w:r>
          <w:rPr>
            <w:w w:val="115"/>
            <w:sz w:val="12"/>
          </w:rPr>
          <w:t>Curran</w:t>
        </w:r>
        <w:r>
          <w:rPr>
            <w:spacing w:val="31"/>
            <w:w w:val="115"/>
            <w:sz w:val="12"/>
          </w:rPr>
          <w:t> </w:t>
        </w:r>
        <w:r>
          <w:rPr>
            <w:w w:val="115"/>
            <w:sz w:val="12"/>
          </w:rPr>
          <w:t>Associates,</w:t>
        </w:r>
        <w:r>
          <w:rPr>
            <w:spacing w:val="31"/>
            <w:w w:val="115"/>
            <w:sz w:val="12"/>
          </w:rPr>
          <w:t> </w:t>
        </w:r>
        <w:r>
          <w:rPr>
            <w:w w:val="115"/>
            <w:sz w:val="12"/>
          </w:rPr>
          <w:t>Inc.;</w:t>
        </w:r>
        <w:r>
          <w:rPr>
            <w:spacing w:val="31"/>
            <w:w w:val="115"/>
            <w:sz w:val="12"/>
          </w:rPr>
          <w:t> </w:t>
        </w:r>
        <w:r>
          <w:rPr>
            <w:w w:val="115"/>
            <w:sz w:val="12"/>
          </w:rPr>
          <w:t>2019.</w:t>
        </w:r>
        <w:r>
          <w:rPr>
            <w:spacing w:val="31"/>
            <w:w w:val="115"/>
            <w:sz w:val="12"/>
          </w:rPr>
          <w:t> </w:t>
        </w:r>
        <w:r>
          <w:rPr>
            <w:w w:val="115"/>
            <w:sz w:val="12"/>
          </w:rPr>
          <w:t>p.</w:t>
        </w:r>
        <w:r>
          <w:rPr>
            <w:spacing w:val="31"/>
            <w:w w:val="115"/>
            <w:sz w:val="12"/>
          </w:rPr>
          <w:t> </w:t>
        </w:r>
        <w:r>
          <w:rPr>
            <w:w w:val="115"/>
            <w:sz w:val="12"/>
          </w:rPr>
          <w:t>8024–35</w:t>
        </w:r>
        <w:r>
          <w:rPr>
            <w:color w:val="0080AC"/>
            <w:w w:val="115"/>
            <w:sz w:val="12"/>
          </w:rPr>
          <w:t>.</w:t>
        </w:r>
        <w:r>
          <w:rPr>
            <w:color w:val="0080AC"/>
            <w:spacing w:val="31"/>
            <w:w w:val="115"/>
            <w:sz w:val="12"/>
          </w:rPr>
          <w:t> </w:t>
        </w:r>
        <w:r>
          <w:rPr>
            <w:color w:val="0080AC"/>
            <w:w w:val="115"/>
            <w:sz w:val="12"/>
          </w:rPr>
          <w:t>http://papers.neurips.cc/</w:t>
        </w:r>
        <w:r>
          <w:rPr>
            <w:color w:val="0080AC"/>
            <w:spacing w:val="40"/>
            <w:w w:val="115"/>
            <w:sz w:val="12"/>
          </w:rPr>
          <w:t> </w:t>
        </w:r>
        <w:r>
          <w:rPr>
            <w:color w:val="0080AC"/>
            <w:spacing w:val="-2"/>
            <w:w w:val="115"/>
            <w:sz w:val="12"/>
          </w:rPr>
          <w:t>paper/9015-pytorch-an-imperative-style-high-performance-deep-learning-library.</w:t>
        </w:r>
        <w:r>
          <w:rPr>
            <w:color w:val="0080AC"/>
            <w:spacing w:val="80"/>
            <w:w w:val="150"/>
            <w:sz w:val="12"/>
          </w:rPr>
          <w:t>  </w:t>
        </w:r>
        <w:r>
          <w:rPr>
            <w:color w:val="0080AC"/>
            <w:spacing w:val="-4"/>
            <w:w w:val="115"/>
            <w:sz w:val="12"/>
          </w:rPr>
          <w:t>pdf</w:t>
        </w:r>
      </w:hyperlink>
    </w:p>
    <w:p>
      <w:pPr>
        <w:pStyle w:val="ListParagraph"/>
        <w:numPr>
          <w:ilvl w:val="0"/>
          <w:numId w:val="8"/>
        </w:numPr>
        <w:tabs>
          <w:tab w:pos="437" w:val="left" w:leader="none"/>
          <w:tab w:pos="439" w:val="left" w:leader="none"/>
        </w:tabs>
        <w:spacing w:line="278" w:lineRule="auto" w:before="0" w:after="0"/>
        <w:ind w:left="439" w:right="116" w:hanging="322"/>
        <w:jc w:val="both"/>
        <w:rPr>
          <w:sz w:val="12"/>
        </w:rPr>
      </w:pPr>
      <w:r>
        <w:rPr>
          <w:w w:val="115"/>
          <w:sz w:val="12"/>
        </w:rPr>
        <w:t>Harris</w:t>
      </w:r>
      <w:r>
        <w:rPr>
          <w:spacing w:val="40"/>
          <w:w w:val="115"/>
          <w:sz w:val="12"/>
        </w:rPr>
        <w:t> </w:t>
      </w:r>
      <w:r>
        <w:rPr>
          <w:w w:val="115"/>
          <w:sz w:val="12"/>
        </w:rPr>
        <w:t>CR,</w:t>
      </w:r>
      <w:r>
        <w:rPr>
          <w:spacing w:val="40"/>
          <w:w w:val="115"/>
          <w:sz w:val="12"/>
        </w:rPr>
        <w:t> </w:t>
      </w:r>
      <w:r>
        <w:rPr>
          <w:w w:val="115"/>
          <w:sz w:val="12"/>
        </w:rPr>
        <w:t>Millman</w:t>
      </w:r>
      <w:r>
        <w:rPr>
          <w:spacing w:val="40"/>
          <w:w w:val="115"/>
          <w:sz w:val="12"/>
        </w:rPr>
        <w:t> </w:t>
      </w:r>
      <w:r>
        <w:rPr>
          <w:w w:val="115"/>
          <w:sz w:val="12"/>
        </w:rPr>
        <w:t>KJ,</w:t>
      </w:r>
      <w:r>
        <w:rPr>
          <w:spacing w:val="40"/>
          <w:w w:val="115"/>
          <w:sz w:val="12"/>
        </w:rPr>
        <w:t> </w:t>
      </w:r>
      <w:r>
        <w:rPr>
          <w:w w:val="115"/>
          <w:sz w:val="12"/>
        </w:rPr>
        <w:t>van</w:t>
      </w:r>
      <w:r>
        <w:rPr>
          <w:spacing w:val="40"/>
          <w:w w:val="115"/>
          <w:sz w:val="12"/>
        </w:rPr>
        <w:t> </w:t>
      </w:r>
      <w:r>
        <w:rPr>
          <w:w w:val="115"/>
          <w:sz w:val="12"/>
        </w:rPr>
        <w:t>der</w:t>
      </w:r>
      <w:r>
        <w:rPr>
          <w:spacing w:val="40"/>
          <w:w w:val="115"/>
          <w:sz w:val="12"/>
        </w:rPr>
        <w:t> </w:t>
      </w:r>
      <w:r>
        <w:rPr>
          <w:w w:val="115"/>
          <w:sz w:val="12"/>
        </w:rPr>
        <w:t>Walt</w:t>
      </w:r>
      <w:r>
        <w:rPr>
          <w:spacing w:val="40"/>
          <w:w w:val="115"/>
          <w:sz w:val="12"/>
        </w:rPr>
        <w:t> </w:t>
      </w:r>
      <w:r>
        <w:rPr>
          <w:w w:val="115"/>
          <w:sz w:val="12"/>
        </w:rPr>
        <w:t>SJ,</w:t>
      </w:r>
      <w:r>
        <w:rPr>
          <w:spacing w:val="40"/>
          <w:w w:val="115"/>
          <w:sz w:val="12"/>
        </w:rPr>
        <w:t> </w:t>
      </w:r>
      <w:r>
        <w:rPr>
          <w:w w:val="115"/>
          <w:sz w:val="12"/>
        </w:rPr>
        <w:t>Gommers</w:t>
      </w:r>
      <w:r>
        <w:rPr>
          <w:spacing w:val="40"/>
          <w:w w:val="115"/>
          <w:sz w:val="12"/>
        </w:rPr>
        <w:t> </w:t>
      </w:r>
      <w:r>
        <w:rPr>
          <w:w w:val="115"/>
          <w:sz w:val="12"/>
        </w:rPr>
        <w:t>R,</w:t>
      </w:r>
      <w:r>
        <w:rPr>
          <w:spacing w:val="40"/>
          <w:w w:val="115"/>
          <w:sz w:val="12"/>
        </w:rPr>
        <w:t> </w:t>
      </w:r>
      <w:r>
        <w:rPr>
          <w:w w:val="115"/>
          <w:sz w:val="12"/>
        </w:rPr>
        <w:t>Virtanen</w:t>
      </w:r>
      <w:r>
        <w:rPr>
          <w:spacing w:val="40"/>
          <w:w w:val="115"/>
          <w:sz w:val="12"/>
        </w:rPr>
        <w:t> </w:t>
      </w:r>
      <w:r>
        <w:rPr>
          <w:w w:val="115"/>
          <w:sz w:val="12"/>
        </w:rPr>
        <w:t>P,</w:t>
      </w:r>
      <w:r>
        <w:rPr>
          <w:spacing w:val="40"/>
          <w:w w:val="115"/>
          <w:sz w:val="12"/>
        </w:rPr>
        <w:t> </w:t>
      </w:r>
      <w:r>
        <w:rPr>
          <w:w w:val="115"/>
          <w:sz w:val="12"/>
        </w:rPr>
        <w:t>Courna-</w:t>
      </w:r>
      <w:r>
        <w:rPr>
          <w:spacing w:val="40"/>
          <w:w w:val="115"/>
          <w:sz w:val="12"/>
        </w:rPr>
        <w:t> </w:t>
      </w:r>
      <w:r>
        <w:rPr>
          <w:w w:val="115"/>
          <w:sz w:val="12"/>
        </w:rPr>
        <w:t>peau</w:t>
      </w:r>
      <w:r>
        <w:rPr>
          <w:w w:val="115"/>
          <w:sz w:val="12"/>
        </w:rPr>
        <w:t> D,</w:t>
      </w:r>
      <w:r>
        <w:rPr>
          <w:w w:val="115"/>
          <w:sz w:val="12"/>
        </w:rPr>
        <w:t> et</w:t>
      </w:r>
      <w:r>
        <w:rPr>
          <w:w w:val="115"/>
          <w:sz w:val="12"/>
        </w:rPr>
        <w:t> al.</w:t>
      </w:r>
      <w:r>
        <w:rPr>
          <w:w w:val="115"/>
          <w:sz w:val="12"/>
        </w:rPr>
        <w:t> Array</w:t>
      </w:r>
      <w:r>
        <w:rPr>
          <w:w w:val="115"/>
          <w:sz w:val="12"/>
        </w:rPr>
        <w:t> programming</w:t>
      </w:r>
      <w:r>
        <w:rPr>
          <w:w w:val="115"/>
          <w:sz w:val="12"/>
        </w:rPr>
        <w:t> with</w:t>
      </w:r>
      <w:r>
        <w:rPr>
          <w:w w:val="115"/>
          <w:sz w:val="12"/>
        </w:rPr>
        <w:t> numpy.</w:t>
      </w:r>
      <w:r>
        <w:rPr>
          <w:w w:val="115"/>
          <w:sz w:val="12"/>
        </w:rPr>
        <w:t> Nature</w:t>
      </w:r>
      <w:r>
        <w:rPr>
          <w:w w:val="115"/>
          <w:sz w:val="12"/>
        </w:rPr>
        <w:t> 2020;585(7825):357–62.</w:t>
      </w:r>
      <w:r>
        <w:rPr>
          <w:spacing w:val="40"/>
          <w:w w:val="115"/>
          <w:sz w:val="12"/>
        </w:rPr>
        <w:t> </w:t>
      </w:r>
      <w:r>
        <w:rPr>
          <w:spacing w:val="-2"/>
          <w:w w:val="115"/>
          <w:sz w:val="12"/>
        </w:rPr>
        <w:t>doi:</w:t>
      </w:r>
      <w:hyperlink r:id="rId94">
        <w:r>
          <w:rPr>
            <w:color w:val="0080AC"/>
            <w:spacing w:val="-2"/>
            <w:w w:val="115"/>
            <w:sz w:val="12"/>
          </w:rPr>
          <w:t>10.1038/s41586-020-2649-2</w:t>
        </w:r>
      </w:hyperlink>
      <w:r>
        <w:rPr>
          <w:color w:val="0080AC"/>
          <w:spacing w:val="-2"/>
          <w:w w:val="115"/>
          <w:sz w:val="12"/>
        </w:rPr>
        <w:t>.</w:t>
      </w:r>
    </w:p>
    <w:p>
      <w:pPr>
        <w:pStyle w:val="ListParagraph"/>
        <w:numPr>
          <w:ilvl w:val="0"/>
          <w:numId w:val="8"/>
        </w:numPr>
        <w:tabs>
          <w:tab w:pos="437" w:val="left" w:leader="none"/>
          <w:tab w:pos="439" w:val="left" w:leader="none"/>
        </w:tabs>
        <w:spacing w:line="278" w:lineRule="auto" w:before="0" w:after="0"/>
        <w:ind w:left="439" w:right="119" w:hanging="322"/>
        <w:jc w:val="both"/>
        <w:rPr>
          <w:sz w:val="12"/>
        </w:rPr>
      </w:pPr>
      <w:r>
        <w:rPr>
          <w:w w:val="120"/>
          <w:sz w:val="12"/>
        </w:rPr>
        <w:t>The</w:t>
      </w:r>
      <w:r>
        <w:rPr>
          <w:w w:val="120"/>
          <w:sz w:val="12"/>
        </w:rPr>
        <w:t> pandas</w:t>
      </w:r>
      <w:r>
        <w:rPr>
          <w:w w:val="120"/>
          <w:sz w:val="12"/>
        </w:rPr>
        <w:t> development</w:t>
      </w:r>
      <w:r>
        <w:rPr>
          <w:w w:val="120"/>
          <w:sz w:val="12"/>
        </w:rPr>
        <w:t> team.</w:t>
      </w:r>
      <w:r>
        <w:rPr>
          <w:w w:val="120"/>
          <w:sz w:val="12"/>
        </w:rPr>
        <w:t> pandas-dev/pandas:</w:t>
      </w:r>
      <w:r>
        <w:rPr>
          <w:w w:val="120"/>
          <w:sz w:val="12"/>
        </w:rPr>
        <w:t> Pandas.</w:t>
      </w:r>
      <w:r>
        <w:rPr>
          <w:w w:val="120"/>
          <w:sz w:val="12"/>
        </w:rPr>
        <w:t> 2020.</w:t>
      </w:r>
      <w:r>
        <w:rPr>
          <w:w w:val="120"/>
          <w:sz w:val="12"/>
        </w:rPr>
        <w:t> 10.5281/zen-</w:t>
      </w:r>
      <w:r>
        <w:rPr>
          <w:spacing w:val="40"/>
          <w:w w:val="120"/>
          <w:sz w:val="12"/>
        </w:rPr>
        <w:t> </w:t>
      </w:r>
      <w:r>
        <w:rPr>
          <w:spacing w:val="-2"/>
          <w:w w:val="120"/>
          <w:sz w:val="12"/>
        </w:rPr>
        <w:t>odo.3509134</w:t>
      </w:r>
    </w:p>
    <w:p>
      <w:pPr>
        <w:pStyle w:val="ListParagraph"/>
        <w:numPr>
          <w:ilvl w:val="0"/>
          <w:numId w:val="8"/>
        </w:numPr>
        <w:tabs>
          <w:tab w:pos="437" w:val="left" w:leader="none"/>
          <w:tab w:pos="439" w:val="left" w:leader="none"/>
        </w:tabs>
        <w:spacing w:line="278" w:lineRule="auto" w:before="0" w:after="0"/>
        <w:ind w:left="439" w:right="120" w:hanging="322"/>
        <w:jc w:val="both"/>
        <w:rPr>
          <w:sz w:val="12"/>
        </w:rPr>
      </w:pPr>
      <w:r>
        <w:rPr>
          <w:w w:val="120"/>
          <w:sz w:val="12"/>
        </w:rPr>
        <w:t>GitHub</w:t>
      </w:r>
      <w:r>
        <w:rPr>
          <w:w w:val="120"/>
          <w:sz w:val="12"/>
        </w:rPr>
        <w:t> Actions.</w:t>
      </w:r>
      <w:r>
        <w:rPr>
          <w:w w:val="120"/>
          <w:sz w:val="12"/>
        </w:rPr>
        <w:t> </w:t>
      </w:r>
      <w:hyperlink r:id="rId95">
        <w:r>
          <w:rPr>
            <w:color w:val="0080AC"/>
            <w:w w:val="120"/>
            <w:sz w:val="12"/>
          </w:rPr>
          <w:t>https://docs.github.com/en/actions</w:t>
        </w:r>
      </w:hyperlink>
      <w:r>
        <w:rPr>
          <w:color w:val="0080AC"/>
          <w:w w:val="120"/>
          <w:sz w:val="12"/>
        </w:rPr>
        <w:t> </w:t>
      </w:r>
      <w:r>
        <w:rPr>
          <w:w w:val="120"/>
          <w:sz w:val="12"/>
        </w:rPr>
        <w:t>[Online;</w:t>
      </w:r>
      <w:r>
        <w:rPr>
          <w:w w:val="120"/>
          <w:sz w:val="12"/>
        </w:rPr>
        <w:t> accessed</w:t>
      </w:r>
      <w:r>
        <w:rPr>
          <w:w w:val="120"/>
          <w:sz w:val="12"/>
        </w:rPr>
        <w:t> </w:t>
      </w:r>
      <w:r>
        <w:rPr>
          <w:w w:val="120"/>
          <w:sz w:val="12"/>
        </w:rPr>
        <w:t>30-July-</w:t>
      </w:r>
      <w:r>
        <w:rPr>
          <w:spacing w:val="40"/>
          <w:w w:val="120"/>
          <w:sz w:val="12"/>
        </w:rPr>
        <w:t> </w:t>
      </w:r>
      <w:r>
        <w:rPr>
          <w:w w:val="120"/>
          <w:sz w:val="12"/>
        </w:rPr>
        <w:t>2021];</w:t>
      </w:r>
      <w:r>
        <w:rPr>
          <w:spacing w:val="-3"/>
          <w:w w:val="120"/>
          <w:sz w:val="12"/>
        </w:rPr>
        <w:t> </w:t>
      </w:r>
      <w:r>
        <w:rPr>
          <w:w w:val="120"/>
          <w:sz w:val="12"/>
        </w:rPr>
        <w:t>2021.</w:t>
      </w:r>
    </w:p>
    <w:p>
      <w:pPr>
        <w:pStyle w:val="ListParagraph"/>
        <w:numPr>
          <w:ilvl w:val="0"/>
          <w:numId w:val="8"/>
        </w:numPr>
        <w:tabs>
          <w:tab w:pos="438" w:val="left" w:leader="none"/>
        </w:tabs>
        <w:spacing w:line="137" w:lineRule="exact" w:before="0" w:after="0"/>
        <w:ind w:left="438" w:right="0" w:hanging="320"/>
        <w:jc w:val="both"/>
        <w:rPr>
          <w:sz w:val="12"/>
        </w:rPr>
      </w:pPr>
      <w:r>
        <w:rPr>
          <w:spacing w:val="-2"/>
          <w:w w:val="120"/>
          <w:sz w:val="12"/>
        </w:rPr>
        <w:t>Pytest.</w:t>
      </w:r>
      <w:r>
        <w:rPr>
          <w:spacing w:val="12"/>
          <w:w w:val="120"/>
          <w:sz w:val="12"/>
        </w:rPr>
        <w:t> </w:t>
      </w:r>
      <w:hyperlink r:id="rId96">
        <w:r>
          <w:rPr>
            <w:color w:val="0080AC"/>
            <w:spacing w:val="-2"/>
            <w:w w:val="120"/>
            <w:sz w:val="12"/>
          </w:rPr>
          <w:t>https://docs.pytest.org/</w:t>
        </w:r>
      </w:hyperlink>
      <w:r>
        <w:rPr>
          <w:color w:val="0080AC"/>
          <w:spacing w:val="13"/>
          <w:w w:val="120"/>
          <w:sz w:val="12"/>
        </w:rPr>
        <w:t> </w:t>
      </w:r>
      <w:r>
        <w:rPr>
          <w:spacing w:val="-2"/>
          <w:w w:val="120"/>
          <w:sz w:val="12"/>
        </w:rPr>
        <w:t>[Online;</w:t>
      </w:r>
      <w:r>
        <w:rPr>
          <w:spacing w:val="12"/>
          <w:w w:val="120"/>
          <w:sz w:val="12"/>
        </w:rPr>
        <w:t> </w:t>
      </w:r>
      <w:r>
        <w:rPr>
          <w:spacing w:val="-2"/>
          <w:w w:val="120"/>
          <w:sz w:val="12"/>
        </w:rPr>
        <w:t>accessed</w:t>
      </w:r>
      <w:r>
        <w:rPr>
          <w:spacing w:val="14"/>
          <w:w w:val="120"/>
          <w:sz w:val="12"/>
        </w:rPr>
        <w:t> </w:t>
      </w:r>
      <w:r>
        <w:rPr>
          <w:spacing w:val="-2"/>
          <w:w w:val="120"/>
          <w:sz w:val="12"/>
        </w:rPr>
        <w:t>30-July-2021];</w:t>
      </w:r>
      <w:r>
        <w:rPr>
          <w:spacing w:val="12"/>
          <w:w w:val="120"/>
          <w:sz w:val="12"/>
        </w:rPr>
        <w:t> </w:t>
      </w:r>
      <w:r>
        <w:rPr>
          <w:spacing w:val="-2"/>
          <w:w w:val="120"/>
          <w:sz w:val="12"/>
        </w:rPr>
        <w:t>2021.</w:t>
      </w:r>
    </w:p>
    <w:p>
      <w:pPr>
        <w:pStyle w:val="ListParagraph"/>
        <w:numPr>
          <w:ilvl w:val="0"/>
          <w:numId w:val="8"/>
        </w:numPr>
        <w:tabs>
          <w:tab w:pos="438" w:val="left" w:leader="none"/>
        </w:tabs>
        <w:spacing w:line="240" w:lineRule="auto" w:before="12" w:after="0"/>
        <w:ind w:left="438" w:right="0" w:hanging="320"/>
        <w:jc w:val="both"/>
        <w:rPr>
          <w:sz w:val="12"/>
        </w:rPr>
      </w:pPr>
      <w:r>
        <w:rPr>
          <w:w w:val="115"/>
          <w:sz w:val="12"/>
        </w:rPr>
        <w:t>Codecov.</w:t>
      </w:r>
      <w:r>
        <w:rPr>
          <w:spacing w:val="17"/>
          <w:w w:val="115"/>
          <w:sz w:val="12"/>
        </w:rPr>
        <w:t> </w:t>
      </w:r>
      <w:hyperlink r:id="rId97">
        <w:r>
          <w:rPr>
            <w:color w:val="0080AC"/>
            <w:w w:val="115"/>
            <w:sz w:val="12"/>
          </w:rPr>
          <w:t>https://docs.codecov.com/docs</w:t>
        </w:r>
      </w:hyperlink>
      <w:r>
        <w:rPr>
          <w:color w:val="0080AC"/>
          <w:spacing w:val="17"/>
          <w:w w:val="115"/>
          <w:sz w:val="12"/>
        </w:rPr>
        <w:t> </w:t>
      </w:r>
      <w:r>
        <w:rPr>
          <w:w w:val="115"/>
          <w:sz w:val="12"/>
        </w:rPr>
        <w:t>[Online;</w:t>
      </w:r>
      <w:r>
        <w:rPr>
          <w:spacing w:val="17"/>
          <w:w w:val="115"/>
          <w:sz w:val="12"/>
        </w:rPr>
        <w:t> </w:t>
      </w:r>
      <w:r>
        <w:rPr>
          <w:w w:val="115"/>
          <w:sz w:val="12"/>
        </w:rPr>
        <w:t>accessed</w:t>
      </w:r>
      <w:r>
        <w:rPr>
          <w:spacing w:val="19"/>
          <w:w w:val="115"/>
          <w:sz w:val="12"/>
        </w:rPr>
        <w:t> </w:t>
      </w:r>
      <w:r>
        <w:rPr>
          <w:w w:val="115"/>
          <w:sz w:val="12"/>
        </w:rPr>
        <w:t>30-July-2021];</w:t>
      </w:r>
      <w:r>
        <w:rPr>
          <w:spacing w:val="17"/>
          <w:w w:val="115"/>
          <w:sz w:val="12"/>
        </w:rPr>
        <w:t> </w:t>
      </w:r>
      <w:r>
        <w:rPr>
          <w:spacing w:val="-2"/>
          <w:w w:val="115"/>
          <w:sz w:val="12"/>
        </w:rPr>
        <w:t>2021.</w:t>
      </w:r>
    </w:p>
    <w:p>
      <w:pPr>
        <w:pStyle w:val="ListParagraph"/>
        <w:numPr>
          <w:ilvl w:val="0"/>
          <w:numId w:val="8"/>
        </w:numPr>
        <w:tabs>
          <w:tab w:pos="437" w:val="left" w:leader="none"/>
          <w:tab w:pos="439" w:val="left" w:leader="none"/>
        </w:tabs>
        <w:spacing w:line="278" w:lineRule="auto" w:before="22" w:after="0"/>
        <w:ind w:left="439" w:right="116" w:hanging="322"/>
        <w:jc w:val="both"/>
        <w:rPr>
          <w:sz w:val="12"/>
        </w:rPr>
      </w:pPr>
      <w:r>
        <w:rPr>
          <w:w w:val="120"/>
          <w:sz w:val="12"/>
        </w:rPr>
        <w:t>Carles</w:t>
      </w:r>
      <w:r>
        <w:rPr>
          <w:w w:val="120"/>
          <w:sz w:val="12"/>
        </w:rPr>
        <w:t> F,</w:t>
      </w:r>
      <w:r>
        <w:rPr>
          <w:w w:val="120"/>
          <w:sz w:val="12"/>
        </w:rPr>
        <w:t> Bourg</w:t>
      </w:r>
      <w:r>
        <w:rPr>
          <w:w w:val="120"/>
          <w:sz w:val="12"/>
        </w:rPr>
        <w:t> S,</w:t>
      </w:r>
      <w:r>
        <w:rPr>
          <w:w w:val="120"/>
          <w:sz w:val="12"/>
        </w:rPr>
        <w:t> Meyer</w:t>
      </w:r>
      <w:r>
        <w:rPr>
          <w:w w:val="120"/>
          <w:sz w:val="12"/>
        </w:rPr>
        <w:t> C,</w:t>
      </w:r>
      <w:r>
        <w:rPr>
          <w:w w:val="120"/>
          <w:sz w:val="12"/>
        </w:rPr>
        <w:t> Bonnet</w:t>
      </w:r>
      <w:r>
        <w:rPr>
          <w:w w:val="120"/>
          <w:sz w:val="12"/>
        </w:rPr>
        <w:t> P.</w:t>
      </w:r>
      <w:r>
        <w:rPr>
          <w:w w:val="120"/>
          <w:sz w:val="12"/>
        </w:rPr>
        <w:t> PKIDB:</w:t>
      </w:r>
      <w:r>
        <w:rPr>
          <w:w w:val="120"/>
          <w:sz w:val="12"/>
        </w:rPr>
        <w:t> a</w:t>
      </w:r>
      <w:r>
        <w:rPr>
          <w:w w:val="120"/>
          <w:sz w:val="12"/>
        </w:rPr>
        <w:t> curated,</w:t>
      </w:r>
      <w:r>
        <w:rPr>
          <w:w w:val="120"/>
          <w:sz w:val="12"/>
        </w:rPr>
        <w:t> annotated</w:t>
      </w:r>
      <w:r>
        <w:rPr>
          <w:w w:val="120"/>
          <w:sz w:val="12"/>
        </w:rPr>
        <w:t> and</w:t>
      </w:r>
      <w:r>
        <w:rPr>
          <w:w w:val="120"/>
          <w:sz w:val="12"/>
        </w:rPr>
        <w:t> up-</w:t>
      </w:r>
      <w:r>
        <w:rPr>
          <w:spacing w:val="40"/>
          <w:w w:val="120"/>
          <w:sz w:val="12"/>
        </w:rPr>
        <w:t> </w:t>
      </w:r>
      <w:r>
        <w:rPr>
          <w:w w:val="120"/>
          <w:sz w:val="12"/>
        </w:rPr>
        <w:t>dated</w:t>
      </w:r>
      <w:r>
        <w:rPr>
          <w:spacing w:val="-8"/>
          <w:w w:val="120"/>
          <w:sz w:val="12"/>
        </w:rPr>
        <w:t> </w:t>
      </w:r>
      <w:r>
        <w:rPr>
          <w:w w:val="120"/>
          <w:sz w:val="12"/>
        </w:rPr>
        <w:t>database</w:t>
      </w:r>
      <w:r>
        <w:rPr>
          <w:spacing w:val="-8"/>
          <w:w w:val="120"/>
          <w:sz w:val="12"/>
        </w:rPr>
        <w:t> </w:t>
      </w:r>
      <w:r>
        <w:rPr>
          <w:w w:val="120"/>
          <w:sz w:val="12"/>
        </w:rPr>
        <w:t>of</w:t>
      </w:r>
      <w:r>
        <w:rPr>
          <w:spacing w:val="-8"/>
          <w:w w:val="120"/>
          <w:sz w:val="12"/>
        </w:rPr>
        <w:t> </w:t>
      </w:r>
      <w:r>
        <w:rPr>
          <w:w w:val="120"/>
          <w:sz w:val="12"/>
        </w:rPr>
        <w:t>protein</w:t>
      </w:r>
      <w:r>
        <w:rPr>
          <w:spacing w:val="-9"/>
          <w:w w:val="120"/>
          <w:sz w:val="12"/>
        </w:rPr>
        <w:t> </w:t>
      </w:r>
      <w:r>
        <w:rPr>
          <w:w w:val="120"/>
          <w:sz w:val="12"/>
        </w:rPr>
        <w:t>kinase</w:t>
      </w:r>
      <w:r>
        <w:rPr>
          <w:spacing w:val="-8"/>
          <w:w w:val="120"/>
          <w:sz w:val="12"/>
        </w:rPr>
        <w:t> </w:t>
      </w:r>
      <w:r>
        <w:rPr>
          <w:w w:val="120"/>
          <w:sz w:val="12"/>
        </w:rPr>
        <w:t>inhibitors</w:t>
      </w:r>
      <w:r>
        <w:rPr>
          <w:spacing w:val="-8"/>
          <w:w w:val="120"/>
          <w:sz w:val="12"/>
        </w:rPr>
        <w:t> </w:t>
      </w:r>
      <w:r>
        <w:rPr>
          <w:w w:val="120"/>
          <w:sz w:val="12"/>
        </w:rPr>
        <w:t>in</w:t>
      </w:r>
      <w:r>
        <w:rPr>
          <w:spacing w:val="-8"/>
          <w:w w:val="120"/>
          <w:sz w:val="12"/>
        </w:rPr>
        <w:t> </w:t>
      </w:r>
      <w:r>
        <w:rPr>
          <w:w w:val="120"/>
          <w:sz w:val="12"/>
        </w:rPr>
        <w:t>clinical</w:t>
      </w:r>
      <w:r>
        <w:rPr>
          <w:spacing w:val="-8"/>
          <w:w w:val="120"/>
          <w:sz w:val="12"/>
        </w:rPr>
        <w:t> </w:t>
      </w:r>
      <w:r>
        <w:rPr>
          <w:w w:val="120"/>
          <w:sz w:val="12"/>
        </w:rPr>
        <w:t>trials.</w:t>
      </w:r>
      <w:r>
        <w:rPr>
          <w:spacing w:val="-9"/>
          <w:w w:val="120"/>
          <w:sz w:val="12"/>
        </w:rPr>
        <w:t> </w:t>
      </w:r>
      <w:r>
        <w:rPr>
          <w:w w:val="120"/>
          <w:sz w:val="12"/>
        </w:rPr>
        <w:t>Molecules</w:t>
      </w:r>
      <w:r>
        <w:rPr>
          <w:spacing w:val="-8"/>
          <w:w w:val="120"/>
          <w:sz w:val="12"/>
        </w:rPr>
        <w:t> </w:t>
      </w:r>
      <w:r>
        <w:rPr>
          <w:w w:val="120"/>
          <w:sz w:val="12"/>
        </w:rPr>
        <w:t>2018;23(4).</w:t>
      </w:r>
      <w:r>
        <w:rPr>
          <w:spacing w:val="40"/>
          <w:w w:val="120"/>
          <w:sz w:val="12"/>
        </w:rPr>
        <w:t> </w:t>
      </w:r>
      <w:r>
        <w:rPr>
          <w:spacing w:val="-2"/>
          <w:w w:val="120"/>
          <w:sz w:val="12"/>
        </w:rPr>
        <w:t>doi:</w:t>
      </w:r>
      <w:hyperlink r:id="rId98">
        <w:r>
          <w:rPr>
            <w:color w:val="0080AC"/>
            <w:spacing w:val="-2"/>
            <w:w w:val="120"/>
            <w:sz w:val="12"/>
          </w:rPr>
          <w:t>10.3390/molecules23040908</w:t>
        </w:r>
      </w:hyperlink>
      <w:r>
        <w:rPr>
          <w:color w:val="0080AC"/>
          <w:spacing w:val="-2"/>
          <w:w w:val="120"/>
          <w:sz w:val="12"/>
        </w:rPr>
        <w:t>.</w:t>
      </w:r>
    </w:p>
    <w:sectPr>
      <w:type w:val="continuous"/>
      <w:pgSz w:w="11910" w:h="15880"/>
      <w:pgMar w:header="668" w:footer="485" w:top="620" w:bottom="280" w:left="640" w:right="620"/>
      <w:cols w:num="2" w:equalWidth="0">
        <w:col w:w="5189" w:space="191"/>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Trebuchet MS">
    <w:altName w:val="Trebuchet MS"/>
    <w:charset w:val="0"/>
    <w:family w:val="swiss"/>
    <w:pitch w:val="variable"/>
  </w:font>
  <w:font w:name="STIX Math">
    <w:altName w:val="STIX Math"/>
    <w:charset w:val="0"/>
    <w:family w:val="auto"/>
    <w:pitch w:val="variable"/>
  </w:font>
  <w:font w:name="DejaVu Serif Condensed">
    <w:altName w:val="DejaVu Serif Condensed"/>
    <w:charset w:val="0"/>
    <w:family w:val="roman"/>
    <w:pitch w:val="variable"/>
  </w:font>
  <w:font w:name="STIXSizeOneSym">
    <w:altName w:val="STIXSizeOneSym"/>
    <w:charset w:val="0"/>
    <w:family w:val="auto"/>
    <w:pitch w:val="variable"/>
  </w:font>
  <w:font w:name="Arimo">
    <w:altName w:val="Arimo"/>
    <w:charset w:val="0"/>
    <w:family w:val="swiss"/>
    <w:pitch w:val="variable"/>
  </w:font>
  <w:font w:name="Arial">
    <w:altName w:val="Arial"/>
    <w:charset w:val="0"/>
    <w:family w:val="swiss"/>
    <w:pitch w:val="variable"/>
  </w:font>
  <w:font w:name="LM Mono 10">
    <w:altName w:val="LM Mono 10"/>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08064">
              <wp:simplePos x="0" y="0"/>
              <wp:positionH relativeFrom="page">
                <wp:posOffset>3722865</wp:posOffset>
              </wp:positionH>
              <wp:positionV relativeFrom="page">
                <wp:posOffset>9634981</wp:posOffset>
              </wp:positionV>
              <wp:extent cx="134620" cy="1155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139008pt;margin-top:758.659973pt;width:10.6pt;height:9.1pt;mso-position-horizontal-relative:page;mso-position-vertical-relative:page;z-index:-16508416" type="#_x0000_t202" id="docshape10"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10112">
              <wp:simplePos x="0" y="0"/>
              <wp:positionH relativeFrom="page">
                <wp:posOffset>3722865</wp:posOffset>
              </wp:positionH>
              <wp:positionV relativeFrom="page">
                <wp:posOffset>9634981</wp:posOffset>
              </wp:positionV>
              <wp:extent cx="134620" cy="11557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8</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139008pt;margin-top:758.659973pt;width:10.6pt;height:9.1pt;mso-position-horizontal-relative:page;mso-position-vertical-relative:page;z-index:-16506368" type="#_x0000_t202" id="docshape14"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8</w:t>
                    </w:r>
                    <w:r>
                      <w:rPr>
                        <w:spacing w:val="-10"/>
                        <w:w w:val="120"/>
                        <w:sz w:val="1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11648">
              <wp:simplePos x="0" y="0"/>
              <wp:positionH relativeFrom="page">
                <wp:posOffset>3700119</wp:posOffset>
              </wp:positionH>
              <wp:positionV relativeFrom="page">
                <wp:posOffset>9634981</wp:posOffset>
              </wp:positionV>
              <wp:extent cx="180340" cy="11557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180340" cy="115570"/>
                      </a:xfrm>
                      <a:prstGeom prst="rect">
                        <a:avLst/>
                      </a:prstGeom>
                    </wps:spPr>
                    <wps:txbx>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347992pt;margin-top:758.659973pt;width:14.2pt;height:9.1pt;mso-position-horizontal-relative:page;mso-position-vertical-relative:page;z-index:-16504832" type="#_x0000_t202" id="docshape17" filled="false" stroked="false">
              <v:textbox inset="0,0,0,0">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07040">
              <wp:simplePos x="0" y="0"/>
              <wp:positionH relativeFrom="page">
                <wp:posOffset>468769</wp:posOffset>
              </wp:positionH>
              <wp:positionV relativeFrom="page">
                <wp:posOffset>448576</wp:posOffset>
              </wp:positionV>
              <wp:extent cx="1517015"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517015" cy="115570"/>
                      </a:xfrm>
                      <a:prstGeom prst="rect">
                        <a:avLst/>
                      </a:prstGeom>
                    </wps:spPr>
                    <wps:txbx>
                      <w:txbxContent>
                        <w:p>
                          <w:pPr>
                            <w:spacing w:before="20"/>
                            <w:ind w:left="20" w:right="0" w:firstLine="0"/>
                            <w:jc w:val="left"/>
                            <w:rPr>
                              <w:rFonts w:ascii="DejaVu Serif Condensed"/>
                              <w:i/>
                              <w:sz w:val="12"/>
                            </w:rPr>
                          </w:pPr>
                          <w:r>
                            <w:rPr>
                              <w:rFonts w:ascii="DejaVu Serif Condensed"/>
                              <w:i/>
                              <w:sz w:val="12"/>
                            </w:rPr>
                            <w:t>T.B.</w:t>
                          </w:r>
                          <w:r>
                            <w:rPr>
                              <w:rFonts w:ascii="DejaVu Serif Condensed"/>
                              <w:i/>
                              <w:spacing w:val="-5"/>
                              <w:sz w:val="12"/>
                            </w:rPr>
                            <w:t> </w:t>
                          </w:r>
                          <w:r>
                            <w:rPr>
                              <w:rFonts w:ascii="DejaVu Serif Condensed"/>
                              <w:i/>
                              <w:sz w:val="12"/>
                            </w:rPr>
                            <w:t>Kimber,</w:t>
                          </w:r>
                          <w:r>
                            <w:rPr>
                              <w:rFonts w:ascii="DejaVu Serif Condensed"/>
                              <w:i/>
                              <w:spacing w:val="-5"/>
                              <w:sz w:val="12"/>
                            </w:rPr>
                            <w:t> </w:t>
                          </w:r>
                          <w:r>
                            <w:rPr>
                              <w:rFonts w:ascii="DejaVu Serif Condensed"/>
                              <w:i/>
                              <w:sz w:val="12"/>
                            </w:rPr>
                            <w:t>M.</w:t>
                          </w:r>
                          <w:r>
                            <w:rPr>
                              <w:rFonts w:ascii="DejaVu Serif Condensed"/>
                              <w:i/>
                              <w:spacing w:val="-5"/>
                              <w:sz w:val="12"/>
                            </w:rPr>
                            <w:t> </w:t>
                          </w:r>
                          <w:r>
                            <w:rPr>
                              <w:rFonts w:ascii="DejaVu Serif Condensed"/>
                              <w:i/>
                              <w:sz w:val="12"/>
                            </w:rPr>
                            <w:t>Gagnebin</w:t>
                          </w:r>
                          <w:r>
                            <w:rPr>
                              <w:rFonts w:ascii="DejaVu Serif Condensed"/>
                              <w:i/>
                              <w:spacing w:val="-4"/>
                              <w:sz w:val="12"/>
                            </w:rPr>
                            <w:t> </w:t>
                          </w:r>
                          <w:r>
                            <w:rPr>
                              <w:rFonts w:ascii="DejaVu Serif Condensed"/>
                              <w:i/>
                              <w:sz w:val="12"/>
                            </w:rPr>
                            <w:t>and</w:t>
                          </w:r>
                          <w:r>
                            <w:rPr>
                              <w:rFonts w:ascii="DejaVu Serif Condensed"/>
                              <w:i/>
                              <w:spacing w:val="-5"/>
                              <w:sz w:val="12"/>
                            </w:rPr>
                            <w:t> </w:t>
                          </w:r>
                          <w:r>
                            <w:rPr>
                              <w:rFonts w:ascii="DejaVu Serif Condensed"/>
                              <w:i/>
                              <w:sz w:val="12"/>
                            </w:rPr>
                            <w:t>A.</w:t>
                          </w:r>
                          <w:r>
                            <w:rPr>
                              <w:rFonts w:ascii="DejaVu Serif Condensed"/>
                              <w:i/>
                              <w:spacing w:val="-5"/>
                              <w:sz w:val="12"/>
                            </w:rPr>
                            <w:t> </w:t>
                          </w:r>
                          <w:r>
                            <w:rPr>
                              <w:rFonts w:ascii="DejaVu Serif Condensed"/>
                              <w:i/>
                              <w:spacing w:val="-2"/>
                              <w:sz w:val="12"/>
                            </w:rPr>
                            <w:t>Volkamer</w:t>
                          </w:r>
                        </w:p>
                      </w:txbxContent>
                    </wps:txbx>
                    <wps:bodyPr wrap="square" lIns="0" tIns="0" rIns="0" bIns="0" rtlCol="0">
                      <a:noAutofit/>
                    </wps:bodyPr>
                  </wps:wsp>
                </a:graphicData>
              </a:graphic>
            </wp:anchor>
          </w:drawing>
        </mc:Choice>
        <mc:Fallback>
          <w:pict>
            <v:shape style="position:absolute;margin-left:36.910999pt;margin-top:35.320988pt;width:119.45pt;height:9.1pt;mso-position-horizontal-relative:page;mso-position-vertical-relative:page;z-index:-16509440" type="#_x0000_t202" id="docshape8" filled="false" stroked="false">
              <v:textbox inset="0,0,0,0">
                <w:txbxContent>
                  <w:p>
                    <w:pPr>
                      <w:spacing w:before="20"/>
                      <w:ind w:left="20" w:right="0" w:firstLine="0"/>
                      <w:jc w:val="left"/>
                      <w:rPr>
                        <w:rFonts w:ascii="DejaVu Serif Condensed"/>
                        <w:i/>
                        <w:sz w:val="12"/>
                      </w:rPr>
                    </w:pPr>
                    <w:r>
                      <w:rPr>
                        <w:rFonts w:ascii="DejaVu Serif Condensed"/>
                        <w:i/>
                        <w:sz w:val="12"/>
                      </w:rPr>
                      <w:t>T.B.</w:t>
                    </w:r>
                    <w:r>
                      <w:rPr>
                        <w:rFonts w:ascii="DejaVu Serif Condensed"/>
                        <w:i/>
                        <w:spacing w:val="-5"/>
                        <w:sz w:val="12"/>
                      </w:rPr>
                      <w:t> </w:t>
                    </w:r>
                    <w:r>
                      <w:rPr>
                        <w:rFonts w:ascii="DejaVu Serif Condensed"/>
                        <w:i/>
                        <w:sz w:val="12"/>
                      </w:rPr>
                      <w:t>Kimber,</w:t>
                    </w:r>
                    <w:r>
                      <w:rPr>
                        <w:rFonts w:ascii="DejaVu Serif Condensed"/>
                        <w:i/>
                        <w:spacing w:val="-5"/>
                        <w:sz w:val="12"/>
                      </w:rPr>
                      <w:t> </w:t>
                    </w:r>
                    <w:r>
                      <w:rPr>
                        <w:rFonts w:ascii="DejaVu Serif Condensed"/>
                        <w:i/>
                        <w:sz w:val="12"/>
                      </w:rPr>
                      <w:t>M.</w:t>
                    </w:r>
                    <w:r>
                      <w:rPr>
                        <w:rFonts w:ascii="DejaVu Serif Condensed"/>
                        <w:i/>
                        <w:spacing w:val="-5"/>
                        <w:sz w:val="12"/>
                      </w:rPr>
                      <w:t> </w:t>
                    </w:r>
                    <w:r>
                      <w:rPr>
                        <w:rFonts w:ascii="DejaVu Serif Condensed"/>
                        <w:i/>
                        <w:sz w:val="12"/>
                      </w:rPr>
                      <w:t>Gagnebin</w:t>
                    </w:r>
                    <w:r>
                      <w:rPr>
                        <w:rFonts w:ascii="DejaVu Serif Condensed"/>
                        <w:i/>
                        <w:spacing w:val="-4"/>
                        <w:sz w:val="12"/>
                      </w:rPr>
                      <w:t> </w:t>
                    </w:r>
                    <w:r>
                      <w:rPr>
                        <w:rFonts w:ascii="DejaVu Serif Condensed"/>
                        <w:i/>
                        <w:sz w:val="12"/>
                      </w:rPr>
                      <w:t>and</w:t>
                    </w:r>
                    <w:r>
                      <w:rPr>
                        <w:rFonts w:ascii="DejaVu Serif Condensed"/>
                        <w:i/>
                        <w:spacing w:val="-5"/>
                        <w:sz w:val="12"/>
                      </w:rPr>
                      <w:t> </w:t>
                    </w:r>
                    <w:r>
                      <w:rPr>
                        <w:rFonts w:ascii="DejaVu Serif Condensed"/>
                        <w:i/>
                        <w:sz w:val="12"/>
                      </w:rPr>
                      <w:t>A.</w:t>
                    </w:r>
                    <w:r>
                      <w:rPr>
                        <w:rFonts w:ascii="DejaVu Serif Condensed"/>
                        <w:i/>
                        <w:spacing w:val="-5"/>
                        <w:sz w:val="12"/>
                      </w:rPr>
                      <w:t> </w:t>
                    </w:r>
                    <w:r>
                      <w:rPr>
                        <w:rFonts w:ascii="DejaVu Serif Condensed"/>
                        <w:i/>
                        <w:spacing w:val="-2"/>
                        <w:sz w:val="12"/>
                      </w:rPr>
                      <w:t>Volkamer</w:t>
                    </w:r>
                  </w:p>
                </w:txbxContent>
              </v:textbox>
              <w10:wrap type="none"/>
            </v:shape>
          </w:pict>
        </mc:Fallback>
      </mc:AlternateContent>
    </w:r>
    <w:r>
      <w:rPr/>
      <mc:AlternateContent>
        <mc:Choice Requires="wps">
          <w:drawing>
            <wp:anchor distT="0" distB="0" distL="0" distR="0" allowOverlap="1" layoutInCell="1" locked="0" behindDoc="1" simplePos="0" relativeHeight="486807552">
              <wp:simplePos x="0" y="0"/>
              <wp:positionH relativeFrom="page">
                <wp:posOffset>5079683</wp:posOffset>
              </wp:positionH>
              <wp:positionV relativeFrom="page">
                <wp:posOffset>448576</wp:posOffset>
              </wp:positionV>
              <wp:extent cx="2025014"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025014" cy="115570"/>
                      </a:xfrm>
                      <a:prstGeom prst="rect">
                        <a:avLst/>
                      </a:prstGeom>
                    </wps:spPr>
                    <wps:txbx>
                      <w:txbxContent>
                        <w:p>
                          <w:pPr>
                            <w:spacing w:before="20"/>
                            <w:ind w:left="20" w:right="0" w:firstLine="0"/>
                            <w:jc w:val="left"/>
                            <w:rPr>
                              <w:rFonts w:ascii="DejaVu Serif Condensed"/>
                              <w:i/>
                              <w:sz w:val="12"/>
                            </w:rPr>
                          </w:pPr>
                          <w:r>
                            <w:rPr>
                              <w:rFonts w:ascii="DejaVu Serif Condensed"/>
                              <w:i/>
                              <w:spacing w:val="-2"/>
                              <w:sz w:val="12"/>
                            </w:rPr>
                            <w:t>Artificial</w:t>
                          </w:r>
                          <w:r>
                            <w:rPr>
                              <w:rFonts w:ascii="DejaVu Serif Condensed"/>
                              <w:i/>
                              <w:spacing w:val="-1"/>
                              <w:sz w:val="12"/>
                            </w:rPr>
                            <w:t> </w:t>
                          </w:r>
                          <w:r>
                            <w:rPr>
                              <w:rFonts w:ascii="DejaVu Serif Condensed"/>
                              <w:i/>
                              <w:spacing w:val="-2"/>
                              <w:sz w:val="12"/>
                            </w:rPr>
                            <w:t>Intelligence</w:t>
                          </w:r>
                          <w:r>
                            <w:rPr>
                              <w:rFonts w:ascii="DejaVu Serif Condensed"/>
                              <w:i/>
                              <w:spacing w:val="-1"/>
                              <w:sz w:val="12"/>
                            </w:rPr>
                            <w:t> </w:t>
                          </w:r>
                          <w:r>
                            <w:rPr>
                              <w:rFonts w:ascii="DejaVu Serif Condensed"/>
                              <w:i/>
                              <w:spacing w:val="-2"/>
                              <w:sz w:val="12"/>
                            </w:rPr>
                            <w:t>in</w:t>
                          </w:r>
                          <w:r>
                            <w:rPr>
                              <w:rFonts w:ascii="DejaVu Serif Condensed"/>
                              <w:i/>
                              <w:spacing w:val="-1"/>
                              <w:sz w:val="12"/>
                            </w:rPr>
                            <w:t> </w:t>
                          </w:r>
                          <w:r>
                            <w:rPr>
                              <w:rFonts w:ascii="DejaVu Serif Condensed"/>
                              <w:i/>
                              <w:spacing w:val="-2"/>
                              <w:sz w:val="12"/>
                            </w:rPr>
                            <w:t>the</w:t>
                          </w:r>
                          <w:r>
                            <w:rPr>
                              <w:rFonts w:ascii="DejaVu Serif Condensed"/>
                              <w:i/>
                              <w:spacing w:val="-1"/>
                              <w:sz w:val="12"/>
                            </w:rPr>
                            <w:t> </w:t>
                          </w:r>
                          <w:r>
                            <w:rPr>
                              <w:rFonts w:ascii="DejaVu Serif Condensed"/>
                              <w:i/>
                              <w:spacing w:val="-2"/>
                              <w:sz w:val="12"/>
                            </w:rPr>
                            <w:t>Life</w:t>
                          </w:r>
                          <w:r>
                            <w:rPr>
                              <w:rFonts w:ascii="DejaVu Serif Condensed"/>
                              <w:i/>
                              <w:spacing w:val="-1"/>
                              <w:sz w:val="12"/>
                            </w:rPr>
                            <w:t> </w:t>
                          </w:r>
                          <w:r>
                            <w:rPr>
                              <w:rFonts w:ascii="DejaVu Serif Condensed"/>
                              <w:i/>
                              <w:spacing w:val="-2"/>
                              <w:sz w:val="12"/>
                            </w:rPr>
                            <w:t>Sciences</w:t>
                          </w:r>
                          <w:r>
                            <w:rPr>
                              <w:rFonts w:ascii="DejaVu Serif Condensed"/>
                              <w:i/>
                              <w:spacing w:val="-1"/>
                              <w:sz w:val="12"/>
                            </w:rPr>
                            <w:t> </w:t>
                          </w:r>
                          <w:r>
                            <w:rPr>
                              <w:rFonts w:ascii="DejaVu Serif Condensed"/>
                              <w:i/>
                              <w:spacing w:val="-2"/>
                              <w:sz w:val="12"/>
                            </w:rPr>
                            <w:t>1</w:t>
                          </w:r>
                          <w:r>
                            <w:rPr>
                              <w:rFonts w:ascii="DejaVu Serif Condensed"/>
                              <w:i/>
                              <w:spacing w:val="-1"/>
                              <w:sz w:val="12"/>
                            </w:rPr>
                            <w:t> </w:t>
                          </w:r>
                          <w:r>
                            <w:rPr>
                              <w:rFonts w:ascii="DejaVu Serif Condensed"/>
                              <w:i/>
                              <w:spacing w:val="-2"/>
                              <w:sz w:val="12"/>
                            </w:rPr>
                            <w:t>(2021)</w:t>
                          </w:r>
                          <w:r>
                            <w:rPr>
                              <w:rFonts w:ascii="DejaVu Serif Condensed"/>
                              <w:i/>
                              <w:sz w:val="12"/>
                            </w:rPr>
                            <w:t> </w:t>
                          </w:r>
                          <w:r>
                            <w:rPr>
                              <w:rFonts w:ascii="DejaVu Serif Condensed"/>
                              <w:i/>
                              <w:spacing w:val="-2"/>
                              <w:sz w:val="12"/>
                            </w:rPr>
                            <w:t>100014</w:t>
                          </w:r>
                        </w:p>
                      </w:txbxContent>
                    </wps:txbx>
                    <wps:bodyPr wrap="square" lIns="0" tIns="0" rIns="0" bIns="0" rtlCol="0">
                      <a:noAutofit/>
                    </wps:bodyPr>
                  </wps:wsp>
                </a:graphicData>
              </a:graphic>
            </wp:anchor>
          </w:drawing>
        </mc:Choice>
        <mc:Fallback>
          <w:pict>
            <v:shape style="position:absolute;margin-left:399.975067pt;margin-top:35.320988pt;width:159.450pt;height:9.1pt;mso-position-horizontal-relative:page;mso-position-vertical-relative:page;z-index:-16508928" type="#_x0000_t202" id="docshape9" filled="false" stroked="false">
              <v:textbox inset="0,0,0,0">
                <w:txbxContent>
                  <w:p>
                    <w:pPr>
                      <w:spacing w:before="20"/>
                      <w:ind w:left="20" w:right="0" w:firstLine="0"/>
                      <w:jc w:val="left"/>
                      <w:rPr>
                        <w:rFonts w:ascii="DejaVu Serif Condensed"/>
                        <w:i/>
                        <w:sz w:val="12"/>
                      </w:rPr>
                    </w:pPr>
                    <w:r>
                      <w:rPr>
                        <w:rFonts w:ascii="DejaVu Serif Condensed"/>
                        <w:i/>
                        <w:spacing w:val="-2"/>
                        <w:sz w:val="12"/>
                      </w:rPr>
                      <w:t>Artificial</w:t>
                    </w:r>
                    <w:r>
                      <w:rPr>
                        <w:rFonts w:ascii="DejaVu Serif Condensed"/>
                        <w:i/>
                        <w:spacing w:val="-1"/>
                        <w:sz w:val="12"/>
                      </w:rPr>
                      <w:t> </w:t>
                    </w:r>
                    <w:r>
                      <w:rPr>
                        <w:rFonts w:ascii="DejaVu Serif Condensed"/>
                        <w:i/>
                        <w:spacing w:val="-2"/>
                        <w:sz w:val="12"/>
                      </w:rPr>
                      <w:t>Intelligence</w:t>
                    </w:r>
                    <w:r>
                      <w:rPr>
                        <w:rFonts w:ascii="DejaVu Serif Condensed"/>
                        <w:i/>
                        <w:spacing w:val="-1"/>
                        <w:sz w:val="12"/>
                      </w:rPr>
                      <w:t> </w:t>
                    </w:r>
                    <w:r>
                      <w:rPr>
                        <w:rFonts w:ascii="DejaVu Serif Condensed"/>
                        <w:i/>
                        <w:spacing w:val="-2"/>
                        <w:sz w:val="12"/>
                      </w:rPr>
                      <w:t>in</w:t>
                    </w:r>
                    <w:r>
                      <w:rPr>
                        <w:rFonts w:ascii="DejaVu Serif Condensed"/>
                        <w:i/>
                        <w:spacing w:val="-1"/>
                        <w:sz w:val="12"/>
                      </w:rPr>
                      <w:t> </w:t>
                    </w:r>
                    <w:r>
                      <w:rPr>
                        <w:rFonts w:ascii="DejaVu Serif Condensed"/>
                        <w:i/>
                        <w:spacing w:val="-2"/>
                        <w:sz w:val="12"/>
                      </w:rPr>
                      <w:t>the</w:t>
                    </w:r>
                    <w:r>
                      <w:rPr>
                        <w:rFonts w:ascii="DejaVu Serif Condensed"/>
                        <w:i/>
                        <w:spacing w:val="-1"/>
                        <w:sz w:val="12"/>
                      </w:rPr>
                      <w:t> </w:t>
                    </w:r>
                    <w:r>
                      <w:rPr>
                        <w:rFonts w:ascii="DejaVu Serif Condensed"/>
                        <w:i/>
                        <w:spacing w:val="-2"/>
                        <w:sz w:val="12"/>
                      </w:rPr>
                      <w:t>Life</w:t>
                    </w:r>
                    <w:r>
                      <w:rPr>
                        <w:rFonts w:ascii="DejaVu Serif Condensed"/>
                        <w:i/>
                        <w:spacing w:val="-1"/>
                        <w:sz w:val="12"/>
                      </w:rPr>
                      <w:t> </w:t>
                    </w:r>
                    <w:r>
                      <w:rPr>
                        <w:rFonts w:ascii="DejaVu Serif Condensed"/>
                        <w:i/>
                        <w:spacing w:val="-2"/>
                        <w:sz w:val="12"/>
                      </w:rPr>
                      <w:t>Sciences</w:t>
                    </w:r>
                    <w:r>
                      <w:rPr>
                        <w:rFonts w:ascii="DejaVu Serif Condensed"/>
                        <w:i/>
                        <w:spacing w:val="-1"/>
                        <w:sz w:val="12"/>
                      </w:rPr>
                      <w:t> </w:t>
                    </w:r>
                    <w:r>
                      <w:rPr>
                        <w:rFonts w:ascii="DejaVu Serif Condensed"/>
                        <w:i/>
                        <w:spacing w:val="-2"/>
                        <w:sz w:val="12"/>
                      </w:rPr>
                      <w:t>1</w:t>
                    </w:r>
                    <w:r>
                      <w:rPr>
                        <w:rFonts w:ascii="DejaVu Serif Condensed"/>
                        <w:i/>
                        <w:spacing w:val="-1"/>
                        <w:sz w:val="12"/>
                      </w:rPr>
                      <w:t> </w:t>
                    </w:r>
                    <w:r>
                      <w:rPr>
                        <w:rFonts w:ascii="DejaVu Serif Condensed"/>
                        <w:i/>
                        <w:spacing w:val="-2"/>
                        <w:sz w:val="12"/>
                      </w:rPr>
                      <w:t>(2021)</w:t>
                    </w:r>
                    <w:r>
                      <w:rPr>
                        <w:rFonts w:ascii="DejaVu Serif Condensed"/>
                        <w:i/>
                        <w:sz w:val="12"/>
                      </w:rPr>
                      <w:t> </w:t>
                    </w:r>
                    <w:r>
                      <w:rPr>
                        <w:rFonts w:ascii="DejaVu Serif Condensed"/>
                        <w:i/>
                        <w:spacing w:val="-2"/>
                        <w:sz w:val="12"/>
                      </w:rPr>
                      <w:t>100014</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08576">
              <wp:simplePos x="0" y="0"/>
              <wp:positionH relativeFrom="page">
                <wp:posOffset>468769</wp:posOffset>
              </wp:positionH>
              <wp:positionV relativeFrom="page">
                <wp:posOffset>448576</wp:posOffset>
              </wp:positionV>
              <wp:extent cx="1517015" cy="11557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517015" cy="115570"/>
                      </a:xfrm>
                      <a:prstGeom prst="rect">
                        <a:avLst/>
                      </a:prstGeom>
                    </wps:spPr>
                    <wps:txbx>
                      <w:txbxContent>
                        <w:p>
                          <w:pPr>
                            <w:spacing w:before="20"/>
                            <w:ind w:left="20" w:right="0" w:firstLine="0"/>
                            <w:jc w:val="left"/>
                            <w:rPr>
                              <w:rFonts w:ascii="DejaVu Serif Condensed"/>
                              <w:i/>
                              <w:sz w:val="12"/>
                            </w:rPr>
                          </w:pPr>
                          <w:r>
                            <w:rPr>
                              <w:rFonts w:ascii="DejaVu Serif Condensed"/>
                              <w:i/>
                              <w:sz w:val="12"/>
                            </w:rPr>
                            <w:t>T.B.</w:t>
                          </w:r>
                          <w:r>
                            <w:rPr>
                              <w:rFonts w:ascii="DejaVu Serif Condensed"/>
                              <w:i/>
                              <w:spacing w:val="-5"/>
                              <w:sz w:val="12"/>
                            </w:rPr>
                            <w:t> </w:t>
                          </w:r>
                          <w:r>
                            <w:rPr>
                              <w:rFonts w:ascii="DejaVu Serif Condensed"/>
                              <w:i/>
                              <w:sz w:val="12"/>
                            </w:rPr>
                            <w:t>Kimber,</w:t>
                          </w:r>
                          <w:r>
                            <w:rPr>
                              <w:rFonts w:ascii="DejaVu Serif Condensed"/>
                              <w:i/>
                              <w:spacing w:val="-5"/>
                              <w:sz w:val="12"/>
                            </w:rPr>
                            <w:t> </w:t>
                          </w:r>
                          <w:r>
                            <w:rPr>
                              <w:rFonts w:ascii="DejaVu Serif Condensed"/>
                              <w:i/>
                              <w:sz w:val="12"/>
                            </w:rPr>
                            <w:t>M.</w:t>
                          </w:r>
                          <w:r>
                            <w:rPr>
                              <w:rFonts w:ascii="DejaVu Serif Condensed"/>
                              <w:i/>
                              <w:spacing w:val="-5"/>
                              <w:sz w:val="12"/>
                            </w:rPr>
                            <w:t> </w:t>
                          </w:r>
                          <w:r>
                            <w:rPr>
                              <w:rFonts w:ascii="DejaVu Serif Condensed"/>
                              <w:i/>
                              <w:sz w:val="12"/>
                            </w:rPr>
                            <w:t>Gagnebin</w:t>
                          </w:r>
                          <w:r>
                            <w:rPr>
                              <w:rFonts w:ascii="DejaVu Serif Condensed"/>
                              <w:i/>
                              <w:spacing w:val="-4"/>
                              <w:sz w:val="12"/>
                            </w:rPr>
                            <w:t> </w:t>
                          </w:r>
                          <w:r>
                            <w:rPr>
                              <w:rFonts w:ascii="DejaVu Serif Condensed"/>
                              <w:i/>
                              <w:sz w:val="12"/>
                            </w:rPr>
                            <w:t>and</w:t>
                          </w:r>
                          <w:r>
                            <w:rPr>
                              <w:rFonts w:ascii="DejaVu Serif Condensed"/>
                              <w:i/>
                              <w:spacing w:val="-5"/>
                              <w:sz w:val="12"/>
                            </w:rPr>
                            <w:t> </w:t>
                          </w:r>
                          <w:r>
                            <w:rPr>
                              <w:rFonts w:ascii="DejaVu Serif Condensed"/>
                              <w:i/>
                              <w:sz w:val="12"/>
                            </w:rPr>
                            <w:t>A.</w:t>
                          </w:r>
                          <w:r>
                            <w:rPr>
                              <w:rFonts w:ascii="DejaVu Serif Condensed"/>
                              <w:i/>
                              <w:spacing w:val="-5"/>
                              <w:sz w:val="12"/>
                            </w:rPr>
                            <w:t> </w:t>
                          </w:r>
                          <w:r>
                            <w:rPr>
                              <w:rFonts w:ascii="DejaVu Serif Condensed"/>
                              <w:i/>
                              <w:spacing w:val="-2"/>
                              <w:sz w:val="12"/>
                            </w:rPr>
                            <w:t>Volkamer</w:t>
                          </w:r>
                        </w:p>
                      </w:txbxContent>
                    </wps:txbx>
                    <wps:bodyPr wrap="square" lIns="0" tIns="0" rIns="0" bIns="0" rtlCol="0">
                      <a:noAutofit/>
                    </wps:bodyPr>
                  </wps:wsp>
                </a:graphicData>
              </a:graphic>
            </wp:anchor>
          </w:drawing>
        </mc:Choice>
        <mc:Fallback>
          <w:pict>
            <v:shape style="position:absolute;margin-left:36.910999pt;margin-top:35.320988pt;width:119.45pt;height:9.1pt;mso-position-horizontal-relative:page;mso-position-vertical-relative:page;z-index:-16507904" type="#_x0000_t202" id="docshape11" filled="false" stroked="false">
              <v:textbox inset="0,0,0,0">
                <w:txbxContent>
                  <w:p>
                    <w:pPr>
                      <w:spacing w:before="20"/>
                      <w:ind w:left="20" w:right="0" w:firstLine="0"/>
                      <w:jc w:val="left"/>
                      <w:rPr>
                        <w:rFonts w:ascii="DejaVu Serif Condensed"/>
                        <w:i/>
                        <w:sz w:val="12"/>
                      </w:rPr>
                    </w:pPr>
                    <w:r>
                      <w:rPr>
                        <w:rFonts w:ascii="DejaVu Serif Condensed"/>
                        <w:i/>
                        <w:sz w:val="12"/>
                      </w:rPr>
                      <w:t>T.B.</w:t>
                    </w:r>
                    <w:r>
                      <w:rPr>
                        <w:rFonts w:ascii="DejaVu Serif Condensed"/>
                        <w:i/>
                        <w:spacing w:val="-5"/>
                        <w:sz w:val="12"/>
                      </w:rPr>
                      <w:t> </w:t>
                    </w:r>
                    <w:r>
                      <w:rPr>
                        <w:rFonts w:ascii="DejaVu Serif Condensed"/>
                        <w:i/>
                        <w:sz w:val="12"/>
                      </w:rPr>
                      <w:t>Kimber,</w:t>
                    </w:r>
                    <w:r>
                      <w:rPr>
                        <w:rFonts w:ascii="DejaVu Serif Condensed"/>
                        <w:i/>
                        <w:spacing w:val="-5"/>
                        <w:sz w:val="12"/>
                      </w:rPr>
                      <w:t> </w:t>
                    </w:r>
                    <w:r>
                      <w:rPr>
                        <w:rFonts w:ascii="DejaVu Serif Condensed"/>
                        <w:i/>
                        <w:sz w:val="12"/>
                      </w:rPr>
                      <w:t>M.</w:t>
                    </w:r>
                    <w:r>
                      <w:rPr>
                        <w:rFonts w:ascii="DejaVu Serif Condensed"/>
                        <w:i/>
                        <w:spacing w:val="-5"/>
                        <w:sz w:val="12"/>
                      </w:rPr>
                      <w:t> </w:t>
                    </w:r>
                    <w:r>
                      <w:rPr>
                        <w:rFonts w:ascii="DejaVu Serif Condensed"/>
                        <w:i/>
                        <w:sz w:val="12"/>
                      </w:rPr>
                      <w:t>Gagnebin</w:t>
                    </w:r>
                    <w:r>
                      <w:rPr>
                        <w:rFonts w:ascii="DejaVu Serif Condensed"/>
                        <w:i/>
                        <w:spacing w:val="-4"/>
                        <w:sz w:val="12"/>
                      </w:rPr>
                      <w:t> </w:t>
                    </w:r>
                    <w:r>
                      <w:rPr>
                        <w:rFonts w:ascii="DejaVu Serif Condensed"/>
                        <w:i/>
                        <w:sz w:val="12"/>
                      </w:rPr>
                      <w:t>and</w:t>
                    </w:r>
                    <w:r>
                      <w:rPr>
                        <w:rFonts w:ascii="DejaVu Serif Condensed"/>
                        <w:i/>
                        <w:spacing w:val="-5"/>
                        <w:sz w:val="12"/>
                      </w:rPr>
                      <w:t> </w:t>
                    </w:r>
                    <w:r>
                      <w:rPr>
                        <w:rFonts w:ascii="DejaVu Serif Condensed"/>
                        <w:i/>
                        <w:sz w:val="12"/>
                      </w:rPr>
                      <w:t>A.</w:t>
                    </w:r>
                    <w:r>
                      <w:rPr>
                        <w:rFonts w:ascii="DejaVu Serif Condensed"/>
                        <w:i/>
                        <w:spacing w:val="-5"/>
                        <w:sz w:val="12"/>
                      </w:rPr>
                      <w:t> </w:t>
                    </w:r>
                    <w:r>
                      <w:rPr>
                        <w:rFonts w:ascii="DejaVu Serif Condensed"/>
                        <w:i/>
                        <w:spacing w:val="-2"/>
                        <w:sz w:val="12"/>
                      </w:rPr>
                      <w:t>Volkamer</w:t>
                    </w:r>
                  </w:p>
                </w:txbxContent>
              </v:textbox>
              <w10:wrap type="none"/>
            </v:shape>
          </w:pict>
        </mc:Fallback>
      </mc:AlternateContent>
    </w:r>
    <w:r>
      <w:rPr/>
      <mc:AlternateContent>
        <mc:Choice Requires="wps">
          <w:drawing>
            <wp:anchor distT="0" distB="0" distL="0" distR="0" allowOverlap="1" layoutInCell="1" locked="0" behindDoc="1" simplePos="0" relativeHeight="486809088">
              <wp:simplePos x="0" y="0"/>
              <wp:positionH relativeFrom="page">
                <wp:posOffset>5079683</wp:posOffset>
              </wp:positionH>
              <wp:positionV relativeFrom="page">
                <wp:posOffset>448576</wp:posOffset>
              </wp:positionV>
              <wp:extent cx="2025014" cy="11557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025014" cy="115570"/>
                      </a:xfrm>
                      <a:prstGeom prst="rect">
                        <a:avLst/>
                      </a:prstGeom>
                    </wps:spPr>
                    <wps:txbx>
                      <w:txbxContent>
                        <w:p>
                          <w:pPr>
                            <w:spacing w:before="20"/>
                            <w:ind w:left="20" w:right="0" w:firstLine="0"/>
                            <w:jc w:val="left"/>
                            <w:rPr>
                              <w:rFonts w:ascii="DejaVu Serif Condensed"/>
                              <w:i/>
                              <w:sz w:val="12"/>
                            </w:rPr>
                          </w:pPr>
                          <w:r>
                            <w:rPr>
                              <w:rFonts w:ascii="DejaVu Serif Condensed"/>
                              <w:i/>
                              <w:spacing w:val="-2"/>
                              <w:sz w:val="12"/>
                            </w:rPr>
                            <w:t>Artificial</w:t>
                          </w:r>
                          <w:r>
                            <w:rPr>
                              <w:rFonts w:ascii="DejaVu Serif Condensed"/>
                              <w:i/>
                              <w:spacing w:val="-1"/>
                              <w:sz w:val="12"/>
                            </w:rPr>
                            <w:t> </w:t>
                          </w:r>
                          <w:r>
                            <w:rPr>
                              <w:rFonts w:ascii="DejaVu Serif Condensed"/>
                              <w:i/>
                              <w:spacing w:val="-2"/>
                              <w:sz w:val="12"/>
                            </w:rPr>
                            <w:t>Intelligence</w:t>
                          </w:r>
                          <w:r>
                            <w:rPr>
                              <w:rFonts w:ascii="DejaVu Serif Condensed"/>
                              <w:i/>
                              <w:spacing w:val="-1"/>
                              <w:sz w:val="12"/>
                            </w:rPr>
                            <w:t> </w:t>
                          </w:r>
                          <w:r>
                            <w:rPr>
                              <w:rFonts w:ascii="DejaVu Serif Condensed"/>
                              <w:i/>
                              <w:spacing w:val="-2"/>
                              <w:sz w:val="12"/>
                            </w:rPr>
                            <w:t>in</w:t>
                          </w:r>
                          <w:r>
                            <w:rPr>
                              <w:rFonts w:ascii="DejaVu Serif Condensed"/>
                              <w:i/>
                              <w:spacing w:val="-1"/>
                              <w:sz w:val="12"/>
                            </w:rPr>
                            <w:t> </w:t>
                          </w:r>
                          <w:r>
                            <w:rPr>
                              <w:rFonts w:ascii="DejaVu Serif Condensed"/>
                              <w:i/>
                              <w:spacing w:val="-2"/>
                              <w:sz w:val="12"/>
                            </w:rPr>
                            <w:t>the</w:t>
                          </w:r>
                          <w:r>
                            <w:rPr>
                              <w:rFonts w:ascii="DejaVu Serif Condensed"/>
                              <w:i/>
                              <w:spacing w:val="-1"/>
                              <w:sz w:val="12"/>
                            </w:rPr>
                            <w:t> </w:t>
                          </w:r>
                          <w:r>
                            <w:rPr>
                              <w:rFonts w:ascii="DejaVu Serif Condensed"/>
                              <w:i/>
                              <w:spacing w:val="-2"/>
                              <w:sz w:val="12"/>
                            </w:rPr>
                            <w:t>Life</w:t>
                          </w:r>
                          <w:r>
                            <w:rPr>
                              <w:rFonts w:ascii="DejaVu Serif Condensed"/>
                              <w:i/>
                              <w:spacing w:val="-1"/>
                              <w:sz w:val="12"/>
                            </w:rPr>
                            <w:t> </w:t>
                          </w:r>
                          <w:r>
                            <w:rPr>
                              <w:rFonts w:ascii="DejaVu Serif Condensed"/>
                              <w:i/>
                              <w:spacing w:val="-2"/>
                              <w:sz w:val="12"/>
                            </w:rPr>
                            <w:t>Sciences</w:t>
                          </w:r>
                          <w:r>
                            <w:rPr>
                              <w:rFonts w:ascii="DejaVu Serif Condensed"/>
                              <w:i/>
                              <w:spacing w:val="-1"/>
                              <w:sz w:val="12"/>
                            </w:rPr>
                            <w:t> </w:t>
                          </w:r>
                          <w:r>
                            <w:rPr>
                              <w:rFonts w:ascii="DejaVu Serif Condensed"/>
                              <w:i/>
                              <w:spacing w:val="-2"/>
                              <w:sz w:val="12"/>
                            </w:rPr>
                            <w:t>1</w:t>
                          </w:r>
                          <w:r>
                            <w:rPr>
                              <w:rFonts w:ascii="DejaVu Serif Condensed"/>
                              <w:i/>
                              <w:spacing w:val="-1"/>
                              <w:sz w:val="12"/>
                            </w:rPr>
                            <w:t> </w:t>
                          </w:r>
                          <w:r>
                            <w:rPr>
                              <w:rFonts w:ascii="DejaVu Serif Condensed"/>
                              <w:i/>
                              <w:spacing w:val="-2"/>
                              <w:sz w:val="12"/>
                            </w:rPr>
                            <w:t>(2021)</w:t>
                          </w:r>
                          <w:r>
                            <w:rPr>
                              <w:rFonts w:ascii="DejaVu Serif Condensed"/>
                              <w:i/>
                              <w:sz w:val="12"/>
                            </w:rPr>
                            <w:t> </w:t>
                          </w:r>
                          <w:r>
                            <w:rPr>
                              <w:rFonts w:ascii="DejaVu Serif Condensed"/>
                              <w:i/>
                              <w:spacing w:val="-2"/>
                              <w:sz w:val="12"/>
                            </w:rPr>
                            <w:t>100014</w:t>
                          </w:r>
                        </w:p>
                      </w:txbxContent>
                    </wps:txbx>
                    <wps:bodyPr wrap="square" lIns="0" tIns="0" rIns="0" bIns="0" rtlCol="0">
                      <a:noAutofit/>
                    </wps:bodyPr>
                  </wps:wsp>
                </a:graphicData>
              </a:graphic>
            </wp:anchor>
          </w:drawing>
        </mc:Choice>
        <mc:Fallback>
          <w:pict>
            <v:shape style="position:absolute;margin-left:399.975067pt;margin-top:35.320988pt;width:159.450pt;height:9.1pt;mso-position-horizontal-relative:page;mso-position-vertical-relative:page;z-index:-16507392" type="#_x0000_t202" id="docshape12" filled="false" stroked="false">
              <v:textbox inset="0,0,0,0">
                <w:txbxContent>
                  <w:p>
                    <w:pPr>
                      <w:spacing w:before="20"/>
                      <w:ind w:left="20" w:right="0" w:firstLine="0"/>
                      <w:jc w:val="left"/>
                      <w:rPr>
                        <w:rFonts w:ascii="DejaVu Serif Condensed"/>
                        <w:i/>
                        <w:sz w:val="12"/>
                      </w:rPr>
                    </w:pPr>
                    <w:r>
                      <w:rPr>
                        <w:rFonts w:ascii="DejaVu Serif Condensed"/>
                        <w:i/>
                        <w:spacing w:val="-2"/>
                        <w:sz w:val="12"/>
                      </w:rPr>
                      <w:t>Artificial</w:t>
                    </w:r>
                    <w:r>
                      <w:rPr>
                        <w:rFonts w:ascii="DejaVu Serif Condensed"/>
                        <w:i/>
                        <w:spacing w:val="-1"/>
                        <w:sz w:val="12"/>
                      </w:rPr>
                      <w:t> </w:t>
                    </w:r>
                    <w:r>
                      <w:rPr>
                        <w:rFonts w:ascii="DejaVu Serif Condensed"/>
                        <w:i/>
                        <w:spacing w:val="-2"/>
                        <w:sz w:val="12"/>
                      </w:rPr>
                      <w:t>Intelligence</w:t>
                    </w:r>
                    <w:r>
                      <w:rPr>
                        <w:rFonts w:ascii="DejaVu Serif Condensed"/>
                        <w:i/>
                        <w:spacing w:val="-1"/>
                        <w:sz w:val="12"/>
                      </w:rPr>
                      <w:t> </w:t>
                    </w:r>
                    <w:r>
                      <w:rPr>
                        <w:rFonts w:ascii="DejaVu Serif Condensed"/>
                        <w:i/>
                        <w:spacing w:val="-2"/>
                        <w:sz w:val="12"/>
                      </w:rPr>
                      <w:t>in</w:t>
                    </w:r>
                    <w:r>
                      <w:rPr>
                        <w:rFonts w:ascii="DejaVu Serif Condensed"/>
                        <w:i/>
                        <w:spacing w:val="-1"/>
                        <w:sz w:val="12"/>
                      </w:rPr>
                      <w:t> </w:t>
                    </w:r>
                    <w:r>
                      <w:rPr>
                        <w:rFonts w:ascii="DejaVu Serif Condensed"/>
                        <w:i/>
                        <w:spacing w:val="-2"/>
                        <w:sz w:val="12"/>
                      </w:rPr>
                      <w:t>the</w:t>
                    </w:r>
                    <w:r>
                      <w:rPr>
                        <w:rFonts w:ascii="DejaVu Serif Condensed"/>
                        <w:i/>
                        <w:spacing w:val="-1"/>
                        <w:sz w:val="12"/>
                      </w:rPr>
                      <w:t> </w:t>
                    </w:r>
                    <w:r>
                      <w:rPr>
                        <w:rFonts w:ascii="DejaVu Serif Condensed"/>
                        <w:i/>
                        <w:spacing w:val="-2"/>
                        <w:sz w:val="12"/>
                      </w:rPr>
                      <w:t>Life</w:t>
                    </w:r>
                    <w:r>
                      <w:rPr>
                        <w:rFonts w:ascii="DejaVu Serif Condensed"/>
                        <w:i/>
                        <w:spacing w:val="-1"/>
                        <w:sz w:val="12"/>
                      </w:rPr>
                      <w:t> </w:t>
                    </w:r>
                    <w:r>
                      <w:rPr>
                        <w:rFonts w:ascii="DejaVu Serif Condensed"/>
                        <w:i/>
                        <w:spacing w:val="-2"/>
                        <w:sz w:val="12"/>
                      </w:rPr>
                      <w:t>Sciences</w:t>
                    </w:r>
                    <w:r>
                      <w:rPr>
                        <w:rFonts w:ascii="DejaVu Serif Condensed"/>
                        <w:i/>
                        <w:spacing w:val="-1"/>
                        <w:sz w:val="12"/>
                      </w:rPr>
                      <w:t> </w:t>
                    </w:r>
                    <w:r>
                      <w:rPr>
                        <w:rFonts w:ascii="DejaVu Serif Condensed"/>
                        <w:i/>
                        <w:spacing w:val="-2"/>
                        <w:sz w:val="12"/>
                      </w:rPr>
                      <w:t>1</w:t>
                    </w:r>
                    <w:r>
                      <w:rPr>
                        <w:rFonts w:ascii="DejaVu Serif Condensed"/>
                        <w:i/>
                        <w:spacing w:val="-1"/>
                        <w:sz w:val="12"/>
                      </w:rPr>
                      <w:t> </w:t>
                    </w:r>
                    <w:r>
                      <w:rPr>
                        <w:rFonts w:ascii="DejaVu Serif Condensed"/>
                        <w:i/>
                        <w:spacing w:val="-2"/>
                        <w:sz w:val="12"/>
                      </w:rPr>
                      <w:t>(2021)</w:t>
                    </w:r>
                    <w:r>
                      <w:rPr>
                        <w:rFonts w:ascii="DejaVu Serif Condensed"/>
                        <w:i/>
                        <w:sz w:val="12"/>
                      </w:rPr>
                      <w:t> </w:t>
                    </w:r>
                    <w:r>
                      <w:rPr>
                        <w:rFonts w:ascii="DejaVu Serif Condensed"/>
                        <w:i/>
                        <w:spacing w:val="-2"/>
                        <w:sz w:val="12"/>
                      </w:rPr>
                      <w:t>100014</w:t>
                    </w:r>
                  </w:p>
                </w:txbxContent>
              </v:textbox>
              <w10:wrap type="none"/>
            </v:shape>
          </w:pict>
        </mc:Fallback>
      </mc:AlternateContent>
    </w:r>
    <w:r>
      <w:rPr/>
      <mc:AlternateContent>
        <mc:Choice Requires="wps">
          <w:drawing>
            <wp:anchor distT="0" distB="0" distL="0" distR="0" allowOverlap="1" layoutInCell="1" locked="0" behindDoc="1" simplePos="0" relativeHeight="486809600">
              <wp:simplePos x="0" y="0"/>
              <wp:positionH relativeFrom="page">
                <wp:posOffset>1240637</wp:posOffset>
              </wp:positionH>
              <wp:positionV relativeFrom="page">
                <wp:posOffset>701541</wp:posOffset>
              </wp:positionV>
              <wp:extent cx="344805" cy="12700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344805" cy="127000"/>
                      </a:xfrm>
                      <a:prstGeom prst="rect">
                        <a:avLst/>
                      </a:prstGeom>
                    </wps:spPr>
                    <wps:txbx>
                      <w:txbxContent>
                        <w:p>
                          <w:pPr>
                            <w:spacing w:before="15"/>
                            <w:ind w:left="20" w:right="0" w:firstLine="0"/>
                            <w:jc w:val="left"/>
                            <w:rPr>
                              <w:rFonts w:ascii="Times New Roman"/>
                              <w:b/>
                              <w:sz w:val="14"/>
                            </w:rPr>
                          </w:pPr>
                          <w:r>
                            <w:rPr>
                              <w:rFonts w:ascii="Times New Roman"/>
                              <w:b/>
                              <w:w w:val="110"/>
                              <w:sz w:val="14"/>
                            </w:rPr>
                            <w:t>Table </w:t>
                          </w:r>
                          <w:r>
                            <w:rPr>
                              <w:rFonts w:ascii="Times New Roman"/>
                              <w:b/>
                              <w:spacing w:val="-10"/>
                              <w:w w:val="110"/>
                              <w:sz w:val="14"/>
                            </w:rPr>
                            <w:t>2</w:t>
                          </w:r>
                        </w:p>
                      </w:txbxContent>
                    </wps:txbx>
                    <wps:bodyPr wrap="square" lIns="0" tIns="0" rIns="0" bIns="0" rtlCol="0">
                      <a:noAutofit/>
                    </wps:bodyPr>
                  </wps:wsp>
                </a:graphicData>
              </a:graphic>
            </wp:anchor>
          </w:drawing>
        </mc:Choice>
        <mc:Fallback>
          <w:pict>
            <v:shape style="position:absolute;margin-left:97.688004pt;margin-top:55.239502pt;width:27.15pt;height:10pt;mso-position-horizontal-relative:page;mso-position-vertical-relative:page;z-index:-16506880" type="#_x0000_t202" id="docshape13" filled="false" stroked="false">
              <v:textbox inset="0,0,0,0">
                <w:txbxContent>
                  <w:p>
                    <w:pPr>
                      <w:spacing w:before="15"/>
                      <w:ind w:left="20" w:right="0" w:firstLine="0"/>
                      <w:jc w:val="left"/>
                      <w:rPr>
                        <w:rFonts w:ascii="Times New Roman"/>
                        <w:b/>
                        <w:sz w:val="14"/>
                      </w:rPr>
                    </w:pPr>
                    <w:r>
                      <w:rPr>
                        <w:rFonts w:ascii="Times New Roman"/>
                        <w:b/>
                        <w:w w:val="110"/>
                        <w:sz w:val="14"/>
                      </w:rPr>
                      <w:t>Table </w:t>
                    </w:r>
                    <w:r>
                      <w:rPr>
                        <w:rFonts w:ascii="Times New Roman"/>
                        <w:b/>
                        <w:spacing w:val="-10"/>
                        <w:w w:val="110"/>
                        <w:sz w:val="14"/>
                      </w:rPr>
                      <w:t>2</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10624">
              <wp:simplePos x="0" y="0"/>
              <wp:positionH relativeFrom="page">
                <wp:posOffset>468769</wp:posOffset>
              </wp:positionH>
              <wp:positionV relativeFrom="page">
                <wp:posOffset>448576</wp:posOffset>
              </wp:positionV>
              <wp:extent cx="1517015" cy="11557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517015" cy="115570"/>
                      </a:xfrm>
                      <a:prstGeom prst="rect">
                        <a:avLst/>
                      </a:prstGeom>
                    </wps:spPr>
                    <wps:txbx>
                      <w:txbxContent>
                        <w:p>
                          <w:pPr>
                            <w:spacing w:before="20"/>
                            <w:ind w:left="20" w:right="0" w:firstLine="0"/>
                            <w:jc w:val="left"/>
                            <w:rPr>
                              <w:rFonts w:ascii="DejaVu Serif Condensed"/>
                              <w:i/>
                              <w:sz w:val="12"/>
                            </w:rPr>
                          </w:pPr>
                          <w:r>
                            <w:rPr>
                              <w:rFonts w:ascii="DejaVu Serif Condensed"/>
                              <w:i/>
                              <w:sz w:val="12"/>
                            </w:rPr>
                            <w:t>T.B.</w:t>
                          </w:r>
                          <w:r>
                            <w:rPr>
                              <w:rFonts w:ascii="DejaVu Serif Condensed"/>
                              <w:i/>
                              <w:spacing w:val="-5"/>
                              <w:sz w:val="12"/>
                            </w:rPr>
                            <w:t> </w:t>
                          </w:r>
                          <w:r>
                            <w:rPr>
                              <w:rFonts w:ascii="DejaVu Serif Condensed"/>
                              <w:i/>
                              <w:sz w:val="12"/>
                            </w:rPr>
                            <w:t>Kimber,</w:t>
                          </w:r>
                          <w:r>
                            <w:rPr>
                              <w:rFonts w:ascii="DejaVu Serif Condensed"/>
                              <w:i/>
                              <w:spacing w:val="-5"/>
                              <w:sz w:val="12"/>
                            </w:rPr>
                            <w:t> </w:t>
                          </w:r>
                          <w:r>
                            <w:rPr>
                              <w:rFonts w:ascii="DejaVu Serif Condensed"/>
                              <w:i/>
                              <w:sz w:val="12"/>
                            </w:rPr>
                            <w:t>M.</w:t>
                          </w:r>
                          <w:r>
                            <w:rPr>
                              <w:rFonts w:ascii="DejaVu Serif Condensed"/>
                              <w:i/>
                              <w:spacing w:val="-5"/>
                              <w:sz w:val="12"/>
                            </w:rPr>
                            <w:t> </w:t>
                          </w:r>
                          <w:r>
                            <w:rPr>
                              <w:rFonts w:ascii="DejaVu Serif Condensed"/>
                              <w:i/>
                              <w:sz w:val="12"/>
                            </w:rPr>
                            <w:t>Gagnebin</w:t>
                          </w:r>
                          <w:r>
                            <w:rPr>
                              <w:rFonts w:ascii="DejaVu Serif Condensed"/>
                              <w:i/>
                              <w:spacing w:val="-4"/>
                              <w:sz w:val="12"/>
                            </w:rPr>
                            <w:t> </w:t>
                          </w:r>
                          <w:r>
                            <w:rPr>
                              <w:rFonts w:ascii="DejaVu Serif Condensed"/>
                              <w:i/>
                              <w:sz w:val="12"/>
                            </w:rPr>
                            <w:t>and</w:t>
                          </w:r>
                          <w:r>
                            <w:rPr>
                              <w:rFonts w:ascii="DejaVu Serif Condensed"/>
                              <w:i/>
                              <w:spacing w:val="-5"/>
                              <w:sz w:val="12"/>
                            </w:rPr>
                            <w:t> </w:t>
                          </w:r>
                          <w:r>
                            <w:rPr>
                              <w:rFonts w:ascii="DejaVu Serif Condensed"/>
                              <w:i/>
                              <w:sz w:val="12"/>
                            </w:rPr>
                            <w:t>A.</w:t>
                          </w:r>
                          <w:r>
                            <w:rPr>
                              <w:rFonts w:ascii="DejaVu Serif Condensed"/>
                              <w:i/>
                              <w:spacing w:val="-5"/>
                              <w:sz w:val="12"/>
                            </w:rPr>
                            <w:t> </w:t>
                          </w:r>
                          <w:r>
                            <w:rPr>
                              <w:rFonts w:ascii="DejaVu Serif Condensed"/>
                              <w:i/>
                              <w:spacing w:val="-2"/>
                              <w:sz w:val="12"/>
                            </w:rPr>
                            <w:t>Volkamer</w:t>
                          </w:r>
                        </w:p>
                      </w:txbxContent>
                    </wps:txbx>
                    <wps:bodyPr wrap="square" lIns="0" tIns="0" rIns="0" bIns="0" rtlCol="0">
                      <a:noAutofit/>
                    </wps:bodyPr>
                  </wps:wsp>
                </a:graphicData>
              </a:graphic>
            </wp:anchor>
          </w:drawing>
        </mc:Choice>
        <mc:Fallback>
          <w:pict>
            <v:shape style="position:absolute;margin-left:36.910999pt;margin-top:35.320988pt;width:119.45pt;height:9.1pt;mso-position-horizontal-relative:page;mso-position-vertical-relative:page;z-index:-16505856" type="#_x0000_t202" id="docshape15" filled="false" stroked="false">
              <v:textbox inset="0,0,0,0">
                <w:txbxContent>
                  <w:p>
                    <w:pPr>
                      <w:spacing w:before="20"/>
                      <w:ind w:left="20" w:right="0" w:firstLine="0"/>
                      <w:jc w:val="left"/>
                      <w:rPr>
                        <w:rFonts w:ascii="DejaVu Serif Condensed"/>
                        <w:i/>
                        <w:sz w:val="12"/>
                      </w:rPr>
                    </w:pPr>
                    <w:r>
                      <w:rPr>
                        <w:rFonts w:ascii="DejaVu Serif Condensed"/>
                        <w:i/>
                        <w:sz w:val="12"/>
                      </w:rPr>
                      <w:t>T.B.</w:t>
                    </w:r>
                    <w:r>
                      <w:rPr>
                        <w:rFonts w:ascii="DejaVu Serif Condensed"/>
                        <w:i/>
                        <w:spacing w:val="-5"/>
                        <w:sz w:val="12"/>
                      </w:rPr>
                      <w:t> </w:t>
                    </w:r>
                    <w:r>
                      <w:rPr>
                        <w:rFonts w:ascii="DejaVu Serif Condensed"/>
                        <w:i/>
                        <w:sz w:val="12"/>
                      </w:rPr>
                      <w:t>Kimber,</w:t>
                    </w:r>
                    <w:r>
                      <w:rPr>
                        <w:rFonts w:ascii="DejaVu Serif Condensed"/>
                        <w:i/>
                        <w:spacing w:val="-5"/>
                        <w:sz w:val="12"/>
                      </w:rPr>
                      <w:t> </w:t>
                    </w:r>
                    <w:r>
                      <w:rPr>
                        <w:rFonts w:ascii="DejaVu Serif Condensed"/>
                        <w:i/>
                        <w:sz w:val="12"/>
                      </w:rPr>
                      <w:t>M.</w:t>
                    </w:r>
                    <w:r>
                      <w:rPr>
                        <w:rFonts w:ascii="DejaVu Serif Condensed"/>
                        <w:i/>
                        <w:spacing w:val="-5"/>
                        <w:sz w:val="12"/>
                      </w:rPr>
                      <w:t> </w:t>
                    </w:r>
                    <w:r>
                      <w:rPr>
                        <w:rFonts w:ascii="DejaVu Serif Condensed"/>
                        <w:i/>
                        <w:sz w:val="12"/>
                      </w:rPr>
                      <w:t>Gagnebin</w:t>
                    </w:r>
                    <w:r>
                      <w:rPr>
                        <w:rFonts w:ascii="DejaVu Serif Condensed"/>
                        <w:i/>
                        <w:spacing w:val="-4"/>
                        <w:sz w:val="12"/>
                      </w:rPr>
                      <w:t> </w:t>
                    </w:r>
                    <w:r>
                      <w:rPr>
                        <w:rFonts w:ascii="DejaVu Serif Condensed"/>
                        <w:i/>
                        <w:sz w:val="12"/>
                      </w:rPr>
                      <w:t>and</w:t>
                    </w:r>
                    <w:r>
                      <w:rPr>
                        <w:rFonts w:ascii="DejaVu Serif Condensed"/>
                        <w:i/>
                        <w:spacing w:val="-5"/>
                        <w:sz w:val="12"/>
                      </w:rPr>
                      <w:t> </w:t>
                    </w:r>
                    <w:r>
                      <w:rPr>
                        <w:rFonts w:ascii="DejaVu Serif Condensed"/>
                        <w:i/>
                        <w:sz w:val="12"/>
                      </w:rPr>
                      <w:t>A.</w:t>
                    </w:r>
                    <w:r>
                      <w:rPr>
                        <w:rFonts w:ascii="DejaVu Serif Condensed"/>
                        <w:i/>
                        <w:spacing w:val="-5"/>
                        <w:sz w:val="12"/>
                      </w:rPr>
                      <w:t> </w:t>
                    </w:r>
                    <w:r>
                      <w:rPr>
                        <w:rFonts w:ascii="DejaVu Serif Condensed"/>
                        <w:i/>
                        <w:spacing w:val="-2"/>
                        <w:sz w:val="12"/>
                      </w:rPr>
                      <w:t>Volkamer</w:t>
                    </w:r>
                  </w:p>
                </w:txbxContent>
              </v:textbox>
              <w10:wrap type="none"/>
            </v:shape>
          </w:pict>
        </mc:Fallback>
      </mc:AlternateContent>
    </w:r>
    <w:r>
      <w:rPr/>
      <mc:AlternateContent>
        <mc:Choice Requires="wps">
          <w:drawing>
            <wp:anchor distT="0" distB="0" distL="0" distR="0" allowOverlap="1" layoutInCell="1" locked="0" behindDoc="1" simplePos="0" relativeHeight="486811136">
              <wp:simplePos x="0" y="0"/>
              <wp:positionH relativeFrom="page">
                <wp:posOffset>5079683</wp:posOffset>
              </wp:positionH>
              <wp:positionV relativeFrom="page">
                <wp:posOffset>448576</wp:posOffset>
              </wp:positionV>
              <wp:extent cx="2025014" cy="11557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2025014" cy="115570"/>
                      </a:xfrm>
                      <a:prstGeom prst="rect">
                        <a:avLst/>
                      </a:prstGeom>
                    </wps:spPr>
                    <wps:txbx>
                      <w:txbxContent>
                        <w:p>
                          <w:pPr>
                            <w:spacing w:before="20"/>
                            <w:ind w:left="20" w:right="0" w:firstLine="0"/>
                            <w:jc w:val="left"/>
                            <w:rPr>
                              <w:rFonts w:ascii="DejaVu Serif Condensed"/>
                              <w:i/>
                              <w:sz w:val="12"/>
                            </w:rPr>
                          </w:pPr>
                          <w:r>
                            <w:rPr>
                              <w:rFonts w:ascii="DejaVu Serif Condensed"/>
                              <w:i/>
                              <w:spacing w:val="-2"/>
                              <w:sz w:val="12"/>
                            </w:rPr>
                            <w:t>Artificial</w:t>
                          </w:r>
                          <w:r>
                            <w:rPr>
                              <w:rFonts w:ascii="DejaVu Serif Condensed"/>
                              <w:i/>
                              <w:spacing w:val="-1"/>
                              <w:sz w:val="12"/>
                            </w:rPr>
                            <w:t> </w:t>
                          </w:r>
                          <w:r>
                            <w:rPr>
                              <w:rFonts w:ascii="DejaVu Serif Condensed"/>
                              <w:i/>
                              <w:spacing w:val="-2"/>
                              <w:sz w:val="12"/>
                            </w:rPr>
                            <w:t>Intelligence</w:t>
                          </w:r>
                          <w:r>
                            <w:rPr>
                              <w:rFonts w:ascii="DejaVu Serif Condensed"/>
                              <w:i/>
                              <w:spacing w:val="-1"/>
                              <w:sz w:val="12"/>
                            </w:rPr>
                            <w:t> </w:t>
                          </w:r>
                          <w:r>
                            <w:rPr>
                              <w:rFonts w:ascii="DejaVu Serif Condensed"/>
                              <w:i/>
                              <w:spacing w:val="-2"/>
                              <w:sz w:val="12"/>
                            </w:rPr>
                            <w:t>in</w:t>
                          </w:r>
                          <w:r>
                            <w:rPr>
                              <w:rFonts w:ascii="DejaVu Serif Condensed"/>
                              <w:i/>
                              <w:spacing w:val="-1"/>
                              <w:sz w:val="12"/>
                            </w:rPr>
                            <w:t> </w:t>
                          </w:r>
                          <w:r>
                            <w:rPr>
                              <w:rFonts w:ascii="DejaVu Serif Condensed"/>
                              <w:i/>
                              <w:spacing w:val="-2"/>
                              <w:sz w:val="12"/>
                            </w:rPr>
                            <w:t>the</w:t>
                          </w:r>
                          <w:r>
                            <w:rPr>
                              <w:rFonts w:ascii="DejaVu Serif Condensed"/>
                              <w:i/>
                              <w:spacing w:val="-1"/>
                              <w:sz w:val="12"/>
                            </w:rPr>
                            <w:t> </w:t>
                          </w:r>
                          <w:r>
                            <w:rPr>
                              <w:rFonts w:ascii="DejaVu Serif Condensed"/>
                              <w:i/>
                              <w:spacing w:val="-2"/>
                              <w:sz w:val="12"/>
                            </w:rPr>
                            <w:t>Life</w:t>
                          </w:r>
                          <w:r>
                            <w:rPr>
                              <w:rFonts w:ascii="DejaVu Serif Condensed"/>
                              <w:i/>
                              <w:spacing w:val="-1"/>
                              <w:sz w:val="12"/>
                            </w:rPr>
                            <w:t> </w:t>
                          </w:r>
                          <w:r>
                            <w:rPr>
                              <w:rFonts w:ascii="DejaVu Serif Condensed"/>
                              <w:i/>
                              <w:spacing w:val="-2"/>
                              <w:sz w:val="12"/>
                            </w:rPr>
                            <w:t>Sciences</w:t>
                          </w:r>
                          <w:r>
                            <w:rPr>
                              <w:rFonts w:ascii="DejaVu Serif Condensed"/>
                              <w:i/>
                              <w:spacing w:val="-1"/>
                              <w:sz w:val="12"/>
                            </w:rPr>
                            <w:t> </w:t>
                          </w:r>
                          <w:r>
                            <w:rPr>
                              <w:rFonts w:ascii="DejaVu Serif Condensed"/>
                              <w:i/>
                              <w:spacing w:val="-2"/>
                              <w:sz w:val="12"/>
                            </w:rPr>
                            <w:t>1</w:t>
                          </w:r>
                          <w:r>
                            <w:rPr>
                              <w:rFonts w:ascii="DejaVu Serif Condensed"/>
                              <w:i/>
                              <w:spacing w:val="-1"/>
                              <w:sz w:val="12"/>
                            </w:rPr>
                            <w:t> </w:t>
                          </w:r>
                          <w:r>
                            <w:rPr>
                              <w:rFonts w:ascii="DejaVu Serif Condensed"/>
                              <w:i/>
                              <w:spacing w:val="-2"/>
                              <w:sz w:val="12"/>
                            </w:rPr>
                            <w:t>(2021)</w:t>
                          </w:r>
                          <w:r>
                            <w:rPr>
                              <w:rFonts w:ascii="DejaVu Serif Condensed"/>
                              <w:i/>
                              <w:sz w:val="12"/>
                            </w:rPr>
                            <w:t> </w:t>
                          </w:r>
                          <w:r>
                            <w:rPr>
                              <w:rFonts w:ascii="DejaVu Serif Condensed"/>
                              <w:i/>
                              <w:spacing w:val="-2"/>
                              <w:sz w:val="12"/>
                            </w:rPr>
                            <w:t>100014</w:t>
                          </w:r>
                        </w:p>
                      </w:txbxContent>
                    </wps:txbx>
                    <wps:bodyPr wrap="square" lIns="0" tIns="0" rIns="0" bIns="0" rtlCol="0">
                      <a:noAutofit/>
                    </wps:bodyPr>
                  </wps:wsp>
                </a:graphicData>
              </a:graphic>
            </wp:anchor>
          </w:drawing>
        </mc:Choice>
        <mc:Fallback>
          <w:pict>
            <v:shape style="position:absolute;margin-left:399.975067pt;margin-top:35.320988pt;width:159.450pt;height:9.1pt;mso-position-horizontal-relative:page;mso-position-vertical-relative:page;z-index:-16505344" type="#_x0000_t202" id="docshape16" filled="false" stroked="false">
              <v:textbox inset="0,0,0,0">
                <w:txbxContent>
                  <w:p>
                    <w:pPr>
                      <w:spacing w:before="20"/>
                      <w:ind w:left="20" w:right="0" w:firstLine="0"/>
                      <w:jc w:val="left"/>
                      <w:rPr>
                        <w:rFonts w:ascii="DejaVu Serif Condensed"/>
                        <w:i/>
                        <w:sz w:val="12"/>
                      </w:rPr>
                    </w:pPr>
                    <w:r>
                      <w:rPr>
                        <w:rFonts w:ascii="DejaVu Serif Condensed"/>
                        <w:i/>
                        <w:spacing w:val="-2"/>
                        <w:sz w:val="12"/>
                      </w:rPr>
                      <w:t>Artificial</w:t>
                    </w:r>
                    <w:r>
                      <w:rPr>
                        <w:rFonts w:ascii="DejaVu Serif Condensed"/>
                        <w:i/>
                        <w:spacing w:val="-1"/>
                        <w:sz w:val="12"/>
                      </w:rPr>
                      <w:t> </w:t>
                    </w:r>
                    <w:r>
                      <w:rPr>
                        <w:rFonts w:ascii="DejaVu Serif Condensed"/>
                        <w:i/>
                        <w:spacing w:val="-2"/>
                        <w:sz w:val="12"/>
                      </w:rPr>
                      <w:t>Intelligence</w:t>
                    </w:r>
                    <w:r>
                      <w:rPr>
                        <w:rFonts w:ascii="DejaVu Serif Condensed"/>
                        <w:i/>
                        <w:spacing w:val="-1"/>
                        <w:sz w:val="12"/>
                      </w:rPr>
                      <w:t> </w:t>
                    </w:r>
                    <w:r>
                      <w:rPr>
                        <w:rFonts w:ascii="DejaVu Serif Condensed"/>
                        <w:i/>
                        <w:spacing w:val="-2"/>
                        <w:sz w:val="12"/>
                      </w:rPr>
                      <w:t>in</w:t>
                    </w:r>
                    <w:r>
                      <w:rPr>
                        <w:rFonts w:ascii="DejaVu Serif Condensed"/>
                        <w:i/>
                        <w:spacing w:val="-1"/>
                        <w:sz w:val="12"/>
                      </w:rPr>
                      <w:t> </w:t>
                    </w:r>
                    <w:r>
                      <w:rPr>
                        <w:rFonts w:ascii="DejaVu Serif Condensed"/>
                        <w:i/>
                        <w:spacing w:val="-2"/>
                        <w:sz w:val="12"/>
                      </w:rPr>
                      <w:t>the</w:t>
                    </w:r>
                    <w:r>
                      <w:rPr>
                        <w:rFonts w:ascii="DejaVu Serif Condensed"/>
                        <w:i/>
                        <w:spacing w:val="-1"/>
                        <w:sz w:val="12"/>
                      </w:rPr>
                      <w:t> </w:t>
                    </w:r>
                    <w:r>
                      <w:rPr>
                        <w:rFonts w:ascii="DejaVu Serif Condensed"/>
                        <w:i/>
                        <w:spacing w:val="-2"/>
                        <w:sz w:val="12"/>
                      </w:rPr>
                      <w:t>Life</w:t>
                    </w:r>
                    <w:r>
                      <w:rPr>
                        <w:rFonts w:ascii="DejaVu Serif Condensed"/>
                        <w:i/>
                        <w:spacing w:val="-1"/>
                        <w:sz w:val="12"/>
                      </w:rPr>
                      <w:t> </w:t>
                    </w:r>
                    <w:r>
                      <w:rPr>
                        <w:rFonts w:ascii="DejaVu Serif Condensed"/>
                        <w:i/>
                        <w:spacing w:val="-2"/>
                        <w:sz w:val="12"/>
                      </w:rPr>
                      <w:t>Sciences</w:t>
                    </w:r>
                    <w:r>
                      <w:rPr>
                        <w:rFonts w:ascii="DejaVu Serif Condensed"/>
                        <w:i/>
                        <w:spacing w:val="-1"/>
                        <w:sz w:val="12"/>
                      </w:rPr>
                      <w:t> </w:t>
                    </w:r>
                    <w:r>
                      <w:rPr>
                        <w:rFonts w:ascii="DejaVu Serif Condensed"/>
                        <w:i/>
                        <w:spacing w:val="-2"/>
                        <w:sz w:val="12"/>
                      </w:rPr>
                      <w:t>1</w:t>
                    </w:r>
                    <w:r>
                      <w:rPr>
                        <w:rFonts w:ascii="DejaVu Serif Condensed"/>
                        <w:i/>
                        <w:spacing w:val="-1"/>
                        <w:sz w:val="12"/>
                      </w:rPr>
                      <w:t> </w:t>
                    </w:r>
                    <w:r>
                      <w:rPr>
                        <w:rFonts w:ascii="DejaVu Serif Condensed"/>
                        <w:i/>
                        <w:spacing w:val="-2"/>
                        <w:sz w:val="12"/>
                      </w:rPr>
                      <w:t>(2021)</w:t>
                    </w:r>
                    <w:r>
                      <w:rPr>
                        <w:rFonts w:ascii="DejaVu Serif Condensed"/>
                        <w:i/>
                        <w:sz w:val="12"/>
                      </w:rPr>
                      <w:t> </w:t>
                    </w:r>
                    <w:r>
                      <w:rPr>
                        <w:rFonts w:ascii="DejaVu Serif Condensed"/>
                        <w:i/>
                        <w:spacing w:val="-2"/>
                        <w:sz w:val="12"/>
                      </w:rPr>
                      <w:t>100014</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45"/>
      <w:numFmt w:val="decimal"/>
      <w:lvlText w:val="[%1]"/>
      <w:lvlJc w:val="left"/>
      <w:pPr>
        <w:ind w:left="439" w:hanging="322"/>
        <w:jc w:val="left"/>
      </w:pPr>
      <w:rPr>
        <w:rFonts w:hint="default" w:ascii="Tinos" w:hAnsi="Tinos" w:eastAsia="Tinos" w:cs="Tinos"/>
        <w:b w:val="0"/>
        <w:bCs w:val="0"/>
        <w:i w:val="0"/>
        <w:iCs w:val="0"/>
        <w:spacing w:val="0"/>
        <w:w w:val="125"/>
        <w:sz w:val="12"/>
        <w:szCs w:val="12"/>
        <w:lang w:val="en-US" w:eastAsia="en-US" w:bidi="ar-SA"/>
      </w:rPr>
    </w:lvl>
    <w:lvl w:ilvl="1">
      <w:start w:val="0"/>
      <w:numFmt w:val="bullet"/>
      <w:lvlText w:val="•"/>
      <w:lvlJc w:val="left"/>
      <w:pPr>
        <w:ind w:left="922" w:hanging="322"/>
      </w:pPr>
      <w:rPr>
        <w:rFonts w:hint="default"/>
        <w:lang w:val="en-US" w:eastAsia="en-US" w:bidi="ar-SA"/>
      </w:rPr>
    </w:lvl>
    <w:lvl w:ilvl="2">
      <w:start w:val="0"/>
      <w:numFmt w:val="bullet"/>
      <w:lvlText w:val="•"/>
      <w:lvlJc w:val="left"/>
      <w:pPr>
        <w:ind w:left="1405" w:hanging="322"/>
      </w:pPr>
      <w:rPr>
        <w:rFonts w:hint="default"/>
        <w:lang w:val="en-US" w:eastAsia="en-US" w:bidi="ar-SA"/>
      </w:rPr>
    </w:lvl>
    <w:lvl w:ilvl="3">
      <w:start w:val="0"/>
      <w:numFmt w:val="bullet"/>
      <w:lvlText w:val="•"/>
      <w:lvlJc w:val="left"/>
      <w:pPr>
        <w:ind w:left="1887" w:hanging="322"/>
      </w:pPr>
      <w:rPr>
        <w:rFonts w:hint="default"/>
        <w:lang w:val="en-US" w:eastAsia="en-US" w:bidi="ar-SA"/>
      </w:rPr>
    </w:lvl>
    <w:lvl w:ilvl="4">
      <w:start w:val="0"/>
      <w:numFmt w:val="bullet"/>
      <w:lvlText w:val="•"/>
      <w:lvlJc w:val="left"/>
      <w:pPr>
        <w:ind w:left="2370" w:hanging="322"/>
      </w:pPr>
      <w:rPr>
        <w:rFonts w:hint="default"/>
        <w:lang w:val="en-US" w:eastAsia="en-US" w:bidi="ar-SA"/>
      </w:rPr>
    </w:lvl>
    <w:lvl w:ilvl="5">
      <w:start w:val="0"/>
      <w:numFmt w:val="bullet"/>
      <w:lvlText w:val="•"/>
      <w:lvlJc w:val="left"/>
      <w:pPr>
        <w:ind w:left="2852" w:hanging="322"/>
      </w:pPr>
      <w:rPr>
        <w:rFonts w:hint="default"/>
        <w:lang w:val="en-US" w:eastAsia="en-US" w:bidi="ar-SA"/>
      </w:rPr>
    </w:lvl>
    <w:lvl w:ilvl="6">
      <w:start w:val="0"/>
      <w:numFmt w:val="bullet"/>
      <w:lvlText w:val="•"/>
      <w:lvlJc w:val="left"/>
      <w:pPr>
        <w:ind w:left="3335" w:hanging="322"/>
      </w:pPr>
      <w:rPr>
        <w:rFonts w:hint="default"/>
        <w:lang w:val="en-US" w:eastAsia="en-US" w:bidi="ar-SA"/>
      </w:rPr>
    </w:lvl>
    <w:lvl w:ilvl="7">
      <w:start w:val="0"/>
      <w:numFmt w:val="bullet"/>
      <w:lvlText w:val="•"/>
      <w:lvlJc w:val="left"/>
      <w:pPr>
        <w:ind w:left="3817" w:hanging="322"/>
      </w:pPr>
      <w:rPr>
        <w:rFonts w:hint="default"/>
        <w:lang w:val="en-US" w:eastAsia="en-US" w:bidi="ar-SA"/>
      </w:rPr>
    </w:lvl>
    <w:lvl w:ilvl="8">
      <w:start w:val="0"/>
      <w:numFmt w:val="bullet"/>
      <w:lvlText w:val="•"/>
      <w:lvlJc w:val="left"/>
      <w:pPr>
        <w:ind w:left="4300" w:hanging="322"/>
      </w:pPr>
      <w:rPr>
        <w:rFonts w:hint="default"/>
        <w:lang w:val="en-US" w:eastAsia="en-US" w:bidi="ar-SA"/>
      </w:rPr>
    </w:lvl>
  </w:abstractNum>
  <w:abstractNum w:abstractNumId="6">
    <w:multiLevelType w:val="hybridMultilevel"/>
    <w:lvl w:ilvl="0">
      <w:start w:val="1"/>
      <w:numFmt w:val="decimal"/>
      <w:lvlText w:val="[%1]"/>
      <w:lvlJc w:val="left"/>
      <w:pPr>
        <w:ind w:left="439" w:hanging="250"/>
        <w:jc w:val="right"/>
      </w:pPr>
      <w:rPr>
        <w:rFonts w:hint="default" w:ascii="Tinos" w:hAnsi="Tinos" w:eastAsia="Tinos" w:cs="Tinos"/>
        <w:b w:val="0"/>
        <w:bCs w:val="0"/>
        <w:i w:val="0"/>
        <w:iCs w:val="0"/>
        <w:spacing w:val="0"/>
        <w:w w:val="128"/>
        <w:sz w:val="12"/>
        <w:szCs w:val="12"/>
        <w:lang w:val="en-US" w:eastAsia="en-US" w:bidi="ar-SA"/>
      </w:rPr>
    </w:lvl>
    <w:lvl w:ilvl="1">
      <w:start w:val="0"/>
      <w:numFmt w:val="bullet"/>
      <w:lvlText w:val="•"/>
      <w:lvlJc w:val="left"/>
      <w:pPr>
        <w:ind w:left="914" w:hanging="250"/>
      </w:pPr>
      <w:rPr>
        <w:rFonts w:hint="default"/>
        <w:lang w:val="en-US" w:eastAsia="en-US" w:bidi="ar-SA"/>
      </w:rPr>
    </w:lvl>
    <w:lvl w:ilvl="2">
      <w:start w:val="0"/>
      <w:numFmt w:val="bullet"/>
      <w:lvlText w:val="•"/>
      <w:lvlJc w:val="left"/>
      <w:pPr>
        <w:ind w:left="1389" w:hanging="250"/>
      </w:pPr>
      <w:rPr>
        <w:rFonts w:hint="default"/>
        <w:lang w:val="en-US" w:eastAsia="en-US" w:bidi="ar-SA"/>
      </w:rPr>
    </w:lvl>
    <w:lvl w:ilvl="3">
      <w:start w:val="0"/>
      <w:numFmt w:val="bullet"/>
      <w:lvlText w:val="•"/>
      <w:lvlJc w:val="left"/>
      <w:pPr>
        <w:ind w:left="1864" w:hanging="250"/>
      </w:pPr>
      <w:rPr>
        <w:rFonts w:hint="default"/>
        <w:lang w:val="en-US" w:eastAsia="en-US" w:bidi="ar-SA"/>
      </w:rPr>
    </w:lvl>
    <w:lvl w:ilvl="4">
      <w:start w:val="0"/>
      <w:numFmt w:val="bullet"/>
      <w:lvlText w:val="•"/>
      <w:lvlJc w:val="left"/>
      <w:pPr>
        <w:ind w:left="2339" w:hanging="250"/>
      </w:pPr>
      <w:rPr>
        <w:rFonts w:hint="default"/>
        <w:lang w:val="en-US" w:eastAsia="en-US" w:bidi="ar-SA"/>
      </w:rPr>
    </w:lvl>
    <w:lvl w:ilvl="5">
      <w:start w:val="0"/>
      <w:numFmt w:val="bullet"/>
      <w:lvlText w:val="•"/>
      <w:lvlJc w:val="left"/>
      <w:pPr>
        <w:ind w:left="2814" w:hanging="250"/>
      </w:pPr>
      <w:rPr>
        <w:rFonts w:hint="default"/>
        <w:lang w:val="en-US" w:eastAsia="en-US" w:bidi="ar-SA"/>
      </w:rPr>
    </w:lvl>
    <w:lvl w:ilvl="6">
      <w:start w:val="0"/>
      <w:numFmt w:val="bullet"/>
      <w:lvlText w:val="•"/>
      <w:lvlJc w:val="left"/>
      <w:pPr>
        <w:ind w:left="3288" w:hanging="250"/>
      </w:pPr>
      <w:rPr>
        <w:rFonts w:hint="default"/>
        <w:lang w:val="en-US" w:eastAsia="en-US" w:bidi="ar-SA"/>
      </w:rPr>
    </w:lvl>
    <w:lvl w:ilvl="7">
      <w:start w:val="0"/>
      <w:numFmt w:val="bullet"/>
      <w:lvlText w:val="•"/>
      <w:lvlJc w:val="left"/>
      <w:pPr>
        <w:ind w:left="3763" w:hanging="250"/>
      </w:pPr>
      <w:rPr>
        <w:rFonts w:hint="default"/>
        <w:lang w:val="en-US" w:eastAsia="en-US" w:bidi="ar-SA"/>
      </w:rPr>
    </w:lvl>
    <w:lvl w:ilvl="8">
      <w:start w:val="0"/>
      <w:numFmt w:val="bullet"/>
      <w:lvlText w:val="•"/>
      <w:lvlJc w:val="left"/>
      <w:pPr>
        <w:ind w:left="4238" w:hanging="250"/>
      </w:pPr>
      <w:rPr>
        <w:rFonts w:hint="default"/>
        <w:lang w:val="en-US" w:eastAsia="en-US" w:bidi="ar-SA"/>
      </w:rPr>
    </w:lvl>
  </w:abstractNum>
  <w:abstractNum w:abstractNumId="5">
    <w:multiLevelType w:val="hybridMultilevel"/>
    <w:lvl w:ilvl="0">
      <w:start w:val="1"/>
      <w:numFmt w:val="decimal"/>
      <w:lvlText w:val="%1."/>
      <w:lvlJc w:val="left"/>
      <w:pPr>
        <w:ind w:left="367" w:hanging="215"/>
        <w:jc w:val="left"/>
      </w:pPr>
      <w:rPr>
        <w:rFonts w:hint="default" w:ascii="Tinos" w:hAnsi="Tinos" w:eastAsia="Tinos" w:cs="Tinos"/>
        <w:b w:val="0"/>
        <w:bCs w:val="0"/>
        <w:i w:val="0"/>
        <w:iCs w:val="0"/>
        <w:spacing w:val="0"/>
        <w:w w:val="111"/>
        <w:sz w:val="16"/>
        <w:szCs w:val="16"/>
        <w:lang w:val="en-US" w:eastAsia="en-US" w:bidi="ar-SA"/>
      </w:rPr>
    </w:lvl>
    <w:lvl w:ilvl="1">
      <w:start w:val="0"/>
      <w:numFmt w:val="bullet"/>
      <w:lvlText w:val="•"/>
      <w:lvlJc w:val="left"/>
      <w:pPr>
        <w:ind w:left="850" w:hanging="215"/>
      </w:pPr>
      <w:rPr>
        <w:rFonts w:hint="default"/>
        <w:lang w:val="en-US" w:eastAsia="en-US" w:bidi="ar-SA"/>
      </w:rPr>
    </w:lvl>
    <w:lvl w:ilvl="2">
      <w:start w:val="0"/>
      <w:numFmt w:val="bullet"/>
      <w:lvlText w:val="•"/>
      <w:lvlJc w:val="left"/>
      <w:pPr>
        <w:ind w:left="1341" w:hanging="215"/>
      </w:pPr>
      <w:rPr>
        <w:rFonts w:hint="default"/>
        <w:lang w:val="en-US" w:eastAsia="en-US" w:bidi="ar-SA"/>
      </w:rPr>
    </w:lvl>
    <w:lvl w:ilvl="3">
      <w:start w:val="0"/>
      <w:numFmt w:val="bullet"/>
      <w:lvlText w:val="•"/>
      <w:lvlJc w:val="left"/>
      <w:pPr>
        <w:ind w:left="1831" w:hanging="215"/>
      </w:pPr>
      <w:rPr>
        <w:rFonts w:hint="default"/>
        <w:lang w:val="en-US" w:eastAsia="en-US" w:bidi="ar-SA"/>
      </w:rPr>
    </w:lvl>
    <w:lvl w:ilvl="4">
      <w:start w:val="0"/>
      <w:numFmt w:val="bullet"/>
      <w:lvlText w:val="•"/>
      <w:lvlJc w:val="left"/>
      <w:pPr>
        <w:ind w:left="2322" w:hanging="215"/>
      </w:pPr>
      <w:rPr>
        <w:rFonts w:hint="default"/>
        <w:lang w:val="en-US" w:eastAsia="en-US" w:bidi="ar-SA"/>
      </w:rPr>
    </w:lvl>
    <w:lvl w:ilvl="5">
      <w:start w:val="0"/>
      <w:numFmt w:val="bullet"/>
      <w:lvlText w:val="•"/>
      <w:lvlJc w:val="left"/>
      <w:pPr>
        <w:ind w:left="2812" w:hanging="215"/>
      </w:pPr>
      <w:rPr>
        <w:rFonts w:hint="default"/>
        <w:lang w:val="en-US" w:eastAsia="en-US" w:bidi="ar-SA"/>
      </w:rPr>
    </w:lvl>
    <w:lvl w:ilvl="6">
      <w:start w:val="0"/>
      <w:numFmt w:val="bullet"/>
      <w:lvlText w:val="•"/>
      <w:lvlJc w:val="left"/>
      <w:pPr>
        <w:ind w:left="3303" w:hanging="215"/>
      </w:pPr>
      <w:rPr>
        <w:rFonts w:hint="default"/>
        <w:lang w:val="en-US" w:eastAsia="en-US" w:bidi="ar-SA"/>
      </w:rPr>
    </w:lvl>
    <w:lvl w:ilvl="7">
      <w:start w:val="0"/>
      <w:numFmt w:val="bullet"/>
      <w:lvlText w:val="•"/>
      <w:lvlJc w:val="left"/>
      <w:pPr>
        <w:ind w:left="3793" w:hanging="215"/>
      </w:pPr>
      <w:rPr>
        <w:rFonts w:hint="default"/>
        <w:lang w:val="en-US" w:eastAsia="en-US" w:bidi="ar-SA"/>
      </w:rPr>
    </w:lvl>
    <w:lvl w:ilvl="8">
      <w:start w:val="0"/>
      <w:numFmt w:val="bullet"/>
      <w:lvlText w:val="•"/>
      <w:lvlJc w:val="left"/>
      <w:pPr>
        <w:ind w:left="4284" w:hanging="215"/>
      </w:pPr>
      <w:rPr>
        <w:rFonts w:hint="default"/>
        <w:lang w:val="en-US" w:eastAsia="en-US" w:bidi="ar-SA"/>
      </w:rPr>
    </w:lvl>
  </w:abstractNum>
  <w:abstractNum w:abstractNumId="4">
    <w:multiLevelType w:val="hybridMultilevel"/>
    <w:lvl w:ilvl="0">
      <w:start w:val="1"/>
      <w:numFmt w:val="decimal"/>
      <w:lvlText w:val="%1."/>
      <w:lvlJc w:val="left"/>
      <w:pPr>
        <w:ind w:left="367" w:hanging="215"/>
        <w:jc w:val="left"/>
      </w:pPr>
      <w:rPr>
        <w:rFonts w:hint="default" w:ascii="Tinos" w:hAnsi="Tinos" w:eastAsia="Tinos" w:cs="Tinos"/>
        <w:b w:val="0"/>
        <w:bCs w:val="0"/>
        <w:i w:val="0"/>
        <w:iCs w:val="0"/>
        <w:spacing w:val="0"/>
        <w:w w:val="111"/>
        <w:sz w:val="16"/>
        <w:szCs w:val="16"/>
        <w:lang w:val="en-US" w:eastAsia="en-US" w:bidi="ar-SA"/>
      </w:rPr>
    </w:lvl>
    <w:lvl w:ilvl="1">
      <w:start w:val="0"/>
      <w:numFmt w:val="bullet"/>
      <w:lvlText w:val="•"/>
      <w:lvlJc w:val="left"/>
      <w:pPr>
        <w:ind w:left="850" w:hanging="215"/>
      </w:pPr>
      <w:rPr>
        <w:rFonts w:hint="default"/>
        <w:lang w:val="en-US" w:eastAsia="en-US" w:bidi="ar-SA"/>
      </w:rPr>
    </w:lvl>
    <w:lvl w:ilvl="2">
      <w:start w:val="0"/>
      <w:numFmt w:val="bullet"/>
      <w:lvlText w:val="•"/>
      <w:lvlJc w:val="left"/>
      <w:pPr>
        <w:ind w:left="1341" w:hanging="215"/>
      </w:pPr>
      <w:rPr>
        <w:rFonts w:hint="default"/>
        <w:lang w:val="en-US" w:eastAsia="en-US" w:bidi="ar-SA"/>
      </w:rPr>
    </w:lvl>
    <w:lvl w:ilvl="3">
      <w:start w:val="0"/>
      <w:numFmt w:val="bullet"/>
      <w:lvlText w:val="•"/>
      <w:lvlJc w:val="left"/>
      <w:pPr>
        <w:ind w:left="1831" w:hanging="215"/>
      </w:pPr>
      <w:rPr>
        <w:rFonts w:hint="default"/>
        <w:lang w:val="en-US" w:eastAsia="en-US" w:bidi="ar-SA"/>
      </w:rPr>
    </w:lvl>
    <w:lvl w:ilvl="4">
      <w:start w:val="0"/>
      <w:numFmt w:val="bullet"/>
      <w:lvlText w:val="•"/>
      <w:lvlJc w:val="left"/>
      <w:pPr>
        <w:ind w:left="2322" w:hanging="215"/>
      </w:pPr>
      <w:rPr>
        <w:rFonts w:hint="default"/>
        <w:lang w:val="en-US" w:eastAsia="en-US" w:bidi="ar-SA"/>
      </w:rPr>
    </w:lvl>
    <w:lvl w:ilvl="5">
      <w:start w:val="0"/>
      <w:numFmt w:val="bullet"/>
      <w:lvlText w:val="•"/>
      <w:lvlJc w:val="left"/>
      <w:pPr>
        <w:ind w:left="2812" w:hanging="215"/>
      </w:pPr>
      <w:rPr>
        <w:rFonts w:hint="default"/>
        <w:lang w:val="en-US" w:eastAsia="en-US" w:bidi="ar-SA"/>
      </w:rPr>
    </w:lvl>
    <w:lvl w:ilvl="6">
      <w:start w:val="0"/>
      <w:numFmt w:val="bullet"/>
      <w:lvlText w:val="•"/>
      <w:lvlJc w:val="left"/>
      <w:pPr>
        <w:ind w:left="3303" w:hanging="215"/>
      </w:pPr>
      <w:rPr>
        <w:rFonts w:hint="default"/>
        <w:lang w:val="en-US" w:eastAsia="en-US" w:bidi="ar-SA"/>
      </w:rPr>
    </w:lvl>
    <w:lvl w:ilvl="7">
      <w:start w:val="0"/>
      <w:numFmt w:val="bullet"/>
      <w:lvlText w:val="•"/>
      <w:lvlJc w:val="left"/>
      <w:pPr>
        <w:ind w:left="3793" w:hanging="215"/>
      </w:pPr>
      <w:rPr>
        <w:rFonts w:hint="default"/>
        <w:lang w:val="en-US" w:eastAsia="en-US" w:bidi="ar-SA"/>
      </w:rPr>
    </w:lvl>
    <w:lvl w:ilvl="8">
      <w:start w:val="0"/>
      <w:numFmt w:val="bullet"/>
      <w:lvlText w:val="•"/>
      <w:lvlJc w:val="left"/>
      <w:pPr>
        <w:ind w:left="4284" w:hanging="215"/>
      </w:pPr>
      <w:rPr>
        <w:rFonts w:hint="default"/>
        <w:lang w:val="en-US" w:eastAsia="en-US" w:bidi="ar-SA"/>
      </w:rPr>
    </w:lvl>
  </w:abstractNum>
  <w:abstractNum w:abstractNumId="3">
    <w:multiLevelType w:val="hybridMultilevel"/>
    <w:lvl w:ilvl="0">
      <w:start w:val="1"/>
      <w:numFmt w:val="decimal"/>
      <w:lvlText w:val="%1."/>
      <w:lvlJc w:val="left"/>
      <w:pPr>
        <w:ind w:left="367" w:hanging="215"/>
        <w:jc w:val="left"/>
      </w:pPr>
      <w:rPr>
        <w:rFonts w:hint="default" w:ascii="Tinos" w:hAnsi="Tinos" w:eastAsia="Tinos" w:cs="Tinos"/>
        <w:b w:val="0"/>
        <w:bCs w:val="0"/>
        <w:i w:val="0"/>
        <w:iCs w:val="0"/>
        <w:spacing w:val="0"/>
        <w:w w:val="111"/>
        <w:sz w:val="16"/>
        <w:szCs w:val="16"/>
        <w:lang w:val="en-US" w:eastAsia="en-US" w:bidi="ar-SA"/>
      </w:rPr>
    </w:lvl>
    <w:lvl w:ilvl="1">
      <w:start w:val="0"/>
      <w:numFmt w:val="bullet"/>
      <w:lvlText w:val="•"/>
      <w:lvlJc w:val="left"/>
      <w:pPr>
        <w:ind w:left="850" w:hanging="215"/>
      </w:pPr>
      <w:rPr>
        <w:rFonts w:hint="default"/>
        <w:lang w:val="en-US" w:eastAsia="en-US" w:bidi="ar-SA"/>
      </w:rPr>
    </w:lvl>
    <w:lvl w:ilvl="2">
      <w:start w:val="0"/>
      <w:numFmt w:val="bullet"/>
      <w:lvlText w:val="•"/>
      <w:lvlJc w:val="left"/>
      <w:pPr>
        <w:ind w:left="1341" w:hanging="215"/>
      </w:pPr>
      <w:rPr>
        <w:rFonts w:hint="default"/>
        <w:lang w:val="en-US" w:eastAsia="en-US" w:bidi="ar-SA"/>
      </w:rPr>
    </w:lvl>
    <w:lvl w:ilvl="3">
      <w:start w:val="0"/>
      <w:numFmt w:val="bullet"/>
      <w:lvlText w:val="•"/>
      <w:lvlJc w:val="left"/>
      <w:pPr>
        <w:ind w:left="1831" w:hanging="215"/>
      </w:pPr>
      <w:rPr>
        <w:rFonts w:hint="default"/>
        <w:lang w:val="en-US" w:eastAsia="en-US" w:bidi="ar-SA"/>
      </w:rPr>
    </w:lvl>
    <w:lvl w:ilvl="4">
      <w:start w:val="0"/>
      <w:numFmt w:val="bullet"/>
      <w:lvlText w:val="•"/>
      <w:lvlJc w:val="left"/>
      <w:pPr>
        <w:ind w:left="2322" w:hanging="215"/>
      </w:pPr>
      <w:rPr>
        <w:rFonts w:hint="default"/>
        <w:lang w:val="en-US" w:eastAsia="en-US" w:bidi="ar-SA"/>
      </w:rPr>
    </w:lvl>
    <w:lvl w:ilvl="5">
      <w:start w:val="0"/>
      <w:numFmt w:val="bullet"/>
      <w:lvlText w:val="•"/>
      <w:lvlJc w:val="left"/>
      <w:pPr>
        <w:ind w:left="2812" w:hanging="215"/>
      </w:pPr>
      <w:rPr>
        <w:rFonts w:hint="default"/>
        <w:lang w:val="en-US" w:eastAsia="en-US" w:bidi="ar-SA"/>
      </w:rPr>
    </w:lvl>
    <w:lvl w:ilvl="6">
      <w:start w:val="0"/>
      <w:numFmt w:val="bullet"/>
      <w:lvlText w:val="•"/>
      <w:lvlJc w:val="left"/>
      <w:pPr>
        <w:ind w:left="3303" w:hanging="215"/>
      </w:pPr>
      <w:rPr>
        <w:rFonts w:hint="default"/>
        <w:lang w:val="en-US" w:eastAsia="en-US" w:bidi="ar-SA"/>
      </w:rPr>
    </w:lvl>
    <w:lvl w:ilvl="7">
      <w:start w:val="0"/>
      <w:numFmt w:val="bullet"/>
      <w:lvlText w:val="•"/>
      <w:lvlJc w:val="left"/>
      <w:pPr>
        <w:ind w:left="3793" w:hanging="215"/>
      </w:pPr>
      <w:rPr>
        <w:rFonts w:hint="default"/>
        <w:lang w:val="en-US" w:eastAsia="en-US" w:bidi="ar-SA"/>
      </w:rPr>
    </w:lvl>
    <w:lvl w:ilvl="8">
      <w:start w:val="0"/>
      <w:numFmt w:val="bullet"/>
      <w:lvlText w:val="•"/>
      <w:lvlJc w:val="left"/>
      <w:pPr>
        <w:ind w:left="4284" w:hanging="215"/>
      </w:pPr>
      <w:rPr>
        <w:rFonts w:hint="default"/>
        <w:lang w:val="en-US" w:eastAsia="en-US" w:bidi="ar-SA"/>
      </w:rPr>
    </w:lvl>
  </w:abstractNum>
  <w:abstractNum w:abstractNumId="2">
    <w:multiLevelType w:val="hybridMultilevel"/>
    <w:lvl w:ilvl="0">
      <w:start w:val="1"/>
      <w:numFmt w:val="decimal"/>
      <w:lvlText w:val="%1."/>
      <w:lvlJc w:val="left"/>
      <w:pPr>
        <w:ind w:left="367" w:hanging="215"/>
        <w:jc w:val="left"/>
      </w:pPr>
      <w:rPr>
        <w:rFonts w:hint="default" w:ascii="Tinos" w:hAnsi="Tinos" w:eastAsia="Tinos" w:cs="Tinos"/>
        <w:b w:val="0"/>
        <w:bCs w:val="0"/>
        <w:i w:val="0"/>
        <w:iCs w:val="0"/>
        <w:spacing w:val="0"/>
        <w:w w:val="111"/>
        <w:sz w:val="16"/>
        <w:szCs w:val="16"/>
        <w:lang w:val="en-US" w:eastAsia="en-US" w:bidi="ar-SA"/>
      </w:rPr>
    </w:lvl>
    <w:lvl w:ilvl="1">
      <w:start w:val="0"/>
      <w:numFmt w:val="bullet"/>
      <w:lvlText w:val="•"/>
      <w:lvlJc w:val="left"/>
      <w:pPr>
        <w:ind w:left="842" w:hanging="215"/>
      </w:pPr>
      <w:rPr>
        <w:rFonts w:hint="default"/>
        <w:lang w:val="en-US" w:eastAsia="en-US" w:bidi="ar-SA"/>
      </w:rPr>
    </w:lvl>
    <w:lvl w:ilvl="2">
      <w:start w:val="0"/>
      <w:numFmt w:val="bullet"/>
      <w:lvlText w:val="•"/>
      <w:lvlJc w:val="left"/>
      <w:pPr>
        <w:ind w:left="1325" w:hanging="215"/>
      </w:pPr>
      <w:rPr>
        <w:rFonts w:hint="default"/>
        <w:lang w:val="en-US" w:eastAsia="en-US" w:bidi="ar-SA"/>
      </w:rPr>
    </w:lvl>
    <w:lvl w:ilvl="3">
      <w:start w:val="0"/>
      <w:numFmt w:val="bullet"/>
      <w:lvlText w:val="•"/>
      <w:lvlJc w:val="left"/>
      <w:pPr>
        <w:ind w:left="1808" w:hanging="215"/>
      </w:pPr>
      <w:rPr>
        <w:rFonts w:hint="default"/>
        <w:lang w:val="en-US" w:eastAsia="en-US" w:bidi="ar-SA"/>
      </w:rPr>
    </w:lvl>
    <w:lvl w:ilvl="4">
      <w:start w:val="0"/>
      <w:numFmt w:val="bullet"/>
      <w:lvlText w:val="•"/>
      <w:lvlJc w:val="left"/>
      <w:pPr>
        <w:ind w:left="2290" w:hanging="215"/>
      </w:pPr>
      <w:rPr>
        <w:rFonts w:hint="default"/>
        <w:lang w:val="en-US" w:eastAsia="en-US" w:bidi="ar-SA"/>
      </w:rPr>
    </w:lvl>
    <w:lvl w:ilvl="5">
      <w:start w:val="0"/>
      <w:numFmt w:val="bullet"/>
      <w:lvlText w:val="•"/>
      <w:lvlJc w:val="left"/>
      <w:pPr>
        <w:ind w:left="2773" w:hanging="215"/>
      </w:pPr>
      <w:rPr>
        <w:rFonts w:hint="default"/>
        <w:lang w:val="en-US" w:eastAsia="en-US" w:bidi="ar-SA"/>
      </w:rPr>
    </w:lvl>
    <w:lvl w:ilvl="6">
      <w:start w:val="0"/>
      <w:numFmt w:val="bullet"/>
      <w:lvlText w:val="•"/>
      <w:lvlJc w:val="left"/>
      <w:pPr>
        <w:ind w:left="3256" w:hanging="215"/>
      </w:pPr>
      <w:rPr>
        <w:rFonts w:hint="default"/>
        <w:lang w:val="en-US" w:eastAsia="en-US" w:bidi="ar-SA"/>
      </w:rPr>
    </w:lvl>
    <w:lvl w:ilvl="7">
      <w:start w:val="0"/>
      <w:numFmt w:val="bullet"/>
      <w:lvlText w:val="•"/>
      <w:lvlJc w:val="left"/>
      <w:pPr>
        <w:ind w:left="3738" w:hanging="215"/>
      </w:pPr>
      <w:rPr>
        <w:rFonts w:hint="default"/>
        <w:lang w:val="en-US" w:eastAsia="en-US" w:bidi="ar-SA"/>
      </w:rPr>
    </w:lvl>
    <w:lvl w:ilvl="8">
      <w:start w:val="0"/>
      <w:numFmt w:val="bullet"/>
      <w:lvlText w:val="•"/>
      <w:lvlJc w:val="left"/>
      <w:pPr>
        <w:ind w:left="4221" w:hanging="215"/>
      </w:pPr>
      <w:rPr>
        <w:rFonts w:hint="default"/>
        <w:lang w:val="en-US" w:eastAsia="en-US" w:bidi="ar-SA"/>
      </w:rPr>
    </w:lvl>
  </w:abstractNum>
  <w:abstractNum w:abstractNumId="1">
    <w:multiLevelType w:val="hybridMultilevel"/>
    <w:lvl w:ilvl="0">
      <w:start w:val="1"/>
      <w:numFmt w:val="decimal"/>
      <w:lvlText w:val="%1."/>
      <w:lvlJc w:val="left"/>
      <w:pPr>
        <w:ind w:left="367" w:hanging="215"/>
        <w:jc w:val="left"/>
      </w:pPr>
      <w:rPr>
        <w:rFonts w:hint="default" w:ascii="Tinos" w:hAnsi="Tinos" w:eastAsia="Tinos" w:cs="Tinos"/>
        <w:b w:val="0"/>
        <w:bCs w:val="0"/>
        <w:i w:val="0"/>
        <w:iCs w:val="0"/>
        <w:spacing w:val="0"/>
        <w:w w:val="111"/>
        <w:sz w:val="16"/>
        <w:szCs w:val="16"/>
        <w:lang w:val="en-US" w:eastAsia="en-US" w:bidi="ar-SA"/>
      </w:rPr>
    </w:lvl>
    <w:lvl w:ilvl="1">
      <w:start w:val="0"/>
      <w:numFmt w:val="bullet"/>
      <w:lvlText w:val="•"/>
      <w:lvlJc w:val="left"/>
      <w:pPr>
        <w:ind w:left="850" w:hanging="215"/>
      </w:pPr>
      <w:rPr>
        <w:rFonts w:hint="default"/>
        <w:lang w:val="en-US" w:eastAsia="en-US" w:bidi="ar-SA"/>
      </w:rPr>
    </w:lvl>
    <w:lvl w:ilvl="2">
      <w:start w:val="0"/>
      <w:numFmt w:val="bullet"/>
      <w:lvlText w:val="•"/>
      <w:lvlJc w:val="left"/>
      <w:pPr>
        <w:ind w:left="1341" w:hanging="215"/>
      </w:pPr>
      <w:rPr>
        <w:rFonts w:hint="default"/>
        <w:lang w:val="en-US" w:eastAsia="en-US" w:bidi="ar-SA"/>
      </w:rPr>
    </w:lvl>
    <w:lvl w:ilvl="3">
      <w:start w:val="0"/>
      <w:numFmt w:val="bullet"/>
      <w:lvlText w:val="•"/>
      <w:lvlJc w:val="left"/>
      <w:pPr>
        <w:ind w:left="1831" w:hanging="215"/>
      </w:pPr>
      <w:rPr>
        <w:rFonts w:hint="default"/>
        <w:lang w:val="en-US" w:eastAsia="en-US" w:bidi="ar-SA"/>
      </w:rPr>
    </w:lvl>
    <w:lvl w:ilvl="4">
      <w:start w:val="0"/>
      <w:numFmt w:val="bullet"/>
      <w:lvlText w:val="•"/>
      <w:lvlJc w:val="left"/>
      <w:pPr>
        <w:ind w:left="2322" w:hanging="215"/>
      </w:pPr>
      <w:rPr>
        <w:rFonts w:hint="default"/>
        <w:lang w:val="en-US" w:eastAsia="en-US" w:bidi="ar-SA"/>
      </w:rPr>
    </w:lvl>
    <w:lvl w:ilvl="5">
      <w:start w:val="0"/>
      <w:numFmt w:val="bullet"/>
      <w:lvlText w:val="•"/>
      <w:lvlJc w:val="left"/>
      <w:pPr>
        <w:ind w:left="2812" w:hanging="215"/>
      </w:pPr>
      <w:rPr>
        <w:rFonts w:hint="default"/>
        <w:lang w:val="en-US" w:eastAsia="en-US" w:bidi="ar-SA"/>
      </w:rPr>
    </w:lvl>
    <w:lvl w:ilvl="6">
      <w:start w:val="0"/>
      <w:numFmt w:val="bullet"/>
      <w:lvlText w:val="•"/>
      <w:lvlJc w:val="left"/>
      <w:pPr>
        <w:ind w:left="3303" w:hanging="215"/>
      </w:pPr>
      <w:rPr>
        <w:rFonts w:hint="default"/>
        <w:lang w:val="en-US" w:eastAsia="en-US" w:bidi="ar-SA"/>
      </w:rPr>
    </w:lvl>
    <w:lvl w:ilvl="7">
      <w:start w:val="0"/>
      <w:numFmt w:val="bullet"/>
      <w:lvlText w:val="•"/>
      <w:lvlJc w:val="left"/>
      <w:pPr>
        <w:ind w:left="3793" w:hanging="215"/>
      </w:pPr>
      <w:rPr>
        <w:rFonts w:hint="default"/>
        <w:lang w:val="en-US" w:eastAsia="en-US" w:bidi="ar-SA"/>
      </w:rPr>
    </w:lvl>
    <w:lvl w:ilvl="8">
      <w:start w:val="0"/>
      <w:numFmt w:val="bullet"/>
      <w:lvlText w:val="•"/>
      <w:lvlJc w:val="left"/>
      <w:pPr>
        <w:ind w:left="4284" w:hanging="215"/>
      </w:pPr>
      <w:rPr>
        <w:rFonts w:hint="default"/>
        <w:lang w:val="en-US" w:eastAsia="en-US" w:bidi="ar-SA"/>
      </w:rPr>
    </w:lvl>
  </w:abstractNum>
  <w:abstractNum w:abstractNumId="0">
    <w:multiLevelType w:val="hybridMultilevel"/>
    <w:lvl w:ilvl="0">
      <w:start w:val="1"/>
      <w:numFmt w:val="decimal"/>
      <w:lvlText w:val="%1."/>
      <w:lvlJc w:val="left"/>
      <w:pPr>
        <w:ind w:left="342" w:hanging="22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64" w:hanging="347"/>
        <w:jc w:val="left"/>
      </w:pPr>
      <w:rPr>
        <w:rFonts w:hint="default" w:ascii="DejaVu Serif Condensed" w:hAnsi="DejaVu Serif Condensed" w:eastAsia="DejaVu Serif Condensed" w:cs="DejaVu Serif Condensed"/>
        <w:b w:val="0"/>
        <w:bCs w:val="0"/>
        <w:i/>
        <w:iCs/>
        <w:spacing w:val="0"/>
        <w:w w:val="97"/>
        <w:sz w:val="16"/>
        <w:szCs w:val="16"/>
        <w:lang w:val="en-US" w:eastAsia="en-US" w:bidi="ar-SA"/>
      </w:rPr>
    </w:lvl>
    <w:lvl w:ilvl="2">
      <w:start w:val="1"/>
      <w:numFmt w:val="decimal"/>
      <w:lvlText w:val="%1.%2.%3."/>
      <w:lvlJc w:val="left"/>
      <w:pPr>
        <w:ind w:left="598" w:hanging="481"/>
        <w:jc w:val="left"/>
      </w:pPr>
      <w:rPr>
        <w:rFonts w:hint="default" w:ascii="DejaVu Serif Condensed" w:hAnsi="DejaVu Serif Condensed" w:eastAsia="DejaVu Serif Condensed" w:cs="DejaVu Serif Condensed"/>
        <w:b w:val="0"/>
        <w:bCs w:val="0"/>
        <w:i/>
        <w:iCs/>
        <w:spacing w:val="0"/>
        <w:w w:val="97"/>
        <w:sz w:val="16"/>
        <w:szCs w:val="16"/>
        <w:lang w:val="en-US" w:eastAsia="en-US" w:bidi="ar-SA"/>
      </w:rPr>
    </w:lvl>
    <w:lvl w:ilvl="3">
      <w:start w:val="0"/>
      <w:numFmt w:val="bullet"/>
      <w:lvlText w:val="•"/>
      <w:lvlJc w:val="left"/>
      <w:pPr>
        <w:ind w:left="500" w:hanging="481"/>
      </w:pPr>
      <w:rPr>
        <w:rFonts w:hint="default"/>
        <w:lang w:val="en-US" w:eastAsia="en-US" w:bidi="ar-SA"/>
      </w:rPr>
    </w:lvl>
    <w:lvl w:ilvl="4">
      <w:start w:val="0"/>
      <w:numFmt w:val="bullet"/>
      <w:lvlText w:val="•"/>
      <w:lvlJc w:val="left"/>
      <w:pPr>
        <w:ind w:left="401" w:hanging="481"/>
      </w:pPr>
      <w:rPr>
        <w:rFonts w:hint="default"/>
        <w:lang w:val="en-US" w:eastAsia="en-US" w:bidi="ar-SA"/>
      </w:rPr>
    </w:lvl>
    <w:lvl w:ilvl="5">
      <w:start w:val="0"/>
      <w:numFmt w:val="bullet"/>
      <w:lvlText w:val="•"/>
      <w:lvlJc w:val="left"/>
      <w:pPr>
        <w:ind w:left="302" w:hanging="481"/>
      </w:pPr>
      <w:rPr>
        <w:rFonts w:hint="default"/>
        <w:lang w:val="en-US" w:eastAsia="en-US" w:bidi="ar-SA"/>
      </w:rPr>
    </w:lvl>
    <w:lvl w:ilvl="6">
      <w:start w:val="0"/>
      <w:numFmt w:val="bullet"/>
      <w:lvlText w:val="•"/>
      <w:lvlJc w:val="left"/>
      <w:pPr>
        <w:ind w:left="203" w:hanging="481"/>
      </w:pPr>
      <w:rPr>
        <w:rFonts w:hint="default"/>
        <w:lang w:val="en-US" w:eastAsia="en-US" w:bidi="ar-SA"/>
      </w:rPr>
    </w:lvl>
    <w:lvl w:ilvl="7">
      <w:start w:val="0"/>
      <w:numFmt w:val="bullet"/>
      <w:lvlText w:val="•"/>
      <w:lvlJc w:val="left"/>
      <w:pPr>
        <w:ind w:left="104" w:hanging="481"/>
      </w:pPr>
      <w:rPr>
        <w:rFonts w:hint="default"/>
        <w:lang w:val="en-US" w:eastAsia="en-US" w:bidi="ar-SA"/>
      </w:rPr>
    </w:lvl>
    <w:lvl w:ilvl="8">
      <w:start w:val="0"/>
      <w:numFmt w:val="bullet"/>
      <w:lvlText w:val="•"/>
      <w:lvlJc w:val="left"/>
      <w:pPr>
        <w:ind w:left="4" w:hanging="481"/>
      </w:pPr>
      <w:rPr>
        <w:rFonts w:hint="default"/>
        <w:lang w:val="en-US" w:eastAsia="en-US"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rPr>
      <w:rFonts w:ascii="Tinos" w:hAnsi="Tinos" w:eastAsia="Tinos" w:cs="Tinos"/>
      <w:sz w:val="16"/>
      <w:szCs w:val="16"/>
      <w:lang w:val="en-US" w:eastAsia="en-US" w:bidi="ar-SA"/>
    </w:rPr>
  </w:style>
  <w:style w:styleId="Heading1" w:type="paragraph">
    <w:name w:val="Heading 1"/>
    <w:basedOn w:val="Normal"/>
    <w:uiPriority w:val="1"/>
    <w:qFormat/>
    <w:pPr>
      <w:ind w:left="342" w:hanging="224"/>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ind w:left="3"/>
      <w:jc w:val="center"/>
    </w:pPr>
    <w:rPr>
      <w:rFonts w:ascii="Tinos" w:hAnsi="Tinos" w:eastAsia="Tinos" w:cs="Tinos"/>
      <w:sz w:val="28"/>
      <w:szCs w:val="28"/>
      <w:lang w:val="en-US" w:eastAsia="en-US" w:bidi="ar-SA"/>
    </w:rPr>
  </w:style>
  <w:style w:styleId="ListParagraph" w:type="paragraph">
    <w:name w:val="List Paragraph"/>
    <w:basedOn w:val="Normal"/>
    <w:uiPriority w:val="1"/>
    <w:qFormat/>
    <w:pPr>
      <w:ind w:left="439" w:hanging="322"/>
      <w:jc w:val="both"/>
    </w:pPr>
    <w:rPr>
      <w:rFonts w:ascii="Tinos" w:hAnsi="Tinos" w:eastAsia="Tinos" w:cs="Tinos"/>
      <w:lang w:val="en-US" w:eastAsia="en-US" w:bidi="ar-SA"/>
    </w:rPr>
  </w:style>
  <w:style w:styleId="TableParagraph" w:type="paragraph">
    <w:name w:val="Table Paragraph"/>
    <w:basedOn w:val="Normal"/>
    <w:uiPriority w:val="1"/>
    <w:qFormat/>
    <w:pPr>
      <w:ind w:left="119"/>
    </w:pPr>
    <w:rPr>
      <w:rFonts w:ascii="Tinos" w:hAnsi="Tinos" w:eastAsia="Tinos" w:cs="Tino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oi.org/10.1016/j.ailsci.2021.100014" TargetMode="External"/><Relationship Id="rId6" Type="http://schemas.openxmlformats.org/officeDocument/2006/relationships/image" Target="media/image1.jpeg"/><Relationship Id="rId7" Type="http://schemas.openxmlformats.org/officeDocument/2006/relationships/hyperlink" Target="http://www.ScienceDirect.com/" TargetMode="External"/><Relationship Id="rId8" Type="http://schemas.openxmlformats.org/officeDocument/2006/relationships/hyperlink" Target="http://www.elsevier.com/locate/ailsci" TargetMode="Externa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hyperlink" Target="https://github.com/volkamerlab/maxsmi" TargetMode="External"/><Relationship Id="rId12" Type="http://schemas.openxmlformats.org/officeDocument/2006/relationships/hyperlink" Target="mailto:talia.kimber@gmail.com" TargetMode="External"/><Relationship Id="rId13" Type="http://schemas.openxmlformats.org/officeDocument/2006/relationships/hyperlink" Target="mailto:andrea.volkamer@charite.de" TargetMode="External"/><Relationship Id="rId14" Type="http://schemas.openxmlformats.org/officeDocument/2006/relationships/hyperlink" Target="http://creativecommons.org/licenses/by-nc-nd/4.0/"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hyperlink" Target="https://deepchem.readthedocs.io/en/latest" TargetMode="External"/><Relationship Id="rId18" Type="http://schemas.openxmlformats.org/officeDocument/2006/relationships/image" Target="media/image4.jpeg"/><Relationship Id="rId19" Type="http://schemas.openxmlformats.org/officeDocument/2006/relationships/hyperlink" Target="https://github.com/openkinome/kinodata" TargetMode="External"/><Relationship Id="rId20" Type="http://schemas.openxmlformats.org/officeDocument/2006/relationships/hyperlink" Target="https://maxsmi.readthedocs.io/en/latest/" TargetMode="External"/><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header" Target="header2.xml"/><Relationship Id="rId26" Type="http://schemas.openxmlformats.org/officeDocument/2006/relationships/footer" Target="footer2.xml"/><Relationship Id="rId27" Type="http://schemas.openxmlformats.org/officeDocument/2006/relationships/image" Target="media/image9.jpeg"/><Relationship Id="rId28" Type="http://schemas.openxmlformats.org/officeDocument/2006/relationships/header" Target="header3.xml"/><Relationship Id="rId29" Type="http://schemas.openxmlformats.org/officeDocument/2006/relationships/footer" Target="footer3.xml"/><Relationship Id="rId30" Type="http://schemas.openxmlformats.org/officeDocument/2006/relationships/image" Target="media/image10.jpeg"/><Relationship Id="rId31" Type="http://schemas.openxmlformats.org/officeDocument/2006/relationships/image" Target="media/image11.jpeg"/><Relationship Id="rId32" Type="http://schemas.openxmlformats.org/officeDocument/2006/relationships/image" Target="media/image12.jpeg"/><Relationship Id="rId33" Type="http://schemas.openxmlformats.org/officeDocument/2006/relationships/image" Target="media/image13.jpeg"/><Relationship Id="rId34" Type="http://schemas.openxmlformats.org/officeDocument/2006/relationships/image" Target="media/image14.jpeg"/><Relationship Id="rId35" Type="http://schemas.openxmlformats.org/officeDocument/2006/relationships/image" Target="media/image15.jpeg"/><Relationship Id="rId36" Type="http://schemas.openxmlformats.org/officeDocument/2006/relationships/image" Target="media/image16.jpeg"/><Relationship Id="rId37" Type="http://schemas.openxmlformats.org/officeDocument/2006/relationships/image" Target="media/image17.jpeg"/><Relationship Id="rId38" Type="http://schemas.openxmlformats.org/officeDocument/2006/relationships/hyperlink" Target="https://doi.org/10.1038/nrd3078" TargetMode="External"/><Relationship Id="rId39" Type="http://schemas.openxmlformats.org/officeDocument/2006/relationships/hyperlink" Target="https://doi.org/10.1038/nrd3681" TargetMode="External"/><Relationship Id="rId40" Type="http://schemas.openxmlformats.org/officeDocument/2006/relationships/hyperlink" Target="https://doi.org/10.1038/nrd4609" TargetMode="External"/><Relationship Id="rId41" Type="http://schemas.openxmlformats.org/officeDocument/2006/relationships/hyperlink" Target="https://doi.org/10.1145/3065386" TargetMode="External"/><Relationship Id="rId42" Type="http://schemas.openxmlformats.org/officeDocument/2006/relationships/hyperlink" Target="https://doi.org/10.1109/ICASSP.2013.6638947" TargetMode="External"/><Relationship Id="rId43" Type="http://schemas.openxmlformats.org/officeDocument/2006/relationships/hyperlink" Target="https://doi.org/10.1038/s41586-021-03819-2" TargetMode="External"/><Relationship Id="rId44" Type="http://schemas.openxmlformats.org/officeDocument/2006/relationships/hyperlink" Target="https://doi.org/10.1021/acscentsci.8b00507" TargetMode="External"/><Relationship Id="rId45" Type="http://schemas.openxmlformats.org/officeDocument/2006/relationships/hyperlink" Target="https://doi.org/10.1021/acs.jcim.8b00751" TargetMode="External"/><Relationship Id="rId46" Type="http://schemas.openxmlformats.org/officeDocument/2006/relationships/hyperlink" Target="https://doi.org/10.1007/s10822-020-00310-4" TargetMode="External"/><Relationship Id="rId47" Type="http://schemas.openxmlformats.org/officeDocument/2006/relationships/hyperlink" Target="http://www.deeplearningbook.org/" TargetMode="External"/><Relationship Id="rId48" Type="http://schemas.openxmlformats.org/officeDocument/2006/relationships/hyperlink" Target="http://refhub.elsevier.com/S2667-3185(21)00014-3/sbref0011" TargetMode="External"/><Relationship Id="rId49" Type="http://schemas.openxmlformats.org/officeDocument/2006/relationships/hyperlink" Target="https://www.kaggle.com/" TargetMode="External"/><Relationship Id="rId50" Type="http://schemas.openxmlformats.org/officeDocument/2006/relationships/hyperlink" Target="https://doi.org/10.1007/s10822-020-00289-y" TargetMode="External"/><Relationship Id="rId51" Type="http://schemas.openxmlformats.org/officeDocument/2006/relationships/hyperlink" Target="https://doi.org/10.3389/fenvs.2017.00003" TargetMode="External"/><Relationship Id="rId52" Type="http://schemas.openxmlformats.org/officeDocument/2006/relationships/hyperlink" Target="https://doi.org/10.1021/ci00057a005" TargetMode="External"/><Relationship Id="rId53" Type="http://schemas.openxmlformats.org/officeDocument/2006/relationships/hyperlink" Target="https://doi.org/10.1186/1758-2946-4-22" TargetMode="External"/><Relationship Id="rId54" Type="http://schemas.openxmlformats.org/officeDocument/2006/relationships/hyperlink" Target="https://doi.org/10.1021/ci00062a008" TargetMode="External"/><Relationship Id="rId55" Type="http://schemas.openxmlformats.org/officeDocument/2006/relationships/hyperlink" Target="https://doi.org/10.1186/s13321-020-00420-z" TargetMode="External"/><Relationship Id="rId56" Type="http://schemas.openxmlformats.org/officeDocument/2006/relationships/hyperlink" Target="https://doi.org/10.1109/BIBM47256.2019.8982964" TargetMode="External"/><Relationship Id="rId57" Type="http://schemas.openxmlformats.org/officeDocument/2006/relationships/hyperlink" Target="https://arxiv.org/abs/1703.07076" TargetMode="External"/><Relationship Id="rId58" Type="http://schemas.openxmlformats.org/officeDocument/2006/relationships/hyperlink" Target="https://doi.org/10.1186/s13321-020-00430-x" TargetMode="External"/><Relationship Id="rId59" Type="http://schemas.openxmlformats.org/officeDocument/2006/relationships/hyperlink" Target="https://arxiv.org/abs/1812.04439" TargetMode="External"/><Relationship Id="rId60" Type="http://schemas.openxmlformats.org/officeDocument/2006/relationships/hyperlink" Target="https://doi.org/10.1007/978-3-030-30493-5_79" TargetMode="External"/><Relationship Id="rId61" Type="http://schemas.openxmlformats.org/officeDocument/2006/relationships/hyperlink" Target="https://doi.org/10.1186/s40537-019-0197-0" TargetMode="External"/><Relationship Id="rId62" Type="http://schemas.openxmlformats.org/officeDocument/2006/relationships/hyperlink" Target="https://doi.org/10.1038/s41467-020-19266-y" TargetMode="External"/><Relationship Id="rId63" Type="http://schemas.openxmlformats.org/officeDocument/2006/relationships/hyperlink" Target="https://doi.org/10.26434/chemrxiv.12562121.v2" TargetMode="External"/><Relationship Id="rId64" Type="http://schemas.openxmlformats.org/officeDocument/2006/relationships/hyperlink" Target="https://doi.org/10.1186/s13321-019-0393-0" TargetMode="External"/><Relationship Id="rId65" Type="http://schemas.openxmlformats.org/officeDocument/2006/relationships/hyperlink" Target="https://doi.org/10.1186/s13321-020-00425-8" TargetMode="External"/><Relationship Id="rId66" Type="http://schemas.openxmlformats.org/officeDocument/2006/relationships/hyperlink" Target="http://www.rdkit.org/" TargetMode="External"/><Relationship Id="rId67" Type="http://schemas.openxmlformats.org/officeDocument/2006/relationships/hyperlink" Target="http://refhub.elsevier.com/S2667-3185(21)00014-3/sbref0030" TargetMode="External"/><Relationship Id="rId68" Type="http://schemas.openxmlformats.org/officeDocument/2006/relationships/hyperlink" Target="https://arxiv.org/abs/1811.00908" TargetMode="External"/><Relationship Id="rId69" Type="http://schemas.openxmlformats.org/officeDocument/2006/relationships/hyperlink" Target="https://doi.org/10.1021/acs.jcim.9b00975" TargetMode="External"/><Relationship Id="rId70" Type="http://schemas.openxmlformats.org/officeDocument/2006/relationships/hyperlink" Target="https://openreview.net/pdf?id=rJZz-knjz" TargetMode="External"/><Relationship Id="rId71" Type="http://schemas.openxmlformats.org/officeDocument/2006/relationships/hyperlink" Target="https://doi.org/10.1039/C7SC02664A" TargetMode="External"/><Relationship Id="rId72" Type="http://schemas.openxmlformats.org/officeDocument/2006/relationships/hyperlink" Target="https://doi.org/10.1093/nar/gkw1074" TargetMode="External"/><Relationship Id="rId73" Type="http://schemas.openxmlformats.org/officeDocument/2006/relationships/hyperlink" Target="https://doi.org/10.1039/C8SC00148K" TargetMode="External"/><Relationship Id="rId74" Type="http://schemas.openxmlformats.org/officeDocument/2006/relationships/hyperlink" Target="https://doi.org/10.1039/C9SC00616H" TargetMode="External"/><Relationship Id="rId75" Type="http://schemas.openxmlformats.org/officeDocument/2006/relationships/hyperlink" Target="http://refhub.elsevier.com/S2667-3185(21)00014-3/sbref0038" TargetMode="External"/><Relationship Id="rId76" Type="http://schemas.openxmlformats.org/officeDocument/2006/relationships/hyperlink" Target="https://doi.org/10.1021/ci034243x" TargetMode="External"/><Relationship Id="rId77" Type="http://schemas.openxmlformats.org/officeDocument/2006/relationships/hyperlink" Target="https://doi.org/10.1007/s10822-014-9747-x" TargetMode="External"/><Relationship Id="rId78" Type="http://schemas.openxmlformats.org/officeDocument/2006/relationships/hyperlink" Target="https://www.ebi.ac.uk/chembl/" TargetMode="External"/><Relationship Id="rId79" Type="http://schemas.openxmlformats.org/officeDocument/2006/relationships/hyperlink" Target="https://doi.org/10.1016/bs.armc.2017.08.001" TargetMode="External"/><Relationship Id="rId80" Type="http://schemas.openxmlformats.org/officeDocument/2006/relationships/hyperlink" Target="http://openkinome.org/" TargetMode="External"/><Relationship Id="rId81" Type="http://schemas.openxmlformats.org/officeDocument/2006/relationships/hyperlink" Target="https://doi.org/10.1016/j.ijrobp.2003.11.041" TargetMode="External"/><Relationship Id="rId82" Type="http://schemas.openxmlformats.org/officeDocument/2006/relationships/hyperlink" Target="https://doi.org/10.1093/nar/gkaa1100" TargetMode="External"/><Relationship Id="rId83" Type="http://schemas.openxmlformats.org/officeDocument/2006/relationships/hyperlink" Target="https://doi.org/10.1007/978-3-540-38918-7_5943" TargetMode="External"/><Relationship Id="rId84" Type="http://schemas.openxmlformats.org/officeDocument/2006/relationships/hyperlink" Target="https://doi.org/10.3390/ijms22094435" TargetMode="External"/><Relationship Id="rId85" Type="http://schemas.openxmlformats.org/officeDocument/2006/relationships/hyperlink" Target="https://doi.org/10.1007/978-0-387-30164-8_528" TargetMode="External"/><Relationship Id="rId86" Type="http://schemas.openxmlformats.org/officeDocument/2006/relationships/hyperlink" Target="https://doi.org/10.1080/00031305.1985.10479448" TargetMode="External"/><Relationship Id="rId87" Type="http://schemas.openxmlformats.org/officeDocument/2006/relationships/hyperlink" Target="http://jmlr.org/papers/v12/pedregosa11a.html" TargetMode="External"/><Relationship Id="rId88" Type="http://schemas.openxmlformats.org/officeDocument/2006/relationships/hyperlink" Target="https://doi.org/10.17169/refubium-26754" TargetMode="External"/><Relationship Id="rId89" Type="http://schemas.openxmlformats.org/officeDocument/2006/relationships/hyperlink" Target="http://refhub.elsevier.com/S2667-3185(21)00014-3/sbref0053" TargetMode="External"/><Relationship Id="rId90" Type="http://schemas.openxmlformats.org/officeDocument/2006/relationships/hyperlink" Target="https://www.python.org/dev/peps/pep-0008/" TargetMode="External"/><Relationship Id="rId91" Type="http://schemas.openxmlformats.org/officeDocument/2006/relationships/hyperlink" Target="https://readthedocs.io/en/stable/" TargetMode="External"/><Relationship Id="rId92" Type="http://schemas.openxmlformats.org/officeDocument/2006/relationships/hyperlink" Target="https://anaconda.com/" TargetMode="External"/><Relationship Id="rId93" Type="http://schemas.openxmlformats.org/officeDocument/2006/relationships/hyperlink" Target="http://papers.neurips.cc/paper/9015-pytorch-an-imperative-style-high-performance-deep-learning-library.pdf" TargetMode="External"/><Relationship Id="rId94" Type="http://schemas.openxmlformats.org/officeDocument/2006/relationships/hyperlink" Target="https://doi.org/10.1038/s41586-020-2649-2" TargetMode="External"/><Relationship Id="rId95" Type="http://schemas.openxmlformats.org/officeDocument/2006/relationships/hyperlink" Target="https://docs.github.com/en/actions" TargetMode="External"/><Relationship Id="rId96" Type="http://schemas.openxmlformats.org/officeDocument/2006/relationships/hyperlink" Target="https://docs.pytest.org/" TargetMode="External"/><Relationship Id="rId97" Type="http://schemas.openxmlformats.org/officeDocument/2006/relationships/hyperlink" Target="https://docs.codecov.com/docs" TargetMode="External"/><Relationship Id="rId98" Type="http://schemas.openxmlformats.org/officeDocument/2006/relationships/hyperlink" Target="https://doi.org/10.3390/molecules23040908" TargetMode="External"/><Relationship Id="rId9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Talia B. Kimber</dc:creator>
  <cp:keywords>"Deep learning"; "Molecular property prediction"; "Data augmentation"; "Open-source"; "Confidence assessment"; "SMILES"</cp:keywords>
  <dc:subject>Artificial Intelligence in the Life Sciences, 1 (2021) 100014. doi:10.1016/j.ailsci.2021.100014</dc:subject>
  <dc:title>Maxsmi: Maximizing molecular property prediction performance with confidence estimation using SMILES augmentation and deep learning</dc:title>
  <dcterms:created xsi:type="dcterms:W3CDTF">2023-11-25T06:36:59Z</dcterms:created>
  <dcterms:modified xsi:type="dcterms:W3CDTF">2023-11-25T06:36:59Z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2021-12-17T00:00:00Z</vt:filetime>
  </property>
  <property fmtid="{D5CDD505-2E9C-101B-9397-08002B2CF9AE}" pid="5" name="Creator">
    <vt:lpwstr>Elsevier</vt:lpwstr>
  </property>
  <property fmtid="{D5CDD505-2E9C-101B-9397-08002B2CF9AE}" pid="6" name="CrossMarkDomains[1]">
    <vt:lpwstr>sciencedirect.com</vt:lpwstr>
  </property>
  <property fmtid="{D5CDD505-2E9C-101B-9397-08002B2CF9AE}" pid="7" name="CrossMarkDomains[2]">
    <vt:lpwstr>elsevier.com</vt:lpwstr>
  </property>
  <property fmtid="{D5CDD505-2E9C-101B-9397-08002B2CF9AE}" pid="8" name="CrossmarkDomainExclusive">
    <vt:lpwstr>true</vt:lpwstr>
  </property>
  <property fmtid="{D5CDD505-2E9C-101B-9397-08002B2CF9AE}" pid="9" name="CrossmarkMajorVersionDate">
    <vt:lpwstr>2010-04-23</vt:lpwstr>
  </property>
  <property fmtid="{D5CDD505-2E9C-101B-9397-08002B2CF9AE}" pid="10" name="ElsevierWebPDFSpecifications">
    <vt:lpwstr>7.0</vt:lpwstr>
  </property>
  <property fmtid="{D5CDD505-2E9C-101B-9397-08002B2CF9AE}" pid="11" name="LastSaved">
    <vt:filetime>2023-11-25T00:00:00Z</vt:filetime>
  </property>
  <property fmtid="{D5CDD505-2E9C-101B-9397-08002B2CF9AE}" pid="12" name="Producer">
    <vt:lpwstr>3-Heights(TM) PDF Security Shell 4.8.25.2 (http://www.pdf-tools.com)</vt:lpwstr>
  </property>
  <property fmtid="{D5CDD505-2E9C-101B-9397-08002B2CF9AE}" pid="13" name="doi">
    <vt:lpwstr>10.1016/j.ailsci.2021.100014</vt:lpwstr>
  </property>
  <property fmtid="{D5CDD505-2E9C-101B-9397-08002B2CF9AE}" pid="14" name="robots">
    <vt:lpwstr>noindex</vt:lpwstr>
  </property>
</Properties>
</file>