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98" w:right="1306" w:firstLine="0"/>
        <w:jc w:val="center"/>
        <w:rPr>
          <w:rFonts w:ascii="Arial"/>
          <w:sz w:val="18"/>
        </w:rPr>
      </w:pPr>
      <w:r>
        <w:rPr/>
        <w:drawing>
          <wp:anchor distT="0" distB="0" distL="0" distR="0" allowOverlap="1" layoutInCell="1" locked="0" behindDoc="0" simplePos="0" relativeHeight="15729664">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0688" id="docshapegroup1" coordorigin="2235,114" coordsize="610,641">
                <v:shape style="position:absolute;left:2433;top:179;width:217;height:363" type="#_x0000_t75" id="docshape2" href="http://crossmark.crossref.org/dialog/?doi=10.1016/j.aasri.2014.08.010&amp;domain=pdf" stroked="false">
                  <v:imagedata r:id="rId8" o:title=""/>
                </v:shape>
                <v:shape style="position:absolute;left:2286;top:113;width:510;height:510" id="docshape3" href="http://crossmark.crossref.org/dialog/?doi=10.1016/j.aasri.2014.08.010&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8.010&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398" w:right="131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98" w:right="130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57 –</w:t>
      </w:r>
      <w:r>
        <w:rPr>
          <w:color w:val="231F20"/>
          <w:spacing w:val="-1"/>
          <w:sz w:val="16"/>
        </w:rPr>
        <w:t> </w:t>
      </w:r>
      <w:r>
        <w:rPr>
          <w:color w:val="231F20"/>
          <w:spacing w:val="-5"/>
          <w:sz w:val="16"/>
        </w:rPr>
        <w:t>62</w:t>
      </w:r>
    </w:p>
    <w:p>
      <w:pPr>
        <w:pStyle w:val="BodyText"/>
        <w:rPr>
          <w:sz w:val="24"/>
        </w:rPr>
      </w:pPr>
    </w:p>
    <w:p>
      <w:pPr>
        <w:pStyle w:val="BodyText"/>
        <w:spacing w:before="73"/>
        <w:rPr>
          <w:sz w:val="24"/>
        </w:rPr>
      </w:pPr>
    </w:p>
    <w:p>
      <w:pPr>
        <w:spacing w:before="1"/>
        <w:ind w:left="398" w:right="364" w:firstLine="0"/>
        <w:jc w:val="center"/>
        <w:rPr>
          <w:sz w:val="24"/>
        </w:rPr>
      </w:pPr>
      <w:r>
        <w:rPr>
          <w:sz w:val="24"/>
        </w:rPr>
        <w:t>2014</w:t>
      </w:r>
      <w:r>
        <w:rPr>
          <w:spacing w:val="-2"/>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pPr>
      <w:r>
        <w:rPr/>
        <w:t>Modeling</w:t>
      </w:r>
      <w:r>
        <w:rPr>
          <w:spacing w:val="-11"/>
        </w:rPr>
        <w:t> </w:t>
      </w:r>
      <w:r>
        <w:rPr/>
        <w:t>in</w:t>
      </w:r>
      <w:r>
        <w:rPr>
          <w:spacing w:val="-10"/>
        </w:rPr>
        <w:t> </w:t>
      </w:r>
      <w:r>
        <w:rPr/>
        <w:t>E-learning</w:t>
      </w:r>
      <w:r>
        <w:rPr>
          <w:spacing w:val="-10"/>
        </w:rPr>
        <w:t> </w:t>
      </w:r>
      <w:r>
        <w:rPr>
          <w:spacing w:val="-2"/>
        </w:rPr>
        <w:t>System</w:t>
      </w:r>
    </w:p>
    <w:p>
      <w:pPr>
        <w:spacing w:before="244"/>
        <w:ind w:left="398" w:right="359" w:firstLine="0"/>
        <w:jc w:val="center"/>
        <w:rPr>
          <w:sz w:val="26"/>
        </w:rPr>
      </w:pPr>
      <w:r>
        <w:rPr>
          <w:sz w:val="26"/>
        </w:rPr>
        <w:t>Rogelio</w:t>
      </w:r>
      <w:r>
        <w:rPr>
          <w:spacing w:val="-4"/>
          <w:sz w:val="26"/>
        </w:rPr>
        <w:t> </w:t>
      </w:r>
      <w:r>
        <w:rPr>
          <w:sz w:val="26"/>
        </w:rPr>
        <w:t>Ramos</w:t>
      </w:r>
      <w:r>
        <w:rPr>
          <w:spacing w:val="-4"/>
          <w:sz w:val="26"/>
        </w:rPr>
        <w:t> </w:t>
      </w:r>
      <w:r>
        <w:rPr>
          <w:sz w:val="26"/>
        </w:rPr>
        <w:t>Carranza*,</w:t>
      </w:r>
      <w:r>
        <w:rPr>
          <w:spacing w:val="-4"/>
          <w:sz w:val="26"/>
        </w:rPr>
        <w:t> </w:t>
      </w:r>
      <w:r>
        <w:rPr>
          <w:sz w:val="26"/>
        </w:rPr>
        <w:t>Armando</w:t>
      </w:r>
      <w:r>
        <w:rPr>
          <w:spacing w:val="-4"/>
          <w:sz w:val="26"/>
        </w:rPr>
        <w:t> </w:t>
      </w:r>
      <w:r>
        <w:rPr>
          <w:sz w:val="26"/>
        </w:rPr>
        <w:t>Aguilar</w:t>
      </w:r>
      <w:r>
        <w:rPr>
          <w:spacing w:val="-4"/>
          <w:sz w:val="26"/>
        </w:rPr>
        <w:t> </w:t>
      </w:r>
      <w:r>
        <w:rPr>
          <w:sz w:val="26"/>
        </w:rPr>
        <w:t>Márquez,</w:t>
      </w:r>
      <w:r>
        <w:rPr>
          <w:spacing w:val="-4"/>
          <w:sz w:val="26"/>
        </w:rPr>
        <w:t> </w:t>
      </w:r>
      <w:r>
        <w:rPr>
          <w:sz w:val="26"/>
        </w:rPr>
        <w:t>Frida</w:t>
      </w:r>
      <w:r>
        <w:rPr>
          <w:spacing w:val="-4"/>
          <w:sz w:val="26"/>
        </w:rPr>
        <w:t> </w:t>
      </w:r>
      <w:r>
        <w:rPr>
          <w:sz w:val="26"/>
        </w:rPr>
        <w:t>M.</w:t>
      </w:r>
      <w:r>
        <w:rPr>
          <w:spacing w:val="-4"/>
          <w:sz w:val="26"/>
        </w:rPr>
        <w:t> </w:t>
      </w:r>
      <w:r>
        <w:rPr>
          <w:sz w:val="26"/>
        </w:rPr>
        <w:t>León</w:t>
      </w:r>
      <w:r>
        <w:rPr>
          <w:spacing w:val="-4"/>
          <w:sz w:val="26"/>
        </w:rPr>
        <w:t> </w:t>
      </w:r>
      <w:r>
        <w:rPr>
          <w:sz w:val="26"/>
        </w:rPr>
        <w:t>Rodríguez, Omar García León</w:t>
      </w:r>
    </w:p>
    <w:p>
      <w:pPr>
        <w:spacing w:before="175"/>
        <w:ind w:left="37" w:right="0" w:firstLine="0"/>
        <w:jc w:val="center"/>
        <w:rPr>
          <w:i/>
          <w:sz w:val="16"/>
        </w:rPr>
      </w:pPr>
      <w:r>
        <w:rPr>
          <w:i/>
          <w:sz w:val="16"/>
        </w:rPr>
        <w:t>Universidad</w:t>
      </w:r>
      <w:r>
        <w:rPr>
          <w:i/>
          <w:spacing w:val="-8"/>
          <w:sz w:val="16"/>
        </w:rPr>
        <w:t> </w:t>
      </w:r>
      <w:r>
        <w:rPr>
          <w:i/>
          <w:sz w:val="16"/>
        </w:rPr>
        <w:t>Nacional</w:t>
      </w:r>
      <w:r>
        <w:rPr>
          <w:i/>
          <w:spacing w:val="-7"/>
          <w:sz w:val="16"/>
        </w:rPr>
        <w:t> </w:t>
      </w:r>
      <w:r>
        <w:rPr>
          <w:i/>
          <w:sz w:val="16"/>
        </w:rPr>
        <w:t>Autónoma</w:t>
      </w:r>
      <w:r>
        <w:rPr>
          <w:i/>
          <w:spacing w:val="-7"/>
          <w:sz w:val="16"/>
        </w:rPr>
        <w:t> </w:t>
      </w:r>
      <w:r>
        <w:rPr>
          <w:i/>
          <w:sz w:val="16"/>
        </w:rPr>
        <w:t>de</w:t>
      </w:r>
      <w:r>
        <w:rPr>
          <w:i/>
          <w:spacing w:val="-8"/>
          <w:sz w:val="16"/>
        </w:rPr>
        <w:t> </w:t>
      </w:r>
      <w:r>
        <w:rPr>
          <w:i/>
          <w:sz w:val="16"/>
        </w:rPr>
        <w:t>México,Cuautitlán</w:t>
      </w:r>
      <w:r>
        <w:rPr>
          <w:i/>
          <w:spacing w:val="-7"/>
          <w:sz w:val="16"/>
        </w:rPr>
        <w:t> </w:t>
      </w:r>
      <w:r>
        <w:rPr>
          <w:i/>
          <w:sz w:val="16"/>
        </w:rPr>
        <w:t>Izcalli</w:t>
      </w:r>
      <w:r>
        <w:rPr>
          <w:i/>
          <w:spacing w:val="-8"/>
          <w:sz w:val="16"/>
        </w:rPr>
        <w:t> </w:t>
      </w:r>
      <w:r>
        <w:rPr>
          <w:i/>
          <w:sz w:val="16"/>
        </w:rPr>
        <w:t>54720,</w:t>
      </w:r>
      <w:r>
        <w:rPr>
          <w:i/>
          <w:spacing w:val="-7"/>
          <w:sz w:val="16"/>
        </w:rPr>
        <w:t> </w:t>
      </w:r>
      <w:r>
        <w:rPr>
          <w:i/>
          <w:spacing w:val="-2"/>
          <w:sz w:val="16"/>
        </w:rPr>
        <w:t>México</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633895</wp:posOffset>
                </wp:positionH>
                <wp:positionV relativeFrom="paragraph">
                  <wp:posOffset>168995</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912998pt;margin-top:13.306726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08" w:right="0" w:firstLine="0"/>
        <w:jc w:val="left"/>
        <w:rPr>
          <w:b/>
          <w:sz w:val="18"/>
        </w:rPr>
      </w:pPr>
      <w:r>
        <w:rPr>
          <w:b/>
          <w:spacing w:val="-2"/>
          <w:sz w:val="18"/>
        </w:rPr>
        <w:t>Abstract</w:t>
      </w:r>
    </w:p>
    <w:p>
      <w:pPr>
        <w:pStyle w:val="BodyText"/>
        <w:spacing w:before="26"/>
        <w:rPr>
          <w:b/>
          <w:sz w:val="18"/>
        </w:rPr>
      </w:pPr>
    </w:p>
    <w:p>
      <w:pPr>
        <w:spacing w:line="254" w:lineRule="auto" w:before="0"/>
        <w:ind w:left="508" w:right="468" w:firstLine="0"/>
        <w:jc w:val="both"/>
        <w:rPr>
          <w:sz w:val="18"/>
        </w:rPr>
      </w:pPr>
      <w:r>
        <w:rPr>
          <w:color w:val="212121"/>
          <w:sz w:val="18"/>
        </w:rPr>
        <w:t>An old idea was to stage a school situation in university by the face to face system , a new idea is to stage as the school situation in college , but in an online system designed in terms of didactic engineering , to practices through numerical methods in MOODLE ( Module object- Oriented Dynamic Learning Environment) platform , the theoretical aspect that will support the mathematical object , are the basic ideas of the theory</w:t>
      </w:r>
      <w:r>
        <w:rPr>
          <w:color w:val="212121"/>
          <w:sz w:val="18"/>
        </w:rPr>
        <w:t> of e- learning [1] (from the English phrase we understand as learning).</w:t>
      </w:r>
    </w:p>
    <w:p>
      <w:pPr>
        <w:pStyle w:val="BodyText"/>
        <w:spacing w:before="3"/>
        <w:rPr>
          <w:sz w:val="18"/>
        </w:rPr>
      </w:pPr>
    </w:p>
    <w:p>
      <w:pPr>
        <w:spacing w:line="254" w:lineRule="auto" w:before="0"/>
        <w:ind w:left="508" w:right="466" w:firstLine="0"/>
        <w:jc w:val="both"/>
        <w:rPr>
          <w:sz w:val="18"/>
        </w:rPr>
      </w:pPr>
      <w:r>
        <w:rPr>
          <w:color w:val="212121"/>
          <w:sz w:val="18"/>
        </w:rPr>
        <w:t>The central proposal of this investigation is to highlight that in the teaching-learning process traditionally used in the in- person system ( face to face) , radically changed from the delivered content and necessary practice for learning a system online by MOODLE platform.</w:t>
      </w:r>
    </w:p>
    <w:p>
      <w:pPr>
        <w:pStyle w:val="BodyText"/>
        <w:spacing w:before="2"/>
        <w:rPr>
          <w:sz w:val="18"/>
        </w:rPr>
      </w:pPr>
    </w:p>
    <w:p>
      <w:pPr>
        <w:spacing w:line="254" w:lineRule="auto" w:before="0"/>
        <w:ind w:left="508" w:right="468" w:firstLine="0"/>
        <w:jc w:val="both"/>
        <w:rPr>
          <w:sz w:val="18"/>
        </w:rPr>
      </w:pPr>
      <w:r>
        <w:rPr>
          <w:color w:val="212121"/>
          <w:sz w:val="18"/>
        </w:rPr>
        <w:t>Then aims in this paper the design activities, according to the theory and practice of online learning and testing every one of the methods that make up a university course on Numerical Methods .</w:t>
      </w:r>
    </w:p>
    <w:p>
      <w:pPr>
        <w:pStyle w:val="BodyText"/>
        <w:spacing w:before="1"/>
        <w:rPr>
          <w:sz w:val="18"/>
        </w:rPr>
      </w:pPr>
    </w:p>
    <w:p>
      <w:pPr>
        <w:spacing w:line="254" w:lineRule="auto" w:before="0"/>
        <w:ind w:left="508" w:right="468" w:firstLine="0"/>
        <w:jc w:val="both"/>
        <w:rPr>
          <w:sz w:val="18"/>
        </w:rPr>
      </w:pPr>
      <w:r>
        <w:rPr>
          <w:color w:val="212121"/>
          <w:sz w:val="18"/>
        </w:rPr>
        <w:t>In particular consider the case of the gridding of a randomized data set; the mathematical object considered in this report will approach by the method of segmental cubic spline fit [2].</w:t>
      </w:r>
    </w:p>
    <w:p>
      <w:pPr>
        <w:pStyle w:val="BodyText"/>
        <w:spacing w:before="1"/>
        <w:rPr>
          <w:sz w:val="18"/>
        </w:rPr>
      </w:pPr>
    </w:p>
    <w:p>
      <w:pPr>
        <w:spacing w:line="254" w:lineRule="auto" w:before="0"/>
        <w:ind w:left="508" w:right="469" w:firstLine="0"/>
        <w:jc w:val="both"/>
        <w:rPr>
          <w:sz w:val="18"/>
        </w:rPr>
      </w:pPr>
      <w:r>
        <w:rPr>
          <w:color w:val="212121"/>
          <w:sz w:val="18"/>
        </w:rPr>
        <w:t>So we intend to prove that the staging of content and practices (activities) of numerical methods , appropriate to the learning styles proposed in the theory and practice of online learning [1 ], which can achieve significant learning.</w:t>
      </w:r>
    </w:p>
    <w:p>
      <w:pPr>
        <w:spacing w:line="254" w:lineRule="auto" w:before="2"/>
        <w:ind w:left="508" w:right="470" w:firstLine="0"/>
        <w:jc w:val="both"/>
        <w:rPr>
          <w:sz w:val="18"/>
        </w:rPr>
      </w:pPr>
      <w:r>
        <w:rPr>
          <w:color w:val="212121"/>
          <w:sz w:val="18"/>
        </w:rPr>
        <w:t>The</w:t>
      </w:r>
      <w:r>
        <w:rPr>
          <w:color w:val="212121"/>
          <w:spacing w:val="-1"/>
          <w:sz w:val="18"/>
        </w:rPr>
        <w:t> </w:t>
      </w:r>
      <w:r>
        <w:rPr>
          <w:color w:val="212121"/>
          <w:sz w:val="18"/>
        </w:rPr>
        <w:t>design</w:t>
      </w:r>
      <w:r>
        <w:rPr>
          <w:color w:val="212121"/>
          <w:spacing w:val="-2"/>
          <w:sz w:val="18"/>
        </w:rPr>
        <w:t> </w:t>
      </w:r>
      <w:r>
        <w:rPr>
          <w:color w:val="212121"/>
          <w:sz w:val="18"/>
        </w:rPr>
        <w:t>strategy practices</w:t>
      </w:r>
      <w:r>
        <w:rPr>
          <w:color w:val="212121"/>
          <w:spacing w:val="-1"/>
          <w:sz w:val="18"/>
        </w:rPr>
        <w:t> </w:t>
      </w:r>
      <w:r>
        <w:rPr>
          <w:color w:val="212121"/>
          <w:sz w:val="18"/>
        </w:rPr>
        <w:t>numerical</w:t>
      </w:r>
      <w:r>
        <w:rPr>
          <w:color w:val="212121"/>
          <w:spacing w:val="-1"/>
          <w:sz w:val="18"/>
        </w:rPr>
        <w:t> </w:t>
      </w:r>
      <w:r>
        <w:rPr>
          <w:color w:val="212121"/>
          <w:sz w:val="18"/>
        </w:rPr>
        <w:t>modeling</w:t>
      </w:r>
      <w:r>
        <w:rPr>
          <w:color w:val="212121"/>
          <w:spacing w:val="-1"/>
          <w:sz w:val="18"/>
        </w:rPr>
        <w:t> </w:t>
      </w:r>
      <w:r>
        <w:rPr>
          <w:color w:val="212121"/>
          <w:sz w:val="18"/>
        </w:rPr>
        <w:t>will</w:t>
      </w:r>
      <w:r>
        <w:rPr>
          <w:color w:val="212121"/>
          <w:spacing w:val="-1"/>
          <w:sz w:val="18"/>
        </w:rPr>
        <w:t> </w:t>
      </w:r>
      <w:r>
        <w:rPr>
          <w:color w:val="212121"/>
          <w:sz w:val="18"/>
        </w:rPr>
        <w:t>support</w:t>
      </w:r>
      <w:r>
        <w:rPr>
          <w:color w:val="212121"/>
          <w:spacing w:val="-2"/>
          <w:sz w:val="18"/>
        </w:rPr>
        <w:t> </w:t>
      </w:r>
      <w:r>
        <w:rPr>
          <w:color w:val="212121"/>
          <w:sz w:val="18"/>
        </w:rPr>
        <w:t>the</w:t>
      </w:r>
      <w:r>
        <w:rPr>
          <w:color w:val="212121"/>
          <w:spacing w:val="-2"/>
          <w:sz w:val="18"/>
        </w:rPr>
        <w:t> </w:t>
      </w:r>
      <w:r>
        <w:rPr>
          <w:color w:val="212121"/>
          <w:sz w:val="18"/>
        </w:rPr>
        <w:t>concepts</w:t>
      </w:r>
      <w:r>
        <w:rPr>
          <w:color w:val="212121"/>
          <w:spacing w:val="-1"/>
          <w:sz w:val="18"/>
        </w:rPr>
        <w:t> </w:t>
      </w:r>
      <w:r>
        <w:rPr>
          <w:color w:val="212121"/>
          <w:sz w:val="18"/>
        </w:rPr>
        <w:t>of</w:t>
      </w:r>
      <w:r>
        <w:rPr>
          <w:color w:val="212121"/>
          <w:spacing w:val="-2"/>
          <w:sz w:val="18"/>
        </w:rPr>
        <w:t> </w:t>
      </w:r>
      <w:r>
        <w:rPr>
          <w:color w:val="212121"/>
          <w:sz w:val="18"/>
        </w:rPr>
        <w:t>the</w:t>
      </w:r>
      <w:r>
        <w:rPr>
          <w:color w:val="212121"/>
          <w:spacing w:val="-2"/>
          <w:sz w:val="18"/>
        </w:rPr>
        <w:t> </w:t>
      </w:r>
      <w:r>
        <w:rPr>
          <w:color w:val="212121"/>
          <w:sz w:val="18"/>
        </w:rPr>
        <w:t>three</w:t>
      </w:r>
      <w:r>
        <w:rPr>
          <w:color w:val="212121"/>
          <w:spacing w:val="-1"/>
          <w:sz w:val="18"/>
        </w:rPr>
        <w:t> </w:t>
      </w:r>
      <w:r>
        <w:rPr>
          <w:color w:val="212121"/>
          <w:sz w:val="18"/>
        </w:rPr>
        <w:t>(or</w:t>
      </w:r>
      <w:r>
        <w:rPr>
          <w:color w:val="212121"/>
          <w:spacing w:val="-2"/>
          <w:sz w:val="18"/>
        </w:rPr>
        <w:t> </w:t>
      </w:r>
      <w:r>
        <w:rPr>
          <w:color w:val="212121"/>
          <w:sz w:val="18"/>
        </w:rPr>
        <w:t>four)</w:t>
      </w:r>
      <w:r>
        <w:rPr>
          <w:color w:val="212121"/>
          <w:spacing w:val="-2"/>
          <w:sz w:val="18"/>
        </w:rPr>
        <w:t> </w:t>
      </w:r>
      <w:r>
        <w:rPr>
          <w:color w:val="212121"/>
          <w:sz w:val="18"/>
        </w:rPr>
        <w:t>basic</w:t>
      </w:r>
      <w:r>
        <w:rPr>
          <w:color w:val="212121"/>
          <w:spacing w:val="-1"/>
          <w:sz w:val="18"/>
        </w:rPr>
        <w:t> </w:t>
      </w:r>
      <w:r>
        <w:rPr>
          <w:color w:val="212121"/>
          <w:sz w:val="18"/>
        </w:rPr>
        <w:t>schools</w:t>
      </w:r>
      <w:r>
        <w:rPr>
          <w:color w:val="212121"/>
          <w:spacing w:val="-2"/>
          <w:sz w:val="18"/>
        </w:rPr>
        <w:t> </w:t>
      </w:r>
      <w:r>
        <w:rPr>
          <w:color w:val="212121"/>
          <w:sz w:val="18"/>
        </w:rPr>
        <w:t>of</w:t>
      </w:r>
      <w:r>
        <w:rPr>
          <w:color w:val="212121"/>
          <w:spacing w:val="-2"/>
          <w:sz w:val="18"/>
        </w:rPr>
        <w:t> </w:t>
      </w:r>
      <w:r>
        <w:rPr>
          <w:color w:val="212121"/>
          <w:sz w:val="18"/>
        </w:rPr>
        <w:t>learning, ie, in the Behavioral Schools , Cognitivist , Constructivist and Humanist .</w:t>
      </w:r>
    </w:p>
    <w:p>
      <w:pPr>
        <w:pStyle w:val="BodyText"/>
        <w:spacing w:before="163"/>
      </w:pPr>
      <w:r>
        <w:rPr/>
        <mc:AlternateContent>
          <mc:Choice Requires="wps">
            <w:drawing>
              <wp:anchor distT="0" distB="0" distL="0" distR="0" allowOverlap="1" layoutInCell="1" locked="0" behindDoc="1" simplePos="0" relativeHeight="487588352">
                <wp:simplePos x="0" y="0"/>
                <wp:positionH relativeFrom="page">
                  <wp:posOffset>659776</wp:posOffset>
                </wp:positionH>
                <wp:positionV relativeFrom="paragraph">
                  <wp:posOffset>265365</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950901pt;margin-top:20.89496pt;width:42.6pt;height:.1pt;mso-position-horizontal-relative:page;mso-position-vertical-relative:paragraph;z-index:-15728128;mso-wrap-distance-left:0;mso-wrap-distance-right:0" id="docshape6" coordorigin="1039,418" coordsize="852,0" path="m1039,418l1891,418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45"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8"/>
          <w:sz w:val="16"/>
        </w:rPr>
        <w:t> </w:t>
      </w:r>
      <w:r>
        <w:rPr>
          <w:sz w:val="16"/>
        </w:rPr>
        <w:t>Tel.:</w:t>
      </w:r>
      <w:r>
        <w:rPr>
          <w:spacing w:val="-6"/>
          <w:sz w:val="16"/>
        </w:rPr>
        <w:t> </w:t>
      </w:r>
      <w:r>
        <w:rPr>
          <w:sz w:val="16"/>
        </w:rPr>
        <w:t>+55-5518740522;</w:t>
      </w:r>
      <w:r>
        <w:rPr>
          <w:spacing w:val="-8"/>
          <w:sz w:val="16"/>
        </w:rPr>
        <w:t> </w:t>
      </w:r>
      <w:r>
        <w:rPr>
          <w:sz w:val="16"/>
        </w:rPr>
        <w:t>fax:</w:t>
      </w:r>
      <w:r>
        <w:rPr>
          <w:spacing w:val="-7"/>
          <w:sz w:val="16"/>
        </w:rPr>
        <w:t> </w:t>
      </w:r>
      <w:r>
        <w:rPr>
          <w:sz w:val="16"/>
        </w:rPr>
        <w:t>+55-</w:t>
      </w:r>
      <w:r>
        <w:rPr>
          <w:spacing w:val="-2"/>
          <w:sz w:val="16"/>
        </w:rPr>
        <w:t>56231886.</w:t>
      </w:r>
    </w:p>
    <w:p>
      <w:pPr>
        <w:spacing w:before="16"/>
        <w:ind w:left="745" w:right="0" w:firstLine="0"/>
        <w:jc w:val="left"/>
        <w:rPr>
          <w:sz w:val="16"/>
        </w:rPr>
      </w:pPr>
      <w:r>
        <w:rPr>
          <w:i/>
          <w:sz w:val="16"/>
        </w:rPr>
        <w:t>E-mail</w:t>
      </w:r>
      <w:r>
        <w:rPr>
          <w:i/>
          <w:spacing w:val="-6"/>
          <w:sz w:val="16"/>
        </w:rPr>
        <w:t> </w:t>
      </w:r>
      <w:r>
        <w:rPr>
          <w:i/>
          <w:sz w:val="16"/>
        </w:rPr>
        <w:t>address:</w:t>
      </w:r>
      <w:r>
        <w:rPr>
          <w:i/>
          <w:spacing w:val="-6"/>
          <w:sz w:val="16"/>
        </w:rPr>
        <w:t> </w:t>
      </w:r>
      <w:hyperlink r:id="rId12">
        <w:r>
          <w:rPr>
            <w:spacing w:val="-2"/>
            <w:sz w:val="16"/>
          </w:rPr>
          <w:t>egorrc@gmail.com.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5"/>
        <w:rPr>
          <w:sz w:val="16"/>
        </w:rPr>
      </w:pPr>
    </w:p>
    <w:p>
      <w:pPr>
        <w:spacing w:line="261" w:lineRule="auto" w:before="0"/>
        <w:ind w:left="103" w:right="171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3">
        <w:r>
          <w:rPr>
            <w:color w:val="373393"/>
            <w:spacing w:val="-2"/>
            <w:sz w:val="16"/>
          </w:rPr>
          <w:t>http://creativecommons.org/licenses/by-nc-nd/3.0/</w:t>
        </w:r>
        <w:r>
          <w:rPr>
            <w:color w:val="231F20"/>
            <w:spacing w:val="-2"/>
            <w:sz w:val="16"/>
          </w:rPr>
          <w:t>).</w:t>
        </w:r>
      </w:hyperlink>
    </w:p>
    <w:p>
      <w:pPr>
        <w:spacing w:line="261" w:lineRule="auto" w:before="0"/>
        <w:ind w:left="103" w:right="1710"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doi:10.1016/j.aasri.2014.08.010</w:t>
      </w:r>
    </w:p>
    <w:p>
      <w:pPr>
        <w:spacing w:after="0" w:line="261" w:lineRule="auto"/>
        <w:jc w:val="left"/>
        <w:rPr>
          <w:sz w:val="16"/>
        </w:rPr>
        <w:sectPr>
          <w:footerReference w:type="default" r:id="rId5"/>
          <w:type w:val="continuous"/>
          <w:pgSz w:w="10890" w:h="14860"/>
          <w:pgMar w:header="0" w:footer="0" w:top="780" w:bottom="0" w:left="520" w:right="540"/>
          <w:pgNumType w:start="57"/>
        </w:sectPr>
      </w:pPr>
    </w:p>
    <w:p>
      <w:pPr>
        <w:pStyle w:val="BodyText"/>
        <w:spacing w:before="153"/>
        <w:rPr>
          <w:sz w:val="18"/>
        </w:rPr>
      </w:pPr>
    </w:p>
    <w:p>
      <w:pPr>
        <w:spacing w:line="254" w:lineRule="auto" w:before="0"/>
        <w:ind w:left="401" w:right="571" w:firstLine="0"/>
        <w:jc w:val="both"/>
        <w:rPr>
          <w:sz w:val="18"/>
        </w:rPr>
      </w:pPr>
      <w:r>
        <w:rPr>
          <w:color w:val="212121"/>
          <w:sz w:val="18"/>
        </w:rPr>
        <w:t>The content in conjunction with practices that correspond to numeric object considered in this work consist of a good description of the mathematical development of splines available in a document, other content element is a presentation where an example of the application of the method is used a case study, a third element is an interactive program that solves numerically, all integrated on the platform and practices are defined by the activities that are available on</w:t>
      </w:r>
      <w:r>
        <w:rPr>
          <w:color w:val="212121"/>
          <w:spacing w:val="40"/>
          <w:sz w:val="18"/>
        </w:rPr>
        <w:t> </w:t>
      </w:r>
      <w:r>
        <w:rPr>
          <w:color w:val="212121"/>
          <w:sz w:val="18"/>
        </w:rPr>
        <w:t>MOODLE , which may consist of questionnaires</w:t>
      </w:r>
      <w:r>
        <w:rPr>
          <w:color w:val="212121"/>
          <w:sz w:val="18"/>
        </w:rPr>
        <w:t> ,</w:t>
      </w:r>
      <w:r>
        <w:rPr>
          <w:color w:val="212121"/>
          <w:sz w:val="18"/>
        </w:rPr>
        <w:t> crosswords, letters, memory games, problems involving a process, creating solutions for computer and other activities and resources.</w:t>
      </w:r>
    </w:p>
    <w:p>
      <w:pPr>
        <w:pStyle w:val="BodyText"/>
        <w:spacing w:before="17"/>
        <w:rPr>
          <w:sz w:val="18"/>
        </w:rPr>
      </w:pPr>
    </w:p>
    <w:p>
      <w:pPr>
        <w:spacing w:line="254" w:lineRule="auto" w:before="0"/>
        <w:ind w:left="401" w:right="575" w:firstLine="0"/>
        <w:jc w:val="both"/>
        <w:rPr>
          <w:sz w:val="18"/>
        </w:rPr>
      </w:pPr>
      <w:r>
        <w:rPr>
          <w:color w:val="212121"/>
          <w:sz w:val="18"/>
        </w:rPr>
        <w:t>The experiment was conducted with students from a public university in the state of Jalisco, Mexico. The test results of a functioning online material will be published in a later article to this ongoing investigation.</w:t>
      </w:r>
    </w:p>
    <w:p>
      <w:pPr>
        <w:pStyle w:val="BodyText"/>
        <w:spacing w:before="51"/>
        <w:rPr>
          <w:sz w:val="17"/>
        </w:rPr>
      </w:pPr>
    </w:p>
    <w:p>
      <w:pPr>
        <w:spacing w:line="244" w:lineRule="auto" w:before="0"/>
        <w:ind w:left="387" w:right="1695" w:firstLine="0"/>
        <w:jc w:val="left"/>
        <w:rPr>
          <w:sz w:val="17"/>
        </w:rPr>
      </w:pPr>
      <w:r>
        <w:rPr/>
        <mc:AlternateContent>
          <mc:Choice Requires="wps">
            <w:drawing>
              <wp:anchor distT="0" distB="0" distL="0" distR="0" allowOverlap="1" layoutInCell="1" locked="0" behindDoc="1" simplePos="0" relativeHeight="487423488">
                <wp:simplePos x="0" y="0"/>
                <wp:positionH relativeFrom="page">
                  <wp:posOffset>585180</wp:posOffset>
                </wp:positionH>
                <wp:positionV relativeFrom="paragraph">
                  <wp:posOffset>-14713</wp:posOffset>
                </wp:positionV>
                <wp:extent cx="5547995" cy="4235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47995" cy="423545"/>
                        </a:xfrm>
                        <a:prstGeom prst="rect">
                          <a:avLst/>
                        </a:prstGeom>
                      </wps:spPr>
                      <wps:txbx>
                        <w:txbxContent>
                          <w:p>
                            <w:pPr>
                              <w:pStyle w:val="BodyText"/>
                              <w:spacing w:line="230" w:lineRule="auto"/>
                            </w:pPr>
                            <w:r>
                              <w:rPr/>
                              <w:t>©</w:t>
                            </w:r>
                            <w:r>
                              <w:rPr>
                                <w:spacing w:val="-3"/>
                              </w:rPr>
                              <w:t> </w:t>
                            </w:r>
                            <w:r>
                              <w:rPr/>
                              <w:t>2014</w:t>
                            </w:r>
                            <w:r>
                              <w:rPr>
                                <w:spacing w:val="-3"/>
                              </w:rPr>
                              <w:t> </w:t>
                            </w:r>
                            <w:r>
                              <w:rPr/>
                              <w:t>Rogelio</w:t>
                            </w:r>
                            <w:r>
                              <w:rPr>
                                <w:spacing w:val="-3"/>
                              </w:rPr>
                              <w:t> </w:t>
                            </w:r>
                            <w:r>
                              <w:rPr/>
                              <w:t>Ramos</w:t>
                            </w:r>
                            <w:r>
                              <w:rPr>
                                <w:spacing w:val="-3"/>
                              </w:rPr>
                              <w:t> </w:t>
                            </w:r>
                            <w:r>
                              <w:rPr/>
                              <w:t>Carranza,</w:t>
                            </w:r>
                            <w:r>
                              <w:rPr>
                                <w:spacing w:val="-4"/>
                              </w:rPr>
                              <w:t> </w:t>
                            </w:r>
                            <w:r>
                              <w:rPr/>
                              <w:t>Armando</w:t>
                            </w:r>
                            <w:r>
                              <w:rPr>
                                <w:spacing w:val="-4"/>
                              </w:rPr>
                              <w:t> </w:t>
                            </w:r>
                            <w:r>
                              <w:rPr/>
                              <w:t>Aguilar</w:t>
                            </w:r>
                            <w:r>
                              <w:rPr>
                                <w:spacing w:val="-3"/>
                              </w:rPr>
                              <w:t> </w:t>
                            </w:r>
                            <w:r>
                              <w:rPr/>
                              <w:t>Márquez,</w:t>
                            </w:r>
                            <w:r>
                              <w:rPr>
                                <w:spacing w:val="-3"/>
                              </w:rPr>
                              <w:t> </w:t>
                            </w:r>
                            <w:r>
                              <w:rPr/>
                              <w:t>Frida</w:t>
                            </w:r>
                            <w:r>
                              <w:rPr>
                                <w:spacing w:val="-3"/>
                              </w:rPr>
                              <w:t> </w:t>
                            </w:r>
                            <w:r>
                              <w:rPr/>
                              <w:t>M.</w:t>
                            </w:r>
                            <w:r>
                              <w:rPr>
                                <w:spacing w:val="-4"/>
                              </w:rPr>
                              <w:t> </w:t>
                            </w:r>
                            <w:r>
                              <w:rPr/>
                              <w:t>León</w:t>
                            </w:r>
                            <w:r>
                              <w:rPr>
                                <w:spacing w:val="-3"/>
                              </w:rPr>
                              <w:t> </w:t>
                            </w:r>
                            <w:r>
                              <w:rPr/>
                              <w:t>Rodríguez,</w:t>
                            </w:r>
                            <w:r>
                              <w:rPr>
                                <w:spacing w:val="-4"/>
                              </w:rPr>
                              <w:t> </w:t>
                            </w:r>
                            <w:r>
                              <w:rPr/>
                              <w:t>Omar</w:t>
                            </w:r>
                            <w:r>
                              <w:rPr>
                                <w:spacing w:val="-3"/>
                              </w:rPr>
                              <w:t> </w:t>
                            </w:r>
                            <w:r>
                              <w:rPr/>
                              <w:t>García</w:t>
                            </w:r>
                            <w:r>
                              <w:rPr>
                                <w:spacing w:val="-4"/>
                              </w:rPr>
                              <w:t> </w:t>
                            </w:r>
                            <w:r>
                              <w:rPr/>
                              <w:t>León, Published by Elsevier B.V.</w:t>
                            </w:r>
                          </w:p>
                          <w:p>
                            <w:pPr>
                              <w:pStyle w:val="BodyText"/>
                              <w:spacing w:line="221"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 style="position:absolute;margin-left:46.077202pt;margin-top:-1.158519pt;width:436.85pt;height:33.35pt;mso-position-horizontal-relative:page;mso-position-vertical-relative:paragraph;z-index:-15892992" type="#_x0000_t202" id="docshape11" filled="false" stroked="false">
                <v:textbox inset="0,0,0,0">
                  <w:txbxContent>
                    <w:p>
                      <w:pPr>
                        <w:pStyle w:val="BodyText"/>
                        <w:spacing w:line="230" w:lineRule="auto"/>
                      </w:pPr>
                      <w:r>
                        <w:rPr/>
                        <w:t>©</w:t>
                      </w:r>
                      <w:r>
                        <w:rPr>
                          <w:spacing w:val="-3"/>
                        </w:rPr>
                        <w:t> </w:t>
                      </w:r>
                      <w:r>
                        <w:rPr/>
                        <w:t>2014</w:t>
                      </w:r>
                      <w:r>
                        <w:rPr>
                          <w:spacing w:val="-3"/>
                        </w:rPr>
                        <w:t> </w:t>
                      </w:r>
                      <w:r>
                        <w:rPr/>
                        <w:t>Rogelio</w:t>
                      </w:r>
                      <w:r>
                        <w:rPr>
                          <w:spacing w:val="-3"/>
                        </w:rPr>
                        <w:t> </w:t>
                      </w:r>
                      <w:r>
                        <w:rPr/>
                        <w:t>Ramos</w:t>
                      </w:r>
                      <w:r>
                        <w:rPr>
                          <w:spacing w:val="-3"/>
                        </w:rPr>
                        <w:t> </w:t>
                      </w:r>
                      <w:r>
                        <w:rPr/>
                        <w:t>Carranza,</w:t>
                      </w:r>
                      <w:r>
                        <w:rPr>
                          <w:spacing w:val="-4"/>
                        </w:rPr>
                        <w:t> </w:t>
                      </w:r>
                      <w:r>
                        <w:rPr/>
                        <w:t>Armando</w:t>
                      </w:r>
                      <w:r>
                        <w:rPr>
                          <w:spacing w:val="-4"/>
                        </w:rPr>
                        <w:t> </w:t>
                      </w:r>
                      <w:r>
                        <w:rPr/>
                        <w:t>Aguilar</w:t>
                      </w:r>
                      <w:r>
                        <w:rPr>
                          <w:spacing w:val="-3"/>
                        </w:rPr>
                        <w:t> </w:t>
                      </w:r>
                      <w:r>
                        <w:rPr/>
                        <w:t>Márquez,</w:t>
                      </w:r>
                      <w:r>
                        <w:rPr>
                          <w:spacing w:val="-3"/>
                        </w:rPr>
                        <w:t> </w:t>
                      </w:r>
                      <w:r>
                        <w:rPr/>
                        <w:t>Frida</w:t>
                      </w:r>
                      <w:r>
                        <w:rPr>
                          <w:spacing w:val="-3"/>
                        </w:rPr>
                        <w:t> </w:t>
                      </w:r>
                      <w:r>
                        <w:rPr/>
                        <w:t>M.</w:t>
                      </w:r>
                      <w:r>
                        <w:rPr>
                          <w:spacing w:val="-4"/>
                        </w:rPr>
                        <w:t> </w:t>
                      </w:r>
                      <w:r>
                        <w:rPr/>
                        <w:t>León</w:t>
                      </w:r>
                      <w:r>
                        <w:rPr>
                          <w:spacing w:val="-3"/>
                        </w:rPr>
                        <w:t> </w:t>
                      </w:r>
                      <w:r>
                        <w:rPr/>
                        <w:t>Rodríguez,</w:t>
                      </w:r>
                      <w:r>
                        <w:rPr>
                          <w:spacing w:val="-4"/>
                        </w:rPr>
                        <w:t> </w:t>
                      </w:r>
                      <w:r>
                        <w:rPr/>
                        <w:t>Omar</w:t>
                      </w:r>
                      <w:r>
                        <w:rPr>
                          <w:spacing w:val="-3"/>
                        </w:rPr>
                        <w:t> </w:t>
                      </w:r>
                      <w:r>
                        <w:rPr/>
                        <w:t>García</w:t>
                      </w:r>
                      <w:r>
                        <w:rPr>
                          <w:spacing w:val="-4"/>
                        </w:rPr>
                        <w:t> </w:t>
                      </w:r>
                      <w:r>
                        <w:rPr/>
                        <w:t>León, Published by Elsevier B.V.</w:t>
                      </w:r>
                    </w:p>
                    <w:p>
                      <w:pPr>
                        <w:pStyle w:val="BodyText"/>
                        <w:spacing w:line="221"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24000">
                <wp:simplePos x="0" y="0"/>
                <wp:positionH relativeFrom="page">
                  <wp:posOffset>557999</wp:posOffset>
                </wp:positionH>
                <wp:positionV relativeFrom="paragraph">
                  <wp:posOffset>-88734</wp:posOffset>
                </wp:positionV>
                <wp:extent cx="5625465" cy="5492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625465" cy="549275"/>
                        </a:xfrm>
                        <a:custGeom>
                          <a:avLst/>
                          <a:gdLst/>
                          <a:ahLst/>
                          <a:cxnLst/>
                          <a:rect l="l" t="t" r="r" b="b"/>
                          <a:pathLst>
                            <a:path w="5625465" h="549275">
                              <a:moveTo>
                                <a:pt x="5624995" y="0"/>
                              </a:moveTo>
                              <a:lnTo>
                                <a:pt x="0" y="0"/>
                              </a:lnTo>
                              <a:lnTo>
                                <a:pt x="0" y="548995"/>
                              </a:lnTo>
                              <a:lnTo>
                                <a:pt x="5624995" y="548995"/>
                              </a:lnTo>
                              <a:lnTo>
                                <a:pt x="5624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937pt;margin-top:-6.986959pt;width:442.913pt;height:43.228pt;mso-position-horizontal-relative:page;mso-position-vertical-relative:paragraph;z-index:-15892480" id="docshape12"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3">
        <w:r>
          <w:rPr>
            <w:color w:val="373393"/>
            <w:spacing w:val="-2"/>
            <w:sz w:val="17"/>
          </w:rPr>
          <w:t>http://creativecommons.org/licenses/by-nc-nd/3.0/</w:t>
        </w:r>
        <w:r>
          <w:rPr>
            <w:color w:val="231F20"/>
            <w:spacing w:val="-2"/>
            <w:sz w:val="17"/>
          </w:rPr>
          <w:t>).</w:t>
        </w:r>
      </w:hyperlink>
    </w:p>
    <w:p>
      <w:pPr>
        <w:spacing w:before="1"/>
        <w:ind w:left="387"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pStyle w:val="BodyText"/>
        <w:spacing w:before="98"/>
        <w:rPr>
          <w:sz w:val="16"/>
        </w:rPr>
      </w:pPr>
    </w:p>
    <w:p>
      <w:pPr>
        <w:spacing w:before="1"/>
        <w:ind w:left="401" w:right="0" w:firstLine="0"/>
        <w:jc w:val="left"/>
        <w:rPr>
          <w:sz w:val="16"/>
        </w:rPr>
      </w:pPr>
      <w:r>
        <w:rPr>
          <w:i/>
          <w:sz w:val="16"/>
        </w:rPr>
        <w:t>Keywords:</w:t>
      </w:r>
      <w:r>
        <w:rPr>
          <w:i/>
          <w:spacing w:val="-9"/>
          <w:sz w:val="16"/>
        </w:rPr>
        <w:t> </w:t>
      </w:r>
      <w:r>
        <w:rPr>
          <w:sz w:val="16"/>
        </w:rPr>
        <w:t>e-learning;</w:t>
      </w:r>
      <w:r>
        <w:rPr>
          <w:spacing w:val="-8"/>
          <w:sz w:val="16"/>
        </w:rPr>
        <w:t> </w:t>
      </w:r>
      <w:r>
        <w:rPr>
          <w:sz w:val="16"/>
        </w:rPr>
        <w:t>MOODLE;</w:t>
      </w:r>
      <w:r>
        <w:rPr>
          <w:spacing w:val="-8"/>
          <w:sz w:val="16"/>
        </w:rPr>
        <w:t> </w:t>
      </w:r>
      <w:r>
        <w:rPr>
          <w:spacing w:val="-2"/>
          <w:sz w:val="16"/>
        </w:rPr>
        <w:t>spline</w:t>
      </w:r>
    </w:p>
    <w:p>
      <w:pPr>
        <w:pStyle w:val="BodyText"/>
        <w:spacing w:before="7"/>
        <w:rPr>
          <w:sz w:val="15"/>
        </w:rPr>
      </w:pPr>
      <w:r>
        <w:rPr/>
        <mc:AlternateContent>
          <mc:Choice Requires="wps">
            <w:drawing>
              <wp:anchor distT="0" distB="0" distL="0" distR="0" allowOverlap="1" layoutInCell="1" locked="0" behindDoc="1" simplePos="0" relativeHeight="487590400">
                <wp:simplePos x="0" y="0"/>
                <wp:positionH relativeFrom="page">
                  <wp:posOffset>566127</wp:posOffset>
                </wp:positionH>
                <wp:positionV relativeFrom="paragraph">
                  <wp:posOffset>129630</wp:posOffset>
                </wp:positionV>
                <wp:extent cx="565531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577pt;margin-top:10.207127pt;width:445.26pt;height:.48pt;mso-position-horizontal-relative:page;mso-position-vertical-relative:paragraph;z-index:-15726080;mso-wrap-distance-left:0;mso-wrap-distance-right:0" id="docshape13" filled="true" fillcolor="#000000" stroked="false">
                <v:fill type="solid"/>
                <w10:wrap type="topAndBottom"/>
              </v:rect>
            </w:pict>
          </mc:Fallback>
        </mc:AlternateContent>
      </w:r>
    </w:p>
    <w:p>
      <w:pPr>
        <w:pStyle w:val="BodyText"/>
        <w:spacing w:before="15"/>
      </w:pPr>
    </w:p>
    <w:p>
      <w:pPr>
        <w:pStyle w:val="Heading2"/>
        <w:numPr>
          <w:ilvl w:val="0"/>
          <w:numId w:val="1"/>
        </w:numPr>
        <w:tabs>
          <w:tab w:pos="605" w:val="left" w:leader="none"/>
        </w:tabs>
        <w:spacing w:line="240" w:lineRule="auto" w:before="0" w:after="0"/>
        <w:ind w:left="605" w:right="0" w:hanging="204"/>
        <w:jc w:val="left"/>
      </w:pPr>
      <w:r>
        <w:rPr>
          <w:spacing w:val="-2"/>
        </w:rPr>
        <w:t>Introduction</w:t>
      </w:r>
    </w:p>
    <w:p>
      <w:pPr>
        <w:pStyle w:val="BodyText"/>
        <w:spacing w:before="20"/>
        <w:rPr>
          <w:b/>
        </w:rPr>
      </w:pPr>
    </w:p>
    <w:p>
      <w:pPr>
        <w:pStyle w:val="BodyText"/>
        <w:spacing w:line="249" w:lineRule="auto"/>
        <w:ind w:left="401" w:right="573" w:firstLine="237"/>
        <w:jc w:val="both"/>
      </w:pPr>
      <w:r>
        <w:rPr>
          <w:color w:val="212121"/>
        </w:rPr>
        <w:t>In this investigation is considered, for a good description, some of the aspects that make any scientific communication, so the body of this paper begins with the statement of the problem that we have considered, this approach is accompanied by the corresponding hypothesis. Below is a brief but clear enough description of the mathematical object hereof.</w:t>
      </w:r>
    </w:p>
    <w:p>
      <w:pPr>
        <w:pStyle w:val="BodyText"/>
        <w:spacing w:line="249" w:lineRule="auto" w:before="4"/>
        <w:ind w:left="401" w:right="573" w:firstLine="237"/>
        <w:jc w:val="both"/>
      </w:pPr>
      <w:r>
        <w:rPr>
          <w:color w:val="212121"/>
        </w:rPr>
        <w:t>Having defined these two aspects, described in a particular way, but the most explicit possible theoretical aspects surrounding the investigation, beginning with a very brief description of the learning schools recognized by the international scientific community .</w:t>
      </w:r>
    </w:p>
    <w:p>
      <w:pPr>
        <w:pStyle w:val="BodyText"/>
        <w:spacing w:line="249" w:lineRule="auto" w:before="2"/>
        <w:ind w:left="401" w:right="575" w:firstLine="237"/>
        <w:jc w:val="both"/>
      </w:pPr>
      <w:r>
        <w:rPr>
          <w:color w:val="212121"/>
        </w:rPr>
        <w:t>After discussing the fundamental components of effective online learning: preparation, activities, interaction and transfer student, likewise, the role of interaction in online learning is described .</w:t>
      </w:r>
    </w:p>
    <w:p>
      <w:pPr>
        <w:pStyle w:val="BodyText"/>
        <w:spacing w:line="249" w:lineRule="auto" w:before="2"/>
        <w:ind w:left="401" w:right="573" w:firstLine="237"/>
        <w:jc w:val="both"/>
      </w:pPr>
      <w:r>
        <w:rPr>
          <w:color w:val="212121"/>
        </w:rPr>
        <w:t>Also considered theoretical aspects related to the attributes of learning, the role of interaction in online learning, a learning model on the Internet, and the section of the methodological framework concludes with a framework of how people learn the current possibilities of the web and the semantic web called [3].</w:t>
      </w:r>
    </w:p>
    <w:p>
      <w:pPr>
        <w:pStyle w:val="BodyText"/>
        <w:spacing w:line="249" w:lineRule="auto" w:before="3"/>
        <w:ind w:left="401" w:right="573" w:firstLine="237"/>
        <w:jc w:val="both"/>
      </w:pPr>
      <w:r>
        <w:rPr>
          <w:color w:val="212121"/>
        </w:rPr>
        <w:t>At the end of this document briefly describes the experiment conducted with students from the University of Guadalajara, in the state of Jalisco, Mexico, which corresponds to a public, university other than the National Autonomous University of Mexico, in which the authors of this work teach mathematics.</w:t>
      </w:r>
    </w:p>
    <w:p>
      <w:pPr>
        <w:pStyle w:val="BodyText"/>
        <w:spacing w:before="12"/>
      </w:pPr>
    </w:p>
    <w:p>
      <w:pPr>
        <w:pStyle w:val="Heading2"/>
        <w:numPr>
          <w:ilvl w:val="0"/>
          <w:numId w:val="1"/>
        </w:numPr>
        <w:tabs>
          <w:tab w:pos="604" w:val="left" w:leader="none"/>
        </w:tabs>
        <w:spacing w:line="240" w:lineRule="auto" w:before="0" w:after="0"/>
        <w:ind w:left="604" w:right="0" w:hanging="203"/>
        <w:jc w:val="left"/>
      </w:pPr>
      <w:r>
        <w:rPr/>
        <w:t>Description</w:t>
      </w:r>
      <w:r>
        <w:rPr>
          <w:spacing w:val="-10"/>
        </w:rPr>
        <w:t> </w:t>
      </w:r>
      <w:r>
        <w:rPr/>
        <w:t>of</w:t>
      </w:r>
      <w:r>
        <w:rPr>
          <w:spacing w:val="-8"/>
        </w:rPr>
        <w:t> </w:t>
      </w:r>
      <w:r>
        <w:rPr/>
        <w:t>mathematical</w:t>
      </w:r>
      <w:r>
        <w:rPr>
          <w:spacing w:val="-8"/>
        </w:rPr>
        <w:t> </w:t>
      </w:r>
      <w:r>
        <w:rPr>
          <w:spacing w:val="-2"/>
        </w:rPr>
        <w:t>object</w:t>
      </w:r>
    </w:p>
    <w:p>
      <w:pPr>
        <w:pStyle w:val="BodyText"/>
        <w:spacing w:before="20"/>
        <w:rPr>
          <w:b/>
        </w:rPr>
      </w:pPr>
    </w:p>
    <w:p>
      <w:pPr>
        <w:pStyle w:val="BodyText"/>
        <w:spacing w:line="249" w:lineRule="auto"/>
        <w:ind w:left="401" w:right="575" w:firstLine="237"/>
        <w:jc w:val="both"/>
      </w:pPr>
      <w:r>
        <w:rPr/>
        <w:t>There is considerable variety of methods of numerical modelling of spline, which is considered here is the segmental cubic spline applied to a set of discrete data obtained from an experiment. The specific type of spline is called the natural spline. The mathematical model of the object is expressed by the equation:</w:t>
      </w:r>
    </w:p>
    <w:p>
      <w:pPr>
        <w:spacing w:after="0" w:line="249" w:lineRule="auto"/>
        <w:jc w:val="both"/>
        <w:sectPr>
          <w:headerReference w:type="even" r:id="rId14"/>
          <w:headerReference w:type="default" r:id="rId15"/>
          <w:pgSz w:w="10890" w:h="14860"/>
          <w:pgMar w:header="713" w:footer="0" w:top="900" w:bottom="280" w:left="520" w:right="540"/>
          <w:pgNumType w:start="58"/>
        </w:sectPr>
      </w:pPr>
    </w:p>
    <w:p>
      <w:pPr>
        <w:spacing w:line="148" w:lineRule="exact" w:before="252"/>
        <w:ind w:left="1125" w:right="0" w:firstLine="0"/>
        <w:jc w:val="left"/>
        <w:rPr>
          <w:i/>
          <w:sz w:val="22"/>
        </w:rPr>
      </w:pPr>
      <w:r>
        <w:rPr>
          <w:i/>
          <w:sz w:val="22"/>
        </w:rPr>
        <w:t>y</w:t>
      </w:r>
      <w:r>
        <w:rPr>
          <w:sz w:val="22"/>
        </w:rPr>
        <w:t>(</w:t>
      </w:r>
      <w:r>
        <w:rPr>
          <w:i/>
          <w:sz w:val="22"/>
        </w:rPr>
        <w:t>x</w:t>
      </w:r>
      <w:r>
        <w:rPr>
          <w:sz w:val="22"/>
        </w:rPr>
        <w:t>)</w:t>
      </w:r>
      <w:r>
        <w:rPr>
          <w:spacing w:val="3"/>
          <w:sz w:val="22"/>
        </w:rPr>
        <w:t> </w:t>
      </w:r>
      <w:r>
        <w:rPr>
          <w:rFonts w:ascii="Symbol" w:hAnsi="Symbol"/>
          <w:sz w:val="22"/>
        </w:rPr>
        <w:t></w:t>
      </w:r>
      <w:r>
        <w:rPr>
          <w:sz w:val="22"/>
        </w:rPr>
        <w:t> </w:t>
      </w:r>
      <w:r>
        <w:rPr>
          <w:i/>
          <w:sz w:val="22"/>
        </w:rPr>
        <w:t>a</w:t>
      </w:r>
      <w:r>
        <w:rPr>
          <w:i/>
          <w:spacing w:val="-9"/>
          <w:sz w:val="22"/>
        </w:rPr>
        <w:t> </w:t>
      </w:r>
      <w:r>
        <w:rPr>
          <w:sz w:val="22"/>
        </w:rPr>
        <w:t>(</w:t>
      </w:r>
      <w:r>
        <w:rPr>
          <w:i/>
          <w:sz w:val="22"/>
        </w:rPr>
        <w:t>x</w:t>
      </w:r>
      <w:r>
        <w:rPr>
          <w:i/>
          <w:spacing w:val="-35"/>
          <w:sz w:val="22"/>
        </w:rPr>
        <w:t> </w:t>
      </w:r>
      <w:r>
        <w:rPr>
          <w:rFonts w:ascii="Symbol" w:hAnsi="Symbol"/>
          <w:sz w:val="22"/>
        </w:rPr>
        <w:t></w:t>
      </w:r>
      <w:r>
        <w:rPr>
          <w:spacing w:val="-30"/>
          <w:sz w:val="22"/>
        </w:rPr>
        <w:t> </w:t>
      </w:r>
      <w:r>
        <w:rPr>
          <w:i/>
          <w:sz w:val="22"/>
        </w:rPr>
        <w:t>x</w:t>
      </w:r>
      <w:r>
        <w:rPr>
          <w:i/>
          <w:spacing w:val="-9"/>
          <w:sz w:val="22"/>
        </w:rPr>
        <w:t> </w:t>
      </w:r>
      <w:r>
        <w:rPr>
          <w:sz w:val="22"/>
        </w:rPr>
        <w:t>)</w:t>
      </w:r>
      <w:r>
        <w:rPr>
          <w:position w:val="10"/>
          <w:sz w:val="12"/>
        </w:rPr>
        <w:t>3</w:t>
      </w:r>
      <w:r>
        <w:rPr>
          <w:spacing w:val="47"/>
          <w:position w:val="10"/>
          <w:sz w:val="12"/>
        </w:rPr>
        <w:t> </w:t>
      </w:r>
      <w:r>
        <w:rPr>
          <w:rFonts w:ascii="Symbol" w:hAnsi="Symbol"/>
          <w:sz w:val="22"/>
        </w:rPr>
        <w:t></w:t>
      </w:r>
      <w:r>
        <w:rPr>
          <w:spacing w:val="-5"/>
          <w:sz w:val="22"/>
        </w:rPr>
        <w:t> </w:t>
      </w:r>
      <w:r>
        <w:rPr>
          <w:i/>
          <w:sz w:val="22"/>
        </w:rPr>
        <w:t>b</w:t>
      </w:r>
      <w:r>
        <w:rPr>
          <w:i/>
          <w:spacing w:val="-17"/>
          <w:sz w:val="22"/>
        </w:rPr>
        <w:t> </w:t>
      </w:r>
      <w:r>
        <w:rPr>
          <w:sz w:val="22"/>
        </w:rPr>
        <w:t>(</w:t>
      </w:r>
      <w:r>
        <w:rPr>
          <w:i/>
          <w:sz w:val="22"/>
        </w:rPr>
        <w:t>x</w:t>
      </w:r>
      <w:r>
        <w:rPr>
          <w:i/>
          <w:spacing w:val="-35"/>
          <w:sz w:val="22"/>
        </w:rPr>
        <w:t> </w:t>
      </w:r>
      <w:r>
        <w:rPr>
          <w:rFonts w:ascii="Symbol" w:hAnsi="Symbol"/>
          <w:sz w:val="22"/>
        </w:rPr>
        <w:t></w:t>
      </w:r>
      <w:r>
        <w:rPr>
          <w:spacing w:val="-29"/>
          <w:sz w:val="22"/>
        </w:rPr>
        <w:t> </w:t>
      </w:r>
      <w:r>
        <w:rPr>
          <w:i/>
          <w:sz w:val="22"/>
        </w:rPr>
        <w:t>x</w:t>
      </w:r>
      <w:r>
        <w:rPr>
          <w:i/>
          <w:spacing w:val="-9"/>
          <w:sz w:val="22"/>
        </w:rPr>
        <w:t> </w:t>
      </w:r>
      <w:r>
        <w:rPr>
          <w:sz w:val="22"/>
        </w:rPr>
        <w:t>)</w:t>
      </w:r>
      <w:r>
        <w:rPr>
          <w:position w:val="10"/>
          <w:sz w:val="12"/>
        </w:rPr>
        <w:t>2</w:t>
      </w:r>
      <w:r>
        <w:rPr>
          <w:spacing w:val="51"/>
          <w:position w:val="10"/>
          <w:sz w:val="12"/>
        </w:rPr>
        <w:t> </w:t>
      </w:r>
      <w:r>
        <w:rPr>
          <w:rFonts w:ascii="Symbol" w:hAnsi="Symbol"/>
          <w:sz w:val="22"/>
        </w:rPr>
        <w:t></w:t>
      </w:r>
      <w:r>
        <w:rPr>
          <w:spacing w:val="-1"/>
          <w:sz w:val="22"/>
        </w:rPr>
        <w:t> </w:t>
      </w:r>
      <w:r>
        <w:rPr>
          <w:i/>
          <w:sz w:val="22"/>
        </w:rPr>
        <w:t>c</w:t>
      </w:r>
      <w:r>
        <w:rPr>
          <w:i/>
          <w:spacing w:val="-9"/>
          <w:sz w:val="22"/>
        </w:rPr>
        <w:t> </w:t>
      </w:r>
      <w:r>
        <w:rPr>
          <w:sz w:val="22"/>
        </w:rPr>
        <w:t>(</w:t>
      </w:r>
      <w:r>
        <w:rPr>
          <w:i/>
          <w:sz w:val="22"/>
        </w:rPr>
        <w:t>x</w:t>
      </w:r>
      <w:r>
        <w:rPr>
          <w:i/>
          <w:spacing w:val="-34"/>
          <w:sz w:val="22"/>
        </w:rPr>
        <w:t> </w:t>
      </w:r>
      <w:r>
        <w:rPr>
          <w:rFonts w:ascii="Symbol" w:hAnsi="Symbol"/>
          <w:sz w:val="22"/>
        </w:rPr>
        <w:t></w:t>
      </w:r>
      <w:r>
        <w:rPr>
          <w:spacing w:val="-30"/>
          <w:sz w:val="22"/>
        </w:rPr>
        <w:t> </w:t>
      </w:r>
      <w:r>
        <w:rPr>
          <w:i/>
          <w:sz w:val="22"/>
        </w:rPr>
        <w:t>x</w:t>
      </w:r>
      <w:r>
        <w:rPr>
          <w:i/>
          <w:spacing w:val="-9"/>
          <w:sz w:val="22"/>
        </w:rPr>
        <w:t> </w:t>
      </w:r>
      <w:r>
        <w:rPr>
          <w:sz w:val="22"/>
        </w:rPr>
        <w:t>)</w:t>
      </w:r>
      <w:r>
        <w:rPr>
          <w:spacing w:val="4"/>
          <w:sz w:val="22"/>
        </w:rPr>
        <w:t> </w:t>
      </w:r>
      <w:r>
        <w:rPr>
          <w:rFonts w:ascii="Symbol" w:hAnsi="Symbol"/>
          <w:sz w:val="22"/>
        </w:rPr>
        <w:t></w:t>
      </w:r>
      <w:r>
        <w:rPr>
          <w:spacing w:val="2"/>
          <w:sz w:val="22"/>
        </w:rPr>
        <w:t> </w:t>
      </w:r>
      <w:r>
        <w:rPr>
          <w:i/>
          <w:spacing w:val="-10"/>
          <w:sz w:val="22"/>
        </w:rPr>
        <w:t>d</w:t>
      </w:r>
    </w:p>
    <w:p>
      <w:pPr>
        <w:spacing w:line="229" w:lineRule="exact" w:before="171"/>
        <w:ind w:left="117" w:right="0" w:firstLine="0"/>
        <w:jc w:val="left"/>
        <w:rPr>
          <w:rFonts w:ascii="Symbol" w:hAnsi="Symbol"/>
          <w:sz w:val="30"/>
        </w:rPr>
      </w:pPr>
      <w:r>
        <w:rPr/>
        <w:br w:type="column"/>
      </w:r>
      <w:r>
        <w:rPr>
          <w:i/>
          <w:sz w:val="22"/>
        </w:rPr>
        <w:t>en</w:t>
      </w:r>
      <w:r>
        <w:rPr>
          <w:i/>
          <w:spacing w:val="-19"/>
          <w:sz w:val="22"/>
        </w:rPr>
        <w:t> </w:t>
      </w:r>
      <w:r>
        <w:rPr>
          <w:rFonts w:ascii="Symbol" w:hAnsi="Symbol"/>
          <w:sz w:val="30"/>
        </w:rPr>
        <w:t></w:t>
      </w:r>
      <w:r>
        <w:rPr>
          <w:i/>
          <w:sz w:val="22"/>
        </w:rPr>
        <w:t>x</w:t>
      </w:r>
      <w:r>
        <w:rPr>
          <w:i/>
          <w:spacing w:val="-8"/>
          <w:sz w:val="22"/>
        </w:rPr>
        <w:t> </w:t>
      </w:r>
      <w:r>
        <w:rPr>
          <w:sz w:val="22"/>
        </w:rPr>
        <w:t>,</w:t>
      </w:r>
      <w:r>
        <w:rPr>
          <w:spacing w:val="-25"/>
          <w:sz w:val="22"/>
        </w:rPr>
        <w:t> </w:t>
      </w:r>
      <w:r>
        <w:rPr>
          <w:i/>
          <w:sz w:val="22"/>
        </w:rPr>
        <w:t>x</w:t>
      </w:r>
      <w:r>
        <w:rPr>
          <w:i/>
          <w:spacing w:val="78"/>
          <w:sz w:val="22"/>
        </w:rPr>
        <w:t> </w:t>
      </w:r>
      <w:r>
        <w:rPr>
          <w:rFonts w:ascii="Symbol" w:hAnsi="Symbol"/>
          <w:spacing w:val="-10"/>
          <w:w w:val="65"/>
          <w:sz w:val="30"/>
        </w:rPr>
        <w:t></w:t>
      </w:r>
    </w:p>
    <w:p>
      <w:pPr>
        <w:spacing w:line="240" w:lineRule="auto" w:before="30"/>
        <w:rPr>
          <w:rFonts w:ascii="Symbol" w:hAnsi="Symbol"/>
          <w:sz w:val="20"/>
        </w:rPr>
      </w:pPr>
      <w:r>
        <w:rPr/>
        <w:br w:type="column"/>
      </w:r>
      <w:r>
        <w:rPr>
          <w:rFonts w:ascii="Symbol" w:hAnsi="Symbol"/>
          <w:sz w:val="20"/>
        </w:rPr>
      </w:r>
    </w:p>
    <w:p>
      <w:pPr>
        <w:spacing w:line="125" w:lineRule="exact" w:before="0"/>
        <w:ind w:left="1125" w:right="0" w:firstLine="0"/>
        <w:jc w:val="left"/>
        <w:rPr>
          <w:i/>
          <w:sz w:val="20"/>
        </w:rPr>
      </w:pPr>
      <w:r>
        <w:rPr>
          <w:i/>
          <w:spacing w:val="-5"/>
          <w:sz w:val="20"/>
        </w:rPr>
        <w:t>(1)</w:t>
      </w:r>
    </w:p>
    <w:p>
      <w:pPr>
        <w:spacing w:after="0" w:line="125" w:lineRule="exact"/>
        <w:jc w:val="left"/>
        <w:rPr>
          <w:sz w:val="20"/>
        </w:rPr>
        <w:sectPr>
          <w:type w:val="continuous"/>
          <w:pgSz w:w="10890" w:h="14860"/>
          <w:pgMar w:header="713" w:footer="0" w:top="780" w:bottom="0" w:left="520" w:right="540"/>
          <w:cols w:num="3" w:equalWidth="0">
            <w:col w:w="4805" w:space="40"/>
            <w:col w:w="1029" w:space="2083"/>
            <w:col w:w="1873"/>
          </w:cols>
        </w:sectPr>
      </w:pPr>
    </w:p>
    <w:p>
      <w:pPr>
        <w:tabs>
          <w:tab w:pos="2281" w:val="left" w:leader="none"/>
          <w:tab w:pos="2813" w:val="left" w:leader="none"/>
          <w:tab w:pos="3300" w:val="left" w:leader="none"/>
        </w:tabs>
        <w:spacing w:before="16"/>
        <w:ind w:left="1794" w:right="0" w:firstLine="0"/>
        <w:jc w:val="left"/>
        <w:rPr>
          <w:i/>
          <w:sz w:val="12"/>
        </w:rPr>
      </w:pPr>
      <w:r>
        <w:rPr>
          <w:i/>
          <w:spacing w:val="-10"/>
          <w:w w:val="105"/>
          <w:sz w:val="12"/>
        </w:rPr>
        <w:t>i</w:t>
      </w:r>
      <w:r>
        <w:rPr>
          <w:i/>
          <w:sz w:val="12"/>
        </w:rPr>
        <w:tab/>
      </w:r>
      <w:r>
        <w:rPr>
          <w:i/>
          <w:spacing w:val="-10"/>
          <w:w w:val="105"/>
          <w:sz w:val="12"/>
        </w:rPr>
        <w:t>i</w:t>
      </w:r>
      <w:r>
        <w:rPr>
          <w:i/>
          <w:sz w:val="12"/>
        </w:rPr>
        <w:tab/>
      </w:r>
      <w:r>
        <w:rPr>
          <w:i/>
          <w:spacing w:val="-10"/>
          <w:w w:val="105"/>
          <w:sz w:val="12"/>
        </w:rPr>
        <w:t>i</w:t>
      </w:r>
      <w:r>
        <w:rPr>
          <w:i/>
          <w:sz w:val="12"/>
        </w:rPr>
        <w:tab/>
      </w:r>
      <w:r>
        <w:rPr>
          <w:i/>
          <w:spacing w:val="-12"/>
          <w:w w:val="105"/>
          <w:sz w:val="12"/>
        </w:rPr>
        <w:t>i</w:t>
      </w:r>
    </w:p>
    <w:p>
      <w:pPr>
        <w:tabs>
          <w:tab w:pos="950" w:val="left" w:leader="none"/>
          <w:tab w:pos="1425" w:val="left" w:leader="none"/>
        </w:tabs>
        <w:spacing w:before="16"/>
        <w:ind w:left="463" w:right="0" w:firstLine="0"/>
        <w:jc w:val="left"/>
        <w:rPr>
          <w:i/>
          <w:sz w:val="12"/>
        </w:rPr>
      </w:pPr>
      <w:r>
        <w:rPr/>
        <w:br w:type="column"/>
      </w:r>
      <w:r>
        <w:rPr>
          <w:i/>
          <w:spacing w:val="-10"/>
          <w:w w:val="105"/>
          <w:sz w:val="12"/>
        </w:rPr>
        <w:t>i</w:t>
      </w:r>
      <w:r>
        <w:rPr>
          <w:i/>
          <w:sz w:val="12"/>
        </w:rPr>
        <w:tab/>
      </w:r>
      <w:r>
        <w:rPr>
          <w:i/>
          <w:spacing w:val="-10"/>
          <w:w w:val="105"/>
          <w:sz w:val="12"/>
        </w:rPr>
        <w:t>i</w:t>
      </w:r>
      <w:r>
        <w:rPr>
          <w:i/>
          <w:sz w:val="12"/>
        </w:rPr>
        <w:tab/>
      </w:r>
      <w:r>
        <w:rPr>
          <w:i/>
          <w:spacing w:val="-10"/>
          <w:w w:val="105"/>
          <w:sz w:val="12"/>
        </w:rPr>
        <w:t>i</w:t>
      </w:r>
    </w:p>
    <w:p>
      <w:pPr>
        <w:tabs>
          <w:tab w:pos="724" w:val="left" w:leader="none"/>
        </w:tabs>
        <w:spacing w:before="7"/>
        <w:ind w:left="476" w:right="0" w:firstLine="0"/>
        <w:jc w:val="left"/>
        <w:rPr>
          <w:sz w:val="12"/>
        </w:rPr>
      </w:pPr>
      <w:r>
        <w:rPr/>
        <w:br w:type="column"/>
      </w:r>
      <w:r>
        <w:rPr>
          <w:i/>
          <w:spacing w:val="-10"/>
          <w:w w:val="105"/>
          <w:sz w:val="12"/>
        </w:rPr>
        <w:t>i</w:t>
      </w:r>
      <w:r>
        <w:rPr>
          <w:i/>
          <w:sz w:val="12"/>
        </w:rPr>
        <w:tab/>
      </w:r>
      <w:r>
        <w:rPr>
          <w:i/>
          <w:spacing w:val="-5"/>
          <w:w w:val="105"/>
          <w:sz w:val="12"/>
        </w:rPr>
        <w:t>i</w:t>
      </w:r>
      <w:r>
        <w:rPr>
          <w:rFonts w:ascii="Symbol" w:hAnsi="Symbol"/>
          <w:spacing w:val="-5"/>
          <w:w w:val="105"/>
          <w:sz w:val="12"/>
        </w:rPr>
        <w:t></w:t>
      </w:r>
      <w:r>
        <w:rPr>
          <w:spacing w:val="-5"/>
          <w:w w:val="105"/>
          <w:sz w:val="12"/>
        </w:rPr>
        <w:t>1</w:t>
      </w:r>
    </w:p>
    <w:p>
      <w:pPr>
        <w:spacing w:after="0"/>
        <w:jc w:val="left"/>
        <w:rPr>
          <w:sz w:val="12"/>
        </w:rPr>
        <w:sectPr>
          <w:type w:val="continuous"/>
          <w:pgSz w:w="10890" w:h="14860"/>
          <w:pgMar w:header="713" w:footer="0" w:top="780" w:bottom="0" w:left="520" w:right="540"/>
          <w:cols w:num="3" w:equalWidth="0">
            <w:col w:w="3337" w:space="40"/>
            <w:col w:w="1462" w:space="39"/>
            <w:col w:w="4952"/>
          </w:cols>
        </w:sectPr>
      </w:pPr>
    </w:p>
    <w:p>
      <w:pPr>
        <w:pStyle w:val="BodyText"/>
        <w:spacing w:before="44"/>
      </w:pPr>
    </w:p>
    <w:p>
      <w:pPr>
        <w:pStyle w:val="BodyText"/>
        <w:ind w:left="639"/>
      </w:pPr>
      <w:r>
        <w:rPr>
          <w:color w:val="212121"/>
        </w:rPr>
        <w:t>The</w:t>
      </w:r>
      <w:r>
        <w:rPr>
          <w:color w:val="212121"/>
          <w:spacing w:val="-5"/>
        </w:rPr>
        <w:t> </w:t>
      </w:r>
      <w:r>
        <w:rPr>
          <w:color w:val="212121"/>
        </w:rPr>
        <w:t>model</w:t>
      </w:r>
      <w:r>
        <w:rPr>
          <w:color w:val="212121"/>
          <w:spacing w:val="-2"/>
        </w:rPr>
        <w:t> </w:t>
      </w:r>
      <w:r>
        <w:rPr>
          <w:color w:val="212121"/>
        </w:rPr>
        <w:t>coefficients</w:t>
      </w:r>
      <w:r>
        <w:rPr>
          <w:color w:val="212121"/>
          <w:spacing w:val="-2"/>
        </w:rPr>
        <w:t> </w:t>
      </w:r>
      <w:r>
        <w:rPr>
          <w:color w:val="212121"/>
        </w:rPr>
        <w:t>shown</w:t>
      </w:r>
      <w:r>
        <w:rPr>
          <w:color w:val="212121"/>
          <w:spacing w:val="-3"/>
        </w:rPr>
        <w:t> </w:t>
      </w:r>
      <w:r>
        <w:rPr>
          <w:color w:val="212121"/>
        </w:rPr>
        <w:t>are</w:t>
      </w:r>
      <w:r>
        <w:rPr>
          <w:color w:val="212121"/>
          <w:spacing w:val="-3"/>
        </w:rPr>
        <w:t> </w:t>
      </w:r>
      <w:r>
        <w:rPr>
          <w:color w:val="212121"/>
        </w:rPr>
        <w:t>determined</w:t>
      </w:r>
      <w:r>
        <w:rPr>
          <w:color w:val="212121"/>
          <w:spacing w:val="-3"/>
        </w:rPr>
        <w:t> </w:t>
      </w:r>
      <w:r>
        <w:rPr>
          <w:color w:val="212121"/>
        </w:rPr>
        <w:t>using</w:t>
      </w:r>
      <w:r>
        <w:rPr>
          <w:color w:val="212121"/>
          <w:spacing w:val="-3"/>
        </w:rPr>
        <w:t> </w:t>
      </w:r>
      <w:r>
        <w:rPr>
          <w:color w:val="212121"/>
        </w:rPr>
        <w:t>the</w:t>
      </w:r>
      <w:r>
        <w:rPr>
          <w:color w:val="212121"/>
          <w:spacing w:val="-2"/>
        </w:rPr>
        <w:t> </w:t>
      </w:r>
      <w:r>
        <w:rPr>
          <w:color w:val="212121"/>
        </w:rPr>
        <w:t>equations</w:t>
      </w:r>
      <w:r>
        <w:rPr>
          <w:color w:val="212121"/>
          <w:spacing w:val="-2"/>
        </w:rPr>
        <w:t> </w:t>
      </w:r>
      <w:r>
        <w:rPr>
          <w:color w:val="212121"/>
        </w:rPr>
        <w:t>shown</w:t>
      </w:r>
      <w:r>
        <w:rPr>
          <w:color w:val="212121"/>
          <w:spacing w:val="-3"/>
        </w:rPr>
        <w:t> </w:t>
      </w:r>
      <w:r>
        <w:rPr>
          <w:color w:val="212121"/>
          <w:spacing w:val="-2"/>
        </w:rPr>
        <w:t>below:</w:t>
      </w:r>
    </w:p>
    <w:p>
      <w:pPr>
        <w:spacing w:after="0"/>
        <w:sectPr>
          <w:type w:val="continuous"/>
          <w:pgSz w:w="10890" w:h="14860"/>
          <w:pgMar w:header="713" w:footer="0" w:top="780" w:bottom="0" w:left="520" w:right="540"/>
        </w:sectPr>
      </w:pPr>
    </w:p>
    <w:p>
      <w:pPr>
        <w:pStyle w:val="BodyText"/>
        <w:spacing w:before="30"/>
      </w:pPr>
    </w:p>
    <w:p>
      <w:pPr>
        <w:spacing w:after="0"/>
        <w:sectPr>
          <w:pgSz w:w="10890" w:h="14860"/>
          <w:pgMar w:header="713" w:footer="0" w:top="900" w:bottom="280" w:left="520" w:right="540"/>
        </w:sectPr>
      </w:pPr>
    </w:p>
    <w:p>
      <w:pPr>
        <w:spacing w:before="101"/>
        <w:ind w:left="1321" w:right="0" w:firstLine="0"/>
        <w:jc w:val="left"/>
        <w:rPr>
          <w:i/>
          <w:sz w:val="13"/>
        </w:rPr>
      </w:pPr>
      <w:r>
        <w:rPr>
          <w:i/>
          <w:sz w:val="23"/>
        </w:rPr>
        <w:t>y</w:t>
      </w:r>
      <w:r>
        <w:rPr>
          <w:i/>
          <w:position w:val="-5"/>
          <w:sz w:val="13"/>
        </w:rPr>
        <w:t>i</w:t>
      </w:r>
      <w:r>
        <w:rPr>
          <w:i/>
          <w:spacing w:val="78"/>
          <w:position w:val="-5"/>
          <w:sz w:val="13"/>
        </w:rPr>
        <w:t> </w:t>
      </w:r>
      <w:r>
        <w:rPr>
          <w:rFonts w:ascii="Symbol" w:hAnsi="Symbol"/>
          <w:sz w:val="23"/>
        </w:rPr>
        <w:t></w:t>
      </w:r>
      <w:r>
        <w:rPr>
          <w:spacing w:val="32"/>
          <w:sz w:val="23"/>
        </w:rPr>
        <w:t>  </w:t>
      </w:r>
      <w:r>
        <w:rPr>
          <w:i/>
          <w:spacing w:val="-5"/>
          <w:sz w:val="23"/>
        </w:rPr>
        <w:t>d</w:t>
      </w:r>
      <w:r>
        <w:rPr>
          <w:i/>
          <w:spacing w:val="-5"/>
          <w:position w:val="-5"/>
          <w:sz w:val="13"/>
        </w:rPr>
        <w:t>i</w:t>
      </w:r>
    </w:p>
    <w:p>
      <w:pPr>
        <w:spacing w:line="240" w:lineRule="auto" w:before="75"/>
        <w:rPr>
          <w:i/>
          <w:sz w:val="20"/>
        </w:rPr>
      </w:pPr>
      <w:r>
        <w:rPr/>
        <w:br w:type="column"/>
      </w:r>
      <w:r>
        <w:rPr>
          <w:i/>
          <w:sz w:val="20"/>
        </w:rPr>
      </w:r>
    </w:p>
    <w:p>
      <w:pPr>
        <w:spacing w:before="0"/>
        <w:ind w:left="1321" w:right="0" w:firstLine="0"/>
        <w:jc w:val="left"/>
        <w:rPr>
          <w:i/>
          <w:sz w:val="20"/>
        </w:rPr>
      </w:pPr>
      <w:r>
        <w:rPr>
          <w:i/>
          <w:spacing w:val="-5"/>
          <w:sz w:val="20"/>
        </w:rPr>
        <w:t>(2)</w:t>
      </w:r>
    </w:p>
    <w:p>
      <w:pPr>
        <w:spacing w:after="0"/>
        <w:jc w:val="left"/>
        <w:rPr>
          <w:sz w:val="20"/>
        </w:rPr>
        <w:sectPr>
          <w:type w:val="continuous"/>
          <w:pgSz w:w="10890" w:h="14860"/>
          <w:pgMar w:header="713" w:footer="0" w:top="780" w:bottom="0" w:left="520" w:right="540"/>
          <w:cols w:num="2" w:equalWidth="0">
            <w:col w:w="2088" w:space="5696"/>
            <w:col w:w="2046"/>
          </w:cols>
        </w:sectPr>
      </w:pPr>
    </w:p>
    <w:p>
      <w:pPr>
        <w:pStyle w:val="BodyText"/>
        <w:rPr>
          <w:i/>
        </w:rPr>
      </w:pPr>
    </w:p>
    <w:p>
      <w:pPr>
        <w:pStyle w:val="BodyText"/>
        <w:spacing w:before="85"/>
        <w:rPr>
          <w:i/>
        </w:rPr>
      </w:pPr>
    </w:p>
    <w:p>
      <w:pPr>
        <w:spacing w:after="0"/>
        <w:sectPr>
          <w:type w:val="continuous"/>
          <w:pgSz w:w="10890" w:h="14860"/>
          <w:pgMar w:header="713" w:footer="0" w:top="780" w:bottom="0" w:left="520" w:right="540"/>
        </w:sectPr>
      </w:pPr>
    </w:p>
    <w:p>
      <w:pPr>
        <w:spacing w:line="170" w:lineRule="auto" w:before="136"/>
        <w:ind w:left="1149" w:right="0" w:firstLine="0"/>
        <w:jc w:val="left"/>
        <w:rPr>
          <w:i/>
          <w:sz w:val="12"/>
        </w:rPr>
      </w:pPr>
      <w:r>
        <w:rPr/>
        <mc:AlternateContent>
          <mc:Choice Requires="wps">
            <w:drawing>
              <wp:anchor distT="0" distB="0" distL="0" distR="0" allowOverlap="1" layoutInCell="1" locked="0" behindDoc="1" simplePos="0" relativeHeight="487424512">
                <wp:simplePos x="0" y="0"/>
                <wp:positionH relativeFrom="page">
                  <wp:posOffset>1305458</wp:posOffset>
                </wp:positionH>
                <wp:positionV relativeFrom="paragraph">
                  <wp:posOffset>247712</wp:posOffset>
                </wp:positionV>
                <wp:extent cx="4914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1490" cy="1270"/>
                        </a:xfrm>
                        <a:custGeom>
                          <a:avLst/>
                          <a:gdLst/>
                          <a:ahLst/>
                          <a:cxnLst/>
                          <a:rect l="l" t="t" r="r" b="b"/>
                          <a:pathLst>
                            <a:path w="491490" h="0">
                              <a:moveTo>
                                <a:pt x="0" y="0"/>
                              </a:moveTo>
                              <a:lnTo>
                                <a:pt x="491490" y="0"/>
                              </a:lnTo>
                            </a:path>
                          </a:pathLst>
                        </a:custGeom>
                        <a:ln w="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968" from="102.792pt,19.504883pt" to="141.492pt,19.504883pt" stroked="true" strokeweight=".06pt" strokecolor="#000000">
                <v:stroke dashstyle="solid"/>
                <w10:wrap type="none"/>
              </v:line>
            </w:pict>
          </mc:Fallback>
        </mc:AlternateContent>
      </w:r>
      <w:r>
        <w:rPr/>
        <mc:AlternateContent>
          <mc:Choice Requires="wps">
            <w:drawing>
              <wp:anchor distT="0" distB="0" distL="0" distR="0" allowOverlap="1" layoutInCell="1" locked="0" behindDoc="1" simplePos="0" relativeHeight="487428096">
                <wp:simplePos x="0" y="0"/>
                <wp:positionH relativeFrom="page">
                  <wp:posOffset>1122577</wp:posOffset>
                </wp:positionH>
                <wp:positionV relativeFrom="paragraph">
                  <wp:posOffset>246806</wp:posOffset>
                </wp:positionV>
                <wp:extent cx="21590" cy="850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590" cy="85090"/>
                        </a:xfrm>
                        <a:prstGeom prst="rect">
                          <a:avLst/>
                        </a:prstGeom>
                      </wps:spPr>
                      <wps:txbx>
                        <w:txbxContent>
                          <w:p>
                            <w:pPr>
                              <w:spacing w:line="129" w:lineRule="exact" w:before="0"/>
                              <w:ind w:left="0" w:right="0" w:firstLine="0"/>
                              <w:jc w:val="left"/>
                              <w:rPr>
                                <w:i/>
                                <w:sz w:val="12"/>
                              </w:rPr>
                            </w:pPr>
                            <w:r>
                              <w:rPr>
                                <w:i/>
                                <w:spacing w:val="-10"/>
                                <w:sz w:val="12"/>
                              </w:rPr>
                              <w:t>i</w:t>
                            </w:r>
                          </w:p>
                        </w:txbxContent>
                      </wps:txbx>
                      <wps:bodyPr wrap="square" lIns="0" tIns="0" rIns="0" bIns="0" rtlCol="0">
                        <a:noAutofit/>
                      </wps:bodyPr>
                    </wps:wsp>
                  </a:graphicData>
                </a:graphic>
              </wp:anchor>
            </w:drawing>
          </mc:Choice>
          <mc:Fallback>
            <w:pict>
              <v:shape style="position:absolute;margin-left:88.391937pt;margin-top:19.433594pt;width:1.7pt;height:6.7pt;mso-position-horizontal-relative:page;mso-position-vertical-relative:paragraph;z-index:-15888384" type="#_x0000_t202" id="docshape14" filled="false" stroked="false">
                <v:textbox inset="0,0,0,0">
                  <w:txbxContent>
                    <w:p>
                      <w:pPr>
                        <w:spacing w:line="129" w:lineRule="exact" w:before="0"/>
                        <w:ind w:left="0" w:right="0" w:firstLine="0"/>
                        <w:jc w:val="left"/>
                        <w:rPr>
                          <w:i/>
                          <w:sz w:val="12"/>
                        </w:rPr>
                      </w:pPr>
                      <w:r>
                        <w:rPr>
                          <w:i/>
                          <w:spacing w:val="-10"/>
                          <w:sz w:val="12"/>
                        </w:rPr>
                        <w:t>i</w:t>
                      </w:r>
                    </w:p>
                  </w:txbxContent>
                </v:textbox>
                <w10:wrap type="none"/>
              </v:shape>
            </w:pict>
          </mc:Fallback>
        </mc:AlternateContent>
      </w:r>
      <w:r>
        <w:rPr>
          <w:i/>
          <w:position w:val="-8"/>
          <w:sz w:val="20"/>
        </w:rPr>
        <w:t>a</w:t>
      </w:r>
      <w:r>
        <w:rPr>
          <w:i/>
          <w:spacing w:val="75"/>
          <w:position w:val="-8"/>
          <w:sz w:val="20"/>
        </w:rPr>
        <w:t> </w:t>
      </w:r>
      <w:r>
        <w:rPr>
          <w:rFonts w:ascii="Symbol" w:hAnsi="Symbol"/>
          <w:position w:val="-8"/>
          <w:sz w:val="20"/>
        </w:rPr>
        <w:t></w:t>
      </w:r>
      <w:r>
        <w:rPr>
          <w:spacing w:val="25"/>
          <w:position w:val="-8"/>
          <w:sz w:val="20"/>
        </w:rPr>
        <w:t> </w:t>
      </w:r>
      <w:r>
        <w:rPr>
          <w:i/>
          <w:position w:val="5"/>
          <w:sz w:val="20"/>
        </w:rPr>
        <w:t>M</w:t>
      </w:r>
      <w:r>
        <w:rPr>
          <w:i/>
          <w:sz w:val="12"/>
        </w:rPr>
        <w:t>i</w:t>
      </w:r>
      <w:r>
        <w:rPr>
          <w:rFonts w:ascii="Symbol" w:hAnsi="Symbol"/>
          <w:sz w:val="12"/>
        </w:rPr>
        <w:t></w:t>
      </w:r>
      <w:r>
        <w:rPr>
          <w:sz w:val="12"/>
        </w:rPr>
        <w:t>1</w:t>
      </w:r>
      <w:r>
        <w:rPr>
          <w:spacing w:val="9"/>
          <w:sz w:val="12"/>
        </w:rPr>
        <w:t> </w:t>
      </w:r>
      <w:r>
        <w:rPr>
          <w:rFonts w:ascii="Symbol" w:hAnsi="Symbol"/>
          <w:position w:val="5"/>
          <w:sz w:val="20"/>
        </w:rPr>
        <w:t></w:t>
      </w:r>
      <w:r>
        <w:rPr>
          <w:spacing w:val="-27"/>
          <w:position w:val="5"/>
          <w:sz w:val="20"/>
        </w:rPr>
        <w:t> </w:t>
      </w:r>
      <w:r>
        <w:rPr>
          <w:i/>
          <w:spacing w:val="-7"/>
          <w:position w:val="5"/>
          <w:sz w:val="20"/>
        </w:rPr>
        <w:t>M</w:t>
      </w:r>
      <w:r>
        <w:rPr>
          <w:i/>
          <w:spacing w:val="-7"/>
          <w:sz w:val="12"/>
        </w:rPr>
        <w:t>i</w:t>
      </w:r>
    </w:p>
    <w:p>
      <w:pPr>
        <w:spacing w:line="225" w:lineRule="exact" w:before="0"/>
        <w:ind w:left="0" w:right="223" w:firstLine="0"/>
        <w:jc w:val="right"/>
        <w:rPr>
          <w:sz w:val="12"/>
        </w:rPr>
      </w:pPr>
      <w:r>
        <w:rPr>
          <w:spacing w:val="-2"/>
          <w:position w:val="5"/>
          <w:sz w:val="20"/>
        </w:rPr>
        <w:t>6</w:t>
      </w:r>
      <w:r>
        <w:rPr>
          <w:i/>
          <w:spacing w:val="-2"/>
          <w:position w:val="5"/>
          <w:sz w:val="20"/>
        </w:rPr>
        <w:t>h</w:t>
      </w:r>
      <w:r>
        <w:rPr>
          <w:i/>
          <w:spacing w:val="-2"/>
          <w:sz w:val="12"/>
        </w:rPr>
        <w:t>i</w:t>
      </w:r>
      <w:r>
        <w:rPr>
          <w:rFonts w:ascii="Symbol" w:hAnsi="Symbol"/>
          <w:spacing w:val="-2"/>
          <w:sz w:val="12"/>
        </w:rPr>
        <w:t></w:t>
      </w:r>
      <w:r>
        <w:rPr>
          <w:spacing w:val="-2"/>
          <w:sz w:val="12"/>
        </w:rPr>
        <w:t>1</w:t>
      </w:r>
    </w:p>
    <w:p>
      <w:pPr>
        <w:spacing w:before="133"/>
        <w:ind w:left="1149" w:right="0" w:firstLine="0"/>
        <w:jc w:val="left"/>
        <w:rPr>
          <w:i/>
          <w:sz w:val="20"/>
        </w:rPr>
      </w:pPr>
      <w:r>
        <w:rPr/>
        <w:br w:type="column"/>
      </w:r>
      <w:r>
        <w:rPr>
          <w:i/>
          <w:spacing w:val="-5"/>
          <w:sz w:val="20"/>
        </w:rPr>
        <w:t>(3)</w:t>
      </w:r>
    </w:p>
    <w:p>
      <w:pPr>
        <w:spacing w:after="0"/>
        <w:jc w:val="left"/>
        <w:rPr>
          <w:sz w:val="20"/>
        </w:rPr>
        <w:sectPr>
          <w:type w:val="continuous"/>
          <w:pgSz w:w="10890" w:h="14860"/>
          <w:pgMar w:header="713" w:footer="0" w:top="780" w:bottom="0" w:left="520" w:right="540"/>
          <w:cols w:num="2" w:equalWidth="0">
            <w:col w:w="2315" w:space="5643"/>
            <w:col w:w="1872"/>
          </w:cols>
        </w:sectPr>
      </w:pPr>
    </w:p>
    <w:p>
      <w:pPr>
        <w:pStyle w:val="BodyText"/>
        <w:spacing w:before="65"/>
        <w:rPr>
          <w:i/>
        </w:rPr>
      </w:pPr>
    </w:p>
    <w:p>
      <w:pPr>
        <w:spacing w:after="0"/>
        <w:sectPr>
          <w:type w:val="continuous"/>
          <w:pgSz w:w="10890" w:h="14860"/>
          <w:pgMar w:header="713" w:footer="0" w:top="780" w:bottom="0" w:left="520" w:right="540"/>
        </w:sectPr>
      </w:pPr>
    </w:p>
    <w:p>
      <w:pPr>
        <w:spacing w:before="103"/>
        <w:ind w:left="1179" w:right="0" w:firstLine="0"/>
        <w:jc w:val="left"/>
        <w:rPr>
          <w:sz w:val="20"/>
        </w:rPr>
      </w:pPr>
      <w:r>
        <w:rPr/>
        <mc:AlternateContent>
          <mc:Choice Requires="wps">
            <w:drawing>
              <wp:anchor distT="0" distB="0" distL="0" distR="0" allowOverlap="1" layoutInCell="1" locked="0" behindDoc="1" simplePos="0" relativeHeight="487425024">
                <wp:simplePos x="0" y="0"/>
                <wp:positionH relativeFrom="page">
                  <wp:posOffset>1342034</wp:posOffset>
                </wp:positionH>
                <wp:positionV relativeFrom="paragraph">
                  <wp:posOffset>161281</wp:posOffset>
                </wp:positionV>
                <wp:extent cx="170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70180" cy="1270"/>
                        </a:xfrm>
                        <a:custGeom>
                          <a:avLst/>
                          <a:gdLst/>
                          <a:ahLst/>
                          <a:cxnLst/>
                          <a:rect l="l" t="t" r="r" b="b"/>
                          <a:pathLst>
                            <a:path w="170180" h="0">
                              <a:moveTo>
                                <a:pt x="0" y="0"/>
                              </a:moveTo>
                              <a:lnTo>
                                <a:pt x="169926" y="0"/>
                              </a:lnTo>
                            </a:path>
                          </a:pathLst>
                        </a:custGeom>
                        <a:ln w="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456" from="105.671997pt,12.699368pt" to="119.051997pt,12.699368pt" stroked="true" strokeweight=".06pt" strokecolor="#000000">
                <v:stroke dashstyle="solid"/>
                <w10:wrap type="none"/>
              </v:line>
            </w:pict>
          </mc:Fallback>
        </mc:AlternateContent>
      </w:r>
      <w:r>
        <w:rPr/>
        <mc:AlternateContent>
          <mc:Choice Requires="wps">
            <w:drawing>
              <wp:anchor distT="0" distB="0" distL="0" distR="0" allowOverlap="1" layoutInCell="1" locked="0" behindDoc="1" simplePos="0" relativeHeight="487428608">
                <wp:simplePos x="0" y="0"/>
                <wp:positionH relativeFrom="page">
                  <wp:posOffset>1351940</wp:posOffset>
                </wp:positionH>
                <wp:positionV relativeFrom="paragraph">
                  <wp:posOffset>-3920</wp:posOffset>
                </wp:positionV>
                <wp:extent cx="137795" cy="1631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7795" cy="163195"/>
                        </a:xfrm>
                        <a:prstGeom prst="rect">
                          <a:avLst/>
                        </a:prstGeom>
                      </wps:spPr>
                      <wps:txbx>
                        <w:txbxContent>
                          <w:p>
                            <w:pPr>
                              <w:spacing w:line="252" w:lineRule="exact" w:before="0"/>
                              <w:ind w:left="0" w:right="0" w:firstLine="0"/>
                              <w:jc w:val="left"/>
                              <w:rPr>
                                <w:i/>
                                <w:sz w:val="12"/>
                              </w:rPr>
                            </w:pPr>
                            <w:r>
                              <w:rPr>
                                <w:i/>
                                <w:spacing w:val="-5"/>
                                <w:sz w:val="20"/>
                              </w:rPr>
                              <w:t>M</w:t>
                            </w:r>
                            <w:r>
                              <w:rPr>
                                <w:i/>
                                <w:spacing w:val="-5"/>
                                <w:position w:val="-4"/>
                                <w:sz w:val="12"/>
                              </w:rPr>
                              <w:t>i</w:t>
                            </w:r>
                          </w:p>
                        </w:txbxContent>
                      </wps:txbx>
                      <wps:bodyPr wrap="square" lIns="0" tIns="0" rIns="0" bIns="0" rtlCol="0">
                        <a:noAutofit/>
                      </wps:bodyPr>
                    </wps:wsp>
                  </a:graphicData>
                </a:graphic>
              </wp:anchor>
            </w:drawing>
          </mc:Choice>
          <mc:Fallback>
            <w:pict>
              <v:shape style="position:absolute;margin-left:106.452003pt;margin-top:-.308662pt;width:10.85pt;height:12.85pt;mso-position-horizontal-relative:page;mso-position-vertical-relative:paragraph;z-index:-15887872" type="#_x0000_t202" id="docshape15" filled="false" stroked="false">
                <v:textbox inset="0,0,0,0">
                  <w:txbxContent>
                    <w:p>
                      <w:pPr>
                        <w:spacing w:line="252" w:lineRule="exact" w:before="0"/>
                        <w:ind w:left="0" w:right="0" w:firstLine="0"/>
                        <w:jc w:val="left"/>
                        <w:rPr>
                          <w:i/>
                          <w:sz w:val="12"/>
                        </w:rPr>
                      </w:pPr>
                      <w:r>
                        <w:rPr>
                          <w:i/>
                          <w:spacing w:val="-5"/>
                          <w:sz w:val="20"/>
                        </w:rPr>
                        <w:t>M</w:t>
                      </w:r>
                      <w:r>
                        <w:rPr>
                          <w:i/>
                          <w:spacing w:val="-5"/>
                          <w:position w:val="-4"/>
                          <w:sz w:val="12"/>
                        </w:rPr>
                        <w:t>i</w:t>
                      </w:r>
                    </w:p>
                  </w:txbxContent>
                </v:textbox>
                <w10:wrap type="none"/>
              </v:shape>
            </w:pict>
          </mc:Fallback>
        </mc:AlternateContent>
      </w:r>
      <w:r>
        <w:rPr>
          <w:i/>
          <w:sz w:val="20"/>
        </w:rPr>
        <w:t>b</w:t>
      </w:r>
      <w:r>
        <w:rPr>
          <w:i/>
          <w:position w:val="-4"/>
          <w:sz w:val="12"/>
        </w:rPr>
        <w:t>i</w:t>
      </w:r>
      <w:r>
        <w:rPr>
          <w:i/>
          <w:spacing w:val="54"/>
          <w:position w:val="-4"/>
          <w:sz w:val="12"/>
        </w:rPr>
        <w:t> </w:t>
      </w:r>
      <w:r>
        <w:rPr>
          <w:rFonts w:ascii="Symbol" w:hAnsi="Symbol"/>
          <w:sz w:val="20"/>
        </w:rPr>
        <w:t></w:t>
      </w:r>
      <w:r>
        <w:rPr>
          <w:spacing w:val="37"/>
          <w:sz w:val="20"/>
        </w:rPr>
        <w:t>  </w:t>
      </w:r>
      <w:r>
        <w:rPr>
          <w:spacing w:val="-10"/>
          <w:position w:val="-15"/>
          <w:sz w:val="20"/>
        </w:rPr>
        <w:t>2</w:t>
      </w:r>
    </w:p>
    <w:p>
      <w:pPr>
        <w:spacing w:line="240" w:lineRule="auto" w:before="90"/>
        <w:rPr>
          <w:sz w:val="20"/>
        </w:rPr>
      </w:pPr>
      <w:r>
        <w:rPr/>
        <w:br w:type="column"/>
      </w:r>
      <w:r>
        <w:rPr>
          <w:sz w:val="20"/>
        </w:rPr>
      </w:r>
    </w:p>
    <w:p>
      <w:pPr>
        <w:spacing w:before="0"/>
        <w:ind w:left="1179" w:right="0" w:firstLine="0"/>
        <w:jc w:val="left"/>
        <w:rPr>
          <w:i/>
          <w:sz w:val="20"/>
        </w:rPr>
      </w:pPr>
      <w:r>
        <w:rPr>
          <w:i/>
          <w:spacing w:val="-5"/>
          <w:sz w:val="20"/>
        </w:rPr>
        <w:t>(4)</w:t>
      </w:r>
    </w:p>
    <w:p>
      <w:pPr>
        <w:spacing w:after="0"/>
        <w:jc w:val="left"/>
        <w:rPr>
          <w:sz w:val="20"/>
        </w:rPr>
        <w:sectPr>
          <w:type w:val="continuous"/>
          <w:pgSz w:w="10890" w:h="14860"/>
          <w:pgMar w:header="713" w:footer="0" w:top="780" w:bottom="0" w:left="520" w:right="540"/>
          <w:cols w:num="2" w:equalWidth="0">
            <w:col w:w="1866" w:space="6060"/>
            <w:col w:w="1904"/>
          </w:cols>
        </w:sectPr>
      </w:pPr>
    </w:p>
    <w:p>
      <w:pPr>
        <w:pStyle w:val="BodyText"/>
        <w:spacing w:before="4"/>
        <w:rPr>
          <w:i/>
          <w:sz w:val="11"/>
        </w:rPr>
      </w:pPr>
    </w:p>
    <w:p>
      <w:pPr>
        <w:spacing w:after="0"/>
        <w:rPr>
          <w:sz w:val="11"/>
        </w:rPr>
        <w:sectPr>
          <w:type w:val="continuous"/>
          <w:pgSz w:w="10890" w:h="14860"/>
          <w:pgMar w:header="713" w:footer="0" w:top="780" w:bottom="0" w:left="520" w:right="540"/>
        </w:sectPr>
      </w:pPr>
    </w:p>
    <w:p>
      <w:pPr>
        <w:spacing w:before="235"/>
        <w:ind w:left="0" w:right="0" w:firstLine="0"/>
        <w:jc w:val="right"/>
        <w:rPr>
          <w:rFonts w:ascii="Symbol" w:hAnsi="Symbol"/>
          <w:sz w:val="22"/>
        </w:rPr>
      </w:pPr>
      <w:r>
        <w:rPr/>
        <mc:AlternateContent>
          <mc:Choice Requires="wps">
            <w:drawing>
              <wp:anchor distT="0" distB="0" distL="0" distR="0" allowOverlap="1" layoutInCell="1" locked="0" behindDoc="1" simplePos="0" relativeHeight="487425536">
                <wp:simplePos x="0" y="0"/>
                <wp:positionH relativeFrom="page">
                  <wp:posOffset>1412900</wp:posOffset>
                </wp:positionH>
                <wp:positionV relativeFrom="paragraph">
                  <wp:posOffset>254976</wp:posOffset>
                </wp:positionV>
                <wp:extent cx="432434"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2434" cy="1270"/>
                        </a:xfrm>
                        <a:custGeom>
                          <a:avLst/>
                          <a:gdLst/>
                          <a:ahLst/>
                          <a:cxnLst/>
                          <a:rect l="l" t="t" r="r" b="b"/>
                          <a:pathLst>
                            <a:path w="432434" h="0">
                              <a:moveTo>
                                <a:pt x="0" y="0"/>
                              </a:moveTo>
                              <a:lnTo>
                                <a:pt x="432054" y="0"/>
                              </a:lnTo>
                            </a:path>
                          </a:pathLst>
                        </a:custGeom>
                        <a:ln w="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944" from="111.251999pt,20.076859pt" to="145.271999pt,20.076859pt" stroked="true" strokeweight=".06pt" strokecolor="#000000">
                <v:stroke dashstyle="solid"/>
                <w10:wrap type="none"/>
              </v:line>
            </w:pict>
          </mc:Fallback>
        </mc:AlternateContent>
      </w:r>
      <w:r>
        <w:rPr>
          <w:i/>
          <w:sz w:val="22"/>
        </w:rPr>
        <w:t>c</w:t>
      </w:r>
      <w:r>
        <w:rPr>
          <w:i/>
          <w:position w:val="-5"/>
          <w:sz w:val="13"/>
        </w:rPr>
        <w:t>i</w:t>
      </w:r>
      <w:r>
        <w:rPr>
          <w:i/>
          <w:spacing w:val="54"/>
          <w:position w:val="-5"/>
          <w:sz w:val="13"/>
        </w:rPr>
        <w:t> </w:t>
      </w:r>
      <w:r>
        <w:rPr>
          <w:rFonts w:ascii="Symbol" w:hAnsi="Symbol"/>
          <w:spacing w:val="-10"/>
          <w:sz w:val="22"/>
        </w:rPr>
        <w:t></w:t>
      </w:r>
    </w:p>
    <w:p>
      <w:pPr>
        <w:spacing w:line="252" w:lineRule="auto" w:before="104"/>
        <w:ind w:left="274" w:right="0" w:hanging="170"/>
        <w:jc w:val="left"/>
        <w:rPr>
          <w:sz w:val="13"/>
        </w:rPr>
      </w:pPr>
      <w:r>
        <w:rPr/>
        <w:br w:type="column"/>
      </w:r>
      <w:r>
        <w:rPr>
          <w:i/>
          <w:position w:val="5"/>
          <w:sz w:val="22"/>
        </w:rPr>
        <w:t>y</w:t>
      </w:r>
      <w:r>
        <w:rPr>
          <w:i/>
          <w:sz w:val="13"/>
        </w:rPr>
        <w:t>i</w:t>
      </w:r>
      <w:r>
        <w:rPr>
          <w:rFonts w:ascii="Symbol" w:hAnsi="Symbol"/>
          <w:sz w:val="13"/>
        </w:rPr>
        <w:t></w:t>
      </w:r>
      <w:r>
        <w:rPr>
          <w:sz w:val="13"/>
        </w:rPr>
        <w:t>1</w:t>
      </w:r>
      <w:r>
        <w:rPr>
          <w:spacing w:val="-7"/>
          <w:sz w:val="13"/>
        </w:rPr>
        <w:t> </w:t>
      </w:r>
      <w:r>
        <w:rPr>
          <w:rFonts w:ascii="Symbol" w:hAnsi="Symbol"/>
          <w:position w:val="5"/>
          <w:sz w:val="22"/>
        </w:rPr>
        <w:t></w:t>
      </w:r>
      <w:r>
        <w:rPr>
          <w:spacing w:val="-14"/>
          <w:position w:val="5"/>
          <w:sz w:val="22"/>
        </w:rPr>
        <w:t> </w:t>
      </w:r>
      <w:r>
        <w:rPr>
          <w:i/>
          <w:position w:val="5"/>
          <w:sz w:val="22"/>
        </w:rPr>
        <w:t>y</w:t>
      </w:r>
      <w:r>
        <w:rPr>
          <w:i/>
          <w:sz w:val="13"/>
        </w:rPr>
        <w:t>i</w:t>
      </w:r>
      <w:r>
        <w:rPr>
          <w:i/>
          <w:spacing w:val="40"/>
          <w:sz w:val="13"/>
        </w:rPr>
        <w:t> </w:t>
      </w:r>
      <w:r>
        <w:rPr>
          <w:i/>
          <w:spacing w:val="-4"/>
          <w:position w:val="6"/>
          <w:sz w:val="22"/>
        </w:rPr>
        <w:t>h</w:t>
      </w:r>
      <w:r>
        <w:rPr>
          <w:i/>
          <w:spacing w:val="-4"/>
          <w:sz w:val="13"/>
        </w:rPr>
        <w:t>i</w:t>
      </w:r>
      <w:r>
        <w:rPr>
          <w:rFonts w:ascii="Symbol" w:hAnsi="Symbol"/>
          <w:spacing w:val="-4"/>
          <w:sz w:val="13"/>
        </w:rPr>
        <w:t></w:t>
      </w:r>
      <w:r>
        <w:rPr>
          <w:spacing w:val="-4"/>
          <w:sz w:val="13"/>
        </w:rPr>
        <w:t>1</w:t>
      </w:r>
    </w:p>
    <w:p>
      <w:pPr>
        <w:spacing w:line="359" w:lineRule="exact" w:before="104"/>
        <w:ind w:left="148" w:right="0" w:firstLine="0"/>
        <w:jc w:val="left"/>
        <w:rPr>
          <w:sz w:val="13"/>
        </w:rPr>
      </w:pPr>
      <w:r>
        <w:rPr/>
        <w:br w:type="column"/>
      </w:r>
      <w:r>
        <w:rPr>
          <w:rFonts w:ascii="Symbol" w:hAnsi="Symbol"/>
          <w:position w:val="-7"/>
          <w:sz w:val="22"/>
        </w:rPr>
        <w:t></w:t>
      </w:r>
      <w:r>
        <w:rPr>
          <w:spacing w:val="71"/>
          <w:position w:val="-7"/>
          <w:sz w:val="22"/>
        </w:rPr>
        <w:t> </w:t>
      </w:r>
      <w:r>
        <w:rPr>
          <w:position w:val="5"/>
          <w:sz w:val="22"/>
        </w:rPr>
        <w:t>2</w:t>
      </w:r>
      <w:r>
        <w:rPr>
          <w:i/>
          <w:position w:val="5"/>
          <w:sz w:val="22"/>
        </w:rPr>
        <w:t>h</w:t>
      </w:r>
      <w:r>
        <w:rPr>
          <w:i/>
          <w:sz w:val="13"/>
        </w:rPr>
        <w:t>i</w:t>
      </w:r>
      <w:r>
        <w:rPr>
          <w:rFonts w:ascii="Symbol" w:hAnsi="Symbol"/>
          <w:sz w:val="13"/>
        </w:rPr>
        <w:t></w:t>
      </w:r>
      <w:r>
        <w:rPr>
          <w:sz w:val="13"/>
        </w:rPr>
        <w:t>1</w:t>
      </w:r>
      <w:r>
        <w:rPr>
          <w:i/>
          <w:position w:val="5"/>
          <w:sz w:val="22"/>
        </w:rPr>
        <w:t>M</w:t>
      </w:r>
      <w:r>
        <w:rPr>
          <w:i/>
          <w:sz w:val="13"/>
        </w:rPr>
        <w:t>i</w:t>
      </w:r>
      <w:r>
        <w:rPr>
          <w:i/>
          <w:spacing w:val="63"/>
          <w:sz w:val="13"/>
        </w:rPr>
        <w:t> </w:t>
      </w:r>
      <w:r>
        <w:rPr>
          <w:rFonts w:ascii="Symbol" w:hAnsi="Symbol"/>
          <w:position w:val="5"/>
          <w:sz w:val="22"/>
        </w:rPr>
        <w:t></w:t>
      </w:r>
      <w:r>
        <w:rPr>
          <w:spacing w:val="19"/>
          <w:position w:val="5"/>
          <w:sz w:val="22"/>
        </w:rPr>
        <w:t> </w:t>
      </w:r>
      <w:r>
        <w:rPr>
          <w:i/>
          <w:spacing w:val="-2"/>
          <w:position w:val="5"/>
          <w:sz w:val="22"/>
        </w:rPr>
        <w:t>h</w:t>
      </w:r>
      <w:r>
        <w:rPr>
          <w:i/>
          <w:spacing w:val="-2"/>
          <w:sz w:val="13"/>
        </w:rPr>
        <w:t>i</w:t>
      </w:r>
      <w:r>
        <w:rPr>
          <w:rFonts w:ascii="Symbol" w:hAnsi="Symbol"/>
          <w:spacing w:val="-2"/>
          <w:sz w:val="13"/>
        </w:rPr>
        <w:t></w:t>
      </w:r>
      <w:r>
        <w:rPr>
          <w:spacing w:val="-2"/>
          <w:sz w:val="13"/>
        </w:rPr>
        <w:t>1</w:t>
      </w:r>
      <w:r>
        <w:rPr>
          <w:i/>
          <w:spacing w:val="-2"/>
          <w:position w:val="5"/>
          <w:sz w:val="22"/>
        </w:rPr>
        <w:t>M</w:t>
      </w:r>
      <w:r>
        <w:rPr>
          <w:i/>
          <w:spacing w:val="-2"/>
          <w:sz w:val="13"/>
        </w:rPr>
        <w:t>i</w:t>
      </w:r>
      <w:r>
        <w:rPr>
          <w:rFonts w:ascii="Symbol" w:hAnsi="Symbol"/>
          <w:spacing w:val="-2"/>
          <w:sz w:val="13"/>
        </w:rPr>
        <w:t></w:t>
      </w:r>
      <w:r>
        <w:rPr>
          <w:spacing w:val="-2"/>
          <w:sz w:val="13"/>
        </w:rPr>
        <w:t>1</w:t>
      </w:r>
    </w:p>
    <w:p>
      <w:pPr>
        <w:pStyle w:val="Heading1"/>
        <w:jc w:val="center"/>
      </w:pPr>
      <w:r>
        <w:rPr/>
        <mc:AlternateContent>
          <mc:Choice Requires="wps">
            <w:drawing>
              <wp:anchor distT="0" distB="0" distL="0" distR="0" allowOverlap="1" layoutInCell="1" locked="0" behindDoc="1" simplePos="0" relativeHeight="487426048">
                <wp:simplePos x="0" y="0"/>
                <wp:positionH relativeFrom="page">
                  <wp:posOffset>2088794</wp:posOffset>
                </wp:positionH>
                <wp:positionV relativeFrom="paragraph">
                  <wp:posOffset>-38810</wp:posOffset>
                </wp:positionV>
                <wp:extent cx="1058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058545" cy="1270"/>
                        </a:xfrm>
                        <a:custGeom>
                          <a:avLst/>
                          <a:gdLst/>
                          <a:ahLst/>
                          <a:cxnLst/>
                          <a:rect l="l" t="t" r="r" b="b"/>
                          <a:pathLst>
                            <a:path w="1058545" h="0">
                              <a:moveTo>
                                <a:pt x="0" y="0"/>
                              </a:moveTo>
                              <a:lnTo>
                                <a:pt x="1058418" y="0"/>
                              </a:lnTo>
                            </a:path>
                          </a:pathLst>
                        </a:custGeom>
                        <a:ln w="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164.472pt,-3.055942pt" to="247.812pt,-3.055942pt" stroked="true" strokeweight=".06pt" strokecolor="#000000">
                <v:stroke dashstyle="solid"/>
                <w10:wrap type="none"/>
              </v:line>
            </w:pict>
          </mc:Fallback>
        </mc:AlternateContent>
      </w:r>
      <w:r>
        <w:rPr>
          <w:spacing w:val="-10"/>
        </w:rPr>
        <w:t>6</w:t>
      </w:r>
    </w:p>
    <w:p>
      <w:pPr>
        <w:spacing w:line="240" w:lineRule="auto" w:before="0"/>
        <w:rPr>
          <w:sz w:val="20"/>
        </w:rPr>
      </w:pPr>
      <w:r>
        <w:rPr/>
        <w:br w:type="column"/>
      </w:r>
      <w:r>
        <w:rPr>
          <w:sz w:val="20"/>
        </w:rPr>
      </w:r>
    </w:p>
    <w:p>
      <w:pPr>
        <w:pStyle w:val="BodyText"/>
        <w:spacing w:before="84"/>
      </w:pPr>
    </w:p>
    <w:p>
      <w:pPr>
        <w:spacing w:before="1"/>
        <w:ind w:left="1251" w:right="0" w:firstLine="0"/>
        <w:jc w:val="left"/>
        <w:rPr>
          <w:i/>
          <w:sz w:val="20"/>
        </w:rPr>
      </w:pPr>
      <w:r>
        <w:rPr>
          <w:i/>
          <w:spacing w:val="-5"/>
          <w:sz w:val="20"/>
        </w:rPr>
        <w:t>(5)</w:t>
      </w:r>
    </w:p>
    <w:p>
      <w:pPr>
        <w:spacing w:after="0"/>
        <w:jc w:val="left"/>
        <w:rPr>
          <w:sz w:val="20"/>
        </w:rPr>
        <w:sectPr>
          <w:type w:val="continuous"/>
          <w:pgSz w:w="10890" w:h="14860"/>
          <w:pgMar w:header="713" w:footer="0" w:top="780" w:bottom="0" w:left="520" w:right="540"/>
          <w:cols w:num="4" w:equalWidth="0">
            <w:col w:w="1595" w:space="40"/>
            <w:col w:w="716" w:space="39"/>
            <w:col w:w="1987" w:space="3475"/>
            <w:col w:w="1978"/>
          </w:cols>
        </w:sectPr>
      </w:pPr>
    </w:p>
    <w:p>
      <w:pPr>
        <w:pStyle w:val="BodyText"/>
        <w:spacing w:before="18"/>
        <w:rPr>
          <w:i/>
        </w:rPr>
      </w:pPr>
    </w:p>
    <w:p>
      <w:pPr>
        <w:pStyle w:val="BodyText"/>
        <w:ind w:left="663"/>
      </w:pPr>
      <w:r>
        <w:rPr>
          <w:color w:val="212121"/>
        </w:rPr>
        <w:t>In</w:t>
      </w:r>
      <w:r>
        <w:rPr>
          <w:color w:val="212121"/>
          <w:spacing w:val="-2"/>
        </w:rPr>
        <w:t> </w:t>
      </w:r>
      <w:r>
        <w:rPr>
          <w:color w:val="212121"/>
        </w:rPr>
        <w:t>the</w:t>
      </w:r>
      <w:r>
        <w:rPr>
          <w:color w:val="212121"/>
          <w:spacing w:val="-2"/>
        </w:rPr>
        <w:t> </w:t>
      </w:r>
      <w:r>
        <w:rPr>
          <w:color w:val="212121"/>
        </w:rPr>
        <w:t>above</w:t>
      </w:r>
      <w:r>
        <w:rPr>
          <w:color w:val="212121"/>
          <w:spacing w:val="-3"/>
        </w:rPr>
        <w:t> </w:t>
      </w:r>
      <w:r>
        <w:rPr>
          <w:color w:val="212121"/>
        </w:rPr>
        <w:t>equations,</w:t>
      </w:r>
      <w:r>
        <w:rPr>
          <w:color w:val="212121"/>
          <w:spacing w:val="-2"/>
        </w:rPr>
        <w:t> </w:t>
      </w:r>
      <w:r>
        <w:rPr>
          <w:color w:val="212121"/>
        </w:rPr>
        <w:t>the</w:t>
      </w:r>
      <w:r>
        <w:rPr>
          <w:color w:val="212121"/>
          <w:spacing w:val="-3"/>
        </w:rPr>
        <w:t> </w:t>
      </w:r>
      <w:r>
        <w:rPr>
          <w:color w:val="212121"/>
        </w:rPr>
        <w:t>values</w:t>
      </w:r>
      <w:r>
        <w:rPr>
          <w:color w:val="212121"/>
          <w:spacing w:val="-2"/>
        </w:rPr>
        <w:t> </w:t>
      </w:r>
      <w:r>
        <w:rPr>
          <w:color w:val="212121"/>
        </w:rPr>
        <w:t>of</w:t>
      </w:r>
      <w:r>
        <w:rPr>
          <w:color w:val="212121"/>
          <w:spacing w:val="-2"/>
        </w:rPr>
        <w:t> </w:t>
      </w:r>
      <w:r>
        <w:rPr>
          <w:color w:val="212121"/>
        </w:rPr>
        <w:t>the</w:t>
      </w:r>
      <w:r>
        <w:rPr>
          <w:color w:val="212121"/>
          <w:spacing w:val="-3"/>
        </w:rPr>
        <w:t> </w:t>
      </w:r>
      <w:r>
        <w:rPr>
          <w:color w:val="212121"/>
        </w:rPr>
        <w:t>unknowns</w:t>
      </w:r>
      <w:r>
        <w:rPr>
          <w:color w:val="212121"/>
          <w:spacing w:val="-4"/>
        </w:rPr>
        <w:t> </w:t>
      </w:r>
      <w:r>
        <w:rPr>
          <w:i/>
          <w:color w:val="212121"/>
        </w:rPr>
        <w:t>M</w:t>
      </w:r>
      <w:r>
        <w:rPr>
          <w:i/>
          <w:color w:val="212121"/>
          <w:spacing w:val="-2"/>
        </w:rPr>
        <w:t> </w:t>
      </w:r>
      <w:r>
        <w:rPr>
          <w:color w:val="212121"/>
        </w:rPr>
        <w:t>,</w:t>
      </w:r>
      <w:r>
        <w:rPr>
          <w:color w:val="212121"/>
          <w:spacing w:val="-1"/>
        </w:rPr>
        <w:t> </w:t>
      </w:r>
      <w:r>
        <w:rPr>
          <w:color w:val="212121"/>
        </w:rPr>
        <w:t>are</w:t>
      </w:r>
      <w:r>
        <w:rPr>
          <w:color w:val="212121"/>
          <w:spacing w:val="-3"/>
        </w:rPr>
        <w:t> </w:t>
      </w:r>
      <w:r>
        <w:rPr>
          <w:color w:val="212121"/>
        </w:rPr>
        <w:t>calculated</w:t>
      </w:r>
      <w:r>
        <w:rPr>
          <w:color w:val="212121"/>
          <w:spacing w:val="-2"/>
        </w:rPr>
        <w:t> </w:t>
      </w:r>
      <w:r>
        <w:rPr>
          <w:color w:val="212121"/>
        </w:rPr>
        <w:t>according</w:t>
      </w:r>
      <w:r>
        <w:rPr>
          <w:color w:val="212121"/>
          <w:spacing w:val="-2"/>
        </w:rPr>
        <w:t> </w:t>
      </w:r>
      <w:r>
        <w:rPr>
          <w:color w:val="212121"/>
        </w:rPr>
        <w:t>to</w:t>
      </w:r>
      <w:r>
        <w:rPr>
          <w:color w:val="212121"/>
          <w:spacing w:val="-2"/>
        </w:rPr>
        <w:t> </w:t>
      </w:r>
      <w:r>
        <w:rPr>
          <w:color w:val="212121"/>
        </w:rPr>
        <w:t>the</w:t>
      </w:r>
      <w:r>
        <w:rPr>
          <w:color w:val="212121"/>
          <w:spacing w:val="-2"/>
        </w:rPr>
        <w:t> expression:</w:t>
      </w:r>
    </w:p>
    <w:p>
      <w:pPr>
        <w:pStyle w:val="BodyText"/>
        <w:rPr>
          <w:sz w:val="13"/>
        </w:rPr>
      </w:pPr>
    </w:p>
    <w:p>
      <w:pPr>
        <w:pStyle w:val="BodyText"/>
        <w:spacing w:before="128"/>
        <w:rPr>
          <w:sz w:val="13"/>
        </w:rPr>
      </w:pPr>
    </w:p>
    <w:p>
      <w:pPr>
        <w:tabs>
          <w:tab w:pos="2455" w:val="left" w:leader="none"/>
        </w:tabs>
        <w:spacing w:line="81" w:lineRule="exact" w:before="0"/>
        <w:ind w:left="1148" w:right="0" w:firstLine="0"/>
        <w:jc w:val="left"/>
        <w:rPr>
          <w:rFonts w:ascii="Symbol" w:hAnsi="Symbol"/>
          <w:sz w:val="22"/>
        </w:rPr>
      </w:pPr>
      <w:r>
        <w:rPr>
          <w:rFonts w:ascii="Symbol" w:hAnsi="Symbol"/>
          <w:position w:val="7"/>
          <w:sz w:val="22"/>
        </w:rPr>
        <w:t></w:t>
      </w:r>
      <w:r>
        <w:rPr>
          <w:spacing w:val="20"/>
          <w:position w:val="7"/>
          <w:sz w:val="22"/>
        </w:rPr>
        <w:t> </w:t>
      </w:r>
      <w:r>
        <w:rPr>
          <w:i/>
          <w:position w:val="6"/>
          <w:sz w:val="22"/>
        </w:rPr>
        <w:t>y</w:t>
      </w:r>
      <w:r>
        <w:rPr>
          <w:i/>
          <w:sz w:val="13"/>
        </w:rPr>
        <w:t>i</w:t>
      </w:r>
      <w:r>
        <w:rPr>
          <w:rFonts w:ascii="Symbol" w:hAnsi="Symbol"/>
          <w:sz w:val="13"/>
        </w:rPr>
        <w:t></w:t>
      </w:r>
      <w:r>
        <w:rPr>
          <w:sz w:val="13"/>
        </w:rPr>
        <w:t>1</w:t>
      </w:r>
      <w:r>
        <w:rPr>
          <w:spacing w:val="24"/>
          <w:sz w:val="13"/>
        </w:rPr>
        <w:t> </w:t>
      </w:r>
      <w:r>
        <w:rPr>
          <w:rFonts w:ascii="Symbol" w:hAnsi="Symbol"/>
          <w:position w:val="6"/>
          <w:sz w:val="22"/>
        </w:rPr>
        <w:t></w:t>
      </w:r>
      <w:r>
        <w:rPr>
          <w:spacing w:val="12"/>
          <w:position w:val="6"/>
          <w:sz w:val="22"/>
        </w:rPr>
        <w:t> </w:t>
      </w:r>
      <w:r>
        <w:rPr>
          <w:i/>
          <w:spacing w:val="-5"/>
          <w:position w:val="6"/>
          <w:sz w:val="22"/>
        </w:rPr>
        <w:t>y</w:t>
      </w:r>
      <w:r>
        <w:rPr>
          <w:i/>
          <w:spacing w:val="-5"/>
          <w:sz w:val="13"/>
        </w:rPr>
        <w:t>i</w:t>
      </w:r>
      <w:r>
        <w:rPr>
          <w:i/>
          <w:sz w:val="13"/>
        </w:rPr>
        <w:tab/>
      </w:r>
      <w:r>
        <w:rPr>
          <w:i/>
          <w:position w:val="6"/>
          <w:sz w:val="22"/>
        </w:rPr>
        <w:t>y</w:t>
      </w:r>
      <w:r>
        <w:rPr>
          <w:i/>
          <w:sz w:val="13"/>
        </w:rPr>
        <w:t>i</w:t>
      </w:r>
      <w:r>
        <w:rPr>
          <w:i/>
          <w:spacing w:val="40"/>
          <w:sz w:val="13"/>
        </w:rPr>
        <w:t> </w:t>
      </w:r>
      <w:r>
        <w:rPr>
          <w:rFonts w:ascii="Symbol" w:hAnsi="Symbol"/>
          <w:position w:val="6"/>
          <w:sz w:val="22"/>
        </w:rPr>
        <w:t></w:t>
      </w:r>
      <w:r>
        <w:rPr>
          <w:spacing w:val="13"/>
          <w:position w:val="6"/>
          <w:sz w:val="22"/>
        </w:rPr>
        <w:t> </w:t>
      </w:r>
      <w:r>
        <w:rPr>
          <w:i/>
          <w:position w:val="6"/>
          <w:sz w:val="22"/>
        </w:rPr>
        <w:t>y</w:t>
      </w:r>
      <w:r>
        <w:rPr>
          <w:i/>
          <w:sz w:val="13"/>
        </w:rPr>
        <w:t>i</w:t>
      </w:r>
      <w:r>
        <w:rPr>
          <w:rFonts w:ascii="Symbol" w:hAnsi="Symbol"/>
          <w:sz w:val="13"/>
        </w:rPr>
        <w:t></w:t>
      </w:r>
      <w:r>
        <w:rPr>
          <w:sz w:val="13"/>
        </w:rPr>
        <w:t>1</w:t>
      </w:r>
      <w:r>
        <w:rPr>
          <w:spacing w:val="30"/>
          <w:sz w:val="13"/>
        </w:rPr>
        <w:t> </w:t>
      </w:r>
      <w:r>
        <w:rPr>
          <w:rFonts w:ascii="Symbol" w:hAnsi="Symbol"/>
          <w:spacing w:val="-10"/>
          <w:position w:val="7"/>
          <w:sz w:val="22"/>
        </w:rPr>
        <w:t></w:t>
      </w:r>
    </w:p>
    <w:p>
      <w:pPr>
        <w:spacing w:after="0" w:line="81" w:lineRule="exact"/>
        <w:jc w:val="left"/>
        <w:rPr>
          <w:rFonts w:ascii="Symbol" w:hAnsi="Symbol"/>
          <w:sz w:val="22"/>
        </w:rPr>
        <w:sectPr>
          <w:type w:val="continuous"/>
          <w:pgSz w:w="10890" w:h="14860"/>
          <w:pgMar w:header="713" w:footer="0" w:top="780" w:bottom="0" w:left="520" w:right="540"/>
        </w:sectPr>
      </w:pPr>
    </w:p>
    <w:p>
      <w:pPr>
        <w:pStyle w:val="Heading1"/>
        <w:tabs>
          <w:tab w:pos="2153" w:val="left" w:leader="none"/>
        </w:tabs>
        <w:spacing w:line="238" w:lineRule="exact" w:before="65"/>
        <w:ind w:left="1036"/>
        <w:rPr>
          <w:rFonts w:ascii="Symbol" w:hAnsi="Symbol"/>
        </w:rPr>
      </w:pPr>
      <w:r>
        <w:rPr/>
        <mc:AlternateContent>
          <mc:Choice Requires="wps">
            <w:drawing>
              <wp:anchor distT="0" distB="0" distL="0" distR="0" allowOverlap="1" layoutInCell="1" locked="0" behindDoc="1" simplePos="0" relativeHeight="487426560">
                <wp:simplePos x="0" y="0"/>
                <wp:positionH relativeFrom="page">
                  <wp:posOffset>1135532</wp:posOffset>
                </wp:positionH>
                <wp:positionV relativeFrom="paragraph">
                  <wp:posOffset>153067</wp:posOffset>
                </wp:positionV>
                <wp:extent cx="473709"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73709" cy="1270"/>
                        </a:xfrm>
                        <a:custGeom>
                          <a:avLst/>
                          <a:gdLst/>
                          <a:ahLst/>
                          <a:cxnLst/>
                          <a:rect l="l" t="t" r="r" b="b"/>
                          <a:pathLst>
                            <a:path w="473709" h="0">
                              <a:moveTo>
                                <a:pt x="0" y="0"/>
                              </a:moveTo>
                              <a:lnTo>
                                <a:pt x="473202" y="0"/>
                              </a:lnTo>
                            </a:path>
                          </a:pathLst>
                        </a:custGeom>
                        <a:ln w="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920" from="89.412003pt,12.052543pt" to="126.672003pt,12.052543pt" stroked="true" strokeweight=".06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1865528</wp:posOffset>
                </wp:positionH>
                <wp:positionV relativeFrom="paragraph">
                  <wp:posOffset>153067</wp:posOffset>
                </wp:positionV>
                <wp:extent cx="4724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72440" cy="1270"/>
                        </a:xfrm>
                        <a:custGeom>
                          <a:avLst/>
                          <a:gdLst/>
                          <a:ahLst/>
                          <a:cxnLst/>
                          <a:rect l="l" t="t" r="r" b="b"/>
                          <a:pathLst>
                            <a:path w="472440" h="0">
                              <a:moveTo>
                                <a:pt x="0" y="0"/>
                              </a:moveTo>
                              <a:lnTo>
                                <a:pt x="472440" y="0"/>
                              </a:lnTo>
                            </a:path>
                          </a:pathLst>
                        </a:custGeom>
                        <a:ln w="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46.891998pt,12.052543pt" to="184.091998pt,12.052543pt" stroked="true" strokeweight=".06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3466483</wp:posOffset>
                </wp:positionH>
                <wp:positionV relativeFrom="paragraph">
                  <wp:posOffset>152471</wp:posOffset>
                </wp:positionV>
                <wp:extent cx="23495" cy="920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495" cy="92075"/>
                        </a:xfrm>
                        <a:prstGeom prst="rect">
                          <a:avLst/>
                        </a:prstGeom>
                      </wps:spPr>
                      <wps:txbx>
                        <w:txbxContent>
                          <w:p>
                            <w:pPr>
                              <w:spacing w:line="141"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272.951477pt;margin-top:12.005646pt;width:1.85pt;height:7.25pt;mso-position-horizontal-relative:page;mso-position-vertical-relative:paragraph;z-index:15735808" type="#_x0000_t202" id="docshape16" filled="false" stroked="false">
                <v:textbox inset="0,0,0,0">
                  <w:txbxContent>
                    <w:p>
                      <w:pPr>
                        <w:spacing w:line="141" w:lineRule="exact" w:before="0"/>
                        <w:ind w:left="0" w:right="0" w:firstLine="0"/>
                        <w:jc w:val="left"/>
                        <w:rPr>
                          <w:i/>
                          <w:sz w:val="13"/>
                        </w:rPr>
                      </w:pPr>
                      <w:r>
                        <w:rPr>
                          <w:i/>
                          <w:spacing w:val="-10"/>
                          <w:sz w:val="13"/>
                        </w:rPr>
                        <w:t>i</w:t>
                      </w:r>
                    </w:p>
                  </w:txbxContent>
                </v:textbox>
                <w10:wrap type="none"/>
              </v:shape>
            </w:pict>
          </mc:Fallback>
        </mc:AlternateContent>
      </w:r>
      <w:r>
        <w:rPr>
          <w:spacing w:val="-5"/>
        </w:rPr>
        <w:t>6</w:t>
      </w:r>
      <w:r>
        <w:rPr>
          <w:rFonts w:ascii="Symbol" w:hAnsi="Symbol"/>
          <w:spacing w:val="-5"/>
          <w:position w:val="1"/>
        </w:rPr>
        <w:t></w:t>
      </w:r>
      <w:r>
        <w:rPr>
          <w:position w:val="1"/>
        </w:rPr>
        <w:tab/>
      </w:r>
      <w:r>
        <w:rPr>
          <w:rFonts w:ascii="Symbol" w:hAnsi="Symbol"/>
          <w:spacing w:val="-10"/>
        </w:rPr>
        <w:t></w:t>
      </w:r>
    </w:p>
    <w:p>
      <w:pPr>
        <w:tabs>
          <w:tab w:pos="1492" w:val="left" w:leader="none"/>
        </w:tabs>
        <w:spacing w:line="273" w:lineRule="exact" w:before="0"/>
        <w:ind w:left="1148" w:right="0" w:firstLine="0"/>
        <w:jc w:val="left"/>
        <w:rPr>
          <w:sz w:val="13"/>
        </w:rPr>
      </w:pPr>
      <w:r>
        <w:rPr>
          <w:rFonts w:ascii="Symbol" w:hAnsi="Symbol"/>
          <w:spacing w:val="-10"/>
          <w:sz w:val="22"/>
        </w:rPr>
        <w:t></w:t>
      </w:r>
      <w:r>
        <w:rPr>
          <w:sz w:val="22"/>
        </w:rPr>
        <w:tab/>
      </w:r>
      <w:r>
        <w:rPr>
          <w:i/>
          <w:spacing w:val="-4"/>
          <w:position w:val="6"/>
          <w:sz w:val="22"/>
        </w:rPr>
        <w:t>h</w:t>
      </w:r>
      <w:r>
        <w:rPr>
          <w:i/>
          <w:spacing w:val="-4"/>
          <w:sz w:val="13"/>
        </w:rPr>
        <w:t>i</w:t>
      </w:r>
      <w:r>
        <w:rPr>
          <w:rFonts w:ascii="Symbol" w:hAnsi="Symbol"/>
          <w:spacing w:val="-4"/>
          <w:sz w:val="13"/>
        </w:rPr>
        <w:t></w:t>
      </w:r>
      <w:r>
        <w:rPr>
          <w:spacing w:val="-4"/>
          <w:sz w:val="13"/>
        </w:rPr>
        <w:t>1</w:t>
      </w:r>
    </w:p>
    <w:p>
      <w:pPr>
        <w:spacing w:line="238" w:lineRule="exact" w:before="65"/>
        <w:ind w:left="0" w:right="0" w:firstLine="0"/>
        <w:jc w:val="right"/>
        <w:rPr>
          <w:rFonts w:ascii="Symbol" w:hAnsi="Symbol"/>
          <w:sz w:val="22"/>
        </w:rPr>
      </w:pPr>
      <w:r>
        <w:rPr/>
        <w:br w:type="column"/>
      </w:r>
      <w:r>
        <w:rPr>
          <w:rFonts w:ascii="Symbol" w:hAnsi="Symbol"/>
          <w:position w:val="1"/>
          <w:sz w:val="22"/>
        </w:rPr>
        <w:t></w:t>
      </w:r>
      <w:r>
        <w:rPr>
          <w:spacing w:val="36"/>
          <w:position w:val="1"/>
          <w:sz w:val="22"/>
        </w:rPr>
        <w:t>  </w:t>
      </w:r>
      <w:r>
        <w:rPr>
          <w:rFonts w:ascii="Symbol" w:hAnsi="Symbol"/>
          <w:spacing w:val="-10"/>
          <w:sz w:val="22"/>
        </w:rPr>
        <w:t></w:t>
      </w:r>
    </w:p>
    <w:p>
      <w:pPr>
        <w:tabs>
          <w:tab w:pos="874" w:val="left" w:leader="none"/>
        </w:tabs>
        <w:spacing w:line="273" w:lineRule="exact" w:before="0"/>
        <w:ind w:left="388" w:right="0" w:firstLine="0"/>
        <w:jc w:val="left"/>
        <w:rPr>
          <w:rFonts w:ascii="Symbol" w:hAnsi="Symbol"/>
          <w:sz w:val="22"/>
        </w:rPr>
      </w:pPr>
      <w:r>
        <w:rPr>
          <w:i/>
          <w:spacing w:val="-5"/>
          <w:position w:val="6"/>
          <w:sz w:val="22"/>
        </w:rPr>
        <w:t>h</w:t>
      </w:r>
      <w:r>
        <w:rPr>
          <w:i/>
          <w:spacing w:val="-5"/>
          <w:sz w:val="13"/>
        </w:rPr>
        <w:t>i</w:t>
      </w:r>
      <w:r>
        <w:rPr>
          <w:i/>
          <w:sz w:val="13"/>
        </w:rPr>
        <w:tab/>
      </w:r>
      <w:r>
        <w:rPr>
          <w:rFonts w:ascii="Symbol" w:hAnsi="Symbol"/>
          <w:spacing w:val="-10"/>
          <w:sz w:val="22"/>
        </w:rPr>
        <w:t></w:t>
      </w:r>
    </w:p>
    <w:p>
      <w:pPr>
        <w:spacing w:before="91"/>
        <w:ind w:left="146" w:right="0" w:firstLine="0"/>
        <w:jc w:val="left"/>
        <w:rPr>
          <w:i/>
          <w:sz w:val="22"/>
        </w:rPr>
      </w:pPr>
      <w:r>
        <w:rPr/>
        <w:br w:type="column"/>
      </w:r>
      <w:r>
        <w:rPr>
          <w:i/>
          <w:spacing w:val="-4"/>
          <w:sz w:val="22"/>
        </w:rPr>
        <w:t>h</w:t>
      </w:r>
      <w:r>
        <w:rPr>
          <w:i/>
          <w:spacing w:val="-4"/>
          <w:position w:val="-5"/>
          <w:sz w:val="13"/>
        </w:rPr>
        <w:t>i</w:t>
      </w:r>
      <w:r>
        <w:rPr>
          <w:i/>
          <w:spacing w:val="-7"/>
          <w:position w:val="-5"/>
          <w:sz w:val="13"/>
        </w:rPr>
        <w:t> </w:t>
      </w:r>
      <w:r>
        <w:rPr>
          <w:i/>
          <w:spacing w:val="-10"/>
          <w:sz w:val="22"/>
        </w:rPr>
        <w:t>M</w:t>
      </w:r>
    </w:p>
    <w:p>
      <w:pPr>
        <w:spacing w:line="240" w:lineRule="auto" w:before="72"/>
        <w:rPr>
          <w:i/>
          <w:sz w:val="13"/>
        </w:rPr>
      </w:pPr>
      <w:r>
        <w:rPr/>
        <w:br w:type="column"/>
      </w:r>
      <w:r>
        <w:rPr>
          <w:i/>
          <w:sz w:val="13"/>
        </w:rPr>
      </w:r>
    </w:p>
    <w:p>
      <w:pPr>
        <w:spacing w:before="0"/>
        <w:ind w:left="0" w:right="0" w:firstLine="0"/>
        <w:jc w:val="left"/>
        <w:rPr>
          <w:sz w:val="13"/>
        </w:rPr>
      </w:pPr>
      <w:r>
        <w:rPr>
          <w:i/>
          <w:spacing w:val="-5"/>
          <w:sz w:val="13"/>
        </w:rPr>
        <w:t>i</w:t>
      </w:r>
      <w:r>
        <w:rPr>
          <w:rFonts w:ascii="Symbol" w:hAnsi="Symbol"/>
          <w:spacing w:val="-5"/>
          <w:sz w:val="13"/>
        </w:rPr>
        <w:t></w:t>
      </w:r>
      <w:r>
        <w:rPr>
          <w:spacing w:val="-5"/>
          <w:sz w:val="13"/>
        </w:rPr>
        <w:t>1</w:t>
      </w:r>
    </w:p>
    <w:p>
      <w:pPr>
        <w:spacing w:before="4"/>
        <w:ind w:left="111" w:right="0" w:firstLine="0"/>
        <w:jc w:val="left"/>
        <w:rPr>
          <w:i/>
          <w:sz w:val="22"/>
        </w:rPr>
      </w:pPr>
      <w:r>
        <w:rPr/>
        <w:br w:type="column"/>
      </w:r>
      <w:r>
        <w:rPr>
          <w:rFonts w:ascii="Symbol" w:hAnsi="Symbol"/>
          <w:sz w:val="22"/>
        </w:rPr>
        <w:t></w:t>
      </w:r>
      <w:r>
        <w:rPr>
          <w:spacing w:val="-10"/>
          <w:sz w:val="22"/>
        </w:rPr>
        <w:t> </w:t>
      </w:r>
      <w:r>
        <w:rPr>
          <w:spacing w:val="-10"/>
          <w:sz w:val="22"/>
        </w:rPr>
        <w:t>2</w:t>
      </w:r>
      <w:r>
        <w:rPr>
          <w:rFonts w:ascii="Symbol" w:hAnsi="Symbol"/>
          <w:spacing w:val="-10"/>
          <w:sz w:val="29"/>
        </w:rPr>
        <w:t></w:t>
      </w:r>
      <w:r>
        <w:rPr>
          <w:i/>
          <w:spacing w:val="-10"/>
          <w:sz w:val="22"/>
        </w:rPr>
        <w:t>h</w:t>
      </w:r>
    </w:p>
    <w:p>
      <w:pPr>
        <w:pStyle w:val="ListParagraph"/>
        <w:numPr>
          <w:ilvl w:val="0"/>
          <w:numId w:val="2"/>
        </w:numPr>
        <w:tabs>
          <w:tab w:pos="324" w:val="left" w:leader="none"/>
        </w:tabs>
        <w:spacing w:line="240" w:lineRule="auto" w:before="1" w:after="0"/>
        <w:ind w:left="324" w:right="0" w:hanging="216"/>
        <w:jc w:val="left"/>
        <w:rPr>
          <w:rFonts w:ascii="Symbol" w:hAnsi="Symbol"/>
          <w:position w:val="6"/>
          <w:sz w:val="22"/>
        </w:rPr>
      </w:pPr>
      <w:r>
        <w:rPr/>
        <w:br w:type="column"/>
      </w:r>
      <w:r>
        <w:rPr>
          <w:i/>
          <w:spacing w:val="-6"/>
          <w:position w:val="6"/>
          <w:sz w:val="22"/>
        </w:rPr>
        <w:t>h</w:t>
      </w:r>
      <w:r>
        <w:rPr>
          <w:i/>
          <w:spacing w:val="-6"/>
          <w:sz w:val="13"/>
        </w:rPr>
        <w:t>i</w:t>
      </w:r>
      <w:r>
        <w:rPr>
          <w:rFonts w:ascii="Symbol" w:hAnsi="Symbol"/>
          <w:spacing w:val="-6"/>
          <w:sz w:val="13"/>
        </w:rPr>
        <w:t></w:t>
      </w:r>
      <w:r>
        <w:rPr>
          <w:spacing w:val="-6"/>
          <w:sz w:val="13"/>
        </w:rPr>
        <w:t>1</w:t>
      </w:r>
      <w:r>
        <w:rPr>
          <w:spacing w:val="-3"/>
          <w:sz w:val="13"/>
        </w:rPr>
        <w:t> </w:t>
      </w:r>
      <w:r>
        <w:rPr>
          <w:rFonts w:ascii="Symbol" w:hAnsi="Symbol"/>
          <w:spacing w:val="-6"/>
          <w:position w:val="6"/>
          <w:sz w:val="29"/>
        </w:rPr>
        <w:t></w:t>
      </w:r>
      <w:r>
        <w:rPr>
          <w:i/>
          <w:spacing w:val="-6"/>
          <w:position w:val="6"/>
          <w:sz w:val="22"/>
        </w:rPr>
        <w:t>M</w:t>
      </w:r>
      <w:r>
        <w:rPr>
          <w:i/>
          <w:spacing w:val="-20"/>
          <w:position w:val="6"/>
          <w:sz w:val="22"/>
        </w:rPr>
        <w:t> </w:t>
      </w:r>
      <w:r>
        <w:rPr>
          <w:i/>
          <w:spacing w:val="-10"/>
          <w:sz w:val="13"/>
        </w:rPr>
        <w:t>i</w:t>
      </w:r>
    </w:p>
    <w:p>
      <w:pPr>
        <w:pStyle w:val="ListParagraph"/>
        <w:numPr>
          <w:ilvl w:val="0"/>
          <w:numId w:val="2"/>
        </w:numPr>
        <w:tabs>
          <w:tab w:pos="387" w:val="left" w:leader="none"/>
        </w:tabs>
        <w:spacing w:line="240" w:lineRule="auto" w:before="75" w:after="0"/>
        <w:ind w:left="387" w:right="0" w:hanging="263"/>
        <w:jc w:val="left"/>
        <w:rPr>
          <w:rFonts w:ascii="Symbol" w:hAnsi="Symbol"/>
          <w:sz w:val="22"/>
        </w:rPr>
      </w:pPr>
      <w:r>
        <w:rPr/>
        <w:br w:type="column"/>
      </w:r>
      <w:r>
        <w:rPr>
          <w:i/>
          <w:spacing w:val="-2"/>
          <w:sz w:val="22"/>
        </w:rPr>
        <w:t>h</w:t>
      </w:r>
      <w:r>
        <w:rPr>
          <w:i/>
          <w:spacing w:val="-2"/>
          <w:position w:val="-5"/>
          <w:sz w:val="13"/>
        </w:rPr>
        <w:t>i</w:t>
      </w:r>
      <w:r>
        <w:rPr>
          <w:rFonts w:ascii="Symbol" w:hAnsi="Symbol"/>
          <w:spacing w:val="-2"/>
          <w:position w:val="-5"/>
          <w:sz w:val="13"/>
        </w:rPr>
        <w:t></w:t>
      </w:r>
      <w:r>
        <w:rPr>
          <w:spacing w:val="-2"/>
          <w:position w:val="-5"/>
          <w:sz w:val="13"/>
        </w:rPr>
        <w:t>1</w:t>
      </w:r>
      <w:r>
        <w:rPr>
          <w:i/>
          <w:spacing w:val="-2"/>
          <w:sz w:val="22"/>
        </w:rPr>
        <w:t>M</w:t>
      </w:r>
    </w:p>
    <w:p>
      <w:pPr>
        <w:spacing w:line="240" w:lineRule="auto" w:before="72"/>
        <w:rPr>
          <w:i/>
          <w:sz w:val="13"/>
        </w:rPr>
      </w:pPr>
      <w:r>
        <w:rPr/>
        <w:br w:type="column"/>
      </w:r>
      <w:r>
        <w:rPr>
          <w:i/>
          <w:sz w:val="13"/>
        </w:rPr>
      </w:r>
    </w:p>
    <w:p>
      <w:pPr>
        <w:spacing w:before="0"/>
        <w:ind w:left="0" w:right="0" w:firstLine="0"/>
        <w:jc w:val="left"/>
        <w:rPr>
          <w:sz w:val="13"/>
        </w:rPr>
      </w:pPr>
      <w:r>
        <w:rPr>
          <w:i/>
          <w:spacing w:val="-5"/>
          <w:sz w:val="13"/>
        </w:rPr>
        <w:t>i</w:t>
      </w:r>
      <w:r>
        <w:rPr>
          <w:rFonts w:ascii="Symbol" w:hAnsi="Symbol"/>
          <w:spacing w:val="-5"/>
          <w:sz w:val="13"/>
        </w:rPr>
        <w:t></w:t>
      </w:r>
      <w:r>
        <w:rPr>
          <w:spacing w:val="-5"/>
          <w:sz w:val="13"/>
        </w:rPr>
        <w:t>1</w:t>
      </w:r>
    </w:p>
    <w:p>
      <w:pPr>
        <w:spacing w:line="240" w:lineRule="auto" w:before="168"/>
        <w:rPr>
          <w:sz w:val="20"/>
        </w:rPr>
      </w:pPr>
      <w:r>
        <w:rPr/>
        <w:br w:type="column"/>
      </w:r>
      <w:r>
        <w:rPr>
          <w:sz w:val="20"/>
        </w:rPr>
      </w:r>
    </w:p>
    <w:p>
      <w:pPr>
        <w:spacing w:before="0"/>
        <w:ind w:left="1036" w:right="0" w:firstLine="0"/>
        <w:jc w:val="left"/>
        <w:rPr>
          <w:i/>
          <w:sz w:val="20"/>
        </w:rPr>
      </w:pPr>
      <w:r>
        <w:rPr>
          <w:i/>
          <w:spacing w:val="-5"/>
          <w:sz w:val="20"/>
        </w:rPr>
        <w:t>(6)</w:t>
      </w:r>
    </w:p>
    <w:p>
      <w:pPr>
        <w:spacing w:after="0"/>
        <w:jc w:val="left"/>
        <w:rPr>
          <w:sz w:val="20"/>
        </w:rPr>
        <w:sectPr>
          <w:type w:val="continuous"/>
          <w:pgSz w:w="10890" w:h="14860"/>
          <w:pgMar w:header="713" w:footer="0" w:top="780" w:bottom="0" w:left="520" w:right="540"/>
          <w:cols w:num="9" w:equalWidth="0">
            <w:col w:w="2277" w:space="40"/>
            <w:col w:w="1266" w:space="39"/>
            <w:col w:w="498" w:space="32"/>
            <w:col w:w="176" w:space="39"/>
            <w:col w:w="577" w:space="39"/>
            <w:col w:w="957" w:space="40"/>
            <w:col w:w="867" w:space="33"/>
            <w:col w:w="218" w:space="971"/>
            <w:col w:w="1761"/>
          </w:cols>
        </w:sectPr>
      </w:pPr>
    </w:p>
    <w:p>
      <w:pPr>
        <w:pStyle w:val="BodyText"/>
        <w:spacing w:before="19"/>
        <w:rPr>
          <w:i/>
        </w:rPr>
      </w:pPr>
    </w:p>
    <w:p>
      <w:pPr>
        <w:pStyle w:val="BodyText"/>
        <w:spacing w:line="249" w:lineRule="auto"/>
        <w:ind w:left="425" w:right="552" w:firstLine="237"/>
        <w:jc w:val="both"/>
      </w:pPr>
      <w:r>
        <w:rPr>
          <w:color w:val="212121"/>
        </w:rPr>
        <w:t>Using the above expression the values of </w:t>
      </w:r>
      <w:r>
        <w:rPr>
          <w:i/>
          <w:color w:val="212121"/>
        </w:rPr>
        <w:t>M </w:t>
      </w:r>
      <w:r>
        <w:rPr>
          <w:color w:val="212121"/>
        </w:rPr>
        <w:t>unknowns are determined, necessary for calculating the coefficients of the polynomial representing the mathematical model to the treated set of points.</w:t>
      </w:r>
    </w:p>
    <w:p>
      <w:pPr>
        <w:pStyle w:val="BodyText"/>
        <w:spacing w:before="12"/>
      </w:pPr>
    </w:p>
    <w:p>
      <w:pPr>
        <w:pStyle w:val="ListParagraph"/>
        <w:numPr>
          <w:ilvl w:val="0"/>
          <w:numId w:val="1"/>
        </w:numPr>
        <w:tabs>
          <w:tab w:pos="628" w:val="left" w:leader="none"/>
        </w:tabs>
        <w:spacing w:line="240" w:lineRule="auto" w:before="0" w:after="0"/>
        <w:ind w:left="628" w:right="0" w:hanging="203"/>
        <w:jc w:val="left"/>
        <w:rPr>
          <w:b/>
          <w:color w:val="212121"/>
          <w:sz w:val="20"/>
        </w:rPr>
      </w:pPr>
      <w:r>
        <w:rPr>
          <w:b/>
          <w:color w:val="212121"/>
          <w:sz w:val="20"/>
        </w:rPr>
        <w:t>Problem</w:t>
      </w:r>
      <w:r>
        <w:rPr>
          <w:b/>
          <w:color w:val="212121"/>
          <w:spacing w:val="-5"/>
          <w:sz w:val="20"/>
        </w:rPr>
        <w:t> </w:t>
      </w:r>
      <w:r>
        <w:rPr>
          <w:b/>
          <w:color w:val="212121"/>
          <w:sz w:val="20"/>
        </w:rPr>
        <w:t>and</w:t>
      </w:r>
      <w:r>
        <w:rPr>
          <w:b/>
          <w:color w:val="212121"/>
          <w:spacing w:val="-5"/>
          <w:sz w:val="20"/>
        </w:rPr>
        <w:t> </w:t>
      </w:r>
      <w:r>
        <w:rPr>
          <w:b/>
          <w:color w:val="212121"/>
          <w:spacing w:val="-2"/>
          <w:sz w:val="20"/>
        </w:rPr>
        <w:t>hypothesis</w:t>
      </w:r>
    </w:p>
    <w:p>
      <w:pPr>
        <w:pStyle w:val="BodyText"/>
        <w:spacing w:before="20"/>
        <w:rPr>
          <w:b/>
        </w:rPr>
      </w:pPr>
    </w:p>
    <w:p>
      <w:pPr>
        <w:pStyle w:val="BodyText"/>
        <w:spacing w:line="249" w:lineRule="auto"/>
        <w:ind w:left="425" w:right="547" w:firstLine="237"/>
        <w:jc w:val="both"/>
      </w:pPr>
      <w:r>
        <w:rPr/>
        <w:t>The problem that arises here is that have not been adequately exploited the benefits of distance education, indeed, at the university where participants in this job, currently working, the support online or through the internet is not officially offers. As we intend to address the problem by providing resource options for</w:t>
      </w:r>
      <w:r>
        <w:rPr>
          <w:spacing w:val="80"/>
        </w:rPr>
        <w:t> </w:t>
      </w:r>
      <w:r>
        <w:rPr/>
        <w:t>learning numerical methods, particularly, this proposed topic, and using the Moodle platform.</w:t>
      </w:r>
    </w:p>
    <w:p>
      <w:pPr>
        <w:pStyle w:val="BodyText"/>
        <w:spacing w:line="249" w:lineRule="auto" w:before="4"/>
        <w:ind w:left="425" w:right="554" w:firstLine="237"/>
        <w:jc w:val="both"/>
      </w:pPr>
      <w:r>
        <w:rPr>
          <w:color w:val="212121"/>
        </w:rPr>
        <w:t>It is hoped that through the proper use of computer support, available online through the Moodle platform, students succeed in better school performance</w:t>
      </w:r>
    </w:p>
    <w:p>
      <w:pPr>
        <w:pStyle w:val="BodyText"/>
        <w:spacing w:before="11"/>
      </w:pPr>
    </w:p>
    <w:p>
      <w:pPr>
        <w:pStyle w:val="Heading2"/>
        <w:numPr>
          <w:ilvl w:val="0"/>
          <w:numId w:val="1"/>
        </w:numPr>
        <w:tabs>
          <w:tab w:pos="629" w:val="left" w:leader="none"/>
        </w:tabs>
        <w:spacing w:line="240" w:lineRule="auto" w:before="0" w:after="0"/>
        <w:ind w:left="629" w:right="0" w:hanging="204"/>
        <w:jc w:val="left"/>
      </w:pPr>
      <w:r>
        <w:rPr/>
        <w:t>Methodological</w:t>
      </w:r>
      <w:r>
        <w:rPr>
          <w:spacing w:val="-5"/>
        </w:rPr>
        <w:t> </w:t>
      </w:r>
      <w:r>
        <w:rPr>
          <w:spacing w:val="-2"/>
        </w:rPr>
        <w:t>framework</w:t>
      </w:r>
    </w:p>
    <w:p>
      <w:pPr>
        <w:pStyle w:val="BodyText"/>
        <w:spacing w:before="20"/>
        <w:rPr>
          <w:b/>
        </w:rPr>
      </w:pPr>
    </w:p>
    <w:p>
      <w:pPr>
        <w:pStyle w:val="ListParagraph"/>
        <w:numPr>
          <w:ilvl w:val="1"/>
          <w:numId w:val="1"/>
        </w:numPr>
        <w:tabs>
          <w:tab w:pos="778" w:val="left" w:leader="none"/>
        </w:tabs>
        <w:spacing w:line="240" w:lineRule="auto" w:before="0" w:after="0"/>
        <w:ind w:left="778" w:right="0" w:hanging="353"/>
        <w:jc w:val="left"/>
        <w:rPr>
          <w:i/>
          <w:sz w:val="20"/>
        </w:rPr>
      </w:pPr>
      <w:r>
        <w:rPr>
          <w:i/>
          <w:sz w:val="20"/>
        </w:rPr>
        <w:t>Learning</w:t>
      </w:r>
      <w:r>
        <w:rPr>
          <w:i/>
          <w:spacing w:val="-4"/>
          <w:sz w:val="20"/>
        </w:rPr>
        <w:t> </w:t>
      </w:r>
      <w:r>
        <w:rPr>
          <w:i/>
          <w:spacing w:val="-2"/>
          <w:sz w:val="20"/>
        </w:rPr>
        <w:t>schools</w:t>
      </w:r>
    </w:p>
    <w:p>
      <w:pPr>
        <w:pStyle w:val="BodyText"/>
        <w:spacing w:before="20"/>
        <w:rPr>
          <w:i/>
        </w:rPr>
      </w:pPr>
    </w:p>
    <w:p>
      <w:pPr>
        <w:pStyle w:val="BodyText"/>
        <w:spacing w:line="249" w:lineRule="auto"/>
        <w:ind w:left="425" w:right="549" w:firstLine="237"/>
        <w:jc w:val="both"/>
      </w:pPr>
      <w:r>
        <w:rPr>
          <w:color w:val="212121"/>
        </w:rPr>
        <w:t>In general there are three or four schools of learning, in the design of educational material; these schools are: Behaviorism, Cognitivist, Socio-Constructivist and Humanist. Behaviorism strategies allow teach the</w:t>
      </w:r>
      <w:r>
        <w:rPr>
          <w:color w:val="212121"/>
          <w:spacing w:val="40"/>
        </w:rPr>
        <w:t> </w:t>
      </w:r>
      <w:r>
        <w:rPr>
          <w:color w:val="212121"/>
        </w:rPr>
        <w:t>facts and are used in the implementation of the course to show the formulations, algorithms or mathematical expressions of the method discussed, in this</w:t>
      </w:r>
      <w:r>
        <w:rPr>
          <w:color w:val="212121"/>
          <w:spacing w:val="-1"/>
        </w:rPr>
        <w:t> </w:t>
      </w:r>
      <w:r>
        <w:rPr>
          <w:color w:val="212121"/>
        </w:rPr>
        <w:t>case the natural spline method. Cognitivist strategies will be used to teach the processes or procedures to be followed in the development and application of numerical method Included in this work. Constructivist strategies aim to develop a high level of thinking.</w:t>
      </w:r>
    </w:p>
    <w:p>
      <w:pPr>
        <w:spacing w:after="0" w:line="249" w:lineRule="auto"/>
        <w:jc w:val="both"/>
        <w:sectPr>
          <w:type w:val="continuous"/>
          <w:pgSz w:w="10890" w:h="14860"/>
          <w:pgMar w:header="713" w:footer="0" w:top="780" w:bottom="0" w:left="520" w:right="540"/>
        </w:sectPr>
      </w:pPr>
    </w:p>
    <w:p>
      <w:pPr>
        <w:pStyle w:val="BodyText"/>
        <w:spacing w:before="170"/>
      </w:pPr>
    </w:p>
    <w:p>
      <w:pPr>
        <w:pStyle w:val="ListParagraph"/>
        <w:numPr>
          <w:ilvl w:val="1"/>
          <w:numId w:val="1"/>
        </w:numPr>
        <w:tabs>
          <w:tab w:pos="821" w:val="left" w:leader="none"/>
        </w:tabs>
        <w:spacing w:line="240" w:lineRule="auto" w:before="0" w:after="0"/>
        <w:ind w:left="821" w:right="0" w:hanging="351"/>
        <w:jc w:val="both"/>
        <w:rPr>
          <w:i/>
          <w:sz w:val="20"/>
        </w:rPr>
      </w:pPr>
      <w:r>
        <w:rPr>
          <w:i/>
          <w:sz w:val="20"/>
        </w:rPr>
        <w:t>Preparation,</w:t>
      </w:r>
      <w:r>
        <w:rPr>
          <w:i/>
          <w:spacing w:val="-12"/>
          <w:sz w:val="20"/>
        </w:rPr>
        <w:t> </w:t>
      </w:r>
      <w:r>
        <w:rPr>
          <w:i/>
          <w:sz w:val="20"/>
        </w:rPr>
        <w:t>activities,</w:t>
      </w:r>
      <w:r>
        <w:rPr>
          <w:i/>
          <w:spacing w:val="-8"/>
          <w:sz w:val="20"/>
        </w:rPr>
        <w:t> </w:t>
      </w:r>
      <w:r>
        <w:rPr>
          <w:i/>
          <w:sz w:val="20"/>
        </w:rPr>
        <w:t>interaction</w:t>
      </w:r>
      <w:r>
        <w:rPr>
          <w:i/>
          <w:spacing w:val="-8"/>
          <w:sz w:val="20"/>
        </w:rPr>
        <w:t> </w:t>
      </w:r>
      <w:r>
        <w:rPr>
          <w:i/>
          <w:sz w:val="20"/>
        </w:rPr>
        <w:t>and</w:t>
      </w:r>
      <w:r>
        <w:rPr>
          <w:i/>
          <w:spacing w:val="-9"/>
          <w:sz w:val="20"/>
        </w:rPr>
        <w:t> </w:t>
      </w:r>
      <w:r>
        <w:rPr>
          <w:i/>
          <w:sz w:val="20"/>
        </w:rPr>
        <w:t>student</w:t>
      </w:r>
      <w:r>
        <w:rPr>
          <w:i/>
          <w:spacing w:val="-7"/>
          <w:sz w:val="20"/>
        </w:rPr>
        <w:t> </w:t>
      </w:r>
      <w:r>
        <w:rPr>
          <w:i/>
          <w:spacing w:val="-2"/>
          <w:sz w:val="20"/>
        </w:rPr>
        <w:t>transfer</w:t>
      </w:r>
    </w:p>
    <w:p>
      <w:pPr>
        <w:pStyle w:val="BodyText"/>
        <w:spacing w:before="11"/>
        <w:rPr>
          <w:i/>
        </w:rPr>
      </w:pPr>
    </w:p>
    <w:p>
      <w:pPr>
        <w:pStyle w:val="BodyText"/>
        <w:ind w:left="470" w:right="505"/>
        <w:jc w:val="both"/>
      </w:pPr>
      <w:r>
        <w:rPr/>
        <w:t>A variety of pre-learning activities can be used to prepare the student for the lesson details, as well as to inform the student of the importance of taking their lessons online and show you how you can benefit from it. There is also a variety of learning activities that can be offered to the student to achieve the expected learning outcomes. Students need to interact with the interface to access the materials available online. The student interacts with the content to acquire the information needed to form the knowledge base. Students interact</w:t>
      </w:r>
      <w:r>
        <w:rPr>
          <w:spacing w:val="40"/>
        </w:rPr>
        <w:t> </w:t>
      </w:r>
      <w:r>
        <w:rPr/>
        <w:t>with each</w:t>
      </w:r>
      <w:r>
        <w:rPr>
          <w:spacing w:val="-1"/>
        </w:rPr>
        <w:t> </w:t>
      </w:r>
      <w:r>
        <w:rPr/>
        <w:t>other and with the teacher. It</w:t>
      </w:r>
      <w:r>
        <w:rPr>
          <w:spacing w:val="-3"/>
        </w:rPr>
        <w:t> </w:t>
      </w:r>
      <w:r>
        <w:rPr/>
        <w:t>should provide</w:t>
      </w:r>
      <w:r>
        <w:rPr>
          <w:spacing w:val="-1"/>
        </w:rPr>
        <w:t> </w:t>
      </w:r>
      <w:r>
        <w:rPr/>
        <w:t>opportunities for students to transfer</w:t>
      </w:r>
      <w:r>
        <w:rPr>
          <w:spacing w:val="-1"/>
        </w:rPr>
        <w:t> </w:t>
      </w:r>
      <w:r>
        <w:rPr/>
        <w:t>what they learn to real life applications.</w:t>
      </w:r>
    </w:p>
    <w:p>
      <w:pPr>
        <w:pStyle w:val="BodyText"/>
        <w:spacing w:before="19"/>
      </w:pPr>
    </w:p>
    <w:p>
      <w:pPr>
        <w:pStyle w:val="ListParagraph"/>
        <w:numPr>
          <w:ilvl w:val="1"/>
          <w:numId w:val="1"/>
        </w:numPr>
        <w:tabs>
          <w:tab w:pos="823" w:val="left" w:leader="none"/>
        </w:tabs>
        <w:spacing w:line="240" w:lineRule="auto" w:before="1" w:after="0"/>
        <w:ind w:left="823" w:right="0" w:hanging="353"/>
        <w:jc w:val="both"/>
        <w:rPr>
          <w:i/>
          <w:sz w:val="20"/>
        </w:rPr>
      </w:pPr>
      <w:r>
        <w:rPr>
          <w:i/>
          <w:sz w:val="20"/>
        </w:rPr>
        <w:t>Learning</w:t>
      </w:r>
      <w:r>
        <w:rPr>
          <w:i/>
          <w:spacing w:val="-3"/>
          <w:sz w:val="20"/>
        </w:rPr>
        <w:t> </w:t>
      </w:r>
      <w:r>
        <w:rPr>
          <w:i/>
          <w:spacing w:val="-2"/>
          <w:sz w:val="20"/>
        </w:rPr>
        <w:t>attributes</w:t>
      </w:r>
    </w:p>
    <w:p>
      <w:pPr>
        <w:pStyle w:val="BodyText"/>
        <w:spacing w:before="19"/>
        <w:rPr>
          <w:i/>
        </w:rPr>
      </w:pPr>
    </w:p>
    <w:p>
      <w:pPr>
        <w:pStyle w:val="BodyText"/>
        <w:spacing w:line="249" w:lineRule="auto" w:before="1"/>
        <w:ind w:left="470" w:right="506" w:firstLine="237"/>
        <w:jc w:val="both"/>
      </w:pPr>
      <w:r>
        <w:rPr>
          <w:color w:val="212121"/>
        </w:rPr>
        <w:t>Online learning can be considered as a special case of general learning</w:t>
      </w:r>
      <w:r>
        <w:rPr/>
        <w:t>, </w:t>
      </w:r>
      <w:r>
        <w:rPr>
          <w:color w:val="212121"/>
        </w:rPr>
        <w:t>online learning is so centered on</w:t>
      </w:r>
      <w:r>
        <w:rPr>
          <w:color w:val="212121"/>
          <w:spacing w:val="40"/>
        </w:rPr>
        <w:t> </w:t>
      </w:r>
      <w:r>
        <w:rPr>
          <w:color w:val="212121"/>
        </w:rPr>
        <w:t>the student as knowledge</w:t>
      </w:r>
      <w:r>
        <w:rPr/>
        <w:t>, assessment, </w:t>
      </w:r>
      <w:r>
        <w:rPr>
          <w:color w:val="212121"/>
        </w:rPr>
        <w:t>and community</w:t>
      </w:r>
      <w:r>
        <w:rPr/>
        <w:t>.</w:t>
      </w:r>
    </w:p>
    <w:p>
      <w:pPr>
        <w:pStyle w:val="ListParagraph"/>
        <w:numPr>
          <w:ilvl w:val="2"/>
          <w:numId w:val="1"/>
        </w:numPr>
        <w:tabs>
          <w:tab w:pos="967" w:val="left" w:leader="none"/>
        </w:tabs>
        <w:spacing w:line="240" w:lineRule="auto" w:before="1" w:after="0"/>
        <w:ind w:left="967" w:right="0" w:hanging="497"/>
        <w:jc w:val="both"/>
        <w:rPr>
          <w:i/>
          <w:sz w:val="20"/>
        </w:rPr>
      </w:pPr>
      <w:r>
        <w:rPr>
          <w:i/>
          <w:sz w:val="20"/>
        </w:rPr>
        <w:t>Online</w:t>
      </w:r>
      <w:r>
        <w:rPr>
          <w:i/>
          <w:spacing w:val="-4"/>
          <w:sz w:val="20"/>
        </w:rPr>
        <w:t> </w:t>
      </w:r>
      <w:r>
        <w:rPr>
          <w:i/>
          <w:sz w:val="20"/>
        </w:rPr>
        <w:t>learning</w:t>
      </w:r>
      <w:r>
        <w:rPr>
          <w:i/>
          <w:spacing w:val="-3"/>
          <w:sz w:val="20"/>
        </w:rPr>
        <w:t> </w:t>
      </w:r>
      <w:r>
        <w:rPr>
          <w:i/>
          <w:sz w:val="20"/>
        </w:rPr>
        <w:t>learner</w:t>
      </w:r>
      <w:r>
        <w:rPr>
          <w:i/>
          <w:spacing w:val="-3"/>
          <w:sz w:val="20"/>
        </w:rPr>
        <w:t> </w:t>
      </w:r>
      <w:r>
        <w:rPr>
          <w:i/>
          <w:spacing w:val="-2"/>
          <w:sz w:val="20"/>
        </w:rPr>
        <w:t>Centered</w:t>
      </w:r>
    </w:p>
    <w:p>
      <w:pPr>
        <w:pStyle w:val="BodyText"/>
        <w:spacing w:line="249" w:lineRule="auto" w:before="10"/>
        <w:ind w:left="470" w:right="503" w:firstLine="237"/>
        <w:jc w:val="both"/>
      </w:pPr>
      <w:r>
        <w:rPr>
          <w:color w:val="212121"/>
        </w:rPr>
        <w:t>The learning environment respects and adapts to the particular attributes</w:t>
      </w:r>
      <w:r>
        <w:rPr>
          <w:color w:val="212121"/>
          <w:spacing w:val="-1"/>
        </w:rPr>
        <w:t> </w:t>
      </w:r>
      <w:r>
        <w:rPr>
          <w:color w:val="212121"/>
        </w:rPr>
        <w:t>of culture, especially the language and particular forms of expression that students use to interpret and construct knowledge. Learning activities focused on the student make extensive use of diagnostic tools and activities that cause the pre-existing cognitive structures are evident (or visible) to the teacher and the student.</w:t>
      </w:r>
    </w:p>
    <w:p>
      <w:pPr>
        <w:pStyle w:val="ListParagraph"/>
        <w:numPr>
          <w:ilvl w:val="2"/>
          <w:numId w:val="1"/>
        </w:numPr>
        <w:tabs>
          <w:tab w:pos="967" w:val="left" w:leader="none"/>
        </w:tabs>
        <w:spacing w:line="240" w:lineRule="auto" w:before="4" w:after="0"/>
        <w:ind w:left="967" w:right="0" w:hanging="497"/>
        <w:jc w:val="both"/>
        <w:rPr>
          <w:i/>
          <w:sz w:val="20"/>
        </w:rPr>
      </w:pPr>
      <w:r>
        <w:rPr>
          <w:i/>
          <w:sz w:val="20"/>
        </w:rPr>
        <w:t>Online</w:t>
      </w:r>
      <w:r>
        <w:rPr>
          <w:i/>
          <w:spacing w:val="-4"/>
          <w:sz w:val="20"/>
        </w:rPr>
        <w:t> </w:t>
      </w:r>
      <w:r>
        <w:rPr>
          <w:i/>
          <w:sz w:val="20"/>
        </w:rPr>
        <w:t>learning</w:t>
      </w:r>
      <w:r>
        <w:rPr>
          <w:i/>
          <w:spacing w:val="-4"/>
          <w:sz w:val="20"/>
        </w:rPr>
        <w:t> </w:t>
      </w:r>
      <w:r>
        <w:rPr>
          <w:i/>
          <w:sz w:val="20"/>
        </w:rPr>
        <w:t>knowledge</w:t>
      </w:r>
      <w:r>
        <w:rPr>
          <w:i/>
          <w:spacing w:val="-4"/>
          <w:sz w:val="20"/>
        </w:rPr>
        <w:t> </w:t>
      </w:r>
      <w:r>
        <w:rPr>
          <w:i/>
          <w:spacing w:val="-2"/>
          <w:sz w:val="20"/>
        </w:rPr>
        <w:t>Centered</w:t>
      </w:r>
    </w:p>
    <w:p>
      <w:pPr>
        <w:pStyle w:val="BodyText"/>
        <w:spacing w:line="249" w:lineRule="auto" w:before="10"/>
        <w:ind w:left="470" w:right="505" w:firstLine="237"/>
        <w:jc w:val="both"/>
      </w:pPr>
      <w:r>
        <w:rPr/>
        <w:t>Effective learning is therefore defined as limited by the epistemology, language and the context of the discipline of thought. Each discipline or field of study contains a view of the world that normally provides only ways to understand and talk about knowledge.</w:t>
      </w:r>
    </w:p>
    <w:p>
      <w:pPr>
        <w:pStyle w:val="BodyText"/>
        <w:spacing w:before="3"/>
        <w:ind w:left="708"/>
        <w:jc w:val="both"/>
      </w:pPr>
      <w:r>
        <w:rPr/>
        <w:t>Online</w:t>
      </w:r>
      <w:r>
        <w:rPr>
          <w:spacing w:val="-9"/>
        </w:rPr>
        <w:t> </w:t>
      </w:r>
      <w:r>
        <w:rPr/>
        <w:t>learning</w:t>
      </w:r>
      <w:r>
        <w:rPr>
          <w:spacing w:val="-8"/>
        </w:rPr>
        <w:t> </w:t>
      </w:r>
      <w:r>
        <w:rPr/>
        <w:t>assessment</w:t>
      </w:r>
      <w:r>
        <w:rPr>
          <w:spacing w:val="-8"/>
        </w:rPr>
        <w:t> </w:t>
      </w:r>
      <w:r>
        <w:rPr>
          <w:spacing w:val="-2"/>
        </w:rPr>
        <w:t>Centered</w:t>
      </w:r>
    </w:p>
    <w:p>
      <w:pPr>
        <w:pStyle w:val="BodyText"/>
        <w:spacing w:line="249" w:lineRule="auto" w:before="10"/>
        <w:ind w:left="470" w:right="504" w:firstLine="237"/>
        <w:jc w:val="both"/>
      </w:pPr>
      <w:r>
        <w:rPr/>
        <w:t>The</w:t>
      </w:r>
      <w:r>
        <w:rPr>
          <w:spacing w:val="-1"/>
        </w:rPr>
        <w:t> </w:t>
      </w:r>
      <w:r>
        <w:rPr/>
        <w:t>strategies</w:t>
      </w:r>
      <w:r>
        <w:rPr>
          <w:spacing w:val="-2"/>
        </w:rPr>
        <w:t> </w:t>
      </w:r>
      <w:r>
        <w:rPr/>
        <w:t>are</w:t>
      </w:r>
      <w:r>
        <w:rPr>
          <w:spacing w:val="-1"/>
        </w:rPr>
        <w:t> </w:t>
      </w:r>
      <w:r>
        <w:rPr/>
        <w:t>designed to provide</w:t>
      </w:r>
      <w:r>
        <w:rPr>
          <w:spacing w:val="-1"/>
        </w:rPr>
        <w:t> </w:t>
      </w:r>
      <w:r>
        <w:rPr/>
        <w:t>formative assessment and</w:t>
      </w:r>
      <w:r>
        <w:rPr>
          <w:spacing w:val="-1"/>
        </w:rPr>
        <w:t> </w:t>
      </w:r>
      <w:r>
        <w:rPr/>
        <w:t>summative evaluation</w:t>
      </w:r>
      <w:r>
        <w:rPr>
          <w:spacing w:val="-1"/>
        </w:rPr>
        <w:t> </w:t>
      </w:r>
      <w:r>
        <w:rPr/>
        <w:t>with minimal direct impact on the workload of the teacher is urgently needed. There is a growing list of tools provided such assessments without increasing teacher participation.</w:t>
      </w:r>
    </w:p>
    <w:p>
      <w:pPr>
        <w:pStyle w:val="BodyText"/>
        <w:spacing w:before="2"/>
        <w:ind w:left="708"/>
        <w:jc w:val="both"/>
      </w:pPr>
      <w:r>
        <w:rPr/>
        <w:t>Online</w:t>
      </w:r>
      <w:r>
        <w:rPr>
          <w:spacing w:val="-7"/>
        </w:rPr>
        <w:t> </w:t>
      </w:r>
      <w:r>
        <w:rPr/>
        <w:t>learning</w:t>
      </w:r>
      <w:r>
        <w:rPr>
          <w:spacing w:val="-4"/>
        </w:rPr>
        <w:t> </w:t>
      </w:r>
      <w:r>
        <w:rPr/>
        <w:t>community</w:t>
      </w:r>
      <w:r>
        <w:rPr>
          <w:spacing w:val="-4"/>
        </w:rPr>
        <w:t> </w:t>
      </w:r>
      <w:r>
        <w:rPr>
          <w:spacing w:val="-2"/>
        </w:rPr>
        <w:t>Centered</w:t>
      </w:r>
    </w:p>
    <w:p>
      <w:pPr>
        <w:pStyle w:val="BodyText"/>
        <w:spacing w:line="249" w:lineRule="auto" w:before="10"/>
        <w:ind w:left="470" w:right="457" w:firstLine="237"/>
        <w:jc w:val="both"/>
      </w:pPr>
      <w:r>
        <w:rPr>
          <w:color w:val="212121"/>
        </w:rPr>
        <w:t>The</w:t>
      </w:r>
      <w:r>
        <w:rPr>
          <w:color w:val="212121"/>
          <w:spacing w:val="-2"/>
        </w:rPr>
        <w:t> </w:t>
      </w:r>
      <w:r>
        <w:rPr>
          <w:color w:val="212121"/>
        </w:rPr>
        <w:t>participants</w:t>
      </w:r>
      <w:r>
        <w:rPr>
          <w:color w:val="212121"/>
          <w:spacing w:val="-1"/>
        </w:rPr>
        <w:t> </w:t>
      </w:r>
      <w:r>
        <w:rPr>
          <w:color w:val="212121"/>
        </w:rPr>
        <w:t>in</w:t>
      </w:r>
      <w:r>
        <w:rPr>
          <w:color w:val="212121"/>
          <w:spacing w:val="-1"/>
        </w:rPr>
        <w:t> </w:t>
      </w:r>
      <w:r>
        <w:rPr>
          <w:color w:val="212121"/>
        </w:rPr>
        <w:t>learning</w:t>
      </w:r>
      <w:r>
        <w:rPr>
          <w:color w:val="212121"/>
          <w:spacing w:val="-1"/>
        </w:rPr>
        <w:t> </w:t>
      </w:r>
      <w:r>
        <w:rPr>
          <w:color w:val="212121"/>
        </w:rPr>
        <w:t>communities</w:t>
      </w:r>
      <w:r>
        <w:rPr>
          <w:color w:val="212121"/>
          <w:spacing w:val="-1"/>
        </w:rPr>
        <w:t> </w:t>
      </w:r>
      <w:r>
        <w:rPr>
          <w:color w:val="212121"/>
        </w:rPr>
        <w:t>are</w:t>
      </w:r>
      <w:r>
        <w:rPr>
          <w:color w:val="212121"/>
          <w:spacing w:val="-1"/>
        </w:rPr>
        <w:t> </w:t>
      </w:r>
      <w:r>
        <w:rPr>
          <w:color w:val="212121"/>
        </w:rPr>
        <w:t>defined</w:t>
      </w:r>
      <w:r>
        <w:rPr>
          <w:color w:val="212121"/>
          <w:spacing w:val="-1"/>
        </w:rPr>
        <w:t> </w:t>
      </w:r>
      <w:r>
        <w:rPr>
          <w:color w:val="212121"/>
        </w:rPr>
        <w:t>as</w:t>
      </w:r>
      <w:r>
        <w:rPr>
          <w:color w:val="212121"/>
          <w:spacing w:val="-1"/>
        </w:rPr>
        <w:t> </w:t>
      </w:r>
      <w:r>
        <w:rPr>
          <w:color w:val="212121"/>
        </w:rPr>
        <w:t>those</w:t>
      </w:r>
      <w:r>
        <w:rPr>
          <w:color w:val="212121"/>
          <w:spacing w:val="-2"/>
        </w:rPr>
        <w:t> </w:t>
      </w:r>
      <w:r>
        <w:rPr>
          <w:color w:val="212121"/>
        </w:rPr>
        <w:t>who</w:t>
      </w:r>
      <w:r>
        <w:rPr>
          <w:color w:val="212121"/>
          <w:spacing w:val="-2"/>
        </w:rPr>
        <w:t> </w:t>
      </w:r>
      <w:r>
        <w:rPr>
          <w:color w:val="212121"/>
        </w:rPr>
        <w:t>have</w:t>
      </w:r>
      <w:r>
        <w:rPr>
          <w:color w:val="212121"/>
          <w:spacing w:val="-1"/>
        </w:rPr>
        <w:t> </w:t>
      </w:r>
      <w:r>
        <w:rPr>
          <w:color w:val="212121"/>
        </w:rPr>
        <w:t>shared</w:t>
      </w:r>
      <w:r>
        <w:rPr>
          <w:color w:val="212121"/>
          <w:spacing w:val="-1"/>
        </w:rPr>
        <w:t> </w:t>
      </w:r>
      <w:r>
        <w:rPr>
          <w:color w:val="212121"/>
        </w:rPr>
        <w:t>sense</w:t>
      </w:r>
      <w:r>
        <w:rPr>
          <w:color w:val="212121"/>
          <w:spacing w:val="-2"/>
        </w:rPr>
        <w:t> </w:t>
      </w:r>
      <w:r>
        <w:rPr>
          <w:color w:val="212121"/>
        </w:rPr>
        <w:t>of</w:t>
      </w:r>
      <w:r>
        <w:rPr>
          <w:color w:val="212121"/>
          <w:spacing w:val="-2"/>
        </w:rPr>
        <w:t> </w:t>
      </w:r>
      <w:r>
        <w:rPr>
          <w:color w:val="212121"/>
        </w:rPr>
        <w:t>belonging,</w:t>
      </w:r>
      <w:r>
        <w:rPr>
          <w:color w:val="212121"/>
          <w:spacing w:val="-2"/>
        </w:rPr>
        <w:t> </w:t>
      </w:r>
      <w:r>
        <w:rPr>
          <w:color w:val="212121"/>
        </w:rPr>
        <w:t>honesty, learning expectations, and commitment to participate and contribute to the community.</w:t>
      </w:r>
    </w:p>
    <w:p>
      <w:pPr>
        <w:pStyle w:val="ListParagraph"/>
        <w:numPr>
          <w:ilvl w:val="2"/>
          <w:numId w:val="1"/>
        </w:numPr>
        <w:tabs>
          <w:tab w:pos="967" w:val="left" w:leader="none"/>
        </w:tabs>
        <w:spacing w:line="240" w:lineRule="auto" w:before="2" w:after="0"/>
        <w:ind w:left="967" w:right="0" w:hanging="497"/>
        <w:jc w:val="both"/>
        <w:rPr>
          <w:i/>
          <w:sz w:val="20"/>
        </w:rPr>
      </w:pPr>
      <w:r>
        <w:rPr>
          <w:i/>
          <w:sz w:val="20"/>
        </w:rPr>
        <w:t>A</w:t>
      </w:r>
      <w:r>
        <w:rPr>
          <w:i/>
          <w:spacing w:val="-1"/>
          <w:sz w:val="20"/>
        </w:rPr>
        <w:t> </w:t>
      </w:r>
      <w:r>
        <w:rPr>
          <w:i/>
          <w:sz w:val="20"/>
        </w:rPr>
        <w:t>model</w:t>
      </w:r>
      <w:r>
        <w:rPr>
          <w:i/>
          <w:spacing w:val="-1"/>
          <w:sz w:val="20"/>
        </w:rPr>
        <w:t> </w:t>
      </w:r>
      <w:r>
        <w:rPr>
          <w:i/>
          <w:sz w:val="20"/>
        </w:rPr>
        <w:t>of online </w:t>
      </w:r>
      <w:r>
        <w:rPr>
          <w:i/>
          <w:spacing w:val="-2"/>
          <w:sz w:val="20"/>
        </w:rPr>
        <w:t>learning</w:t>
      </w:r>
    </w:p>
    <w:p>
      <w:pPr>
        <w:pStyle w:val="BodyText"/>
        <w:spacing w:line="249" w:lineRule="auto" w:before="10"/>
        <w:ind w:left="470" w:right="505" w:firstLine="238"/>
        <w:jc w:val="both"/>
      </w:pPr>
      <w:r>
        <w:rPr/>
        <w:t>An acceptable definition about the concept of interaction is understood as reciprocal events that require at least two objects and two actions and this happens when these objects and events are mutually influenced</w:t>
      </w:r>
      <w:r>
        <w:rPr>
          <w:spacing w:val="80"/>
        </w:rPr>
        <w:t> </w:t>
      </w:r>
      <w:r>
        <w:rPr/>
        <w:t>each other. </w:t>
      </w:r>
      <w:r>
        <w:rPr>
          <w:color w:val="212121"/>
        </w:rPr>
        <w:t>Interaction serves as a wide variety of functions in the educational transaction</w:t>
      </w:r>
      <w:r>
        <w:rPr/>
        <w:t>. </w:t>
      </w:r>
      <w:r>
        <w:rPr>
          <w:color w:val="212121"/>
        </w:rPr>
        <w:t>These functions allow control students</w:t>
      </w:r>
      <w:r>
        <w:rPr/>
        <w:t>, facilitating </w:t>
      </w:r>
      <w:r>
        <w:rPr>
          <w:color w:val="212121"/>
        </w:rPr>
        <w:t>adaptation based on student input</w:t>
      </w:r>
      <w:r>
        <w:rPr/>
        <w:t>, allowing </w:t>
      </w:r>
      <w:r>
        <w:rPr>
          <w:color w:val="212121"/>
        </w:rPr>
        <w:t>various forms of participation and communication and acting as a significant learning support program. Interaction is the component that defines the educational process and occurs when the student transforms the inert information passed from one student to another and builds on knowledge value and personal application [4</w:t>
      </w:r>
      <w:r>
        <w:rPr/>
        <w:t>]</w:t>
      </w:r>
      <w:r>
        <w:rPr>
          <w:color w:val="212121"/>
        </w:rPr>
        <w:t>. </w:t>
      </w:r>
      <w:r>
        <w:rPr/>
        <w:t>Interactivity is a criterion for the selection of media for educational delivery. The interaction is fundamental to the creation of learning </w:t>
      </w:r>
      <w:r>
        <w:rPr>
          <w:spacing w:val="-2"/>
        </w:rPr>
        <w:t>communities.</w:t>
      </w:r>
    </w:p>
    <w:p>
      <w:pPr>
        <w:pStyle w:val="BodyText"/>
        <w:spacing w:line="249" w:lineRule="auto" w:before="7"/>
        <w:ind w:left="470" w:right="503" w:firstLine="237"/>
        <w:jc w:val="both"/>
      </w:pPr>
      <w:r>
        <w:rPr/>
        <w:t>Interaction is a key component in constructivist learning theories [5] and induces the attention of students [6]. All forms of education are defined (including the supplied remote) as essentially interactions between content, Students and Teachers [7].</w:t>
      </w:r>
    </w:p>
    <w:p>
      <w:pPr>
        <w:spacing w:after="0" w:line="249" w:lineRule="auto"/>
        <w:jc w:val="both"/>
        <w:sectPr>
          <w:pgSz w:w="10890" w:h="14860"/>
          <w:pgMar w:header="713" w:footer="0" w:top="900" w:bottom="280" w:left="520" w:right="540"/>
        </w:sectPr>
      </w:pPr>
    </w:p>
    <w:p>
      <w:pPr>
        <w:pStyle w:val="BodyText"/>
        <w:spacing w:before="122"/>
      </w:pPr>
    </w:p>
    <w:p>
      <w:pPr>
        <w:pStyle w:val="ListParagraph"/>
        <w:numPr>
          <w:ilvl w:val="1"/>
          <w:numId w:val="1"/>
        </w:numPr>
        <w:tabs>
          <w:tab w:pos="833" w:val="left" w:leader="none"/>
        </w:tabs>
        <w:spacing w:line="249" w:lineRule="auto" w:before="0" w:after="0"/>
        <w:ind w:left="482" w:right="1250" w:firstLine="0"/>
        <w:jc w:val="left"/>
        <w:rPr>
          <w:i/>
          <w:sz w:val="20"/>
        </w:rPr>
      </w:pPr>
      <w:r>
        <w:rPr>
          <w:i/>
          <w:sz w:val="20"/>
        </w:rPr>
        <w:t>theoretical</w:t>
      </w:r>
      <w:r>
        <w:rPr>
          <w:i/>
          <w:spacing w:val="-2"/>
          <w:sz w:val="20"/>
        </w:rPr>
        <w:t> </w:t>
      </w:r>
      <w:r>
        <w:rPr>
          <w:i/>
          <w:sz w:val="20"/>
        </w:rPr>
        <w:t>framework</w:t>
      </w:r>
      <w:r>
        <w:rPr>
          <w:i/>
          <w:spacing w:val="-2"/>
          <w:sz w:val="20"/>
        </w:rPr>
        <w:t> </w:t>
      </w:r>
      <w:r>
        <w:rPr>
          <w:i/>
          <w:sz w:val="20"/>
        </w:rPr>
        <w:t>of</w:t>
      </w:r>
      <w:r>
        <w:rPr>
          <w:i/>
          <w:spacing w:val="40"/>
          <w:sz w:val="20"/>
        </w:rPr>
        <w:t> </w:t>
      </w:r>
      <w:r>
        <w:rPr>
          <w:i/>
          <w:sz w:val="20"/>
        </w:rPr>
        <w:t>how</w:t>
      </w:r>
      <w:r>
        <w:rPr>
          <w:i/>
          <w:spacing w:val="-3"/>
          <w:sz w:val="20"/>
        </w:rPr>
        <w:t> </w:t>
      </w:r>
      <w:r>
        <w:rPr>
          <w:i/>
          <w:sz w:val="20"/>
        </w:rPr>
        <w:t>the</w:t>
      </w:r>
      <w:r>
        <w:rPr>
          <w:i/>
          <w:spacing w:val="-3"/>
          <w:sz w:val="20"/>
        </w:rPr>
        <w:t> </w:t>
      </w:r>
      <w:r>
        <w:rPr>
          <w:i/>
          <w:sz w:val="20"/>
        </w:rPr>
        <w:t>people</w:t>
      </w:r>
      <w:r>
        <w:rPr>
          <w:i/>
          <w:spacing w:val="-2"/>
          <w:sz w:val="20"/>
        </w:rPr>
        <w:t> </w:t>
      </w:r>
      <w:r>
        <w:rPr>
          <w:i/>
          <w:sz w:val="20"/>
        </w:rPr>
        <w:t>learn,</w:t>
      </w:r>
      <w:r>
        <w:rPr>
          <w:i/>
          <w:spacing w:val="-3"/>
          <w:sz w:val="20"/>
        </w:rPr>
        <w:t> </w:t>
      </w:r>
      <w:r>
        <w:rPr>
          <w:i/>
          <w:sz w:val="20"/>
        </w:rPr>
        <w:t>affordances</w:t>
      </w:r>
      <w:r>
        <w:rPr>
          <w:i/>
          <w:spacing w:val="-2"/>
          <w:sz w:val="20"/>
        </w:rPr>
        <w:t> </w:t>
      </w:r>
      <w:r>
        <w:rPr>
          <w:i/>
          <w:sz w:val="20"/>
        </w:rPr>
        <w:t>of</w:t>
      </w:r>
      <w:r>
        <w:rPr>
          <w:i/>
          <w:spacing w:val="-2"/>
          <w:sz w:val="20"/>
        </w:rPr>
        <w:t> </w:t>
      </w:r>
      <w:r>
        <w:rPr>
          <w:i/>
          <w:sz w:val="20"/>
        </w:rPr>
        <w:t>Web</w:t>
      </w:r>
      <w:r>
        <w:rPr>
          <w:i/>
          <w:spacing w:val="-2"/>
          <w:sz w:val="20"/>
        </w:rPr>
        <w:t> </w:t>
      </w:r>
      <w:r>
        <w:rPr>
          <w:i/>
          <w:sz w:val="20"/>
        </w:rPr>
        <w:t>today</w:t>
      </w:r>
      <w:r>
        <w:rPr>
          <w:i/>
          <w:spacing w:val="-2"/>
          <w:sz w:val="20"/>
        </w:rPr>
        <w:t> </w:t>
      </w:r>
      <w:r>
        <w:rPr>
          <w:i/>
          <w:sz w:val="20"/>
        </w:rPr>
        <w:t>and</w:t>
      </w:r>
      <w:r>
        <w:rPr>
          <w:i/>
          <w:spacing w:val="-2"/>
          <w:sz w:val="20"/>
        </w:rPr>
        <w:t> </w:t>
      </w:r>
      <w:r>
        <w:rPr>
          <w:i/>
          <w:sz w:val="20"/>
        </w:rPr>
        <w:t>the</w:t>
      </w:r>
      <w:r>
        <w:rPr>
          <w:i/>
          <w:spacing w:val="-4"/>
          <w:sz w:val="20"/>
        </w:rPr>
        <w:t> </w:t>
      </w:r>
      <w:r>
        <w:rPr>
          <w:i/>
          <w:sz w:val="20"/>
        </w:rPr>
        <w:t>semantic</w:t>
      </w:r>
      <w:r>
        <w:rPr>
          <w:i/>
          <w:spacing w:val="-2"/>
          <w:sz w:val="20"/>
        </w:rPr>
        <w:t> </w:t>
      </w:r>
      <w:r>
        <w:rPr>
          <w:i/>
          <w:sz w:val="20"/>
        </w:rPr>
        <w:t>Web</w:t>
      </w:r>
      <w:r>
        <w:rPr>
          <w:i/>
          <w:sz w:val="20"/>
        </w:rPr>
        <w:t> affordances experimentation</w:t>
      </w:r>
    </w:p>
    <w:p>
      <w:pPr>
        <w:pStyle w:val="BodyText"/>
        <w:spacing w:before="12"/>
        <w:rPr>
          <w:i/>
        </w:rPr>
      </w:pPr>
    </w:p>
    <w:p>
      <w:pPr>
        <w:pStyle w:val="BodyText"/>
        <w:spacing w:line="249" w:lineRule="auto"/>
        <w:ind w:left="482" w:right="496" w:firstLine="237"/>
        <w:jc w:val="both"/>
      </w:pPr>
      <w:r>
        <w:rPr/>
        <w:t>It is possible to direct the potential of technologies to prepare the environment so that the most appropriate result for each of the ways in which people learn.</w:t>
      </w:r>
    </w:p>
    <w:p>
      <w:pPr>
        <w:pStyle w:val="BodyText"/>
        <w:spacing w:line="249" w:lineRule="auto" w:before="1"/>
        <w:ind w:left="482" w:right="494" w:firstLine="237"/>
        <w:jc w:val="both"/>
      </w:pPr>
      <w:r>
        <w:rPr/>
        <w:t>The current development of the Internet is entering an era in which the Web is changing from a medium of content delivery to one in which the content is provided with semantic meaning [3]. Semantic Web term is understood as the new ability to interpret the contents not only by humans but also by computers, because these files are written in formal languages ( readable both by humans and computers) , which enables the above are searched and updated by computer programs, commonly known as autonomous agents contained .</w:t>
      </w:r>
    </w:p>
    <w:p>
      <w:pPr>
        <w:pStyle w:val="BodyText"/>
        <w:spacing w:line="249" w:lineRule="auto" w:before="5"/>
        <w:ind w:left="482" w:right="494" w:firstLine="237"/>
        <w:jc w:val="both"/>
      </w:pPr>
      <w:r>
        <w:rPr/>
        <w:t>If reference to one of the ways of learning, learner-centered, the possibilities of the Web lies in the ability</w:t>
      </w:r>
      <w:r>
        <w:rPr>
          <w:spacing w:val="40"/>
        </w:rPr>
        <w:t> </w:t>
      </w:r>
      <w:r>
        <w:rPr/>
        <w:t>to support learning activities focused on community and individual. The possibilities of the Semantic Web for this form of learning are such that the content changes in response patterns of group and individual learning.</w:t>
      </w:r>
    </w:p>
    <w:p>
      <w:pPr>
        <w:pStyle w:val="BodyText"/>
        <w:spacing w:line="249" w:lineRule="auto" w:before="3"/>
        <w:ind w:left="482" w:right="494" w:firstLine="237"/>
        <w:jc w:val="both"/>
      </w:pPr>
      <w:r>
        <w:rPr/>
        <w:t>When the way of learning is focused on knowledge, the possibilities of the Web allow direct access to many libraries of content and learning activities organized from the perspective of a variety of disciplines. While the Semantic Web allows the use of agents for selection, customization, and reuse of content .</w:t>
      </w:r>
    </w:p>
    <w:p>
      <w:pPr>
        <w:pStyle w:val="BodyText"/>
        <w:spacing w:line="249" w:lineRule="auto" w:before="2"/>
        <w:ind w:left="482" w:right="490" w:firstLine="237"/>
        <w:jc w:val="both"/>
      </w:pPr>
      <w:r>
        <w:rPr/>
        <w:t>When the form of learning is focused on the community, the Web enables both synchronous and asynchronous interactions, collaborative and individual in various formats. In this form of learning, semantic Web makes possible the use of agents for the Interaction of translation, reformatting, change of time, monitoring, and common summarization.</w:t>
      </w:r>
    </w:p>
    <w:p>
      <w:pPr>
        <w:pStyle w:val="BodyText"/>
        <w:spacing w:line="249" w:lineRule="auto" w:before="4"/>
        <w:ind w:left="482" w:right="492" w:firstLine="237"/>
        <w:jc w:val="both"/>
      </w:pPr>
      <w:r>
        <w:rPr/>
        <w:t>In the case of learning focused on assessing the possibilities of the web are such that allow use of the time and place to change multiple options auto formative and summative evaluation of both peers and teachers.</w:t>
      </w:r>
      <w:r>
        <w:rPr>
          <w:spacing w:val="40"/>
        </w:rPr>
        <w:t> </w:t>
      </w:r>
      <w:r>
        <w:rPr/>
        <w:t>The possibilities of the Semantic Web for this case, allow the existence of agents for assessment, provision</w:t>
      </w:r>
      <w:r>
        <w:rPr>
          <w:spacing w:val="40"/>
        </w:rPr>
        <w:t> </w:t>
      </w:r>
      <w:r>
        <w:rPr/>
        <w:t>and review of "just in time feedback."</w:t>
      </w:r>
    </w:p>
    <w:p>
      <w:pPr>
        <w:pStyle w:val="BodyText"/>
        <w:spacing w:before="12"/>
      </w:pPr>
    </w:p>
    <w:p>
      <w:pPr>
        <w:pStyle w:val="Heading2"/>
        <w:numPr>
          <w:ilvl w:val="0"/>
          <w:numId w:val="1"/>
        </w:numPr>
        <w:tabs>
          <w:tab w:pos="685" w:val="left" w:leader="none"/>
        </w:tabs>
        <w:spacing w:line="240" w:lineRule="auto" w:before="0" w:after="0"/>
        <w:ind w:left="685" w:right="0" w:hanging="203"/>
        <w:jc w:val="left"/>
      </w:pPr>
      <w:r>
        <w:rPr>
          <w:spacing w:val="-2"/>
        </w:rPr>
        <w:t>Experimentation</w:t>
      </w:r>
    </w:p>
    <w:p>
      <w:pPr>
        <w:pStyle w:val="BodyText"/>
        <w:spacing w:before="20"/>
        <w:rPr>
          <w:b/>
        </w:rPr>
      </w:pPr>
    </w:p>
    <w:p>
      <w:pPr>
        <w:pStyle w:val="BodyText"/>
        <w:spacing w:line="249" w:lineRule="auto"/>
        <w:ind w:left="482" w:right="494" w:firstLine="237"/>
        <w:jc w:val="both"/>
      </w:pPr>
      <w:r>
        <w:rPr/>
        <w:t>The online material designed will be implemented, with students studying Multimedia Engineering,</w:t>
      </w:r>
      <w:r>
        <w:rPr>
          <w:spacing w:val="80"/>
        </w:rPr>
        <w:t> </w:t>
      </w:r>
      <w:r>
        <w:rPr/>
        <w:t>offered to students in the University Center of the Coast, located in the town of Puerto Vallarta, Jalisco, belonging to the University of Guadalajara.</w:t>
      </w:r>
    </w:p>
    <w:p>
      <w:pPr>
        <w:pStyle w:val="BodyText"/>
        <w:spacing w:line="249" w:lineRule="auto" w:before="3"/>
        <w:ind w:left="482" w:right="493" w:firstLine="237"/>
        <w:jc w:val="both"/>
      </w:pPr>
      <w:r>
        <w:rPr/>
        <w:t>We will use one of the most basic experiments designed, corresponding to the t - independent test of</w:t>
      </w:r>
      <w:r>
        <w:rPr>
          <w:spacing w:val="80"/>
        </w:rPr>
        <w:t> </w:t>
      </w:r>
      <w:r>
        <w:rPr/>
        <w:t>simple comparison, two groups, experimental and control, and performing two prior to the application of treatment and post-treatment tests received.</w:t>
      </w:r>
    </w:p>
    <w:p>
      <w:pPr>
        <w:pStyle w:val="BodyText"/>
        <w:spacing w:line="249" w:lineRule="auto" w:before="2"/>
        <w:ind w:left="482" w:right="494" w:firstLine="237"/>
        <w:jc w:val="both"/>
      </w:pPr>
      <w:r>
        <w:rPr/>
        <w:t>The control group will receive instruction in the traditional way, i.e., face to face and without the use of equipment designed for an online course. The experimental group will receive instruction completely online. Once applied the tests are evaluated and calculate means and variances for the data for each group are provided; which determines whether or not there are significant differences, in the mean or calculated </w:t>
      </w:r>
      <w:r>
        <w:rPr>
          <w:spacing w:val="-2"/>
        </w:rPr>
        <w:t>averages.</w:t>
      </w:r>
    </w:p>
    <w:p>
      <w:pPr>
        <w:pStyle w:val="BodyText"/>
        <w:spacing w:line="249" w:lineRule="auto" w:before="5"/>
        <w:ind w:left="482" w:right="493" w:firstLine="237"/>
        <w:jc w:val="both"/>
      </w:pPr>
      <w:r>
        <w:rPr/>
        <w:t>This simple analysis will tell whether the course designed covers at least one of the objectives, which is to improve student achievement.</w:t>
      </w:r>
    </w:p>
    <w:p>
      <w:pPr>
        <w:pStyle w:val="BodyText"/>
        <w:spacing w:before="11"/>
      </w:pPr>
    </w:p>
    <w:p>
      <w:pPr>
        <w:pStyle w:val="Heading2"/>
        <w:numPr>
          <w:ilvl w:val="0"/>
          <w:numId w:val="1"/>
        </w:numPr>
        <w:tabs>
          <w:tab w:pos="686" w:val="left" w:leader="none"/>
        </w:tabs>
        <w:spacing w:line="240" w:lineRule="auto" w:before="1" w:after="0"/>
        <w:ind w:left="686" w:right="0" w:hanging="204"/>
        <w:jc w:val="left"/>
      </w:pPr>
      <w:r>
        <w:rPr/>
        <w:t>Expected</w:t>
      </w:r>
      <w:r>
        <w:rPr>
          <w:spacing w:val="-4"/>
        </w:rPr>
        <w:t> </w:t>
      </w:r>
      <w:r>
        <w:rPr>
          <w:spacing w:val="-2"/>
        </w:rPr>
        <w:t>results</w:t>
      </w:r>
    </w:p>
    <w:p>
      <w:pPr>
        <w:pStyle w:val="BodyText"/>
        <w:spacing w:before="19"/>
        <w:rPr>
          <w:b/>
        </w:rPr>
      </w:pPr>
    </w:p>
    <w:p>
      <w:pPr>
        <w:pStyle w:val="BodyText"/>
        <w:spacing w:line="249" w:lineRule="auto" w:before="1"/>
        <w:ind w:left="482" w:right="492" w:firstLine="237"/>
        <w:jc w:val="both"/>
      </w:pPr>
      <w:r>
        <w:rPr/>
        <w:t>The challenge is to construct a learning environment that is simultaneously centered on learning, centered on content, community centered and centered or focused on the evaluation.</w:t>
      </w:r>
    </w:p>
    <w:p>
      <w:pPr>
        <w:spacing w:after="0" w:line="249" w:lineRule="auto"/>
        <w:jc w:val="both"/>
        <w:sectPr>
          <w:pgSz w:w="10890" w:h="14860"/>
          <w:pgMar w:header="713" w:footer="0" w:top="900" w:bottom="280" w:left="520" w:right="540"/>
        </w:sectPr>
      </w:pPr>
    </w:p>
    <w:p>
      <w:pPr>
        <w:pStyle w:val="BodyText"/>
        <w:spacing w:before="99"/>
      </w:pPr>
    </w:p>
    <w:p>
      <w:pPr>
        <w:pStyle w:val="BodyText"/>
        <w:spacing w:line="249" w:lineRule="auto"/>
        <w:ind w:left="437" w:right="539" w:firstLine="237"/>
        <w:jc w:val="both"/>
      </w:pPr>
      <w:r>
        <w:rPr/>
        <w:t>Most teachers have to learn to develop their own tools, so that they can meet the needs of students and the curriculum, developing a series of online learning activities that are adaptable to various needs of students.</w:t>
      </w:r>
    </w:p>
    <w:p>
      <w:pPr>
        <w:pStyle w:val="BodyText"/>
        <w:spacing w:line="249" w:lineRule="auto" w:before="2"/>
        <w:ind w:left="437" w:right="537" w:firstLine="237"/>
        <w:jc w:val="both"/>
      </w:pPr>
      <w:r>
        <w:rPr/>
        <w:t>We can expect of online learning, as all forms of quality learning will be Centered on Knowledge, Assessment, Student and Community.</w:t>
      </w:r>
    </w:p>
    <w:p>
      <w:pPr>
        <w:pStyle w:val="BodyText"/>
        <w:spacing w:line="249" w:lineRule="auto" w:before="1"/>
        <w:ind w:left="437" w:right="539" w:firstLine="237"/>
        <w:jc w:val="both"/>
      </w:pPr>
      <w:r>
        <w:rPr/>
        <w:t>The task of the designer and teacher of online courses is to select, adapt and improve (through reflection, feedback</w:t>
      </w:r>
      <w:r>
        <w:rPr>
          <w:spacing w:val="59"/>
        </w:rPr>
        <w:t>  </w:t>
      </w:r>
      <w:r>
        <w:rPr/>
        <w:t>and</w:t>
      </w:r>
      <w:r>
        <w:rPr>
          <w:spacing w:val="59"/>
        </w:rPr>
        <w:t>  </w:t>
      </w:r>
      <w:r>
        <w:rPr/>
        <w:t>evaluation)</w:t>
      </w:r>
      <w:r>
        <w:rPr>
          <w:spacing w:val="58"/>
        </w:rPr>
        <w:t>  </w:t>
      </w:r>
      <w:r>
        <w:rPr/>
        <w:t>educational</w:t>
      </w:r>
      <w:r>
        <w:rPr>
          <w:spacing w:val="58"/>
        </w:rPr>
        <w:t>  </w:t>
      </w:r>
      <w:r>
        <w:rPr/>
        <w:t>activities</w:t>
      </w:r>
      <w:r>
        <w:rPr>
          <w:spacing w:val="58"/>
        </w:rPr>
        <w:t>  </w:t>
      </w:r>
      <w:r>
        <w:rPr/>
        <w:t>that</w:t>
      </w:r>
      <w:r>
        <w:rPr>
          <w:spacing w:val="58"/>
        </w:rPr>
        <w:t>  </w:t>
      </w:r>
      <w:r>
        <w:rPr/>
        <w:t>maximize</w:t>
      </w:r>
      <w:r>
        <w:rPr>
          <w:spacing w:val="58"/>
        </w:rPr>
        <w:t>  </w:t>
      </w:r>
      <w:r>
        <w:rPr/>
        <w:t>the</w:t>
      </w:r>
      <w:r>
        <w:rPr>
          <w:spacing w:val="58"/>
        </w:rPr>
        <w:t>  </w:t>
      </w:r>
      <w:r>
        <w:rPr/>
        <w:t>potential</w:t>
      </w:r>
      <w:r>
        <w:rPr>
          <w:spacing w:val="58"/>
        </w:rPr>
        <w:t>  </w:t>
      </w:r>
      <w:r>
        <w:rPr/>
        <w:t>of</w:t>
      </w:r>
      <w:r>
        <w:rPr>
          <w:spacing w:val="58"/>
        </w:rPr>
        <w:t>  </w:t>
      </w:r>
      <w:r>
        <w:rPr/>
        <w:t>the</w:t>
      </w:r>
      <w:r>
        <w:rPr>
          <w:spacing w:val="58"/>
        </w:rPr>
        <w:t>  </w:t>
      </w:r>
      <w:r>
        <w:rPr/>
        <w:t>Web. The creation of a model is usually the first step toward developing a theory. The model illustrates most of the key variables that interact to create contexts and educational experiences online.</w:t>
      </w:r>
    </w:p>
    <w:p>
      <w:pPr>
        <w:pStyle w:val="BodyText"/>
        <w:spacing w:line="249" w:lineRule="auto" w:before="4"/>
        <w:ind w:left="437" w:right="537" w:firstLine="237"/>
        <w:jc w:val="both"/>
      </w:pPr>
      <w:r>
        <w:rPr/>
        <w:t>The next step theorizes and takes measurements of the direction and magnitude of effect of each of the variables,</w:t>
      </w:r>
      <w:r>
        <w:rPr>
          <w:spacing w:val="80"/>
        </w:rPr>
        <w:t> </w:t>
      </w:r>
      <w:r>
        <w:rPr/>
        <w:t>resulting</w:t>
      </w:r>
      <w:r>
        <w:rPr>
          <w:spacing w:val="80"/>
        </w:rPr>
        <w:t> </w:t>
      </w:r>
      <w:r>
        <w:rPr/>
        <w:t>in</w:t>
      </w:r>
      <w:r>
        <w:rPr>
          <w:spacing w:val="80"/>
        </w:rPr>
        <w:t> </w:t>
      </w:r>
      <w:r>
        <w:rPr/>
        <w:t>important</w:t>
      </w:r>
      <w:r>
        <w:rPr>
          <w:spacing w:val="80"/>
        </w:rPr>
        <w:t> </w:t>
      </w:r>
      <w:r>
        <w:rPr/>
        <w:t>variables,</w:t>
      </w:r>
      <w:r>
        <w:rPr>
          <w:spacing w:val="80"/>
        </w:rPr>
        <w:t> </w:t>
      </w:r>
      <w:r>
        <w:rPr/>
        <w:t>including</w:t>
      </w:r>
      <w:r>
        <w:rPr>
          <w:spacing w:val="80"/>
        </w:rPr>
        <w:t> </w:t>
      </w:r>
      <w:r>
        <w:rPr/>
        <w:t>learning,</w:t>
      </w:r>
      <w:r>
        <w:rPr>
          <w:spacing w:val="80"/>
        </w:rPr>
        <w:t> </w:t>
      </w:r>
      <w:r>
        <w:rPr/>
        <w:t>cost,</w:t>
      </w:r>
      <w:r>
        <w:rPr>
          <w:spacing w:val="80"/>
        </w:rPr>
        <w:t> </w:t>
      </w:r>
      <w:r>
        <w:rPr/>
        <w:t>completion</w:t>
      </w:r>
      <w:r>
        <w:rPr>
          <w:spacing w:val="80"/>
        </w:rPr>
        <w:t> </w:t>
      </w:r>
      <w:r>
        <w:rPr/>
        <w:t>and</w:t>
      </w:r>
      <w:r>
        <w:rPr>
          <w:spacing w:val="80"/>
        </w:rPr>
        <w:t> </w:t>
      </w:r>
      <w:r>
        <w:rPr/>
        <w:t>satisfaction.</w:t>
      </w:r>
      <w:r>
        <w:rPr>
          <w:spacing w:val="80"/>
        </w:rPr>
        <w:t> </w:t>
      </w:r>
      <w:r>
        <w:rPr/>
        <w:t>The models presented in this document does not represent a theory of online learning , but they are expected</w:t>
      </w:r>
      <w:r>
        <w:rPr>
          <w:spacing w:val="40"/>
        </w:rPr>
        <w:t> </w:t>
      </w:r>
      <w:r>
        <w:rPr/>
        <w:t>to help deepen our understanding of this complex educational context and lead us to the hypothesis , predictions and major improvements in our practice .</w:t>
      </w:r>
    </w:p>
    <w:p>
      <w:pPr>
        <w:pStyle w:val="BodyText"/>
      </w:pPr>
    </w:p>
    <w:p>
      <w:pPr>
        <w:pStyle w:val="BodyText"/>
        <w:spacing w:before="9"/>
      </w:pPr>
    </w:p>
    <w:p>
      <w:pPr>
        <w:pStyle w:val="Heading2"/>
        <w:ind w:firstLine="0"/>
      </w:pPr>
      <w:r>
        <w:rPr>
          <w:spacing w:val="-2"/>
        </w:rPr>
        <w:t>Acknowledgements</w:t>
      </w:r>
    </w:p>
    <w:p>
      <w:pPr>
        <w:pStyle w:val="BodyText"/>
        <w:spacing w:before="16"/>
        <w:rPr>
          <w:b/>
        </w:rPr>
      </w:pPr>
    </w:p>
    <w:p>
      <w:pPr>
        <w:pStyle w:val="BodyText"/>
        <w:spacing w:line="249" w:lineRule="auto"/>
        <w:ind w:left="437" w:right="544" w:firstLine="237"/>
        <w:jc w:val="both"/>
      </w:pPr>
      <w:r>
        <w:rPr/>
        <w:t>We acknowledge for the support to the project PAPIME: PE100112 by UNAM (by their letters in Spanish of Universidad Nacional Autónoma de México).</w:t>
      </w:r>
    </w:p>
    <w:p>
      <w:pPr>
        <w:pStyle w:val="BodyText"/>
      </w:pPr>
    </w:p>
    <w:p>
      <w:pPr>
        <w:pStyle w:val="BodyText"/>
        <w:spacing w:before="6"/>
      </w:pPr>
    </w:p>
    <w:p>
      <w:pPr>
        <w:pStyle w:val="Heading2"/>
        <w:spacing w:before="1"/>
        <w:ind w:firstLine="0"/>
      </w:pPr>
      <w:r>
        <w:rPr>
          <w:spacing w:val="-2"/>
        </w:rPr>
        <w:t>References</w:t>
      </w:r>
    </w:p>
    <w:p>
      <w:pPr>
        <w:pStyle w:val="BodyText"/>
        <w:spacing w:before="6"/>
        <w:rPr>
          <w:b/>
        </w:rPr>
      </w:pPr>
    </w:p>
    <w:p>
      <w:pPr>
        <w:pStyle w:val="ListParagraph"/>
        <w:numPr>
          <w:ilvl w:val="0"/>
          <w:numId w:val="3"/>
        </w:numPr>
        <w:tabs>
          <w:tab w:pos="795" w:val="left" w:leader="none"/>
        </w:tabs>
        <w:spacing w:line="240" w:lineRule="auto" w:before="0" w:after="0"/>
        <w:ind w:left="795" w:right="0" w:hanging="358"/>
        <w:jc w:val="left"/>
        <w:rPr>
          <w:sz w:val="20"/>
        </w:rPr>
      </w:pPr>
      <w:r>
        <w:rPr>
          <w:color w:val="212121"/>
          <w:sz w:val="20"/>
        </w:rPr>
        <w:t>Anderson,</w:t>
      </w:r>
      <w:r>
        <w:rPr>
          <w:color w:val="212121"/>
          <w:spacing w:val="-3"/>
          <w:sz w:val="20"/>
        </w:rPr>
        <w:t> </w:t>
      </w:r>
      <w:r>
        <w:rPr>
          <w:color w:val="212121"/>
          <w:sz w:val="20"/>
        </w:rPr>
        <w:t>T.</w:t>
      </w:r>
      <w:r>
        <w:rPr>
          <w:color w:val="212121"/>
          <w:spacing w:val="-2"/>
          <w:sz w:val="20"/>
        </w:rPr>
        <w:t> </w:t>
      </w:r>
      <w:r>
        <w:rPr>
          <w:color w:val="212121"/>
          <w:sz w:val="20"/>
        </w:rPr>
        <w:t>et</w:t>
      </w:r>
      <w:r>
        <w:rPr>
          <w:color w:val="212121"/>
          <w:spacing w:val="-3"/>
          <w:sz w:val="20"/>
        </w:rPr>
        <w:t> </w:t>
      </w:r>
      <w:r>
        <w:rPr>
          <w:color w:val="212121"/>
          <w:sz w:val="20"/>
        </w:rPr>
        <w:t>al.</w:t>
      </w:r>
      <w:r>
        <w:rPr>
          <w:color w:val="212121"/>
          <w:spacing w:val="-2"/>
          <w:sz w:val="20"/>
        </w:rPr>
        <w:t> </w:t>
      </w:r>
      <w:r>
        <w:rPr>
          <w:color w:val="292425"/>
          <w:sz w:val="20"/>
        </w:rPr>
        <w:t>Theory</w:t>
      </w:r>
      <w:r>
        <w:rPr>
          <w:color w:val="292425"/>
          <w:spacing w:val="-2"/>
          <w:sz w:val="20"/>
        </w:rPr>
        <w:t> </w:t>
      </w:r>
      <w:r>
        <w:rPr>
          <w:color w:val="292425"/>
          <w:sz w:val="20"/>
        </w:rPr>
        <w:t>and</w:t>
      </w:r>
      <w:r>
        <w:rPr>
          <w:color w:val="292425"/>
          <w:spacing w:val="-2"/>
          <w:sz w:val="20"/>
        </w:rPr>
        <w:t> </w:t>
      </w:r>
      <w:r>
        <w:rPr>
          <w:color w:val="292425"/>
          <w:sz w:val="20"/>
        </w:rPr>
        <w:t>Practice</w:t>
      </w:r>
      <w:r>
        <w:rPr>
          <w:color w:val="292425"/>
          <w:spacing w:val="-1"/>
          <w:sz w:val="20"/>
        </w:rPr>
        <w:t> </w:t>
      </w:r>
      <w:r>
        <w:rPr>
          <w:color w:val="292425"/>
          <w:sz w:val="20"/>
        </w:rPr>
        <w:t>of</w:t>
      </w:r>
      <w:r>
        <w:rPr>
          <w:color w:val="292425"/>
          <w:spacing w:val="-3"/>
          <w:sz w:val="20"/>
        </w:rPr>
        <w:t> </w:t>
      </w:r>
      <w:r>
        <w:rPr>
          <w:color w:val="292425"/>
          <w:sz w:val="20"/>
        </w:rPr>
        <w:t>Online</w:t>
      </w:r>
      <w:r>
        <w:rPr>
          <w:color w:val="292425"/>
          <w:spacing w:val="-1"/>
          <w:sz w:val="20"/>
        </w:rPr>
        <w:t> </w:t>
      </w:r>
      <w:r>
        <w:rPr>
          <w:color w:val="292425"/>
          <w:sz w:val="20"/>
        </w:rPr>
        <w:t>Learning.</w:t>
      </w:r>
      <w:r>
        <w:rPr>
          <w:color w:val="292425"/>
          <w:spacing w:val="-2"/>
          <w:sz w:val="20"/>
        </w:rPr>
        <w:t> </w:t>
      </w:r>
      <w:r>
        <w:rPr>
          <w:color w:val="292425"/>
          <w:sz w:val="20"/>
        </w:rPr>
        <w:t>Canada:</w:t>
      </w:r>
      <w:r>
        <w:rPr>
          <w:color w:val="292425"/>
          <w:spacing w:val="-2"/>
          <w:sz w:val="20"/>
        </w:rPr>
        <w:t> </w:t>
      </w:r>
      <w:r>
        <w:rPr>
          <w:color w:val="292425"/>
          <w:sz w:val="20"/>
        </w:rPr>
        <w:t>Athabasca</w:t>
      </w:r>
      <w:r>
        <w:rPr>
          <w:color w:val="292425"/>
          <w:spacing w:val="-2"/>
          <w:sz w:val="20"/>
        </w:rPr>
        <w:t> </w:t>
      </w:r>
      <w:r>
        <w:rPr>
          <w:color w:val="292425"/>
          <w:sz w:val="20"/>
        </w:rPr>
        <w:t>University;</w:t>
      </w:r>
      <w:r>
        <w:rPr>
          <w:color w:val="292425"/>
          <w:spacing w:val="-1"/>
          <w:sz w:val="20"/>
        </w:rPr>
        <w:t> </w:t>
      </w:r>
      <w:r>
        <w:rPr>
          <w:color w:val="292425"/>
          <w:spacing w:val="-4"/>
          <w:sz w:val="20"/>
        </w:rPr>
        <w:t>2004</w:t>
      </w:r>
    </w:p>
    <w:p>
      <w:pPr>
        <w:pStyle w:val="ListParagraph"/>
        <w:numPr>
          <w:ilvl w:val="0"/>
          <w:numId w:val="3"/>
        </w:numPr>
        <w:tabs>
          <w:tab w:pos="795" w:val="left" w:leader="none"/>
        </w:tabs>
        <w:spacing w:line="230" w:lineRule="exact" w:before="1" w:after="0"/>
        <w:ind w:left="795" w:right="0" w:hanging="358"/>
        <w:jc w:val="left"/>
        <w:rPr>
          <w:sz w:val="20"/>
        </w:rPr>
      </w:pPr>
      <w:r>
        <w:rPr>
          <w:color w:val="212121"/>
          <w:sz w:val="20"/>
        </w:rPr>
        <w:t>Ramos,</w:t>
      </w:r>
      <w:r>
        <w:rPr>
          <w:color w:val="212121"/>
          <w:spacing w:val="-1"/>
          <w:sz w:val="20"/>
        </w:rPr>
        <w:t> </w:t>
      </w:r>
      <w:r>
        <w:rPr>
          <w:color w:val="212121"/>
          <w:sz w:val="20"/>
        </w:rPr>
        <w:t>R.,</w:t>
      </w:r>
      <w:r>
        <w:rPr>
          <w:color w:val="212121"/>
          <w:spacing w:val="-2"/>
          <w:sz w:val="20"/>
        </w:rPr>
        <w:t> </w:t>
      </w:r>
      <w:r>
        <w:rPr>
          <w:color w:val="212121"/>
          <w:sz w:val="20"/>
        </w:rPr>
        <w:t>Aguilar,</w:t>
      </w:r>
      <w:r>
        <w:rPr>
          <w:color w:val="212121"/>
          <w:spacing w:val="-1"/>
          <w:sz w:val="20"/>
        </w:rPr>
        <w:t> </w:t>
      </w:r>
      <w:r>
        <w:rPr>
          <w:color w:val="212121"/>
          <w:sz w:val="20"/>
        </w:rPr>
        <w:t>A.</w:t>
      </w:r>
      <w:r>
        <w:rPr>
          <w:color w:val="212121"/>
          <w:spacing w:val="-2"/>
          <w:sz w:val="20"/>
        </w:rPr>
        <w:t> </w:t>
      </w:r>
      <w:r>
        <w:rPr>
          <w:color w:val="212121"/>
          <w:sz w:val="20"/>
        </w:rPr>
        <w:t>Métodos</w:t>
      </w:r>
      <w:r>
        <w:rPr>
          <w:color w:val="212121"/>
          <w:spacing w:val="-1"/>
          <w:sz w:val="20"/>
        </w:rPr>
        <w:t> </w:t>
      </w:r>
      <w:r>
        <w:rPr>
          <w:color w:val="212121"/>
          <w:sz w:val="20"/>
        </w:rPr>
        <w:t>Numéricos</w:t>
      </w:r>
      <w:r>
        <w:rPr>
          <w:color w:val="212121"/>
          <w:spacing w:val="-2"/>
          <w:sz w:val="20"/>
        </w:rPr>
        <w:t> </w:t>
      </w:r>
      <w:r>
        <w:rPr>
          <w:color w:val="212121"/>
          <w:sz w:val="20"/>
        </w:rPr>
        <w:t>I:</w:t>
      </w:r>
      <w:r>
        <w:rPr>
          <w:color w:val="212121"/>
          <w:spacing w:val="-1"/>
          <w:sz w:val="20"/>
        </w:rPr>
        <w:t> </w:t>
      </w:r>
      <w:r>
        <w:rPr>
          <w:color w:val="212121"/>
          <w:sz w:val="20"/>
        </w:rPr>
        <w:t>Interpolación,</w:t>
      </w:r>
      <w:r>
        <w:rPr>
          <w:color w:val="212121"/>
          <w:spacing w:val="-2"/>
          <w:sz w:val="20"/>
        </w:rPr>
        <w:t> </w:t>
      </w:r>
      <w:r>
        <w:rPr>
          <w:color w:val="212121"/>
          <w:sz w:val="20"/>
        </w:rPr>
        <w:t>Derivación</w:t>
      </w:r>
      <w:r>
        <w:rPr>
          <w:color w:val="212121"/>
          <w:spacing w:val="-1"/>
          <w:sz w:val="20"/>
        </w:rPr>
        <w:t> </w:t>
      </w:r>
      <w:r>
        <w:rPr>
          <w:color w:val="212121"/>
          <w:sz w:val="20"/>
        </w:rPr>
        <w:t>e</w:t>
      </w:r>
      <w:r>
        <w:rPr>
          <w:color w:val="212121"/>
          <w:spacing w:val="-2"/>
          <w:sz w:val="20"/>
        </w:rPr>
        <w:t> </w:t>
      </w:r>
      <w:r>
        <w:rPr>
          <w:color w:val="212121"/>
          <w:sz w:val="20"/>
        </w:rPr>
        <w:t>Integración</w:t>
      </w:r>
      <w:r>
        <w:rPr>
          <w:color w:val="212121"/>
          <w:spacing w:val="-1"/>
          <w:sz w:val="20"/>
        </w:rPr>
        <w:t> </w:t>
      </w:r>
      <w:r>
        <w:rPr>
          <w:color w:val="212121"/>
          <w:spacing w:val="-2"/>
          <w:sz w:val="20"/>
        </w:rPr>
        <w:t>Numéricas.</w:t>
      </w:r>
    </w:p>
    <w:p>
      <w:pPr>
        <w:pStyle w:val="BodyText"/>
        <w:spacing w:line="230" w:lineRule="exact"/>
        <w:ind w:left="437"/>
      </w:pPr>
      <w:r>
        <w:rPr>
          <w:color w:val="212121"/>
        </w:rPr>
        <w:t>México:</w:t>
      </w:r>
      <w:r>
        <w:rPr>
          <w:color w:val="212121"/>
          <w:spacing w:val="-7"/>
        </w:rPr>
        <w:t> </w:t>
      </w:r>
      <w:r>
        <w:rPr>
          <w:color w:val="212121"/>
        </w:rPr>
        <w:t>Facultad</w:t>
      </w:r>
      <w:r>
        <w:rPr>
          <w:color w:val="212121"/>
          <w:spacing w:val="-8"/>
        </w:rPr>
        <w:t> </w:t>
      </w:r>
      <w:r>
        <w:rPr>
          <w:color w:val="212121"/>
        </w:rPr>
        <w:t>de</w:t>
      </w:r>
      <w:r>
        <w:rPr>
          <w:color w:val="212121"/>
          <w:spacing w:val="-7"/>
        </w:rPr>
        <w:t> </w:t>
      </w:r>
      <w:r>
        <w:rPr>
          <w:color w:val="212121"/>
        </w:rPr>
        <w:t>Estudios</w:t>
      </w:r>
      <w:r>
        <w:rPr>
          <w:color w:val="212121"/>
          <w:spacing w:val="-7"/>
        </w:rPr>
        <w:t> </w:t>
      </w:r>
      <w:r>
        <w:rPr>
          <w:color w:val="212121"/>
        </w:rPr>
        <w:t>Superiores</w:t>
      </w:r>
      <w:r>
        <w:rPr>
          <w:color w:val="212121"/>
          <w:spacing w:val="-7"/>
        </w:rPr>
        <w:t> </w:t>
      </w:r>
      <w:r>
        <w:rPr>
          <w:color w:val="212121"/>
        </w:rPr>
        <w:t>Cuautitlán,</w:t>
      </w:r>
      <w:r>
        <w:rPr>
          <w:color w:val="212121"/>
          <w:spacing w:val="-7"/>
        </w:rPr>
        <w:t> </w:t>
      </w:r>
      <w:r>
        <w:rPr>
          <w:color w:val="212121"/>
        </w:rPr>
        <w:t>Universidad</w:t>
      </w:r>
      <w:r>
        <w:rPr>
          <w:color w:val="212121"/>
          <w:spacing w:val="-7"/>
        </w:rPr>
        <w:t> </w:t>
      </w:r>
      <w:r>
        <w:rPr>
          <w:color w:val="212121"/>
        </w:rPr>
        <w:t>Nacional</w:t>
      </w:r>
      <w:r>
        <w:rPr>
          <w:color w:val="212121"/>
          <w:spacing w:val="-8"/>
        </w:rPr>
        <w:t> </w:t>
      </w:r>
      <w:r>
        <w:rPr>
          <w:color w:val="212121"/>
        </w:rPr>
        <w:t>Autónoma</w:t>
      </w:r>
      <w:r>
        <w:rPr>
          <w:color w:val="212121"/>
          <w:spacing w:val="-7"/>
        </w:rPr>
        <w:t> </w:t>
      </w:r>
      <w:r>
        <w:rPr>
          <w:color w:val="212121"/>
        </w:rPr>
        <w:t>de</w:t>
      </w:r>
      <w:r>
        <w:rPr>
          <w:color w:val="212121"/>
          <w:spacing w:val="-8"/>
        </w:rPr>
        <w:t> </w:t>
      </w:r>
      <w:r>
        <w:rPr>
          <w:color w:val="212121"/>
        </w:rPr>
        <w:t>México.</w:t>
      </w:r>
      <w:r>
        <w:rPr>
          <w:color w:val="212121"/>
          <w:spacing w:val="-6"/>
        </w:rPr>
        <w:t> </w:t>
      </w:r>
      <w:r>
        <w:rPr>
          <w:color w:val="212121"/>
          <w:spacing w:val="-4"/>
        </w:rPr>
        <w:t>2013</w:t>
      </w:r>
    </w:p>
    <w:p>
      <w:pPr>
        <w:pStyle w:val="ListParagraph"/>
        <w:numPr>
          <w:ilvl w:val="0"/>
          <w:numId w:val="3"/>
        </w:numPr>
        <w:tabs>
          <w:tab w:pos="795" w:val="left" w:leader="none"/>
        </w:tabs>
        <w:spacing w:line="240" w:lineRule="auto" w:before="0" w:after="0"/>
        <w:ind w:left="437" w:right="703" w:firstLine="0"/>
        <w:jc w:val="left"/>
        <w:rPr>
          <w:sz w:val="20"/>
        </w:rPr>
      </w:pPr>
      <w:r>
        <w:rPr>
          <w:color w:val="212121"/>
          <w:sz w:val="20"/>
        </w:rPr>
        <w:t>Berners-Lee,</w:t>
      </w:r>
      <w:r>
        <w:rPr>
          <w:color w:val="212121"/>
          <w:spacing w:val="-2"/>
          <w:sz w:val="20"/>
        </w:rPr>
        <w:t> </w:t>
      </w:r>
      <w:r>
        <w:rPr>
          <w:color w:val="212121"/>
          <w:sz w:val="20"/>
        </w:rPr>
        <w:t>T.</w:t>
      </w:r>
      <w:r>
        <w:rPr>
          <w:color w:val="212121"/>
          <w:spacing w:val="-3"/>
          <w:sz w:val="20"/>
        </w:rPr>
        <w:t> </w:t>
      </w:r>
      <w:r>
        <w:rPr>
          <w:color w:val="212121"/>
          <w:sz w:val="20"/>
        </w:rPr>
        <w:t>Weaving</w:t>
      </w:r>
      <w:r>
        <w:rPr>
          <w:color w:val="212121"/>
          <w:spacing w:val="-2"/>
          <w:sz w:val="20"/>
        </w:rPr>
        <w:t> </w:t>
      </w:r>
      <w:r>
        <w:rPr>
          <w:color w:val="212121"/>
          <w:sz w:val="20"/>
        </w:rPr>
        <w:t>the</w:t>
      </w:r>
      <w:r>
        <w:rPr>
          <w:color w:val="212121"/>
          <w:spacing w:val="-3"/>
          <w:sz w:val="20"/>
        </w:rPr>
        <w:t> </w:t>
      </w:r>
      <w:r>
        <w:rPr>
          <w:color w:val="212121"/>
          <w:sz w:val="20"/>
        </w:rPr>
        <w:t>Web:</w:t>
      </w:r>
      <w:r>
        <w:rPr>
          <w:color w:val="212121"/>
          <w:spacing w:val="-3"/>
          <w:sz w:val="20"/>
        </w:rPr>
        <w:t> </w:t>
      </w:r>
      <w:r>
        <w:rPr>
          <w:color w:val="212121"/>
          <w:sz w:val="20"/>
        </w:rPr>
        <w:t>The</w:t>
      </w:r>
      <w:r>
        <w:rPr>
          <w:color w:val="212121"/>
          <w:spacing w:val="-3"/>
          <w:sz w:val="20"/>
        </w:rPr>
        <w:t> </w:t>
      </w:r>
      <w:r>
        <w:rPr>
          <w:color w:val="212121"/>
          <w:sz w:val="20"/>
        </w:rPr>
        <w:t>original</w:t>
      </w:r>
      <w:r>
        <w:rPr>
          <w:color w:val="212121"/>
          <w:spacing w:val="-2"/>
          <w:sz w:val="20"/>
        </w:rPr>
        <w:t> </w:t>
      </w:r>
      <w:r>
        <w:rPr>
          <w:color w:val="212121"/>
          <w:sz w:val="20"/>
        </w:rPr>
        <w:t>design</w:t>
      </w:r>
      <w:r>
        <w:rPr>
          <w:color w:val="212121"/>
          <w:spacing w:val="-3"/>
          <w:sz w:val="20"/>
        </w:rPr>
        <w:t> </w:t>
      </w:r>
      <w:r>
        <w:rPr>
          <w:color w:val="212121"/>
          <w:sz w:val="20"/>
        </w:rPr>
        <w:t>and</w:t>
      </w:r>
      <w:r>
        <w:rPr>
          <w:color w:val="212121"/>
          <w:spacing w:val="-3"/>
          <w:sz w:val="20"/>
        </w:rPr>
        <w:t> </w:t>
      </w:r>
      <w:r>
        <w:rPr>
          <w:color w:val="212121"/>
          <w:sz w:val="20"/>
        </w:rPr>
        <w:t>ultimate</w:t>
      </w:r>
      <w:r>
        <w:rPr>
          <w:color w:val="212121"/>
          <w:spacing w:val="-2"/>
          <w:sz w:val="20"/>
        </w:rPr>
        <w:t> </w:t>
      </w:r>
      <w:r>
        <w:rPr>
          <w:color w:val="212121"/>
          <w:sz w:val="20"/>
        </w:rPr>
        <w:t>destiny</w:t>
      </w:r>
      <w:r>
        <w:rPr>
          <w:color w:val="212121"/>
          <w:spacing w:val="-2"/>
          <w:sz w:val="20"/>
        </w:rPr>
        <w:t> </w:t>
      </w:r>
      <w:r>
        <w:rPr>
          <w:color w:val="212121"/>
          <w:sz w:val="20"/>
        </w:rPr>
        <w:t>of</w:t>
      </w:r>
      <w:r>
        <w:rPr>
          <w:color w:val="212121"/>
          <w:spacing w:val="-3"/>
          <w:sz w:val="20"/>
        </w:rPr>
        <w:t> </w:t>
      </w:r>
      <w:r>
        <w:rPr>
          <w:color w:val="212121"/>
          <w:sz w:val="20"/>
        </w:rPr>
        <w:t>the</w:t>
      </w:r>
      <w:r>
        <w:rPr>
          <w:color w:val="212121"/>
          <w:spacing w:val="-3"/>
          <w:sz w:val="20"/>
        </w:rPr>
        <w:t> </w:t>
      </w:r>
      <w:r>
        <w:rPr>
          <w:color w:val="212121"/>
          <w:sz w:val="20"/>
        </w:rPr>
        <w:t>World</w:t>
      </w:r>
      <w:r>
        <w:rPr>
          <w:color w:val="212121"/>
          <w:spacing w:val="-3"/>
          <w:sz w:val="20"/>
        </w:rPr>
        <w:t> </w:t>
      </w:r>
      <w:r>
        <w:rPr>
          <w:color w:val="212121"/>
          <w:sz w:val="20"/>
        </w:rPr>
        <w:t>Wide</w:t>
      </w:r>
      <w:r>
        <w:rPr>
          <w:color w:val="212121"/>
          <w:spacing w:val="-3"/>
          <w:sz w:val="20"/>
        </w:rPr>
        <w:t> </w:t>
      </w:r>
      <w:r>
        <w:rPr>
          <w:color w:val="212121"/>
          <w:sz w:val="20"/>
        </w:rPr>
        <w:t>Web</w:t>
      </w:r>
      <w:r>
        <w:rPr>
          <w:color w:val="212121"/>
          <w:spacing w:val="-3"/>
          <w:sz w:val="20"/>
        </w:rPr>
        <w:t> </w:t>
      </w:r>
      <w:r>
        <w:rPr>
          <w:color w:val="212121"/>
          <w:sz w:val="20"/>
        </w:rPr>
        <w:t>by its inventor: San Francisco: Harper. 1999</w:t>
      </w:r>
    </w:p>
    <w:p>
      <w:pPr>
        <w:pStyle w:val="ListParagraph"/>
        <w:numPr>
          <w:ilvl w:val="0"/>
          <w:numId w:val="3"/>
        </w:numPr>
        <w:tabs>
          <w:tab w:pos="795" w:val="left" w:leader="none"/>
        </w:tabs>
        <w:spacing w:line="240" w:lineRule="auto" w:before="0" w:after="0"/>
        <w:ind w:left="437" w:right="736" w:firstLine="0"/>
        <w:jc w:val="left"/>
        <w:rPr>
          <w:sz w:val="20"/>
        </w:rPr>
      </w:pPr>
      <w:r>
        <w:rPr>
          <w:color w:val="292425"/>
          <w:sz w:val="20"/>
        </w:rPr>
        <w:t>Dewey,</w:t>
      </w:r>
      <w:r>
        <w:rPr>
          <w:color w:val="292425"/>
          <w:spacing w:val="-3"/>
          <w:sz w:val="20"/>
        </w:rPr>
        <w:t> </w:t>
      </w:r>
      <w:r>
        <w:rPr>
          <w:color w:val="292425"/>
          <w:sz w:val="20"/>
        </w:rPr>
        <w:t>J.</w:t>
      </w:r>
      <w:r>
        <w:rPr>
          <w:color w:val="292425"/>
          <w:spacing w:val="-3"/>
          <w:sz w:val="20"/>
        </w:rPr>
        <w:t> </w:t>
      </w:r>
      <w:r>
        <w:rPr>
          <w:i/>
          <w:color w:val="292425"/>
          <w:sz w:val="20"/>
        </w:rPr>
        <w:t>Democracy</w:t>
      </w:r>
      <w:r>
        <w:rPr>
          <w:i/>
          <w:color w:val="292425"/>
          <w:spacing w:val="-3"/>
          <w:sz w:val="20"/>
        </w:rPr>
        <w:t> </w:t>
      </w:r>
      <w:r>
        <w:rPr>
          <w:i/>
          <w:color w:val="292425"/>
          <w:sz w:val="20"/>
        </w:rPr>
        <w:t>and</w:t>
      </w:r>
      <w:r>
        <w:rPr>
          <w:i/>
          <w:color w:val="292425"/>
          <w:spacing w:val="-2"/>
          <w:sz w:val="20"/>
        </w:rPr>
        <w:t> </w:t>
      </w:r>
      <w:r>
        <w:rPr>
          <w:i/>
          <w:color w:val="292425"/>
          <w:sz w:val="20"/>
        </w:rPr>
        <w:t>education</w:t>
      </w:r>
      <w:r>
        <w:rPr>
          <w:color w:val="292425"/>
          <w:sz w:val="20"/>
        </w:rPr>
        <w:t>.</w:t>
      </w:r>
      <w:r>
        <w:rPr>
          <w:color w:val="292425"/>
          <w:spacing w:val="-2"/>
          <w:sz w:val="20"/>
        </w:rPr>
        <w:t> </w:t>
      </w:r>
      <w:r>
        <w:rPr>
          <w:color w:val="292425"/>
          <w:sz w:val="20"/>
        </w:rPr>
        <w:t>New</w:t>
      </w:r>
      <w:r>
        <w:rPr>
          <w:color w:val="292425"/>
          <w:spacing w:val="-3"/>
          <w:sz w:val="20"/>
        </w:rPr>
        <w:t> </w:t>
      </w:r>
      <w:r>
        <w:rPr>
          <w:color w:val="292425"/>
          <w:sz w:val="20"/>
        </w:rPr>
        <w:t>York:</w:t>
      </w:r>
      <w:r>
        <w:rPr>
          <w:color w:val="292425"/>
          <w:spacing w:val="-4"/>
          <w:sz w:val="20"/>
        </w:rPr>
        <w:t> </w:t>
      </w:r>
      <w:r>
        <w:rPr>
          <w:color w:val="292425"/>
          <w:sz w:val="20"/>
        </w:rPr>
        <w:t>Macmillan.</w:t>
      </w:r>
      <w:r>
        <w:rPr>
          <w:color w:val="292425"/>
          <w:spacing w:val="-2"/>
          <w:sz w:val="20"/>
        </w:rPr>
        <w:t> </w:t>
      </w:r>
      <w:r>
        <w:rPr>
          <w:color w:val="292425"/>
          <w:sz w:val="20"/>
        </w:rPr>
        <w:t>Retrieved</w:t>
      </w:r>
      <w:r>
        <w:rPr>
          <w:color w:val="292425"/>
          <w:spacing w:val="-1"/>
          <w:sz w:val="20"/>
        </w:rPr>
        <w:t> </w:t>
      </w:r>
      <w:r>
        <w:rPr>
          <w:color w:val="292425"/>
          <w:sz w:val="20"/>
        </w:rPr>
        <w:t>June</w:t>
      </w:r>
      <w:r>
        <w:rPr>
          <w:color w:val="292425"/>
          <w:spacing w:val="-4"/>
          <w:sz w:val="20"/>
        </w:rPr>
        <w:t> </w:t>
      </w:r>
      <w:r>
        <w:rPr>
          <w:color w:val="292425"/>
          <w:sz w:val="20"/>
        </w:rPr>
        <w:t>6,</w:t>
      </w:r>
      <w:r>
        <w:rPr>
          <w:color w:val="292425"/>
          <w:spacing w:val="-3"/>
          <w:sz w:val="20"/>
        </w:rPr>
        <w:t> </w:t>
      </w:r>
      <w:r>
        <w:rPr>
          <w:color w:val="292425"/>
          <w:sz w:val="20"/>
        </w:rPr>
        <w:t>2003,</w:t>
      </w:r>
      <w:r>
        <w:rPr>
          <w:color w:val="292425"/>
          <w:spacing w:val="-3"/>
          <w:sz w:val="20"/>
        </w:rPr>
        <w:t> </w:t>
      </w:r>
      <w:r>
        <w:rPr>
          <w:color w:val="292425"/>
          <w:sz w:val="20"/>
        </w:rPr>
        <w:t>from</w:t>
      </w:r>
      <w:r>
        <w:rPr>
          <w:color w:val="292425"/>
          <w:spacing w:val="-4"/>
          <w:sz w:val="20"/>
        </w:rPr>
        <w:t> </w:t>
      </w:r>
      <w:r>
        <w:rPr>
          <w:color w:val="292425"/>
          <w:sz w:val="20"/>
        </w:rPr>
        <w:t>Institute</w:t>
      </w:r>
      <w:r>
        <w:rPr>
          <w:color w:val="292425"/>
          <w:spacing w:val="-2"/>
          <w:sz w:val="20"/>
        </w:rPr>
        <w:t> </w:t>
      </w:r>
      <w:r>
        <w:rPr>
          <w:color w:val="292425"/>
          <w:sz w:val="20"/>
        </w:rPr>
        <w:t>for Learning Technologies Web site: </w:t>
      </w:r>
      <w:hyperlink r:id="rId16">
        <w:r>
          <w:rPr>
            <w:sz w:val="20"/>
          </w:rPr>
          <w:t>http://www.ilt.columbia.edu/publications/dewey.html</w:t>
        </w:r>
        <w:r>
          <w:rPr>
            <w:color w:val="292425"/>
            <w:sz w:val="20"/>
          </w:rPr>
          <w:t>.</w:t>
        </w:r>
      </w:hyperlink>
      <w:r>
        <w:rPr>
          <w:color w:val="292425"/>
          <w:sz w:val="20"/>
        </w:rPr>
        <w:t> 1916.</w:t>
      </w:r>
    </w:p>
    <w:p>
      <w:pPr>
        <w:pStyle w:val="ListParagraph"/>
        <w:numPr>
          <w:ilvl w:val="0"/>
          <w:numId w:val="3"/>
        </w:numPr>
        <w:tabs>
          <w:tab w:pos="793" w:val="left" w:leader="none"/>
        </w:tabs>
        <w:spacing w:line="230" w:lineRule="exact" w:before="1" w:after="0"/>
        <w:ind w:left="793" w:right="0" w:hanging="356"/>
        <w:jc w:val="left"/>
        <w:rPr>
          <w:sz w:val="20"/>
        </w:rPr>
      </w:pPr>
      <w:r>
        <w:rPr>
          <w:color w:val="292425"/>
          <w:sz w:val="20"/>
        </w:rPr>
        <w:t>Jonassen,</w:t>
      </w:r>
      <w:r>
        <w:rPr>
          <w:color w:val="292425"/>
          <w:spacing w:val="-10"/>
          <w:sz w:val="20"/>
        </w:rPr>
        <w:t> </w:t>
      </w:r>
      <w:r>
        <w:rPr>
          <w:color w:val="292425"/>
          <w:sz w:val="20"/>
        </w:rPr>
        <w:t>D.</w:t>
      </w:r>
      <w:r>
        <w:rPr>
          <w:color w:val="292425"/>
          <w:spacing w:val="-7"/>
          <w:sz w:val="20"/>
        </w:rPr>
        <w:t> </w:t>
      </w:r>
      <w:r>
        <w:rPr>
          <w:color w:val="292425"/>
          <w:sz w:val="20"/>
        </w:rPr>
        <w:t>Evaluating</w:t>
      </w:r>
      <w:r>
        <w:rPr>
          <w:color w:val="292425"/>
          <w:spacing w:val="-7"/>
          <w:sz w:val="20"/>
        </w:rPr>
        <w:t> </w:t>
      </w:r>
      <w:r>
        <w:rPr>
          <w:color w:val="292425"/>
          <w:sz w:val="20"/>
        </w:rPr>
        <w:t>constructivistic</w:t>
      </w:r>
      <w:r>
        <w:rPr>
          <w:color w:val="292425"/>
          <w:spacing w:val="-7"/>
          <w:sz w:val="20"/>
        </w:rPr>
        <w:t> </w:t>
      </w:r>
      <w:r>
        <w:rPr>
          <w:color w:val="292425"/>
          <w:sz w:val="20"/>
        </w:rPr>
        <w:t>learning.</w:t>
      </w:r>
      <w:r>
        <w:rPr>
          <w:color w:val="292425"/>
          <w:spacing w:val="-7"/>
          <w:sz w:val="20"/>
        </w:rPr>
        <w:t> </w:t>
      </w:r>
      <w:r>
        <w:rPr>
          <w:i/>
          <w:color w:val="292425"/>
          <w:sz w:val="20"/>
        </w:rPr>
        <w:t>Education</w:t>
      </w:r>
      <w:r>
        <w:rPr>
          <w:i/>
          <w:color w:val="292425"/>
          <w:spacing w:val="-7"/>
          <w:sz w:val="20"/>
        </w:rPr>
        <w:t> </w:t>
      </w:r>
      <w:r>
        <w:rPr>
          <w:i/>
          <w:color w:val="292425"/>
          <w:sz w:val="20"/>
        </w:rPr>
        <w:t>Technology</w:t>
      </w:r>
      <w:r>
        <w:rPr>
          <w:color w:val="292425"/>
          <w:sz w:val="20"/>
        </w:rPr>
        <w:t>,</w:t>
      </w:r>
      <w:r>
        <w:rPr>
          <w:color w:val="292425"/>
          <w:spacing w:val="-8"/>
          <w:sz w:val="20"/>
        </w:rPr>
        <w:t> </w:t>
      </w:r>
      <w:r>
        <w:rPr>
          <w:color w:val="292425"/>
          <w:sz w:val="20"/>
        </w:rPr>
        <w:t>31(10),</w:t>
      </w:r>
      <w:r>
        <w:rPr>
          <w:color w:val="292425"/>
          <w:spacing w:val="-8"/>
          <w:sz w:val="20"/>
        </w:rPr>
        <w:t> </w:t>
      </w:r>
      <w:r>
        <w:rPr>
          <w:color w:val="292425"/>
          <w:sz w:val="20"/>
        </w:rPr>
        <w:t>28-33.</w:t>
      </w:r>
      <w:r>
        <w:rPr>
          <w:color w:val="292425"/>
          <w:spacing w:val="-8"/>
          <w:sz w:val="20"/>
        </w:rPr>
        <w:t> </w:t>
      </w:r>
      <w:r>
        <w:rPr>
          <w:color w:val="292425"/>
          <w:spacing w:val="-2"/>
          <w:sz w:val="20"/>
        </w:rPr>
        <w:t>1991.</w:t>
      </w:r>
    </w:p>
    <w:p>
      <w:pPr>
        <w:pStyle w:val="ListParagraph"/>
        <w:numPr>
          <w:ilvl w:val="0"/>
          <w:numId w:val="3"/>
        </w:numPr>
        <w:tabs>
          <w:tab w:pos="793" w:val="left" w:leader="none"/>
        </w:tabs>
        <w:spacing w:line="230" w:lineRule="exact" w:before="0" w:after="0"/>
        <w:ind w:left="793" w:right="0" w:hanging="356"/>
        <w:jc w:val="left"/>
        <w:rPr>
          <w:sz w:val="20"/>
        </w:rPr>
      </w:pPr>
      <w:r>
        <w:rPr>
          <w:color w:val="292425"/>
          <w:sz w:val="20"/>
        </w:rPr>
        <w:t>Langer,</w:t>
      </w:r>
      <w:r>
        <w:rPr>
          <w:color w:val="292425"/>
          <w:spacing w:val="-9"/>
          <w:sz w:val="20"/>
        </w:rPr>
        <w:t> </w:t>
      </w:r>
      <w:r>
        <w:rPr>
          <w:color w:val="292425"/>
          <w:sz w:val="20"/>
        </w:rPr>
        <w:t>E.</w:t>
      </w:r>
      <w:r>
        <w:rPr>
          <w:color w:val="292425"/>
          <w:spacing w:val="-6"/>
          <w:sz w:val="20"/>
        </w:rPr>
        <w:t> </w:t>
      </w:r>
      <w:r>
        <w:rPr>
          <w:i/>
          <w:color w:val="292425"/>
          <w:sz w:val="20"/>
        </w:rPr>
        <w:t>Mindfulness.</w:t>
      </w:r>
      <w:r>
        <w:rPr>
          <w:i/>
          <w:color w:val="292425"/>
          <w:spacing w:val="-6"/>
          <w:sz w:val="20"/>
        </w:rPr>
        <w:t> </w:t>
      </w:r>
      <w:r>
        <w:rPr>
          <w:color w:val="292425"/>
          <w:sz w:val="20"/>
        </w:rPr>
        <w:t>Reading,</w:t>
      </w:r>
      <w:r>
        <w:rPr>
          <w:color w:val="292425"/>
          <w:spacing w:val="-7"/>
          <w:sz w:val="20"/>
        </w:rPr>
        <w:t> </w:t>
      </w:r>
      <w:r>
        <w:rPr>
          <w:color w:val="292425"/>
          <w:sz w:val="20"/>
        </w:rPr>
        <w:t>MA:</w:t>
      </w:r>
      <w:r>
        <w:rPr>
          <w:color w:val="292425"/>
          <w:spacing w:val="-8"/>
          <w:sz w:val="20"/>
        </w:rPr>
        <w:t> </w:t>
      </w:r>
      <w:r>
        <w:rPr>
          <w:color w:val="292425"/>
          <w:sz w:val="20"/>
        </w:rPr>
        <w:t>Addison-Wesley.</w:t>
      </w:r>
      <w:r>
        <w:rPr>
          <w:color w:val="292425"/>
          <w:spacing w:val="-7"/>
          <w:sz w:val="20"/>
        </w:rPr>
        <w:t> </w:t>
      </w:r>
      <w:r>
        <w:rPr>
          <w:color w:val="292425"/>
          <w:spacing w:val="-4"/>
          <w:sz w:val="20"/>
        </w:rPr>
        <w:t>1989.</w:t>
      </w:r>
    </w:p>
    <w:p>
      <w:pPr>
        <w:pStyle w:val="ListParagraph"/>
        <w:numPr>
          <w:ilvl w:val="0"/>
          <w:numId w:val="3"/>
        </w:numPr>
        <w:tabs>
          <w:tab w:pos="795" w:val="left" w:leader="none"/>
        </w:tabs>
        <w:spacing w:line="230" w:lineRule="exact" w:before="0" w:after="0"/>
        <w:ind w:left="795" w:right="0" w:hanging="358"/>
        <w:jc w:val="left"/>
        <w:rPr>
          <w:sz w:val="20"/>
        </w:rPr>
      </w:pPr>
      <w:r>
        <w:rPr>
          <w:color w:val="292425"/>
          <w:sz w:val="20"/>
        </w:rPr>
        <w:t>Garrison,</w:t>
      </w:r>
      <w:r>
        <w:rPr>
          <w:color w:val="292425"/>
          <w:spacing w:val="-3"/>
          <w:sz w:val="20"/>
        </w:rPr>
        <w:t> </w:t>
      </w:r>
      <w:r>
        <w:rPr>
          <w:color w:val="292425"/>
          <w:sz w:val="20"/>
        </w:rPr>
        <w:t>D.</w:t>
      </w:r>
      <w:r>
        <w:rPr>
          <w:color w:val="292425"/>
          <w:spacing w:val="-1"/>
          <w:sz w:val="20"/>
        </w:rPr>
        <w:t> </w:t>
      </w:r>
      <w:r>
        <w:rPr>
          <w:color w:val="292425"/>
          <w:sz w:val="20"/>
        </w:rPr>
        <w:t>R.</w:t>
      </w:r>
      <w:r>
        <w:rPr>
          <w:color w:val="292425"/>
          <w:spacing w:val="-2"/>
          <w:sz w:val="20"/>
        </w:rPr>
        <w:t> </w:t>
      </w:r>
      <w:r>
        <w:rPr>
          <w:color w:val="292425"/>
          <w:sz w:val="20"/>
        </w:rPr>
        <w:t>&amp;</w:t>
      </w:r>
      <w:r>
        <w:rPr>
          <w:color w:val="292425"/>
          <w:spacing w:val="-1"/>
          <w:sz w:val="20"/>
        </w:rPr>
        <w:t> </w:t>
      </w:r>
      <w:r>
        <w:rPr>
          <w:color w:val="292425"/>
          <w:sz w:val="20"/>
        </w:rPr>
        <w:t>Shale,</w:t>
      </w:r>
      <w:r>
        <w:rPr>
          <w:color w:val="292425"/>
          <w:spacing w:val="-2"/>
          <w:sz w:val="20"/>
        </w:rPr>
        <w:t> </w:t>
      </w:r>
      <w:r>
        <w:rPr>
          <w:color w:val="292425"/>
          <w:sz w:val="20"/>
        </w:rPr>
        <w:t>D.</w:t>
      </w:r>
      <w:r>
        <w:rPr>
          <w:color w:val="292425"/>
          <w:spacing w:val="-2"/>
          <w:sz w:val="20"/>
        </w:rPr>
        <w:t> </w:t>
      </w:r>
      <w:r>
        <w:rPr>
          <w:color w:val="292425"/>
          <w:sz w:val="20"/>
        </w:rPr>
        <w:t>A</w:t>
      </w:r>
      <w:r>
        <w:rPr>
          <w:color w:val="292425"/>
          <w:spacing w:val="-2"/>
          <w:sz w:val="20"/>
        </w:rPr>
        <w:t> </w:t>
      </w:r>
      <w:r>
        <w:rPr>
          <w:color w:val="292425"/>
          <w:sz w:val="20"/>
        </w:rPr>
        <w:t>new</w:t>
      </w:r>
      <w:r>
        <w:rPr>
          <w:color w:val="292425"/>
          <w:spacing w:val="-2"/>
          <w:sz w:val="20"/>
        </w:rPr>
        <w:t> </w:t>
      </w:r>
      <w:r>
        <w:rPr>
          <w:color w:val="292425"/>
          <w:sz w:val="20"/>
        </w:rPr>
        <w:t>framework</w:t>
      </w:r>
      <w:r>
        <w:rPr>
          <w:color w:val="292425"/>
          <w:spacing w:val="-1"/>
          <w:sz w:val="20"/>
        </w:rPr>
        <w:t> </w:t>
      </w:r>
      <w:r>
        <w:rPr>
          <w:color w:val="292425"/>
          <w:sz w:val="20"/>
        </w:rPr>
        <w:t>and</w:t>
      </w:r>
      <w:r>
        <w:rPr>
          <w:color w:val="292425"/>
          <w:spacing w:val="-1"/>
          <w:sz w:val="20"/>
        </w:rPr>
        <w:t> </w:t>
      </w:r>
      <w:r>
        <w:rPr>
          <w:color w:val="292425"/>
          <w:sz w:val="20"/>
        </w:rPr>
        <w:t>perspective.</w:t>
      </w:r>
      <w:r>
        <w:rPr>
          <w:color w:val="292425"/>
          <w:spacing w:val="-2"/>
          <w:sz w:val="20"/>
        </w:rPr>
        <w:t> </w:t>
      </w:r>
      <w:r>
        <w:rPr>
          <w:color w:val="292425"/>
          <w:sz w:val="20"/>
        </w:rPr>
        <w:t>In</w:t>
      </w:r>
      <w:r>
        <w:rPr>
          <w:color w:val="292425"/>
          <w:spacing w:val="-2"/>
          <w:sz w:val="20"/>
        </w:rPr>
        <w:t> </w:t>
      </w:r>
      <w:r>
        <w:rPr>
          <w:color w:val="292425"/>
          <w:sz w:val="20"/>
        </w:rPr>
        <w:t>D.</w:t>
      </w:r>
      <w:r>
        <w:rPr>
          <w:color w:val="292425"/>
          <w:spacing w:val="-2"/>
          <w:sz w:val="20"/>
        </w:rPr>
        <w:t> </w:t>
      </w:r>
      <w:r>
        <w:rPr>
          <w:color w:val="292425"/>
          <w:sz w:val="20"/>
        </w:rPr>
        <w:t>R.</w:t>
      </w:r>
      <w:r>
        <w:rPr>
          <w:color w:val="292425"/>
          <w:spacing w:val="-2"/>
          <w:sz w:val="20"/>
        </w:rPr>
        <w:t> </w:t>
      </w:r>
      <w:r>
        <w:rPr>
          <w:color w:val="292425"/>
          <w:sz w:val="20"/>
        </w:rPr>
        <w:t>Garrison</w:t>
      </w:r>
      <w:r>
        <w:rPr>
          <w:color w:val="292425"/>
          <w:spacing w:val="-1"/>
          <w:sz w:val="20"/>
        </w:rPr>
        <w:t> </w:t>
      </w:r>
      <w:r>
        <w:rPr>
          <w:color w:val="292425"/>
          <w:sz w:val="20"/>
        </w:rPr>
        <w:t>&amp;</w:t>
      </w:r>
      <w:r>
        <w:rPr>
          <w:color w:val="292425"/>
          <w:spacing w:val="-2"/>
          <w:sz w:val="20"/>
        </w:rPr>
        <w:t> </w:t>
      </w:r>
      <w:r>
        <w:rPr>
          <w:color w:val="292425"/>
          <w:sz w:val="20"/>
        </w:rPr>
        <w:t>D.</w:t>
      </w:r>
      <w:r>
        <w:rPr>
          <w:color w:val="292425"/>
          <w:spacing w:val="-2"/>
          <w:sz w:val="20"/>
        </w:rPr>
        <w:t> </w:t>
      </w:r>
      <w:r>
        <w:rPr>
          <w:color w:val="292425"/>
          <w:sz w:val="20"/>
        </w:rPr>
        <w:t>Shale</w:t>
      </w:r>
      <w:r>
        <w:rPr>
          <w:color w:val="292425"/>
          <w:spacing w:val="-1"/>
          <w:sz w:val="20"/>
        </w:rPr>
        <w:t> </w:t>
      </w:r>
      <w:r>
        <w:rPr>
          <w:color w:val="292425"/>
          <w:spacing w:val="-2"/>
          <w:sz w:val="20"/>
        </w:rPr>
        <w:t>(Eds.),</w:t>
      </w:r>
    </w:p>
    <w:p>
      <w:pPr>
        <w:spacing w:line="230" w:lineRule="exact" w:before="0"/>
        <w:ind w:left="437" w:right="0" w:firstLine="0"/>
        <w:jc w:val="left"/>
        <w:rPr>
          <w:sz w:val="20"/>
        </w:rPr>
      </w:pPr>
      <w:r>
        <w:rPr>
          <w:i/>
          <w:color w:val="292425"/>
          <w:sz w:val="20"/>
        </w:rPr>
        <w:t>Education</w:t>
      </w:r>
      <w:r>
        <w:rPr>
          <w:i/>
          <w:color w:val="292425"/>
          <w:spacing w:val="-5"/>
          <w:sz w:val="20"/>
        </w:rPr>
        <w:t> </w:t>
      </w:r>
      <w:r>
        <w:rPr>
          <w:i/>
          <w:color w:val="292425"/>
          <w:sz w:val="20"/>
        </w:rPr>
        <w:t>at</w:t>
      </w:r>
      <w:r>
        <w:rPr>
          <w:i/>
          <w:color w:val="292425"/>
          <w:spacing w:val="-3"/>
          <w:sz w:val="20"/>
        </w:rPr>
        <w:t> </w:t>
      </w:r>
      <w:r>
        <w:rPr>
          <w:i/>
          <w:color w:val="292425"/>
          <w:sz w:val="20"/>
        </w:rPr>
        <w:t>a</w:t>
      </w:r>
      <w:r>
        <w:rPr>
          <w:i/>
          <w:color w:val="292425"/>
          <w:spacing w:val="-2"/>
          <w:sz w:val="20"/>
        </w:rPr>
        <w:t> </w:t>
      </w:r>
      <w:r>
        <w:rPr>
          <w:i/>
          <w:color w:val="292425"/>
          <w:sz w:val="20"/>
        </w:rPr>
        <w:t>distance:</w:t>
      </w:r>
      <w:r>
        <w:rPr>
          <w:i/>
          <w:color w:val="292425"/>
          <w:spacing w:val="-3"/>
          <w:sz w:val="20"/>
        </w:rPr>
        <w:t> </w:t>
      </w:r>
      <w:r>
        <w:rPr>
          <w:i/>
          <w:color w:val="292425"/>
          <w:sz w:val="20"/>
        </w:rPr>
        <w:t>From</w:t>
      </w:r>
      <w:r>
        <w:rPr>
          <w:i/>
          <w:color w:val="292425"/>
          <w:spacing w:val="-1"/>
          <w:sz w:val="20"/>
        </w:rPr>
        <w:t> </w:t>
      </w:r>
      <w:r>
        <w:rPr>
          <w:i/>
          <w:color w:val="292425"/>
          <w:sz w:val="20"/>
        </w:rPr>
        <w:t>issues</w:t>
      </w:r>
      <w:r>
        <w:rPr>
          <w:i/>
          <w:color w:val="292425"/>
          <w:spacing w:val="-2"/>
          <w:sz w:val="20"/>
        </w:rPr>
        <w:t> </w:t>
      </w:r>
      <w:r>
        <w:rPr>
          <w:i/>
          <w:color w:val="292425"/>
          <w:sz w:val="20"/>
        </w:rPr>
        <w:t>to</w:t>
      </w:r>
      <w:r>
        <w:rPr>
          <w:i/>
          <w:color w:val="292425"/>
          <w:spacing w:val="-2"/>
          <w:sz w:val="20"/>
        </w:rPr>
        <w:t> </w:t>
      </w:r>
      <w:r>
        <w:rPr>
          <w:i/>
          <w:color w:val="292425"/>
          <w:sz w:val="20"/>
        </w:rPr>
        <w:t>practice</w:t>
      </w:r>
      <w:r>
        <w:rPr>
          <w:i/>
          <w:color w:val="292425"/>
          <w:spacing w:val="-4"/>
          <w:sz w:val="20"/>
        </w:rPr>
        <w:t> </w:t>
      </w:r>
      <w:r>
        <w:rPr>
          <w:color w:val="292425"/>
          <w:sz w:val="20"/>
        </w:rPr>
        <w:t>(pp.</w:t>
      </w:r>
      <w:r>
        <w:rPr>
          <w:color w:val="292425"/>
          <w:spacing w:val="-2"/>
          <w:sz w:val="20"/>
        </w:rPr>
        <w:t> </w:t>
      </w:r>
      <w:r>
        <w:rPr>
          <w:color w:val="292425"/>
          <w:sz w:val="20"/>
        </w:rPr>
        <w:t>123-133).</w:t>
      </w:r>
      <w:r>
        <w:rPr>
          <w:color w:val="292425"/>
          <w:spacing w:val="-2"/>
          <w:sz w:val="20"/>
        </w:rPr>
        <w:t> </w:t>
      </w:r>
      <w:r>
        <w:rPr>
          <w:color w:val="292425"/>
          <w:sz w:val="20"/>
        </w:rPr>
        <w:t>Malabar,</w:t>
      </w:r>
      <w:r>
        <w:rPr>
          <w:color w:val="292425"/>
          <w:spacing w:val="-2"/>
          <w:sz w:val="20"/>
        </w:rPr>
        <w:t> </w:t>
      </w:r>
      <w:r>
        <w:rPr>
          <w:color w:val="292425"/>
          <w:sz w:val="20"/>
        </w:rPr>
        <w:t>FL:</w:t>
      </w:r>
      <w:r>
        <w:rPr>
          <w:color w:val="292425"/>
          <w:spacing w:val="-2"/>
          <w:sz w:val="20"/>
        </w:rPr>
        <w:t> </w:t>
      </w:r>
      <w:r>
        <w:rPr>
          <w:color w:val="292425"/>
          <w:sz w:val="20"/>
        </w:rPr>
        <w:t>Robert</w:t>
      </w:r>
      <w:r>
        <w:rPr>
          <w:color w:val="292425"/>
          <w:spacing w:val="-1"/>
          <w:sz w:val="20"/>
        </w:rPr>
        <w:t> </w:t>
      </w:r>
      <w:r>
        <w:rPr>
          <w:color w:val="292425"/>
          <w:sz w:val="20"/>
        </w:rPr>
        <w:t>E.</w:t>
      </w:r>
      <w:r>
        <w:rPr>
          <w:color w:val="292425"/>
          <w:spacing w:val="-2"/>
          <w:sz w:val="20"/>
        </w:rPr>
        <w:t> </w:t>
      </w:r>
      <w:r>
        <w:rPr>
          <w:color w:val="292425"/>
          <w:sz w:val="20"/>
        </w:rPr>
        <w:t>Krieger.</w:t>
      </w:r>
      <w:r>
        <w:rPr>
          <w:color w:val="292425"/>
          <w:spacing w:val="-2"/>
          <w:sz w:val="20"/>
        </w:rPr>
        <w:t> 1990.</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0416">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5pt;height:10.95pt;mso-position-horizontal-relative:page;mso-position-vertical-relative:page;z-index:-1589606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0928">
              <wp:simplePos x="0" y="0"/>
              <wp:positionH relativeFrom="page">
                <wp:posOffset>2289942</wp:posOffset>
              </wp:positionH>
              <wp:positionV relativeFrom="page">
                <wp:posOffset>455282</wp:posOffset>
              </wp:positionV>
              <wp:extent cx="275526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55265" cy="137160"/>
                      </a:xfrm>
                      <a:prstGeom prst="rect">
                        <a:avLst/>
                      </a:prstGeom>
                    </wps:spPr>
                    <wps:txbx>
                      <w:txbxContent>
                        <w:p>
                          <w:pPr>
                            <w:spacing w:before="12"/>
                            <w:ind w:left="20" w:right="0" w:firstLine="0"/>
                            <w:jc w:val="left"/>
                            <w:rPr>
                              <w:i/>
                              <w:sz w:val="16"/>
                            </w:rPr>
                          </w:pPr>
                          <w:r>
                            <w:rPr>
                              <w:i/>
                              <w:color w:val="231F20"/>
                              <w:sz w:val="16"/>
                            </w:rPr>
                            <w:t>Rogelio</w:t>
                          </w:r>
                          <w:r>
                            <w:rPr>
                              <w:i/>
                              <w:color w:val="231F20"/>
                              <w:spacing w:val="-2"/>
                              <w:sz w:val="16"/>
                            </w:rPr>
                            <w:t> </w:t>
                          </w:r>
                          <w:r>
                            <w:rPr>
                              <w:i/>
                              <w:color w:val="231F20"/>
                              <w:sz w:val="16"/>
                            </w:rPr>
                            <w:t>Ramos</w:t>
                          </w:r>
                          <w:r>
                            <w:rPr>
                              <w:i/>
                              <w:color w:val="231F20"/>
                              <w:spacing w:val="-2"/>
                              <w:sz w:val="16"/>
                            </w:rPr>
                            <w:t> </w:t>
                          </w:r>
                          <w:r>
                            <w:rPr>
                              <w:i/>
                              <w:color w:val="231F20"/>
                              <w:sz w:val="16"/>
                            </w:rPr>
                            <w:t>Carranza</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37"/>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1"/>
                              <w:sz w:val="16"/>
                            </w:rPr>
                            <w:t> </w:t>
                          </w:r>
                          <w:r>
                            <w:rPr>
                              <w:i/>
                              <w:color w:val="231F20"/>
                              <w:sz w:val="16"/>
                            </w:rPr>
                            <w:t>57</w:t>
                          </w:r>
                          <w:r>
                            <w:rPr>
                              <w:i/>
                              <w:color w:val="231F20"/>
                              <w:spacing w:val="-2"/>
                              <w:sz w:val="16"/>
                            </w:rPr>
                            <w:t> </w:t>
                          </w:r>
                          <w:r>
                            <w:rPr>
                              <w:i/>
                              <w:color w:val="231F20"/>
                              <w:sz w:val="16"/>
                            </w:rPr>
                            <w:t>–</w:t>
                          </w:r>
                          <w:r>
                            <w:rPr>
                              <w:i/>
                              <w:color w:val="231F20"/>
                              <w:spacing w:val="-2"/>
                              <w:sz w:val="16"/>
                            </w:rPr>
                            <w:t> </w:t>
                          </w:r>
                          <w:r>
                            <w:rPr>
                              <w:i/>
                              <w:color w:val="231F20"/>
                              <w:spacing w:val="-5"/>
                              <w:sz w:val="16"/>
                            </w:rPr>
                            <w:t>62</w:t>
                          </w:r>
                        </w:p>
                      </w:txbxContent>
                    </wps:txbx>
                    <wps:bodyPr wrap="square" lIns="0" tIns="0" rIns="0" bIns="0" rtlCol="0">
                      <a:noAutofit/>
                    </wps:bodyPr>
                  </wps:wsp>
                </a:graphicData>
              </a:graphic>
            </wp:anchor>
          </w:drawing>
        </mc:Choice>
        <mc:Fallback>
          <w:pict>
            <v:shape style="position:absolute;margin-left:180.310394pt;margin-top:35.849003pt;width:216.95pt;height:10.8pt;mso-position-horizontal-relative:page;mso-position-vertical-relative:page;z-index:-15895552" type="#_x0000_t202" id="docshape8" filled="false" stroked="false">
              <v:textbox inset="0,0,0,0">
                <w:txbxContent>
                  <w:p>
                    <w:pPr>
                      <w:spacing w:before="12"/>
                      <w:ind w:left="20" w:right="0" w:firstLine="0"/>
                      <w:jc w:val="left"/>
                      <w:rPr>
                        <w:i/>
                        <w:sz w:val="16"/>
                      </w:rPr>
                    </w:pPr>
                    <w:r>
                      <w:rPr>
                        <w:i/>
                        <w:color w:val="231F20"/>
                        <w:sz w:val="16"/>
                      </w:rPr>
                      <w:t>Rogelio</w:t>
                    </w:r>
                    <w:r>
                      <w:rPr>
                        <w:i/>
                        <w:color w:val="231F20"/>
                        <w:spacing w:val="-2"/>
                        <w:sz w:val="16"/>
                      </w:rPr>
                      <w:t> </w:t>
                    </w:r>
                    <w:r>
                      <w:rPr>
                        <w:i/>
                        <w:color w:val="231F20"/>
                        <w:sz w:val="16"/>
                      </w:rPr>
                      <w:t>Ramos</w:t>
                    </w:r>
                    <w:r>
                      <w:rPr>
                        <w:i/>
                        <w:color w:val="231F20"/>
                        <w:spacing w:val="-2"/>
                        <w:sz w:val="16"/>
                      </w:rPr>
                      <w:t> </w:t>
                    </w:r>
                    <w:r>
                      <w:rPr>
                        <w:i/>
                        <w:color w:val="231F20"/>
                        <w:sz w:val="16"/>
                      </w:rPr>
                      <w:t>Carranza</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37"/>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1"/>
                        <w:sz w:val="16"/>
                      </w:rPr>
                      <w:t> </w:t>
                    </w:r>
                    <w:r>
                      <w:rPr>
                        <w:i/>
                        <w:color w:val="231F20"/>
                        <w:sz w:val="16"/>
                      </w:rPr>
                      <w:t>57</w:t>
                    </w:r>
                    <w:r>
                      <w:rPr>
                        <w:i/>
                        <w:color w:val="231F20"/>
                        <w:spacing w:val="-2"/>
                        <w:sz w:val="16"/>
                      </w:rPr>
                      <w:t> </w:t>
                    </w:r>
                    <w:r>
                      <w:rPr>
                        <w:i/>
                        <w:color w:val="231F20"/>
                        <w:sz w:val="16"/>
                      </w:rPr>
                      <w:t>–</w:t>
                    </w:r>
                    <w:r>
                      <w:rPr>
                        <w:i/>
                        <w:color w:val="231F20"/>
                        <w:spacing w:val="-2"/>
                        <w:sz w:val="16"/>
                      </w:rPr>
                      <w:t> </w:t>
                    </w:r>
                    <w:r>
                      <w:rPr>
                        <w:i/>
                        <w:color w:val="231F20"/>
                        <w:spacing w:val="-5"/>
                        <w:sz w:val="16"/>
                      </w:rPr>
                      <w:t>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1440">
              <wp:simplePos x="0" y="0"/>
              <wp:positionH relativeFrom="page">
                <wp:posOffset>2087410</wp:posOffset>
              </wp:positionH>
              <wp:positionV relativeFrom="page">
                <wp:posOffset>455282</wp:posOffset>
              </wp:positionV>
              <wp:extent cx="275526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55265" cy="137160"/>
                      </a:xfrm>
                      <a:prstGeom prst="rect">
                        <a:avLst/>
                      </a:prstGeom>
                    </wps:spPr>
                    <wps:txbx>
                      <w:txbxContent>
                        <w:p>
                          <w:pPr>
                            <w:spacing w:before="12"/>
                            <w:ind w:left="20" w:right="0" w:firstLine="0"/>
                            <w:jc w:val="left"/>
                            <w:rPr>
                              <w:i/>
                              <w:sz w:val="16"/>
                            </w:rPr>
                          </w:pPr>
                          <w:r>
                            <w:rPr>
                              <w:i/>
                              <w:color w:val="231F20"/>
                              <w:sz w:val="16"/>
                            </w:rPr>
                            <w:t>Rogelio</w:t>
                          </w:r>
                          <w:r>
                            <w:rPr>
                              <w:i/>
                              <w:color w:val="231F20"/>
                              <w:spacing w:val="-2"/>
                              <w:sz w:val="16"/>
                            </w:rPr>
                            <w:t> </w:t>
                          </w:r>
                          <w:r>
                            <w:rPr>
                              <w:i/>
                              <w:color w:val="231F20"/>
                              <w:sz w:val="16"/>
                            </w:rPr>
                            <w:t>Ramos</w:t>
                          </w:r>
                          <w:r>
                            <w:rPr>
                              <w:i/>
                              <w:color w:val="231F20"/>
                              <w:spacing w:val="-2"/>
                              <w:sz w:val="16"/>
                            </w:rPr>
                            <w:t> </w:t>
                          </w:r>
                          <w:r>
                            <w:rPr>
                              <w:i/>
                              <w:color w:val="231F20"/>
                              <w:sz w:val="16"/>
                            </w:rPr>
                            <w:t>Carranza</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37"/>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1"/>
                              <w:sz w:val="16"/>
                            </w:rPr>
                            <w:t> </w:t>
                          </w:r>
                          <w:r>
                            <w:rPr>
                              <w:i/>
                              <w:color w:val="231F20"/>
                              <w:sz w:val="16"/>
                            </w:rPr>
                            <w:t>57</w:t>
                          </w:r>
                          <w:r>
                            <w:rPr>
                              <w:i/>
                              <w:color w:val="231F20"/>
                              <w:spacing w:val="-2"/>
                              <w:sz w:val="16"/>
                            </w:rPr>
                            <w:t> </w:t>
                          </w:r>
                          <w:r>
                            <w:rPr>
                              <w:i/>
                              <w:color w:val="231F20"/>
                              <w:sz w:val="16"/>
                            </w:rPr>
                            <w:t>–</w:t>
                          </w:r>
                          <w:r>
                            <w:rPr>
                              <w:i/>
                              <w:color w:val="231F20"/>
                              <w:spacing w:val="-2"/>
                              <w:sz w:val="16"/>
                            </w:rPr>
                            <w:t> </w:t>
                          </w:r>
                          <w:r>
                            <w:rPr>
                              <w:i/>
                              <w:color w:val="231F20"/>
                              <w:spacing w:val="-5"/>
                              <w:sz w:val="16"/>
                            </w:rPr>
                            <w:t>62</w:t>
                          </w:r>
                        </w:p>
                      </w:txbxContent>
                    </wps:txbx>
                    <wps:bodyPr wrap="square" lIns="0" tIns="0" rIns="0" bIns="0" rtlCol="0">
                      <a:noAutofit/>
                    </wps:bodyPr>
                  </wps:wsp>
                </a:graphicData>
              </a:graphic>
            </wp:anchor>
          </w:drawing>
        </mc:Choice>
        <mc:Fallback>
          <w:pict>
            <v:shape style="position:absolute;margin-left:164.363007pt;margin-top:35.849003pt;width:216.95pt;height:10.8pt;mso-position-horizontal-relative:page;mso-position-vertical-relative:page;z-index:-15895040" type="#_x0000_t202" id="docshape9" filled="false" stroked="false">
              <v:textbox inset="0,0,0,0">
                <w:txbxContent>
                  <w:p>
                    <w:pPr>
                      <w:spacing w:before="12"/>
                      <w:ind w:left="20" w:right="0" w:firstLine="0"/>
                      <w:jc w:val="left"/>
                      <w:rPr>
                        <w:i/>
                        <w:sz w:val="16"/>
                      </w:rPr>
                    </w:pPr>
                    <w:r>
                      <w:rPr>
                        <w:i/>
                        <w:color w:val="231F20"/>
                        <w:sz w:val="16"/>
                      </w:rPr>
                      <w:t>Rogelio</w:t>
                    </w:r>
                    <w:r>
                      <w:rPr>
                        <w:i/>
                        <w:color w:val="231F20"/>
                        <w:spacing w:val="-2"/>
                        <w:sz w:val="16"/>
                      </w:rPr>
                      <w:t> </w:t>
                    </w:r>
                    <w:r>
                      <w:rPr>
                        <w:i/>
                        <w:color w:val="231F20"/>
                        <w:sz w:val="16"/>
                      </w:rPr>
                      <w:t>Ramos</w:t>
                    </w:r>
                    <w:r>
                      <w:rPr>
                        <w:i/>
                        <w:color w:val="231F20"/>
                        <w:spacing w:val="-2"/>
                        <w:sz w:val="16"/>
                      </w:rPr>
                      <w:t> </w:t>
                    </w:r>
                    <w:r>
                      <w:rPr>
                        <w:i/>
                        <w:color w:val="231F20"/>
                        <w:sz w:val="16"/>
                      </w:rPr>
                      <w:t>Carranza</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37"/>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1"/>
                        <w:sz w:val="16"/>
                      </w:rPr>
                      <w:t> </w:t>
                    </w:r>
                    <w:r>
                      <w:rPr>
                        <w:i/>
                        <w:color w:val="231F20"/>
                        <w:sz w:val="16"/>
                      </w:rPr>
                      <w:t>57</w:t>
                    </w:r>
                    <w:r>
                      <w:rPr>
                        <w:i/>
                        <w:color w:val="231F20"/>
                        <w:spacing w:val="-2"/>
                        <w:sz w:val="16"/>
                      </w:rPr>
                      <w:t> </w:t>
                    </w:r>
                    <w:r>
                      <w:rPr>
                        <w:i/>
                        <w:color w:val="231F20"/>
                        <w:sz w:val="16"/>
                      </w:rPr>
                      <w:t>–</w:t>
                    </w:r>
                    <w:r>
                      <w:rPr>
                        <w:i/>
                        <w:color w:val="231F20"/>
                        <w:spacing w:val="-2"/>
                        <w:sz w:val="16"/>
                      </w:rPr>
                      <w:t> </w:t>
                    </w:r>
                    <w:r>
                      <w:rPr>
                        <w:i/>
                        <w:color w:val="231F20"/>
                        <w:spacing w:val="-5"/>
                        <w:sz w:val="16"/>
                      </w:rPr>
                      <w:t>62</w:t>
                    </w:r>
                  </w:p>
                </w:txbxContent>
              </v:textbox>
              <w10:wrap type="none"/>
            </v:shape>
          </w:pict>
        </mc:Fallback>
      </mc:AlternateContent>
    </w:r>
    <w:r>
      <w:rPr/>
      <mc:AlternateContent>
        <mc:Choice Requires="wps">
          <w:drawing>
            <wp:anchor distT="0" distB="0" distL="0" distR="0" allowOverlap="1" layoutInCell="1" locked="0" behindDoc="1" simplePos="0" relativeHeight="487421952">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9452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97" w:hanging="360"/>
        <w:jc w:val="left"/>
      </w:pPr>
      <w:rPr>
        <w:rFonts w:hint="default" w:ascii="Times New Roman" w:hAnsi="Times New Roman" w:eastAsia="Times New Roman" w:cs="Times New Roman"/>
        <w:b w:val="0"/>
        <w:bCs w:val="0"/>
        <w:i w:val="0"/>
        <w:iCs w:val="0"/>
        <w:color w:val="292425"/>
        <w:spacing w:val="0"/>
        <w:w w:val="100"/>
        <w:sz w:val="20"/>
        <w:szCs w:val="20"/>
        <w:lang w:val="en-US" w:eastAsia="en-US" w:bidi="ar-SA"/>
      </w:rPr>
    </w:lvl>
    <w:lvl w:ilvl="1">
      <w:start w:val="0"/>
      <w:numFmt w:val="bullet"/>
      <w:lvlText w:val="•"/>
      <w:lvlJc w:val="left"/>
      <w:pPr>
        <w:ind w:left="1702" w:hanging="360"/>
      </w:pPr>
      <w:rPr>
        <w:rFonts w:hint="default"/>
        <w:lang w:val="en-US" w:eastAsia="en-US" w:bidi="ar-SA"/>
      </w:rPr>
    </w:lvl>
    <w:lvl w:ilvl="2">
      <w:start w:val="0"/>
      <w:numFmt w:val="bullet"/>
      <w:lvlText w:val="•"/>
      <w:lvlJc w:val="left"/>
      <w:pPr>
        <w:ind w:left="2605" w:hanging="360"/>
      </w:pPr>
      <w:rPr>
        <w:rFonts w:hint="default"/>
        <w:lang w:val="en-US" w:eastAsia="en-US" w:bidi="ar-SA"/>
      </w:rPr>
    </w:lvl>
    <w:lvl w:ilvl="3">
      <w:start w:val="0"/>
      <w:numFmt w:val="bullet"/>
      <w:lvlText w:val="•"/>
      <w:lvlJc w:val="left"/>
      <w:pPr>
        <w:ind w:left="3507"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215" w:hanging="360"/>
      </w:pPr>
      <w:rPr>
        <w:rFonts w:hint="default"/>
        <w:lang w:val="en-US" w:eastAsia="en-US" w:bidi="ar-SA"/>
      </w:rPr>
    </w:lvl>
    <w:lvl w:ilvl="7">
      <w:start w:val="0"/>
      <w:numFmt w:val="bullet"/>
      <w:lvlText w:val="•"/>
      <w:lvlJc w:val="left"/>
      <w:pPr>
        <w:ind w:left="7117"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1">
    <w:multiLevelType w:val="hybridMultilevel"/>
    <w:lvl w:ilvl="0">
      <w:start w:val="0"/>
      <w:numFmt w:val="bullet"/>
      <w:lvlText w:val=""/>
      <w:lvlJc w:val="left"/>
      <w:pPr>
        <w:ind w:left="324" w:hanging="217"/>
      </w:pPr>
      <w:rPr>
        <w:rFonts w:hint="default" w:ascii="Symbol" w:hAnsi="Symbol" w:eastAsia="Symbol" w:cs="Symbol"/>
        <w:spacing w:val="0"/>
        <w:w w:val="101"/>
        <w:lang w:val="en-US" w:eastAsia="en-US" w:bidi="ar-SA"/>
      </w:rPr>
    </w:lvl>
    <w:lvl w:ilvl="1">
      <w:start w:val="0"/>
      <w:numFmt w:val="bullet"/>
      <w:lvlText w:val="•"/>
      <w:lvlJc w:val="left"/>
      <w:pPr>
        <w:ind w:left="383" w:hanging="217"/>
      </w:pPr>
      <w:rPr>
        <w:rFonts w:hint="default"/>
        <w:lang w:val="en-US" w:eastAsia="en-US" w:bidi="ar-SA"/>
      </w:rPr>
    </w:lvl>
    <w:lvl w:ilvl="2">
      <w:start w:val="0"/>
      <w:numFmt w:val="bullet"/>
      <w:lvlText w:val="•"/>
      <w:lvlJc w:val="left"/>
      <w:pPr>
        <w:ind w:left="447" w:hanging="217"/>
      </w:pPr>
      <w:rPr>
        <w:rFonts w:hint="default"/>
        <w:lang w:val="en-US" w:eastAsia="en-US" w:bidi="ar-SA"/>
      </w:rPr>
    </w:lvl>
    <w:lvl w:ilvl="3">
      <w:start w:val="0"/>
      <w:numFmt w:val="bullet"/>
      <w:lvlText w:val="•"/>
      <w:lvlJc w:val="left"/>
      <w:pPr>
        <w:ind w:left="510" w:hanging="217"/>
      </w:pPr>
      <w:rPr>
        <w:rFonts w:hint="default"/>
        <w:lang w:val="en-US" w:eastAsia="en-US" w:bidi="ar-SA"/>
      </w:rPr>
    </w:lvl>
    <w:lvl w:ilvl="4">
      <w:start w:val="0"/>
      <w:numFmt w:val="bullet"/>
      <w:lvlText w:val="•"/>
      <w:lvlJc w:val="left"/>
      <w:pPr>
        <w:ind w:left="574" w:hanging="217"/>
      </w:pPr>
      <w:rPr>
        <w:rFonts w:hint="default"/>
        <w:lang w:val="en-US" w:eastAsia="en-US" w:bidi="ar-SA"/>
      </w:rPr>
    </w:lvl>
    <w:lvl w:ilvl="5">
      <w:start w:val="0"/>
      <w:numFmt w:val="bullet"/>
      <w:lvlText w:val="•"/>
      <w:lvlJc w:val="left"/>
      <w:pPr>
        <w:ind w:left="638" w:hanging="217"/>
      </w:pPr>
      <w:rPr>
        <w:rFonts w:hint="default"/>
        <w:lang w:val="en-US" w:eastAsia="en-US" w:bidi="ar-SA"/>
      </w:rPr>
    </w:lvl>
    <w:lvl w:ilvl="6">
      <w:start w:val="0"/>
      <w:numFmt w:val="bullet"/>
      <w:lvlText w:val="•"/>
      <w:lvlJc w:val="left"/>
      <w:pPr>
        <w:ind w:left="701" w:hanging="217"/>
      </w:pPr>
      <w:rPr>
        <w:rFonts w:hint="default"/>
        <w:lang w:val="en-US" w:eastAsia="en-US" w:bidi="ar-SA"/>
      </w:rPr>
    </w:lvl>
    <w:lvl w:ilvl="7">
      <w:start w:val="0"/>
      <w:numFmt w:val="bullet"/>
      <w:lvlText w:val="•"/>
      <w:lvlJc w:val="left"/>
      <w:pPr>
        <w:ind w:left="765" w:hanging="217"/>
      </w:pPr>
      <w:rPr>
        <w:rFonts w:hint="default"/>
        <w:lang w:val="en-US" w:eastAsia="en-US" w:bidi="ar-SA"/>
      </w:rPr>
    </w:lvl>
    <w:lvl w:ilvl="8">
      <w:start w:val="0"/>
      <w:numFmt w:val="bullet"/>
      <w:lvlText w:val="•"/>
      <w:lvlJc w:val="left"/>
      <w:pPr>
        <w:ind w:left="829" w:hanging="217"/>
      </w:pPr>
      <w:rPr>
        <w:rFonts w:hint="default"/>
        <w:lang w:val="en-US" w:eastAsia="en-US" w:bidi="ar-SA"/>
      </w:rPr>
    </w:lvl>
  </w:abstractNum>
  <w:abstractNum w:abstractNumId="0">
    <w:multiLevelType w:val="hybridMultilevel"/>
    <w:lvl w:ilvl="0">
      <w:start w:val="1"/>
      <w:numFmt w:val="decimal"/>
      <w:lvlText w:val="%1."/>
      <w:lvlJc w:val="left"/>
      <w:pPr>
        <w:ind w:left="606" w:hanging="205"/>
        <w:jc w:val="right"/>
      </w:pPr>
      <w:rPr>
        <w:rFonts w:hint="default"/>
        <w:spacing w:val="0"/>
        <w:w w:val="100"/>
        <w:lang w:val="en-US" w:eastAsia="en-US" w:bidi="ar-SA"/>
      </w:rPr>
    </w:lvl>
    <w:lvl w:ilvl="1">
      <w:start w:val="1"/>
      <w:numFmt w:val="decimal"/>
      <w:lvlText w:val="%1.%2."/>
      <w:lvlJc w:val="left"/>
      <w:pPr>
        <w:ind w:left="781" w:hanging="356"/>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969" w:hanging="499"/>
        <w:jc w:val="left"/>
      </w:pPr>
      <w:rPr>
        <w:rFonts w:hint="default" w:ascii="Times New Roman" w:hAnsi="Times New Roman" w:eastAsia="Times New Roman" w:cs="Times New Roman"/>
        <w:b w:val="0"/>
        <w:bCs w:val="0"/>
        <w:i/>
        <w:iCs/>
        <w:spacing w:val="-1"/>
        <w:w w:val="100"/>
        <w:sz w:val="20"/>
        <w:szCs w:val="20"/>
        <w:lang w:val="en-US" w:eastAsia="en-US" w:bidi="ar-SA"/>
      </w:rPr>
    </w:lvl>
    <w:lvl w:ilvl="3">
      <w:start w:val="0"/>
      <w:numFmt w:val="bullet"/>
      <w:lvlText w:val="•"/>
      <w:lvlJc w:val="left"/>
      <w:pPr>
        <w:ind w:left="2068" w:hanging="499"/>
      </w:pPr>
      <w:rPr>
        <w:rFonts w:hint="default"/>
        <w:lang w:val="en-US" w:eastAsia="en-US" w:bidi="ar-SA"/>
      </w:rPr>
    </w:lvl>
    <w:lvl w:ilvl="4">
      <w:start w:val="0"/>
      <w:numFmt w:val="bullet"/>
      <w:lvlText w:val="•"/>
      <w:lvlJc w:val="left"/>
      <w:pPr>
        <w:ind w:left="3176" w:hanging="499"/>
      </w:pPr>
      <w:rPr>
        <w:rFonts w:hint="default"/>
        <w:lang w:val="en-US" w:eastAsia="en-US" w:bidi="ar-SA"/>
      </w:rPr>
    </w:lvl>
    <w:lvl w:ilvl="5">
      <w:start w:val="0"/>
      <w:numFmt w:val="bullet"/>
      <w:lvlText w:val="•"/>
      <w:lvlJc w:val="left"/>
      <w:pPr>
        <w:ind w:left="4284" w:hanging="499"/>
      </w:pPr>
      <w:rPr>
        <w:rFonts w:hint="default"/>
        <w:lang w:val="en-US" w:eastAsia="en-US" w:bidi="ar-SA"/>
      </w:rPr>
    </w:lvl>
    <w:lvl w:ilvl="6">
      <w:start w:val="0"/>
      <w:numFmt w:val="bullet"/>
      <w:lvlText w:val="•"/>
      <w:lvlJc w:val="left"/>
      <w:pPr>
        <w:ind w:left="5392" w:hanging="499"/>
      </w:pPr>
      <w:rPr>
        <w:rFonts w:hint="default"/>
        <w:lang w:val="en-US" w:eastAsia="en-US" w:bidi="ar-SA"/>
      </w:rPr>
    </w:lvl>
    <w:lvl w:ilvl="7">
      <w:start w:val="0"/>
      <w:numFmt w:val="bullet"/>
      <w:lvlText w:val="•"/>
      <w:lvlJc w:val="left"/>
      <w:pPr>
        <w:ind w:left="6500" w:hanging="499"/>
      </w:pPr>
      <w:rPr>
        <w:rFonts w:hint="default"/>
        <w:lang w:val="en-US" w:eastAsia="en-US" w:bidi="ar-SA"/>
      </w:rPr>
    </w:lvl>
    <w:lvl w:ilvl="8">
      <w:start w:val="0"/>
      <w:numFmt w:val="bullet"/>
      <w:lvlText w:val="•"/>
      <w:lvlJc w:val="left"/>
      <w:pPr>
        <w:ind w:left="7608"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12" w:lineRule="exact"/>
      <w:ind w:left="443"/>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437"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95" w:hanging="4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0&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mailto:egorrc@gmail.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ilt.columbia.edu/publications/dewey.ht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Ramos Carranza</dc:creator>
  <dc:subject>AASRI Procedia, 8 (2014) 57-62. doi:10.1016/j.aasri.2014.08.010</dc:subject>
  <dc:title>Modeling in E-learning System</dc:title>
  <dcterms:created xsi:type="dcterms:W3CDTF">2023-11-25T06:45:49Z</dcterms:created>
  <dcterms:modified xsi:type="dcterms:W3CDTF">2023-11-25T06:45:49Z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10.1016/j.aasri.2014.08.010</vt:lpwstr>
  </property>
  <property fmtid="{D5CDD505-2E9C-101B-9397-08002B2CF9AE}" pid="12" name="robots">
    <vt:lpwstr>noindex</vt:lpwstr>
  </property>
</Properties>
</file>