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1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Non-destructive silkworm pupa gender cl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100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36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Non-destructive silkworm pupa gender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with X-ray images using ensemble learning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Sania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Thomas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2"/>
            <w:position w:val="1"/>
            <w:sz w:val="24"/>
          </w:rPr>
          <w:t>⁎</w:t>
        </w:r>
      </w:hyperlink>
      <w:r>
        <w:rPr>
          <w:color w:val="231F20"/>
          <w:spacing w:val="-2"/>
          <w:sz w:val="21"/>
        </w:rPr>
        <w:t>,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Jyothi Thomas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z w:val="12"/>
        </w:rPr>
        <w:t>Department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8"/>
          <w:sz w:val="12"/>
        </w:rPr>
        <w:t> </w:t>
      </w:r>
      <w:r>
        <w:rPr>
          <w:i/>
          <w:color w:val="231F20"/>
          <w:sz w:val="12"/>
        </w:rPr>
        <w:t>Computer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Science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z w:val="12"/>
        </w:rPr>
        <w:t>and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Engineering,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Christ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(Deemed</w:t>
      </w:r>
      <w:r>
        <w:rPr>
          <w:i/>
          <w:color w:val="231F20"/>
          <w:spacing w:val="-8"/>
          <w:sz w:val="12"/>
        </w:rPr>
        <w:t> </w:t>
      </w:r>
      <w:r>
        <w:rPr>
          <w:i/>
          <w:color w:val="231F20"/>
          <w:sz w:val="12"/>
        </w:rPr>
        <w:t>to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z w:val="12"/>
        </w:rPr>
        <w:t>be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University),</w:t>
      </w:r>
      <w:r>
        <w:rPr>
          <w:i/>
          <w:color w:val="231F20"/>
          <w:spacing w:val="-6"/>
          <w:sz w:val="12"/>
        </w:rPr>
        <w:t> </w:t>
      </w:r>
      <w:r>
        <w:rPr>
          <w:i/>
          <w:color w:val="231F20"/>
          <w:sz w:val="12"/>
        </w:rPr>
        <w:t>Bangalore,</w:t>
      </w:r>
      <w:r>
        <w:rPr>
          <w:i/>
          <w:color w:val="231F20"/>
          <w:spacing w:val="-7"/>
          <w:sz w:val="12"/>
        </w:rPr>
        <w:t> </w:t>
      </w:r>
      <w:r>
        <w:rPr>
          <w:i/>
          <w:color w:val="231F20"/>
          <w:spacing w:val="-2"/>
          <w:sz w:val="12"/>
        </w:rPr>
        <w:t>India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148453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8926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March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5 August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 10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0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Sericulture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Gender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spacing w:line="300" w:lineRule="auto" w:before="33"/>
        <w:ind w:left="103" w:right="53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Strati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ed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k-fold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cross-validation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AdaBoost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Sericulture is the process of cultivating silkworms for the production of silk. High-quality production of silk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without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mixing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low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great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challenge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faced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silk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production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centers.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possibilities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overcome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 issue 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separating male and female cocoons before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extracting silk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bers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cocoons 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cocoon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silk</w:t>
      </w:r>
      <w:r>
        <w:rPr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bers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1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ner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than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females.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proposes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male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female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cocoons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X-ray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without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destructing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cocoon.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popular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single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hy-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brid varieties FC1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and FC2 mulberry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silkworm cocoons.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 shape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features of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the pupa are considered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for the clas-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process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without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cutting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cocoon.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novel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point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interpolation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computation of the width and height of the cocoon. Different dimensionality reduction methods are em-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ployed to enhance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performance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 the model.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preprocessed features are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fed to the powerful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ensemble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 method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AdaBoost and 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logistic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regression as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 learner. 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 attained a mean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96.3%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FC1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FC2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cross-validation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95.3%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FC1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95.1%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FC2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external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validation.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398" w:space="890"/>
            <w:col w:w="732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Sericulture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widely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term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cultivation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silkworms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production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silk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comprises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together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w w:val="105"/>
        </w:rPr>
        <w:t> </w:t>
      </w:r>
      <w:r>
        <w:rPr>
          <w:color w:val="231F20"/>
        </w:rPr>
        <w:t>mulberry</w:t>
      </w:r>
      <w:r>
        <w:rPr>
          <w:color w:val="231F20"/>
          <w:spacing w:val="-2"/>
        </w:rPr>
        <w:t> </w:t>
      </w:r>
      <w:r>
        <w:rPr>
          <w:color w:val="231F20"/>
        </w:rPr>
        <w:t>cultivation, rearing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cocoons, reeling</w:t>
      </w:r>
      <w:r>
        <w:rPr>
          <w:color w:val="231F20"/>
          <w:spacing w:val="-2"/>
        </w:rPr>
        <w:t> </w:t>
      </w:r>
      <w:r>
        <w:rPr>
          <w:color w:val="231F20"/>
        </w:rPr>
        <w:t>of silk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bers,</w:t>
      </w:r>
      <w:r>
        <w:rPr>
          <w:color w:val="231F20"/>
          <w:spacing w:val="-2"/>
        </w:rPr>
        <w:t> </w:t>
      </w:r>
      <w:r>
        <w:rPr>
          <w:color w:val="231F20"/>
        </w:rPr>
        <w:t>twisting,</w:t>
      </w:r>
      <w:r>
        <w:rPr>
          <w:color w:val="231F20"/>
          <w:spacing w:val="40"/>
        </w:rPr>
        <w:t> </w:t>
      </w:r>
      <w:r>
        <w:rPr>
          <w:color w:val="231F20"/>
        </w:rPr>
        <w:t>dyeing,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weaving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Ganga, 2019</w:t>
        </w:r>
      </w:hyperlink>
      <w:r>
        <w:rPr>
          <w:color w:val="231F20"/>
        </w:rPr>
        <w:t>). Sericulture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mainly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combina-</w:t>
      </w:r>
      <w:r>
        <w:rPr>
          <w:color w:val="231F20"/>
          <w:w w:val="105"/>
        </w:rPr>
        <w:t> 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cultivation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cocoons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silk.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silk- worm</w:t>
      </w:r>
      <w:r>
        <w:rPr>
          <w:color w:val="231F20"/>
          <w:w w:val="105"/>
        </w:rPr>
        <w:t> breeds</w:t>
      </w:r>
      <w:r>
        <w:rPr>
          <w:color w:val="231F20"/>
          <w:w w:val="105"/>
        </w:rPr>
        <w:t> play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important</w:t>
      </w:r>
      <w:r>
        <w:rPr>
          <w:color w:val="231F20"/>
          <w:w w:val="105"/>
        </w:rPr>
        <w:t> role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cocoon</w:t>
      </w:r>
      <w:r>
        <w:rPr>
          <w:color w:val="231F20"/>
          <w:w w:val="105"/>
        </w:rPr>
        <w:t> yield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silk quality.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hybrid</w:t>
      </w:r>
      <w:r>
        <w:rPr>
          <w:color w:val="231F20"/>
          <w:w w:val="105"/>
        </w:rPr>
        <w:t> breed</w:t>
      </w:r>
      <w:r>
        <w:rPr>
          <w:color w:val="231F20"/>
          <w:w w:val="105"/>
        </w:rPr>
        <w:t> CSR2</w:t>
      </w:r>
      <w:r>
        <w:rPr>
          <w:color w:val="231F20"/>
          <w:w w:val="105"/>
        </w:rPr>
        <w:t> x</w:t>
      </w:r>
      <w:r>
        <w:rPr>
          <w:color w:val="231F20"/>
          <w:w w:val="105"/>
        </w:rPr>
        <w:t> CSR4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introduced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India</w:t>
      </w:r>
      <w:r>
        <w:rPr>
          <w:color w:val="231F20"/>
          <w:w w:val="105"/>
        </w:rPr>
        <w:t> in </w:t>
      </w:r>
      <w:r>
        <w:rPr>
          <w:color w:val="231F20"/>
          <w:spacing w:val="-2"/>
          <w:w w:val="105"/>
        </w:rPr>
        <w:t>1997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revolutionized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Indian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sericulture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industry.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CSR</w:t>
      </w:r>
      <w:r>
        <w:rPr>
          <w:color w:val="231F20"/>
          <w:w w:val="105"/>
        </w:rPr>
        <w:t> </w:t>
      </w:r>
      <w:r>
        <w:rPr>
          <w:color w:val="231F20"/>
        </w:rPr>
        <w:t>hybrids</w:t>
      </w:r>
      <w:r>
        <w:rPr>
          <w:color w:val="231F20"/>
          <w:spacing w:val="-5"/>
        </w:rPr>
        <w:t> </w:t>
      </w:r>
      <w:r>
        <w:rPr>
          <w:color w:val="231F20"/>
        </w:rPr>
        <w:t>(single</w:t>
      </w:r>
      <w:r>
        <w:rPr>
          <w:color w:val="231F20"/>
          <w:spacing w:val="-6"/>
        </w:rPr>
        <w:t> </w:t>
      </w:r>
      <w:r>
        <w:rPr>
          <w:color w:val="231F20"/>
        </w:rPr>
        <w:t>hybrids</w:t>
      </w:r>
      <w:r>
        <w:rPr>
          <w:color w:val="231F20"/>
          <w:spacing w:val="-7"/>
        </w:rPr>
        <w:t> </w:t>
      </w:r>
      <w:r>
        <w:rPr>
          <w:color w:val="231F20"/>
        </w:rPr>
        <w:t>FC1</w:t>
      </w:r>
      <w:r>
        <w:rPr>
          <w:color w:val="231F20"/>
          <w:spacing w:val="-7"/>
        </w:rPr>
        <w:t> </w:t>
      </w:r>
      <w:r>
        <w:rPr>
          <w:color w:val="231F20"/>
        </w:rPr>
        <w:t>(CSR6</w:t>
      </w:r>
      <w:r>
        <w:rPr>
          <w:color w:val="231F20"/>
          <w:spacing w:val="-7"/>
        </w:rPr>
        <w:t> </w:t>
      </w:r>
      <w:r>
        <w:rPr>
          <w:color w:val="231F20"/>
        </w:rPr>
        <w:t>x</w:t>
      </w:r>
      <w:r>
        <w:rPr>
          <w:color w:val="231F20"/>
          <w:spacing w:val="-6"/>
        </w:rPr>
        <w:t> </w:t>
      </w:r>
      <w:r>
        <w:rPr>
          <w:color w:val="231F20"/>
        </w:rPr>
        <w:t>CSR26),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FC2</w:t>
      </w:r>
      <w:r>
        <w:rPr>
          <w:color w:val="231F20"/>
          <w:spacing w:val="-5"/>
        </w:rPr>
        <w:t> </w:t>
      </w:r>
      <w:r>
        <w:rPr>
          <w:color w:val="231F20"/>
        </w:rPr>
        <w:t>(CSR2</w:t>
      </w:r>
      <w:r>
        <w:rPr>
          <w:color w:val="231F20"/>
          <w:spacing w:val="-5"/>
        </w:rPr>
        <w:t> </w:t>
      </w:r>
      <w:r>
        <w:rPr>
          <w:color w:val="231F20"/>
        </w:rPr>
        <w:t>x</w:t>
      </w:r>
      <w:r>
        <w:rPr>
          <w:color w:val="231F20"/>
          <w:spacing w:val="-6"/>
        </w:rPr>
        <w:t> </w:t>
      </w:r>
      <w:r>
        <w:rPr>
          <w:color w:val="231F20"/>
        </w:rPr>
        <w:t>CSR27))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robust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productive,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easily</w:t>
      </w:r>
      <w:r>
        <w:rPr>
          <w:color w:val="231F20"/>
          <w:w w:val="105"/>
        </w:rPr>
        <w:t> reared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farmers.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However, more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 required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handling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pure races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small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ignorance may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non-availability of parental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cocoons.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overcome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bivoltine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double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hybrid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breeds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developed.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double</w:t>
      </w:r>
      <w:r>
        <w:rPr>
          <w:color w:val="231F20"/>
          <w:spacing w:val="-6"/>
        </w:rPr>
        <w:t> </w:t>
      </w:r>
      <w:r>
        <w:rPr>
          <w:color w:val="231F20"/>
        </w:rPr>
        <w:t>hybrids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withstand</w:t>
      </w:r>
      <w:r>
        <w:rPr>
          <w:color w:val="231F20"/>
          <w:spacing w:val="-8"/>
        </w:rPr>
        <w:t> </w:t>
      </w:r>
      <w:r>
        <w:rPr>
          <w:color w:val="231F20"/>
        </w:rPr>
        <w:t>adverse</w:t>
      </w:r>
      <w:r>
        <w:rPr>
          <w:color w:val="231F20"/>
          <w:spacing w:val="-9"/>
        </w:rPr>
        <w:t> </w:t>
      </w:r>
      <w:r>
        <w:rPr>
          <w:color w:val="231F20"/>
        </w:rPr>
        <w:t>climatic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hence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sulting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single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double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hybrid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devel- oped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India is</w:t>
      </w:r>
      <w:r>
        <w:rPr>
          <w:color w:val="231F20"/>
          <w:w w:val="105"/>
        </w:rPr>
        <w:t> (CSR2</w:t>
      </w:r>
      <w:r>
        <w:rPr>
          <w:color w:val="231F20"/>
          <w:w w:val="105"/>
        </w:rPr>
        <w:t> x CSR27)</w:t>
      </w:r>
      <w:r>
        <w:rPr>
          <w:color w:val="231F20"/>
          <w:w w:val="105"/>
        </w:rPr>
        <w:t> x (CSR6</w:t>
      </w:r>
      <w:r>
        <w:rPr>
          <w:color w:val="231F20"/>
          <w:w w:val="105"/>
        </w:rPr>
        <w:t> x CSR26)</w:t>
      </w:r>
      <w:r>
        <w:rPr>
          <w:color w:val="231F20"/>
          <w:w w:val="105"/>
        </w:rPr>
        <w:t> which can yield </w:t>
      </w:r>
      <w:r>
        <w:rPr>
          <w:color w:val="231F20"/>
        </w:rPr>
        <w:t>around</w:t>
      </w:r>
      <w:r>
        <w:rPr>
          <w:color w:val="231F20"/>
          <w:spacing w:val="-3"/>
        </w:rPr>
        <w:t> </w:t>
      </w:r>
      <w:r>
        <w:rPr>
          <w:color w:val="231F20"/>
        </w:rPr>
        <w:t>68.00</w:t>
      </w:r>
      <w:r>
        <w:rPr>
          <w:color w:val="231F20"/>
          <w:spacing w:val="-3"/>
        </w:rPr>
        <w:t> </w:t>
      </w:r>
      <w:r>
        <w:rPr>
          <w:color w:val="231F20"/>
        </w:rPr>
        <w:t>kg/100</w:t>
      </w:r>
      <w:r>
        <w:rPr>
          <w:color w:val="231F20"/>
          <w:spacing w:val="-3"/>
        </w:rPr>
        <w:t> </w:t>
      </w:r>
      <w:r>
        <w:rPr>
          <w:color w:val="231F20"/>
        </w:rPr>
        <w:t>d</w:t>
      </w:r>
      <w:r>
        <w:rPr>
          <w:rFonts w:ascii="Times New Roman"/>
          <w:color w:val="231F20"/>
        </w:rPr>
        <w:t>fl</w:t>
      </w:r>
      <w:r>
        <w:rPr>
          <w:color w:val="231F20"/>
        </w:rPr>
        <w:t>s.</w:t>
      </w:r>
      <w:r>
        <w:rPr>
          <w:color w:val="231F20"/>
          <w:spacing w:val="-3"/>
        </w:rPr>
        <w:t> </w:t>
      </w:r>
      <w:r>
        <w:rPr>
          <w:color w:val="231F20"/>
        </w:rPr>
        <w:t>Male</w:t>
      </w:r>
      <w:r>
        <w:rPr>
          <w:color w:val="231F20"/>
          <w:spacing w:val="-1"/>
        </w:rPr>
        <w:t> </w:t>
      </w:r>
      <w:r>
        <w:rPr>
          <w:color w:val="231F20"/>
        </w:rPr>
        <w:t>silkworm</w:t>
      </w:r>
      <w:r>
        <w:rPr>
          <w:color w:val="231F20"/>
          <w:spacing w:val="-3"/>
        </w:rPr>
        <w:t> </w:t>
      </w:r>
      <w:r>
        <w:rPr>
          <w:color w:val="231F20"/>
        </w:rPr>
        <w:t>cocoon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distinct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ner</w:t>
      </w:r>
      <w:r>
        <w:rPr>
          <w:color w:val="231F20"/>
          <w:spacing w:val="-2"/>
        </w:rPr>
        <w:t> </w:t>
      </w:r>
      <w:r>
        <w:rPr>
          <w:color w:val="231F20"/>
        </w:rPr>
        <w:t>silk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lament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female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7">
        <w:r>
          <w:rPr>
            <w:color w:val="2E3092"/>
            <w:spacing w:val="-2"/>
            <w:w w:val="105"/>
          </w:rPr>
          <w:t>Zhang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2010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Separating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female</w:t>
      </w:r>
      <w:r>
        <w:rPr>
          <w:color w:val="231F20"/>
          <w:w w:val="105"/>
        </w:rPr>
        <w:t> cocoons based on gender improves the quality of the silk (</w:t>
      </w:r>
      <w:hyperlink w:history="true" w:anchor="_bookmark35">
        <w:r>
          <w:rPr>
            <w:color w:val="2E3092"/>
            <w:w w:val="105"/>
          </w:rPr>
          <w:t>Yu et al.,</w:t>
        </w:r>
      </w:hyperlink>
      <w:r>
        <w:rPr>
          <w:color w:val="2E3092"/>
          <w:w w:val="105"/>
        </w:rPr>
        <w:t> </w:t>
      </w:r>
      <w:hyperlink w:history="true" w:anchor="_bookmark35">
        <w:r>
          <w:rPr>
            <w:color w:val="2E3092"/>
            <w:spacing w:val="-2"/>
            <w:w w:val="105"/>
          </w:rPr>
          <w:t>2005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employed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gender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cocoons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include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 Near-infrared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spectroscopy</w:t>
      </w:r>
      <w:r>
        <w:rPr>
          <w:color w:val="231F20"/>
        </w:rPr>
        <w:t> </w:t>
      </w:r>
      <w:r>
        <w:rPr>
          <w:color w:val="231F20"/>
          <w:spacing w:val="-2"/>
        </w:rPr>
        <w:t>method, Hyper Spectral Imaging</w:t>
      </w:r>
    </w:p>
    <w:p>
      <w:pPr>
        <w:pStyle w:val="BodyText"/>
        <w:spacing w:before="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137388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0.817963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4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 </w:t>
      </w:r>
      <w:hyperlink r:id="rId13">
        <w:r>
          <w:rPr>
            <w:color w:val="2E3092"/>
            <w:spacing w:val="-2"/>
            <w:w w:val="105"/>
            <w:sz w:val="12"/>
          </w:rPr>
          <w:t>sania.thomas@res.christuniversity.in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(S. Thomas).</w:t>
      </w:r>
    </w:p>
    <w:p>
      <w:pPr>
        <w:pStyle w:val="BodyText"/>
        <w:spacing w:line="276" w:lineRule="auto" w:before="111"/>
        <w:ind w:left="103" w:right="121"/>
        <w:jc w:val="both"/>
      </w:pPr>
      <w:r>
        <w:rPr/>
        <w:br w:type="column"/>
      </w:r>
      <w:r>
        <w:rPr>
          <w:color w:val="231F20"/>
        </w:rPr>
        <w:t>technology, Optical penetration method, Camera imaging technology,</w:t>
      </w:r>
      <w:r>
        <w:rPr>
          <w:color w:val="231F20"/>
          <w:spacing w:val="40"/>
        </w:rPr>
        <w:t> </w:t>
      </w:r>
      <w:r>
        <w:rPr>
          <w:color w:val="231F20"/>
        </w:rPr>
        <w:t>X-ray method, etc. (</w:t>
      </w:r>
      <w:hyperlink w:history="true" w:anchor="_bookmark28">
        <w:r>
          <w:rPr>
            <w:color w:val="2E3092"/>
          </w:rPr>
          <w:t>Thomas and Thomas,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near-infrared method for the silkworm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Tao et al., 2018a, 2018b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Zhu et al., 2018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Lin et al., 2019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Qiu et 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2021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uses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spectral</w:t>
      </w:r>
      <w:r>
        <w:rPr>
          <w:color w:val="231F20"/>
          <w:spacing w:val="-3"/>
        </w:rPr>
        <w:t> </w:t>
      </w:r>
      <w:r>
        <w:rPr>
          <w:color w:val="231F20"/>
        </w:rPr>
        <w:t>characteristics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pupa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In terms of accuracy, the system provides good accuracy but the</w:t>
      </w:r>
      <w:r>
        <w:rPr>
          <w:color w:val="231F20"/>
          <w:spacing w:val="40"/>
        </w:rPr>
        <w:t> </w:t>
      </w:r>
      <w:r>
        <w:rPr>
          <w:color w:val="231F20"/>
        </w:rPr>
        <w:t>instrument</w:t>
      </w:r>
      <w:r>
        <w:rPr>
          <w:color w:val="231F20"/>
          <w:spacing w:val="-1"/>
        </w:rPr>
        <w:t> </w:t>
      </w:r>
      <w:r>
        <w:rPr>
          <w:color w:val="231F20"/>
        </w:rPr>
        <w:t>and calibration costs are very high (</w:t>
      </w:r>
      <w:hyperlink w:history="true" w:anchor="_bookmark25">
        <w:r>
          <w:rPr>
            <w:color w:val="2E3092"/>
          </w:rPr>
          <w:t>Ozaki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2018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accuracy of the iPLS-CARS-PLSDA model by Qiu et al. is as high as</w:t>
      </w:r>
      <w:r>
        <w:rPr>
          <w:color w:val="231F20"/>
          <w:spacing w:val="40"/>
        </w:rPr>
        <w:t> </w:t>
      </w:r>
      <w:r>
        <w:rPr>
          <w:color w:val="231F20"/>
        </w:rPr>
        <w:t>98.41% (</w:t>
      </w:r>
      <w:hyperlink w:history="true" w:anchor="_bookmark25">
        <w:r>
          <w:rPr>
            <w:color w:val="2E3092"/>
          </w:rPr>
          <w:t>Qiu et al., 2021</w:t>
        </w:r>
      </w:hyperlink>
      <w:r>
        <w:rPr>
          <w:color w:val="231F20"/>
        </w:rPr>
        <w:t>). They have used near-infrared spectroscopy</w:t>
      </w:r>
      <w:r>
        <w:rPr>
          <w:color w:val="231F20"/>
          <w:spacing w:val="40"/>
        </w:rPr>
        <w:t> </w:t>
      </w:r>
      <w:r>
        <w:rPr>
          <w:color w:val="231F20"/>
        </w:rPr>
        <w:t>for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male and female silkworm pupa. This method</w:t>
      </w:r>
      <w:r>
        <w:rPr>
          <w:color w:val="231F20"/>
          <w:spacing w:val="40"/>
        </w:rPr>
        <w:t> </w:t>
      </w:r>
      <w:r>
        <w:rPr>
          <w:color w:val="231F20"/>
        </w:rPr>
        <w:t>considers the pupa for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which requires cutting of</w:t>
      </w:r>
      <w:r>
        <w:rPr>
          <w:color w:val="231F20"/>
          <w:spacing w:val="40"/>
        </w:rPr>
        <w:t> </w:t>
      </w:r>
      <w:r>
        <w:rPr>
          <w:color w:val="231F20"/>
        </w:rPr>
        <w:t>cocoon, which is a demerit. Any method which can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volume of</w:t>
      </w:r>
      <w:r>
        <w:rPr>
          <w:color w:val="231F20"/>
          <w:spacing w:val="40"/>
        </w:rPr>
        <w:t> </w:t>
      </w:r>
      <w:r>
        <w:rPr>
          <w:color w:val="231F20"/>
        </w:rPr>
        <w:t>pupa accurately without cutting the cocoon may improve the result.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imaging method (</w:t>
      </w:r>
      <w:hyperlink w:history="true" w:anchor="_bookmark25">
        <w:r>
          <w:rPr>
            <w:color w:val="2E3092"/>
          </w:rPr>
          <w:t>Tao et al., 2018a, 2018b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Tao et al.,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2019a,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2019b</w:t>
        </w:r>
      </w:hyperlink>
      <w:r>
        <w:rPr>
          <w:color w:val="231F20"/>
        </w:rPr>
        <w:t>) uses the spectral</w:t>
      </w:r>
      <w:r>
        <w:rPr>
          <w:color w:val="231F20"/>
          <w:spacing w:val="25"/>
        </w:rPr>
        <w:t> </w:t>
      </w:r>
      <w:r>
        <w:rPr>
          <w:color w:val="231F20"/>
        </w:rPr>
        <w:t>and spatial information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the pupa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limitations</w:t>
      </w:r>
      <w:r>
        <w:rPr>
          <w:color w:val="231F20"/>
          <w:spacing w:val="40"/>
        </w:rPr>
        <w:t> </w:t>
      </w:r>
      <w:r>
        <w:rPr>
          <w:color w:val="231F20"/>
        </w:rPr>
        <w:t>include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equipment</w:t>
      </w:r>
      <w:r>
        <w:rPr>
          <w:color w:val="231F20"/>
          <w:spacing w:val="40"/>
        </w:rPr>
        <w:t> </w:t>
      </w:r>
      <w:r>
        <w:rPr>
          <w:color w:val="231F20"/>
        </w:rPr>
        <w:t>cost</w:t>
      </w:r>
      <w:r>
        <w:rPr>
          <w:color w:val="231F20"/>
          <w:spacing w:val="40"/>
        </w:rPr>
        <w:t> </w:t>
      </w:r>
      <w:r>
        <w:rPr>
          <w:color w:val="231F20"/>
        </w:rPr>
        <w:t>and computational complexity (</w:t>
      </w:r>
      <w:hyperlink w:history="true" w:anchor="_bookmark25">
        <w:r>
          <w:rPr>
            <w:color w:val="2E3092"/>
          </w:rPr>
          <w:t>Schneider and Feussner, 2017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optical penetration method (</w:t>
      </w:r>
      <w:hyperlink w:history="true" w:anchor="_bookmark25">
        <w:r>
          <w:rPr>
            <w:color w:val="2E3092"/>
          </w:rPr>
          <w:t>Sumriddetchkajorn and Kamtongdee,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2012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Sumriddetchkajorn et al., 2013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Kamtongdee et al.,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Sumriddetchkajorn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wavelength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discrim-</w:t>
      </w:r>
      <w:r>
        <w:rPr>
          <w:color w:val="231F20"/>
          <w:spacing w:val="40"/>
        </w:rPr>
        <w:t> </w:t>
      </w:r>
      <w:r>
        <w:rPr>
          <w:color w:val="231F20"/>
        </w:rPr>
        <w:t>inate the gender of silkworm pupa by locating the chitin gland inside</w:t>
      </w:r>
      <w:r>
        <w:rPr>
          <w:color w:val="231F20"/>
          <w:spacing w:val="40"/>
        </w:rPr>
        <w:t> </w:t>
      </w:r>
      <w:r>
        <w:rPr>
          <w:color w:val="231F20"/>
        </w:rPr>
        <w:t>the tale part of the female pupa. The chitin gland is not present in the</w:t>
      </w:r>
      <w:r>
        <w:rPr>
          <w:color w:val="231F20"/>
          <w:spacing w:val="40"/>
        </w:rPr>
        <w:t> </w:t>
      </w:r>
      <w:r>
        <w:rPr>
          <w:color w:val="231F20"/>
        </w:rPr>
        <w:t>male pupa. Slight displacement of pupa cannot obtain the region of</w:t>
      </w:r>
      <w:r>
        <w:rPr>
          <w:color w:val="231F20"/>
          <w:spacing w:val="40"/>
        </w:rPr>
        <w:t> </w:t>
      </w:r>
      <w:r>
        <w:rPr>
          <w:color w:val="231F20"/>
        </w:rPr>
        <w:t>interest which may cause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this case. The above-</w:t>
      </w:r>
      <w:r>
        <w:rPr>
          <w:color w:val="231F20"/>
          <w:spacing w:val="40"/>
        </w:rPr>
        <w:t> </w:t>
      </w:r>
      <w:r>
        <w:rPr>
          <w:color w:val="231F20"/>
        </w:rPr>
        <w:t>mentioned methods require the cutting of cocoons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 features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the</w:t>
      </w:r>
      <w:r>
        <w:rPr>
          <w:color w:val="231F20"/>
          <w:spacing w:val="61"/>
          <w:w w:val="150"/>
        </w:rPr>
        <w:t> </w:t>
      </w:r>
      <w:r>
        <w:rPr>
          <w:color w:val="231F20"/>
        </w:rPr>
        <w:t>pupa.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The</w:t>
      </w:r>
      <w:r>
        <w:rPr>
          <w:color w:val="231F20"/>
          <w:spacing w:val="61"/>
          <w:w w:val="150"/>
        </w:rPr>
        <w:t> </w:t>
      </w:r>
      <w:r>
        <w:rPr>
          <w:color w:val="231F20"/>
        </w:rPr>
        <w:t>camera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imaging</w:t>
      </w:r>
      <w:r>
        <w:rPr>
          <w:color w:val="231F20"/>
          <w:spacing w:val="62"/>
          <w:w w:val="150"/>
        </w:rPr>
        <w:t> </w:t>
      </w:r>
      <w:r>
        <w:rPr>
          <w:color w:val="231F20"/>
        </w:rPr>
        <w:t>method</w:t>
      </w:r>
      <w:r>
        <w:rPr>
          <w:color w:val="231F20"/>
          <w:spacing w:val="63"/>
          <w:w w:val="150"/>
        </w:rPr>
        <w:t> </w:t>
      </w:r>
      <w:r>
        <w:rPr>
          <w:color w:val="231F20"/>
        </w:rPr>
        <w:t>applied</w:t>
      </w:r>
      <w:r>
        <w:rPr>
          <w:color w:val="231F20"/>
          <w:spacing w:val="61"/>
          <w:w w:val="150"/>
        </w:rPr>
        <w:t> </w:t>
      </w:r>
      <w:r>
        <w:rPr>
          <w:color w:val="231F20"/>
        </w:rPr>
        <w:t>for</w:t>
      </w:r>
      <w:r>
        <w:rPr>
          <w:color w:val="231F20"/>
          <w:spacing w:val="62"/>
          <w:w w:val="150"/>
        </w:rPr>
        <w:t> </w:t>
      </w:r>
      <w:r>
        <w:rPr>
          <w:color w:val="231F20"/>
          <w:spacing w:val="-2"/>
        </w:rPr>
        <w:t>gender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https://doi.org/10.1016/j.aiia.2022.08.001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101"/>
        </w:sectPr>
      </w:pPr>
    </w:p>
    <w:p>
      <w:pPr>
        <w:pStyle w:val="BodyText"/>
        <w:spacing w:line="276" w:lineRule="auto" w:before="107"/>
        <w:ind w:left="103" w:right="38"/>
        <w:jc w:val="both"/>
      </w:pPr>
      <w:bookmarkStart w:name="2.1. Sample collection" w:id="4"/>
      <w:bookmarkEnd w:id="4"/>
      <w:r>
        <w:rPr/>
      </w:r>
      <w:bookmarkStart w:name="2.2. Image pre-processing" w:id="5"/>
      <w:bookmarkEnd w:id="5"/>
      <w:r>
        <w:rPr/>
      </w:r>
      <w:bookmarkStart w:name="2.2.1. Segmentation of the region of int" w:id="6"/>
      <w:bookmarkEnd w:id="6"/>
      <w:r>
        <w:rPr/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Mahesh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39">
        <w:r>
          <w:rPr>
            <w:color w:val="2E3092"/>
          </w:rPr>
          <w:t>Joseph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Raj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low-cost</w:t>
      </w:r>
      <w:r>
        <w:rPr>
          <w:color w:val="231F20"/>
          <w:spacing w:val="40"/>
        </w:rPr>
        <w:t> </w:t>
      </w:r>
      <w:r>
        <w:rPr>
          <w:color w:val="231F20"/>
        </w:rPr>
        <w:t>method but in this method, cocoon characteristics are considered, and</w:t>
      </w:r>
      <w:r>
        <w:rPr>
          <w:color w:val="231F20"/>
          <w:spacing w:val="40"/>
        </w:rPr>
        <w:t> </w:t>
      </w:r>
      <w:r>
        <w:rPr>
          <w:color w:val="231F20"/>
        </w:rPr>
        <w:t>not possible to</w:t>
      </w:r>
      <w:r>
        <w:rPr>
          <w:color w:val="231F20"/>
          <w:spacing w:val="-1"/>
        </w:rPr>
        <w:t> </w:t>
      </w:r>
      <w:r>
        <w:rPr>
          <w:color w:val="231F20"/>
        </w:rPr>
        <w:t>analyze the pupa characteristics. The X-ray method is a</w:t>
      </w:r>
      <w:r>
        <w:rPr>
          <w:color w:val="231F20"/>
          <w:spacing w:val="40"/>
        </w:rPr>
        <w:t> </w:t>
      </w:r>
      <w:r>
        <w:rPr>
          <w:color w:val="231F20"/>
        </w:rPr>
        <w:t>promising method that can be used to get the shape characteristics of</w:t>
      </w:r>
      <w:r>
        <w:rPr>
          <w:color w:val="231F20"/>
          <w:spacing w:val="40"/>
        </w:rPr>
        <w:t> </w:t>
      </w:r>
      <w:r>
        <w:rPr>
          <w:color w:val="231F20"/>
        </w:rPr>
        <w:t>the pupa without cutting the cocoon.</w:t>
      </w:r>
    </w:p>
    <w:p>
      <w:pPr>
        <w:pStyle w:val="BodyText"/>
        <w:spacing w:line="273" w:lineRule="auto"/>
        <w:ind w:left="103" w:right="38" w:firstLine="238"/>
        <w:jc w:val="right"/>
      </w:pPr>
      <w:r>
        <w:rPr>
          <w:color w:val="231F20"/>
          <w:w w:val="105"/>
        </w:rPr>
        <w:t>In</w:t>
      </w:r>
      <w:r>
        <w:rPr>
          <w:color w:val="231F20"/>
          <w:w w:val="105"/>
        </w:rPr>
        <w:t> imaging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like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X-ray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camera</w:t>
      </w:r>
      <w:r>
        <w:rPr>
          <w:color w:val="231F20"/>
          <w:w w:val="105"/>
        </w:rPr>
        <w:t> imaging </w:t>
      </w:r>
      <w:r>
        <w:rPr>
          <w:color w:val="231F20"/>
          <w:spacing w:val="-2"/>
        </w:rPr>
        <w:t>method,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researchers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focus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selection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machine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methods.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researchers</w:t>
      </w:r>
      <w:r>
        <w:rPr>
          <w:color w:val="231F20"/>
          <w:w w:val="105"/>
        </w:rPr>
        <w:t> 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working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fast,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non-destructive,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robust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 apply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engineering.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Przyby</w:t>
      </w:r>
      <w:r>
        <w:rPr>
          <w:rFonts w:ascii="Arial" w:hAnsi="Arial"/>
          <w:color w:val="231F20"/>
          <w:w w:val="105"/>
        </w:rPr>
        <w:t>ł</w:t>
      </w:r>
      <w:r>
        <w:rPr>
          <w:color w:val="231F20"/>
          <w:w w:val="105"/>
        </w:rPr>
        <w:t>o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et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al.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used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9"/>
        </w:rPr>
        <w:t> </w:t>
      </w:r>
      <w:r>
        <w:rPr>
          <w:color w:val="231F20"/>
        </w:rPr>
        <w:t>(CNN)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acorn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w w:val="105"/>
        </w:rPr>
        <w:t> on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intensity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sections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seeds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Przyby</w:t>
        </w:r>
        <w:r>
          <w:rPr>
            <w:rFonts w:ascii="Arial" w:hAnsi="Arial"/>
            <w:color w:val="2E3092"/>
          </w:rPr>
          <w:t>ł</w:t>
        </w:r>
        <w:r>
          <w:rPr>
            <w:color w:val="2E3092"/>
          </w:rPr>
          <w:t>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Jab</w:t>
        </w:r>
        <w:r>
          <w:rPr>
            <w:rFonts w:ascii="Arial" w:hAnsi="Arial"/>
            <w:color w:val="2E3092"/>
          </w:rPr>
          <w:t>ł</w:t>
        </w:r>
        <w:r>
          <w:rPr>
            <w:color w:val="2E3092"/>
          </w:rPr>
          <w:t>o</w:t>
        </w:r>
        <w:r>
          <w:rPr>
            <w:rFonts w:ascii="Arial" w:hAnsi="Arial"/>
            <w:color w:val="2E3092"/>
          </w:rPr>
          <w:t>ń</w:t>
        </w:r>
        <w:r>
          <w:rPr>
            <w:color w:val="2E3092"/>
          </w:rPr>
          <w:t>ski,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Researchers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novel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puter vision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systems for the analysis and 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seed images</w:t>
      </w:r>
      <w:r>
        <w:rPr>
          <w:color w:val="231F20"/>
          <w:w w:val="105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Gulzar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5">
        <w:r>
          <w:rPr>
            <w:color w:val="2E3092"/>
          </w:rPr>
          <w:t>Loddo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5">
        <w:r>
          <w:rPr>
            <w:color w:val="2E3092"/>
          </w:rPr>
          <w:t>Loddo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5">
        <w:r>
          <w:rPr>
            <w:color w:val="2E3092"/>
          </w:rPr>
          <w:t>Loddo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2022</w:t>
        </w:r>
      </w:hyperlink>
      <w:r>
        <w:rPr>
          <w:color w:val="231F20"/>
        </w:rPr>
        <w:t>). Loddo et al. have proposed a novel CNN architecture, SeedNet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seed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retrieval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Loddo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40"/>
        </w:rPr>
        <w:t> </w:t>
      </w:r>
      <w:r>
        <w:rPr>
          <w:color w:val="231F20"/>
        </w:rPr>
        <w:t>different datasets were tested using SeedNet and attained an accuracy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above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95%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cases.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Gulzar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learning.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Fourteen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commonly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known</w:t>
      </w:r>
      <w:r>
        <w:rPr>
          <w:color w:val="231F20"/>
          <w:spacing w:val="40"/>
        </w:rPr>
        <w:t> </w:t>
      </w:r>
      <w:r>
        <w:rPr>
          <w:color w:val="231F20"/>
        </w:rPr>
        <w:t>seeds were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using advanced deep learning techniques (</w:t>
      </w:r>
      <w:hyperlink w:history="true" w:anchor="_bookmark36">
        <w:r>
          <w:rPr>
            <w:color w:val="2E3092"/>
          </w:rPr>
          <w:t>Gulzar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validation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234</w:t>
      </w:r>
      <w:r>
        <w:rPr>
          <w:color w:val="231F20"/>
          <w:spacing w:val="-9"/>
        </w:rPr>
        <w:t> </w:t>
      </w:r>
      <w:r>
        <w:rPr>
          <w:color w:val="231F20"/>
        </w:rPr>
        <w:t>images,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attained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accuracy of</w:t>
      </w:r>
      <w:r>
        <w:rPr>
          <w:color w:val="231F20"/>
          <w:spacing w:val="-2"/>
        </w:rPr>
        <w:t> </w:t>
      </w:r>
      <w:r>
        <w:rPr>
          <w:color w:val="231F20"/>
        </w:rPr>
        <w:t>99%.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recent</w:t>
      </w:r>
      <w:r>
        <w:rPr>
          <w:color w:val="231F20"/>
          <w:spacing w:val="-3"/>
        </w:rPr>
        <w:t> </w:t>
      </w:r>
      <w:r>
        <w:rPr>
          <w:color w:val="231F20"/>
        </w:rPr>
        <w:t>work,</w:t>
      </w:r>
      <w:r>
        <w:rPr>
          <w:color w:val="231F20"/>
          <w:spacing w:val="-2"/>
        </w:rPr>
        <w:t> </w:t>
      </w:r>
      <w:r>
        <w:rPr>
          <w:color w:val="231F20"/>
        </w:rPr>
        <w:t>Loddo</w:t>
      </w:r>
      <w:r>
        <w:rPr>
          <w:color w:val="231F20"/>
          <w:spacing w:val="-2"/>
        </w:rPr>
        <w:t> </w:t>
      </w:r>
      <w:r>
        <w:rPr>
          <w:color w:val="231F20"/>
        </w:rPr>
        <w:t>et al.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plugins</w:t>
      </w:r>
      <w:r>
        <w:rPr>
          <w:color w:val="231F20"/>
          <w:spacing w:val="-2"/>
        </w:rPr>
        <w:t> </w:t>
      </w:r>
      <w:r>
        <w:rPr>
          <w:color w:val="231F20"/>
        </w:rPr>
        <w:t>for seed image</w:t>
      </w:r>
      <w:r>
        <w:rPr>
          <w:color w:val="231F20"/>
          <w:spacing w:val="-1"/>
        </w:rPr>
        <w:t> </w:t>
      </w:r>
      <w:r>
        <w:rPr>
          <w:color w:val="231F20"/>
        </w:rPr>
        <w:t>analysis, one</w:t>
      </w:r>
      <w:r>
        <w:rPr>
          <w:color w:val="231F20"/>
          <w:spacing w:val="-2"/>
        </w:rPr>
        <w:t> </w:t>
      </w:r>
      <w:r>
        <w:rPr>
          <w:color w:val="231F20"/>
        </w:rPr>
        <w:t>able to extract</w:t>
      </w:r>
      <w:r>
        <w:rPr>
          <w:color w:val="231F20"/>
          <w:spacing w:val="-3"/>
        </w:rPr>
        <w:t> </w:t>
      </w:r>
      <w:r>
        <w:rPr>
          <w:color w:val="231F20"/>
        </w:rPr>
        <w:t>morphological, tex-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ture,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images,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seeds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extracted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features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Loddo</w:t>
        </w:r>
        <w:r>
          <w:rPr>
            <w:color w:val="2E3092"/>
            <w:spacing w:val="-10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</w:t>
      </w:r>
      <w:r>
        <w:rPr>
          <w:color w:val="231F20"/>
          <w:w w:val="105"/>
        </w:rPr>
        <w:t> X-rays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electromagnetic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radiation,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wavelength ranges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0.1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penetrates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object </w:t>
      </w:r>
      <w:r>
        <w:rPr>
          <w:color w:val="231F20"/>
          <w:spacing w:val="-2"/>
          <w:w w:val="105"/>
        </w:rPr>
        <w:t>(</w:t>
      </w:r>
      <w:hyperlink w:history="true" w:anchor="_bookmark25">
        <w:r>
          <w:rPr>
            <w:color w:val="2E3092"/>
            <w:spacing w:val="-2"/>
            <w:w w:val="105"/>
          </w:rPr>
          <w:t>Moulet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determina-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fruits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vegetables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soft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x-rays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3">
        <w:r>
          <w:rPr>
            <w:color w:val="2E3092"/>
            <w:spacing w:val="-2"/>
            <w:w w:val="105"/>
          </w:rPr>
          <w:t>Du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2019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5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Xia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1"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; </w:t>
      </w:r>
      <w:hyperlink w:history="true" w:anchor="_bookmark29">
        <w:r>
          <w:rPr>
            <w:color w:val="2E3092"/>
            <w:w w:val="105"/>
          </w:rPr>
          <w:t>Van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De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Looverbosch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 soft X-ray </w:t>
      </w:r>
      <w:r>
        <w:rPr>
          <w:color w:val="231F20"/>
          <w:spacing w:val="-2"/>
          <w:w w:val="105"/>
        </w:rPr>
        <w:t>wavelength</w:t>
      </w:r>
    </w:p>
    <w:p>
      <w:pPr>
        <w:pStyle w:val="BodyText"/>
        <w:spacing w:before="23"/>
        <w:ind w:left="103"/>
        <w:jc w:val="both"/>
      </w:pPr>
      <w:r>
        <w:rPr>
          <w:color w:val="231F20"/>
        </w:rPr>
        <w:t>ranges</w:t>
      </w:r>
      <w:r>
        <w:rPr>
          <w:color w:val="231F20"/>
          <w:spacing w:val="7"/>
        </w:rPr>
        <w:t> </w:t>
      </w:r>
      <w:r>
        <w:rPr>
          <w:color w:val="231F20"/>
        </w:rPr>
        <w:t>from</w:t>
      </w:r>
      <w:r>
        <w:rPr>
          <w:color w:val="231F20"/>
          <w:spacing w:val="8"/>
        </w:rPr>
        <w:t> </w:t>
      </w:r>
      <w:r>
        <w:rPr>
          <w:color w:val="231F20"/>
        </w:rPr>
        <w:t>1</w:t>
      </w:r>
      <w:r>
        <w:rPr>
          <w:color w:val="231F20"/>
          <w:spacing w:val="7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10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nm.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</w:rPr>
        <w:t>In the X-ray method, X-ray images of the cocoon were acquired</w:t>
      </w:r>
      <w:r>
        <w:rPr>
          <w:color w:val="231F20"/>
          <w:spacing w:val="40"/>
        </w:rPr>
        <w:t> </w:t>
      </w:r>
      <w:r>
        <w:rPr>
          <w:color w:val="231F20"/>
        </w:rPr>
        <w:t>using soft X-ray and then pre-processed. The shape features of the</w:t>
      </w:r>
      <w:r>
        <w:rPr>
          <w:color w:val="231F20"/>
          <w:spacing w:val="40"/>
        </w:rPr>
        <w:t> </w:t>
      </w:r>
      <w:r>
        <w:rPr>
          <w:color w:val="231F20"/>
        </w:rPr>
        <w:t>pupa were extracted and then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was performed. Cai et al.</w:t>
      </w:r>
      <w:r>
        <w:rPr>
          <w:color w:val="231F20"/>
          <w:spacing w:val="40"/>
        </w:rPr>
        <w:t> </w:t>
      </w:r>
      <w:r>
        <w:rPr>
          <w:color w:val="231F20"/>
        </w:rPr>
        <w:t>used the X-ray method for the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the Pupa. In</w:t>
      </w:r>
      <w:r>
        <w:rPr>
          <w:color w:val="231F20"/>
          <w:spacing w:val="40"/>
        </w:rPr>
        <w:t> </w:t>
      </w:r>
      <w:r>
        <w:rPr>
          <w:color w:val="231F20"/>
        </w:rPr>
        <w:t>this,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author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93.31%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linear</w:t>
      </w:r>
      <w:r>
        <w:rPr>
          <w:color w:val="231F20"/>
          <w:spacing w:val="-7"/>
        </w:rPr>
        <w:t> </w:t>
      </w:r>
      <w:r>
        <w:rPr>
          <w:color w:val="231F20"/>
        </w:rPr>
        <w:t>discrim-</w:t>
      </w:r>
      <w:r>
        <w:rPr>
          <w:color w:val="231F20"/>
          <w:spacing w:val="40"/>
        </w:rPr>
        <w:t> </w:t>
      </w:r>
      <w:r>
        <w:rPr>
          <w:color w:val="231F20"/>
        </w:rPr>
        <w:t>inant</w:t>
      </w:r>
      <w:r>
        <w:rPr>
          <w:color w:val="231F20"/>
          <w:spacing w:val="-3"/>
        </w:rPr>
        <w:t> </w:t>
      </w:r>
      <w:r>
        <w:rPr>
          <w:color w:val="231F20"/>
        </w:rPr>
        <w:t>analysis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(</w:t>
      </w:r>
      <w:hyperlink w:history="true" w:anchor="_bookmark31">
        <w:r>
          <w:rPr>
            <w:color w:val="2E3092"/>
          </w:rPr>
          <w:t>Cai et al., 2014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Various</w:t>
      </w:r>
      <w:r>
        <w:rPr>
          <w:color w:val="231F20"/>
          <w:spacing w:val="-1"/>
        </w:rPr>
        <w:t> </w:t>
      </w:r>
      <w:r>
        <w:rPr>
          <w:color w:val="231F20"/>
        </w:rPr>
        <w:t>researchers</w:t>
      </w:r>
      <w:r>
        <w:rPr>
          <w:color w:val="231F20"/>
          <w:spacing w:val="40"/>
        </w:rPr>
        <w:t> </w:t>
      </w:r>
      <w:r>
        <w:rPr>
          <w:color w:val="231F20"/>
        </w:rPr>
        <w:t>have done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silkworm pupa using the methods</w:t>
      </w:r>
      <w:r>
        <w:rPr>
          <w:color w:val="231F20"/>
          <w:spacing w:val="40"/>
        </w:rPr>
        <w:t> </w:t>
      </w:r>
      <w:r>
        <w:rPr>
          <w:color w:val="231F20"/>
        </w:rPr>
        <w:t>discussed earlier. All the methods have attained an accuracy of above</w:t>
      </w:r>
      <w:r>
        <w:rPr>
          <w:color w:val="231F20"/>
          <w:spacing w:val="40"/>
        </w:rPr>
        <w:t> </w:t>
      </w:r>
      <w:r>
        <w:rPr>
          <w:color w:val="231F20"/>
        </w:rPr>
        <w:t>90% and the minimum accuracy for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obtained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91.3% by Mahesh et.al for the CSR2 variant by fusing Zernike moment</w:t>
      </w:r>
      <w:r>
        <w:rPr>
          <w:color w:val="231F20"/>
          <w:spacing w:val="40"/>
        </w:rPr>
        <w:t> </w:t>
      </w:r>
      <w:r>
        <w:rPr>
          <w:color w:val="231F20"/>
        </w:rPr>
        <w:t>features with shape features of camera images (</w:t>
      </w:r>
      <w:hyperlink w:history="true" w:anchor="_bookmark25">
        <w:r>
          <w:rPr>
            <w:color w:val="2E3092"/>
          </w:rPr>
          <w:t>Mahesh 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03" w:right="38" w:firstLine="238"/>
        <w:jc w:val="both"/>
      </w:pPr>
      <w:r>
        <w:rPr>
          <w:color w:val="231F20"/>
        </w:rPr>
        <w:t>In the proposed method Soft X-rays were used to acquire the X-ray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silkworm</w:t>
      </w:r>
      <w:r>
        <w:rPr>
          <w:color w:val="231F20"/>
          <w:spacing w:val="-9"/>
        </w:rPr>
        <w:t> </w:t>
      </w:r>
      <w:r>
        <w:rPr>
          <w:color w:val="231F20"/>
        </w:rPr>
        <w:t>cocoon.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X-ray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cocoon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extract</w:t>
      </w:r>
      <w:r>
        <w:rPr>
          <w:color w:val="231F20"/>
          <w:spacing w:val="40"/>
        </w:rPr>
        <w:t> </w:t>
      </w:r>
      <w:r>
        <w:rPr>
          <w:color w:val="231F20"/>
        </w:rPr>
        <w:t>the shape features of the pupa. 1156 FC1, and 1226 FC2 samples were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shape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pupa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width,</w:t>
      </w:r>
      <w:r>
        <w:rPr>
          <w:color w:val="231F20"/>
          <w:spacing w:val="-7"/>
        </w:rPr>
        <w:t> </w:t>
      </w:r>
      <w:r>
        <w:rPr>
          <w:color w:val="231F20"/>
        </w:rPr>
        <w:t>height,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area, perimeter, rectangularity, circularity, height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 width ratio, solidity,</w:t>
      </w:r>
      <w:r>
        <w:rPr>
          <w:color w:val="231F20"/>
          <w:spacing w:val="40"/>
        </w:rPr>
        <w:t> </w:t>
      </w:r>
      <w:r>
        <w:rPr>
          <w:color w:val="231F20"/>
        </w:rPr>
        <w:t>convexity,</w:t>
      </w:r>
      <w:r>
        <w:rPr>
          <w:color w:val="231F20"/>
          <w:spacing w:val="-4"/>
        </w:rPr>
        <w:t> </w:t>
      </w:r>
      <w:r>
        <w:rPr>
          <w:color w:val="231F20"/>
        </w:rPr>
        <w:t>volume,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weight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extracted.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novelty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includes the number of samples used each variety is high compared to</w:t>
      </w:r>
      <w:r>
        <w:rPr>
          <w:color w:val="231F20"/>
          <w:spacing w:val="40"/>
        </w:rPr>
        <w:t> </w:t>
      </w:r>
      <w:r>
        <w:rPr>
          <w:color w:val="231F20"/>
        </w:rPr>
        <w:t>other studies also tried a novel feature extraction method for width</w:t>
      </w:r>
      <w:r>
        <w:rPr>
          <w:color w:val="231F20"/>
          <w:spacing w:val="80"/>
        </w:rPr>
        <w:t> </w:t>
      </w:r>
      <w:r>
        <w:rPr>
          <w:color w:val="231F20"/>
        </w:rPr>
        <w:t>and height computation and a proposed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 using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AdaBoost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integrated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discriminant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analysis.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major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advan-</w:t>
      </w:r>
      <w:r>
        <w:rPr>
          <w:color w:val="231F20"/>
          <w:spacing w:val="40"/>
        </w:rPr>
        <w:t> </w:t>
      </w:r>
      <w:r>
        <w:rPr>
          <w:color w:val="231F20"/>
        </w:rPr>
        <w:t>tage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cutting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cocoons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required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gender</w:t>
      </w:r>
      <w:r>
        <w:rPr>
          <w:color w:val="231F20"/>
          <w:spacing w:val="40"/>
        </w:rPr>
        <w:t> </w:t>
      </w:r>
      <w:r>
        <w:rPr>
          <w:color w:val="231F20"/>
        </w:rPr>
        <w:t>discrimination.</w:t>
      </w:r>
      <w:r>
        <w:rPr>
          <w:color w:val="231F20"/>
          <w:spacing w:val="-9"/>
        </w:rPr>
        <w:t> </w:t>
      </w:r>
      <w:r>
        <w:rPr>
          <w:color w:val="231F20"/>
        </w:rPr>
        <w:t>Cutting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cocoons</w:t>
      </w:r>
      <w:r>
        <w:rPr>
          <w:color w:val="231F20"/>
          <w:spacing w:val="-6"/>
        </w:rPr>
        <w:t> </w:t>
      </w:r>
      <w:r>
        <w:rPr>
          <w:color w:val="231F20"/>
        </w:rPr>
        <w:t>leads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economic</w:t>
      </w:r>
      <w:r>
        <w:rPr>
          <w:color w:val="231F20"/>
          <w:spacing w:val="-6"/>
        </w:rPr>
        <w:t> </w:t>
      </w:r>
      <w:r>
        <w:rPr>
          <w:color w:val="231F20"/>
        </w:rPr>
        <w:t>loss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sericul-</w:t>
      </w:r>
      <w:r>
        <w:rPr>
          <w:color w:val="231F20"/>
          <w:spacing w:val="40"/>
        </w:rPr>
        <w:t> </w:t>
      </w:r>
      <w:r>
        <w:rPr>
          <w:color w:val="231F20"/>
        </w:rPr>
        <w:t>ture industry and also it can be done only by skilled laborers.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remainder of the paper is organized as follows. </w:t>
      </w:r>
      <w:hyperlink w:history="true" w:anchor="_bookmark1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cusses the materials and methods which include sample collection,</w:t>
      </w:r>
      <w:r>
        <w:rPr>
          <w:color w:val="231F20"/>
          <w:spacing w:val="40"/>
        </w:rPr>
        <w:t> </w:t>
      </w:r>
      <w:r>
        <w:rPr>
          <w:color w:val="231F20"/>
        </w:rPr>
        <w:t>image pre-processing techniques, feature extraction,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method. 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results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 presented in </w:t>
      </w:r>
      <w:hyperlink w:history="true" w:anchor="_bookmark14">
        <w:r>
          <w:rPr>
            <w:color w:val="2E3092"/>
            <w:spacing w:val="-2"/>
          </w:rPr>
          <w:t>Section 3</w:t>
        </w:r>
      </w:hyperlink>
      <w:r>
        <w:rPr>
          <w:color w:val="2E3092"/>
          <w:spacing w:val="-3"/>
        </w:rPr>
        <w:t> </w:t>
      </w:r>
      <w:r>
        <w:rPr>
          <w:color w:val="231F20"/>
          <w:spacing w:val="-2"/>
        </w:rPr>
        <w:t>and it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 dis-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cussed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detail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  <w:spacing w:val="-2"/>
          </w:rPr>
          <w:t>Section</w:t>
        </w:r>
        <w:r>
          <w:rPr>
            <w:color w:val="2E3092"/>
            <w:spacing w:val="-11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major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conclusions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1"/>
        </w:rPr>
        <w:t> </w:t>
      </w:r>
      <w:hyperlink w:history="true" w:anchor="_bookmark23">
        <w:r>
          <w:rPr>
            <w:color w:val="2E3092"/>
            <w:spacing w:val="-2"/>
          </w:rPr>
          <w:t>Section</w:t>
        </w:r>
        <w:r>
          <w:rPr>
            <w:color w:val="2E3092"/>
            <w:spacing w:val="-11"/>
          </w:rPr>
          <w:t> </w:t>
        </w:r>
        <w:r>
          <w:rPr>
            <w:color w:val="2E3092"/>
            <w:spacing w:val="-5"/>
          </w:rPr>
          <w:t>5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Materials and methods" w:id="7"/>
      <w:bookmarkEnd w:id="7"/>
      <w:r>
        <w:rPr/>
      </w:r>
      <w:bookmarkStart w:name="_bookmark1" w:id="8"/>
      <w:bookmarkEnd w:id="8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2" w:id="9"/>
      <w:bookmarkEnd w:id="9"/>
      <w:r>
        <w:rPr/>
      </w:r>
      <w:r>
        <w:rPr>
          <w:color w:val="231F20"/>
        </w:rPr>
        <w:t>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of the</w:t>
      </w:r>
      <w:r>
        <w:rPr>
          <w:color w:val="231F20"/>
          <w:spacing w:val="-1"/>
        </w:rPr>
        <w:t> </w:t>
      </w:r>
      <w:r>
        <w:rPr>
          <w:color w:val="231F20"/>
        </w:rPr>
        <w:t>research work includes the sample collection of FC1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FC2</w:t>
      </w:r>
      <w:r>
        <w:rPr>
          <w:color w:val="231F20"/>
        </w:rPr>
        <w:t> </w:t>
      </w:r>
      <w:r>
        <w:rPr>
          <w:color w:val="231F20"/>
          <w:spacing w:val="-2"/>
        </w:rPr>
        <w:t>cocoons then</w:t>
      </w:r>
      <w:r>
        <w:rPr>
          <w:color w:val="231F20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X-ray image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acquired.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Pre-processing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performed on the images for segmentation and noise reduction. The</w:t>
      </w:r>
      <w:r>
        <w:rPr>
          <w:color w:val="231F20"/>
          <w:spacing w:val="40"/>
        </w:rPr>
        <w:t> </w:t>
      </w:r>
      <w:r>
        <w:rPr>
          <w:color w:val="231F20"/>
        </w:rPr>
        <w:t>prominent features were extracted and the dataset was prepared. The</w:t>
      </w:r>
      <w:r>
        <w:rPr>
          <w:color w:val="231F20"/>
          <w:spacing w:val="40"/>
        </w:rPr>
        <w:t> </w:t>
      </w:r>
      <w:r>
        <w:rPr>
          <w:color w:val="231F20"/>
        </w:rPr>
        <w:t>entire dataset was divided into training and testing set on the ratio of</w:t>
      </w:r>
      <w:r>
        <w:rPr>
          <w:color w:val="231F20"/>
          <w:spacing w:val="40"/>
        </w:rPr>
        <w:t> </w:t>
      </w:r>
      <w:r>
        <w:rPr>
          <w:color w:val="231F20"/>
        </w:rPr>
        <w:t>80:20.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opment with 10-fold cross-validation and the remaining 20% testing</w:t>
      </w:r>
      <w:r>
        <w:rPr>
          <w:color w:val="231F20"/>
          <w:spacing w:val="40"/>
        </w:rPr>
        <w:t> </w:t>
      </w:r>
      <w:r>
        <w:rPr>
          <w:color w:val="231F20"/>
        </w:rPr>
        <w:t>dataset was</w:t>
      </w:r>
      <w:r>
        <w:rPr>
          <w:color w:val="231F20"/>
          <w:spacing w:val="-1"/>
        </w:rPr>
        <w:t> </w:t>
      </w:r>
      <w:r>
        <w:rPr>
          <w:color w:val="231F20"/>
        </w:rPr>
        <w:t>used for external validation. The entire process is depicted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Sample</w:t>
      </w:r>
      <w:r>
        <w:rPr>
          <w:i/>
          <w:color w:val="231F20"/>
          <w:spacing w:val="-2"/>
          <w:sz w:val="16"/>
        </w:rPr>
        <w:t> collection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Two</w:t>
      </w:r>
      <w:r>
        <w:rPr>
          <w:color w:val="231F20"/>
          <w:spacing w:val="-3"/>
        </w:rPr>
        <w:t> </w:t>
      </w:r>
      <w:r>
        <w:rPr>
          <w:color w:val="231F20"/>
        </w:rPr>
        <w:t>single</w:t>
      </w:r>
      <w:r>
        <w:rPr>
          <w:color w:val="231F20"/>
          <w:spacing w:val="-2"/>
        </w:rPr>
        <w:t> </w:t>
      </w:r>
      <w:r>
        <w:rPr>
          <w:color w:val="231F20"/>
        </w:rPr>
        <w:t>hybrid</w:t>
      </w:r>
      <w:r>
        <w:rPr>
          <w:color w:val="231F20"/>
          <w:spacing w:val="-3"/>
        </w:rPr>
        <w:t> </w:t>
      </w:r>
      <w:r>
        <w:rPr>
          <w:color w:val="231F20"/>
        </w:rPr>
        <w:t>varieties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silkworm</w:t>
      </w:r>
      <w:r>
        <w:rPr>
          <w:color w:val="231F20"/>
          <w:spacing w:val="-3"/>
        </w:rPr>
        <w:t> </w:t>
      </w:r>
      <w:r>
        <w:rPr>
          <w:color w:val="231F20"/>
        </w:rPr>
        <w:t>cocoon</w:t>
      </w:r>
      <w:r>
        <w:rPr>
          <w:color w:val="231F20"/>
          <w:spacing w:val="-3"/>
        </w:rPr>
        <w:t> </w:t>
      </w:r>
      <w:r>
        <w:rPr>
          <w:color w:val="231F20"/>
        </w:rPr>
        <w:t>FC1(CSR6</w:t>
      </w:r>
      <w:r>
        <w:rPr>
          <w:color w:val="231F20"/>
          <w:spacing w:val="-3"/>
        </w:rPr>
        <w:t> </w:t>
      </w:r>
      <w:r>
        <w:rPr>
          <w:color w:val="231F20"/>
        </w:rPr>
        <w:t>x</w:t>
      </w:r>
      <w:r>
        <w:rPr>
          <w:color w:val="231F20"/>
          <w:spacing w:val="-3"/>
        </w:rPr>
        <w:t> </w:t>
      </w:r>
      <w:r>
        <w:rPr>
          <w:color w:val="231F20"/>
        </w:rPr>
        <w:t>CSR26)</w:t>
      </w:r>
      <w:r>
        <w:rPr>
          <w:color w:val="231F20"/>
          <w:spacing w:val="40"/>
        </w:rPr>
        <w:t> </w:t>
      </w:r>
      <w:r>
        <w:rPr>
          <w:color w:val="231F20"/>
        </w:rPr>
        <w:t>and FC2(CSR2 x CSR27) were used for this research. Samples were</w:t>
      </w:r>
      <w:r>
        <w:rPr>
          <w:color w:val="231F20"/>
          <w:spacing w:val="40"/>
        </w:rPr>
        <w:t> </w:t>
      </w:r>
      <w:r>
        <w:rPr>
          <w:color w:val="231F20"/>
        </w:rPr>
        <w:t>collected from the state sericulture department authorized FC1 and</w:t>
      </w:r>
      <w:r>
        <w:rPr>
          <w:color w:val="231F20"/>
          <w:spacing w:val="40"/>
        </w:rPr>
        <w:t> </w:t>
      </w:r>
      <w:r>
        <w:rPr>
          <w:color w:val="231F20"/>
        </w:rPr>
        <w:t>FC2 silkworm rearer. A total of 2382 samples were used in this study.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include</w:t>
      </w:r>
      <w:r>
        <w:rPr>
          <w:color w:val="231F20"/>
          <w:spacing w:val="-7"/>
        </w:rPr>
        <w:t> </w:t>
      </w:r>
      <w:r>
        <w:rPr>
          <w:color w:val="231F20"/>
        </w:rPr>
        <w:t>1156</w:t>
      </w:r>
      <w:r>
        <w:rPr>
          <w:color w:val="231F20"/>
          <w:spacing w:val="-7"/>
        </w:rPr>
        <w:t> </w:t>
      </w:r>
      <w:r>
        <w:rPr>
          <w:color w:val="231F20"/>
        </w:rPr>
        <w:t>FC1</w:t>
      </w:r>
      <w:r>
        <w:rPr>
          <w:color w:val="231F20"/>
          <w:spacing w:val="-6"/>
        </w:rPr>
        <w:t> </w:t>
      </w:r>
      <w:r>
        <w:rPr>
          <w:color w:val="231F20"/>
        </w:rPr>
        <w:t>cocoons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589</w:t>
      </w:r>
      <w:r>
        <w:rPr>
          <w:color w:val="231F20"/>
          <w:spacing w:val="-7"/>
        </w:rPr>
        <w:t> </w:t>
      </w:r>
      <w:r>
        <w:rPr>
          <w:color w:val="231F20"/>
        </w:rPr>
        <w:t>males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567</w:t>
      </w:r>
      <w:r>
        <w:rPr>
          <w:color w:val="231F20"/>
          <w:spacing w:val="-4"/>
        </w:rPr>
        <w:t> </w:t>
      </w:r>
      <w:r>
        <w:rPr>
          <w:color w:val="231F20"/>
        </w:rPr>
        <w:t>females,</w:t>
      </w:r>
      <w:r>
        <w:rPr>
          <w:color w:val="231F20"/>
          <w:spacing w:val="40"/>
        </w:rPr>
        <w:t> </w:t>
      </w:r>
      <w:r>
        <w:rPr>
          <w:color w:val="231F20"/>
        </w:rPr>
        <w:t>1222 FC2 cocoons</w:t>
      </w:r>
      <w:r>
        <w:rPr>
          <w:color w:val="231F20"/>
          <w:spacing w:val="-1"/>
        </w:rPr>
        <w:t> </w:t>
      </w:r>
      <w:r>
        <w:rPr>
          <w:color w:val="231F20"/>
        </w:rPr>
        <w:t>with 623 males, and</w:t>
      </w:r>
      <w:r>
        <w:rPr>
          <w:color w:val="231F20"/>
          <w:spacing w:val="-1"/>
        </w:rPr>
        <w:t> </w:t>
      </w:r>
      <w:r>
        <w:rPr>
          <w:color w:val="231F20"/>
        </w:rPr>
        <w:t>599 females.</w:t>
      </w:r>
      <w:r>
        <w:rPr>
          <w:color w:val="231F20"/>
          <w:spacing w:val="-1"/>
        </w:rPr>
        <w:t> </w:t>
      </w:r>
      <w:hyperlink w:history="true" w:anchor="_bookmark3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shows some</w:t>
      </w:r>
      <w:r>
        <w:rPr>
          <w:color w:val="231F20"/>
          <w:spacing w:val="40"/>
        </w:rPr>
        <w:t> </w:t>
      </w:r>
      <w:r>
        <w:rPr>
          <w:color w:val="231F20"/>
        </w:rPr>
        <w:t>of the silkworm cocoons used in the study. It is hard to discriminate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male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female</w:t>
      </w:r>
      <w:r>
        <w:rPr>
          <w:color w:val="231F20"/>
          <w:spacing w:val="-1"/>
        </w:rPr>
        <w:t> </w:t>
      </w:r>
      <w:r>
        <w:rPr>
          <w:color w:val="231F20"/>
        </w:rPr>
        <w:t>cocoons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human</w:t>
      </w:r>
      <w:r>
        <w:rPr>
          <w:color w:val="231F20"/>
          <w:spacing w:val="-2"/>
        </w:rPr>
        <w:t> </w:t>
      </w:r>
      <w:r>
        <w:rPr>
          <w:color w:val="231F20"/>
        </w:rPr>
        <w:t>eye.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2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centers</w:t>
      </w:r>
      <w:r>
        <w:rPr>
          <w:color w:val="231F20"/>
          <w:spacing w:val="-3"/>
        </w:rPr>
        <w:t> </w:t>
      </w:r>
      <w:r>
        <w:rPr>
          <w:color w:val="231F20"/>
        </w:rPr>
        <w:t>cocoons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cut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pupae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taken</w:t>
      </w:r>
      <w:r>
        <w:rPr>
          <w:color w:val="231F20"/>
          <w:spacing w:val="-1"/>
        </w:rPr>
        <w:t> </w:t>
      </w:r>
      <w:r>
        <w:rPr>
          <w:color w:val="231F20"/>
        </w:rPr>
        <w:t>out 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gender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pupae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hybrid</w:t>
      </w:r>
      <w:r>
        <w:rPr>
          <w:color w:val="231F20"/>
          <w:spacing w:val="-9"/>
        </w:rPr>
        <w:t> </w:t>
      </w:r>
      <w:r>
        <w:rPr>
          <w:color w:val="231F20"/>
        </w:rPr>
        <w:t>variety</w:t>
      </w:r>
      <w:r>
        <w:rPr>
          <w:color w:val="231F20"/>
          <w:spacing w:val="40"/>
        </w:rPr>
        <w:t> </w:t>
      </w:r>
      <w:r>
        <w:rPr>
          <w:color w:val="231F20"/>
        </w:rPr>
        <w:t>used for our work.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  <w:w w:val="105"/>
        </w:rPr>
        <w:t>A single X-ray image of a single silkworm cocoon is used for the </w:t>
      </w:r>
      <w:r>
        <w:rPr>
          <w:color w:val="231F20"/>
        </w:rPr>
        <w:t>study.</w:t>
      </w:r>
      <w:r>
        <w:rPr>
          <w:color w:val="231F20"/>
          <w:spacing w:val="-6"/>
        </w:rPr>
        <w:t> </w:t>
      </w:r>
      <w:r>
        <w:rPr>
          <w:color w:val="231F20"/>
        </w:rPr>
        <w:t>X-rays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cocoon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acquired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10th</w:t>
      </w:r>
      <w:r>
        <w:rPr>
          <w:color w:val="231F20"/>
          <w:spacing w:val="-6"/>
        </w:rPr>
        <w:t> </w:t>
      </w:r>
      <w:r>
        <w:rPr>
          <w:color w:val="231F20"/>
        </w:rPr>
        <w:t>day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cocooning.</w:t>
      </w:r>
      <w:r>
        <w:rPr>
          <w:color w:val="231F20"/>
          <w:w w:val="105"/>
        </w:rPr>
        <w:t>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pictorial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representation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x-ray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 </w:t>
      </w:r>
      <w:hyperlink w:history="true" w:anchor="_bookmark5">
        <w:r>
          <w:rPr>
            <w:color w:val="2E3092"/>
            <w:w w:val="105"/>
          </w:rPr>
          <w:t>Fig.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4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x-ray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cocoons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</w:t>
      </w:r>
      <w:hyperlink w:history="true" w:anchor="_bookmark6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5</w:t>
        </w:r>
      </w:hyperlink>
      <w:r>
        <w:rPr>
          <w:color w:val="231F20"/>
          <w:w w:val="105"/>
        </w:rPr>
        <w:t>.</w:t>
      </w:r>
      <w:r>
        <w:rPr>
          <w:color w:val="231F20"/>
          <w:w w:val="105"/>
        </w:rPr>
        <w:t> Gender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pupa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done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help</w:t>
      </w:r>
      <w:r>
        <w:rPr>
          <w:color w:val="231F20"/>
          <w:w w:val="105"/>
        </w:rPr>
        <w:t> of experts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silkworm</w:t>
      </w:r>
      <w:r>
        <w:rPr>
          <w:color w:val="231F20"/>
          <w:w w:val="105"/>
        </w:rPr>
        <w:t> seed</w:t>
      </w:r>
      <w:r>
        <w:rPr>
          <w:color w:val="231F20"/>
          <w:w w:val="105"/>
        </w:rPr>
        <w:t> production</w:t>
      </w:r>
      <w:r>
        <w:rPr>
          <w:color w:val="231F20"/>
          <w:w w:val="105"/>
        </w:rPr>
        <w:t> center,</w:t>
      </w:r>
      <w:r>
        <w:rPr>
          <w:color w:val="231F20"/>
          <w:w w:val="105"/>
        </w:rPr>
        <w:t> Palakkad,</w:t>
      </w:r>
      <w:r>
        <w:rPr>
          <w:color w:val="231F20"/>
          <w:w w:val="105"/>
        </w:rPr>
        <w:t> Kerala, India.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Soft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x-rays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employed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soft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x-rays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better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studies.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X-ray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wavelength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ranges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nm,</w:t>
      </w:r>
      <w:r>
        <w:rPr>
          <w:color w:val="231F20"/>
          <w:w w:val="105"/>
        </w:rPr>
        <w:t>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X-ray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tube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voltage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kV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0.6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w w:val="90"/>
          <w:sz w:val="16"/>
        </w:rPr>
        <w:t>pre-</w:t>
      </w:r>
      <w:r>
        <w:rPr>
          <w:i/>
          <w:color w:val="231F20"/>
          <w:spacing w:val="-2"/>
          <w:w w:val="90"/>
          <w:sz w:val="16"/>
        </w:rPr>
        <w:t>processing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Segmentation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region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interest</w:t>
      </w:r>
    </w:p>
    <w:p>
      <w:pPr>
        <w:pStyle w:val="BodyText"/>
        <w:spacing w:line="276" w:lineRule="auto" w:before="25"/>
        <w:ind w:left="103" w:right="119" w:firstLine="239"/>
        <w:jc w:val="both"/>
      </w:pPr>
      <w:r>
        <w:rPr>
          <w:color w:val="231F20"/>
        </w:rPr>
        <w:t>Segmentation is a very important task in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40"/>
        </w:rPr>
        <w:t> </w:t>
      </w:r>
      <w:r>
        <w:rPr>
          <w:color w:val="231F20"/>
        </w:rPr>
        <w:t>object detection problems. Region of interest (ROI) provides the most</w:t>
      </w:r>
      <w:r>
        <w:rPr>
          <w:color w:val="231F20"/>
          <w:spacing w:val="40"/>
        </w:rPr>
        <w:t> </w:t>
      </w:r>
      <w:r>
        <w:rPr>
          <w:color w:val="231F20"/>
        </w:rPr>
        <w:t>important information about an object in the image. Separating the</w:t>
      </w:r>
      <w:r>
        <w:rPr>
          <w:color w:val="231F20"/>
          <w:spacing w:val="40"/>
        </w:rPr>
        <w:t> </w:t>
      </w:r>
      <w:r>
        <w:rPr>
          <w:color w:val="231F20"/>
        </w:rPr>
        <w:t>ROI from the noise was performed by segmentation. Thresholding is</w:t>
      </w:r>
      <w:r>
        <w:rPr>
          <w:color w:val="231F20"/>
          <w:spacing w:val="40"/>
        </w:rPr>
        <w:t> </w:t>
      </w:r>
      <w:r>
        <w:rPr>
          <w:color w:val="231F20"/>
        </w:rPr>
        <w:t>one of the segmentation methods where it considers the pixel value.</w:t>
      </w:r>
      <w:r>
        <w:rPr>
          <w:color w:val="231F20"/>
          <w:spacing w:val="40"/>
        </w:rPr>
        <w:t> </w:t>
      </w:r>
      <w:r>
        <w:rPr>
          <w:color w:val="231F20"/>
        </w:rPr>
        <w:t>Simple</w:t>
      </w:r>
      <w:r>
        <w:rPr>
          <w:color w:val="231F20"/>
          <w:spacing w:val="38"/>
        </w:rPr>
        <w:t> </w:t>
      </w:r>
      <w:r>
        <w:rPr>
          <w:color w:val="231F20"/>
        </w:rPr>
        <w:t>thresholding</w:t>
      </w:r>
      <w:r>
        <w:rPr>
          <w:color w:val="231F20"/>
          <w:spacing w:val="38"/>
        </w:rPr>
        <w:t> </w:t>
      </w:r>
      <w:r>
        <w:rPr>
          <w:color w:val="231F20"/>
        </w:rPr>
        <w:t>can</w:t>
      </w:r>
      <w:r>
        <w:rPr>
          <w:color w:val="231F20"/>
          <w:spacing w:val="37"/>
        </w:rPr>
        <w:t> </w:t>
      </w:r>
      <w:r>
        <w:rPr>
          <w:color w:val="231F20"/>
        </w:rPr>
        <w:t>be</w:t>
      </w:r>
      <w:r>
        <w:rPr>
          <w:color w:val="231F20"/>
          <w:spacing w:val="37"/>
        </w:rPr>
        <w:t> </w:t>
      </w:r>
      <w:r>
        <w:rPr>
          <w:color w:val="231F20"/>
        </w:rPr>
        <w:t>done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different</w:t>
      </w:r>
      <w:r>
        <w:rPr>
          <w:color w:val="231F20"/>
          <w:spacing w:val="38"/>
        </w:rPr>
        <w:t> </w:t>
      </w:r>
      <w:r>
        <w:rPr>
          <w:color w:val="231F20"/>
        </w:rPr>
        <w:t>ways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which</w:t>
      </w:r>
      <w:r>
        <w:rPr>
          <w:color w:val="231F20"/>
          <w:spacing w:val="37"/>
        </w:rPr>
        <w:t> </w:t>
      </w:r>
      <w:r>
        <w:rPr>
          <w:color w:val="231F20"/>
        </w:rPr>
        <w:t>if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pixel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greater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threshold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pixel</w:t>
      </w:r>
      <w:r>
        <w:rPr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assigned</w:t>
      </w:r>
      <w:r>
        <w:rPr>
          <w:color w:val="231F20"/>
          <w:spacing w:val="40"/>
        </w:rPr>
        <w:t> </w:t>
      </w:r>
      <w:r>
        <w:rPr>
          <w:color w:val="231F20"/>
        </w:rPr>
        <w:t>to a maximum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value otherwise set to zero or this can be done</w:t>
      </w:r>
      <w:r>
        <w:rPr>
          <w:color w:val="231F20"/>
          <w:spacing w:val="40"/>
        </w:rPr>
        <w:t> </w:t>
      </w:r>
      <w:r>
        <w:rPr>
          <w:color w:val="231F20"/>
        </w:rPr>
        <w:t>in reverse. Another simple thresholding is that if the pixel value is</w:t>
      </w:r>
      <w:r>
        <w:rPr>
          <w:color w:val="231F20"/>
          <w:spacing w:val="40"/>
        </w:rPr>
        <w:t> </w:t>
      </w:r>
      <w:r>
        <w:rPr>
          <w:color w:val="231F20"/>
        </w:rPr>
        <w:t>greater than the threshold then that pixel value is truncated to the</w:t>
      </w:r>
      <w:r>
        <w:rPr>
          <w:color w:val="231F20"/>
          <w:spacing w:val="40"/>
        </w:rPr>
        <w:t> </w:t>
      </w:r>
      <w:r>
        <w:rPr>
          <w:color w:val="231F20"/>
        </w:rPr>
        <w:t>threshold value otherwise zero. If the problem does not require chang-</w:t>
      </w:r>
      <w:r>
        <w:rPr>
          <w:color w:val="231F20"/>
          <w:spacing w:val="40"/>
        </w:rPr>
        <w:t> </w:t>
      </w:r>
      <w:r>
        <w:rPr>
          <w:color w:val="231F20"/>
        </w:rPr>
        <w:t>ing the source</w:t>
      </w:r>
      <w:r>
        <w:rPr>
          <w:color w:val="231F20"/>
          <w:spacing w:val="-1"/>
        </w:rPr>
        <w:t> </w:t>
      </w:r>
      <w:r>
        <w:rPr>
          <w:color w:val="231F20"/>
        </w:rPr>
        <w:t>pixel value of the</w:t>
      </w:r>
      <w:r>
        <w:rPr>
          <w:color w:val="231F20"/>
          <w:spacing w:val="-1"/>
        </w:rPr>
        <w:t> </w:t>
      </w:r>
      <w:r>
        <w:rPr>
          <w:color w:val="231F20"/>
        </w:rPr>
        <w:t>ROI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it can be done</w:t>
      </w:r>
      <w:r>
        <w:rPr>
          <w:color w:val="231F20"/>
          <w:spacing w:val="-1"/>
        </w:rPr>
        <w:t> </w:t>
      </w:r>
      <w:r>
        <w:rPr>
          <w:color w:val="231F20"/>
        </w:rPr>
        <w:t>by making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pixels values to zero which are less than the threshold and keeping the</w:t>
      </w:r>
      <w:r>
        <w:rPr>
          <w:color w:val="231F20"/>
          <w:spacing w:val="40"/>
        </w:rPr>
        <w:t> </w:t>
      </w:r>
      <w:r>
        <w:rPr>
          <w:color w:val="231F20"/>
        </w:rPr>
        <w:t>pixel</w:t>
      </w:r>
      <w:r>
        <w:rPr>
          <w:color w:val="231F20"/>
          <w:spacing w:val="-7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greater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8"/>
        </w:rPr>
        <w:t> </w:t>
      </w:r>
      <w:r>
        <w:rPr>
          <w:color w:val="231F20"/>
        </w:rPr>
        <w:t>intact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done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reverse</w:t>
      </w:r>
    </w:p>
    <w:p>
      <w:pPr>
        <w:pStyle w:val="BodyText"/>
        <w:spacing w:before="1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3989794</wp:posOffset>
            </wp:positionH>
            <wp:positionV relativeFrom="paragraph">
              <wp:posOffset>258886</wp:posOffset>
            </wp:positionV>
            <wp:extent cx="2980508" cy="184785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50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9"/>
      </w:pPr>
    </w:p>
    <w:p>
      <w:pPr>
        <w:spacing w:before="0"/>
        <w:ind w:left="0" w:right="17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Flowchart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tabs>
          <w:tab w:pos="10269" w:val="left" w:leader="none"/>
        </w:tabs>
        <w:spacing w:before="169"/>
        <w:ind w:left="5461" w:right="0" w:firstLine="0"/>
        <w:jc w:val="left"/>
        <w:rPr>
          <w:rFonts w:ascii="LM Roman 10" w:hAnsi="LM Roman 10"/>
          <w:sz w:val="16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782637</wp:posOffset>
            </wp:positionH>
            <wp:positionV relativeFrom="paragraph">
              <wp:posOffset>108267</wp:posOffset>
            </wp:positionV>
            <wp:extent cx="2591282" cy="1944725"/>
            <wp:effectExtent l="0" t="0" r="0" b="0"/>
            <wp:wrapNone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82" cy="19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3964317</wp:posOffset>
                </wp:positionH>
                <wp:positionV relativeFrom="paragraph">
                  <wp:posOffset>182969</wp:posOffset>
                </wp:positionV>
                <wp:extent cx="38735" cy="850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873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151001pt;margin-top:14.407026pt;width:3.05pt;height:6.7pt;mso-position-horizontal-relative:page;mso-position-vertical-relative:paragraph;z-index:-16535552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10"/>
      <w:bookmarkEnd w:id="10"/>
      <w:r>
        <w:rPr/>
      </w:r>
      <w:r>
        <w:rPr>
          <w:rFonts w:ascii="Arial" w:hAnsi="Arial"/>
          <w:i/>
          <w:color w:val="231F20"/>
          <w:sz w:val="16"/>
        </w:rPr>
        <w:t>σ</w:t>
      </w:r>
      <w:r>
        <w:rPr>
          <w:rFonts w:ascii="Arial" w:hAnsi="Arial"/>
          <w:i/>
          <w:color w:val="231F20"/>
          <w:spacing w:val="-26"/>
          <w:sz w:val="16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q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i/>
          <w:color w:val="231F20"/>
          <w:sz w:val="16"/>
          <w:vertAlign w:val="baseline"/>
        </w:rPr>
        <w:t>q</w:t>
      </w:r>
      <w:r>
        <w:rPr>
          <w:color w:val="231F20"/>
          <w:position w:val="-3"/>
          <w:sz w:val="11"/>
          <w:vertAlign w:val="baseline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)[</w:t>
      </w:r>
      <w:r>
        <w:rPr>
          <w:rFonts w:ascii="Arial" w:hAnsi="Arial"/>
          <w:i/>
          <w:color w:val="231F20"/>
          <w:sz w:val="16"/>
          <w:vertAlign w:val="baseline"/>
        </w:rPr>
        <w:t>μ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color w:val="231F20"/>
          <w:spacing w:val="39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1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4"/>
          <w:sz w:val="16"/>
          <w:vertAlign w:val="baseline"/>
        </w:rPr>
        <w:t>μ</w:t>
      </w:r>
      <w:r>
        <w:rPr>
          <w:color w:val="231F20"/>
          <w:spacing w:val="-4"/>
          <w:position w:val="-3"/>
          <w:sz w:val="11"/>
          <w:vertAlign w:val="baseline"/>
        </w:rPr>
        <w:t>2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]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3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184"/>
        <w:ind w:left="5461"/>
      </w:pPr>
      <w:r>
        <w:rPr>
          <w:color w:val="231F20"/>
        </w:rPr>
        <w:t>where</w:t>
      </w:r>
      <w:r>
        <w:rPr>
          <w:color w:val="231F20"/>
          <w:spacing w:val="10"/>
        </w:rPr>
        <w:t> </w:t>
      </w:r>
      <w:r>
        <w:rPr>
          <w:i/>
          <w:color w:val="231F20"/>
        </w:rPr>
        <w:t>q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)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0"/>
          <w:vertAlign w:val="baseline"/>
        </w:rPr>
        <w:t> </w:t>
      </w:r>
      <w:r>
        <w:rPr>
          <w:i/>
          <w:color w:val="231F20"/>
          <w:vertAlign w:val="baseline"/>
        </w:rPr>
        <w:t>q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)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probabilities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2"/>
          <w:vertAlign w:val="baseline"/>
        </w:rPr>
        <w:t>classes.</w:t>
      </w:r>
    </w:p>
    <w:p>
      <w:pPr>
        <w:spacing w:line="105" w:lineRule="exact" w:before="172"/>
        <w:ind w:left="6094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t</w:t>
      </w:r>
    </w:p>
    <w:p>
      <w:pPr>
        <w:tabs>
          <w:tab w:pos="10269" w:val="left" w:leader="none"/>
        </w:tabs>
        <w:spacing w:line="191" w:lineRule="exact" w:before="0"/>
        <w:ind w:left="5461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w w:val="110"/>
          <w:sz w:val="16"/>
        </w:rPr>
        <w:t>q</w:t>
      </w:r>
      <w:r>
        <w:rPr>
          <w:color w:val="231F20"/>
          <w:w w:val="110"/>
          <w:sz w:val="16"/>
          <w:vertAlign w:val="subscript"/>
        </w:rPr>
        <w:t>1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t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9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45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29"/>
          <w:w w:val="145"/>
          <w:sz w:val="16"/>
          <w:vertAlign w:val="baseline"/>
        </w:rPr>
        <w:t> </w:t>
      </w:r>
      <w:r>
        <w:rPr>
          <w:i/>
          <w:color w:val="231F20"/>
          <w:spacing w:val="-4"/>
          <w:w w:val="110"/>
          <w:sz w:val="16"/>
          <w:vertAlign w:val="baseline"/>
        </w:rPr>
        <w:t>P</w:t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(</w:t>
      </w:r>
      <w:r>
        <w:rPr>
          <w:i/>
          <w:color w:val="231F20"/>
          <w:spacing w:val="-4"/>
          <w:w w:val="110"/>
          <w:sz w:val="16"/>
          <w:vertAlign w:val="baseline"/>
        </w:rPr>
        <w:t>i</w:t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05"/>
          <w:sz w:val="16"/>
          <w:vertAlign w:val="baseline"/>
        </w:rPr>
        <w:t>(</w:t>
      </w:r>
      <w:r>
        <w:rPr>
          <w:color w:val="231F20"/>
          <w:spacing w:val="-5"/>
          <w:w w:val="105"/>
          <w:sz w:val="16"/>
          <w:vertAlign w:val="baseline"/>
        </w:rPr>
        <w:t>4</w:t>
      </w:r>
      <w:r>
        <w:rPr>
          <w:rFonts w:ascii="LM Roman 10" w:hAnsi="LM Roman 10"/>
          <w:color w:val="231F20"/>
          <w:spacing w:val="-5"/>
          <w:w w:val="105"/>
          <w:sz w:val="16"/>
          <w:vertAlign w:val="baseline"/>
        </w:rPr>
        <w:t>)</w:t>
      </w:r>
    </w:p>
    <w:p>
      <w:pPr>
        <w:spacing w:line="140" w:lineRule="exact" w:before="0"/>
        <w:ind w:left="6025" w:right="0" w:firstLine="0"/>
        <w:jc w:val="left"/>
        <w:rPr>
          <w:sz w:val="11"/>
        </w:rPr>
      </w:pP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85"/>
        <w:rPr>
          <w:sz w:val="11"/>
        </w:rPr>
      </w:pPr>
    </w:p>
    <w:p>
      <w:pPr>
        <w:spacing w:line="105" w:lineRule="exact" w:before="0"/>
        <w:ind w:left="1749" w:right="18" w:firstLine="0"/>
        <w:jc w:val="center"/>
        <w:rPr>
          <w:i/>
          <w:sz w:val="11"/>
        </w:rPr>
      </w:pPr>
      <w:r>
        <w:rPr>
          <w:i/>
          <w:color w:val="231F20"/>
          <w:spacing w:val="-10"/>
          <w:w w:val="85"/>
          <w:sz w:val="11"/>
        </w:rPr>
        <w:t>I</w:t>
      </w:r>
    </w:p>
    <w:p>
      <w:pPr>
        <w:tabs>
          <w:tab w:pos="10269" w:val="left" w:leader="none"/>
        </w:tabs>
        <w:spacing w:line="191" w:lineRule="exact" w:before="0"/>
        <w:ind w:left="5461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w w:val="110"/>
          <w:sz w:val="16"/>
        </w:rPr>
        <w:t>q</w:t>
      </w:r>
      <w:r>
        <w:rPr>
          <w:color w:val="231F20"/>
          <w:w w:val="110"/>
          <w:sz w:val="16"/>
          <w:vertAlign w:val="subscript"/>
        </w:rPr>
        <w:t>2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t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9"/>
          <w:w w:val="155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55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15"/>
          <w:w w:val="155"/>
          <w:sz w:val="16"/>
          <w:vertAlign w:val="baseline"/>
        </w:rPr>
        <w:t> </w:t>
      </w:r>
      <w:r>
        <w:rPr>
          <w:i/>
          <w:color w:val="231F20"/>
          <w:spacing w:val="-4"/>
          <w:w w:val="110"/>
          <w:sz w:val="16"/>
          <w:vertAlign w:val="baseline"/>
        </w:rPr>
        <w:t>P</w:t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(</w:t>
      </w:r>
      <w:r>
        <w:rPr>
          <w:i/>
          <w:color w:val="231F20"/>
          <w:spacing w:val="-4"/>
          <w:w w:val="110"/>
          <w:sz w:val="16"/>
          <w:vertAlign w:val="baseline"/>
        </w:rPr>
        <w:t>i</w:t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5</w:t>
      </w:r>
      <w:r>
        <w:rPr>
          <w:rFonts w:ascii="LM Roman 10" w:hAnsi="LM Roman 10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line="140" w:lineRule="exact" w:before="0"/>
        <w:ind w:left="6015" w:right="0" w:firstLine="0"/>
        <w:jc w:val="left"/>
        <w:rPr>
          <w:sz w:val="11"/>
        </w:rPr>
      </w:pPr>
      <w:r>
        <w:rPr>
          <w:i/>
          <w:color w:val="231F20"/>
          <w:spacing w:val="-2"/>
          <w:w w:val="105"/>
          <w:sz w:val="11"/>
        </w:rPr>
        <w:t>i</w:t>
      </w:r>
      <w:r>
        <w:rPr>
          <w:rFonts w:ascii="LM Roman 10"/>
          <w:color w:val="231F20"/>
          <w:spacing w:val="-2"/>
          <w:w w:val="105"/>
          <w:sz w:val="11"/>
        </w:rPr>
        <w:t>=</w:t>
      </w:r>
      <w:r>
        <w:rPr>
          <w:i/>
          <w:color w:val="231F20"/>
          <w:spacing w:val="-2"/>
          <w:w w:val="105"/>
          <w:sz w:val="11"/>
        </w:rPr>
        <w:t>t</w:t>
      </w:r>
      <w:r>
        <w:rPr>
          <w:rFonts w:ascii="LM Roman 10"/>
          <w:color w:val="231F20"/>
          <w:spacing w:val="-2"/>
          <w:w w:val="105"/>
          <w:sz w:val="11"/>
        </w:rPr>
        <w:t>+</w:t>
      </w:r>
      <w:r>
        <w:rPr>
          <w:color w:val="231F20"/>
          <w:spacing w:val="-2"/>
          <w:w w:val="105"/>
          <w:sz w:val="11"/>
        </w:rPr>
        <w:t>1</w:t>
      </w:r>
    </w:p>
    <w:p>
      <w:pPr>
        <w:pStyle w:val="BodyText"/>
        <w:spacing w:before="78"/>
        <w:rPr>
          <w:sz w:val="11"/>
        </w:rPr>
      </w:pPr>
    </w:p>
    <w:p>
      <w:pPr>
        <w:pStyle w:val="BodyText"/>
        <w:spacing w:line="273" w:lineRule="auto"/>
        <w:ind w:left="546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4347362</wp:posOffset>
                </wp:positionH>
                <wp:positionV relativeFrom="paragraph">
                  <wp:posOffset>80475</wp:posOffset>
                </wp:positionV>
                <wp:extent cx="40640" cy="8509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12012pt;margin-top:6.336678pt;width:3.2pt;height:6.7pt;mso-position-horizontal-relative:page;mso-position-vertical-relative:paragraph;z-index:-16535040" type="#_x0000_t202" id="docshape1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9"/>
        </w:rPr>
        <w:t>P</w:t>
      </w:r>
      <w:r>
        <w:rPr>
          <w:rFonts w:ascii="LM Roman 10"/>
          <w:color w:val="231F20"/>
          <w:spacing w:val="9"/>
        </w:rPr>
        <w:t>(</w:t>
      </w:r>
      <w:r>
        <w:rPr>
          <w:i/>
          <w:color w:val="231F20"/>
          <w:spacing w:val="9"/>
        </w:rPr>
        <w:t>i</w:t>
      </w:r>
      <w:r>
        <w:rPr>
          <w:rFonts w:ascii="LM Roman 10"/>
          <w:color w:val="231F20"/>
          <w:spacing w:val="9"/>
        </w:rPr>
        <w:t>)=</w:t>
      </w:r>
      <w:r>
        <w:rPr>
          <w:rFonts w:ascii="LM Roman 10"/>
          <w:color w:val="231F20"/>
          <w:spacing w:val="-6"/>
        </w:rPr>
        <w:t> </w:t>
      </w:r>
      <w:r>
        <w:rPr>
          <w:i/>
          <w:color w:val="231F20"/>
          <w:u w:val="single" w:color="231F20"/>
          <w:vertAlign w:val="superscript"/>
        </w:rPr>
        <w:t>n</w:t>
      </w:r>
      <w:r>
        <w:rPr>
          <w:i/>
          <w:color w:val="231F20"/>
          <w:position w:val="5"/>
          <w:sz w:val="8"/>
          <w:u w:val="none"/>
          <w:vertAlign w:val="baseline"/>
        </w:rPr>
        <w:t>i</w:t>
      </w:r>
      <w:r>
        <w:rPr>
          <w:i/>
          <w:color w:val="231F20"/>
          <w:spacing w:val="-8"/>
          <w:position w:val="5"/>
          <w:sz w:val="8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; n is</w:t>
      </w:r>
      <w:r>
        <w:rPr>
          <w:color w:val="231F20"/>
          <w:spacing w:val="17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the total number of</w:t>
      </w:r>
      <w:r>
        <w:rPr>
          <w:color w:val="231F20"/>
          <w:spacing w:val="17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pixels</w:t>
      </w:r>
      <w:r>
        <w:rPr>
          <w:color w:val="231F20"/>
          <w:spacing w:val="17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in an image and </w:t>
      </w:r>
      <w:r>
        <w:rPr>
          <w:i/>
          <w:color w:val="231F20"/>
          <w:u w:val="none"/>
          <w:vertAlign w:val="baseline"/>
        </w:rPr>
        <w:t>n</w:t>
      </w:r>
      <w:r>
        <w:rPr>
          <w:i/>
          <w:color w:val="231F20"/>
          <w:u w:val="none"/>
          <w:vertAlign w:val="subscript"/>
        </w:rPr>
        <w:t>i</w:t>
      </w:r>
      <w:r>
        <w:rPr>
          <w:i/>
          <w:color w:val="231F20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is the</w:t>
      </w:r>
      <w:r>
        <w:rPr>
          <w:color w:val="231F20"/>
          <w:spacing w:val="40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number of pixels with an </w:t>
      </w:r>
      <w:r>
        <w:rPr>
          <w:i/>
          <w:color w:val="231F20"/>
          <w:u w:val="none"/>
          <w:vertAlign w:val="baseline"/>
        </w:rPr>
        <w:t>i </w:t>
      </w:r>
      <w:r>
        <w:rPr>
          <w:color w:val="231F20"/>
          <w:u w:val="none"/>
          <w:vertAlign w:val="baseline"/>
        </w:rPr>
        <w:t>intensity value.</w:t>
      </w:r>
    </w:p>
    <w:p>
      <w:pPr>
        <w:pStyle w:val="BodyText"/>
        <w:spacing w:line="271" w:lineRule="auto"/>
        <w:ind w:left="5461" w:firstLine="239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next</w:t>
      </w:r>
      <w:r>
        <w:rPr>
          <w:color w:val="231F20"/>
          <w:spacing w:val="-11"/>
        </w:rPr>
        <w:t> </w:t>
      </w:r>
      <w:r>
        <w:rPr>
          <w:color w:val="231F20"/>
        </w:rPr>
        <w:t>step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foreground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background</w:t>
      </w:r>
      <w:r>
        <w:rPr>
          <w:color w:val="231F20"/>
          <w:spacing w:val="-10"/>
        </w:rPr>
        <w:t> </w:t>
      </w:r>
      <w:r>
        <w:rPr>
          <w:color w:val="231F20"/>
        </w:rPr>
        <w:t>means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are denoted by </w:t>
      </w:r>
      <w:r>
        <w:rPr>
          <w:rFonts w:ascii="Arial" w:hAnsi="Arial"/>
          <w:i/>
          <w:color w:val="231F20"/>
        </w:rPr>
        <w:t>μ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) and </w:t>
      </w:r>
      <w:r>
        <w:rPr>
          <w:rFonts w:ascii="Arial" w:hAnsi="Arial"/>
          <w:i/>
          <w:color w:val="231F20"/>
          <w:vertAlign w:val="baseline"/>
        </w:rPr>
        <w:t>μ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t</w:t>
      </w:r>
      <w:r>
        <w:rPr>
          <w:color w:val="231F20"/>
          <w:vertAlign w:val="baseline"/>
        </w:rPr>
        <w:t>).</w:t>
      </w:r>
    </w:p>
    <w:p>
      <w:pPr>
        <w:tabs>
          <w:tab w:pos="2113" w:val="left" w:leader="none"/>
        </w:tabs>
        <w:spacing w:line="122" w:lineRule="exact" w:before="123"/>
        <w:ind w:left="1473" w:right="0" w:firstLine="0"/>
        <w:jc w:val="center"/>
        <w:rPr>
          <w:rFonts w:ascii="LM Roman 10" w:hAnsi="LM Roman 10"/>
          <w:sz w:val="16"/>
        </w:rPr>
      </w:pPr>
      <w:r>
        <w:rPr>
          <w:rFonts w:ascii="Arial" w:hAnsi="Arial"/>
          <w:i/>
          <w:color w:val="231F20"/>
          <w:spacing w:val="-10"/>
          <w:position w:val="-10"/>
          <w:sz w:val="16"/>
        </w:rPr>
        <w:t>μ</w:t>
      </w:r>
      <w:r>
        <w:rPr>
          <w:rFonts w:ascii="Arial" w:hAnsi="Arial"/>
          <w:i/>
          <w:color w:val="231F20"/>
          <w:position w:val="-10"/>
          <w:sz w:val="16"/>
        </w:rPr>
        <w:tab/>
      </w:r>
      <w:r>
        <w:rPr>
          <w:i/>
          <w:color w:val="231F20"/>
          <w:position w:val="6"/>
          <w:sz w:val="11"/>
        </w:rPr>
        <w:t>t</w:t>
      </w:r>
      <w:r>
        <w:rPr>
          <w:i/>
          <w:color w:val="231F20"/>
          <w:spacing w:val="38"/>
          <w:position w:val="6"/>
          <w:sz w:val="11"/>
        </w:rPr>
        <w:t>  </w:t>
      </w:r>
      <w:r>
        <w:rPr>
          <w:i/>
          <w:color w:val="231F20"/>
          <w:spacing w:val="-2"/>
          <w:sz w:val="16"/>
        </w:rPr>
        <w:t>iP</w:t>
      </w:r>
      <w:r>
        <w:rPr>
          <w:rFonts w:ascii="LM Roman 10" w:hAns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i</w:t>
      </w:r>
      <w:r>
        <w:rPr>
          <w:rFonts w:ascii="LM Roman 10" w:hAnsi="LM Roman 10"/>
          <w:color w:val="231F20"/>
          <w:spacing w:val="-2"/>
          <w:sz w:val="16"/>
        </w:rPr>
        <w:t>) </w:t>
      </w:r>
    </w:p>
    <w:p>
      <w:pPr>
        <w:spacing w:after="0" w:line="122" w:lineRule="exact"/>
        <w:jc w:val="center"/>
        <w:rPr>
          <w:rFonts w:ascii="LM Roman 10" w:hAnsi="LM Roman 10"/>
          <w:sz w:val="16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86" w:lineRule="exact" w:before="111"/>
        <w:ind w:left="12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4387684</wp:posOffset>
                </wp:positionH>
                <wp:positionV relativeFrom="paragraph">
                  <wp:posOffset>78462</wp:posOffset>
                </wp:positionV>
                <wp:extent cx="217804" cy="444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21780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4445">
                              <a:moveTo>
                                <a:pt x="21743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17436" y="4320"/>
                              </a:lnTo>
                              <a:lnTo>
                                <a:pt x="217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487pt;margin-top:6.178122pt;width:17.121pt;height:.34021pt;mso-position-horizontal-relative:page;mso-position-vertical-relative:paragraph;z-index:-16537088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Fig. 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Silkworm cocoons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 hybrid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variety.</w:t>
      </w:r>
    </w:p>
    <w:p>
      <w:pPr>
        <w:tabs>
          <w:tab w:pos="5937" w:val="left" w:leader="none"/>
        </w:tabs>
        <w:spacing w:line="45" w:lineRule="auto" w:before="43"/>
        <w:ind w:left="1223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color w:val="231F20"/>
          <w:w w:val="110"/>
          <w:sz w:val="16"/>
          <w:vertAlign w:val="subscript"/>
        </w:rPr>
        <w:t>1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t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w w:val="110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55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36"/>
          <w:w w:val="155"/>
          <w:sz w:val="16"/>
          <w:vertAlign w:val="baseline"/>
        </w:rPr>
        <w:t> </w:t>
      </w:r>
      <w:r>
        <w:rPr>
          <w:i/>
          <w:color w:val="231F20"/>
          <w:w w:val="110"/>
          <w:position w:val="-10"/>
          <w:sz w:val="16"/>
          <w:vertAlign w:val="baseline"/>
        </w:rPr>
        <w:t>q</w:t>
      </w:r>
      <w:r>
        <w:rPr>
          <w:i/>
          <w:color w:val="231F20"/>
          <w:spacing w:val="32"/>
          <w:w w:val="110"/>
          <w:position w:val="-10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5"/>
          <w:w w:val="110"/>
          <w:position w:val="-10"/>
          <w:sz w:val="16"/>
          <w:vertAlign w:val="baseline"/>
        </w:rPr>
        <w:t>(</w:t>
      </w:r>
      <w:r>
        <w:rPr>
          <w:i/>
          <w:color w:val="231F20"/>
          <w:spacing w:val="-5"/>
          <w:w w:val="110"/>
          <w:position w:val="-10"/>
          <w:sz w:val="16"/>
          <w:vertAlign w:val="baseline"/>
        </w:rPr>
        <w:t>t</w:t>
      </w:r>
      <w:r>
        <w:rPr>
          <w:rFonts w:ascii="LM Roman 10" w:hAnsi="LM Roman 10"/>
          <w:color w:val="231F20"/>
          <w:spacing w:val="-5"/>
          <w:w w:val="110"/>
          <w:position w:val="-10"/>
          <w:sz w:val="16"/>
          <w:vertAlign w:val="baseline"/>
        </w:rPr>
        <w:t>)</w:t>
      </w:r>
      <w:r>
        <w:rPr>
          <w:rFonts w:ascii="LM Roman 10" w:hAnsi="LM Roman 10"/>
          <w:color w:val="231F20"/>
          <w:position w:val="-1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6</w:t>
      </w:r>
      <w:r>
        <w:rPr>
          <w:rFonts w:ascii="LM Roman 10" w:hAnsi="LM Roman 10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after="0" w:line="45" w:lineRule="auto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4045" w:space="287"/>
            <w:col w:w="6278"/>
          </w:cols>
        </w:sectPr>
      </w:pPr>
    </w:p>
    <w:p>
      <w:pPr>
        <w:pStyle w:val="BodyText"/>
        <w:rPr>
          <w:rFonts w:ascii="LM Roman 10"/>
        </w:rPr>
      </w:pPr>
    </w:p>
    <w:p>
      <w:pPr>
        <w:pStyle w:val="BodyText"/>
        <w:spacing w:before="18"/>
        <w:rPr>
          <w:rFonts w:ascii="LM Roman 10"/>
        </w:rPr>
      </w:pPr>
    </w:p>
    <w:p>
      <w:pPr>
        <w:pStyle w:val="BodyText"/>
        <w:spacing w:line="210" w:lineRule="atLeast" w:before="1"/>
        <w:ind w:left="103"/>
      </w:pPr>
      <w:r>
        <w:rPr>
          <w:color w:val="231F20"/>
        </w:rPr>
        <w:t>also (</w:t>
      </w:r>
      <w:hyperlink w:history="true" w:anchor="_bookmark25">
        <w:r>
          <w:rPr>
            <w:color w:val="2E3092"/>
          </w:rPr>
          <w:t>Al-Amri and Kalyankar, 2010</w:t>
        </w:r>
      </w:hyperlink>
      <w:r>
        <w:rPr>
          <w:color w:val="231F20"/>
        </w:rPr>
        <w:t>). The major disadvantage of this</w:t>
      </w:r>
      <w:r>
        <w:rPr>
          <w:color w:val="231F20"/>
          <w:spacing w:val="8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threshold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lighting</w:t>
      </w:r>
    </w:p>
    <w:p>
      <w:pPr>
        <w:spacing w:line="240" w:lineRule="auto" w:before="14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03"/>
      </w:pPr>
      <w:r>
        <w:rPr>
          <w:color w:val="231F20"/>
          <w:spacing w:val="-5"/>
        </w:rPr>
        <w:t>and</w:t>
      </w:r>
    </w:p>
    <w:p>
      <w:pPr>
        <w:pStyle w:val="BodyText"/>
        <w:spacing w:before="72"/>
      </w:pPr>
    </w:p>
    <w:p>
      <w:pPr>
        <w:spacing w:line="16" w:lineRule="exact" w:before="1"/>
        <w:ind w:left="103" w:right="0" w:firstLine="0"/>
        <w:jc w:val="left"/>
        <w:rPr>
          <w:rFonts w:ascii="Arial" w:hAnsi="Arial"/>
          <w:i/>
          <w:sz w:val="16"/>
        </w:rPr>
      </w:pPr>
      <w:r>
        <w:rPr>
          <w:rFonts w:ascii="Arial" w:hAnsi="Arial"/>
          <w:i/>
          <w:color w:val="231F20"/>
          <w:spacing w:val="-10"/>
          <w:sz w:val="16"/>
        </w:rPr>
        <w:t>μ</w:t>
      </w:r>
    </w:p>
    <w:p>
      <w:pPr>
        <w:spacing w:line="141" w:lineRule="exact" w:before="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i</w:t>
      </w:r>
      <w:r>
        <w:rPr>
          <w:rFonts w:ascii="LM Roman 10"/>
          <w:color w:val="231F20"/>
          <w:spacing w:val="-5"/>
          <w:sz w:val="11"/>
        </w:rPr>
        <w:t>=</w:t>
      </w:r>
      <w:r>
        <w:rPr>
          <w:color w:val="231F20"/>
          <w:spacing w:val="-5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39"/>
        <w:rPr>
          <w:sz w:val="11"/>
        </w:rPr>
      </w:pPr>
    </w:p>
    <w:p>
      <w:pPr>
        <w:spacing w:line="99" w:lineRule="exact" w:before="0"/>
        <w:ind w:left="172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t</w:t>
      </w:r>
    </w:p>
    <w:p>
      <w:pPr>
        <w:spacing w:before="17"/>
        <w:ind w:left="8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10"/>
          <w:w w:val="135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6"/>
        <w:rPr>
          <w:sz w:val="11"/>
        </w:rPr>
      </w:pPr>
    </w:p>
    <w:p>
      <w:pPr>
        <w:spacing w:line="122" w:lineRule="exact" w:before="0"/>
        <w:ind w:left="17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4"/>
          <w:sz w:val="16"/>
        </w:rPr>
        <w:t>iP</w:t>
      </w:r>
      <w:r>
        <w:rPr>
          <w:rFonts w:ascii="LM Roman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i</w:t>
      </w:r>
      <w:r>
        <w:rPr>
          <w:rFonts w:ascii="LM Roman 10"/>
          <w:color w:val="231F20"/>
          <w:spacing w:val="-4"/>
          <w:sz w:val="16"/>
        </w:rPr>
        <w:t>) </w:t>
      </w:r>
    </w:p>
    <w:p>
      <w:pPr>
        <w:spacing w:after="0" w:line="122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5166" w:space="192"/>
            <w:col w:w="412" w:space="160"/>
            <w:col w:w="284" w:space="40"/>
            <w:col w:w="4356"/>
          </w:cols>
        </w:sectPr>
      </w:pPr>
    </w:p>
    <w:p>
      <w:pPr>
        <w:tabs>
          <w:tab w:pos="10269" w:val="left" w:leader="none"/>
        </w:tabs>
        <w:spacing w:line="2" w:lineRule="auto" w:before="0"/>
        <w:ind w:left="5554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4387684</wp:posOffset>
                </wp:positionH>
                <wp:positionV relativeFrom="paragraph">
                  <wp:posOffset>6672</wp:posOffset>
                </wp:positionV>
                <wp:extent cx="217804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1780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7804" h="4445">
                              <a:moveTo>
                                <a:pt x="21743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17436" y="4319"/>
                              </a:lnTo>
                              <a:lnTo>
                                <a:pt x="217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487pt;margin-top:.525419pt;width:17.121pt;height:.34015pt;mso-position-horizontal-relative:page;mso-position-vertical-relative:paragraph;z-index:-16536576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5"/>
          <w:sz w:val="16"/>
          <w:vertAlign w:val="subscript"/>
        </w:rPr>
        <w:t>2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(</w:t>
      </w:r>
      <w:r>
        <w:rPr>
          <w:i/>
          <w:color w:val="231F20"/>
          <w:w w:val="115"/>
          <w:sz w:val="16"/>
          <w:vertAlign w:val="baseline"/>
        </w:rPr>
        <w:t>t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8"/>
          <w:w w:val="11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8"/>
          <w:w w:val="115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35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29"/>
          <w:w w:val="135"/>
          <w:sz w:val="16"/>
          <w:vertAlign w:val="baseline"/>
        </w:rPr>
        <w:t> </w:t>
      </w:r>
      <w:r>
        <w:rPr>
          <w:i/>
          <w:color w:val="231F20"/>
          <w:w w:val="115"/>
          <w:position w:val="-10"/>
          <w:sz w:val="16"/>
          <w:vertAlign w:val="baseline"/>
        </w:rPr>
        <w:t>q</w:t>
      </w:r>
      <w:r>
        <w:rPr>
          <w:i/>
          <w:color w:val="231F20"/>
          <w:spacing w:val="19"/>
          <w:w w:val="115"/>
          <w:position w:val="-10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5"/>
          <w:w w:val="110"/>
          <w:position w:val="-10"/>
          <w:sz w:val="16"/>
          <w:vertAlign w:val="baseline"/>
        </w:rPr>
        <w:t>(</w:t>
      </w:r>
      <w:r>
        <w:rPr>
          <w:i/>
          <w:color w:val="231F20"/>
          <w:spacing w:val="-5"/>
          <w:w w:val="110"/>
          <w:position w:val="-10"/>
          <w:sz w:val="16"/>
          <w:vertAlign w:val="baseline"/>
        </w:rPr>
        <w:t>t</w:t>
      </w:r>
      <w:r>
        <w:rPr>
          <w:rFonts w:ascii="LM Roman 10" w:hAnsi="LM Roman 10"/>
          <w:color w:val="231F20"/>
          <w:spacing w:val="-5"/>
          <w:w w:val="110"/>
          <w:position w:val="-10"/>
          <w:sz w:val="16"/>
          <w:vertAlign w:val="baseline"/>
        </w:rPr>
        <w:t>)</w:t>
      </w:r>
      <w:r>
        <w:rPr>
          <w:rFonts w:ascii="LM Roman 10" w:hAnsi="LM Roman 10"/>
          <w:color w:val="231F20"/>
          <w:position w:val="-1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w w:val="115"/>
          <w:sz w:val="16"/>
          <w:vertAlign w:val="baseline"/>
        </w:rPr>
        <w:t>(</w:t>
      </w:r>
      <w:r>
        <w:rPr>
          <w:color w:val="231F20"/>
          <w:spacing w:val="-5"/>
          <w:w w:val="115"/>
          <w:sz w:val="16"/>
          <w:vertAlign w:val="baseline"/>
        </w:rPr>
        <w:t>7</w:t>
      </w:r>
      <w:r>
        <w:rPr>
          <w:rFonts w:ascii="LM Roman 10" w:hAnsi="LM Roman 10"/>
          <w:color w:val="231F20"/>
          <w:spacing w:val="-5"/>
          <w:w w:val="115"/>
          <w:sz w:val="16"/>
          <w:vertAlign w:val="baseline"/>
        </w:rPr>
        <w:t>)</w:t>
      </w:r>
    </w:p>
    <w:p>
      <w:pPr>
        <w:spacing w:after="0" w:line="2" w:lineRule="auto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133" w:lineRule="exact"/>
        <w:ind w:left="103"/>
      </w:pPr>
      <w:r>
        <w:rPr>
          <w:color w:val="231F20"/>
        </w:rPr>
        <w:t>conditions</w:t>
      </w:r>
      <w:r>
        <w:rPr>
          <w:color w:val="231F20"/>
          <w:spacing w:val="-3"/>
        </w:rPr>
        <w:t> </w:t>
      </w:r>
      <w:r>
        <w:rPr>
          <w:color w:val="231F20"/>
        </w:rPr>
        <w:t>in different</w:t>
      </w:r>
      <w:r>
        <w:rPr>
          <w:color w:val="231F20"/>
          <w:spacing w:val="-2"/>
        </w:rPr>
        <w:t> </w:t>
      </w:r>
      <w:r>
        <w:rPr>
          <w:color w:val="231F20"/>
        </w:rPr>
        <w:t>areas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image.</w:t>
      </w:r>
    </w:p>
    <w:p>
      <w:pPr>
        <w:pStyle w:val="BodyText"/>
        <w:spacing w:line="138" w:lineRule="exact" w:before="28"/>
        <w:ind w:left="341"/>
      </w:pP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study,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focus</w:t>
      </w:r>
      <w:r>
        <w:rPr>
          <w:color w:val="231F20"/>
          <w:spacing w:val="5"/>
        </w:rPr>
        <w:t> </w:t>
      </w:r>
      <w:r>
        <w:rPr>
          <w:color w:val="231F20"/>
        </w:rPr>
        <w:t>was</w:t>
      </w:r>
      <w:r>
        <w:rPr>
          <w:color w:val="231F20"/>
          <w:spacing w:val="4"/>
        </w:rPr>
        <w:t> </w:t>
      </w:r>
      <w:r>
        <w:rPr>
          <w:color w:val="231F20"/>
        </w:rPr>
        <w:t>given</w:t>
      </w:r>
      <w:r>
        <w:rPr>
          <w:color w:val="231F20"/>
          <w:spacing w:val="3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shape</w:t>
      </w:r>
      <w:r>
        <w:rPr>
          <w:color w:val="231F20"/>
          <w:spacing w:val="5"/>
        </w:rPr>
        <w:t> </w:t>
      </w:r>
      <w:r>
        <w:rPr>
          <w:color w:val="231F20"/>
        </w:rPr>
        <w:t>feature</w:t>
      </w:r>
      <w:r>
        <w:rPr>
          <w:color w:val="231F20"/>
          <w:spacing w:val="5"/>
        </w:rPr>
        <w:t> </w:t>
      </w:r>
      <w:r>
        <w:rPr>
          <w:color w:val="231F20"/>
        </w:rPr>
        <w:t>extraction</w:t>
      </w:r>
      <w:r>
        <w:rPr>
          <w:color w:val="231F20"/>
          <w:spacing w:val="5"/>
        </w:rPr>
        <w:t> </w:t>
      </w:r>
      <w:r>
        <w:rPr>
          <w:color w:val="231F20"/>
          <w:spacing w:val="-7"/>
        </w:rPr>
        <w:t>of</w:t>
      </w:r>
    </w:p>
    <w:p>
      <w:pPr>
        <w:spacing w:line="112" w:lineRule="exact" w:before="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w w:val="105"/>
          <w:position w:val="1"/>
          <w:sz w:val="11"/>
        </w:rPr>
        <w:t>i</w:t>
      </w:r>
      <w:r>
        <w:rPr>
          <w:rFonts w:ascii="LM Roman 10"/>
          <w:color w:val="231F20"/>
          <w:w w:val="105"/>
          <w:position w:val="1"/>
          <w:sz w:val="11"/>
        </w:rPr>
        <w:t>=</w:t>
      </w:r>
      <w:r>
        <w:rPr>
          <w:color w:val="231F20"/>
          <w:w w:val="105"/>
          <w:position w:val="1"/>
          <w:sz w:val="11"/>
        </w:rPr>
        <w:t>1</w:t>
      </w:r>
      <w:r>
        <w:rPr>
          <w:color w:val="231F20"/>
          <w:spacing w:val="35"/>
          <w:w w:val="105"/>
          <w:position w:val="1"/>
          <w:sz w:val="11"/>
        </w:rPr>
        <w:t>  </w:t>
      </w:r>
      <w:r>
        <w:rPr>
          <w:color w:val="231F20"/>
          <w:spacing w:val="-10"/>
          <w:w w:val="105"/>
          <w:sz w:val="11"/>
        </w:rPr>
        <w:t>2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767"/>
            <w:col w:w="4680"/>
          </w:cols>
        </w:sectPr>
      </w:pPr>
    </w:p>
    <w:p>
      <w:pPr>
        <w:pStyle w:val="BodyText"/>
        <w:spacing w:line="37" w:lineRule="exact" w:before="24"/>
        <w:ind w:left="5700"/>
      </w:pPr>
      <w:r>
        <w:rPr>
          <w:color w:val="231F20"/>
          <w:w w:val="105"/>
        </w:rPr>
        <w:t>Now </w:t>
      </w:r>
      <w:r>
        <w:rPr>
          <w:rFonts w:ascii="Arial" w:hAnsi="Arial"/>
          <w:i/>
          <w:color w:val="231F20"/>
          <w:w w:val="105"/>
        </w:rPr>
        <w:t>σ</w:t>
      </w:r>
      <w:r>
        <w:rPr>
          <w:rFonts w:ascii="Arial" w:hAnsi="Arial"/>
          <w:i/>
          <w:color w:val="231F20"/>
          <w:spacing w:val="-23"/>
          <w:w w:val="105"/>
        </w:rPr>
        <w:t> 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t</w:t>
      </w:r>
      <w:r>
        <w:rPr>
          <w:color w:val="231F20"/>
          <w:w w:val="105"/>
          <w:vertAlign w:val="baseline"/>
        </w:rPr>
        <w:t>) and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σ</w:t>
      </w:r>
      <w:r>
        <w:rPr>
          <w:rFonts w:ascii="Arial" w:hAnsi="Arial"/>
          <w:i/>
          <w:color w:val="231F20"/>
          <w:spacing w:val="-23"/>
          <w:w w:val="105"/>
          <w:vertAlign w:val="baseline"/>
        </w:rPr>
        <w:t> 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t</w:t>
      </w:r>
      <w:r>
        <w:rPr>
          <w:color w:val="231F20"/>
          <w:w w:val="105"/>
          <w:vertAlign w:val="baseline"/>
        </w:rPr>
        <w:t>) are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computed</w:t>
      </w:r>
    </w:p>
    <w:p>
      <w:pPr>
        <w:spacing w:after="0" w:line="37" w:lineRule="exact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the image. Binary thresholding was an apt choice of segmentation, but</w:t>
      </w:r>
      <w:r>
        <w:rPr>
          <w:color w:val="231F20"/>
          <w:spacing w:val="40"/>
        </w:rPr>
        <w:t> </w:t>
      </w:r>
      <w:r>
        <w:rPr>
          <w:color w:val="231F20"/>
        </w:rPr>
        <w:t>identifying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optimum</w:t>
      </w:r>
      <w:r>
        <w:rPr>
          <w:color w:val="231F20"/>
          <w:spacing w:val="3"/>
        </w:rPr>
        <w:t> </w:t>
      </w:r>
      <w:r>
        <w:rPr>
          <w:color w:val="231F20"/>
        </w:rPr>
        <w:t>threshold</w:t>
      </w:r>
      <w:r>
        <w:rPr>
          <w:color w:val="231F20"/>
          <w:spacing w:val="3"/>
        </w:rPr>
        <w:t> </w:t>
      </w:r>
      <w:r>
        <w:rPr>
          <w:color w:val="231F20"/>
        </w:rPr>
        <w:t>value</w:t>
      </w:r>
      <w:r>
        <w:rPr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tedious</w:t>
      </w:r>
      <w:r>
        <w:rPr>
          <w:color w:val="231F20"/>
          <w:spacing w:val="3"/>
        </w:rPr>
        <w:t> </w:t>
      </w:r>
      <w:r>
        <w:rPr>
          <w:color w:val="231F20"/>
        </w:rPr>
        <w:t>process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simple</w:t>
      </w:r>
    </w:p>
    <w:p>
      <w:pPr>
        <w:tabs>
          <w:tab w:pos="889" w:val="left" w:leader="none"/>
        </w:tabs>
        <w:spacing w:before="48"/>
        <w:ind w:left="154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pacing w:val="-10"/>
          <w:w w:val="140"/>
          <w:sz w:val="10"/>
        </w:rPr>
        <w:t>1</w:t>
      </w:r>
      <w:r>
        <w:rPr>
          <w:color w:val="231F20"/>
          <w:sz w:val="10"/>
        </w:rPr>
        <w:tab/>
      </w:r>
      <w:r>
        <w:rPr>
          <w:color w:val="231F20"/>
          <w:spacing w:val="-10"/>
          <w:w w:val="140"/>
          <w:sz w:val="10"/>
        </w:rPr>
        <w:t>2</w:t>
      </w:r>
    </w:p>
    <w:p>
      <w:pPr>
        <w:pStyle w:val="BodyText"/>
        <w:spacing w:before="21"/>
        <w:rPr>
          <w:sz w:val="10"/>
        </w:rPr>
      </w:pPr>
    </w:p>
    <w:p>
      <w:pPr>
        <w:tabs>
          <w:tab w:pos="949" w:val="left" w:leader="none"/>
        </w:tabs>
        <w:spacing w:line="114" w:lineRule="exact" w:before="0"/>
        <w:ind w:left="103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10"/>
          <w:position w:val="6"/>
          <w:sz w:val="11"/>
        </w:rPr>
        <w:t>t</w:t>
      </w:r>
      <w:r>
        <w:rPr>
          <w:i/>
          <w:color w:val="231F20"/>
          <w:position w:val="6"/>
          <w:sz w:val="11"/>
        </w:rPr>
        <w:tab/>
      </w:r>
      <w:r>
        <w:rPr>
          <w:color w:val="231F20"/>
          <w:position w:val="-2"/>
          <w:sz w:val="11"/>
        </w:rPr>
        <w:t>2</w:t>
      </w:r>
      <w:r>
        <w:rPr>
          <w:color w:val="231F20"/>
          <w:spacing w:val="52"/>
          <w:position w:val="-2"/>
          <w:sz w:val="11"/>
        </w:rPr>
        <w:t> </w:t>
      </w:r>
      <w:r>
        <w:rPr>
          <w:i/>
          <w:color w:val="231F20"/>
          <w:spacing w:val="-4"/>
          <w:sz w:val="16"/>
        </w:rPr>
        <w:t>P</w:t>
      </w:r>
      <w:r>
        <w:rPr>
          <w:rFonts w:ascii="LM Roman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i</w:t>
      </w:r>
      <w:r>
        <w:rPr>
          <w:rFonts w:ascii="LM Roman 10"/>
          <w:color w:val="231F20"/>
          <w:spacing w:val="-4"/>
          <w:sz w:val="16"/>
        </w:rPr>
        <w:t>) </w:t>
      </w:r>
    </w:p>
    <w:p>
      <w:pPr>
        <w:spacing w:after="0" w:line="114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864"/>
            <w:col w:w="4583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binary thresholding. To overcome this Otsu's Binarization approach</w:t>
      </w:r>
      <w:r>
        <w:rPr>
          <w:color w:val="231F20"/>
          <w:spacing w:val="40"/>
        </w:rPr>
        <w:t> </w:t>
      </w:r>
      <w:r>
        <w:rPr>
          <w:color w:val="231F20"/>
        </w:rPr>
        <w:t>was used in this study. Otsu's is a global image thresholding </w:t>
      </w:r>
      <w:r>
        <w:rPr>
          <w:color w:val="231F20"/>
        </w:rPr>
        <w:t>method.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method,</w:t>
      </w:r>
      <w:r>
        <w:rPr>
          <w:color w:val="231F20"/>
          <w:spacing w:val="14"/>
        </w:rPr>
        <w:t> </w:t>
      </w:r>
      <w:r>
        <w:rPr>
          <w:color w:val="231F20"/>
        </w:rPr>
        <w:t>it</w:t>
      </w:r>
      <w:r>
        <w:rPr>
          <w:color w:val="231F20"/>
          <w:spacing w:val="16"/>
        </w:rPr>
        <w:t> </w:t>
      </w:r>
      <w:r>
        <w:rPr>
          <w:color w:val="231F20"/>
        </w:rPr>
        <w:t>obtains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histogram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image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computes</w:t>
      </w:r>
    </w:p>
    <w:p>
      <w:pPr>
        <w:spacing w:line="199" w:lineRule="exact" w:before="0"/>
        <w:ind w:left="103" w:right="0" w:firstLine="0"/>
        <w:jc w:val="center"/>
        <w:rPr>
          <w:rFonts w:ascii="LM Roman 10" w:hAnsi="LM Roman 10"/>
          <w:sz w:val="16"/>
        </w:rPr>
      </w:pPr>
      <w:r>
        <w:rPr/>
        <w:br w:type="column"/>
      </w:r>
      <w:r>
        <w:rPr>
          <w:rFonts w:ascii="Arial" w:hAnsi="Arial"/>
          <w:i/>
          <w:color w:val="231F20"/>
          <w:sz w:val="16"/>
        </w:rPr>
        <w:t>σ</w:t>
      </w:r>
      <w:r>
        <w:rPr>
          <w:rFonts w:ascii="Arial" w:hAnsi="Arial"/>
          <w:i/>
          <w:color w:val="231F20"/>
          <w:spacing w:val="-28"/>
          <w:sz w:val="16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8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50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-33"/>
          <w:w w:val="150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[</w:t>
      </w:r>
      <w:r>
        <w:rPr>
          <w:i/>
          <w:color w:val="231F20"/>
          <w:sz w:val="16"/>
          <w:vertAlign w:val="baseline"/>
        </w:rPr>
        <w:t>i</w:t>
      </w:r>
      <w:r>
        <w:rPr>
          <w:i/>
          <w:color w:val="231F20"/>
          <w:spacing w:val="11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2"/>
          <w:sz w:val="16"/>
          <w:vertAlign w:val="baseline"/>
        </w:rPr>
        <w:t>μ</w:t>
      </w:r>
      <w:r>
        <w:rPr>
          <w:color w:val="231F20"/>
          <w:spacing w:val="-2"/>
          <w:sz w:val="16"/>
          <w:vertAlign w:val="subscript"/>
        </w:rPr>
        <w:t>1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t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)]</w:t>
      </w:r>
    </w:p>
    <w:p>
      <w:pPr>
        <w:spacing w:line="140" w:lineRule="exact" w:before="0"/>
        <w:ind w:left="0" w:right="3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3964317</wp:posOffset>
                </wp:positionH>
                <wp:positionV relativeFrom="paragraph">
                  <wp:posOffset>-60931</wp:posOffset>
                </wp:positionV>
                <wp:extent cx="40640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151001pt;margin-top:-4.797766pt;width:3.2pt;height:6.9pt;mso-position-horizontal-relative:page;mso-position-vertical-relative:paragraph;z-index:-16534016" type="#_x0000_t202" id="docshape2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10"/>
          <w:sz w:val="11"/>
        </w:rPr>
        <w:t>i</w:t>
      </w:r>
      <w:r>
        <w:rPr>
          <w:rFonts w:ascii="LM Roman 10"/>
          <w:color w:val="231F20"/>
          <w:spacing w:val="-5"/>
          <w:w w:val="110"/>
          <w:sz w:val="11"/>
        </w:rPr>
        <w:t>=</w:t>
      </w:r>
      <w:r>
        <w:rPr>
          <w:color w:val="231F20"/>
          <w:spacing w:val="-5"/>
          <w:w w:val="110"/>
          <w:sz w:val="11"/>
        </w:rPr>
        <w:t>1</w:t>
      </w:r>
    </w:p>
    <w:p>
      <w:pPr>
        <w:pStyle w:val="BodyText"/>
        <w:spacing w:before="84"/>
        <w:rPr>
          <w:sz w:val="11"/>
        </w:rPr>
      </w:pPr>
    </w:p>
    <w:p>
      <w:pPr>
        <w:spacing w:line="78" w:lineRule="exact" w:before="0"/>
        <w:ind w:left="73" w:right="0" w:firstLine="0"/>
        <w:jc w:val="center"/>
        <w:rPr>
          <w:i/>
          <w:sz w:val="11"/>
        </w:rPr>
      </w:pPr>
      <w:r>
        <w:rPr>
          <w:i/>
          <w:color w:val="231F20"/>
          <w:spacing w:val="-10"/>
          <w:w w:val="85"/>
          <w:sz w:val="11"/>
        </w:rPr>
        <w:t>I</w:t>
      </w:r>
    </w:p>
    <w:p>
      <w:pPr>
        <w:spacing w:line="240" w:lineRule="auto" w:before="9" w:after="25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pStyle w:val="BodyText"/>
        <w:spacing w:line="20" w:lineRule="exact"/>
        <w:ind w:left="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7804" cy="444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17804" cy="4445"/>
                          <a:chExt cx="217804" cy="444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21780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4445">
                                <a:moveTo>
                                  <a:pt x="217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17436" y="4320"/>
                                </a:lnTo>
                                <a:lnTo>
                                  <a:pt x="217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150pt;height:.35pt;mso-position-horizontal-relative:char;mso-position-vertical-relative:line" id="docshapegroup21" coordorigin="0,0" coordsize="343,7">
                <v:rect style="position:absolute;left:0;top:0;width:343;height:7" id="docshape2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9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2"/>
          <w:w w:val="105"/>
          <w:sz w:val="16"/>
        </w:rPr>
        <w:t>q</w:t>
      </w:r>
      <w:r>
        <w:rPr>
          <w:color w:val="231F20"/>
          <w:spacing w:val="-2"/>
          <w:w w:val="105"/>
          <w:position w:val="-3"/>
          <w:sz w:val="11"/>
        </w:rPr>
        <w:t>1</w:t>
      </w:r>
      <w:r>
        <w:rPr>
          <w:rFonts w:ascii="LM Roman 10"/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t</w:t>
      </w:r>
      <w:r>
        <w:rPr>
          <w:rFonts w:ascii="LM Roman 10"/>
          <w:color w:val="231F20"/>
          <w:spacing w:val="-2"/>
          <w:w w:val="105"/>
          <w:sz w:val="16"/>
        </w:rPr>
        <w:t>) </w:t>
      </w:r>
    </w:p>
    <w:p>
      <w:pPr>
        <w:spacing w:line="102" w:lineRule="exact" w:before="135"/>
        <w:ind w:left="210" w:right="0" w:firstLine="0"/>
        <w:jc w:val="left"/>
        <w:rPr>
          <w:rFonts w:ascii="LM Roman 10"/>
          <w:sz w:val="16"/>
        </w:rPr>
      </w:pPr>
      <w:r>
        <w:rPr>
          <w:i/>
          <w:color w:val="231F20"/>
          <w:spacing w:val="-4"/>
          <w:sz w:val="16"/>
        </w:rPr>
        <w:t>P</w:t>
      </w:r>
      <w:r>
        <w:rPr>
          <w:rFonts w:ascii="LM Roman 10"/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i</w:t>
      </w:r>
      <w:r>
        <w:rPr>
          <w:rFonts w:ascii="LM Roman 10"/>
          <w:color w:val="231F20"/>
          <w:spacing w:val="-4"/>
          <w:sz w:val="16"/>
        </w:rPr>
        <w:t>) </w:t>
      </w:r>
    </w:p>
    <w:p>
      <w:pPr>
        <w:spacing w:line="214" w:lineRule="exact" w:before="0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after="0" w:line="214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4" w:equalWidth="0">
            <w:col w:w="5165" w:space="194"/>
            <w:col w:w="1619" w:space="39"/>
            <w:col w:w="554" w:space="2595"/>
            <w:col w:w="444"/>
          </w:cols>
        </w:sectPr>
      </w:pPr>
    </w:p>
    <w:p>
      <w:pPr>
        <w:pStyle w:val="BodyText"/>
        <w:spacing w:line="110" w:lineRule="exact" w:before="10"/>
        <w:ind w:left="103"/>
      </w:pP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threshold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replaces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white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tabs>
          <w:tab w:pos="2170" w:val="left" w:leader="none"/>
        </w:tabs>
        <w:spacing w:line="115" w:lineRule="exact" w:before="5"/>
        <w:ind w:left="103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Arial" w:hAnsi="Arial"/>
          <w:i/>
          <w:color w:val="231F20"/>
          <w:sz w:val="16"/>
        </w:rPr>
        <w:t>σ</w:t>
      </w:r>
      <w:r>
        <w:rPr>
          <w:rFonts w:ascii="Arial" w:hAnsi="Arial"/>
          <w:i/>
          <w:color w:val="231F20"/>
          <w:spacing w:val="-28"/>
          <w:sz w:val="16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13"/>
          <w:w w:val="155"/>
          <w:sz w:val="16"/>
          <w:vertAlign w:val="baseline"/>
        </w:rPr>
        <w:t> </w:t>
      </w:r>
      <w:r>
        <w:rPr>
          <w:rFonts w:ascii="Times New Roman" w:hAnsi="Times New Roman"/>
          <w:color w:val="231F20"/>
          <w:w w:val="155"/>
          <w:sz w:val="16"/>
          <w:vertAlign w:val="baseline"/>
        </w:rPr>
        <w:t>∑</w:t>
      </w:r>
      <w:r>
        <w:rPr>
          <w:rFonts w:ascii="Times New Roman" w:hAnsi="Times New Roman"/>
          <w:color w:val="231F20"/>
          <w:spacing w:val="17"/>
          <w:w w:val="155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[</w:t>
      </w:r>
      <w:r>
        <w:rPr>
          <w:i/>
          <w:color w:val="231F20"/>
          <w:sz w:val="16"/>
          <w:vertAlign w:val="baseline"/>
        </w:rPr>
        <w:t>i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μ</w:t>
      </w:r>
      <w:r>
        <w:rPr>
          <w:rFonts w:ascii="Arial" w:hAnsi="Arial"/>
          <w:i/>
          <w:color w:val="231F20"/>
          <w:spacing w:val="3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)]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rFonts w:ascii="Times New Roman" w:hAnsi="Times New Roman"/>
          <w:color w:val="231F20"/>
          <w:sz w:val="16"/>
          <w:u w:val="single" w:color="231F20"/>
          <w:vertAlign w:val="baseline"/>
        </w:rPr>
        <w:tab/>
      </w:r>
    </w:p>
    <w:p>
      <w:pPr>
        <w:spacing w:line="115" w:lineRule="exact" w:before="5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after="0" w:line="115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194"/>
            <w:col w:w="2211" w:space="2598"/>
            <w:col w:w="443"/>
          </w:cols>
        </w:sectPr>
      </w:pPr>
    </w:p>
    <w:p>
      <w:pPr>
        <w:pStyle w:val="BodyText"/>
        <w:spacing w:line="210" w:lineRule="atLeast" w:before="31"/>
        <w:ind w:left="103"/>
      </w:pPr>
      <w:r>
        <w:rPr>
          <w:color w:val="231F20"/>
        </w:rPr>
        <w:t>pixel value is greater than the</w:t>
      </w:r>
      <w:r>
        <w:rPr>
          <w:color w:val="231F20"/>
          <w:spacing w:val="-1"/>
        </w:rPr>
        <w:t> </w:t>
      </w:r>
      <w:r>
        <w:rPr>
          <w:color w:val="231F20"/>
        </w:rPr>
        <w:t>threshold and black otherwise. This best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bimodal</w:t>
      </w:r>
      <w:r>
        <w:rPr>
          <w:color w:val="231F20"/>
          <w:spacing w:val="31"/>
        </w:rPr>
        <w:t> </w:t>
      </w:r>
      <w:r>
        <w:rPr>
          <w:color w:val="231F20"/>
        </w:rPr>
        <w:t>images.</w:t>
      </w:r>
      <w:r>
        <w:rPr>
          <w:color w:val="231F20"/>
          <w:spacing w:val="29"/>
        </w:rPr>
        <w:t> </w:t>
      </w:r>
      <w:r>
        <w:rPr>
          <w:color w:val="231F20"/>
        </w:rPr>
        <w:t>Otsu's</w:t>
      </w:r>
      <w:r>
        <w:rPr>
          <w:color w:val="231F20"/>
          <w:spacing w:val="29"/>
        </w:rPr>
        <w:t> </w:t>
      </w:r>
      <w:r>
        <w:rPr>
          <w:color w:val="231F20"/>
        </w:rPr>
        <w:t>binarization</w:t>
      </w:r>
      <w:r>
        <w:rPr>
          <w:color w:val="231F20"/>
          <w:spacing w:val="31"/>
        </w:rPr>
        <w:t> </w:t>
      </w:r>
      <w:r>
        <w:rPr>
          <w:color w:val="231F20"/>
        </w:rPr>
        <w:t>provides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automatic</w:t>
      </w:r>
    </w:p>
    <w:p>
      <w:pPr>
        <w:spacing w:line="99" w:lineRule="exact" w:before="9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10"/>
          <w:w w:val="105"/>
          <w:sz w:val="11"/>
        </w:rPr>
        <w:t>2</w:t>
      </w:r>
    </w:p>
    <w:p>
      <w:pPr>
        <w:spacing w:line="129" w:lineRule="exact" w:before="0"/>
        <w:ind w:left="571" w:right="0" w:firstLine="0"/>
        <w:jc w:val="left"/>
        <w:rPr>
          <w:sz w:val="11"/>
        </w:rPr>
      </w:pPr>
      <w:r>
        <w:rPr>
          <w:i/>
          <w:color w:val="231F20"/>
          <w:spacing w:val="-2"/>
          <w:w w:val="105"/>
          <w:sz w:val="11"/>
        </w:rPr>
        <w:t>i</w:t>
      </w:r>
      <w:r>
        <w:rPr>
          <w:rFonts w:ascii="LM Roman 10"/>
          <w:color w:val="231F20"/>
          <w:spacing w:val="-2"/>
          <w:w w:val="105"/>
          <w:sz w:val="11"/>
        </w:rPr>
        <w:t>=</w:t>
      </w:r>
      <w:r>
        <w:rPr>
          <w:i/>
          <w:color w:val="231F20"/>
          <w:spacing w:val="-2"/>
          <w:w w:val="105"/>
          <w:sz w:val="11"/>
        </w:rPr>
        <w:t>t</w:t>
      </w:r>
      <w:r>
        <w:rPr>
          <w:rFonts w:ascii="LM Roman 10"/>
          <w:color w:val="231F20"/>
          <w:spacing w:val="-2"/>
          <w:w w:val="105"/>
          <w:sz w:val="11"/>
        </w:rPr>
        <w:t>+</w:t>
      </w:r>
      <w:r>
        <w:rPr>
          <w:color w:val="231F20"/>
          <w:spacing w:val="-2"/>
          <w:w w:val="105"/>
          <w:sz w:val="11"/>
        </w:rPr>
        <w:t>1</w:t>
      </w:r>
    </w:p>
    <w:p>
      <w:pPr>
        <w:tabs>
          <w:tab w:pos="504" w:val="left" w:leader="none"/>
        </w:tabs>
        <w:spacing w:line="240" w:lineRule="exact" w:before="0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color w:val="231F20"/>
          <w:spacing w:val="-10"/>
          <w:position w:val="7"/>
          <w:sz w:val="11"/>
        </w:rPr>
        <w:t>2</w:t>
      </w:r>
      <w:r>
        <w:rPr>
          <w:color w:val="231F20"/>
          <w:position w:val="7"/>
          <w:sz w:val="11"/>
        </w:rPr>
        <w:tab/>
      </w:r>
      <w:r>
        <w:rPr>
          <w:i/>
          <w:color w:val="231F20"/>
          <w:spacing w:val="-2"/>
          <w:sz w:val="16"/>
        </w:rPr>
        <w:t>q</w:t>
      </w:r>
      <w:r>
        <w:rPr>
          <w:color w:val="231F20"/>
          <w:spacing w:val="-2"/>
          <w:position w:val="-3"/>
          <w:sz w:val="11"/>
        </w:rPr>
        <w:t>2</w:t>
      </w:r>
      <w:r>
        <w:rPr>
          <w:rFonts w:ascii="LM Roman 10"/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t</w:t>
      </w:r>
      <w:r>
        <w:rPr>
          <w:rFonts w:ascii="LM Roman 10"/>
          <w:color w:val="231F20"/>
          <w:spacing w:val="-2"/>
          <w:sz w:val="16"/>
        </w:rPr>
        <w:t>) </w:t>
      </w:r>
    </w:p>
    <w:p>
      <w:pPr>
        <w:spacing w:after="0" w:line="240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4" w:space="316"/>
            <w:col w:w="922" w:space="281"/>
            <w:col w:w="3927"/>
          </w:cols>
        </w:sectPr>
      </w:pPr>
    </w:p>
    <w:p>
      <w:pPr>
        <w:pStyle w:val="BodyText"/>
        <w:spacing w:line="276" w:lineRule="auto" w:before="42"/>
        <w:ind w:left="103" w:right="38"/>
        <w:jc w:val="both"/>
      </w:pPr>
      <w:r>
        <w:rPr>
          <w:color w:val="231F20"/>
        </w:rPr>
        <w:t>thresholding while ordinary binary thresholding requires manual</w:t>
      </w:r>
      <w:r>
        <w:rPr>
          <w:color w:val="231F20"/>
          <w:spacing w:val="80"/>
        </w:rPr>
        <w:t> </w:t>
      </w:r>
      <w:r>
        <w:rPr>
          <w:color w:val="231F20"/>
        </w:rPr>
        <w:t>input of threshold value. Otsu's binarization best performs with differ-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37"/>
        </w:rPr>
        <w:t> </w:t>
      </w:r>
      <w:r>
        <w:rPr>
          <w:color w:val="231F20"/>
        </w:rPr>
        <w:t>lighting</w:t>
      </w:r>
      <w:r>
        <w:rPr>
          <w:color w:val="231F20"/>
          <w:spacing w:val="37"/>
        </w:rPr>
        <w:t> </w:t>
      </w:r>
      <w:r>
        <w:rPr>
          <w:color w:val="231F20"/>
        </w:rPr>
        <w:t>conditions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provides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optimum</w:t>
      </w:r>
      <w:r>
        <w:rPr>
          <w:color w:val="231F20"/>
          <w:spacing w:val="36"/>
        </w:rPr>
        <w:t> </w:t>
      </w:r>
      <w:r>
        <w:rPr>
          <w:color w:val="231F20"/>
        </w:rPr>
        <w:t>threshold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value.</w:t>
      </w:r>
    </w:p>
    <w:p>
      <w:pPr>
        <w:pStyle w:val="BodyText"/>
        <w:spacing w:line="276" w:lineRule="auto" w:before="9"/>
        <w:ind w:left="103" w:right="57" w:firstLine="239"/>
      </w:pPr>
      <w:r>
        <w:rPr/>
        <w:br w:type="column"/>
      </w:r>
      <w:r>
        <w:rPr>
          <w:color w:val="231F20"/>
        </w:rPr>
        <w:t>Total variance can be denoted as the sum of within-class </w:t>
      </w:r>
      <w:r>
        <w:rPr>
          <w:color w:val="231F20"/>
        </w:rPr>
        <w:t>variance</w:t>
      </w:r>
      <w:r>
        <w:rPr>
          <w:color w:val="231F20"/>
          <w:spacing w:val="40"/>
        </w:rPr>
        <w:t> </w:t>
      </w:r>
      <w:r>
        <w:rPr>
          <w:color w:val="231F20"/>
        </w:rPr>
        <w:t>and between-class variance.</w:t>
      </w:r>
    </w:p>
    <w:p>
      <w:pPr>
        <w:tabs>
          <w:tab w:pos="4822" w:val="left" w:leader="none"/>
        </w:tabs>
        <w:spacing w:line="117" w:lineRule="exact" w:before="126"/>
        <w:ind w:left="103" w:right="0" w:firstLine="0"/>
        <w:jc w:val="left"/>
        <w:rPr>
          <w:rFonts w:ascii="LM Roman 10" w:hAnsi="LM Roman 10"/>
          <w:sz w:val="16"/>
        </w:rPr>
      </w:pPr>
      <w:r>
        <w:rPr>
          <w:rFonts w:ascii="Arial" w:hAnsi="Arial"/>
          <w:i/>
          <w:color w:val="231F20"/>
          <w:sz w:val="16"/>
        </w:rPr>
        <w:t>σ</w:t>
      </w:r>
      <w:r>
        <w:rPr>
          <w:rFonts w:ascii="Arial" w:hAnsi="Arial"/>
          <w:i/>
          <w:color w:val="231F20"/>
          <w:spacing w:val="-25"/>
          <w:sz w:val="16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25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4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1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2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26"/>
          <w:sz w:val="16"/>
          <w:vertAlign w:val="baseline"/>
        </w:rPr>
        <w:t> 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t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10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</w:p>
    <w:p>
      <w:pPr>
        <w:spacing w:after="0" w:line="117" w:lineRule="exact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tabs>
          <w:tab w:pos="5582" w:val="left" w:leader="none"/>
          <w:tab w:pos="6174" w:val="left" w:leader="none"/>
          <w:tab w:pos="6771" w:val="left" w:leader="none"/>
        </w:tabs>
        <w:spacing w:before="25"/>
        <w:ind w:left="103"/>
        <w:rPr>
          <w:i/>
        </w:rPr>
      </w:pP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x-ray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pupa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bimodal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Otsu's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binarization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4"/>
        </w:rPr>
        <w:t> pro-</w:t>
      </w:r>
      <w:r>
        <w:rPr>
          <w:color w:val="231F20"/>
        </w:rPr>
        <w:tab/>
      </w:r>
      <w:r>
        <w:rPr>
          <w:i/>
          <w:color w:val="231F20"/>
          <w:spacing w:val="-10"/>
          <w:vertAlign w:val="superscript"/>
        </w:rPr>
        <w:t>T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vertAlign w:val="superscript"/>
        </w:rPr>
        <w:t>w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vertAlign w:val="superscript"/>
        </w:rPr>
        <w:t>b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26"/>
        <w:ind w:left="103"/>
      </w:pPr>
      <w:r>
        <w:rPr>
          <w:color w:val="231F20"/>
        </w:rPr>
        <w:t>vide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better</w:t>
      </w:r>
      <w:r>
        <w:rPr>
          <w:color w:val="231F20"/>
          <w:spacing w:val="-1"/>
        </w:rPr>
        <w:t> </w:t>
      </w:r>
      <w:r>
        <w:rPr>
          <w:color w:val="231F20"/>
        </w:rPr>
        <w:t>segmentation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Sund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Eilertsen,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2003</w:t>
        </w:r>
      </w:hyperlink>
      <w:r>
        <w:rPr>
          <w:color w:val="231F20"/>
          <w:spacing w:val="-2"/>
        </w:rPr>
        <w:t>).</w:t>
      </w:r>
    </w:p>
    <w:p>
      <w:pPr>
        <w:tabs>
          <w:tab w:pos="4909" w:val="left" w:leader="none"/>
        </w:tabs>
        <w:spacing w:before="139"/>
        <w:ind w:left="103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880">
                <wp:simplePos x="0" y="0"/>
                <wp:positionH relativeFrom="page">
                  <wp:posOffset>665276</wp:posOffset>
                </wp:positionH>
                <wp:positionV relativeFrom="paragraph">
                  <wp:posOffset>259034</wp:posOffset>
                </wp:positionV>
                <wp:extent cx="30480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239" y="4319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383999pt;margin-top:20.396427pt;width:2.3811pt;height:.34015pt;mso-position-horizontal-relative:page;mso-position-vertical-relative:paragraph;z-index:-16537600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1283049</wp:posOffset>
                </wp:positionH>
                <wp:positionV relativeFrom="paragraph">
                  <wp:posOffset>224738</wp:posOffset>
                </wp:positionV>
                <wp:extent cx="698500" cy="1244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6985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4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6"/>
                              </w:rPr>
                              <w:t>otherwis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027527pt;margin-top:17.695946pt;width:55pt;height:9.8pt;mso-position-horizontal-relative:page;mso-position-vertical-relative:paragraph;z-index:-16534528" type="#_x0000_t202" id="docshape24" filled="false" stroked="false">
                <v:textbox inset="0,0,0,0">
                  <w:txbxContent>
                    <w:p>
                      <w:pPr>
                        <w:tabs>
                          <w:tab w:pos="434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spacing w:val="-10"/>
                          <w:sz w:val="16"/>
                        </w:rPr>
                        <w:t>0</w:t>
                      </w:r>
                      <w:r>
                        <w:rPr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7"/>
                          <w:sz w:val="16"/>
                        </w:rPr>
                        <w:t>otherwis</w:t>
                      </w:r>
                      <w:r>
                        <w:rPr>
                          <w:i/>
                          <w:color w:val="231F20"/>
                          <w:spacing w:val="-7"/>
                          <w:sz w:val="1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position w:val="-9"/>
          <w:sz w:val="16"/>
        </w:rPr>
        <w:t>Img</w:t>
      </w:r>
      <w:r>
        <w:rPr>
          <w:color w:val="231F20"/>
          <w:spacing w:val="-1"/>
          <w:w w:val="105"/>
          <w:position w:val="-9"/>
          <w:sz w:val="16"/>
        </w:rPr>
        <w:t> </w:t>
      </w:r>
      <w:r>
        <w:rPr>
          <w:color w:val="231F20"/>
          <w:w w:val="105"/>
          <w:position w:val="-9"/>
          <w:sz w:val="16"/>
        </w:rPr>
        <w:t>output</w:t>
      </w:r>
      <w:r>
        <w:rPr>
          <w:color w:val="231F20"/>
          <w:spacing w:val="-5"/>
          <w:w w:val="105"/>
          <w:position w:val="-9"/>
          <w:sz w:val="16"/>
        </w:rPr>
        <w:t> </w:t>
      </w:r>
      <w:r>
        <w:rPr>
          <w:rFonts w:ascii="LM Roman 10"/>
          <w:color w:val="231F20"/>
          <w:w w:val="105"/>
          <w:position w:val="-9"/>
          <w:sz w:val="16"/>
        </w:rPr>
        <w:t>=</w:t>
      </w:r>
      <w:r>
        <w:rPr>
          <w:rFonts w:ascii="Verdana"/>
          <w:color w:val="231F20"/>
          <w:spacing w:val="70"/>
          <w:w w:val="150"/>
          <w:position w:val="13"/>
          <w:sz w:val="16"/>
        </w:rPr>
        <w:t> </w:t>
      </w:r>
      <w:r>
        <w:rPr>
          <w:color w:val="231F20"/>
          <w:w w:val="105"/>
          <w:sz w:val="16"/>
        </w:rPr>
        <w:t>255</w:t>
      </w:r>
      <w:r>
        <w:rPr>
          <w:color w:val="231F20"/>
          <w:spacing w:val="72"/>
          <w:w w:val="150"/>
          <w:sz w:val="16"/>
        </w:rPr>
        <w:t> </w:t>
      </w:r>
      <w:r>
        <w:rPr>
          <w:i/>
          <w:color w:val="231F20"/>
          <w:w w:val="105"/>
          <w:sz w:val="16"/>
        </w:rPr>
        <w:t>src</w:t>
      </w:r>
      <w:r>
        <w:rPr>
          <w:rFonts w:ascii="LM Roman 10"/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x</w:t>
      </w:r>
      <w:r>
        <w:rPr>
          <w:rFonts w:ascii="BM DoHyeon"/>
          <w:color w:val="231F20"/>
          <w:w w:val="105"/>
          <w:sz w:val="16"/>
        </w:rPr>
        <w:t>;</w:t>
      </w:r>
      <w:r>
        <w:rPr>
          <w:rFonts w:ascii="BM DoHyeon"/>
          <w:color w:val="231F20"/>
          <w:spacing w:val="-27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y</w:t>
      </w:r>
      <w:r>
        <w:rPr>
          <w:rFonts w:ascii="LM Roman 10"/>
          <w:color w:val="231F20"/>
          <w:w w:val="105"/>
          <w:sz w:val="16"/>
        </w:rPr>
        <w:t>)</w:t>
      </w:r>
      <w:r>
        <w:rPr>
          <w:rFonts w:ascii="LM Roman 10"/>
          <w:color w:val="231F20"/>
          <w:spacing w:val="-7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&gt;</w:t>
      </w:r>
      <w:r>
        <w:rPr>
          <w:i/>
          <w:color w:val="231F20"/>
          <w:spacing w:val="7"/>
          <w:w w:val="105"/>
          <w:sz w:val="16"/>
        </w:rPr>
        <w:t> </w:t>
      </w:r>
      <w:r>
        <w:rPr>
          <w:i/>
          <w:color w:val="231F20"/>
          <w:spacing w:val="-10"/>
          <w:w w:val="105"/>
          <w:sz w:val="16"/>
        </w:rPr>
        <w:t>t</w:t>
      </w:r>
      <w:r>
        <w:rPr>
          <w:rFonts w:ascii="Verdana"/>
          <w:color w:val="231F20"/>
          <w:position w:val="13"/>
          <w:sz w:val="16"/>
        </w:rPr>
        <w:tab/>
      </w:r>
      <w:r>
        <w:rPr>
          <w:rFonts w:ascii="LM Roman 10"/>
          <w:color w:val="231F20"/>
          <w:spacing w:val="-5"/>
          <w:w w:val="105"/>
          <w:position w:val="-9"/>
          <w:sz w:val="16"/>
        </w:rPr>
        <w:t>(</w:t>
      </w:r>
      <w:r>
        <w:rPr>
          <w:color w:val="231F20"/>
          <w:spacing w:val="-5"/>
          <w:w w:val="105"/>
          <w:position w:val="-9"/>
          <w:sz w:val="16"/>
        </w:rPr>
        <w:t>1</w:t>
      </w:r>
      <w:r>
        <w:rPr>
          <w:rFonts w:ascii="LM Roman 10"/>
          <w:color w:val="231F20"/>
          <w:spacing w:val="-5"/>
          <w:w w:val="105"/>
          <w:position w:val="-9"/>
          <w:sz w:val="16"/>
        </w:rPr>
        <w:t>)</w:t>
      </w:r>
    </w:p>
    <w:p>
      <w:pPr>
        <w:pStyle w:val="BodyText"/>
        <w:spacing w:before="103"/>
        <w:rPr>
          <w:rFonts w:ascii="LM Roman 10"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Otsu's</w:t>
      </w:r>
      <w:r>
        <w:rPr>
          <w:color w:val="231F20"/>
          <w:spacing w:val="-10"/>
        </w:rPr>
        <w:t> </w:t>
      </w:r>
      <w:r>
        <w:rPr>
          <w:color w:val="231F20"/>
        </w:rPr>
        <w:t>binarization</w:t>
      </w:r>
      <w:r>
        <w:rPr>
          <w:color w:val="231F20"/>
          <w:spacing w:val="-10"/>
        </w:rPr>
        <w:t> </w:t>
      </w:r>
      <w:r>
        <w:rPr>
          <w:color w:val="231F20"/>
        </w:rPr>
        <w:t>reduces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within-class</w:t>
      </w:r>
      <w:r>
        <w:rPr>
          <w:color w:val="231F20"/>
          <w:spacing w:val="-8"/>
        </w:rPr>
        <w:t> </w:t>
      </w:r>
      <w:r>
        <w:rPr>
          <w:color w:val="231F20"/>
        </w:rPr>
        <w:t>variance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maximizes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between-class variance.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general</w:t>
      </w:r>
      <w:r>
        <w:rPr>
          <w:color w:val="231F20"/>
          <w:spacing w:val="-4"/>
        </w:rPr>
        <w:t> </w:t>
      </w:r>
      <w:r>
        <w:rPr>
          <w:color w:val="231F20"/>
        </w:rPr>
        <w:t>representation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weighted</w:t>
      </w:r>
      <w:r>
        <w:rPr>
          <w:color w:val="231F20"/>
          <w:spacing w:val="40"/>
        </w:rPr>
        <w:t> </w:t>
      </w:r>
      <w:r>
        <w:rPr>
          <w:color w:val="231F20"/>
        </w:rPr>
        <w:t>within-class variance</w:t>
      </w:r>
      <w:r>
        <w:rPr>
          <w:color w:val="231F20"/>
          <w:spacing w:val="-2"/>
        </w:rPr>
        <w:t> </w:t>
      </w:r>
      <w:r>
        <w:rPr>
          <w:color w:val="231F20"/>
        </w:rPr>
        <w:t>and between-class</w:t>
      </w:r>
      <w:r>
        <w:rPr>
          <w:color w:val="231F20"/>
          <w:spacing w:val="-2"/>
        </w:rPr>
        <w:t> </w:t>
      </w:r>
      <w:r>
        <w:rPr>
          <w:color w:val="231F20"/>
        </w:rPr>
        <w:t>variance of the</w:t>
      </w:r>
      <w:r>
        <w:rPr>
          <w:color w:val="231F20"/>
          <w:spacing w:val="-2"/>
        </w:rPr>
        <w:t> </w:t>
      </w:r>
      <w:r>
        <w:rPr>
          <w:color w:val="231F20"/>
        </w:rPr>
        <w:t>two classes are</w:t>
      </w:r>
      <w:r>
        <w:rPr>
          <w:color w:val="231F20"/>
          <w:spacing w:val="40"/>
        </w:rPr>
        <w:t> </w:t>
      </w:r>
      <w:r>
        <w:rPr>
          <w:color w:val="231F20"/>
        </w:rPr>
        <w:t>expressed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</w:p>
    <w:p>
      <w:pPr>
        <w:tabs>
          <w:tab w:pos="4909" w:val="left" w:leader="none"/>
        </w:tabs>
        <w:spacing w:before="124"/>
        <w:ind w:left="10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560880</wp:posOffset>
                </wp:positionH>
                <wp:positionV relativeFrom="paragraph">
                  <wp:posOffset>152256</wp:posOffset>
                </wp:positionV>
                <wp:extent cx="1228725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2287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56" w:val="left" w:leader="none"/>
                                <w:tab w:pos="1934" w:val="righ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1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63799pt;margin-top:11.988674pt;width:96.75pt;height:6.9pt;mso-position-horizontal-relative:page;mso-position-vertical-relative:paragraph;z-index:-16533504" type="#_x0000_t202" id="docshape25" filled="false" stroked="false">
                <v:textbox inset="0,0,0,0">
                  <w:txbxContent>
                    <w:p>
                      <w:pPr>
                        <w:tabs>
                          <w:tab w:pos="956" w:val="left" w:leader="none"/>
                          <w:tab w:pos="1934" w:val="righ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1"/>
                        </w:rPr>
                        <w:t>w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2.2. Skewness correction" w:id="11"/>
      <w:bookmarkEnd w:id="11"/>
      <w:r>
        <w:rPr/>
      </w:r>
      <w:r>
        <w:rPr>
          <w:rFonts w:ascii="Arial" w:hAnsi="Arial"/>
          <w:i/>
          <w:color w:val="231F20"/>
          <w:sz w:val="16"/>
        </w:rPr>
        <w:t>σ</w:t>
      </w:r>
      <w:r>
        <w:rPr>
          <w:rFonts w:ascii="Arial" w:hAnsi="Arial"/>
          <w:i/>
          <w:color w:val="231F20"/>
          <w:spacing w:val="-25"/>
          <w:sz w:val="16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3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q</w:t>
      </w:r>
      <w:r>
        <w:rPr>
          <w:color w:val="231F20"/>
          <w:position w:val="-3"/>
          <w:sz w:val="11"/>
          <w:vertAlign w:val="baseline"/>
        </w:rPr>
        <w:t>1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Arial" w:hAnsi="Arial"/>
          <w:i/>
          <w:color w:val="231F20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23"/>
          <w:sz w:val="16"/>
          <w:vertAlign w:val="baseline"/>
        </w:rPr>
        <w:t> </w:t>
      </w:r>
      <w:r>
        <w:rPr>
          <w:color w:val="231F20"/>
          <w:sz w:val="16"/>
          <w:vertAlign w:val="superscript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q</w:t>
      </w:r>
      <w:r>
        <w:rPr>
          <w:color w:val="231F20"/>
          <w:position w:val="-3"/>
          <w:sz w:val="11"/>
          <w:vertAlign w:val="baseline"/>
        </w:rPr>
        <w:t>2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Arial" w:hAnsi="Arial"/>
          <w:i/>
          <w:color w:val="231F20"/>
          <w:sz w:val="16"/>
          <w:vertAlign w:val="baseline"/>
        </w:rPr>
        <w:t>σ</w:t>
      </w:r>
      <w:r>
        <w:rPr>
          <w:rFonts w:ascii="Arial" w:hAnsi="Arial"/>
          <w:i/>
          <w:color w:val="231F20"/>
          <w:spacing w:val="-23"/>
          <w:sz w:val="16"/>
          <w:vertAlign w:val="baseline"/>
        </w:rPr>
        <w:t> </w:t>
      </w:r>
      <w:r>
        <w:rPr>
          <w:color w:val="231F20"/>
          <w:spacing w:val="-4"/>
          <w:sz w:val="16"/>
          <w:vertAlign w:val="superscript"/>
        </w:rPr>
        <w:t>2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(</w:t>
      </w:r>
      <w:r>
        <w:rPr>
          <w:i/>
          <w:color w:val="231F20"/>
          <w:spacing w:val="-4"/>
          <w:sz w:val="16"/>
          <w:vertAlign w:val="baseline"/>
        </w:rPr>
        <w:t>t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2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rPr>
          <w:rFonts w:ascii="LM Roman 10"/>
          <w:sz w:val="20"/>
        </w:rPr>
      </w:pPr>
    </w:p>
    <w:p>
      <w:pPr>
        <w:pStyle w:val="BodyText"/>
        <w:rPr>
          <w:rFonts w:ascii="LM Roman 10"/>
          <w:sz w:val="20"/>
        </w:rPr>
      </w:pPr>
    </w:p>
    <w:p>
      <w:pPr>
        <w:pStyle w:val="BodyText"/>
        <w:spacing w:before="61"/>
        <w:rPr>
          <w:rFonts w:ascii="LM Roman 10"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782637</wp:posOffset>
            </wp:positionH>
            <wp:positionV relativeFrom="paragraph">
              <wp:posOffset>233978</wp:posOffset>
            </wp:positionV>
            <wp:extent cx="2591147" cy="1944624"/>
            <wp:effectExtent l="0" t="0" r="0" b="0"/>
            <wp:wrapTopAndBottom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47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rFonts w:ascii="LM Roman 10"/>
        </w:rPr>
      </w:pPr>
    </w:p>
    <w:p>
      <w:pPr>
        <w:spacing w:before="1"/>
        <w:ind w:left="1275" w:right="0" w:firstLine="0"/>
        <w:jc w:val="left"/>
        <w:rPr>
          <w:sz w:val="12"/>
        </w:rPr>
      </w:pPr>
      <w:bookmarkStart w:name="_bookmark4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Silkworm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pupae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hybrid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variety.</w:t>
      </w:r>
    </w:p>
    <w:p>
      <w:pPr>
        <w:pStyle w:val="BodyText"/>
        <w:spacing w:line="276" w:lineRule="auto" w:before="135"/>
        <w:ind w:left="103" w:right="121" w:firstLine="239"/>
        <w:jc w:val="both"/>
      </w:pPr>
      <w:r>
        <w:rPr/>
        <w:br w:type="column"/>
      </w:r>
      <w:r>
        <w:rPr>
          <w:color w:val="231F20"/>
        </w:rPr>
        <w:t>The optimum threshold value is computed by minimizing the</w:t>
      </w:r>
      <w:r>
        <w:rPr>
          <w:color w:val="231F20"/>
          <w:spacing w:val="40"/>
        </w:rPr>
        <w:t> </w:t>
      </w:r>
      <w:r>
        <w:rPr>
          <w:color w:val="231F20"/>
        </w:rPr>
        <w:t>within-class variance and maximizing between-class variance.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Before performing Otsu's</w:t>
      </w:r>
      <w:r>
        <w:rPr>
          <w:color w:val="231F20"/>
          <w:spacing w:val="-1"/>
        </w:rPr>
        <w:t> </w:t>
      </w:r>
      <w:r>
        <w:rPr>
          <w:color w:val="231F20"/>
        </w:rPr>
        <w:t>binarization</w:t>
      </w:r>
      <w:r>
        <w:rPr>
          <w:color w:val="231F20"/>
          <w:spacing w:val="-1"/>
        </w:rPr>
        <w:t> </w:t>
      </w:r>
      <w:r>
        <w:rPr>
          <w:color w:val="231F20"/>
        </w:rPr>
        <w:t>a gaussian blur</w:t>
      </w:r>
      <w:r>
        <w:rPr>
          <w:color w:val="231F20"/>
          <w:spacing w:val="-1"/>
        </w:rPr>
        <w:t> </w:t>
      </w:r>
      <w:r>
        <w:rPr>
          <w:color w:val="231F20"/>
        </w:rPr>
        <w:t>of kernel 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7</w:t>
      </w:r>
      <w:r>
        <w:rPr>
          <w:color w:val="231F20"/>
          <w:spacing w:val="36"/>
        </w:rPr>
        <w:t> </w:t>
      </w:r>
      <w:r>
        <w:rPr>
          <w:color w:val="231F20"/>
        </w:rPr>
        <w:t>×</w:t>
      </w:r>
      <w:r>
        <w:rPr>
          <w:color w:val="231F20"/>
          <w:spacing w:val="35"/>
        </w:rPr>
        <w:t> </w:t>
      </w:r>
      <w:r>
        <w:rPr>
          <w:color w:val="231F20"/>
        </w:rPr>
        <w:t>7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performed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reduce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noise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improve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result.</w:t>
      </w:r>
      <w:r>
        <w:rPr>
          <w:color w:val="231F20"/>
          <w:spacing w:val="40"/>
        </w:rPr>
        <w:t> </w:t>
      </w:r>
      <w:hyperlink w:history="true" w:anchor="_bookmark7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the result of thresholding without performing Gaussian</w:t>
      </w:r>
      <w:r>
        <w:rPr>
          <w:color w:val="231F20"/>
          <w:spacing w:val="40"/>
        </w:rPr>
        <w:t> </w:t>
      </w:r>
      <w:r>
        <w:rPr>
          <w:color w:val="231F20"/>
        </w:rPr>
        <w:t>blur and the noise is visible in the result. </w:t>
      </w:r>
      <w:hyperlink w:history="true" w:anchor="_bookmark8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shows the result of</w:t>
      </w:r>
      <w:r>
        <w:rPr>
          <w:color w:val="231F20"/>
          <w:spacing w:val="40"/>
        </w:rPr>
        <w:t> </w:t>
      </w:r>
      <w:r>
        <w:rPr>
          <w:color w:val="231F20"/>
        </w:rPr>
        <w:t>thresholding after applying gaussian blur to the image. The result</w:t>
      </w:r>
      <w:r>
        <w:rPr>
          <w:color w:val="231F20"/>
          <w:spacing w:val="40"/>
        </w:rPr>
        <w:t> </w:t>
      </w:r>
      <w:r>
        <w:rPr>
          <w:color w:val="231F20"/>
        </w:rPr>
        <w:t>showed a noise-free segmented image.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Skewness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correction</w:t>
      </w:r>
    </w:p>
    <w:p>
      <w:pPr>
        <w:pStyle w:val="BodyText"/>
        <w:spacing w:line="273" w:lineRule="auto" w:before="28"/>
        <w:ind w:left="103" w:right="117" w:firstLine="239"/>
        <w:jc w:val="both"/>
      </w:pP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taking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x-ray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cocoon,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position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pupa</w:t>
      </w:r>
      <w:r>
        <w:rPr>
          <w:color w:val="231F20"/>
          <w:spacing w:val="-2"/>
        </w:rPr>
        <w:t> </w:t>
      </w:r>
      <w:r>
        <w:rPr>
          <w:color w:val="231F20"/>
        </w:rPr>
        <w:t>inside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cocoon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unpredictable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direction.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Therefore, skewness</w:t>
      </w:r>
      <w:r>
        <w:rPr>
          <w:color w:val="231F20"/>
          <w:w w:val="105"/>
        </w:rPr>
        <w:t> correction was</w:t>
      </w:r>
      <w:r>
        <w:rPr>
          <w:color w:val="231F20"/>
          <w:w w:val="105"/>
        </w:rPr>
        <w:t> performed</w:t>
      </w:r>
      <w:r>
        <w:rPr>
          <w:color w:val="231F20"/>
          <w:w w:val="105"/>
        </w:rPr>
        <w:t> on the</w:t>
      </w:r>
      <w:r>
        <w:rPr>
          <w:color w:val="231F20"/>
          <w:w w:val="105"/>
        </w:rPr>
        <w:t> image.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operation involves the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of the angle of the pupa segmented from the</w:t>
      </w:r>
      <w:r>
        <w:rPr>
          <w:color w:val="231F20"/>
          <w:w w:val="105"/>
        </w:rPr>
        <w:t> x-ray</w:t>
      </w:r>
      <w:r>
        <w:rPr>
          <w:color w:val="231F20"/>
          <w:w w:val="105"/>
        </w:rPr>
        <w:t> image,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rotating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segmented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correct</w:t>
      </w:r>
      <w:r>
        <w:rPr>
          <w:color w:val="231F20"/>
          <w:w w:val="105"/>
        </w:rPr>
        <w:t> the skew.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Initially,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rectangle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drawn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pupa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rotation</w:t>
      </w:r>
      <w:r>
        <w:rPr>
          <w:color w:val="231F20"/>
          <w:spacing w:val="-2"/>
        </w:rPr>
        <w:t> </w:t>
      </w:r>
      <w:r>
        <w:rPr>
          <w:color w:val="231F20"/>
        </w:rPr>
        <w:t>angle</w:t>
      </w:r>
      <w:r>
        <w:rPr>
          <w:color w:val="231F20"/>
          <w:spacing w:val="-2"/>
        </w:rPr>
        <w:t> </w:t>
      </w:r>
      <w:r>
        <w:rPr>
          <w:rFonts w:ascii="Verdana" w:hAnsi="Verdana"/>
          <w:color w:val="231F20"/>
        </w:rPr>
        <w:t>θ</w:t>
      </w:r>
      <w:r>
        <w:rPr>
          <w:rFonts w:ascii="Verdana" w:hAnsi="Verdana"/>
          <w:color w:val="231F20"/>
          <w:spacing w:val="-15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measured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angle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horizon-</w:t>
      </w:r>
      <w:r>
        <w:rPr>
          <w:color w:val="231F20"/>
          <w:w w:val="105"/>
        </w:rPr>
        <w:t> tal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x-axis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edge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rectangle. The</w:t>
      </w:r>
      <w:r>
        <w:rPr>
          <w:color w:val="231F20"/>
          <w:w w:val="105"/>
        </w:rPr>
        <w:t> expected</w:t>
      </w:r>
      <w:r>
        <w:rPr>
          <w:color w:val="231F20"/>
          <w:w w:val="105"/>
        </w:rPr>
        <w:t> angle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−</w:t>
      </w:r>
      <w:r>
        <w:rPr>
          <w:color w:val="231F20"/>
          <w:w w:val="105"/>
        </w:rPr>
        <w:t>90</w:t>
      </w:r>
      <w:r>
        <w:rPr>
          <w:color w:val="231F20"/>
          <w:w w:val="105"/>
        </w:rPr>
        <w:t> degrees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0</w:t>
      </w:r>
      <w:r>
        <w:rPr>
          <w:color w:val="231F20"/>
          <w:w w:val="105"/>
        </w:rPr>
        <w:t> degrees.</w:t>
      </w:r>
      <w:r>
        <w:rPr>
          <w:color w:val="231F20"/>
          <w:w w:val="105"/>
        </w:rPr>
        <w:t> To compute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angle,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rotation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−</w:t>
      </w:r>
      <w:r>
        <w:rPr>
          <w:color w:val="231F20"/>
          <w:w w:val="105"/>
        </w:rPr>
        <w:t>45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de- grees,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add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90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degrees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inverse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 </w:t>
      </w:r>
      <w:r>
        <w:rPr>
          <w:color w:val="231F20"/>
        </w:rPr>
        <w:t>otherwise</w:t>
      </w:r>
      <w:r>
        <w:rPr>
          <w:color w:val="231F20"/>
          <w:spacing w:val="-6"/>
        </w:rPr>
        <w:t> </w:t>
      </w:r>
      <w:r>
        <w:rPr>
          <w:color w:val="231F20"/>
        </w:rPr>
        <w:t>just</w:t>
      </w:r>
      <w:r>
        <w:rPr>
          <w:color w:val="231F20"/>
          <w:spacing w:val="-4"/>
        </w:rPr>
        <w:t> </w:t>
      </w:r>
      <w:r>
        <w:rPr>
          <w:color w:val="231F20"/>
        </w:rPr>
        <w:t>inverse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angle.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angle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skew-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ness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correction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performed.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rotation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matrix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purpose.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rotated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matrix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multipli-</w:t>
      </w:r>
      <w:r>
        <w:rPr>
          <w:color w:val="231F20"/>
          <w:w w:val="105"/>
        </w:rPr>
        <w:t> cation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rotation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matrix.</w:t>
      </w:r>
    </w:p>
    <w:p>
      <w:pPr>
        <w:tabs>
          <w:tab w:pos="4822" w:val="left" w:leader="none"/>
        </w:tabs>
        <w:spacing w:before="97"/>
        <w:ind w:left="103" w:right="0" w:hanging="1"/>
        <w:jc w:val="both"/>
        <w:rPr>
          <w:rFonts w:ascii="LM Roman 10" w:hAnsi="LM Roman 10"/>
          <w:sz w:val="16"/>
        </w:rPr>
      </w:pPr>
      <w:r>
        <w:rPr>
          <w:color w:val="231F20"/>
          <w:position w:val="3"/>
          <w:sz w:val="16"/>
        </w:rPr>
        <w:t>R</w:t>
      </w:r>
      <w:r>
        <w:rPr>
          <w:color w:val="231F20"/>
          <w:sz w:val="11"/>
        </w:rPr>
        <w:t>rotated</w:t>
      </w:r>
      <w:r>
        <w:rPr>
          <w:color w:val="231F20"/>
          <w:spacing w:val="8"/>
          <w:sz w:val="11"/>
        </w:rPr>
        <w:t> </w:t>
      </w:r>
      <w:r>
        <w:rPr>
          <w:rFonts w:ascii="LM Roman 10" w:hAnsi="LM Roman 10"/>
          <w:color w:val="231F20"/>
          <w:position w:val="3"/>
          <w:sz w:val="16"/>
        </w:rPr>
        <w:t>=</w:t>
      </w:r>
      <w:r>
        <w:rPr>
          <w:rFonts w:ascii="LM Roman 10" w:hAnsi="LM Roman 10"/>
          <w:color w:val="231F20"/>
          <w:spacing w:val="-13"/>
          <w:position w:val="3"/>
          <w:sz w:val="16"/>
        </w:rPr>
        <w:t> </w:t>
      </w:r>
      <w:r>
        <w:rPr>
          <w:color w:val="231F20"/>
          <w:position w:val="3"/>
          <w:sz w:val="16"/>
        </w:rPr>
        <w:t>I</w:t>
      </w:r>
      <w:r>
        <w:rPr>
          <w:color w:val="231F20"/>
          <w:sz w:val="11"/>
        </w:rPr>
        <w:t>original</w:t>
      </w:r>
      <w:r>
        <w:rPr>
          <w:color w:val="231F20"/>
          <w:spacing w:val="9"/>
          <w:sz w:val="11"/>
        </w:rPr>
        <w:t> </w:t>
      </w:r>
      <w:r>
        <w:rPr>
          <w:rFonts w:ascii="LM Roman 10" w:hAnsi="LM Roman 10"/>
          <w:color w:val="231F20"/>
          <w:position w:val="3"/>
          <w:sz w:val="16"/>
        </w:rPr>
        <w:t>×</w:t>
      </w:r>
      <w:r>
        <w:rPr>
          <w:rFonts w:ascii="LM Roman 10" w:hAnsi="LM Roman 10"/>
          <w:color w:val="231F20"/>
          <w:spacing w:val="-18"/>
          <w:position w:val="3"/>
          <w:sz w:val="16"/>
        </w:rPr>
        <w:t> </w:t>
      </w:r>
      <w:r>
        <w:rPr>
          <w:color w:val="231F20"/>
          <w:position w:val="3"/>
          <w:sz w:val="16"/>
        </w:rPr>
        <w:t>M</w:t>
      </w:r>
      <w:r>
        <w:rPr>
          <w:color w:val="231F20"/>
          <w:sz w:val="11"/>
        </w:rPr>
        <w:t>rotation</w:t>
      </w:r>
      <w:r>
        <w:rPr>
          <w:color w:val="231F20"/>
          <w:spacing w:val="2"/>
          <w:sz w:val="11"/>
        </w:rPr>
        <w:t> </w:t>
      </w:r>
      <w:r>
        <w:rPr>
          <w:color w:val="231F20"/>
          <w:spacing w:val="-2"/>
          <w:sz w:val="11"/>
        </w:rPr>
        <w:t>matrix</w:t>
      </w:r>
      <w:r>
        <w:rPr>
          <w:color w:val="231F20"/>
          <w:sz w:val="11"/>
        </w:rPr>
        <w:tab/>
      </w:r>
      <w:r>
        <w:rPr>
          <w:rFonts w:ascii="LM Roman 10" w:hAnsi="LM Roman 10"/>
          <w:color w:val="231F20"/>
          <w:spacing w:val="-4"/>
          <w:position w:val="3"/>
          <w:sz w:val="16"/>
        </w:rPr>
        <w:t>(</w:t>
      </w:r>
      <w:r>
        <w:rPr>
          <w:color w:val="231F20"/>
          <w:spacing w:val="-4"/>
          <w:position w:val="3"/>
          <w:sz w:val="16"/>
        </w:rPr>
        <w:t>11</w:t>
      </w:r>
      <w:r>
        <w:rPr>
          <w:rFonts w:ascii="LM Roman 10" w:hAnsi="LM Roman 10"/>
          <w:color w:val="231F20"/>
          <w:spacing w:val="-4"/>
          <w:position w:val="3"/>
          <w:sz w:val="16"/>
        </w:rPr>
        <w:t>)</w:t>
      </w:r>
    </w:p>
    <w:p>
      <w:pPr>
        <w:pStyle w:val="BodyText"/>
        <w:spacing w:before="45"/>
        <w:rPr>
          <w:rFonts w:ascii="LM Roman 10"/>
          <w:sz w:val="11"/>
        </w:rPr>
      </w:pPr>
    </w:p>
    <w:p>
      <w:pPr>
        <w:pStyle w:val="BodyText"/>
        <w:spacing w:line="264" w:lineRule="auto"/>
        <w:ind w:left="103" w:right="120" w:hanging="1"/>
        <w:jc w:val="both"/>
      </w:pPr>
      <w:r>
        <w:rPr>
          <w:color w:val="231F20"/>
          <w:w w:val="110"/>
        </w:rPr>
        <w:t>where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bscript"/>
        </w:rPr>
        <w:t>rotated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rotated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image,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</w:t>
      </w:r>
      <w:r>
        <w:rPr>
          <w:color w:val="231F20"/>
          <w:w w:val="110"/>
          <w:vertAlign w:val="subscript"/>
        </w:rPr>
        <w:t>original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original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image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</w:t>
      </w:r>
      <w:r>
        <w:rPr>
          <w:color w:val="231F20"/>
          <w:spacing w:val="-2"/>
          <w:w w:val="110"/>
          <w:vertAlign w:val="baseline"/>
        </w:rPr>
        <w:t>M</w:t>
      </w:r>
      <w:r>
        <w:rPr>
          <w:color w:val="231F20"/>
          <w:spacing w:val="-2"/>
          <w:w w:val="110"/>
          <w:vertAlign w:val="subscript"/>
        </w:rPr>
        <w:t>rotation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subscript"/>
        </w:rPr>
        <w:t>matrix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rotation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matrix.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rotation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matrix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angle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rFonts w:ascii="Verdana" w:hAnsi="Verdana"/>
          <w:color w:val="231F20"/>
          <w:spacing w:val="-2"/>
          <w:w w:val="105"/>
          <w:vertAlign w:val="baseline"/>
        </w:rPr>
        <w:t>θ</w:t>
      </w:r>
      <w:r>
        <w:rPr>
          <w:rFonts w:ascii="Verdana" w:hAnsi="Verdana"/>
          <w:color w:val="231F20"/>
          <w:spacing w:val="-13"/>
          <w:w w:val="105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 </w:t>
      </w:r>
      <w:r>
        <w:rPr>
          <w:color w:val="231F20"/>
          <w:w w:val="110"/>
          <w:vertAlign w:val="baseline"/>
        </w:rPr>
        <w:t>de</w:t>
      </w:r>
      <w:r>
        <w:rPr>
          <w:rFonts w:ascii="Times New Roman" w:hAnsi="Times New Roman"/>
          <w:color w:val="231F20"/>
          <w:w w:val="110"/>
          <w:vertAlign w:val="baseline"/>
        </w:rPr>
        <w:t>fi</w:t>
      </w:r>
      <w:r>
        <w:rPr>
          <w:color w:val="231F20"/>
          <w:w w:val="110"/>
          <w:vertAlign w:val="baseline"/>
        </w:rPr>
        <w:t>ned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031"/>
        <w:rPr>
          <w:sz w:val="20"/>
        </w:rPr>
      </w:pPr>
      <w:r>
        <w:rPr>
          <w:sz w:val="20"/>
        </w:rPr>
        <w:drawing>
          <wp:inline distT="0" distB="0" distL="0" distR="0">
            <wp:extent cx="4139217" cy="2517648"/>
            <wp:effectExtent l="0" t="0" r="0" b="0"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217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5" w:id="13"/>
      <w:bookmarkEnd w:id="13"/>
      <w:r>
        <w:rPr/>
      </w:r>
      <w:r>
        <w:rPr>
          <w:color w:val="231F20"/>
          <w:w w:val="105"/>
          <w:sz w:val="12"/>
        </w:rPr>
        <w:t>Fig. 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X-ray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imaging </w:t>
      </w:r>
      <w:r>
        <w:rPr>
          <w:color w:val="231F20"/>
          <w:spacing w:val="-2"/>
          <w:w w:val="105"/>
          <w:sz w:val="12"/>
        </w:rPr>
        <w:t>system.</w:t>
      </w:r>
    </w:p>
    <w:p>
      <w:pPr>
        <w:pStyle w:val="BodyText"/>
        <w:spacing w:before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1171435</wp:posOffset>
            </wp:positionH>
            <wp:positionV relativeFrom="paragraph">
              <wp:posOffset>297436</wp:posOffset>
            </wp:positionV>
            <wp:extent cx="5221947" cy="3035807"/>
            <wp:effectExtent l="0" t="0" r="0" b="0"/>
            <wp:wrapTopAndBottom/>
            <wp:docPr id="33" name="Image 3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47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6" w:id="14"/>
      <w:bookmarkEnd w:id="14"/>
      <w:r>
        <w:rPr/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X-ray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silkworm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cocoon.</w:t>
      </w: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1078560</wp:posOffset>
            </wp:positionH>
            <wp:positionV relativeFrom="paragraph">
              <wp:posOffset>209955</wp:posOffset>
            </wp:positionV>
            <wp:extent cx="5401987" cy="1862327"/>
            <wp:effectExtent l="0" t="0" r="0" b="0"/>
            <wp:wrapTopAndBottom/>
            <wp:docPr id="34" name="Image 3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87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Otsu's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binarization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applying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gaussian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 Original 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Histogram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2631" cy="1709927"/>
            <wp:effectExtent l="0" t="0" r="0" b="0"/>
            <wp:docPr id="35" name="Image 3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63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473" w:right="1489" w:firstLine="0"/>
        <w:jc w:val="center"/>
        <w:rPr>
          <w:sz w:val="12"/>
        </w:rPr>
      </w:pPr>
      <w:bookmarkStart w:name="_bookmark8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Otsu's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binarization after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applying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gaussian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 Image 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Applying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gaussian blur c)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Histogram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64"/>
      </w:pPr>
    </w:p>
    <w:p>
      <w:pPr>
        <w:tabs>
          <w:tab w:pos="4821" w:val="left" w:leader="none"/>
        </w:tabs>
        <w:spacing w:before="0"/>
        <w:ind w:left="341" w:right="0" w:hanging="239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1276568</wp:posOffset>
                </wp:positionH>
                <wp:positionV relativeFrom="paragraph">
                  <wp:posOffset>122106</wp:posOffset>
                </wp:positionV>
                <wp:extent cx="508000" cy="13017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0800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6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sin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6"/>
                              </w:rPr>
                              <w:t>cos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9"/>
                                <w:sz w:val="16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517166pt;margin-top:9.614716pt;width:40pt;height:10.25pt;mso-position-horizontal-relative:page;mso-position-vertical-relative:paragraph;z-index:-16531968" type="#_x0000_t202" id="docshape26" filled="false" stroked="false">
                <v:textbox inset="0,0,0,0">
                  <w:txbxContent>
                    <w:p>
                      <w:pPr>
                        <w:tabs>
                          <w:tab w:pos="506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sz w:val="16"/>
                        </w:rPr>
                        <w:t>sin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4"/>
                          <w:sz w:val="16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9"/>
                          <w:sz w:val="16"/>
                        </w:rPr>
                        <w:t>cos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9"/>
                          <w:sz w:val="16"/>
                        </w:rPr>
                        <w:t>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position w:val="3"/>
          <w:sz w:val="16"/>
        </w:rPr>
        <w:t>M</w:t>
      </w:r>
      <w:r>
        <w:rPr>
          <w:color w:val="231F20"/>
          <w:w w:val="105"/>
          <w:sz w:val="11"/>
        </w:rPr>
        <w:t>rotation</w:t>
      </w:r>
      <w:r>
        <w:rPr>
          <w:color w:val="231F20"/>
          <w:spacing w:val="-2"/>
          <w:w w:val="105"/>
          <w:sz w:val="11"/>
        </w:rPr>
        <w:t> </w:t>
      </w:r>
      <w:r>
        <w:rPr>
          <w:color w:val="231F20"/>
          <w:w w:val="105"/>
          <w:sz w:val="11"/>
        </w:rPr>
        <w:t>matrix</w:t>
      </w:r>
      <w:r>
        <w:rPr>
          <w:color w:val="231F20"/>
          <w:spacing w:val="12"/>
          <w:w w:val="105"/>
          <w:sz w:val="11"/>
        </w:rPr>
        <w:t> </w:t>
      </w:r>
      <w:r>
        <w:rPr>
          <w:rFonts w:ascii="LM Roman 10" w:hAnsi="LM Roman 10"/>
          <w:color w:val="231F20"/>
          <w:w w:val="105"/>
          <w:position w:val="3"/>
          <w:sz w:val="16"/>
        </w:rPr>
        <w:t>=</w:t>
      </w:r>
      <w:r>
        <w:rPr>
          <w:rFonts w:ascii="Verdana" w:hAnsi="Verdana"/>
          <w:color w:val="231F20"/>
          <w:spacing w:val="58"/>
          <w:w w:val="105"/>
          <w:position w:val="26"/>
          <w:sz w:val="16"/>
        </w:rPr>
        <w:t> </w:t>
      </w:r>
      <w:r>
        <w:rPr>
          <w:i/>
          <w:color w:val="231F20"/>
          <w:w w:val="105"/>
          <w:position w:val="13"/>
          <w:sz w:val="16"/>
        </w:rPr>
        <w:t>cos</w:t>
      </w:r>
      <w:r>
        <w:rPr>
          <w:rFonts w:ascii="Arial" w:hAnsi="Arial"/>
          <w:i/>
          <w:color w:val="231F20"/>
          <w:w w:val="105"/>
          <w:position w:val="13"/>
          <w:sz w:val="16"/>
        </w:rPr>
        <w:t>θ</w:t>
      </w:r>
      <w:r>
        <w:rPr>
          <w:rFonts w:ascii="Arial" w:hAnsi="Arial"/>
          <w:i/>
          <w:color w:val="231F20"/>
          <w:spacing w:val="75"/>
          <w:w w:val="105"/>
          <w:position w:val="13"/>
          <w:sz w:val="16"/>
        </w:rPr>
        <w:t> </w:t>
      </w:r>
      <w:r>
        <w:rPr>
          <w:rFonts w:ascii="Times New Roman" w:hAnsi="Times New Roman"/>
          <w:color w:val="231F20"/>
          <w:spacing w:val="-2"/>
          <w:w w:val="105"/>
          <w:position w:val="13"/>
          <w:sz w:val="16"/>
        </w:rPr>
        <w:t>−</w:t>
      </w:r>
      <w:r>
        <w:rPr>
          <w:i/>
          <w:color w:val="231F20"/>
          <w:spacing w:val="-2"/>
          <w:w w:val="105"/>
          <w:position w:val="13"/>
          <w:sz w:val="16"/>
        </w:rPr>
        <w:t>sin</w:t>
      </w:r>
      <w:r>
        <w:rPr>
          <w:rFonts w:ascii="Arial" w:hAnsi="Arial"/>
          <w:i/>
          <w:color w:val="231F20"/>
          <w:spacing w:val="-2"/>
          <w:w w:val="105"/>
          <w:position w:val="13"/>
          <w:sz w:val="16"/>
        </w:rPr>
        <w:t>θ</w:t>
      </w:r>
      <w:r>
        <w:rPr>
          <w:rFonts w:ascii="Verdana" w:hAnsi="Verdana"/>
          <w:color w:val="231F20"/>
          <w:position w:val="26"/>
          <w:sz w:val="16"/>
        </w:rPr>
        <w:tab/>
      </w:r>
      <w:r>
        <w:rPr>
          <w:rFonts w:ascii="LM Roman 10" w:hAnsi="LM Roman 10"/>
          <w:color w:val="231F20"/>
          <w:spacing w:val="-4"/>
          <w:w w:val="105"/>
          <w:position w:val="3"/>
          <w:sz w:val="16"/>
        </w:rPr>
        <w:t>(</w:t>
      </w:r>
      <w:r>
        <w:rPr>
          <w:color w:val="231F20"/>
          <w:spacing w:val="-4"/>
          <w:w w:val="105"/>
          <w:position w:val="3"/>
          <w:sz w:val="16"/>
        </w:rPr>
        <w:t>12</w:t>
      </w:r>
      <w:r>
        <w:rPr>
          <w:rFonts w:ascii="LM Roman 10" w:hAnsi="LM Roman 10"/>
          <w:color w:val="231F20"/>
          <w:spacing w:val="-4"/>
          <w:w w:val="105"/>
          <w:position w:val="3"/>
          <w:sz w:val="16"/>
        </w:rPr>
        <w:t>)</w:t>
      </w:r>
    </w:p>
    <w:p>
      <w:pPr>
        <w:pStyle w:val="BodyText"/>
        <w:spacing w:before="204"/>
        <w:rPr>
          <w:rFonts w:ascii="LM Roman 10"/>
        </w:rPr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This matrix rotates the image about the origin and in this case, the</w:t>
      </w:r>
      <w:r>
        <w:rPr>
          <w:color w:val="231F20"/>
          <w:spacing w:val="40"/>
        </w:rPr>
        <w:t> </w:t>
      </w:r>
      <w:r>
        <w:rPr>
          <w:color w:val="231F20"/>
        </w:rPr>
        <w:t>origin is the center of the image. But if required to rotate the image in</w:t>
      </w:r>
      <w:r>
        <w:rPr>
          <w:color w:val="231F20"/>
          <w:spacing w:val="40"/>
        </w:rPr>
        <w:t> </w:t>
      </w:r>
      <w:r>
        <w:rPr>
          <w:color w:val="231F20"/>
        </w:rPr>
        <w:t>an arbitrary coordinate, a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rotation matrix is used which</w:t>
      </w:r>
      <w:r>
        <w:rPr>
          <w:color w:val="231F20"/>
          <w:spacing w:val="40"/>
        </w:rPr>
        <w:t> </w:t>
      </w:r>
      <w:r>
        <w:rPr>
          <w:color w:val="231F20"/>
        </w:rPr>
        <w:t>includes translation, rotation, and translation. The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rotation</w:t>
      </w:r>
      <w:r>
        <w:rPr>
          <w:color w:val="231F20"/>
          <w:spacing w:val="40"/>
        </w:rPr>
        <w:t> </w:t>
      </w:r>
      <w:r>
        <w:rPr>
          <w:color w:val="231F20"/>
        </w:rPr>
        <w:t>matrix is shown below.</w:t>
      </w:r>
    </w:p>
    <w:p>
      <w:pPr>
        <w:pStyle w:val="BodyText"/>
        <w:spacing w:before="32"/>
      </w:pPr>
    </w:p>
    <w:p>
      <w:pPr>
        <w:tabs>
          <w:tab w:pos="989" w:val="left" w:leader="none"/>
        </w:tabs>
        <w:spacing w:line="209" w:lineRule="exact" w:before="1"/>
        <w:ind w:left="64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484560</wp:posOffset>
                </wp:positionH>
                <wp:positionV relativeFrom="paragraph">
                  <wp:posOffset>-40747</wp:posOffset>
                </wp:positionV>
                <wp:extent cx="3188335" cy="31496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18833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613" w:val="left" w:leader="none"/>
                                <w:tab w:pos="4717" w:val="left" w:leader="none"/>
                              </w:tabs>
                              <w:spacing w:before="163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1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2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22"/>
                              </w:rPr>
                              <w:tab/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4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13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4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339pt;margin-top:-3.208484pt;width:251.05pt;height:24.8pt;mso-position-horizontal-relative:page;mso-position-vertical-relative:paragraph;z-index:-1653145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613" w:val="left" w:leader="none"/>
                          <w:tab w:pos="4717" w:val="left" w:leader="none"/>
                        </w:tabs>
                        <w:spacing w:before="163"/>
                        <w:rPr>
                          <w:rFonts w:ascii="LM Roman 10"/>
                        </w:rPr>
                      </w:pPr>
                      <w:r>
                        <w:rPr>
                          <w:color w:val="231F20"/>
                          <w:w w:val="105"/>
                        </w:rPr>
                        <w:t>M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rFonts w:ascii="LM Roman 10"/>
                          <w:color w:val="231F20"/>
                          <w:spacing w:val="-10"/>
                          <w:w w:val="105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position w:val="22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position w:val="22"/>
                        </w:rPr>
                        <w:tab/>
                      </w:r>
                      <w:r>
                        <w:rPr>
                          <w:rFonts w:ascii="LM Roman 10"/>
                          <w:color w:val="231F20"/>
                          <w:spacing w:val="-4"/>
                          <w:w w:val="105"/>
                        </w:rPr>
                        <w:t>(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13</w:t>
                      </w:r>
                      <w:r>
                        <w:rPr>
                          <w:rFonts w:ascii="LM Roman 10"/>
                          <w:color w:val="231F20"/>
                          <w:spacing w:val="-4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spacing w:val="-10"/>
          <w:w w:val="110"/>
          <w:sz w:val="16"/>
        </w:rPr>
        <w:t>α</w:t>
      </w:r>
      <w:r>
        <w:rPr>
          <w:rFonts w:ascii="Arial" w:hAnsi="Arial"/>
          <w:i/>
          <w:color w:val="231F20"/>
          <w:sz w:val="16"/>
        </w:rPr>
        <w:tab/>
      </w:r>
      <w:r>
        <w:rPr>
          <w:rFonts w:ascii="Arial" w:hAnsi="Arial"/>
          <w:i/>
          <w:color w:val="231F20"/>
          <w:w w:val="110"/>
          <w:sz w:val="16"/>
        </w:rPr>
        <w:t>β</w:t>
      </w:r>
      <w:r>
        <w:rPr>
          <w:rFonts w:ascii="Arial" w:hAnsi="Arial"/>
          <w:i/>
          <w:color w:val="231F20"/>
          <w:spacing w:val="66"/>
          <w:w w:val="110"/>
          <w:sz w:val="16"/>
        </w:rPr>
        <w:t>  </w:t>
      </w:r>
      <w:r>
        <w:rPr>
          <w:rFonts w:ascii="LM Roman 10" w:hAnsi="LM Roman 10"/>
          <w:color w:val="231F20"/>
          <w:w w:val="110"/>
          <w:sz w:val="16"/>
        </w:rPr>
        <w:t>(</w:t>
      </w:r>
      <w:r>
        <w:rPr>
          <w:color w:val="231F20"/>
          <w:w w:val="110"/>
          <w:sz w:val="16"/>
        </w:rPr>
        <w:t>1</w:t>
      </w:r>
      <w:r>
        <w:rPr>
          <w:rFonts w:ascii="Times New Roman" w:hAnsi="Times New Roman"/>
          <w:color w:val="231F20"/>
          <w:w w:val="110"/>
          <w:sz w:val="16"/>
        </w:rPr>
        <w:t>−</w:t>
      </w:r>
      <w:r>
        <w:rPr>
          <w:rFonts w:ascii="Arial" w:hAnsi="Arial"/>
          <w:i/>
          <w:color w:val="231F20"/>
          <w:w w:val="110"/>
          <w:sz w:val="16"/>
        </w:rPr>
        <w:t>α</w:t>
      </w:r>
      <w:r>
        <w:rPr>
          <w:rFonts w:ascii="LM Roman 10" w:hAnsi="LM Roman 10"/>
          <w:color w:val="231F20"/>
          <w:w w:val="110"/>
          <w:sz w:val="16"/>
        </w:rPr>
        <w:t>)</w:t>
      </w:r>
      <w:r>
        <w:rPr>
          <w:rFonts w:ascii="LM Roman 10" w:hAnsi="LM Roman 10"/>
          <w:color w:val="231F20"/>
          <w:spacing w:val="-16"/>
          <w:w w:val="110"/>
          <w:sz w:val="16"/>
        </w:rPr>
        <w:t> </w:t>
      </w:r>
      <w:r>
        <w:rPr>
          <w:rFonts w:ascii="LM Roman 10" w:hAnsi="LM Roman 10"/>
          <w:color w:val="231F20"/>
          <w:w w:val="110"/>
          <w:sz w:val="16"/>
        </w:rPr>
        <w:t>×</w:t>
      </w:r>
      <w:r>
        <w:rPr>
          <w:rFonts w:ascii="LM Roman 10" w:hAnsi="LM Roman 10"/>
          <w:color w:val="231F20"/>
          <w:spacing w:val="-15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c</w:t>
      </w:r>
      <w:r>
        <w:rPr>
          <w:i/>
          <w:color w:val="231F20"/>
          <w:w w:val="110"/>
          <w:sz w:val="16"/>
          <w:vertAlign w:val="subscript"/>
        </w:rPr>
        <w:t>x</w:t>
      </w:r>
      <w:r>
        <w:rPr>
          <w:rFonts w:ascii="Times New Roman" w:hAnsi="Times New Roman"/>
          <w:color w:val="231F20"/>
          <w:w w:val="110"/>
          <w:sz w:val="16"/>
          <w:vertAlign w:val="baseline"/>
        </w:rPr>
        <w:t>−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β </w:t>
      </w:r>
      <w:r>
        <w:rPr>
          <w:rFonts w:ascii="LM Roman 10" w:hAnsi="LM Roman 10"/>
          <w:color w:val="231F20"/>
          <w:w w:val="110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16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c</w:t>
      </w:r>
      <w:r>
        <w:rPr>
          <w:i/>
          <w:color w:val="231F20"/>
          <w:spacing w:val="-5"/>
          <w:w w:val="110"/>
          <w:sz w:val="16"/>
          <w:vertAlign w:val="subscript"/>
        </w:rPr>
        <w:t>y</w:t>
      </w:r>
    </w:p>
    <w:p>
      <w:pPr>
        <w:spacing w:line="209" w:lineRule="exact" w:before="0"/>
        <w:ind w:left="570" w:right="0" w:firstLine="0"/>
        <w:jc w:val="left"/>
        <w:rPr>
          <w:i/>
          <w:sz w:val="16"/>
        </w:rPr>
      </w:pPr>
      <w:r>
        <w:rPr>
          <w:rFonts w:ascii="Times New Roman" w:hAnsi="Times New Roman"/>
          <w:color w:val="231F20"/>
          <w:w w:val="115"/>
          <w:sz w:val="16"/>
        </w:rPr>
        <w:t>−</w:t>
      </w:r>
      <w:r>
        <w:rPr>
          <w:rFonts w:ascii="Arial" w:hAnsi="Arial"/>
          <w:i/>
          <w:color w:val="231F20"/>
          <w:w w:val="115"/>
          <w:sz w:val="16"/>
        </w:rPr>
        <w:t>β</w:t>
      </w:r>
      <w:r>
        <w:rPr>
          <w:rFonts w:ascii="Arial" w:hAnsi="Arial"/>
          <w:i/>
          <w:color w:val="231F20"/>
          <w:spacing w:val="30"/>
          <w:w w:val="115"/>
          <w:sz w:val="16"/>
        </w:rPr>
        <w:t>  </w:t>
      </w:r>
      <w:r>
        <w:rPr>
          <w:rFonts w:ascii="Arial" w:hAnsi="Arial"/>
          <w:i/>
          <w:color w:val="231F20"/>
          <w:w w:val="115"/>
          <w:sz w:val="16"/>
        </w:rPr>
        <w:t>α</w:t>
      </w:r>
      <w:r>
        <w:rPr>
          <w:rFonts w:ascii="Arial" w:hAnsi="Arial"/>
          <w:i/>
          <w:color w:val="231F20"/>
          <w:spacing w:val="30"/>
          <w:w w:val="115"/>
          <w:sz w:val="16"/>
        </w:rPr>
        <w:t>  </w:t>
      </w:r>
      <w:r>
        <w:rPr>
          <w:rFonts w:ascii="Arial" w:hAnsi="Arial"/>
          <w:i/>
          <w:color w:val="231F20"/>
          <w:w w:val="115"/>
          <w:sz w:val="16"/>
        </w:rPr>
        <w:t>β</w:t>
      </w:r>
      <w:r>
        <w:rPr>
          <w:rFonts w:ascii="Arial" w:hAnsi="Arial"/>
          <w:i/>
          <w:color w:val="231F20"/>
          <w:spacing w:val="-10"/>
          <w:w w:val="115"/>
          <w:sz w:val="16"/>
        </w:rPr>
        <w:t> </w:t>
      </w:r>
      <w:r>
        <w:rPr>
          <w:rFonts w:ascii="LM Roman 10" w:hAnsi="LM Roman 10"/>
          <w:color w:val="231F20"/>
          <w:w w:val="115"/>
          <w:sz w:val="16"/>
        </w:rPr>
        <w:t>×</w:t>
      </w:r>
      <w:r>
        <w:rPr>
          <w:rFonts w:ascii="LM Roman 10" w:hAnsi="LM Roman 10"/>
          <w:color w:val="231F20"/>
          <w:spacing w:val="-27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c</w:t>
      </w:r>
      <w:r>
        <w:rPr>
          <w:i/>
          <w:color w:val="231F20"/>
          <w:w w:val="115"/>
          <w:sz w:val="16"/>
          <w:vertAlign w:val="subscript"/>
        </w:rPr>
        <w:t>x</w:t>
      </w:r>
      <w:r>
        <w:rPr>
          <w:i/>
          <w:color w:val="231F20"/>
          <w:w w:val="11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27"/>
          <w:w w:val="11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(</w:t>
      </w:r>
      <w:r>
        <w:rPr>
          <w:color w:val="231F20"/>
          <w:w w:val="115"/>
          <w:sz w:val="16"/>
          <w:vertAlign w:val="baseline"/>
        </w:rPr>
        <w:t>1</w:t>
      </w:r>
      <w:r>
        <w:rPr>
          <w:rFonts w:ascii="Times New Roman" w:hAnsi="Times New Roman"/>
          <w:color w:val="231F20"/>
          <w:w w:val="115"/>
          <w:sz w:val="16"/>
          <w:vertAlign w:val="baseline"/>
        </w:rPr>
        <w:t>−</w:t>
      </w:r>
      <w:r>
        <w:rPr>
          <w:rFonts w:ascii="Arial" w:hAnsi="Arial"/>
          <w:i/>
          <w:color w:val="231F20"/>
          <w:w w:val="115"/>
          <w:sz w:val="16"/>
          <w:vertAlign w:val="baseline"/>
        </w:rPr>
        <w:t>α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27"/>
          <w:w w:val="11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15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27"/>
          <w:w w:val="115"/>
          <w:sz w:val="16"/>
          <w:vertAlign w:val="baseline"/>
        </w:rPr>
        <w:t> </w:t>
      </w:r>
      <w:r>
        <w:rPr>
          <w:i/>
          <w:color w:val="231F20"/>
          <w:spacing w:val="-5"/>
          <w:w w:val="115"/>
          <w:sz w:val="16"/>
          <w:vertAlign w:val="baseline"/>
        </w:rPr>
        <w:t>c</w:t>
      </w:r>
      <w:r>
        <w:rPr>
          <w:i/>
          <w:color w:val="231F20"/>
          <w:spacing w:val="-5"/>
          <w:w w:val="115"/>
          <w:sz w:val="16"/>
          <w:vertAlign w:val="subscript"/>
        </w:rPr>
        <w:t>y</w:t>
      </w:r>
    </w:p>
    <w:p>
      <w:pPr>
        <w:pStyle w:val="BodyText"/>
        <w:spacing w:before="130"/>
        <w:rPr>
          <w:i/>
        </w:rPr>
      </w:pPr>
    </w:p>
    <w:p>
      <w:pPr>
        <w:pStyle w:val="BodyText"/>
        <w:spacing w:line="273" w:lineRule="auto"/>
        <w:ind w:left="103" w:right="39"/>
        <w:jc w:val="both"/>
      </w:pPr>
      <w:r>
        <w:rPr>
          <w:color w:val="231F20"/>
        </w:rPr>
        <w:t>where </w:t>
      </w:r>
      <w:r>
        <w:rPr>
          <w:rFonts w:ascii="Arial" w:hAnsi="Arial"/>
          <w:i/>
          <w:color w:val="231F20"/>
        </w:rPr>
        <w:t>α </w:t>
      </w:r>
      <w:r>
        <w:rPr>
          <w:color w:val="231F20"/>
        </w:rPr>
        <w:t>is the scale value multiplied with the </w:t>
      </w:r>
      <w:r>
        <w:rPr>
          <w:i/>
          <w:color w:val="231F20"/>
        </w:rPr>
        <w:t>cos</w:t>
      </w:r>
      <w:r>
        <w:rPr>
          <w:rFonts w:ascii="Arial" w:hAnsi="Arial"/>
          <w:i/>
          <w:color w:val="231F20"/>
        </w:rPr>
        <w:t>θ </w:t>
      </w:r>
      <w:r>
        <w:rPr>
          <w:color w:val="231F20"/>
        </w:rPr>
        <w:t>and </w:t>
      </w:r>
      <w:r>
        <w:rPr>
          <w:rFonts w:ascii="Arial" w:hAnsi="Arial"/>
          <w:i/>
          <w:color w:val="231F20"/>
        </w:rPr>
        <w:t>β </w:t>
      </w:r>
      <w:r>
        <w:rPr>
          <w:color w:val="231F20"/>
        </w:rPr>
        <w:t>is the scale</w:t>
      </w:r>
      <w:r>
        <w:rPr>
          <w:color w:val="231F20"/>
          <w:spacing w:val="40"/>
        </w:rPr>
        <w:t> </w:t>
      </w:r>
      <w:r>
        <w:rPr>
          <w:color w:val="231F20"/>
        </w:rPr>
        <w:t>value multiplied with </w:t>
      </w:r>
      <w:r>
        <w:rPr>
          <w:i/>
          <w:color w:val="231F20"/>
        </w:rPr>
        <w:t>sin</w:t>
      </w:r>
      <w:r>
        <w:rPr>
          <w:rFonts w:ascii="Arial" w:hAnsi="Arial"/>
          <w:i/>
          <w:color w:val="231F20"/>
        </w:rPr>
        <w:t>θ </w:t>
      </w:r>
      <w:r>
        <w:rPr>
          <w:color w:val="231F20"/>
        </w:rPr>
        <w:t>. The scale value used for this problem is 1.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c</w:t>
      </w:r>
      <w:r>
        <w:rPr>
          <w:i/>
          <w:color w:val="231F20"/>
          <w:vertAlign w:val="subscript"/>
        </w:rPr>
        <w:t>x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c</w:t>
      </w:r>
      <w:r>
        <w:rPr>
          <w:i/>
          <w:color w:val="231F20"/>
          <w:vertAlign w:val="subscript"/>
        </w:rPr>
        <w:t>y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are the arbitrary center about which the rotation needs to be</w:t>
      </w:r>
      <w:r>
        <w:rPr>
          <w:color w:val="231F20"/>
          <w:spacing w:val="40"/>
          <w:vertAlign w:val="baseline"/>
        </w:rPr>
        <w:t> </w:t>
      </w:r>
      <w:bookmarkStart w:name="_bookmark9" w:id="17"/>
      <w:bookmarkEnd w:id="17"/>
      <w:r>
        <w:rPr>
          <w:color w:val="231F20"/>
          <w:vertAlign w:val="baseline"/>
        </w:rPr>
        <w:t>p</w:t>
      </w:r>
      <w:r>
        <w:rPr>
          <w:color w:val="231F20"/>
          <w:vertAlign w:val="baseline"/>
        </w:rPr>
        <w:t>erformed. In this problem, the center for rotation is used as the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center of the contour identi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around the pupa. This can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computed by identifying the moments of the image.</w:t>
      </w:r>
    </w:p>
    <w:p>
      <w:pPr>
        <w:pStyle w:val="BodyText"/>
        <w:spacing w:before="22"/>
      </w:pPr>
    </w:p>
    <w:p>
      <w:pPr>
        <w:tabs>
          <w:tab w:pos="4820" w:val="left" w:leader="none"/>
        </w:tabs>
        <w:spacing w:line="260" w:lineRule="exact" w:before="0"/>
        <w:ind w:left="103" w:right="0" w:firstLine="0"/>
        <w:jc w:val="both"/>
        <w:rPr>
          <w:rFonts w:ascii="LM Roman 10"/>
          <w:sz w:val="16"/>
        </w:rPr>
      </w:pPr>
      <w:bookmarkStart w:name="_bookmark10" w:id="18"/>
      <w:bookmarkEnd w:id="18"/>
      <w:r>
        <w:rPr/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bscript"/>
        </w:rPr>
        <w:t>x</w:t>
      </w:r>
      <w:r>
        <w:rPr>
          <w:i/>
          <w:color w:val="231F20"/>
          <w:spacing w:val="2"/>
          <w:w w:val="105"/>
          <w:sz w:val="16"/>
          <w:vertAlign w:val="baseline"/>
        </w:rPr>
        <w:t> </w:t>
      </w:r>
      <w:r>
        <w:rPr>
          <w:rFonts w:ascii="LM Roman 10"/>
          <w:color w:val="231F20"/>
          <w:w w:val="105"/>
          <w:sz w:val="16"/>
          <w:vertAlign w:val="baseline"/>
        </w:rPr>
        <w:t>=</w:t>
      </w:r>
      <w:r>
        <w:rPr>
          <w:rFonts w:asci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position w:val="11"/>
          <w:sz w:val="16"/>
          <w:u w:val="single" w:color="231F20"/>
          <w:vertAlign w:val="baseline"/>
        </w:rPr>
        <w:t>m</w:t>
      </w:r>
      <w:r>
        <w:rPr>
          <w:color w:val="231F20"/>
          <w:spacing w:val="-5"/>
          <w:w w:val="105"/>
          <w:position w:val="8"/>
          <w:sz w:val="11"/>
          <w:u w:val="single" w:color="231F20"/>
          <w:vertAlign w:val="baseline"/>
        </w:rPr>
        <w:t>10</w:t>
      </w:r>
      <w:r>
        <w:rPr>
          <w:color w:val="231F20"/>
          <w:position w:val="8"/>
          <w:sz w:val="11"/>
          <w:u w:val="none"/>
          <w:vertAlign w:val="baseline"/>
        </w:rPr>
        <w:tab/>
      </w:r>
      <w:r>
        <w:rPr>
          <w:rFonts w:ascii="LM Roman 10"/>
          <w:color w:val="231F20"/>
          <w:spacing w:val="-4"/>
          <w:w w:val="105"/>
          <w:sz w:val="16"/>
          <w:u w:val="none"/>
          <w:vertAlign w:val="baseline"/>
        </w:rPr>
        <w:t>(</w:t>
      </w:r>
      <w:r>
        <w:rPr>
          <w:color w:val="231F20"/>
          <w:spacing w:val="-4"/>
          <w:w w:val="105"/>
          <w:sz w:val="16"/>
          <w:u w:val="none"/>
          <w:vertAlign w:val="baseline"/>
        </w:rPr>
        <w:t>14</w:t>
      </w:r>
      <w:r>
        <w:rPr>
          <w:rFonts w:ascii="LM Roman 10"/>
          <w:color w:val="231F20"/>
          <w:spacing w:val="-4"/>
          <w:w w:val="105"/>
          <w:sz w:val="16"/>
          <w:u w:val="none"/>
          <w:vertAlign w:val="baseline"/>
        </w:rPr>
        <w:t>)</w:t>
      </w:r>
    </w:p>
    <w:p>
      <w:pPr>
        <w:spacing w:line="157" w:lineRule="exact" w:before="0"/>
        <w:ind w:left="448" w:right="0" w:firstLine="0"/>
        <w:jc w:val="left"/>
        <w:rPr>
          <w:sz w:val="11"/>
        </w:rPr>
      </w:pPr>
      <w:r>
        <w:rPr>
          <w:i/>
          <w:color w:val="231F20"/>
          <w:spacing w:val="-5"/>
          <w:position w:val="3"/>
          <w:sz w:val="16"/>
        </w:rPr>
        <w:t>m</w:t>
      </w:r>
      <w:r>
        <w:rPr>
          <w:color w:val="231F20"/>
          <w:spacing w:val="-5"/>
          <w:sz w:val="11"/>
        </w:rPr>
        <w:t>00</w:t>
      </w:r>
    </w:p>
    <w:p>
      <w:pPr>
        <w:pStyle w:val="BodyText"/>
        <w:spacing w:before="121"/>
        <w:rPr>
          <w:sz w:val="11"/>
        </w:rPr>
      </w:pPr>
    </w:p>
    <w:p>
      <w:pPr>
        <w:tabs>
          <w:tab w:pos="4820" w:val="left" w:leader="none"/>
        </w:tabs>
        <w:spacing w:line="260" w:lineRule="exact" w:before="0"/>
        <w:ind w:left="103" w:right="0" w:firstLine="0"/>
        <w:jc w:val="both"/>
        <w:rPr>
          <w:rFonts w:ascii="LM Roman 10"/>
          <w:sz w:val="16"/>
        </w:rPr>
      </w:pPr>
      <w:bookmarkStart w:name="2.3.2. Other predominant features" w:id="19"/>
      <w:bookmarkEnd w:id="19"/>
      <w:r>
        <w:rPr/>
      </w:r>
      <w:r>
        <w:rPr>
          <w:i/>
          <w:color w:val="231F20"/>
          <w:w w:val="105"/>
          <w:sz w:val="16"/>
        </w:rPr>
        <w:t>c</w:t>
      </w:r>
      <w:r>
        <w:rPr>
          <w:i/>
          <w:color w:val="231F20"/>
          <w:w w:val="105"/>
          <w:sz w:val="16"/>
          <w:vertAlign w:val="subscript"/>
        </w:rPr>
        <w:t>y</w:t>
      </w:r>
      <w:r>
        <w:rPr>
          <w:i/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LM Roman 10"/>
          <w:color w:val="231F20"/>
          <w:w w:val="105"/>
          <w:sz w:val="16"/>
          <w:vertAlign w:val="baseline"/>
        </w:rPr>
        <w:t>=</w:t>
      </w:r>
      <w:r>
        <w:rPr>
          <w:rFonts w:asci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position w:val="11"/>
          <w:sz w:val="16"/>
          <w:u w:val="single" w:color="231F20"/>
          <w:vertAlign w:val="baseline"/>
        </w:rPr>
        <w:t>m</w:t>
      </w:r>
      <w:r>
        <w:rPr>
          <w:color w:val="231F20"/>
          <w:spacing w:val="-5"/>
          <w:w w:val="105"/>
          <w:position w:val="8"/>
          <w:sz w:val="11"/>
          <w:u w:val="single" w:color="231F20"/>
          <w:vertAlign w:val="baseline"/>
        </w:rPr>
        <w:t>01</w:t>
      </w:r>
      <w:r>
        <w:rPr>
          <w:color w:val="231F20"/>
          <w:position w:val="8"/>
          <w:sz w:val="11"/>
          <w:u w:val="none"/>
          <w:vertAlign w:val="baseline"/>
        </w:rPr>
        <w:tab/>
      </w:r>
      <w:r>
        <w:rPr>
          <w:rFonts w:ascii="LM Roman 10"/>
          <w:color w:val="231F20"/>
          <w:spacing w:val="-4"/>
          <w:w w:val="105"/>
          <w:sz w:val="16"/>
          <w:u w:val="none"/>
          <w:vertAlign w:val="baseline"/>
        </w:rPr>
        <w:t>(</w:t>
      </w:r>
      <w:r>
        <w:rPr>
          <w:color w:val="231F20"/>
          <w:spacing w:val="-4"/>
          <w:w w:val="105"/>
          <w:sz w:val="16"/>
          <w:u w:val="none"/>
          <w:vertAlign w:val="baseline"/>
        </w:rPr>
        <w:t>15</w:t>
      </w:r>
      <w:r>
        <w:rPr>
          <w:rFonts w:ascii="LM Roman 10"/>
          <w:color w:val="231F20"/>
          <w:spacing w:val="-4"/>
          <w:w w:val="105"/>
          <w:sz w:val="16"/>
          <w:u w:val="none"/>
          <w:vertAlign w:val="baseline"/>
        </w:rPr>
        <w:t>)</w:t>
      </w:r>
    </w:p>
    <w:p>
      <w:pPr>
        <w:spacing w:line="158" w:lineRule="exact" w:before="0"/>
        <w:ind w:left="452" w:right="0" w:firstLine="0"/>
        <w:jc w:val="left"/>
        <w:rPr>
          <w:sz w:val="11"/>
        </w:rPr>
      </w:pPr>
      <w:r>
        <w:rPr>
          <w:i/>
          <w:color w:val="231F20"/>
          <w:spacing w:val="-5"/>
          <w:position w:val="3"/>
          <w:sz w:val="16"/>
        </w:rPr>
        <w:t>m</w:t>
      </w:r>
      <w:r>
        <w:rPr>
          <w:color w:val="231F20"/>
          <w:spacing w:val="-5"/>
          <w:sz w:val="11"/>
        </w:rPr>
        <w:t>00</w:t>
      </w:r>
    </w:p>
    <w:p>
      <w:pPr>
        <w:pStyle w:val="BodyText"/>
        <w:rPr>
          <w:sz w:val="11"/>
        </w:rPr>
      </w:pPr>
    </w:p>
    <w:p>
      <w:pPr>
        <w:pStyle w:val="BodyText"/>
        <w:spacing w:before="61"/>
        <w:rPr>
          <w:sz w:val="11"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skewness correction of the pupa image will help to identify the</w:t>
      </w:r>
      <w:r>
        <w:rPr>
          <w:color w:val="231F20"/>
          <w:spacing w:val="40"/>
        </w:rPr>
        <w:t> </w:t>
      </w:r>
      <w:r>
        <w:rPr>
          <w:color w:val="231F20"/>
        </w:rPr>
        <w:t>width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pupa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accurately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Sub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</w:t>
      </w:r>
      <w:r>
        <w:rPr>
          <w:color w:val="231F20"/>
          <w:spacing w:val="-8"/>
        </w:rPr>
        <w:t> </w:t>
      </w:r>
      <w:r>
        <w:rPr>
          <w:color w:val="231F20"/>
        </w:rPr>
        <w:t>8.</w:t>
      </w:r>
      <w:r>
        <w:rPr>
          <w:color w:val="231F20"/>
          <w:spacing w:val="40"/>
        </w:rPr>
        <w:t> </w:t>
      </w:r>
      <w:r>
        <w:rPr>
          <w:color w:val="231F20"/>
        </w:rPr>
        <w:t>a, 4.b, 8.c shows the stages of skewness correction. </w:t>
      </w:r>
      <w:hyperlink w:history="true" w:anchor="_bookmark11">
        <w:r>
          <w:rPr>
            <w:color w:val="2E3092"/>
          </w:rPr>
          <w:t>Fig. 8</w:t>
        </w:r>
      </w:hyperlink>
      <w:r>
        <w:rPr>
          <w:color w:val="231F20"/>
        </w:rPr>
        <w:t>.d shows the</w:t>
      </w:r>
      <w:r>
        <w:rPr>
          <w:color w:val="231F20"/>
          <w:spacing w:val="40"/>
        </w:rPr>
        <w:t> </w:t>
      </w:r>
      <w:bookmarkStart w:name="2.3. Feature extraction" w:id="20"/>
      <w:bookmarkEnd w:id="20"/>
      <w:r>
        <w:rPr>
          <w:color w:val="231F20"/>
        </w:rPr>
        <w:t>o</w:t>
      </w:r>
      <w:r>
        <w:rPr>
          <w:color w:val="231F20"/>
        </w:rPr>
        <w:t>riginal image after skewness correction for better understanding and</w:t>
      </w:r>
      <w:r>
        <w:rPr>
          <w:color w:val="231F20"/>
          <w:spacing w:val="40"/>
        </w:rPr>
        <w:t> </w:t>
      </w:r>
      <w:hyperlink w:history="true" w:anchor="_bookmark11">
        <w:r>
          <w:rPr>
            <w:color w:val="2E3092"/>
          </w:rPr>
          <w:t>Fig. 8</w:t>
        </w:r>
      </w:hyperlink>
      <w:r>
        <w:rPr>
          <w:color w:val="231F20"/>
        </w:rPr>
        <w:t>.e shows the contour drawn around the pupa after </w:t>
      </w:r>
      <w:r>
        <w:rPr>
          <w:color w:val="231F20"/>
        </w:rPr>
        <w:t>thresholding</w:t>
      </w:r>
      <w:r>
        <w:rPr>
          <w:color w:val="231F20"/>
          <w:spacing w:val="40"/>
        </w:rPr>
        <w:t> </w:t>
      </w:r>
      <w:bookmarkStart w:name="2.3.1. Measuring width and length of the" w:id="21"/>
      <w:bookmarkEnd w:id="21"/>
      <w:r>
        <w:rPr>
          <w:color w:val="231F20"/>
        </w:rPr>
        <w:t>a</w:t>
      </w:r>
      <w:r>
        <w:rPr>
          <w:color w:val="231F20"/>
        </w:rPr>
        <w:t>nd skewness correction.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Measuring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width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length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pupa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  <w:w w:val="105"/>
        </w:rPr>
        <w:t>Methods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dimension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methods include</w:t>
      </w:r>
      <w:r>
        <w:rPr>
          <w:color w:val="231F20"/>
          <w:w w:val="105"/>
        </w:rPr>
        <w:t> ellipse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minimum</w:t>
      </w:r>
      <w:r>
        <w:rPr>
          <w:color w:val="231F20"/>
          <w:w w:val="105"/>
        </w:rPr>
        <w:t> rectangular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which helps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width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height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regularly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shaped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objects.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ellipse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10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ellipse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inscribed</w:t>
      </w:r>
      <w:r>
        <w:rPr>
          <w:color w:val="231F20"/>
          <w:spacing w:val="-9"/>
        </w:rPr>
        <w:t> </w:t>
      </w:r>
      <w:r>
        <w:rPr>
          <w:color w:val="231F20"/>
        </w:rPr>
        <w:t>within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contour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minor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axis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width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estimation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axis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height</w:t>
      </w:r>
      <w:r>
        <w:rPr>
          <w:color w:val="231F20"/>
          <w:w w:val="105"/>
        </w:rPr>
        <w:t> </w:t>
      </w:r>
      <w:r>
        <w:rPr>
          <w:color w:val="231F20"/>
        </w:rPr>
        <w:t>estimation.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minimum</w:t>
      </w:r>
      <w:r>
        <w:rPr>
          <w:color w:val="231F20"/>
          <w:spacing w:val="-10"/>
        </w:rPr>
        <w:t> </w:t>
      </w:r>
      <w:r>
        <w:rPr>
          <w:color w:val="231F20"/>
        </w:rPr>
        <w:t>rectangle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9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minimum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8"/>
        </w:rPr>
        <w:t> </w:t>
      </w:r>
      <w:r>
        <w:rPr>
          <w:color w:val="231F20"/>
        </w:rPr>
        <w:t>rect-</w:t>
      </w:r>
      <w:r>
        <w:rPr>
          <w:color w:val="231F20"/>
          <w:spacing w:val="40"/>
        </w:rPr>
        <w:t> </w:t>
      </w:r>
      <w:r>
        <w:rPr>
          <w:color w:val="231F20"/>
        </w:rPr>
        <w:t>angle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-5"/>
        </w:rPr>
        <w:t> </w:t>
      </w:r>
      <w:r>
        <w:rPr>
          <w:color w:val="231F20"/>
        </w:rPr>
        <w:t>around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object,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width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rectangle</w:t>
      </w:r>
      <w:r>
        <w:rPr>
          <w:color w:val="231F20"/>
          <w:spacing w:val="40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width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object</w:t>
      </w:r>
      <w:r>
        <w:rPr>
          <w:color w:val="231F20"/>
          <w:spacing w:val="-2"/>
        </w:rPr>
        <w:t> </w:t>
      </w:r>
      <w:r>
        <w:rPr>
          <w:color w:val="231F20"/>
        </w:rPr>
        <w:t>and the</w:t>
      </w:r>
      <w:r>
        <w:rPr>
          <w:color w:val="231F20"/>
          <w:spacing w:val="-4"/>
        </w:rPr>
        <w:t> </w:t>
      </w:r>
      <w:r>
        <w:rPr>
          <w:color w:val="231F20"/>
        </w:rPr>
        <w:t>height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rectangle for</w:t>
      </w:r>
      <w:r>
        <w:rPr>
          <w:color w:val="231F20"/>
          <w:spacing w:val="-1"/>
        </w:rPr>
        <w:t> </w:t>
      </w:r>
      <w:r>
        <w:rPr>
          <w:color w:val="231F20"/>
        </w:rPr>
        <w:t>the height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object.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fail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cases.</w:t>
      </w:r>
      <w:r>
        <w:rPr>
          <w:color w:val="231F20"/>
          <w:w w:val="105"/>
        </w:rPr>
        <w:t> Hence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new method was proposed in this study.</w:t>
      </w:r>
    </w:p>
    <w:p>
      <w:pPr>
        <w:pStyle w:val="BodyText"/>
        <w:spacing w:line="276" w:lineRule="auto" w:before="7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method,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9"/>
        </w:rPr>
        <w:t> </w:t>
      </w:r>
      <w:r>
        <w:rPr>
          <w:color w:val="231F20"/>
        </w:rPr>
        <w:t>interpolation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steps are given below.</w:t>
      </w:r>
    </w:p>
    <w:p>
      <w:pPr>
        <w:pStyle w:val="BodyText"/>
        <w:spacing w:line="276" w:lineRule="auto" w:before="107"/>
        <w:ind w:left="103" w:right="121" w:firstLine="239"/>
        <w:jc w:val="both"/>
      </w:pPr>
      <w:r>
        <w:rPr/>
        <w:br w:type="column"/>
      </w:r>
      <w:r>
        <w:rPr>
          <w:color w:val="231F20"/>
        </w:rPr>
        <w:t>Step 1: Identify the center of the contour by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the moment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contour.</w:t>
      </w:r>
      <w:r>
        <w:rPr>
          <w:color w:val="231F20"/>
          <w:spacing w:val="7"/>
        </w:rPr>
        <w:t> </w:t>
      </w:r>
      <w:r>
        <w:rPr>
          <w:color w:val="231F20"/>
        </w:rPr>
        <w:t>Centre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contour</w:t>
      </w:r>
      <w:r>
        <w:rPr>
          <w:color w:val="231F20"/>
          <w:spacing w:val="6"/>
        </w:rPr>
        <w:t> </w:t>
      </w:r>
      <w:r>
        <w:rPr>
          <w:color w:val="231F20"/>
        </w:rPr>
        <w:t>was</w:t>
      </w:r>
      <w:r>
        <w:rPr>
          <w:color w:val="231F20"/>
          <w:spacing w:val="7"/>
        </w:rPr>
        <w:t> </w:t>
      </w:r>
      <w:r>
        <w:rPr>
          <w:color w:val="231F20"/>
        </w:rPr>
        <w:t>measured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eq.</w:t>
      </w:r>
    </w:p>
    <w:p>
      <w:pPr>
        <w:pStyle w:val="BodyText"/>
        <w:ind w:left="103"/>
        <w:jc w:val="both"/>
      </w:pPr>
      <w:hyperlink w:history="true" w:anchor="_bookmark9">
        <w:r>
          <w:rPr>
            <w:color w:val="2E3092"/>
          </w:rPr>
          <w:t>(14)</w:t>
        </w:r>
      </w:hyperlink>
      <w:r>
        <w:rPr>
          <w:color w:val="2E3092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eq.</w:t>
      </w:r>
      <w:r>
        <w:rPr>
          <w:color w:val="231F20"/>
          <w:spacing w:val="14"/>
        </w:rPr>
        <w:t> </w:t>
      </w:r>
      <w:hyperlink w:history="true" w:anchor="_bookmark10">
        <w:r>
          <w:rPr>
            <w:color w:val="2E3092"/>
            <w:spacing w:val="-2"/>
          </w:rPr>
          <w:t>(15).</w:t>
        </w:r>
      </w:hyperlink>
    </w:p>
    <w:p>
      <w:pPr>
        <w:pStyle w:val="BodyText"/>
        <w:spacing w:line="276" w:lineRule="auto" w:before="28"/>
        <w:ind w:left="103" w:right="117" w:firstLine="239"/>
        <w:jc w:val="both"/>
      </w:pPr>
      <w:r>
        <w:rPr>
          <w:color w:val="231F20"/>
        </w:rPr>
        <w:t>Step</w:t>
      </w:r>
      <w:r>
        <w:rPr>
          <w:color w:val="231F20"/>
          <w:spacing w:val="-6"/>
        </w:rPr>
        <w:t> </w:t>
      </w:r>
      <w:r>
        <w:rPr>
          <w:color w:val="231F20"/>
        </w:rPr>
        <w:t>2:</w:t>
      </w:r>
      <w:r>
        <w:rPr>
          <w:color w:val="231F20"/>
          <w:spacing w:val="-6"/>
        </w:rPr>
        <w:t> </w:t>
      </w:r>
      <w:r>
        <w:rPr>
          <w:color w:val="231F20"/>
        </w:rPr>
        <w:t>Identify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width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height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considering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dimension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image.</w:t>
      </w:r>
      <w:r>
        <w:rPr>
          <w:color w:val="231F20"/>
          <w:spacing w:val="-8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calculate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extreme</w:t>
      </w:r>
      <w:r>
        <w:rPr>
          <w:color w:val="231F20"/>
          <w:spacing w:val="-8"/>
        </w:rPr>
        <w:t> </w:t>
      </w:r>
      <w:r>
        <w:rPr>
          <w:color w:val="231F20"/>
        </w:rPr>
        <w:t>left,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right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 Eq. </w:t>
      </w:r>
      <w:hyperlink w:history="true" w:anchor="_bookmark8">
        <w:r>
          <w:rPr>
            <w:color w:val="2E3092"/>
          </w:rPr>
          <w:t>(16)</w:t>
        </w:r>
      </w:hyperlink>
      <w:r>
        <w:rPr>
          <w:color w:val="2E3092"/>
        </w:rPr>
        <w:t> </w:t>
      </w:r>
      <w:r>
        <w:rPr>
          <w:color w:val="231F20"/>
        </w:rPr>
        <w:t>and Eq. </w:t>
      </w:r>
      <w:hyperlink w:history="true" w:anchor="_bookmark8">
        <w:r>
          <w:rPr>
            <w:color w:val="2E3092"/>
          </w:rPr>
          <w:t>(17)</w:t>
        </w:r>
      </w:hyperlink>
      <w:r>
        <w:rPr>
          <w:color w:val="231F20"/>
        </w:rPr>
        <w:t>.</w:t>
      </w:r>
    </w:p>
    <w:p>
      <w:pPr>
        <w:pStyle w:val="BodyText"/>
        <w:spacing w:before="111"/>
      </w:pPr>
    </w:p>
    <w:p>
      <w:pPr>
        <w:pStyle w:val="BodyText"/>
        <w:tabs>
          <w:tab w:pos="4822" w:val="left" w:leader="none"/>
        </w:tabs>
        <w:ind w:left="103"/>
        <w:rPr>
          <w:rFonts w:ascii="LM Roman 10" w:hAnsi="LM Roman 10"/>
        </w:rPr>
      </w:pPr>
      <w:r>
        <w:rPr>
          <w:color w:val="231F20"/>
        </w:rPr>
        <w:t>Left</w:t>
      </w:r>
      <w:r>
        <w:rPr>
          <w:color w:val="231F20"/>
          <w:spacing w:val="-10"/>
        </w:rPr>
        <w:t> </w:t>
      </w:r>
      <w:r>
        <w:rPr>
          <w:color w:val="231F20"/>
        </w:rPr>
        <w:t>end</w:t>
      </w:r>
      <w:r>
        <w:rPr>
          <w:color w:val="231F20"/>
          <w:spacing w:val="-10"/>
        </w:rPr>
        <w:t> </w:t>
      </w:r>
      <w:r>
        <w:rPr>
          <w:rFonts w:ascii="LM Roman 10" w:hAnsi="LM Roman 10"/>
          <w:color w:val="231F20"/>
        </w:rPr>
        <w:t>=</w:t>
      </w:r>
      <w:r>
        <w:rPr>
          <w:rFonts w:ascii="LM Roman 10" w:hAnsi="LM Roman 10"/>
          <w:color w:val="231F20"/>
          <w:spacing w:val="-13"/>
        </w:rPr>
        <w:t> </w:t>
      </w:r>
      <w:r>
        <w:rPr>
          <w:color w:val="231F20"/>
        </w:rPr>
        <w:t>c</w:t>
      </w:r>
      <w:r>
        <w:rPr>
          <w:color w:val="231F20"/>
          <w:vertAlign w:val="subscript"/>
        </w:rPr>
        <w:t>X</w:t>
      </w:r>
      <w:r>
        <w:rPr>
          <w:color w:val="231F20"/>
          <w:spacing w:val="3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—</w:t>
      </w:r>
      <w:r>
        <w:rPr>
          <w:rFonts w:ascii="LM Roman 10" w:hAnsi="LM Roman 10"/>
          <w:color w:val="231F20"/>
          <w:spacing w:val="-13"/>
          <w:vertAlign w:val="baseline"/>
        </w:rPr>
        <w:t> </w:t>
      </w:r>
      <w:r>
        <w:rPr>
          <w:rFonts w:ascii="LM Roman 10" w:hAnsi="LM Roman 10"/>
          <w:color w:val="231F20"/>
          <w:spacing w:val="-4"/>
          <w:vertAlign w:val="baseline"/>
        </w:rPr>
        <w:t>(</w:t>
      </w:r>
      <w:r>
        <w:rPr>
          <w:color w:val="231F20"/>
          <w:spacing w:val="-4"/>
          <w:vertAlign w:val="baseline"/>
        </w:rPr>
        <w:t>w</w:t>
      </w:r>
      <w:r>
        <w:rPr>
          <w:rFonts w:ascii="BM DoHyeon" w:hAnsi="BM DoHyeon"/>
          <w:color w:val="231F20"/>
          <w:spacing w:val="-4"/>
          <w:vertAlign w:val="baseline"/>
        </w:rPr>
        <w:t>/</w:t>
      </w:r>
      <w:r>
        <w:rPr>
          <w:color w:val="231F20"/>
          <w:spacing w:val="-4"/>
          <w:vertAlign w:val="baseline"/>
        </w:rPr>
        <w:t>2</w:t>
      </w:r>
      <w:r>
        <w:rPr>
          <w:rFonts w:ascii="LM Roman 10" w:hAnsi="LM Roman 10"/>
          <w:color w:val="231F20"/>
          <w:spacing w:val="-4"/>
          <w:vertAlign w:val="baseline"/>
        </w:rPr>
        <w:t>)</w:t>
      </w:r>
      <w:r>
        <w:rPr>
          <w:rFonts w:ascii="LM Roman 10" w:hAnsi="LM Roman 10"/>
          <w:color w:val="231F20"/>
          <w:vertAlign w:val="baseline"/>
        </w:rPr>
        <w:tab/>
      </w:r>
      <w:r>
        <w:rPr>
          <w:rFonts w:ascii="LM Roman 10" w:hAnsi="LM Roman 10"/>
          <w:color w:val="231F20"/>
          <w:spacing w:val="-4"/>
          <w:vertAlign w:val="baseline"/>
        </w:rPr>
        <w:t>(</w:t>
      </w:r>
      <w:r>
        <w:rPr>
          <w:color w:val="231F20"/>
          <w:spacing w:val="-4"/>
          <w:vertAlign w:val="baseline"/>
        </w:rPr>
        <w:t>16</w:t>
      </w:r>
      <w:r>
        <w:rPr>
          <w:rFonts w:ascii="LM Roman 10" w:hAnsi="LM Roman 10"/>
          <w:color w:val="231F20"/>
          <w:spacing w:val="-4"/>
          <w:vertAlign w:val="baseline"/>
        </w:rPr>
        <w:t>)</w:t>
      </w:r>
    </w:p>
    <w:p>
      <w:pPr>
        <w:pStyle w:val="BodyText"/>
        <w:spacing w:before="51"/>
        <w:rPr>
          <w:rFonts w:ascii="LM Roman 10"/>
        </w:rPr>
      </w:pPr>
    </w:p>
    <w:p>
      <w:pPr>
        <w:pStyle w:val="BodyText"/>
        <w:tabs>
          <w:tab w:pos="4822" w:val="left" w:leader="none"/>
        </w:tabs>
        <w:ind w:left="103"/>
        <w:rPr>
          <w:rFonts w:ascii="LM Roman 10"/>
        </w:rPr>
      </w:pPr>
      <w:r>
        <w:rPr>
          <w:color w:val="231F20"/>
        </w:rPr>
        <w:t>Right</w:t>
      </w:r>
      <w:r>
        <w:rPr>
          <w:color w:val="231F20"/>
          <w:spacing w:val="-6"/>
        </w:rPr>
        <w:t> </w:t>
      </w:r>
      <w:r>
        <w:rPr>
          <w:color w:val="231F20"/>
        </w:rPr>
        <w:t>end</w:t>
      </w:r>
      <w:r>
        <w:rPr>
          <w:color w:val="231F20"/>
          <w:spacing w:val="4"/>
        </w:rPr>
        <w:t> </w:t>
      </w:r>
      <w:r>
        <w:rPr>
          <w:rFonts w:ascii="LM Roman 10"/>
          <w:color w:val="231F20"/>
        </w:rPr>
        <w:t>=</w:t>
      </w:r>
      <w:r>
        <w:rPr>
          <w:rFonts w:ascii="LM Roman 10"/>
          <w:color w:val="231F20"/>
          <w:spacing w:val="-12"/>
        </w:rPr>
        <w:t> </w:t>
      </w:r>
      <w:r>
        <w:rPr>
          <w:color w:val="231F20"/>
        </w:rPr>
        <w:t>c</w:t>
      </w:r>
      <w:r>
        <w:rPr>
          <w:color w:val="231F20"/>
          <w:vertAlign w:val="subscript"/>
        </w:rPr>
        <w:t>X</w:t>
      </w:r>
      <w:r>
        <w:rPr>
          <w:color w:val="231F20"/>
          <w:spacing w:val="4"/>
          <w:vertAlign w:val="baseline"/>
        </w:rPr>
        <w:t> </w:t>
      </w:r>
      <w:r>
        <w:rPr>
          <w:rFonts w:ascii="LM Roman 10"/>
          <w:color w:val="231F20"/>
          <w:vertAlign w:val="baseline"/>
        </w:rPr>
        <w:t>+</w:t>
      </w:r>
      <w:r>
        <w:rPr>
          <w:rFonts w:ascii="LM Roman 10"/>
          <w:color w:val="231F20"/>
          <w:spacing w:val="-19"/>
          <w:vertAlign w:val="baseline"/>
        </w:rPr>
        <w:t> </w:t>
      </w:r>
      <w:r>
        <w:rPr>
          <w:rFonts w:ascii="LM Roman 10"/>
          <w:color w:val="231F20"/>
          <w:spacing w:val="-4"/>
          <w:vertAlign w:val="baseline"/>
        </w:rPr>
        <w:t>(</w:t>
      </w:r>
      <w:r>
        <w:rPr>
          <w:color w:val="231F20"/>
          <w:spacing w:val="-4"/>
          <w:vertAlign w:val="baseline"/>
        </w:rPr>
        <w:t>w</w:t>
      </w:r>
      <w:r>
        <w:rPr>
          <w:rFonts w:ascii="BM DoHyeon"/>
          <w:color w:val="231F20"/>
          <w:spacing w:val="-4"/>
          <w:vertAlign w:val="baseline"/>
        </w:rPr>
        <w:t>/</w:t>
      </w:r>
      <w:r>
        <w:rPr>
          <w:color w:val="231F20"/>
          <w:spacing w:val="-4"/>
          <w:vertAlign w:val="baseline"/>
        </w:rPr>
        <w:t>2</w:t>
      </w:r>
      <w:r>
        <w:rPr>
          <w:rFonts w:ascii="LM Roman 10"/>
          <w:color w:val="231F20"/>
          <w:spacing w:val="-4"/>
          <w:vertAlign w:val="baseline"/>
        </w:rPr>
        <w:t>)</w:t>
      </w:r>
      <w:r>
        <w:rPr>
          <w:rFonts w:ascii="LM Roman 10"/>
          <w:color w:val="231F20"/>
          <w:vertAlign w:val="baseline"/>
        </w:rPr>
        <w:tab/>
      </w:r>
      <w:r>
        <w:rPr>
          <w:rFonts w:ascii="LM Roman 10"/>
          <w:color w:val="231F20"/>
          <w:spacing w:val="-4"/>
          <w:vertAlign w:val="baseline"/>
        </w:rPr>
        <w:t>(</w:t>
      </w:r>
      <w:r>
        <w:rPr>
          <w:color w:val="231F20"/>
          <w:spacing w:val="-4"/>
          <w:vertAlign w:val="baseline"/>
        </w:rPr>
        <w:t>17</w:t>
      </w:r>
      <w:r>
        <w:rPr>
          <w:rFonts w:ascii="LM Roman 10"/>
          <w:color w:val="231F20"/>
          <w:spacing w:val="-4"/>
          <w:vertAlign w:val="baseline"/>
        </w:rPr>
        <w:t>)</w:t>
      </w:r>
    </w:p>
    <w:p>
      <w:pPr>
        <w:pStyle w:val="BodyText"/>
        <w:spacing w:before="110"/>
        <w:rPr>
          <w:rFonts w:ascii="LM Roman 10"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Step</w:t>
      </w:r>
      <w:r>
        <w:rPr>
          <w:color w:val="231F20"/>
          <w:spacing w:val="-10"/>
        </w:rPr>
        <w:t> </w:t>
      </w:r>
      <w:r>
        <w:rPr>
          <w:color w:val="231F20"/>
        </w:rPr>
        <w:t>3:</w:t>
      </w:r>
      <w:r>
        <w:rPr>
          <w:color w:val="231F20"/>
          <w:spacing w:val="-10"/>
        </w:rPr>
        <w:t> </w:t>
      </w:r>
      <w:r>
        <w:rPr>
          <w:color w:val="231F20"/>
        </w:rPr>
        <w:t>Perform</w:t>
      </w:r>
      <w:r>
        <w:rPr>
          <w:color w:val="231F20"/>
          <w:spacing w:val="-9"/>
        </w:rPr>
        <w:t> </w:t>
      </w:r>
      <w:r>
        <w:rPr>
          <w:color w:val="231F20"/>
        </w:rPr>
        <w:t>Interpolation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endpoints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keeping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vertAlign w:val="subscript"/>
        </w:rPr>
        <w:t>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 constant. The point which intersects with the contour is considered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 the width point.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2"/>
          <w:w w:val="105"/>
        </w:rPr>
        <w:t>Step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4: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Calculate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extreme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bot-</w:t>
      </w:r>
      <w:r>
        <w:rPr>
          <w:color w:val="231F20"/>
          <w:w w:val="105"/>
        </w:rPr>
        <w:t> tom points of the contour.</w:t>
      </w:r>
    </w:p>
    <w:p>
      <w:pPr>
        <w:pStyle w:val="BodyText"/>
        <w:spacing w:line="276" w:lineRule="auto" w:before="1"/>
        <w:ind w:left="103" w:right="121" w:firstLine="239"/>
        <w:jc w:val="both"/>
      </w:pPr>
      <w:r>
        <w:rPr>
          <w:color w:val="231F20"/>
        </w:rPr>
        <w:t>Step 5: Compute the distance of the points by Euclidean distance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measure.</w:t>
      </w:r>
    </w:p>
    <w:p>
      <w:pPr>
        <w:pStyle w:val="BodyText"/>
        <w:spacing w:line="276" w:lineRule="auto"/>
        <w:ind w:left="103" w:right="120" w:firstLine="239"/>
        <w:jc w:val="both"/>
      </w:pP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shows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width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height</w:t>
      </w:r>
      <w:r>
        <w:rPr>
          <w:color w:val="231F20"/>
          <w:spacing w:val="-8"/>
        </w:rPr>
        <w:t> </w:t>
      </w:r>
      <w:r>
        <w:rPr>
          <w:color w:val="231F20"/>
        </w:rPr>
        <w:t>calculated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ellipse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 9</w:t>
        </w:r>
      </w:hyperlink>
      <w:r>
        <w:rPr>
          <w:color w:val="231F20"/>
        </w:rPr>
        <w:t>.a), minimum area rectangle method (</w:t>
      </w:r>
      <w:hyperlink w:history="true" w:anchor="_bookmark12">
        <w:r>
          <w:rPr>
            <w:color w:val="2E3092"/>
          </w:rPr>
          <w:t>Fig. 9</w:t>
        </w:r>
      </w:hyperlink>
      <w:r>
        <w:rPr>
          <w:color w:val="231F20"/>
        </w:rPr>
        <w:t>.b), and proposed</w:t>
      </w:r>
      <w:r>
        <w:rPr>
          <w:color w:val="231F20"/>
          <w:spacing w:val="40"/>
        </w:rPr>
        <w:t> </w:t>
      </w:r>
      <w:r>
        <w:rPr>
          <w:color w:val="231F20"/>
        </w:rPr>
        <w:t>width calculation method (</w:t>
      </w:r>
      <w:hyperlink w:history="true" w:anchor="_bookmark12">
        <w:r>
          <w:rPr>
            <w:color w:val="2E3092"/>
          </w:rPr>
          <w:t>Fig. 9</w:t>
        </w:r>
      </w:hyperlink>
      <w:r>
        <w:rPr>
          <w:color w:val="231F20"/>
        </w:rPr>
        <w:t>.c).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gures, it is clear that</w:t>
      </w:r>
      <w:r>
        <w:rPr>
          <w:color w:val="231F20"/>
          <w:spacing w:val="40"/>
        </w:rPr>
        <w:t> </w:t>
      </w:r>
      <w:r>
        <w:rPr>
          <w:color w:val="231F20"/>
        </w:rPr>
        <w:t>the ellipse method and rectangular method are not providing the</w:t>
      </w:r>
      <w:r>
        <w:rPr>
          <w:color w:val="231F20"/>
          <w:spacing w:val="40"/>
        </w:rPr>
        <w:t> </w:t>
      </w:r>
      <w:r>
        <w:rPr>
          <w:color w:val="231F20"/>
        </w:rPr>
        <w:t>expected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accurate</w:t>
      </w:r>
      <w:r>
        <w:rPr>
          <w:color w:val="231F20"/>
          <w:spacing w:val="35"/>
        </w:rPr>
        <w:t> </w:t>
      </w:r>
      <w:r>
        <w:rPr>
          <w:color w:val="231F20"/>
        </w:rPr>
        <w:t>width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pupa.</w:t>
      </w:r>
      <w:r>
        <w:rPr>
          <w:color w:val="231F20"/>
          <w:spacing w:val="35"/>
        </w:rPr>
        <w:t> </w:t>
      </w:r>
      <w:r>
        <w:rPr>
          <w:color w:val="231F20"/>
        </w:rPr>
        <w:t>Better</w:t>
      </w:r>
      <w:r>
        <w:rPr>
          <w:color w:val="231F20"/>
          <w:spacing w:val="35"/>
        </w:rPr>
        <w:t> </w:t>
      </w:r>
      <w:r>
        <w:rPr>
          <w:color w:val="231F20"/>
        </w:rPr>
        <w:t>accuracy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width</w:t>
      </w:r>
      <w:r>
        <w:rPr>
          <w:color w:val="231F20"/>
          <w:spacing w:val="40"/>
        </w:rPr>
        <w:t> </w:t>
      </w:r>
      <w:r>
        <w:rPr>
          <w:color w:val="231F20"/>
        </w:rPr>
        <w:t>and height was obtained in the proposed method.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Other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predominant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features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  <w:w w:val="105"/>
        </w:rPr>
        <w:t>Other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predominant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 study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area, perimeter,</w:t>
      </w:r>
      <w:r>
        <w:rPr>
          <w:color w:val="231F20"/>
          <w:w w:val="105"/>
        </w:rPr>
        <w:t> volume,</w:t>
      </w:r>
      <w:r>
        <w:rPr>
          <w:color w:val="231F20"/>
          <w:w w:val="105"/>
        </w:rPr>
        <w:t> circularity,</w:t>
      </w:r>
      <w:r>
        <w:rPr>
          <w:color w:val="231F20"/>
          <w:w w:val="105"/>
        </w:rPr>
        <w:t> rectangularity,</w:t>
      </w:r>
      <w:r>
        <w:rPr>
          <w:color w:val="231F20"/>
          <w:w w:val="105"/>
        </w:rPr>
        <w:t> solidity,</w:t>
      </w:r>
      <w:r>
        <w:rPr>
          <w:color w:val="231F20"/>
          <w:w w:val="105"/>
        </w:rPr>
        <w:t> convexity, width to height ratio, and weight apart from width and height. The area and perimeter of the pupa were calculated by considering the area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arc</w:t>
      </w:r>
      <w:r>
        <w:rPr>
          <w:color w:val="231F20"/>
          <w:w w:val="105"/>
        </w:rPr>
        <w:t> length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contour</w:t>
      </w:r>
      <w:r>
        <w:rPr>
          <w:color w:val="231F20"/>
          <w:w w:val="105"/>
        </w:rPr>
        <w:t> respectively.</w:t>
      </w:r>
      <w:r>
        <w:rPr>
          <w:color w:val="231F20"/>
          <w:w w:val="105"/>
        </w:rPr>
        <w:t> Circularity</w:t>
      </w:r>
      <w:r>
        <w:rPr>
          <w:color w:val="231F20"/>
          <w:w w:val="105"/>
        </w:rPr>
        <w:t> was measured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enclosing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circle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pupa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dividing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circle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pupa.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Rectangularity</w:t>
      </w:r>
      <w:r>
        <w:rPr>
          <w:color w:val="231F20"/>
          <w:w w:val="105"/>
        </w:rPr>
        <w:t> 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computed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minimum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rectangle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pupa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dividing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pupa.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Solidity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computed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closure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pupa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dividing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convex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closure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pupa.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Convexity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w w:val="105"/>
        </w:rPr>
        <w:t> dividing the perimeter of the convex hull with the pupa perimeter. </w:t>
      </w:r>
      <w:r>
        <w:rPr>
          <w:color w:val="231F20"/>
          <w:spacing w:val="-2"/>
          <w:w w:val="105"/>
        </w:rPr>
        <w:t>Calculating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volume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two-dimensional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cult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task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w w:val="105"/>
        </w:rPr>
        <w:t> </w:t>
      </w:r>
      <w:r>
        <w:rPr>
          <w:color w:val="231F20"/>
        </w:rPr>
        <w:t>it is not providing depth information. To overcome this issue manually</w:t>
      </w:r>
      <w:r>
        <w:rPr>
          <w:color w:val="231F20"/>
          <w:w w:val="105"/>
        </w:rPr>
        <w:t> checked the width and depth of the pupa using vernier caliper and found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much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difference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width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depth of the pupa. Width and height information was computed from the </w:t>
      </w:r>
      <w:r>
        <w:rPr>
          <w:color w:val="231F20"/>
          <w:spacing w:val="-2"/>
          <w:w w:val="105"/>
        </w:rPr>
        <w:t>image.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available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height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width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information,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volume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computed using the volume of the ellipsoid formula as the shape of the pupa resembles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ellipsoid.</w:t>
      </w:r>
      <w:r>
        <w:rPr>
          <w:color w:val="231F20"/>
          <w:spacing w:val="-1"/>
          <w:w w:val="105"/>
        </w:rPr>
        <w:t> </w:t>
      </w:r>
      <w:hyperlink w:history="true" w:anchor="_bookmark13">
        <w:r>
          <w:rPr>
            <w:color w:val="2E3092"/>
            <w:w w:val="105"/>
          </w:rPr>
          <w:t>Table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1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summary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pre- dominant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calculations.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41141" cy="5309616"/>
            <wp:effectExtent l="0" t="0" r="0" b="0"/>
            <wp:docPr id="38" name="Image 38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141" cy="5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587" w:right="0" w:firstLine="0"/>
        <w:jc w:val="left"/>
        <w:rPr>
          <w:sz w:val="12"/>
        </w:rPr>
      </w:pPr>
      <w:bookmarkStart w:name="_bookmark11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Skewness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Skewness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Skewness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Original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contour.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110" w:after="0"/>
        <w:ind w:left="498" w:right="0" w:hanging="395"/>
        <w:jc w:val="both"/>
        <w:rPr>
          <w:i/>
          <w:sz w:val="16"/>
        </w:rPr>
      </w:pPr>
      <w:bookmarkStart w:name="2.3.3. Dimensionality reduction" w:id="23"/>
      <w:bookmarkEnd w:id="23"/>
      <w:r>
        <w:rPr/>
      </w:r>
      <w:r>
        <w:rPr>
          <w:i/>
          <w:color w:val="231F20"/>
          <w:spacing w:val="-7"/>
          <w:sz w:val="16"/>
        </w:rPr>
        <w:t>Dimensionality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2"/>
          <w:sz w:val="16"/>
        </w:rPr>
        <w:t>reduction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Dimensionality reduction techniques help in reducing redundancy,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noise,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complexity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turn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improves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of the model (</w:t>
      </w:r>
      <w:hyperlink w:history="true" w:anchor="_bookmark38">
        <w:r>
          <w:rPr>
            <w:color w:val="2E3092"/>
          </w:rPr>
          <w:t>Huang et al., 2019</w:t>
        </w:r>
      </w:hyperlink>
      <w:r>
        <w:rPr>
          <w:color w:val="231F20"/>
        </w:rPr>
        <w:t>). Dimensionality reduction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21"/>
        </w:rPr>
        <w:t> </w:t>
      </w:r>
      <w:r>
        <w:rPr>
          <w:color w:val="231F20"/>
        </w:rPr>
        <w:t>were</w:t>
      </w:r>
      <w:r>
        <w:rPr>
          <w:color w:val="231F20"/>
          <w:spacing w:val="21"/>
        </w:rPr>
        <w:t> </w:t>
      </w:r>
      <w:r>
        <w:rPr>
          <w:color w:val="231F20"/>
        </w:rPr>
        <w:t>applied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various</w:t>
      </w:r>
      <w:r>
        <w:rPr>
          <w:color w:val="231F20"/>
          <w:spacing w:val="2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22"/>
        </w:rPr>
        <w:t> </w:t>
      </w:r>
      <w:r>
        <w:rPr>
          <w:color w:val="231F20"/>
        </w:rPr>
        <w:t>such</w:t>
      </w:r>
      <w:r>
        <w:rPr>
          <w:color w:val="231F20"/>
          <w:spacing w:val="20"/>
        </w:rPr>
        <w:t> </w:t>
      </w:r>
      <w:r>
        <w:rPr>
          <w:color w:val="231F20"/>
        </w:rPr>
        <w:t>as</w:t>
      </w:r>
      <w:r>
        <w:rPr>
          <w:color w:val="231F20"/>
          <w:spacing w:val="22"/>
        </w:rPr>
        <w:t> </w:t>
      </w:r>
      <w:r>
        <w:rPr>
          <w:color w:val="231F20"/>
        </w:rPr>
        <w:t>data</w:t>
      </w:r>
      <w:r>
        <w:rPr>
          <w:color w:val="231F20"/>
          <w:spacing w:val="22"/>
        </w:rPr>
        <w:t> </w:t>
      </w:r>
      <w:r>
        <w:rPr>
          <w:color w:val="231F20"/>
        </w:rPr>
        <w:t>mining,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pattern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  <w:spacing w:val="-4"/>
        </w:rPr>
        <w:t>recognition, machine learning, etc., (</w:t>
      </w:r>
      <w:hyperlink w:history="true" w:anchor="_bookmark34">
        <w:r>
          <w:rPr>
            <w:color w:val="2E3092"/>
            <w:spacing w:val="-4"/>
          </w:rPr>
          <w:t>Xu et al., 2019</w:t>
        </w:r>
      </w:hyperlink>
      <w:r>
        <w:rPr>
          <w:color w:val="231F20"/>
          <w:spacing w:val="-4"/>
        </w:rPr>
        <w:t>). Different dimension-</w:t>
      </w:r>
      <w:r>
        <w:rPr>
          <w:color w:val="231F20"/>
          <w:spacing w:val="40"/>
        </w:rPr>
        <w:t> </w:t>
      </w:r>
      <w:r>
        <w:rPr>
          <w:color w:val="231F20"/>
        </w:rPr>
        <w:t>ality reduction methods such as Principal Component Analysis, Linear</w:t>
      </w:r>
      <w:r>
        <w:rPr>
          <w:color w:val="231F20"/>
          <w:spacing w:val="40"/>
        </w:rPr>
        <w:t> </w:t>
      </w:r>
      <w:r>
        <w:rPr>
          <w:color w:val="231F20"/>
        </w:rPr>
        <w:t>Discriminant</w:t>
      </w:r>
      <w:r>
        <w:rPr>
          <w:color w:val="231F20"/>
          <w:spacing w:val="78"/>
        </w:rPr>
        <w:t> </w:t>
      </w:r>
      <w:r>
        <w:rPr>
          <w:color w:val="231F20"/>
        </w:rPr>
        <w:t>Analysis,</w:t>
      </w:r>
      <w:r>
        <w:rPr>
          <w:color w:val="231F20"/>
          <w:spacing w:val="77"/>
        </w:rPr>
        <w:t> </w:t>
      </w:r>
      <w:r>
        <w:rPr>
          <w:color w:val="231F20"/>
        </w:rPr>
        <w:t>Truncated</w:t>
      </w:r>
      <w:r>
        <w:rPr>
          <w:color w:val="231F20"/>
          <w:spacing w:val="76"/>
        </w:rPr>
        <w:t> </w:t>
      </w:r>
      <w:r>
        <w:rPr>
          <w:color w:val="231F20"/>
        </w:rPr>
        <w:t>Singular</w:t>
      </w:r>
      <w:r>
        <w:rPr>
          <w:color w:val="231F20"/>
          <w:spacing w:val="76"/>
        </w:rPr>
        <w:t> </w:t>
      </w:r>
      <w:r>
        <w:rPr>
          <w:color w:val="231F20"/>
        </w:rPr>
        <w:t>Value</w:t>
      </w:r>
      <w:r>
        <w:rPr>
          <w:color w:val="231F20"/>
          <w:spacing w:val="77"/>
        </w:rPr>
        <w:t> </w:t>
      </w:r>
      <w:r>
        <w:rPr>
          <w:color w:val="231F20"/>
        </w:rPr>
        <w:t>Decomposition,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t-distributed Stochastic Neighbor Embedding (t-SNE), and Multidimen-</w:t>
      </w:r>
      <w:r>
        <w:rPr>
          <w:color w:val="231F20"/>
          <w:spacing w:val="40"/>
        </w:rPr>
        <w:t> </w:t>
      </w:r>
      <w:r>
        <w:rPr>
          <w:color w:val="231F20"/>
        </w:rPr>
        <w:t>sional Scaling (MDS) were used and the results were compared.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565924</wp:posOffset>
            </wp:positionH>
            <wp:positionV relativeFrom="paragraph">
              <wp:posOffset>-1607708</wp:posOffset>
            </wp:positionV>
            <wp:extent cx="3024720" cy="1454403"/>
            <wp:effectExtent l="0" t="0" r="0" b="0"/>
            <wp:wrapNone/>
            <wp:docPr id="39" name="Image 3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720" cy="145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4"/>
      <w:bookmarkEnd w:id="24"/>
      <w:r>
        <w:rPr/>
      </w:r>
      <w:bookmarkStart w:name="_bookmark13" w:id="25"/>
      <w:bookmarkEnd w:id="25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Width</w:t>
      </w:r>
      <w:r>
        <w:rPr>
          <w:color w:val="231F20"/>
          <w:spacing w:val="4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length</w:t>
      </w:r>
      <w:r>
        <w:rPr>
          <w:color w:val="231F20"/>
          <w:spacing w:val="45"/>
          <w:w w:val="110"/>
          <w:sz w:val="12"/>
        </w:rPr>
        <w:t> </w:t>
      </w:r>
      <w:r>
        <w:rPr>
          <w:color w:val="231F20"/>
          <w:w w:val="110"/>
          <w:sz w:val="12"/>
        </w:rPr>
        <w:t>estimation</w:t>
      </w:r>
      <w:r>
        <w:rPr>
          <w:color w:val="231F20"/>
          <w:spacing w:val="45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various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methods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a)</w:t>
      </w:r>
      <w:r>
        <w:rPr>
          <w:color w:val="231F20"/>
          <w:spacing w:val="44"/>
          <w:w w:val="110"/>
          <w:sz w:val="12"/>
        </w:rPr>
        <w:t> </w:t>
      </w:r>
      <w:r>
        <w:rPr>
          <w:color w:val="231F20"/>
          <w:w w:val="110"/>
          <w:sz w:val="12"/>
        </w:rPr>
        <w:t>Ellipse</w:t>
      </w:r>
      <w:r>
        <w:rPr>
          <w:color w:val="231F20"/>
          <w:spacing w:val="4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Rectangular method c)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 method.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Predominant</w:t>
      </w:r>
      <w:r>
        <w:rPr>
          <w:color w:val="231F20"/>
          <w:spacing w:val="-2"/>
          <w:w w:val="105"/>
          <w:sz w:val="12"/>
        </w:rPr>
        <w:t> features.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3887279</wp:posOffset>
                </wp:positionH>
                <wp:positionV relativeFrom="paragraph">
                  <wp:posOffset>53513</wp:posOffset>
                </wp:positionV>
                <wp:extent cx="3188970" cy="698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213666pt;width:251.093pt;height:.51024pt;mso-position-horizontal-relative:page;mso-position-vertical-relative:paragraph;z-index:-15714304;mso-wrap-distance-left:0;mso-wrap-distance-right:0" id="docshape2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321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Features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Calculation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2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1409026" y="0"/>
                                </a:lnTo>
                                <a:lnTo>
                                  <a:pt x="8589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858964" y="6477"/>
                                </a:lnTo>
                                <a:lnTo>
                                  <a:pt x="1409026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9" coordorigin="0,0" coordsize="5022,11">
                <v:shape style="position:absolute;left:0;top:0;width:5022;height:11" id="docshape30" coordorigin="0,0" coordsize="5022,11" path="m5022,0l2219,0,1353,0,0,0,0,10,1353,10,2219,10,5022,10,5022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21" w:val="left" w:leader="none"/>
        </w:tabs>
        <w:spacing w:before="52"/>
        <w:ind w:left="223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Area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contour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Perimeter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length of the </w:t>
      </w:r>
      <w:r>
        <w:rPr>
          <w:color w:val="231F20"/>
          <w:spacing w:val="-2"/>
          <w:w w:val="110"/>
          <w:sz w:val="12"/>
        </w:rPr>
        <w:t>contour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Circularity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Area/Area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minimum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enclosing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circle</w:t>
      </w:r>
    </w:p>
    <w:p>
      <w:pPr>
        <w:tabs>
          <w:tab w:pos="2321" w:val="left" w:leader="none"/>
        </w:tabs>
        <w:spacing w:before="34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Rectangularity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Area/Area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minimum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rectangle</w:t>
      </w:r>
    </w:p>
    <w:p>
      <w:pPr>
        <w:tabs>
          <w:tab w:pos="2321" w:val="left" w:leader="none"/>
        </w:tabs>
        <w:spacing w:before="36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Solidity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Area/Area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convex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closure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Convexity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Arc length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convex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closure/P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Width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height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ratio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Width/height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Volume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(4/3)*(22/7)*(height/2)*(width/2)</w:t>
      </w:r>
      <w:r>
        <w:rPr>
          <w:color w:val="231F20"/>
          <w:spacing w:val="-2"/>
          <w:w w:val="110"/>
          <w:sz w:val="12"/>
          <w:vertAlign w:val="superscript"/>
        </w:rPr>
        <w:t>2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Weight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Weight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cocoon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pupa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Width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Proposed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</w:p>
    <w:p>
      <w:pPr>
        <w:tabs>
          <w:tab w:pos="232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Height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Extreme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top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 bottom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contour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1" coordorigin="0,0" coordsize="5022,10">
                <v:rect style="position:absolute;left:0;top:0;width:5022;height:10" id="docshape3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2" w:space="197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107" w:after="0"/>
        <w:ind w:left="383" w:right="0" w:hanging="280"/>
        <w:jc w:val="both"/>
        <w:rPr>
          <w:i/>
          <w:sz w:val="16"/>
        </w:rPr>
      </w:pPr>
      <w:bookmarkStart w:name="2.4. Classification" w:id="26"/>
      <w:bookmarkEnd w:id="26"/>
      <w:r>
        <w:rPr/>
      </w:r>
      <w:bookmarkStart w:name="2.5. Computing environment" w:id="27"/>
      <w:bookmarkEnd w:id="27"/>
      <w:r>
        <w:rPr/>
      </w: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ensemble</w:t>
      </w:r>
      <w:r>
        <w:rPr>
          <w:color w:val="231F20"/>
          <w:spacing w:val="-1"/>
        </w:rPr>
        <w:t> </w:t>
      </w:r>
      <w:r>
        <w:rPr>
          <w:color w:val="231F20"/>
        </w:rPr>
        <w:t>learning,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single</w:t>
      </w:r>
      <w:r>
        <w:rPr>
          <w:color w:val="231F20"/>
          <w:spacing w:val="-1"/>
        </w:rPr>
        <w:t> </w:t>
      </w:r>
      <w:r>
        <w:rPr>
          <w:color w:val="231F20"/>
        </w:rPr>
        <w:t>problem</w:t>
      </w:r>
      <w:r>
        <w:rPr>
          <w:color w:val="231F20"/>
          <w:spacing w:val="-3"/>
        </w:rPr>
        <w:t> </w:t>
      </w:r>
      <w:r>
        <w:rPr>
          <w:color w:val="231F20"/>
        </w:rPr>
        <w:t>is solved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-3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r>
        <w:rPr>
          <w:color w:val="231F20"/>
        </w:rPr>
        <w:t>ing of multiple learners. A set of hypotheses are constructed and they</w:t>
      </w:r>
      <w:r>
        <w:rPr>
          <w:color w:val="231F20"/>
          <w:spacing w:val="40"/>
        </w:rPr>
        <w:t> </w:t>
      </w:r>
      <w:r>
        <w:rPr>
          <w:color w:val="231F20"/>
        </w:rPr>
        <w:t>are combined to get a solution for the problem. This consists of base</w:t>
      </w:r>
      <w:r>
        <w:rPr>
          <w:color w:val="231F20"/>
          <w:spacing w:val="40"/>
        </w:rPr>
        <w:t> </w:t>
      </w:r>
      <w:r>
        <w:rPr>
          <w:color w:val="231F20"/>
        </w:rPr>
        <w:t>learners or weak learners. In ensemble methods, the performance of</w:t>
      </w:r>
      <w:r>
        <w:rPr>
          <w:color w:val="231F20"/>
          <w:spacing w:val="40"/>
        </w:rPr>
        <w:t> </w:t>
      </w:r>
      <w:r>
        <w:rPr>
          <w:color w:val="231F20"/>
        </w:rPr>
        <w:t>the weak learners (base learners) is boosted. Base learners are devel-</w:t>
      </w:r>
      <w:r>
        <w:rPr>
          <w:color w:val="231F20"/>
          <w:spacing w:val="40"/>
        </w:rPr>
        <w:t> </w:t>
      </w:r>
      <w:r>
        <w:rPr>
          <w:color w:val="231F20"/>
        </w:rPr>
        <w:t>oped from the training data by base learning algorithms such as</w:t>
      </w:r>
      <w:r>
        <w:rPr>
          <w:color w:val="231F20"/>
          <w:spacing w:val="40"/>
        </w:rPr>
        <w:t> </w:t>
      </w:r>
      <w:r>
        <w:rPr>
          <w:color w:val="231F20"/>
        </w:rPr>
        <w:t>decision-tree, logistic regression, etc. (</w:t>
      </w:r>
      <w:hyperlink w:history="true" w:anchor="_bookmark28">
        <w:r>
          <w:rPr>
            <w:color w:val="2E3092"/>
          </w:rPr>
          <w:t>Binson et al., 2021a, 2021b,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2021c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Schapire, 2013</w:t>
        </w:r>
      </w:hyperlink>
      <w:r>
        <w:rPr>
          <w:color w:val="231F20"/>
        </w:rPr>
        <w:t>; </w:t>
      </w:r>
      <w:hyperlink w:history="true" w:anchor="_bookmark32">
        <w:r>
          <w:rPr>
            <w:color w:val="2E3092"/>
          </w:rPr>
          <w:t>Wang et al., 2021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AdaBoost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AdaBoost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semble learning method that converts weak learners into strong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Schapire, 2013</w:t>
        </w:r>
      </w:hyperlink>
      <w:r>
        <w:rPr>
          <w:color w:val="231F20"/>
        </w:rPr>
        <w:t>). It is employed for this research</w:t>
      </w:r>
      <w:r>
        <w:rPr>
          <w:color w:val="231F20"/>
          <w:spacing w:val="40"/>
        </w:rPr>
        <w:t> </w:t>
      </w:r>
      <w:r>
        <w:rPr>
          <w:color w:val="231F20"/>
        </w:rPr>
        <w:t>as it</w:t>
      </w:r>
      <w:r>
        <w:rPr>
          <w:color w:val="231F20"/>
          <w:spacing w:val="40"/>
        </w:rPr>
        <w:t> </w:t>
      </w:r>
      <w:r>
        <w:rPr>
          <w:color w:val="231F20"/>
        </w:rPr>
        <w:t>is the best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binary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Wang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AdaBoost</w:t>
      </w:r>
      <w:r>
        <w:rPr>
          <w:color w:val="231F20"/>
          <w:spacing w:val="40"/>
        </w:rPr>
        <w:t> </w:t>
      </w:r>
      <w:r>
        <w:rPr>
          <w:color w:val="231F20"/>
        </w:rPr>
        <w:t>is used for both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regression and it is a predictive joint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algorithm.</w:t>
      </w:r>
      <w:r>
        <w:rPr>
          <w:color w:val="231F20"/>
          <w:spacing w:val="-6"/>
        </w:rPr>
        <w:t> </w:t>
      </w:r>
      <w:r>
        <w:rPr>
          <w:color w:val="231F20"/>
        </w:rPr>
        <w:t>AdaBoost</w:t>
      </w:r>
      <w:r>
        <w:rPr>
          <w:color w:val="231F20"/>
          <w:spacing w:val="-7"/>
        </w:rPr>
        <w:t> </w:t>
      </w:r>
      <w:r>
        <w:rPr>
          <w:color w:val="231F20"/>
        </w:rPr>
        <w:t>uses</w:t>
      </w:r>
      <w:r>
        <w:rPr>
          <w:color w:val="231F20"/>
          <w:spacing w:val="-6"/>
        </w:rPr>
        <w:t> </w:t>
      </w:r>
      <w:r>
        <w:rPr>
          <w:color w:val="231F20"/>
        </w:rPr>
        <w:t>multiple</w:t>
      </w:r>
      <w:r>
        <w:rPr>
          <w:color w:val="231F20"/>
          <w:spacing w:val="-6"/>
        </w:rPr>
        <w:t> </w:t>
      </w:r>
      <w:r>
        <w:rPr>
          <w:color w:val="231F20"/>
        </w:rPr>
        <w:t>iterations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generate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sin-</w:t>
      </w:r>
      <w:r>
        <w:rPr>
          <w:color w:val="231F20"/>
          <w:spacing w:val="40"/>
        </w:rPr>
        <w:t> </w:t>
      </w:r>
      <w:r>
        <w:rPr>
          <w:color w:val="231F20"/>
        </w:rPr>
        <w:t>gle composite learner strong and hence it is adaptive.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It creates the</w:t>
      </w:r>
      <w:r>
        <w:rPr>
          <w:color w:val="231F20"/>
          <w:spacing w:val="40"/>
        </w:rPr>
        <w:t> </w:t>
      </w:r>
      <w:r>
        <w:rPr>
          <w:color w:val="231F20"/>
        </w:rPr>
        <w:t>strong learner (a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 that is well correlated to the true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er)</w:t>
      </w:r>
      <w:r>
        <w:rPr>
          <w:color w:val="231F20"/>
          <w:spacing w:val="40"/>
        </w:rPr>
        <w:t> </w:t>
      </w:r>
      <w:r>
        <w:rPr>
          <w:color w:val="231F20"/>
        </w:rPr>
        <w:t>iteratively adding the weak learners (a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 that is only slightly</w:t>
      </w:r>
      <w:r>
        <w:rPr>
          <w:color w:val="231F20"/>
          <w:spacing w:val="40"/>
        </w:rPr>
        <w:t> </w:t>
      </w:r>
      <w:r>
        <w:rPr>
          <w:color w:val="231F20"/>
        </w:rPr>
        <w:t>correlated with the true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er). During each round of training, a</w:t>
      </w:r>
      <w:r>
        <w:rPr>
          <w:color w:val="231F20"/>
          <w:spacing w:val="40"/>
        </w:rPr>
        <w:t> </w:t>
      </w:r>
      <w:r>
        <w:rPr>
          <w:color w:val="231F20"/>
        </w:rPr>
        <w:t>new weak model is added and is trained with the weighted training</w:t>
      </w:r>
      <w:r>
        <w:rPr>
          <w:color w:val="231F20"/>
          <w:spacing w:val="40"/>
        </w:rPr>
        <w:t> </w:t>
      </w:r>
      <w:r>
        <w:rPr>
          <w:color w:val="231F20"/>
        </w:rPr>
        <w:t>data.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This step is repeated until the development of a preset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weak</w:t>
      </w:r>
      <w:r>
        <w:rPr>
          <w:color w:val="231F20"/>
          <w:spacing w:val="-8"/>
        </w:rPr>
        <w:t> </w:t>
      </w:r>
      <w:r>
        <w:rPr>
          <w:color w:val="231F20"/>
        </w:rPr>
        <w:t>learners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enhancements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data (</w:t>
      </w:r>
      <w:hyperlink w:history="true" w:anchor="_bookmark28">
        <w:r>
          <w:rPr>
            <w:color w:val="2E3092"/>
          </w:rPr>
          <w:t>Binson et al., 2021a,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2021b,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2021c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AdaBoost 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in different</w:t>
      </w:r>
      <w:r>
        <w:rPr>
          <w:color w:val="231F20"/>
          <w:spacing w:val="40"/>
        </w:rPr>
        <w:t> </w:t>
      </w:r>
      <w:r>
        <w:rPr>
          <w:color w:val="231F20"/>
        </w:rPr>
        <w:t>applications such as disease diagnosis (</w:t>
      </w:r>
      <w:hyperlink w:history="true" w:anchor="_bookmark25">
        <w:r>
          <w:rPr>
            <w:color w:val="2E3092"/>
          </w:rPr>
          <w:t>Sevinç, 2022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Binson et al.,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2021a, 2021b, 2021c</w:t>
        </w:r>
      </w:hyperlink>
      <w:r>
        <w:rPr>
          <w:color w:val="231F20"/>
        </w:rPr>
        <w:t>), quality prediction (</w:t>
      </w:r>
      <w:hyperlink w:history="true" w:anchor="_bookmark26">
        <w:r>
          <w:rPr>
            <w:color w:val="2E3092"/>
          </w:rPr>
          <w:t>Bai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2021</w:t>
        </w:r>
      </w:hyperlink>
      <w:r>
        <w:rPr>
          <w:color w:val="231F20"/>
        </w:rPr>
        <w:t>), gender 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30">
        <w:r>
          <w:rPr>
            <w:color w:val="2E3092"/>
          </w:rPr>
          <w:t>Wang, 2021</w:t>
        </w:r>
      </w:hyperlink>
      <w:r>
        <w:rPr>
          <w:color w:val="231F20"/>
        </w:rPr>
        <w:t>), banking (</w:t>
      </w:r>
      <w:hyperlink w:history="true" w:anchor="_bookmark25">
        <w:r>
          <w:rPr>
            <w:color w:val="2E3092"/>
          </w:rPr>
          <w:t>Lahmiri et al., 2020</w:t>
        </w:r>
      </w:hyperlink>
      <w:r>
        <w:rPr>
          <w:color w:val="231F20"/>
        </w:rPr>
        <w:t>), etc., In this</w:t>
      </w:r>
      <w:r>
        <w:rPr>
          <w:color w:val="231F20"/>
          <w:spacing w:val="40"/>
        </w:rPr>
        <w:t> </w:t>
      </w:r>
      <w:r>
        <w:rPr>
          <w:color w:val="231F20"/>
        </w:rPr>
        <w:t>study, two weak learners such as decision tree and logistic regression</w:t>
      </w:r>
      <w:r>
        <w:rPr>
          <w:color w:val="231F20"/>
          <w:spacing w:val="40"/>
        </w:rPr>
        <w:t> </w:t>
      </w:r>
      <w:r>
        <w:rPr>
          <w:color w:val="231F20"/>
        </w:rPr>
        <w:t>were used.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Computing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environment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1"/>
      </w:pP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python,</w:t>
      </w:r>
      <w:r>
        <w:rPr>
          <w:color w:val="231F20"/>
          <w:spacing w:val="-7"/>
        </w:rPr>
        <w:t> </w:t>
      </w:r>
      <w:r>
        <w:rPr>
          <w:color w:val="231F20"/>
        </w:rPr>
        <w:t>3.8.8</w:t>
      </w:r>
      <w:r>
        <w:rPr>
          <w:color w:val="231F20"/>
          <w:spacing w:val="-5"/>
        </w:rPr>
        <w:t> </w:t>
      </w:r>
      <w:r>
        <w:rPr>
          <w:color w:val="231F20"/>
        </w:rPr>
        <w:t>version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OpenCV</w:t>
      </w:r>
    </w:p>
    <w:p>
      <w:pPr>
        <w:pStyle w:val="BodyText"/>
        <w:spacing w:line="276" w:lineRule="auto" w:before="27"/>
        <w:ind w:left="103"/>
      </w:pPr>
      <w:r>
        <w:rPr>
          <w:color w:val="231F20"/>
        </w:rPr>
        <w:t>4.5.2 and scikit learn 0.24.1 libraries. The operating system used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Microsoft windows 10, RAM 16GB, processor Intel core i7.</w:t>
      </w:r>
    </w:p>
    <w:p>
      <w:pPr>
        <w:pStyle w:val="BodyText"/>
        <w:spacing w:before="8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bookmarkStart w:name="3. Results" w:id="28"/>
      <w:bookmarkEnd w:id="28"/>
      <w:r>
        <w:rPr/>
      </w:r>
      <w:bookmarkStart w:name="_bookmark14" w:id="29"/>
      <w:bookmarkEnd w:id="29"/>
      <w:r>
        <w:rPr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3.1. Data analysis" w:id="30"/>
      <w:bookmarkEnd w:id="30"/>
      <w:r>
        <w:rPr/>
      </w:r>
      <w:bookmarkStart w:name="3.1.2. Proposed model" w:id="31"/>
      <w:bookmarkEnd w:id="31"/>
      <w:r>
        <w:rPr/>
      </w: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1.1. 10-fold cross-validation" w:id="32"/>
      <w:bookmarkEnd w:id="32"/>
      <w:r>
        <w:rPr/>
      </w:r>
      <w:r>
        <w:rPr>
          <w:i/>
          <w:color w:val="231F20"/>
          <w:spacing w:val="-4"/>
          <w:sz w:val="16"/>
        </w:rPr>
        <w:t>10-fold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cross-validation</w:t>
      </w:r>
    </w:p>
    <w:p>
      <w:pPr>
        <w:pStyle w:val="BodyText"/>
        <w:spacing w:line="273" w:lineRule="auto" w:before="25"/>
        <w:ind w:left="103" w:right="38" w:firstLine="238"/>
        <w:jc w:val="both"/>
      </w:pPr>
      <w:r>
        <w:rPr>
          <w:color w:val="231F20"/>
        </w:rPr>
        <w:t>In this study,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employed was AdaBoost and tried</w:t>
      </w:r>
      <w:r>
        <w:rPr>
          <w:color w:val="231F20"/>
          <w:spacing w:val="40"/>
        </w:rPr>
        <w:t> </w:t>
      </w:r>
      <w:r>
        <w:rPr>
          <w:color w:val="231F20"/>
        </w:rPr>
        <w:t>decision tree and logistic regression as weak learners with different di-</w:t>
      </w:r>
      <w:r>
        <w:rPr>
          <w:color w:val="231F20"/>
          <w:spacing w:val="40"/>
        </w:rPr>
        <w:t> </w:t>
      </w:r>
      <w:r>
        <w:rPr>
          <w:color w:val="231F20"/>
        </w:rPr>
        <w:t>mensionality reduction techniques. To obtain the best performing</w:t>
      </w:r>
      <w:r>
        <w:rPr>
          <w:color w:val="231F20"/>
          <w:spacing w:val="40"/>
        </w:rPr>
        <w:t> </w:t>
      </w:r>
      <w:r>
        <w:rPr>
          <w:color w:val="231F20"/>
        </w:rPr>
        <w:t>model 10-fold cross-validation was employed (</w:t>
      </w:r>
      <w:hyperlink w:history="true" w:anchor="_bookmark27">
        <w:r>
          <w:rPr>
            <w:color w:val="2E3092"/>
          </w:rPr>
          <w:t>Bey et al., 2020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performance matrices such as accuracy, precision, recall, f1 score, and</w:t>
      </w:r>
      <w:r>
        <w:rPr>
          <w:color w:val="231F20"/>
          <w:spacing w:val="40"/>
        </w:rPr>
        <w:t> </w:t>
      </w:r>
      <w:r>
        <w:rPr>
          <w:color w:val="231F20"/>
        </w:rPr>
        <w:t>AUC</w:t>
      </w:r>
      <w:r>
        <w:rPr>
          <w:color w:val="231F20"/>
          <w:spacing w:val="-6"/>
        </w:rPr>
        <w:t> </w:t>
      </w:r>
      <w:r>
        <w:rPr>
          <w:color w:val="231F20"/>
        </w:rPr>
        <w:t>score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analyzing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5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score</w:t>
      </w:r>
      <w:r>
        <w:rPr>
          <w:color w:val="231F20"/>
          <w:spacing w:val="-4"/>
        </w:rPr>
        <w:t> </w:t>
      </w:r>
      <w:r>
        <w:rPr>
          <w:color w:val="231F20"/>
        </w:rPr>
        <w:t>provides</w:t>
      </w:r>
      <w:r>
        <w:rPr>
          <w:color w:val="231F20"/>
          <w:spacing w:val="-4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how</w:t>
      </w:r>
      <w:r>
        <w:rPr>
          <w:color w:val="231F20"/>
          <w:spacing w:val="-6"/>
        </w:rPr>
        <w:t> </w:t>
      </w:r>
      <w:r>
        <w:rPr>
          <w:color w:val="231F20"/>
        </w:rPr>
        <w:t>effectively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8"/>
        </w:rPr>
        <w:t> </w:t>
      </w:r>
      <w:r>
        <w:rPr>
          <w:color w:val="231F20"/>
        </w:rPr>
        <w:t>female</w:t>
      </w:r>
      <w:r>
        <w:rPr>
          <w:color w:val="231F20"/>
          <w:spacing w:val="-8"/>
        </w:rPr>
        <w:t> </w:t>
      </w:r>
      <w:r>
        <w:rPr>
          <w:color w:val="231F20"/>
        </w:rPr>
        <w:t>cocoons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male</w:t>
      </w:r>
      <w:r>
        <w:rPr>
          <w:color w:val="231F20"/>
          <w:spacing w:val="40"/>
        </w:rPr>
        <w:t> </w:t>
      </w:r>
      <w:r>
        <w:rPr>
          <w:color w:val="231F20"/>
        </w:rPr>
        <w:t>cocoons.</w:t>
      </w:r>
      <w:r>
        <w:rPr>
          <w:color w:val="231F20"/>
          <w:spacing w:val="-8"/>
        </w:rPr>
        <w:t> </w:t>
      </w:r>
      <w:r>
        <w:rPr>
          <w:color w:val="231F20"/>
        </w:rPr>
        <w:t>Precision</w:t>
      </w:r>
      <w:r>
        <w:rPr>
          <w:color w:val="231F20"/>
          <w:spacing w:val="-8"/>
        </w:rPr>
        <w:t> </w:t>
      </w:r>
      <w:r>
        <w:rPr>
          <w:color w:val="231F20"/>
        </w:rPr>
        <w:t>gives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spacing w:val="-8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how</w:t>
      </w:r>
      <w:r>
        <w:rPr>
          <w:color w:val="231F20"/>
          <w:spacing w:val="-8"/>
        </w:rPr>
        <w:t> </w:t>
      </w:r>
      <w:r>
        <w:rPr>
          <w:color w:val="231F20"/>
        </w:rPr>
        <w:t>effectively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0"/>
        </w:rPr>
        <w:t> </w:t>
      </w:r>
      <w:r>
        <w:rPr>
          <w:color w:val="231F20"/>
        </w:rPr>
        <w:t>performed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based on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also known as</w:t>
      </w:r>
      <w:r>
        <w:rPr>
          <w:color w:val="231F20"/>
          <w:spacing w:val="40"/>
        </w:rPr>
        <w:t> </w:t>
      </w:r>
      <w:r>
        <w:rPr>
          <w:color w:val="231F20"/>
        </w:rPr>
        <w:t>false negatives. Recall gives the performance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model</w:t>
      </w:r>
      <w:r>
        <w:rPr>
          <w:color w:val="231F20"/>
          <w:spacing w:val="40"/>
        </w:rPr>
        <w:t> </w:t>
      </w:r>
      <w:r>
        <w:rPr>
          <w:color w:val="231F20"/>
        </w:rPr>
        <w:t>based on false positives. F1 score provides an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score of the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7"/>
        </w:rPr>
        <w:t> </w:t>
      </w:r>
      <w:r>
        <w:rPr>
          <w:color w:val="231F20"/>
        </w:rPr>
        <w:t>using</w:t>
      </w:r>
      <w:r>
        <w:rPr>
          <w:color w:val="231F20"/>
          <w:spacing w:val="15"/>
        </w:rPr>
        <w:t> </w:t>
      </w:r>
      <w:r>
        <w:rPr>
          <w:color w:val="231F20"/>
        </w:rPr>
        <w:t>precision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recall</w:t>
      </w:r>
      <w:r>
        <w:rPr>
          <w:color w:val="231F20"/>
          <w:spacing w:val="14"/>
        </w:rPr>
        <w:t> </w:t>
      </w:r>
      <w:r>
        <w:rPr>
          <w:color w:val="231F20"/>
        </w:rPr>
        <w:t>which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weighted</w:t>
      </w:r>
      <w:r>
        <w:rPr>
          <w:color w:val="231F20"/>
          <w:spacing w:val="14"/>
        </w:rPr>
        <w:t> </w:t>
      </w:r>
      <w:r>
        <w:rPr>
          <w:color w:val="231F20"/>
        </w:rPr>
        <w:t>average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before="54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5" w:id="33"/>
      <w:bookmarkEnd w:id="3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Performance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2"/>
          <w:sz w:val="12"/>
        </w:rPr>
        <w:t>evaluation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2"/>
          <w:sz w:val="12"/>
        </w:rPr>
        <w:t>parameters.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484555</wp:posOffset>
                </wp:positionH>
                <wp:positionV relativeFrom="paragraph">
                  <wp:posOffset>52868</wp:posOffset>
                </wp:positionV>
                <wp:extent cx="3188335" cy="698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62875pt;width:251.036pt;height:.51025pt;mso-position-horizontal-relative:page;mso-position-vertical-relative:paragraph;z-index:-15712256;mso-wrap-distance-left:0;mso-wrap-distance-right:0" id="docshape3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Evaluation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recall.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ROC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10"/>
        </w:rPr>
        <w:t> </w:t>
      </w:r>
      <w:r>
        <w:rPr>
          <w:color w:val="231F20"/>
        </w:rPr>
        <w:t>determines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effective-</w:t>
      </w:r>
      <w:r>
        <w:rPr>
          <w:color w:val="231F20"/>
          <w:spacing w:val="40"/>
        </w:rPr>
        <w:t> </w:t>
      </w:r>
      <w:r>
        <w:rPr>
          <w:color w:val="231F20"/>
        </w:rPr>
        <w:t>ness of the model in distinguishing the classes.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dataset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done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Adaptive</w:t>
      </w:r>
      <w:r>
        <w:rPr>
          <w:color w:val="231F20"/>
          <w:spacing w:val="-4"/>
        </w:rPr>
        <w:t> </w:t>
      </w:r>
      <w:r>
        <w:rPr>
          <w:color w:val="231F20"/>
        </w:rPr>
        <w:t>Boosting.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obtain performance improvements various dimensionality reduction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technologies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such 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Principal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Component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Analysis,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Linear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Discriminant</w:t>
      </w:r>
      <w:r>
        <w:rPr>
          <w:color w:val="231F20"/>
          <w:spacing w:val="40"/>
        </w:rPr>
        <w:t> </w:t>
      </w:r>
      <w:r>
        <w:rPr>
          <w:color w:val="231F20"/>
        </w:rPr>
        <w:t>Analysis, Truncated Singular Value Decomposition, t-distributed Sto-</w:t>
      </w:r>
      <w:r>
        <w:rPr>
          <w:color w:val="231F20"/>
          <w:spacing w:val="40"/>
        </w:rPr>
        <w:t> </w:t>
      </w:r>
      <w:r>
        <w:rPr>
          <w:color w:val="231F20"/>
        </w:rPr>
        <w:t>chastic Neighbor Embedding (t-SNE), and Multidimensional Scaling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(MDS)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weak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decision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logistic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regression were tried and it is found that logistic regression used as the</w:t>
      </w:r>
      <w:r>
        <w:rPr>
          <w:color w:val="231F20"/>
          <w:w w:val="105"/>
        </w:rPr>
        <w:t> weak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learner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AdaBoost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weak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learner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binary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problem.</w:t>
      </w:r>
      <w:r>
        <w:rPr>
          <w:color w:val="231F20"/>
          <w:spacing w:val="-6"/>
          <w:w w:val="105"/>
        </w:rPr>
        <w:t> </w:t>
      </w:r>
      <w:hyperlink w:history="true" w:anchor="_bookmark17">
        <w:r>
          <w:rPr>
            <w:color w:val="2E309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3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shows the mean performance metrics score of FC1 cocoon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of </w:t>
      </w:r>
      <w:r>
        <w:rPr>
          <w:color w:val="231F20"/>
          <w:spacing w:val="-2"/>
          <w:w w:val="105"/>
        </w:rPr>
        <w:t>10-fold cross-validation with different dimensionality reduction algo-</w:t>
      </w:r>
      <w:r>
        <w:rPr>
          <w:color w:val="231F20"/>
          <w:w w:val="105"/>
        </w:rPr>
        <w:t> rithms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logistic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regression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weak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learners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graphically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represented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hyperlink w:history="true" w:anchor="_bookmark18">
        <w:r>
          <w:rPr>
            <w:color w:val="2E3092"/>
            <w:spacing w:val="-2"/>
            <w:w w:val="105"/>
          </w:rPr>
          <w:t>Figs.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10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11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> </w:t>
      </w:r>
      <w:hyperlink w:history="true" w:anchor="_bookmark18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10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spacing w:val="-2"/>
          <w:w w:val="105"/>
        </w:rPr>
        <w:t>visual-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izes the performance evaluation of AdaBoost with Logistic </w:t>
      </w:r>
      <w:r>
        <w:rPr>
          <w:color w:val="231F20"/>
          <w:spacing w:val="-2"/>
          <w:w w:val="105"/>
        </w:rPr>
        <w:t>regression</w:t>
      </w:r>
      <w:r>
        <w:rPr>
          <w:color w:val="231F20"/>
          <w:w w:val="105"/>
        </w:rPr>
        <w:t> as a weak learner integrated with various dimensionality reduction methods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FC1</w:t>
      </w:r>
      <w:r>
        <w:rPr>
          <w:color w:val="231F20"/>
          <w:w w:val="105"/>
        </w:rPr>
        <w:t> variety.</w:t>
      </w:r>
      <w:r>
        <w:rPr>
          <w:color w:val="231F20"/>
          <w:w w:val="105"/>
        </w:rPr>
        <w:t> </w:t>
      </w:r>
      <w:hyperlink w:history="true" w:anchor="_bookmark19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11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evaluation</w:t>
      </w:r>
      <w:r>
        <w:rPr>
          <w:color w:val="231F20"/>
          <w:w w:val="105"/>
        </w:rPr>
        <w:t> metrics</w:t>
      </w:r>
      <w:r>
        <w:rPr>
          <w:color w:val="231F20"/>
          <w:w w:val="105"/>
        </w:rPr>
        <w:t> of AdaBoost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decision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weak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learner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di- </w:t>
      </w:r>
      <w:r>
        <w:rPr>
          <w:color w:val="231F20"/>
        </w:rPr>
        <w:t>mensionality reduction methods for FC1. Hereby analyzing the perfor-</w:t>
      </w:r>
      <w:r>
        <w:rPr>
          <w:color w:val="231F20"/>
          <w:w w:val="105"/>
        </w:rPr>
        <w:t> mance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metrics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dimensionality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reduction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method </w:t>
      </w:r>
      <w:r>
        <w:rPr>
          <w:color w:val="231F20"/>
        </w:rPr>
        <w:t>LDA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2"/>
        </w:rPr>
        <w:t> </w:t>
      </w:r>
      <w:r>
        <w:rPr>
          <w:color w:val="231F20"/>
        </w:rPr>
        <w:t>AdaBoost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Logistic</w:t>
      </w:r>
      <w:r>
        <w:rPr>
          <w:color w:val="231F20"/>
          <w:spacing w:val="-2"/>
        </w:rPr>
        <w:t> </w:t>
      </w:r>
      <w:r>
        <w:rPr>
          <w:color w:val="231F20"/>
        </w:rPr>
        <w:t>regression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weak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learner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better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0.698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FC1.</w:t>
      </w:r>
    </w:p>
    <w:p>
      <w:pPr>
        <w:pStyle w:val="BodyText"/>
        <w:spacing w:line="273" w:lineRule="auto"/>
        <w:ind w:left="103" w:right="118" w:firstLine="239"/>
        <w:jc w:val="both"/>
      </w:pPr>
      <w:hyperlink w:history="true" w:anchor="_bookmark20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shows the mean score of the performance metrics such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accuracy,f1, precision, recall, AUC, and time of the FC2 cocoon gender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with different dimensionality reduction techniques along</w:t>
      </w:r>
      <w:r>
        <w:rPr>
          <w:color w:val="231F20"/>
          <w:spacing w:val="40"/>
        </w:rPr>
        <w:t> </w:t>
      </w:r>
      <w:r>
        <w:rPr>
          <w:color w:val="231F20"/>
        </w:rPr>
        <w:t>with the boosting ensemble learning method AdaBoost with Logistic</w:t>
      </w:r>
      <w:r>
        <w:rPr>
          <w:color w:val="231F20"/>
          <w:spacing w:val="40"/>
        </w:rPr>
        <w:t> </w:t>
      </w:r>
      <w:r>
        <w:rPr>
          <w:color w:val="231F20"/>
        </w:rPr>
        <w:t>regression and decision tree 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</w:t>
      </w:r>
      <w:hyperlink w:history="true" w:anchor="_bookmark21">
        <w:r>
          <w:rPr>
            <w:color w:val="2E3092"/>
          </w:rPr>
          <w:t>Figs. 12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13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represents</w:t>
      </w:r>
      <w:r>
        <w:rPr>
          <w:color w:val="231F20"/>
          <w:spacing w:val="40"/>
        </w:rPr>
        <w:t> </w:t>
      </w:r>
      <w:r>
        <w:rPr>
          <w:color w:val="231F20"/>
        </w:rPr>
        <w:t>the graphical representation of the performance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with</w:t>
      </w:r>
      <w:r>
        <w:rPr>
          <w:color w:val="231F20"/>
          <w:spacing w:val="40"/>
        </w:rPr>
        <w:t> </w:t>
      </w:r>
      <w:r>
        <w:rPr>
          <w:color w:val="231F20"/>
        </w:rPr>
        <w:t>Logistic regression and decision tree used as the weak learners along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dimensionality</w:t>
      </w:r>
      <w:r>
        <w:rPr>
          <w:color w:val="231F20"/>
          <w:spacing w:val="-1"/>
        </w:rPr>
        <w:t> </w:t>
      </w:r>
      <w:r>
        <w:rPr>
          <w:color w:val="231F20"/>
        </w:rPr>
        <w:t>reduction</w:t>
      </w:r>
      <w:r>
        <w:rPr>
          <w:color w:val="231F20"/>
          <w:spacing w:val="-3"/>
        </w:rPr>
        <w:t> </w:t>
      </w:r>
      <w:r>
        <w:rPr>
          <w:color w:val="231F20"/>
        </w:rPr>
        <w:t>methods.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analyzing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1"/>
        </w:rPr>
        <w:t> </w:t>
      </w:r>
      <w:r>
        <w:rPr>
          <w:color w:val="231F20"/>
        </w:rPr>
        <w:t>metrics, it shows that LDA along with AdaBoost and Logistic</w:t>
      </w:r>
      <w:r>
        <w:rPr>
          <w:color w:val="231F20"/>
          <w:spacing w:val="40"/>
        </w:rPr>
        <w:t> </w:t>
      </w:r>
      <w:r>
        <w:rPr>
          <w:color w:val="231F20"/>
        </w:rPr>
        <w:t>regression as the weak learner attained better performance in 0.732 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model is also tried without using dimensionality</w:t>
      </w:r>
      <w:r>
        <w:rPr>
          <w:color w:val="231F20"/>
          <w:spacing w:val="40"/>
        </w:rPr>
        <w:t> </w:t>
      </w:r>
      <w:r>
        <w:rPr>
          <w:color w:val="231F20"/>
        </w:rPr>
        <w:t>reduction techniques and the performance is depicted in </w:t>
      </w:r>
      <w:hyperlink w:history="true" w:anchor="_bookmark22">
        <w:r>
          <w:rPr>
            <w:color w:val="2E3092"/>
          </w:rPr>
          <w:t>Table 5</w:t>
        </w:r>
      </w:hyperlink>
      <w:r>
        <w:rPr>
          <w:color w:val="231F20"/>
        </w:rPr>
        <w:t>. Ana-</w:t>
      </w:r>
      <w:r>
        <w:rPr>
          <w:color w:val="231F20"/>
          <w:spacing w:val="40"/>
        </w:rPr>
        <w:t> </w:t>
      </w:r>
      <w:r>
        <w:rPr>
          <w:color w:val="231F20"/>
        </w:rPr>
        <w:t>lyzing</w:t>
      </w:r>
      <w:r>
        <w:rPr>
          <w:color w:val="231F20"/>
          <w:spacing w:val="-1"/>
        </w:rPr>
        <w:t> </w:t>
      </w:r>
      <w:r>
        <w:rPr>
          <w:color w:val="231F20"/>
        </w:rPr>
        <w:t>the data in the table shows that the performance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enhanced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Discriminant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dimensional-</w:t>
      </w:r>
      <w:r>
        <w:rPr>
          <w:color w:val="231F20"/>
          <w:spacing w:val="40"/>
        </w:rPr>
        <w:t> </w:t>
      </w:r>
      <w:r>
        <w:rPr>
          <w:color w:val="231F20"/>
        </w:rPr>
        <w:t>ity reduction method.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Proposed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model</w:t>
      </w:r>
    </w:p>
    <w:p>
      <w:pPr>
        <w:pStyle w:val="BodyText"/>
        <w:spacing w:line="276" w:lineRule="auto" w:before="25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 model 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pupa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der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designed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LDA</w:t>
      </w:r>
      <w:r>
        <w:rPr>
          <w:color w:val="231F20"/>
          <w:spacing w:val="-4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-12"/>
          <w:w w:val="120"/>
        </w:rPr>
        <w:t> </w:t>
      </w:r>
      <w:r>
        <w:rPr>
          <w:color w:val="231F20"/>
        </w:rPr>
        <w:t>AdaBoost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Logistic</w:t>
      </w:r>
      <w:r>
        <w:rPr>
          <w:color w:val="231F20"/>
          <w:spacing w:val="-5"/>
        </w:rPr>
        <w:t> </w:t>
      </w:r>
      <w:r>
        <w:rPr>
          <w:color w:val="231F20"/>
        </w:rPr>
        <w:t>regression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weak learner. Hyperparameter tuning is done using the grid search</w:t>
      </w:r>
      <w:r>
        <w:rPr>
          <w:color w:val="231F20"/>
          <w:spacing w:val="40"/>
        </w:rPr>
        <w:t> </w:t>
      </w:r>
      <w:r>
        <w:rPr>
          <w:color w:val="231F20"/>
        </w:rPr>
        <w:t>method.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model contains 100 estimators at which boosting is</w:t>
      </w:r>
      <w:r>
        <w:rPr>
          <w:color w:val="231F20"/>
          <w:spacing w:val="40"/>
        </w:rPr>
        <w:t> </w:t>
      </w:r>
      <w:r>
        <w:rPr>
          <w:color w:val="231F20"/>
        </w:rPr>
        <w:t>terminated. The weight applied to the boosting iterations is 0.0005.</w:t>
      </w:r>
      <w:r>
        <w:rPr>
          <w:color w:val="231F20"/>
          <w:spacing w:val="40"/>
        </w:rPr>
        <w:t> </w:t>
      </w:r>
      <w:r>
        <w:rPr>
          <w:color w:val="231F20"/>
        </w:rPr>
        <w:t>Stagewise</w:t>
      </w:r>
      <w:r>
        <w:rPr>
          <w:color w:val="231F20"/>
          <w:spacing w:val="-4"/>
        </w:rPr>
        <w:t> </w:t>
      </w:r>
      <w:r>
        <w:rPr>
          <w:color w:val="231F20"/>
        </w:rPr>
        <w:t>Additive</w:t>
      </w:r>
      <w:r>
        <w:rPr>
          <w:color w:val="231F20"/>
          <w:spacing w:val="-5"/>
        </w:rPr>
        <w:t> </w:t>
      </w:r>
      <w:r>
        <w:rPr>
          <w:color w:val="231F20"/>
        </w:rPr>
        <w:t>Modeling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Multi-class</w:t>
      </w:r>
      <w:r>
        <w:rPr>
          <w:color w:val="231F20"/>
          <w:spacing w:val="-3"/>
        </w:rPr>
        <w:t> </w:t>
      </w:r>
      <w:r>
        <w:rPr>
          <w:color w:val="231F20"/>
        </w:rPr>
        <w:t>Exponential</w:t>
      </w:r>
      <w:r>
        <w:rPr>
          <w:color w:val="231F20"/>
          <w:spacing w:val="-3"/>
        </w:rPr>
        <w:t> </w:t>
      </w:r>
      <w:r>
        <w:rPr>
          <w:color w:val="231F20"/>
        </w:rPr>
        <w:t>loss</w:t>
      </w:r>
      <w:r>
        <w:rPr>
          <w:color w:val="231F20"/>
          <w:spacing w:val="-5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9"/>
        </w:rPr>
        <w:t> </w:t>
      </w:r>
      <w:r>
        <w:rPr>
          <w:color w:val="231F20"/>
        </w:rPr>
        <w:t>(SAMME)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boosting</w:t>
      </w:r>
      <w:r>
        <w:rPr>
          <w:color w:val="231F20"/>
          <w:spacing w:val="-7"/>
        </w:rPr>
        <w:t> </w:t>
      </w:r>
      <w:r>
        <w:rPr>
          <w:color w:val="231F20"/>
        </w:rPr>
        <w:t>algorithm.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tested with the remaining 20% of data kept for the external validation</w:t>
      </w:r>
      <w:r>
        <w:rPr>
          <w:color w:val="231F20"/>
          <w:spacing w:val="40"/>
        </w:rPr>
        <w:t> </w:t>
      </w:r>
      <w:r>
        <w:rPr>
          <w:color w:val="231F20"/>
        </w:rPr>
        <w:t>purpose. External validation is performed to view the performance of</w:t>
      </w:r>
      <w:r>
        <w:rPr>
          <w:color w:val="231F20"/>
          <w:spacing w:val="40"/>
        </w:rPr>
        <w:t> </w:t>
      </w:r>
      <w:r>
        <w:rPr>
          <w:color w:val="231F20"/>
        </w:rPr>
        <w:t>the model. The data used for the external validation is obtained with</w:t>
      </w:r>
      <w:r>
        <w:rPr>
          <w:color w:val="231F20"/>
          <w:spacing w:val="40"/>
        </w:rPr>
        <w:t> </w:t>
      </w:r>
      <w:r>
        <w:rPr>
          <w:color w:val="231F20"/>
        </w:rPr>
        <w:t>the same acquisition condition 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main dataset. The number</w:t>
      </w:r>
      <w:r>
        <w:rPr>
          <w:color w:val="231F20"/>
          <w:spacing w:val="-1"/>
        </w:rPr>
        <w:t> </w:t>
      </w:r>
      <w:r>
        <w:rPr>
          <w:color w:val="231F20"/>
        </w:rPr>
        <w:t>of im-</w:t>
      </w:r>
      <w:r>
        <w:rPr>
          <w:color w:val="231F20"/>
          <w:spacing w:val="40"/>
        </w:rPr>
        <w:t> </w:t>
      </w:r>
      <w:r>
        <w:rPr>
          <w:color w:val="231F20"/>
        </w:rPr>
        <w:t>ages used for external validation is 232 images of FC1(111 males and</w:t>
      </w:r>
      <w:r>
        <w:rPr>
          <w:color w:val="231F20"/>
          <w:spacing w:val="40"/>
        </w:rPr>
        <w:t> </w:t>
      </w:r>
      <w:r>
        <w:rPr>
          <w:color w:val="231F20"/>
        </w:rPr>
        <w:t>121 females) and 245 images of FC2(137 males and 108 females).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showed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attained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95.3% in FC1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and 95.1% in FC2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cation. </w:t>
      </w:r>
      <w:hyperlink w:history="true" w:anchor="_bookmark24">
        <w:r>
          <w:rPr>
            <w:color w:val="2E3092"/>
            <w:spacing w:val="-2"/>
          </w:rPr>
          <w:t>Fig. 14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confusion</w:t>
      </w:r>
      <w:r>
        <w:rPr>
          <w:color w:val="231F20"/>
          <w:spacing w:val="-7"/>
        </w:rPr>
        <w:t> </w:t>
      </w:r>
      <w:r>
        <w:rPr>
          <w:color w:val="231F20"/>
        </w:rPr>
        <w:t>matrix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external</w:t>
      </w:r>
      <w:r>
        <w:rPr>
          <w:color w:val="231F20"/>
          <w:spacing w:val="-7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FC1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FC2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The performance matrix derived from this </w:t>
      </w:r>
      <w:r>
        <w:rPr>
          <w:color w:val="231F20"/>
        </w:rPr>
        <w:t>confu-</w:t>
      </w:r>
      <w:r>
        <w:rPr>
          <w:color w:val="231F20"/>
          <w:spacing w:val="40"/>
        </w:rPr>
        <w:t> </w:t>
      </w:r>
      <w:r>
        <w:rPr>
          <w:color w:val="231F20"/>
        </w:rPr>
        <w:t>sion matrix is depicted in </w:t>
      </w:r>
      <w:hyperlink w:history="true" w:anchor="_bookmark22">
        <w:r>
          <w:rPr>
            <w:color w:val="2E3092"/>
          </w:rPr>
          <w:t>Fig. 15</w:t>
        </w:r>
      </w:hyperlink>
      <w:r>
        <w:rPr>
          <w:color w:val="231F2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spacing w:line="119" w:lineRule="exact" w:before="124"/>
        <w:ind w:left="222" w:right="0" w:firstLine="0"/>
        <w:jc w:val="left"/>
        <w:rPr>
          <w:sz w:val="12"/>
        </w:rPr>
      </w:pPr>
      <w:bookmarkStart w:name="4. Discussion" w:id="34"/>
      <w:bookmarkEnd w:id="34"/>
      <w:r>
        <w:rPr/>
      </w:r>
      <w:bookmarkStart w:name="_bookmark16" w:id="35"/>
      <w:bookmarkEnd w:id="35"/>
      <w:r>
        <w:rPr/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</w:t>
      </w:r>
    </w:p>
    <w:p>
      <w:pPr>
        <w:tabs>
          <w:tab w:pos="935" w:val="left" w:leader="none"/>
        </w:tabs>
        <w:spacing w:line="221" w:lineRule="exact" w:before="22"/>
        <w:ind w:left="222" w:right="0" w:firstLine="0"/>
        <w:jc w:val="left"/>
        <w:rPr>
          <w:rFonts w:ascii="LM Roman 10"/>
          <w:sz w:val="9"/>
        </w:rPr>
      </w:pPr>
      <w:r>
        <w:rPr/>
        <w:br w:type="column"/>
      </w:r>
      <w:r>
        <w:rPr>
          <w:rFonts w:ascii="Verdana"/>
          <w:color w:val="231F20"/>
          <w:spacing w:val="-10"/>
          <w:position w:val="8"/>
          <w:sz w:val="12"/>
        </w:rPr>
        <w:t>n</w:t>
      </w:r>
      <w:r>
        <w:rPr>
          <w:rFonts w:ascii="Verdana"/>
          <w:color w:val="231F20"/>
          <w:position w:val="8"/>
          <w:sz w:val="12"/>
        </w:rPr>
        <w:tab/>
      </w:r>
      <w:r>
        <w:rPr>
          <w:rFonts w:ascii="LM Roman 10"/>
          <w:color w:val="231F20"/>
          <w:spacing w:val="-2"/>
          <w:sz w:val="9"/>
        </w:rPr>
        <w:t>(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2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4"/>
          <w:sz w:val="9"/>
        </w:rPr>
        <w:t> </w:t>
      </w:r>
      <w:r>
        <w:rPr>
          <w:i/>
          <w:color w:val="231F20"/>
          <w:spacing w:val="-2"/>
          <w:sz w:val="9"/>
        </w:rPr>
        <w:t>Negative</w:t>
      </w:r>
      <w:r>
        <w:rPr>
          <w:rFonts w:ascii="LM Roman 10"/>
          <w:color w:val="231F20"/>
          <w:spacing w:val="-2"/>
          <w:sz w:val="9"/>
        </w:rPr>
        <w:t>)</w:t>
      </w:r>
    </w:p>
    <w:p>
      <w:pPr>
        <w:pStyle w:val="BodyText"/>
        <w:tabs>
          <w:tab w:pos="764" w:val="left" w:leader="none"/>
        </w:tabs>
        <w:spacing w:line="226" w:lineRule="exact" w:before="18"/>
        <w:ind w:left="222"/>
      </w:pPr>
      <w:r>
        <w:rPr/>
        <w:br w:type="column"/>
      </w:r>
      <w:r>
        <w:rPr>
          <w:rFonts w:ascii="Verdana"/>
          <w:color w:val="231F20"/>
          <w:spacing w:val="-10"/>
          <w:position w:val="12"/>
          <w:sz w:val="12"/>
        </w:rPr>
        <w:t>o</w:t>
      </w:r>
      <w:r>
        <w:rPr>
          <w:rFonts w:ascii="Verdana"/>
          <w:color w:val="231F20"/>
          <w:position w:val="12"/>
          <w:sz w:val="12"/>
        </w:rPr>
        <w:tab/>
      </w:r>
      <w:r>
        <w:rPr>
          <w:color w:val="231F20"/>
        </w:rPr>
        <w:t>4.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Discussion</w:t>
      </w:r>
    </w:p>
    <w:p>
      <w:pPr>
        <w:spacing w:after="0" w:line="226" w:lineRule="exac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136" w:space="997"/>
            <w:col w:w="2198" w:space="366"/>
            <w:col w:w="5913"/>
          </w:cols>
        </w:sectPr>
      </w:pPr>
    </w:p>
    <w:p>
      <w:pPr>
        <w:pStyle w:val="BodyText"/>
        <w:spacing w:before="15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Precision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Score</w:t>
      </w:r>
    </w:p>
    <w:p>
      <w:pPr>
        <w:spacing w:line="112" w:lineRule="exact" w:before="0"/>
        <w:ind w:left="222" w:right="0" w:firstLine="0"/>
        <w:jc w:val="left"/>
        <w:rPr>
          <w:rFonts w:ascii="LM Roman 10"/>
          <w:sz w:val="9"/>
        </w:rPr>
      </w:pPr>
      <w:r>
        <w:rPr/>
        <w:br w:type="column"/>
      </w:r>
      <w:r>
        <w:rPr>
          <w:rFonts w:ascii="LM Roman 10"/>
          <w:color w:val="231F20"/>
          <w:spacing w:val="-2"/>
          <w:sz w:val="9"/>
        </w:rPr>
        <w:t>(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1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False</w:t>
      </w:r>
      <w:r>
        <w:rPr>
          <w:i/>
          <w:color w:val="231F20"/>
          <w:spacing w:val="10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9"/>
          <w:sz w:val="9"/>
        </w:rPr>
        <w:t> </w:t>
      </w:r>
      <w:r>
        <w:rPr>
          <w:i/>
          <w:color w:val="231F20"/>
          <w:spacing w:val="-2"/>
          <w:sz w:val="9"/>
        </w:rPr>
        <w:t>Negative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False</w:t>
      </w:r>
      <w:r>
        <w:rPr>
          <w:i/>
          <w:color w:val="231F20"/>
          <w:spacing w:val="11"/>
          <w:sz w:val="9"/>
        </w:rPr>
        <w:t> </w:t>
      </w:r>
      <w:r>
        <w:rPr>
          <w:i/>
          <w:color w:val="231F20"/>
          <w:spacing w:val="-2"/>
          <w:sz w:val="9"/>
        </w:rPr>
        <w:t>Negative</w:t>
      </w:r>
      <w:r>
        <w:rPr>
          <w:rFonts w:ascii="LM Roman 10"/>
          <w:color w:val="231F20"/>
          <w:spacing w:val="-2"/>
          <w:sz w:val="9"/>
        </w:rPr>
        <w:t>)</w:t>
      </w:r>
    </w:p>
    <w:p>
      <w:pPr>
        <w:tabs>
          <w:tab w:pos="561" w:val="left" w:leader="none"/>
          <w:tab w:pos="1420" w:val="left" w:leader="none"/>
        </w:tabs>
        <w:spacing w:line="88" w:lineRule="exact" w:before="70"/>
        <w:ind w:left="22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120">
                <wp:simplePos x="0" y="0"/>
                <wp:positionH relativeFrom="page">
                  <wp:posOffset>484555</wp:posOffset>
                </wp:positionH>
                <wp:positionV relativeFrom="paragraph">
                  <wp:posOffset>-192255</wp:posOffset>
                </wp:positionV>
                <wp:extent cx="3188335" cy="698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15.138218pt;width:251.036pt;height:.51022pt;mso-position-horizontal-relative:page;mso-position-vertical-relative:paragraph;z-index:-16527360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1967763</wp:posOffset>
                </wp:positionH>
                <wp:positionV relativeFrom="paragraph">
                  <wp:posOffset>-87851</wp:posOffset>
                </wp:positionV>
                <wp:extent cx="1575435" cy="2413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1575435" cy="24130"/>
                          <a:chExt cx="1575435" cy="2413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20875"/>
                            <a:ext cx="157543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5435" h="3175">
                                <a:moveTo>
                                  <a:pt x="1575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575358" y="2879"/>
                                </a:lnTo>
                                <a:lnTo>
                                  <a:pt x="157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37832" y="6"/>
                            <a:ext cx="3994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3810">
                                <a:moveTo>
                                  <a:pt x="23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3749" y="3594"/>
                                </a:lnTo>
                                <a:lnTo>
                                  <a:pt x="23749" y="0"/>
                                </a:lnTo>
                                <a:close/>
                              </a:path>
                              <a:path w="399415" h="3810">
                                <a:moveTo>
                                  <a:pt x="398881" y="0"/>
                                </a:moveTo>
                                <a:lnTo>
                                  <a:pt x="374408" y="0"/>
                                </a:lnTo>
                                <a:lnTo>
                                  <a:pt x="374408" y="3594"/>
                                </a:lnTo>
                                <a:lnTo>
                                  <a:pt x="398881" y="3594"/>
                                </a:lnTo>
                                <a:lnTo>
                                  <a:pt x="39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942001pt;margin-top:-6.917479pt;width:124.05pt;height:1.9pt;mso-position-horizontal-relative:page;mso-position-vertical-relative:paragraph;z-index:15747072" id="docshapegroup35" coordorigin="3099,-138" coordsize="2481,38">
                <v:rect style="position:absolute;left:3098;top:-106;width:2481;height:5" id="docshape36" filled="true" fillcolor="#231f20" stroked="false">
                  <v:fill type="solid"/>
                </v:rect>
                <v:shape style="position:absolute;left:3945;top:-139;width:629;height:6" id="docshape37" coordorigin="3946,-138" coordsize="629,6" path="m3983,-138l3946,-138,3946,-133,3983,-133,3983,-138xm4574,-138l4535,-138,4535,-133,4574,-133,4574,-1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2105279</wp:posOffset>
                </wp:positionH>
                <wp:positionV relativeFrom="paragraph">
                  <wp:posOffset>-19453</wp:posOffset>
                </wp:positionV>
                <wp:extent cx="24765" cy="317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247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175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24480" y="2879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5.770004pt;margin-top:-1.531748pt;width:1.9276pt;height:.22675pt;mso-position-horizontal-relative:page;mso-position-vertical-relative:paragraph;z-index:15747584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2491917</wp:posOffset>
                </wp:positionH>
                <wp:positionV relativeFrom="paragraph">
                  <wp:posOffset>-19453</wp:posOffset>
                </wp:positionV>
                <wp:extent cx="24765" cy="317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47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175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24480" y="2879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6.214005pt;margin-top:-1.531748pt;width:1.9276pt;height:.22675pt;mso-position-horizontal-relative:page;mso-position-vertical-relative:paragraph;z-index:15748096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2867037</wp:posOffset>
                </wp:positionH>
                <wp:positionV relativeFrom="paragraph">
                  <wp:posOffset>-19453</wp:posOffset>
                </wp:positionV>
                <wp:extent cx="24130" cy="317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413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3175">
                              <a:moveTo>
                                <a:pt x="237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23760" y="2879"/>
                              </a:lnTo>
                              <a:lnTo>
                                <a:pt x="23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5.751007pt;margin-top:-1.531748pt;width:1.8709pt;height:.22675pt;mso-position-horizontal-relative:page;mso-position-vertical-relative:paragraph;z-index:15748608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3279597</wp:posOffset>
                </wp:positionH>
                <wp:positionV relativeFrom="paragraph">
                  <wp:posOffset>-19453</wp:posOffset>
                </wp:positionV>
                <wp:extent cx="24765" cy="317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47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175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24480" y="2879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8.235992pt;margin-top:-1.531748pt;width:1.9276pt;height:.22675pt;mso-position-horizontal-relative:page;mso-position-vertical-relative:paragraph;z-index:15749120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240">
                <wp:simplePos x="0" y="0"/>
                <wp:positionH relativeFrom="page">
                  <wp:posOffset>1914474</wp:posOffset>
                </wp:positionH>
                <wp:positionV relativeFrom="paragraph">
                  <wp:posOffset>-24028</wp:posOffset>
                </wp:positionV>
                <wp:extent cx="868044" cy="25209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68044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82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746002pt;margin-top:-1.891998pt;width:68.350pt;height:19.850pt;mso-position-horizontal-relative:page;mso-position-vertical-relative:paragraph;z-index:-16522240" type="#_x0000_t202" id="docshape42" filled="false" stroked="false">
                <v:textbox inset="0,0,0,0">
                  <w:txbxContent>
                    <w:p>
                      <w:pPr>
                        <w:tabs>
                          <w:tab w:pos="1282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rFonts w:ascii="Verdana"/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10"/>
                          <w:sz w:val="12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31F20"/>
          <w:sz w:val="9"/>
          <w:u w:val="single" w:color="231F20"/>
        </w:rPr>
        <w:tab/>
      </w:r>
      <w:r>
        <w:rPr>
          <w:i/>
          <w:color w:val="231F20"/>
          <w:spacing w:val="-2"/>
          <w:sz w:val="9"/>
          <w:u w:val="single" w:color="231F20"/>
        </w:rPr>
        <w:t>True</w:t>
      </w:r>
      <w:r>
        <w:rPr>
          <w:i/>
          <w:color w:val="231F20"/>
          <w:spacing w:val="12"/>
          <w:sz w:val="9"/>
          <w:u w:val="single" w:color="231F20"/>
        </w:rPr>
        <w:t> </w:t>
      </w:r>
      <w:r>
        <w:rPr>
          <w:i/>
          <w:color w:val="231F20"/>
          <w:spacing w:val="-2"/>
          <w:sz w:val="9"/>
          <w:u w:val="single" w:color="231F20"/>
        </w:rPr>
        <w:t>Positive</w:t>
      </w:r>
      <w:r>
        <w:rPr>
          <w:i/>
          <w:color w:val="231F20"/>
          <w:sz w:val="9"/>
          <w:u w:val="single" w:color="231F20"/>
        </w:rPr>
        <w:tab/>
      </w:r>
    </w:p>
    <w:p>
      <w:pPr>
        <w:pStyle w:val="BodyText"/>
        <w:spacing w:line="20" w:lineRule="exact"/>
        <w:ind w:left="7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130" cy="3810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24130" cy="3810"/>
                          <a:chExt cx="24130" cy="381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41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3810">
                                <a:moveTo>
                                  <a:pt x="23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3760" y="3600"/>
                                </a:lnTo>
                                <a:lnTo>
                                  <a:pt x="23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.9pt;height:.3pt;mso-position-horizontal-relative:char;mso-position-vertical-relative:line" id="docshapegroup43" coordorigin="0,0" coordsize="38,6">
                <v:rect style="position:absolute;left:0;top:0;width:38;height:6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55" w:lineRule="exact" w:before="0"/>
        <w:ind w:left="222" w:right="0" w:firstLine="0"/>
        <w:jc w:val="left"/>
        <w:rPr>
          <w:rFonts w:ascii="LM Roman 10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2192">
                <wp:simplePos x="0" y="0"/>
                <wp:positionH relativeFrom="page">
                  <wp:posOffset>2105279</wp:posOffset>
                </wp:positionH>
                <wp:positionV relativeFrom="paragraph">
                  <wp:posOffset>51495</wp:posOffset>
                </wp:positionV>
                <wp:extent cx="24765" cy="381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247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810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4480" y="3600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5.770004pt;margin-top:4.054785pt;width:1.9276pt;height:.28348pt;mso-position-horizontal-relative:page;mso-position-vertical-relative:paragraph;z-index:-16524288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2704">
                <wp:simplePos x="0" y="0"/>
                <wp:positionH relativeFrom="page">
                  <wp:posOffset>2491917</wp:posOffset>
                </wp:positionH>
                <wp:positionV relativeFrom="paragraph">
                  <wp:posOffset>51495</wp:posOffset>
                </wp:positionV>
                <wp:extent cx="24765" cy="381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247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810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4480" y="3600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6.214005pt;margin-top:4.054785pt;width:1.9276pt;height:.28348pt;mso-position-horizontal-relative:page;mso-position-vertical-relative:paragraph;z-index:-16523776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/>
          <w:color w:val="231F20"/>
          <w:spacing w:val="-2"/>
          <w:sz w:val="9"/>
        </w:rPr>
        <w:t>(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2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False</w:t>
      </w:r>
      <w:r>
        <w:rPr>
          <w:i/>
          <w:color w:val="231F20"/>
          <w:spacing w:val="12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)</w:t>
      </w:r>
    </w:p>
    <w:p>
      <w:pPr>
        <w:spacing w:line="240" w:lineRule="auto" w:before="57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sz w:val="16"/>
        </w:rPr>
      </w:r>
    </w:p>
    <w:p>
      <w:pPr>
        <w:pStyle w:val="BodyText"/>
        <w:spacing w:line="62" w:lineRule="exact"/>
        <w:ind w:left="222"/>
      </w:pPr>
      <w:r>
        <w:rPr>
          <w:color w:val="231F20"/>
        </w:rPr>
        <w:t>Gender</w:t>
      </w:r>
      <w:r>
        <w:rPr>
          <w:color w:val="231F20"/>
          <w:spacing w:val="1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pupa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an</w:t>
      </w:r>
      <w:r>
        <w:rPr>
          <w:color w:val="231F20"/>
          <w:spacing w:val="14"/>
        </w:rPr>
        <w:t> </w:t>
      </w:r>
      <w:r>
        <w:rPr>
          <w:color w:val="231F20"/>
        </w:rPr>
        <w:t>important</w:t>
      </w:r>
      <w:r>
        <w:rPr>
          <w:color w:val="231F20"/>
          <w:spacing w:val="14"/>
        </w:rPr>
        <w:t> </w:t>
      </w:r>
      <w:r>
        <w:rPr>
          <w:color w:val="231F20"/>
        </w:rPr>
        <w:t>task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mul-</w:t>
      </w:r>
    </w:p>
    <w:p>
      <w:pPr>
        <w:spacing w:after="0" w:line="62" w:lineRule="exact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141" w:space="1076"/>
            <w:col w:w="2744" w:space="518"/>
            <w:col w:w="5131"/>
          </w:cols>
        </w:sectPr>
      </w:pPr>
    </w:p>
    <w:p>
      <w:pPr>
        <w:spacing w:line="63" w:lineRule="exact" w:before="77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Recall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Score</w:t>
      </w:r>
    </w:p>
    <w:p>
      <w:pPr>
        <w:tabs>
          <w:tab w:pos="665" w:val="left" w:leader="none"/>
          <w:tab w:pos="1546" w:val="left" w:leader="none"/>
        </w:tabs>
        <w:spacing w:line="140" w:lineRule="exact" w:before="0"/>
        <w:ind w:left="222" w:right="0" w:firstLine="0"/>
        <w:jc w:val="left"/>
        <w:rPr>
          <w:rFonts w:ascii="Verdana"/>
          <w:sz w:val="12"/>
        </w:rPr>
      </w:pPr>
      <w:r>
        <w:rPr/>
        <w:br w:type="column"/>
      </w:r>
      <w:r>
        <w:rPr>
          <w:rFonts w:ascii="Verdana"/>
          <w:color w:val="231F20"/>
          <w:spacing w:val="-10"/>
          <w:position w:val="10"/>
          <w:sz w:val="12"/>
        </w:rPr>
        <w:t>n</w:t>
      </w:r>
      <w:r>
        <w:rPr>
          <w:rFonts w:ascii="Verdana"/>
          <w:color w:val="231F20"/>
          <w:position w:val="10"/>
          <w:sz w:val="12"/>
        </w:rPr>
        <w:tab/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4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i/>
          <w:color w:val="231F20"/>
          <w:sz w:val="9"/>
        </w:rPr>
        <w:tab/>
      </w:r>
      <w:r>
        <w:rPr>
          <w:rFonts w:ascii="Verdana"/>
          <w:color w:val="231F20"/>
          <w:spacing w:val="-10"/>
          <w:position w:val="10"/>
          <w:sz w:val="12"/>
        </w:rPr>
        <w:t>o</w:t>
      </w:r>
    </w:p>
    <w:p>
      <w:pPr>
        <w:spacing w:after="0" w:line="140" w:lineRule="exact"/>
        <w:jc w:val="left"/>
        <w:rPr>
          <w:rFonts w:ascii="Verdana"/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956" w:space="1177"/>
            <w:col w:w="8477"/>
          </w:cols>
        </w:sectPr>
      </w:pPr>
    </w:p>
    <w:p>
      <w:pPr>
        <w:pStyle w:val="BodyText"/>
        <w:spacing w:before="62"/>
        <w:rPr>
          <w:rFonts w:ascii="Verdana"/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F1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</w:t>
      </w:r>
    </w:p>
    <w:p>
      <w:pPr>
        <w:spacing w:before="41"/>
        <w:ind w:left="222" w:right="0" w:firstLine="0"/>
        <w:jc w:val="left"/>
        <w:rPr>
          <w:rFonts w:ascii="LM Roman 10"/>
          <w:sz w:val="9"/>
        </w:rPr>
      </w:pPr>
      <w:r>
        <w:rPr/>
        <w:br w:type="column"/>
      </w:r>
      <w:r>
        <w:rPr>
          <w:rFonts w:ascii="LM Roman 10"/>
          <w:color w:val="231F20"/>
          <w:spacing w:val="-2"/>
          <w:sz w:val="9"/>
        </w:rPr>
        <w:t>(</w:t>
      </w:r>
      <w:r>
        <w:rPr>
          <w:i/>
          <w:color w:val="231F20"/>
          <w:spacing w:val="-2"/>
          <w:sz w:val="9"/>
        </w:rPr>
        <w:t>True</w:t>
      </w:r>
      <w:r>
        <w:rPr>
          <w:i/>
          <w:color w:val="231F20"/>
          <w:spacing w:val="12"/>
          <w:sz w:val="9"/>
        </w:rPr>
        <w:t> </w:t>
      </w:r>
      <w:r>
        <w:rPr>
          <w:i/>
          <w:color w:val="231F20"/>
          <w:spacing w:val="-2"/>
          <w:sz w:val="9"/>
        </w:rPr>
        <w:t>Positive</w:t>
      </w:r>
      <w:r>
        <w:rPr>
          <w:rFonts w:asci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False</w:t>
      </w:r>
      <w:r>
        <w:rPr>
          <w:i/>
          <w:color w:val="231F20"/>
          <w:spacing w:val="12"/>
          <w:sz w:val="9"/>
        </w:rPr>
        <w:t> </w:t>
      </w:r>
      <w:r>
        <w:rPr>
          <w:i/>
          <w:color w:val="231F20"/>
          <w:spacing w:val="-2"/>
          <w:sz w:val="9"/>
        </w:rPr>
        <w:t>Negative</w:t>
      </w:r>
      <w:r>
        <w:rPr>
          <w:rFonts w:ascii="LM Roman 10"/>
          <w:color w:val="231F20"/>
          <w:spacing w:val="-2"/>
          <w:sz w:val="9"/>
        </w:rPr>
        <w:t>)</w:t>
      </w:r>
    </w:p>
    <w:p>
      <w:pPr>
        <w:spacing w:line="201" w:lineRule="auto" w:before="35"/>
        <w:ind w:left="282" w:right="0" w:hanging="61"/>
        <w:jc w:val="left"/>
        <w:rPr>
          <w:rFonts w:ascii="LM Roman 10" w:hAnsi="LM Roman 10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216">
                <wp:simplePos x="0" y="0"/>
                <wp:positionH relativeFrom="page">
                  <wp:posOffset>1967763</wp:posOffset>
                </wp:positionH>
                <wp:positionV relativeFrom="paragraph">
                  <wp:posOffset>-78480</wp:posOffset>
                </wp:positionV>
                <wp:extent cx="788035" cy="6223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788035" cy="62230"/>
                          <a:chExt cx="788035" cy="6223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10795"/>
                            <a:ext cx="7880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3810">
                                <a:moveTo>
                                  <a:pt x="787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787679" y="3600"/>
                                </a:lnTo>
                                <a:lnTo>
                                  <a:pt x="787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37515" y="6"/>
                            <a:ext cx="4114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62230">
                                <a:moveTo>
                                  <a:pt x="24472" y="58318"/>
                                </a:moveTo>
                                <a:lnTo>
                                  <a:pt x="0" y="58318"/>
                                </a:lnTo>
                                <a:lnTo>
                                  <a:pt x="0" y="61912"/>
                                </a:lnTo>
                                <a:lnTo>
                                  <a:pt x="24472" y="61912"/>
                                </a:lnTo>
                                <a:lnTo>
                                  <a:pt x="24472" y="58318"/>
                                </a:lnTo>
                                <a:close/>
                              </a:path>
                              <a:path w="411480" h="62230">
                                <a:moveTo>
                                  <a:pt x="231114" y="0"/>
                                </a:moveTo>
                                <a:lnTo>
                                  <a:pt x="206641" y="0"/>
                                </a:lnTo>
                                <a:lnTo>
                                  <a:pt x="206641" y="3594"/>
                                </a:lnTo>
                                <a:lnTo>
                                  <a:pt x="231114" y="3594"/>
                                </a:lnTo>
                                <a:lnTo>
                                  <a:pt x="231114" y="0"/>
                                </a:lnTo>
                                <a:close/>
                              </a:path>
                              <a:path w="411480" h="62230">
                                <a:moveTo>
                                  <a:pt x="411111" y="58318"/>
                                </a:moveTo>
                                <a:lnTo>
                                  <a:pt x="386638" y="58318"/>
                                </a:lnTo>
                                <a:lnTo>
                                  <a:pt x="386638" y="61912"/>
                                </a:lnTo>
                                <a:lnTo>
                                  <a:pt x="411111" y="61912"/>
                                </a:lnTo>
                                <a:lnTo>
                                  <a:pt x="411111" y="58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942001pt;margin-top:-6.179587pt;width:62.05pt;height:4.9pt;mso-position-horizontal-relative:page;mso-position-vertical-relative:paragraph;z-index:-16523264" id="docshapegroup47" coordorigin="3099,-124" coordsize="1241,98">
                <v:rect style="position:absolute;left:3098;top:-107;width:1241;height:6" id="docshape48" filled="true" fillcolor="#231f20" stroked="false">
                  <v:fill type="solid"/>
                </v:rect>
                <v:shape style="position:absolute;left:3315;top:-124;width:648;height:98" id="docshape49" coordorigin="3315,-124" coordsize="648,98" path="m3354,-32l3315,-32,3315,-26,3354,-26,3354,-32xm3679,-124l3641,-124,3641,-118,3679,-118,3679,-124xm3963,-32l3924,-32,3924,-26,3963,-26,3963,-3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728">
                <wp:simplePos x="0" y="0"/>
                <wp:positionH relativeFrom="page">
                  <wp:posOffset>1967763</wp:posOffset>
                </wp:positionH>
                <wp:positionV relativeFrom="paragraph">
                  <wp:posOffset>104395</wp:posOffset>
                </wp:positionV>
                <wp:extent cx="533400" cy="317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5334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0" h="3175">
                              <a:moveTo>
                                <a:pt x="532803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32803" y="2879"/>
                              </a:lnTo>
                              <a:lnTo>
                                <a:pt x="5328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4.942001pt;margin-top:8.220143pt;width:41.953pt;height:.22675pt;mso-position-horizontal-relative:page;mso-position-vertical-relative:paragraph;z-index:-16522752" id="docshape5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752">
                <wp:simplePos x="0" y="0"/>
                <wp:positionH relativeFrom="page">
                  <wp:posOffset>1914474</wp:posOffset>
                </wp:positionH>
                <wp:positionV relativeFrom="paragraph">
                  <wp:posOffset>-24013</wp:posOffset>
                </wp:positionV>
                <wp:extent cx="639445" cy="2520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63944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22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746002pt;margin-top:-1.890807pt;width:50.35pt;height:19.850pt;mso-position-horizontal-relative:page;mso-position-vertical-relative:paragraph;z-index:-16521728" type="#_x0000_t202" id="docshape51" filled="false" stroked="false">
                <v:textbox inset="0,0,0,0">
                  <w:txbxContent>
                    <w:p>
                      <w:pPr>
                        <w:tabs>
                          <w:tab w:pos="922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rFonts w:ascii="Verdana"/>
                          <w:color w:val="231F20"/>
                          <w:sz w:val="12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10"/>
                          <w:sz w:val="12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  <w:sz w:val="9"/>
        </w:rPr>
        <w:t>2</w:t>
      </w:r>
      <w:r>
        <w:rPr>
          <w:rFonts w:ascii="LM Roman 10" w:hAnsi="LM Roman 10"/>
          <w:color w:val="231F20"/>
          <w:spacing w:val="-4"/>
          <w:sz w:val="9"/>
        </w:rPr>
        <w:t>×(</w:t>
      </w:r>
      <w:r>
        <w:rPr>
          <w:i/>
          <w:color w:val="231F20"/>
          <w:spacing w:val="-4"/>
          <w:sz w:val="9"/>
        </w:rPr>
        <w:t>Recall</w:t>
      </w:r>
      <w:r>
        <w:rPr>
          <w:rFonts w:ascii="LM Roman 10" w:hAnsi="LM Roman 10"/>
          <w:color w:val="231F20"/>
          <w:spacing w:val="-4"/>
          <w:sz w:val="9"/>
        </w:rPr>
        <w:t>×</w:t>
      </w:r>
      <w:r>
        <w:rPr>
          <w:i/>
          <w:color w:val="231F20"/>
          <w:spacing w:val="-4"/>
          <w:sz w:val="9"/>
        </w:rPr>
        <w:t>Precision</w:t>
      </w:r>
      <w:r>
        <w:rPr>
          <w:rFonts w:ascii="LM Roman 10" w:hAnsi="LM Roman 10"/>
          <w:color w:val="231F20"/>
          <w:spacing w:val="-4"/>
          <w:sz w:val="9"/>
        </w:rPr>
        <w:t>)</w:t>
      </w:r>
      <w:r>
        <w:rPr>
          <w:rFonts w:ascii="LM Roman 10" w:hAnsi="LM Roman 10"/>
          <w:color w:val="231F20"/>
          <w:spacing w:val="40"/>
          <w:sz w:val="9"/>
        </w:rPr>
        <w:t> </w:t>
      </w:r>
      <w:r>
        <w:rPr>
          <w:rFonts w:ascii="LM Roman 10" w:hAnsi="LM Roman 10"/>
          <w:color w:val="231F20"/>
          <w:spacing w:val="-2"/>
          <w:sz w:val="9"/>
        </w:rPr>
        <w:t>(</w:t>
      </w:r>
      <w:r>
        <w:rPr>
          <w:i/>
          <w:color w:val="231F20"/>
          <w:spacing w:val="-2"/>
          <w:sz w:val="9"/>
        </w:rPr>
        <w:t>Recall</w:t>
      </w:r>
      <w:r>
        <w:rPr>
          <w:rFonts w:ascii="LM Roman 10" w:hAnsi="LM Roman 10"/>
          <w:color w:val="231F20"/>
          <w:spacing w:val="-2"/>
          <w:sz w:val="9"/>
        </w:rPr>
        <w:t>+</w:t>
      </w:r>
      <w:r>
        <w:rPr>
          <w:i/>
          <w:color w:val="231F20"/>
          <w:spacing w:val="-2"/>
          <w:sz w:val="9"/>
        </w:rPr>
        <w:t>Precision</w:t>
      </w:r>
      <w:r>
        <w:rPr>
          <w:rFonts w:ascii="LM Roman 10" w:hAnsi="LM Roman 10"/>
          <w:color w:val="231F20"/>
          <w:spacing w:val="-2"/>
          <w:sz w:val="9"/>
        </w:rPr>
        <w:t>)</w:t>
      </w:r>
    </w:p>
    <w:p>
      <w:pPr>
        <w:pStyle w:val="BodyText"/>
        <w:spacing w:line="273" w:lineRule="auto" w:before="1"/>
        <w:ind w:left="222"/>
      </w:pPr>
      <w:r>
        <w:rPr/>
        <w:br w:type="column"/>
      </w:r>
      <w:r>
        <w:rPr>
          <w:color w:val="231F20"/>
        </w:rPr>
        <w:t>berry</w:t>
      </w:r>
      <w:r>
        <w:rPr>
          <w:color w:val="231F20"/>
          <w:spacing w:val="28"/>
        </w:rPr>
        <w:t> </w:t>
      </w:r>
      <w:r>
        <w:rPr>
          <w:color w:val="231F20"/>
        </w:rPr>
        <w:t>silkworm sericulture</w:t>
      </w:r>
      <w:r>
        <w:rPr>
          <w:color w:val="231F20"/>
          <w:spacing w:val="28"/>
        </w:rPr>
        <w:t> </w:t>
      </w:r>
      <w:r>
        <w:rPr>
          <w:color w:val="231F20"/>
        </w:rPr>
        <w:t>industry. This</w:t>
      </w:r>
      <w:r>
        <w:rPr>
          <w:color w:val="231F20"/>
          <w:spacing w:val="28"/>
        </w:rPr>
        <w:t> </w:t>
      </w:r>
      <w:r>
        <w:rPr>
          <w:color w:val="231F20"/>
        </w:rPr>
        <w:t>can help in</w:t>
      </w:r>
      <w:r>
        <w:rPr>
          <w:color w:val="231F20"/>
          <w:spacing w:val="28"/>
        </w:rPr>
        <w:t> </w:t>
      </w:r>
      <w:r>
        <w:rPr>
          <w:color w:val="231F20"/>
        </w:rPr>
        <w:t>improving the</w:t>
      </w:r>
      <w:r>
        <w:rPr>
          <w:color w:val="231F20"/>
          <w:spacing w:val="40"/>
        </w:rPr>
        <w:t> </w:t>
      </w:r>
      <w:r>
        <w:rPr>
          <w:color w:val="231F20"/>
        </w:rPr>
        <w:t>quality</w:t>
      </w:r>
      <w:r>
        <w:rPr>
          <w:color w:val="231F20"/>
          <w:spacing w:val="8"/>
        </w:rPr>
        <w:t> </w:t>
      </w:r>
      <w:r>
        <w:rPr>
          <w:color w:val="231F20"/>
        </w:rPr>
        <w:t>production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silk</w:t>
      </w:r>
      <w:r>
        <w:rPr>
          <w:color w:val="231F20"/>
          <w:spacing w:val="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lament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well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9"/>
        </w:rPr>
        <w:t> </w:t>
      </w:r>
      <w:r>
        <w:rPr>
          <w:color w:val="231F20"/>
        </w:rPr>
        <w:t>export.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</w:p>
    <w:p>
      <w:pPr>
        <w:spacing w:after="0" w:line="273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748" w:space="1468"/>
            <w:col w:w="1503" w:space="1520"/>
            <w:col w:w="5371"/>
          </w:cols>
        </w:sectPr>
      </w:pPr>
    </w:p>
    <w:p>
      <w:pPr>
        <w:tabs>
          <w:tab w:pos="2354" w:val="left" w:leader="none"/>
        </w:tabs>
        <w:spacing w:before="59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484555</wp:posOffset>
                </wp:positionH>
                <wp:positionV relativeFrom="paragraph">
                  <wp:posOffset>158811</wp:posOffset>
                </wp:positionV>
                <wp:extent cx="3188335" cy="635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504845pt;width:251.036pt;height:.45358pt;mso-position-horizontal-relative:page;mso-position-vertical-relative:paragraph;z-index:15746048" id="docshape5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w w:val="110"/>
          <w:sz w:val="12"/>
        </w:rPr>
        <w:t>AUC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Area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ROC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Curve</w:t>
      </w:r>
    </w:p>
    <w:p>
      <w:pPr>
        <w:pStyle w:val="BodyText"/>
        <w:spacing w:line="276" w:lineRule="auto" w:before="9"/>
        <w:ind w:left="222"/>
      </w:pPr>
      <w:r>
        <w:rPr/>
        <w:br w:type="column"/>
      </w:r>
      <w:r>
        <w:rPr>
          <w:color w:val="231F20"/>
          <w:w w:val="105"/>
        </w:rPr>
        <w:t>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done</w:t>
      </w:r>
      <w:r>
        <w:rPr>
          <w:color w:val="231F20"/>
          <w:w w:val="105"/>
        </w:rPr>
        <w:t> before</w:t>
      </w:r>
      <w:r>
        <w:rPr>
          <w:color w:val="231F20"/>
          <w:w w:val="105"/>
        </w:rPr>
        <w:t> cutting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cocoon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X-ray</w:t>
      </w:r>
      <w:r>
        <w:rPr>
          <w:color w:val="231F20"/>
          <w:w w:val="105"/>
        </w:rPr>
        <w:t> imaging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1"/>
        </w:rPr>
        <w:t> </w:t>
      </w:r>
      <w:r>
        <w:rPr>
          <w:color w:val="231F20"/>
        </w:rPr>
        <w:t>penetrate</w:t>
      </w:r>
      <w:r>
        <w:rPr>
          <w:color w:val="231F20"/>
          <w:spacing w:val="1"/>
        </w:rPr>
        <w:t> </w:t>
      </w:r>
      <w:r>
        <w:rPr>
          <w:color w:val="231F20"/>
        </w:rPr>
        <w:t>through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cocoon so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can </w:t>
      </w:r>
      <w:r>
        <w:rPr>
          <w:color w:val="231F20"/>
          <w:spacing w:val="-2"/>
        </w:rPr>
        <w:t>extract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3915" w:space="1324"/>
            <w:col w:w="5371"/>
          </w:cols>
        </w:sectPr>
      </w:pPr>
    </w:p>
    <w:p>
      <w:pPr>
        <w:spacing w:before="27"/>
        <w:ind w:left="103" w:right="0" w:firstLine="0"/>
        <w:jc w:val="left"/>
        <w:rPr>
          <w:sz w:val="12"/>
        </w:rPr>
      </w:pPr>
      <w:bookmarkStart w:name="_bookmark19" w:id="36"/>
      <w:bookmarkEnd w:id="36"/>
      <w:r>
        <w:rPr/>
      </w:r>
      <w:bookmarkStart w:name="_bookmark17" w:id="37"/>
      <w:bookmarkEnd w:id="37"/>
      <w:r>
        <w:rPr/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er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dimensionality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reduction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methods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4"/>
          <w:sz w:val="12"/>
        </w:rPr>
        <w:t>FC1.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9"/>
        <w:gridCol w:w="1426"/>
        <w:gridCol w:w="1223"/>
        <w:gridCol w:w="1430"/>
        <w:gridCol w:w="1246"/>
        <w:gridCol w:w="1223"/>
        <w:gridCol w:w="981"/>
      </w:tblGrid>
      <w:tr>
        <w:trPr>
          <w:trHeight w:val="245" w:hRule="atLeast"/>
        </w:trPr>
        <w:tc>
          <w:tcPr>
            <w:tcW w:w="28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er</w:t>
            </w:r>
          </w:p>
        </w:tc>
        <w:tc>
          <w:tcPr>
            <w:tcW w:w="14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14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2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92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2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5" w:right="6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AUC</w:t>
            </w:r>
          </w:p>
        </w:tc>
        <w:tc>
          <w:tcPr>
            <w:tcW w:w="9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Time</w:t>
            </w:r>
          </w:p>
        </w:tc>
      </w:tr>
      <w:tr>
        <w:trPr>
          <w:trHeight w:val="207" w:hRule="atLeast"/>
        </w:trPr>
        <w:tc>
          <w:tcPr>
            <w:tcW w:w="28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PCA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0.957</w:t>
            </w:r>
          </w:p>
        </w:tc>
        <w:tc>
          <w:tcPr>
            <w:tcW w:w="12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0.953</w:t>
            </w:r>
          </w:p>
        </w:tc>
        <w:tc>
          <w:tcPr>
            <w:tcW w:w="14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0.984</w:t>
            </w:r>
          </w:p>
        </w:tc>
        <w:tc>
          <w:tcPr>
            <w:tcW w:w="12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0.926</w:t>
            </w:r>
          </w:p>
        </w:tc>
        <w:tc>
          <w:tcPr>
            <w:tcW w:w="12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" w:right="7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9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3.639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PCA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0.949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0.948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0.942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0.955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0.957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1.219</w:t>
            </w:r>
            <w:r>
              <w:rPr>
                <w:color w:val="231F20"/>
                <w:spacing w:val="8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LDA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0.971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0.974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0.967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0.971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0.698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LDA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0.968</w:t>
            </w:r>
          </w:p>
        </w:tc>
        <w:tc>
          <w:tcPr>
            <w:tcW w:w="122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0.967</w:t>
            </w:r>
          </w:p>
        </w:tc>
        <w:tc>
          <w:tcPr>
            <w:tcW w:w="143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0.967</w:t>
            </w:r>
          </w:p>
        </w:tc>
        <w:tc>
          <w:tcPr>
            <w:tcW w:w="1246" w:type="dxa"/>
          </w:tcPr>
          <w:p>
            <w:pPr>
              <w:pStyle w:val="TableParagraph"/>
              <w:spacing w:line="130" w:lineRule="exact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0.966</w:t>
            </w:r>
          </w:p>
        </w:tc>
        <w:tc>
          <w:tcPr>
            <w:tcW w:w="1223" w:type="dxa"/>
          </w:tcPr>
          <w:p>
            <w:pPr>
              <w:pStyle w:val="TableParagraph"/>
              <w:spacing w:line="130" w:lineRule="exact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0.969</w:t>
            </w:r>
          </w:p>
        </w:tc>
        <w:tc>
          <w:tcPr>
            <w:tcW w:w="9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0.778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MDS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0.955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0.952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0.959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0.946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0.954</w:t>
            </w:r>
          </w:p>
        </w:tc>
        <w:tc>
          <w:tcPr>
            <w:tcW w:w="981" w:type="dxa"/>
          </w:tcPr>
          <w:p>
            <w:pPr>
              <w:pStyle w:val="TableParagraph"/>
              <w:ind w:left="45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2.219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MDS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2"/>
                <w:w w:val="110"/>
                <w:sz w:val="12"/>
              </w:rPr>
              <w:t> 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0.962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0.961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0.958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0.964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0.963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0.844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t-SNE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0.946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0.943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0.951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0.937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0.946</w:t>
            </w:r>
          </w:p>
        </w:tc>
        <w:tc>
          <w:tcPr>
            <w:tcW w:w="981" w:type="dxa"/>
          </w:tcPr>
          <w:p>
            <w:pPr>
              <w:pStyle w:val="TableParagraph"/>
              <w:ind w:left="453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1.573</w:t>
            </w:r>
            <w:r>
              <w:rPr>
                <w:color w:val="231F20"/>
                <w:spacing w:val="6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t-SNE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(Decision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0.827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0.834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0.777</w:t>
            </w:r>
          </w:p>
        </w:tc>
        <w:tc>
          <w:tcPr>
            <w:tcW w:w="1246" w:type="dxa"/>
          </w:tcPr>
          <w:p>
            <w:pPr>
              <w:pStyle w:val="TableParagraph"/>
              <w:ind w:left="4" w:right="9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0.876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z w:val="12"/>
              </w:rPr>
              <w:t>0.806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SVD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0.955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0.951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0.981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0.924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0.953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1.389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s</w:t>
            </w:r>
          </w:p>
        </w:tc>
      </w:tr>
      <w:tr>
        <w:trPr>
          <w:trHeight w:val="209" w:hRule="atLeast"/>
        </w:trPr>
        <w:tc>
          <w:tcPr>
            <w:tcW w:w="284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SVD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0.949</w:t>
            </w:r>
          </w:p>
        </w:tc>
        <w:tc>
          <w:tcPr>
            <w:tcW w:w="12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0.948</w:t>
            </w:r>
          </w:p>
        </w:tc>
        <w:tc>
          <w:tcPr>
            <w:tcW w:w="14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0.942</w:t>
            </w:r>
          </w:p>
        </w:tc>
        <w:tc>
          <w:tcPr>
            <w:tcW w:w="12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0.955</w:t>
            </w:r>
          </w:p>
        </w:tc>
        <w:tc>
          <w:tcPr>
            <w:tcW w:w="12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0.957</w:t>
            </w:r>
          </w:p>
        </w:tc>
        <w:tc>
          <w:tcPr>
            <w:tcW w:w="9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1.254</w:t>
            </w:r>
            <w:r>
              <w:rPr>
                <w:color w:val="231F20"/>
                <w:spacing w:val="10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1078560</wp:posOffset>
            </wp:positionH>
            <wp:positionV relativeFrom="paragraph">
              <wp:posOffset>194156</wp:posOffset>
            </wp:positionV>
            <wp:extent cx="5401059" cy="2648712"/>
            <wp:effectExtent l="0" t="0" r="0" b="0"/>
            <wp:wrapTopAndBottom/>
            <wp:docPr id="70" name="Image 7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059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8" w:id="38"/>
      <w:bookmarkEnd w:id="3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FC1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AdaBoost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(Logistic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Regression)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dimensionality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reduction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2"/>
          <w:sz w:val="12"/>
        </w:rPr>
        <w:t>methods.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1078560</wp:posOffset>
            </wp:positionH>
            <wp:positionV relativeFrom="paragraph">
              <wp:posOffset>242138</wp:posOffset>
            </wp:positionV>
            <wp:extent cx="5401893" cy="2731007"/>
            <wp:effectExtent l="0" t="0" r="0" b="0"/>
            <wp:wrapTopAndBottom/>
            <wp:docPr id="71" name="Image 71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93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5"/>
          <w:footerReference w:type="default" r:id="rId26"/>
          <w:pgSz w:w="11910" w:h="15880"/>
          <w:pgMar w:header="731" w:footer="927" w:top="1280" w:bottom="1120" w:left="660" w:right="640"/>
          <w:pgNumType w:start="3"/>
        </w:sectPr>
      </w:pPr>
    </w:p>
    <w:p>
      <w:pPr>
        <w:spacing w:before="27"/>
        <w:ind w:left="103" w:right="0" w:firstLine="0"/>
        <w:jc w:val="left"/>
        <w:rPr>
          <w:sz w:val="12"/>
        </w:rPr>
      </w:pPr>
      <w:bookmarkStart w:name="_bookmark20" w:id="39"/>
      <w:bookmarkEnd w:id="39"/>
      <w:r>
        <w:rPr/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er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dimensionality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reduction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methods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4"/>
          <w:sz w:val="12"/>
        </w:rPr>
        <w:t>FC2.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9"/>
        <w:gridCol w:w="1426"/>
        <w:gridCol w:w="1223"/>
        <w:gridCol w:w="1430"/>
        <w:gridCol w:w="1246"/>
        <w:gridCol w:w="1223"/>
        <w:gridCol w:w="981"/>
      </w:tblGrid>
      <w:tr>
        <w:trPr>
          <w:trHeight w:val="245" w:hRule="atLeast"/>
        </w:trPr>
        <w:tc>
          <w:tcPr>
            <w:tcW w:w="28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er</w:t>
            </w:r>
          </w:p>
        </w:tc>
        <w:tc>
          <w:tcPr>
            <w:tcW w:w="14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2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F1</w:t>
            </w:r>
          </w:p>
        </w:tc>
        <w:tc>
          <w:tcPr>
            <w:tcW w:w="14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12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92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122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5" w:right="6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AUC</w:t>
            </w:r>
          </w:p>
        </w:tc>
        <w:tc>
          <w:tcPr>
            <w:tcW w:w="9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Time</w:t>
            </w:r>
          </w:p>
        </w:tc>
      </w:tr>
      <w:tr>
        <w:trPr>
          <w:trHeight w:val="207" w:hRule="atLeast"/>
        </w:trPr>
        <w:tc>
          <w:tcPr>
            <w:tcW w:w="28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PCA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0.938</w:t>
            </w:r>
          </w:p>
        </w:tc>
        <w:tc>
          <w:tcPr>
            <w:tcW w:w="12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14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0.954</w:t>
            </w:r>
          </w:p>
        </w:tc>
        <w:tc>
          <w:tcPr>
            <w:tcW w:w="12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0.921</w:t>
            </w:r>
          </w:p>
        </w:tc>
        <w:tc>
          <w:tcPr>
            <w:tcW w:w="12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" w:right="7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9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2.131</w:t>
            </w:r>
            <w:r>
              <w:rPr>
                <w:color w:val="231F20"/>
                <w:spacing w:val="11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PCA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0.867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0.871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0.847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0.872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9.732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LDA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0.963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0.963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0.962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0.965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0.963</w:t>
            </w:r>
          </w:p>
        </w:tc>
        <w:tc>
          <w:tcPr>
            <w:tcW w:w="981" w:type="dxa"/>
          </w:tcPr>
          <w:p>
            <w:pPr>
              <w:pStyle w:val="TableParagraph"/>
              <w:ind w:left="45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0.732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LDA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spacing w:line="130" w:lineRule="exact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0.953</w:t>
            </w:r>
          </w:p>
        </w:tc>
        <w:tc>
          <w:tcPr>
            <w:tcW w:w="122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0.954</w:t>
            </w:r>
          </w:p>
        </w:tc>
        <w:tc>
          <w:tcPr>
            <w:tcW w:w="143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0.959</w:t>
            </w:r>
          </w:p>
        </w:tc>
        <w:tc>
          <w:tcPr>
            <w:tcW w:w="1246" w:type="dxa"/>
          </w:tcPr>
          <w:p>
            <w:pPr>
              <w:pStyle w:val="TableParagraph"/>
              <w:spacing w:line="130" w:lineRule="exact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0.959</w:t>
            </w:r>
          </w:p>
        </w:tc>
        <w:tc>
          <w:tcPr>
            <w:tcW w:w="1223" w:type="dxa"/>
          </w:tcPr>
          <w:p>
            <w:pPr>
              <w:pStyle w:val="TableParagraph"/>
              <w:spacing w:line="130" w:lineRule="exact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0.955</w:t>
            </w:r>
          </w:p>
        </w:tc>
        <w:tc>
          <w:tcPr>
            <w:tcW w:w="98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0.498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MDS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0.937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0.951</w:t>
            </w:r>
          </w:p>
        </w:tc>
        <w:tc>
          <w:tcPr>
            <w:tcW w:w="981" w:type="dxa"/>
          </w:tcPr>
          <w:p>
            <w:pPr>
              <w:pStyle w:val="TableParagraph"/>
              <w:ind w:left="45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2.586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MDS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2"/>
                <w:w w:val="110"/>
                <w:sz w:val="12"/>
              </w:rPr>
              <w:t> 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0.938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0.936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0.959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0.916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0.938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0.669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t-SNE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0.904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0.899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1.513</w:t>
            </w:r>
            <w:r>
              <w:rPr>
                <w:color w:val="231F20"/>
                <w:spacing w:val="1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t-SNE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(Decision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0.812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0.798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0.855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0.754</w:t>
            </w:r>
          </w:p>
        </w:tc>
        <w:tc>
          <w:tcPr>
            <w:tcW w:w="1223" w:type="dxa"/>
          </w:tcPr>
          <w:p>
            <w:pPr>
              <w:pStyle w:val="TableParagraph"/>
              <w:ind w:left="5" w:right="7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0.762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284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SVD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AdaBoost(Logistic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Regression)</w:t>
            </w:r>
          </w:p>
        </w:tc>
        <w:tc>
          <w:tcPr>
            <w:tcW w:w="1426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</w:t>
            </w:r>
          </w:p>
        </w:tc>
        <w:tc>
          <w:tcPr>
            <w:tcW w:w="122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</w:t>
            </w:r>
          </w:p>
        </w:tc>
        <w:tc>
          <w:tcPr>
            <w:tcW w:w="14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0.938</w:t>
            </w:r>
          </w:p>
        </w:tc>
        <w:tc>
          <w:tcPr>
            <w:tcW w:w="1246" w:type="dxa"/>
          </w:tcPr>
          <w:p>
            <w:pPr>
              <w:pStyle w:val="TableParagraph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0.917</w:t>
            </w:r>
          </w:p>
        </w:tc>
        <w:tc>
          <w:tcPr>
            <w:tcW w:w="1223" w:type="dxa"/>
          </w:tcPr>
          <w:p>
            <w:pPr>
              <w:pStyle w:val="TableParagraph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0.927</w:t>
            </w:r>
          </w:p>
        </w:tc>
        <w:tc>
          <w:tcPr>
            <w:tcW w:w="9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z w:val="12"/>
              </w:rPr>
              <w:t>0.889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s</w:t>
            </w:r>
          </w:p>
        </w:tc>
      </w:tr>
      <w:tr>
        <w:trPr>
          <w:trHeight w:val="209" w:hRule="atLeast"/>
        </w:trPr>
        <w:tc>
          <w:tcPr>
            <w:tcW w:w="284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SVD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+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AdaBoost(Decision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Tree)</w:t>
            </w:r>
          </w:p>
        </w:tc>
        <w:tc>
          <w:tcPr>
            <w:tcW w:w="142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0.867</w:t>
            </w:r>
          </w:p>
        </w:tc>
        <w:tc>
          <w:tcPr>
            <w:tcW w:w="12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0.871</w:t>
            </w:r>
          </w:p>
        </w:tc>
        <w:tc>
          <w:tcPr>
            <w:tcW w:w="14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0.847</w:t>
            </w:r>
          </w:p>
        </w:tc>
        <w:tc>
          <w:tcPr>
            <w:tcW w:w="12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3" w:right="8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0.898</w:t>
            </w:r>
          </w:p>
        </w:tc>
        <w:tc>
          <w:tcPr>
            <w:tcW w:w="122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70" w:right="6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0.872</w:t>
            </w:r>
          </w:p>
        </w:tc>
        <w:tc>
          <w:tcPr>
            <w:tcW w:w="9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0.974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1078560</wp:posOffset>
            </wp:positionH>
            <wp:positionV relativeFrom="paragraph">
              <wp:posOffset>228178</wp:posOffset>
            </wp:positionV>
            <wp:extent cx="5401229" cy="2923031"/>
            <wp:effectExtent l="0" t="0" r="0" b="0"/>
            <wp:wrapTopAndBottom/>
            <wp:docPr id="77" name="Image 77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Image of Fig. 1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29" cy="29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21" w:id="40"/>
      <w:bookmarkEnd w:id="4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12.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FC2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AdaBoost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(Logistic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Regression)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different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dimensionality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reduction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2"/>
          <w:sz w:val="12"/>
        </w:rPr>
        <w:t>methods.</w:t>
      </w:r>
    </w:p>
    <w:p>
      <w:pPr>
        <w:pStyle w:val="BodyText"/>
        <w:rPr>
          <w:sz w:val="20"/>
        </w:rPr>
      </w:pPr>
    </w:p>
    <w:p>
      <w:pPr>
        <w:pStyle w:val="BodyText"/>
        <w:spacing w:before="2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1078560</wp:posOffset>
            </wp:positionH>
            <wp:positionV relativeFrom="paragraph">
              <wp:posOffset>287887</wp:posOffset>
            </wp:positionV>
            <wp:extent cx="5402013" cy="2956560"/>
            <wp:effectExtent l="0" t="0" r="0" b="0"/>
            <wp:wrapTopAndBottom/>
            <wp:docPr id="78" name="Image 78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Image of Fig. 1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13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9"/>
          <w:footerReference w:type="default" r:id="rId30"/>
          <w:pgSz w:w="11910" w:h="15880"/>
          <w:pgMar w:header="731" w:footer="927" w:top="1280" w:bottom="112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33"/>
          <w:footerReference w:type="default" r:id="rId34"/>
          <w:pgSz w:w="11910" w:h="15880"/>
          <w:pgMar w:header="693" w:footer="591" w:top="880" w:bottom="780" w:left="660" w:right="640"/>
          <w:pgNumType w:start="109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22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446455</wp:posOffset>
                </wp:positionH>
                <wp:positionV relativeFrom="paragraph">
                  <wp:posOffset>165104</wp:posOffset>
                </wp:positionV>
                <wp:extent cx="3264535" cy="88328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264535" cy="883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49"/>
                              <w:gridCol w:w="645"/>
                              <w:gridCol w:w="649"/>
                              <w:gridCol w:w="465"/>
                              <w:gridCol w:w="615"/>
                              <w:gridCol w:w="502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214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68" w:val="left" w:leader="none"/>
                                    </w:tabs>
                                    <w:spacing w:line="240" w:lineRule="auto" w:before="5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er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Variety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3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F1-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score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0" w:right="1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AUC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214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68" w:val="left" w:leader="none"/>
                                    </w:tabs>
                                    <w:spacing w:line="240" w:lineRule="auto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AdaBoost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(Weak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FC1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0.921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0.914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0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0.924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0.918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0" w:righ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14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68" w:val="left" w:leader="none"/>
                                    </w:tabs>
                                    <w:spacing w:line="192" w:lineRule="auto" w:before="0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learner: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Logistic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FC2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0.934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0.939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0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0.933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0.935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0" w:righ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14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68" w:val="left" w:leader="none"/>
                                    </w:tabs>
                                    <w:spacing w:line="240" w:lineRule="auto" w:before="6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AdaBoost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(Weak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FC1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0.903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0.913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0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0.936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0.924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4"/>
                                    <w:ind w:left="0" w:righ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0.934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214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68" w:val="left" w:leader="none"/>
                                    </w:tabs>
                                    <w:spacing w:line="194" w:lineRule="auto" w:before="0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learner: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Decision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FC2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0.883</w:t>
                                  </w:r>
                                </w:p>
                              </w:tc>
                              <w:tc>
                                <w:tcPr>
                                  <w:tcW w:w="64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0.884</w:t>
                                  </w:r>
                                </w:p>
                              </w:tc>
                              <w:tc>
                                <w:tcPr>
                                  <w:tcW w:w="46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0" w:right="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0.887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0.885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5"/>
                                    <w:ind w:left="0" w:righ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0.887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00369pt;width:257.05pt;height:69.55pt;mso-position-horizontal-relative:page;mso-position-vertical-relative:paragraph;z-index:15754752" type="#_x0000_t202" id="docshape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49"/>
                        <w:gridCol w:w="645"/>
                        <w:gridCol w:w="649"/>
                        <w:gridCol w:w="465"/>
                        <w:gridCol w:w="615"/>
                        <w:gridCol w:w="502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214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68" w:val="left" w:leader="none"/>
                              </w:tabs>
                              <w:spacing w:line="240" w:lineRule="auto" w:before="5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er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Variety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3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F1-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score</w:t>
                            </w:r>
                          </w:p>
                        </w:tc>
                        <w:tc>
                          <w:tcPr>
                            <w:tcW w:w="50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0" w:right="1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AUC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214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68" w:val="left" w:leader="none"/>
                              </w:tabs>
                              <w:spacing w:line="240" w:lineRule="auto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AdaBoost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(Weak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FC1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0.921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0.914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0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0.924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0.918</w:t>
                            </w:r>
                          </w:p>
                        </w:tc>
                        <w:tc>
                          <w:tcPr>
                            <w:tcW w:w="50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0" w:righ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0.935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149" w:type="dxa"/>
                          </w:tcPr>
                          <w:p>
                            <w:pPr>
                              <w:pStyle w:val="TableParagraph"/>
                              <w:tabs>
                                <w:tab w:pos="1668" w:val="left" w:leader="none"/>
                              </w:tabs>
                              <w:spacing w:line="192" w:lineRule="auto" w:before="0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learner: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Logistic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FC2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0.934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0.939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0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0.933</w:t>
                            </w:r>
                          </w:p>
                        </w:tc>
                        <w:tc>
                          <w:tcPr>
                            <w:tcW w:w="615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0.935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0" w:righ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0.934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149" w:type="dxa"/>
                          </w:tcPr>
                          <w:p>
                            <w:pPr>
                              <w:pStyle w:val="TableParagraph"/>
                              <w:tabs>
                                <w:tab w:pos="1668" w:val="left" w:leader="none"/>
                              </w:tabs>
                              <w:spacing w:line="240" w:lineRule="auto" w:before="6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AdaBoost</w:t>
                            </w:r>
                            <w:r>
                              <w:rPr>
                                <w:color w:val="231F20"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(Weak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FC1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0.903</w:t>
                            </w:r>
                          </w:p>
                        </w:tc>
                        <w:tc>
                          <w:tcPr>
                            <w:tcW w:w="649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0.913</w:t>
                            </w:r>
                          </w:p>
                        </w:tc>
                        <w:tc>
                          <w:tcPr>
                            <w:tcW w:w="465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0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0.936</w:t>
                            </w:r>
                          </w:p>
                        </w:tc>
                        <w:tc>
                          <w:tcPr>
                            <w:tcW w:w="615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0.924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>
                            <w:pPr>
                              <w:pStyle w:val="TableParagraph"/>
                              <w:spacing w:line="240" w:lineRule="auto" w:before="64"/>
                              <w:ind w:left="0" w:righ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0.934</w:t>
                            </w:r>
                          </w:p>
                        </w:tc>
                      </w:tr>
                      <w:tr>
                        <w:trPr>
                          <w:trHeight w:val="338" w:hRule="atLeast"/>
                        </w:trPr>
                        <w:tc>
                          <w:tcPr>
                            <w:tcW w:w="214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668" w:val="left" w:leader="none"/>
                              </w:tabs>
                              <w:spacing w:line="194" w:lineRule="auto" w:before="0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learner: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Decision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FC2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0.883</w:t>
                            </w:r>
                          </w:p>
                        </w:tc>
                        <w:tc>
                          <w:tcPr>
                            <w:tcW w:w="64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0.884</w:t>
                            </w:r>
                          </w:p>
                        </w:tc>
                        <w:tc>
                          <w:tcPr>
                            <w:tcW w:w="46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0" w:right="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0.887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0.885</w:t>
                            </w:r>
                          </w:p>
                        </w:tc>
                        <w:tc>
                          <w:tcPr>
                            <w:tcW w:w="50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5"/>
                              <w:ind w:left="0" w:righ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0.887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without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dimensionality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reduction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regression)</w:t>
      </w: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Tree)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3" w:lineRule="auto" w:before="1"/>
        <w:ind w:left="103" w:right="38"/>
        <w:jc w:val="both"/>
      </w:pPr>
      <w:r>
        <w:rPr>
          <w:color w:val="231F20"/>
        </w:rPr>
        <w:t>the pupa features without destructing the cocoon. The proposed width</w:t>
      </w:r>
      <w:r>
        <w:rPr>
          <w:color w:val="231F20"/>
          <w:spacing w:val="40"/>
        </w:rPr>
        <w:t> </w:t>
      </w:r>
      <w:r>
        <w:rPr>
          <w:color w:val="231F20"/>
        </w:rPr>
        <w:t>calculation method provides a better width compared to the minimum</w:t>
      </w:r>
      <w:r>
        <w:rPr>
          <w:color w:val="231F20"/>
          <w:spacing w:val="40"/>
        </w:rPr>
        <w:t> </w:t>
      </w:r>
      <w:r>
        <w:rPr>
          <w:color w:val="231F20"/>
        </w:rPr>
        <w:t>area rectangular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 and ellipse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method. The height</w:t>
      </w:r>
      <w:r>
        <w:rPr>
          <w:color w:val="231F20"/>
          <w:spacing w:val="40"/>
        </w:rPr>
        <w:t> </w:t>
      </w:r>
      <w:r>
        <w:rPr>
          <w:color w:val="231F20"/>
        </w:rPr>
        <w:t>computation was also better by considering the extreme points of the</w:t>
      </w:r>
      <w:r>
        <w:rPr>
          <w:color w:val="231F20"/>
          <w:spacing w:val="40"/>
        </w:rPr>
        <w:t> </w:t>
      </w:r>
      <w:r>
        <w:rPr>
          <w:color w:val="231F20"/>
        </w:rPr>
        <w:t>contour than the ellipse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and rectangular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method.</w:t>
      </w:r>
      <w:r>
        <w:rPr>
          <w:color w:val="231F20"/>
          <w:spacing w:val="-1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 also plays a major role 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performance.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session</w:t>
      </w:r>
      <w:r>
        <w:rPr>
          <w:color w:val="231F20"/>
          <w:spacing w:val="-9"/>
        </w:rPr>
        <w:t> </w:t>
      </w:r>
      <w:r>
        <w:rPr>
          <w:color w:val="231F20"/>
        </w:rPr>
        <w:t>depicted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AdaBoost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with different</w:t>
      </w:r>
      <w:r>
        <w:rPr>
          <w:color w:val="231F20"/>
          <w:spacing w:val="-1"/>
        </w:rPr>
        <w:t> </w:t>
      </w:r>
      <w:r>
        <w:rPr>
          <w:color w:val="231F20"/>
        </w:rPr>
        <w:t>weak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such as</w:t>
      </w:r>
      <w:r>
        <w:rPr>
          <w:color w:val="231F20"/>
          <w:spacing w:val="-1"/>
        </w:rPr>
        <w:t> </w:t>
      </w:r>
      <w:r>
        <w:rPr>
          <w:color w:val="231F20"/>
        </w:rPr>
        <w:t>decision tree and logistic regres-</w:t>
      </w:r>
      <w:r>
        <w:rPr>
          <w:color w:val="231F20"/>
          <w:spacing w:val="40"/>
        </w:rPr>
        <w:t> </w:t>
      </w:r>
      <w:r>
        <w:rPr>
          <w:color w:val="231F20"/>
        </w:rPr>
        <w:t>sion and performed different dimensionality reduction methods.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is analyzed with the help of the performance metrics such as</w:t>
      </w:r>
      <w:r>
        <w:rPr>
          <w:color w:val="231F20"/>
          <w:spacing w:val="40"/>
        </w:rPr>
        <w:t> </w:t>
      </w:r>
      <w:r>
        <w:rPr>
          <w:color w:val="231F20"/>
        </w:rPr>
        <w:t>accuracy,</w:t>
      </w:r>
      <w:r>
        <w:rPr>
          <w:color w:val="231F20"/>
          <w:spacing w:val="-4"/>
        </w:rPr>
        <w:t> </w:t>
      </w:r>
      <w:r>
        <w:rPr>
          <w:color w:val="231F20"/>
        </w:rPr>
        <w:t>precision,</w:t>
      </w:r>
      <w:r>
        <w:rPr>
          <w:color w:val="231F20"/>
          <w:spacing w:val="-6"/>
        </w:rPr>
        <w:t> </w:t>
      </w:r>
      <w:r>
        <w:rPr>
          <w:color w:val="231F20"/>
        </w:rPr>
        <w:t>recall,</w:t>
      </w:r>
      <w:r>
        <w:rPr>
          <w:color w:val="231F20"/>
          <w:spacing w:val="-4"/>
        </w:rPr>
        <w:t> </w:t>
      </w:r>
      <w:r>
        <w:rPr>
          <w:color w:val="231F20"/>
        </w:rPr>
        <w:t>f1-score,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AUC.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 model is developed with AdaBoost using Logistic regression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weak</w:t>
      </w:r>
      <w:r>
        <w:rPr>
          <w:color w:val="231F20"/>
          <w:spacing w:val="-9"/>
        </w:rPr>
        <w:t> </w:t>
      </w:r>
      <w:r>
        <w:rPr>
          <w:color w:val="231F20"/>
        </w:rPr>
        <w:t>learner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Discriminant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dimensional-</w:t>
      </w:r>
      <w:r>
        <w:rPr>
          <w:color w:val="231F20"/>
          <w:spacing w:val="40"/>
        </w:rPr>
        <w:t> </w:t>
      </w:r>
      <w:r>
        <w:rPr>
          <w:color w:val="231F20"/>
        </w:rPr>
        <w:t>ity reduction method. The AdaBoost model without using the dimen-</w:t>
      </w:r>
      <w:r>
        <w:rPr>
          <w:color w:val="231F20"/>
          <w:spacing w:val="40"/>
        </w:rPr>
        <w:t> </w:t>
      </w:r>
      <w:r>
        <w:rPr>
          <w:color w:val="231F20"/>
        </w:rPr>
        <w:t>sionality reduction method is also tried and the results are depicted in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hyperlink w:history="true" w:anchor="_bookmark22">
        <w:r>
          <w:rPr>
            <w:color w:val="2E3092"/>
          </w:rPr>
          <w:t>Table 5</w:t>
        </w:r>
      </w:hyperlink>
      <w:r>
        <w:rPr>
          <w:color w:val="231F20"/>
        </w:rPr>
        <w:t>. Comparing this table with </w:t>
      </w:r>
      <w:hyperlink w:history="true" w:anchor="_bookmark17">
        <w:r>
          <w:rPr>
            <w:color w:val="2E3092"/>
          </w:rPr>
          <w:t>Tables 3 and 4</w:t>
        </w:r>
      </w:hyperlink>
      <w:r>
        <w:rPr>
          <w:color w:val="231F20"/>
        </w:rPr>
        <w:t>, it is clear that</w:t>
      </w:r>
      <w:r>
        <w:rPr>
          <w:color w:val="231F20"/>
          <w:spacing w:val="40"/>
        </w:rPr>
        <w:t> </w:t>
      </w:r>
      <w:r>
        <w:rPr>
          <w:color w:val="231F20"/>
        </w:rPr>
        <w:t>applying the dimensionality reduction method LDA enhances the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</w:t>
      </w:r>
      <w:r>
        <w:rPr>
          <w:color w:val="231F20"/>
          <w:spacing w:val="31"/>
        </w:rPr>
        <w:t> </w:t>
      </w:r>
      <w:r>
        <w:rPr>
          <w:color w:val="231F20"/>
        </w:rPr>
        <w:t>This</w:t>
      </w:r>
      <w:r>
        <w:rPr>
          <w:color w:val="231F20"/>
          <w:spacing w:val="31"/>
        </w:rPr>
        <w:t> </w:t>
      </w:r>
      <w:r>
        <w:rPr>
          <w:color w:val="231F20"/>
        </w:rPr>
        <w:t>proposed</w:t>
      </w:r>
      <w:r>
        <w:rPr>
          <w:color w:val="231F20"/>
          <w:spacing w:val="31"/>
        </w:rPr>
        <w:t> </w:t>
      </w:r>
      <w:r>
        <w:rPr>
          <w:color w:val="231F20"/>
        </w:rPr>
        <w:t>model</w:t>
      </w:r>
      <w:r>
        <w:rPr>
          <w:color w:val="231F20"/>
          <w:spacing w:val="32"/>
        </w:rPr>
        <w:t> </w:t>
      </w:r>
      <w:r>
        <w:rPr>
          <w:color w:val="231F20"/>
        </w:rPr>
        <w:t>was</w:t>
      </w:r>
      <w:r>
        <w:rPr>
          <w:color w:val="231F20"/>
          <w:spacing w:val="31"/>
        </w:rPr>
        <w:t> </w:t>
      </w:r>
      <w:r>
        <w:rPr>
          <w:color w:val="231F20"/>
        </w:rPr>
        <w:t>tested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validation dataset and obtained 95.3% of accuracy for FC1 and</w:t>
      </w:r>
      <w:r>
        <w:rPr>
          <w:color w:val="231F20"/>
          <w:spacing w:val="40"/>
        </w:rPr>
        <w:t> </w:t>
      </w:r>
      <w:r>
        <w:rPr>
          <w:color w:val="231F20"/>
        </w:rPr>
        <w:t>95.1% for FC2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line="172" w:lineRule="exact"/>
        <w:ind w:left="341"/>
      </w:pPr>
      <w:r>
        <w:rPr>
          <w:color w:val="231F20"/>
        </w:rPr>
        <w:t>X-ray</w:t>
      </w:r>
      <w:r>
        <w:rPr>
          <w:color w:val="231F20"/>
          <w:spacing w:val="-10"/>
        </w:rPr>
        <w:t> </w:t>
      </w:r>
      <w:r>
        <w:rPr>
          <w:color w:val="231F20"/>
        </w:rPr>
        <w:t>imaging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mulberry</w:t>
      </w:r>
      <w:r>
        <w:rPr>
          <w:color w:val="231F20"/>
          <w:spacing w:val="-9"/>
        </w:rPr>
        <w:t> </w:t>
      </w:r>
      <w:r>
        <w:rPr>
          <w:color w:val="231F20"/>
        </w:rPr>
        <w:t>silkworm</w:t>
      </w:r>
      <w:r>
        <w:rPr>
          <w:color w:val="231F20"/>
          <w:spacing w:val="-9"/>
        </w:rPr>
        <w:t> </w:t>
      </w:r>
      <w:r>
        <w:rPr>
          <w:color w:val="231F20"/>
        </w:rPr>
        <w:t>pupa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26"/>
        <w:ind w:left="103" w:right="38"/>
        <w:jc w:val="both"/>
      </w:pP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Cai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-6"/>
        </w:rPr>
        <w:t> </w:t>
      </w:r>
      <w:r>
        <w:rPr>
          <w:color w:val="231F20"/>
        </w:rPr>
        <w:t>reported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93.31%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LDA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 model (</w:t>
      </w:r>
      <w:hyperlink w:history="true" w:anchor="_bookmark31">
        <w:r>
          <w:rPr>
            <w:color w:val="2E3092"/>
          </w:rPr>
          <w:t>Cai et al., 2014</w:t>
        </w:r>
      </w:hyperlink>
      <w:r>
        <w:rPr>
          <w:color w:val="231F20"/>
        </w:rPr>
        <w:t>). In this model, the author used </w:t>
      </w:r>
      <w:r>
        <w:rPr>
          <w:color w:val="231F20"/>
        </w:rPr>
        <w:t>shapes</w:t>
      </w:r>
      <w:r>
        <w:rPr>
          <w:color w:val="231F20"/>
          <w:spacing w:val="40"/>
          <w:w w:val="102"/>
        </w:rPr>
        <w:t> </w:t>
      </w:r>
      <w:bookmarkStart w:name="5. Conclusion" w:id="42"/>
      <w:bookmarkEnd w:id="42"/>
      <w:r>
        <w:rPr>
          <w:color w:val="231F20"/>
          <w:w w:val="102"/>
        </w:rPr>
      </w:r>
      <w:bookmarkStart w:name="_bookmark23" w:id="43"/>
      <w:bookmarkEnd w:id="43"/>
      <w:r>
        <w:rPr>
          <w:color w:val="231F20"/>
        </w:rPr>
        <w:t>des</w:t>
      </w:r>
      <w:r>
        <w:rPr>
          <w:color w:val="231F20"/>
        </w:rPr>
        <w:t>cribing features such as ellipse major axis, ellipse minor axis, the</w:t>
      </w:r>
      <w:r>
        <w:rPr>
          <w:color w:val="231F20"/>
          <w:spacing w:val="40"/>
        </w:rPr>
        <w:t> </w:t>
      </w:r>
      <w:r>
        <w:rPr>
          <w:color w:val="231F20"/>
        </w:rPr>
        <w:t>ratio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major</w:t>
      </w:r>
      <w:r>
        <w:rPr>
          <w:color w:val="231F20"/>
          <w:spacing w:val="-4"/>
        </w:rPr>
        <w:t> </w:t>
      </w:r>
      <w:r>
        <w:rPr>
          <w:color w:val="231F20"/>
        </w:rPr>
        <w:t>axis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minor</w:t>
      </w:r>
      <w:r>
        <w:rPr>
          <w:color w:val="231F20"/>
          <w:spacing w:val="-4"/>
        </w:rPr>
        <w:t> </w:t>
      </w:r>
      <w:r>
        <w:rPr>
          <w:color w:val="231F20"/>
        </w:rPr>
        <w:t>axis,</w:t>
      </w:r>
      <w:r>
        <w:rPr>
          <w:color w:val="231F20"/>
          <w:spacing w:val="-6"/>
        </w:rPr>
        <w:t> </w:t>
      </w:r>
      <w:r>
        <w:rPr>
          <w:color w:val="231F20"/>
        </w:rPr>
        <w:t>eccentricity,</w:t>
      </w:r>
      <w:r>
        <w:rPr>
          <w:color w:val="231F20"/>
          <w:spacing w:val="-4"/>
        </w:rPr>
        <w:t> </w:t>
      </w:r>
      <w:r>
        <w:rPr>
          <w:color w:val="231F20"/>
        </w:rPr>
        <w:t>concave-convex</w:t>
      </w:r>
      <w:r>
        <w:rPr>
          <w:color w:val="231F20"/>
          <w:spacing w:val="-3"/>
        </w:rPr>
        <w:t> </w:t>
      </w:r>
      <w:r>
        <w:rPr>
          <w:color w:val="231F20"/>
        </w:rPr>
        <w:t>char-</w:t>
      </w:r>
      <w:r>
        <w:rPr>
          <w:color w:val="231F20"/>
          <w:spacing w:val="40"/>
        </w:rPr>
        <w:t> </w:t>
      </w:r>
      <w:r>
        <w:rPr>
          <w:color w:val="231F20"/>
        </w:rPr>
        <w:t>acteristics, roundness, rectangularity,</w:t>
      </w:r>
      <w:r>
        <w:rPr>
          <w:color w:val="231F20"/>
          <w:spacing w:val="-1"/>
        </w:rPr>
        <w:t> </w:t>
      </w:r>
      <w:r>
        <w:rPr>
          <w:color w:val="231F20"/>
        </w:rPr>
        <w:t>and complexity. The sample size</w:t>
      </w:r>
      <w:r>
        <w:rPr>
          <w:color w:val="231F20"/>
          <w:spacing w:val="40"/>
        </w:rPr>
        <w:t> </w:t>
      </w:r>
      <w:r>
        <w:rPr>
          <w:color w:val="231F20"/>
        </w:rPr>
        <w:t>used for this work was a total of 1071 of four hybrid varieties with</w:t>
      </w:r>
      <w:r>
        <w:rPr>
          <w:color w:val="231F20"/>
          <w:spacing w:val="40"/>
        </w:rPr>
        <w:t> </w:t>
      </w:r>
      <w:r>
        <w:rPr>
          <w:color w:val="231F20"/>
        </w:rPr>
        <w:t>around 531 female and 540 male cocoons.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present research was carried out with 1156 FC1 and 1226 FC2</w:t>
      </w:r>
      <w:r>
        <w:rPr>
          <w:color w:val="231F20"/>
          <w:spacing w:val="40"/>
        </w:rPr>
        <w:t> </w:t>
      </w:r>
      <w:r>
        <w:rPr>
          <w:color w:val="231F20"/>
        </w:rPr>
        <w:t>samples which helped in a better understanding of the features of the</w:t>
      </w:r>
      <w:r>
        <w:rPr>
          <w:color w:val="231F20"/>
          <w:spacing w:val="40"/>
        </w:rPr>
        <w:t> </w:t>
      </w:r>
      <w:r>
        <w:rPr>
          <w:color w:val="231F20"/>
        </w:rPr>
        <w:t>pupa.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pupa</w:t>
      </w:r>
      <w:r>
        <w:rPr>
          <w:color w:val="231F20"/>
          <w:spacing w:val="-9"/>
        </w:rPr>
        <w:t> </w:t>
      </w:r>
      <w:r>
        <w:rPr>
          <w:color w:val="231F20"/>
        </w:rPr>
        <w:t>gender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NIR</w:t>
      </w:r>
      <w:r>
        <w:rPr>
          <w:color w:val="231F20"/>
          <w:spacing w:val="-10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troscopy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Tao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2018a,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2018b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39">
        <w:r>
          <w:rPr>
            <w:color w:val="2E3092"/>
          </w:rPr>
          <w:t>Zhu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5">
        <w:r>
          <w:rPr>
            <w:color w:val="2E3092"/>
          </w:rPr>
          <w:t>Lin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5"/>
        </w:rPr>
        <w:t> </w:t>
      </w:r>
      <w:hyperlink w:history="true" w:anchor="_bookmark25">
        <w:r>
          <w:rPr>
            <w:color w:val="2E3092"/>
          </w:rPr>
          <w:t>Qiu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2021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Hyper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Spectral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Imaging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(HSI)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Tao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2018a,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2018b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6"/>
        </w:rPr>
        <w:t> </w:t>
      </w:r>
      <w:hyperlink w:history="true" w:anchor="_bookmark26">
        <w:r>
          <w:rPr>
            <w:color w:val="2E3092"/>
            <w:spacing w:val="-2"/>
          </w:rPr>
          <w:t>Tao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et al., 2019a, 2019b</w:t>
        </w:r>
      </w:hyperlink>
      <w:r>
        <w:rPr>
          <w:color w:val="231F20"/>
        </w:rPr>
        <w:t>), and the optical penetration method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Sumriddetchkajorn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Kamtongdee,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1"/>
        </w:rPr>
        <w:t> </w:t>
      </w:r>
      <w:hyperlink w:history="true" w:anchor="_bookmark25">
        <w:r>
          <w:rPr>
            <w:color w:val="2E3092"/>
          </w:rPr>
          <w:t>Sumriddetchkajorn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spacing w:line="240" w:lineRule="auto" w:before="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3146009" cy="1956816"/>
            <wp:effectExtent l="0" t="0" r="0" b="0"/>
            <wp:docPr id="83" name="Image 83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 descr="Image of Fig. 1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63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15. Performance evaluation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external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FC1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</w:t>
      </w:r>
      <w:r>
        <w:rPr>
          <w:color w:val="231F20"/>
          <w:spacing w:val="-4"/>
          <w:w w:val="110"/>
          <w:sz w:val="12"/>
        </w:rPr>
        <w:t>FC2.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pStyle w:val="BodyText"/>
        <w:spacing w:line="276" w:lineRule="auto"/>
        <w:ind w:left="103" w:right="119"/>
        <w:jc w:val="both"/>
      </w:pPr>
      <w:hyperlink w:history="true" w:anchor="_bookmark25">
        <w:r>
          <w:rPr>
            <w:color w:val="2E3092"/>
          </w:rPr>
          <w:t>2013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Kamtongdee et al., 2015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Sumriddetchkajorn et al., 2015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main concerns include that these methods required the destruction of</w:t>
      </w:r>
      <w:r>
        <w:rPr>
          <w:color w:val="231F20"/>
          <w:spacing w:val="40"/>
        </w:rPr>
        <w:t> </w:t>
      </w:r>
      <w:r>
        <w:rPr>
          <w:color w:val="231F20"/>
        </w:rPr>
        <w:t>cocoons for the pupa gender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 sample size used for</w:t>
      </w:r>
      <w:r>
        <w:rPr>
          <w:color w:val="231F20"/>
          <w:spacing w:val="40"/>
        </w:rPr>
        <w:t> </w:t>
      </w:r>
      <w:r>
        <w:rPr>
          <w:color w:val="231F20"/>
        </w:rPr>
        <w:t>each variety was less, and the cost of the machinery. Present research</w:t>
      </w:r>
      <w:r>
        <w:rPr>
          <w:color w:val="231F20"/>
          <w:spacing w:val="40"/>
        </w:rPr>
        <w:t> </w:t>
      </w:r>
      <w:r>
        <w:rPr>
          <w:color w:val="231F20"/>
        </w:rPr>
        <w:t>work showed a better accuracy compared with the existing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and the sample size used was higher compared with the existing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studies.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If any method that accurately computes the volume irrespective of</w:t>
      </w:r>
      <w:r>
        <w:rPr>
          <w:color w:val="231F20"/>
          <w:spacing w:val="40"/>
        </w:rPr>
        <w:t> </w:t>
      </w:r>
      <w:r>
        <w:rPr>
          <w:color w:val="231F20"/>
        </w:rPr>
        <w:t>assuming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color w:val="231F20"/>
        </w:rPr>
        <w:t>shape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0"/>
        </w:rPr>
        <w:t> </w:t>
      </w:r>
      <w:r>
        <w:rPr>
          <w:color w:val="231F20"/>
        </w:rPr>
        <w:t>contribute</w:t>
      </w:r>
      <w:r>
        <w:rPr>
          <w:color w:val="231F20"/>
          <w:spacing w:val="-9"/>
        </w:rPr>
        <w:t> </w:t>
      </w: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research.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researchers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2"/>
        </w:rPr>
        <w:t> </w:t>
      </w:r>
      <w:r>
        <w:rPr>
          <w:color w:val="231F20"/>
        </w:rPr>
        <w:t>proved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exposure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cocoon to an X-ray can cause any damage to the pupa. Therefore,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 method can be adopted in seed production centers for the</w:t>
      </w:r>
      <w:r>
        <w:rPr>
          <w:color w:val="231F20"/>
          <w:spacing w:val="40"/>
        </w:rPr>
        <w:t> </w:t>
      </w:r>
      <w:r>
        <w:rPr>
          <w:color w:val="231F20"/>
        </w:rPr>
        <w:t>quality production of seeds. This requires more studies on how X-rays</w:t>
      </w:r>
      <w:r>
        <w:rPr>
          <w:color w:val="231F20"/>
          <w:spacing w:val="40"/>
        </w:rPr>
        <w:t> </w:t>
      </w:r>
      <w:r>
        <w:rPr>
          <w:color w:val="231F20"/>
        </w:rPr>
        <w:t>affect the pupa when cocoons are exposed to x-rays.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spacing w:before="1"/>
        <w:ind w:left="103"/>
      </w:pPr>
      <w:r>
        <w:rPr>
          <w:color w:val="231F20"/>
          <w:w w:val="105"/>
        </w:rPr>
        <w:t>5.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Conclusion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Sericulture</w:t>
      </w:r>
      <w:r>
        <w:rPr>
          <w:color w:val="231F20"/>
          <w:spacing w:val="-5"/>
        </w:rPr>
        <w:t> </w:t>
      </w:r>
      <w:r>
        <w:rPr>
          <w:color w:val="231F20"/>
        </w:rPr>
        <w:t>industry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inevitable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contributes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cultural</w:t>
      </w:r>
      <w:r>
        <w:rPr>
          <w:color w:val="231F20"/>
          <w:spacing w:val="-2"/>
        </w:rPr>
        <w:t> </w:t>
      </w:r>
      <w:r>
        <w:rPr>
          <w:color w:val="231F20"/>
        </w:rPr>
        <w:t>and economical development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 country.</w:t>
      </w:r>
      <w:r>
        <w:rPr>
          <w:color w:val="231F20"/>
          <w:spacing w:val="-2"/>
        </w:rPr>
        <w:t> </w:t>
      </w:r>
      <w:r>
        <w:rPr>
          <w:color w:val="231F20"/>
        </w:rPr>
        <w:t>India 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second-</w:t>
      </w:r>
      <w:r>
        <w:rPr>
          <w:color w:val="231F20"/>
          <w:spacing w:val="40"/>
        </w:rPr>
        <w:t> </w:t>
      </w:r>
      <w:r>
        <w:rPr>
          <w:color w:val="231F20"/>
        </w:rPr>
        <w:t>largest exporter of silk. The quality of silk production can be improved</w:t>
      </w:r>
      <w:r>
        <w:rPr>
          <w:color w:val="231F20"/>
          <w:spacing w:val="40"/>
        </w:rPr>
        <w:t> </w:t>
      </w:r>
      <w:r>
        <w:rPr>
          <w:color w:val="231F20"/>
        </w:rPr>
        <w:t>by separately reeling silk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bers of male and female cocoons. This can</w:t>
      </w:r>
      <w:r>
        <w:rPr>
          <w:color w:val="231F20"/>
          <w:spacing w:val="40"/>
        </w:rPr>
        <w:t> </w:t>
      </w:r>
      <w:r>
        <w:rPr>
          <w:color w:val="231F20"/>
        </w:rPr>
        <w:t>avoid the mixing of silk. The proposed model uses the x-ray images of</w:t>
      </w:r>
      <w:r>
        <w:rPr>
          <w:color w:val="231F20"/>
          <w:spacing w:val="40"/>
        </w:rPr>
        <w:t> </w:t>
      </w:r>
      <w:r>
        <w:rPr>
          <w:color w:val="231F20"/>
        </w:rPr>
        <w:t>the cocoons through which we can identify the shape features of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pupa without destructing the cocoon. The proposed width extraction</w:t>
      </w:r>
      <w:r>
        <w:rPr>
          <w:color w:val="231F20"/>
          <w:spacing w:val="40"/>
        </w:rPr>
        <w:t> </w:t>
      </w:r>
      <w:r>
        <w:rPr>
          <w:color w:val="231F20"/>
        </w:rPr>
        <w:t>and height extraction provides more accurate feature extraction.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1230" cy="2130552"/>
            <wp:effectExtent l="0" t="0" r="0" b="0"/>
            <wp:docPr id="84" name="Image 84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 descr="Image of Fig. 1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230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5" w:firstLine="0"/>
        <w:jc w:val="center"/>
        <w:rPr>
          <w:sz w:val="12"/>
        </w:rPr>
      </w:pPr>
      <w:bookmarkStart w:name="_bookmark24" w:id="44"/>
      <w:bookmarkEnd w:id="4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14.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Confusion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matrix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External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Validation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Confusion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Matrix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FC1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b)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Confusion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Matrix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4"/>
          <w:sz w:val="12"/>
        </w:rPr>
        <w:t>FC2.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28"/>
        <w:ind w:left="103" w:right="39" w:firstLine="238"/>
        <w:jc w:val="both"/>
      </w:pPr>
      <w:bookmarkStart w:name="Funding" w:id="45"/>
      <w:bookmarkEnd w:id="45"/>
      <w:r>
        <w:rPr/>
      </w:r>
      <w:bookmarkStart w:name="CRediT authorship contribution statement" w:id="46"/>
      <w:bookmarkEnd w:id="46"/>
      <w:r>
        <w:rPr/>
      </w:r>
      <w:bookmarkStart w:name="Declaration of Competing Interest" w:id="47"/>
      <w:bookmarkEnd w:id="47"/>
      <w:r>
        <w:rPr/>
      </w:r>
      <w:bookmarkStart w:name="Acknowledgment" w:id="48"/>
      <w:bookmarkEnd w:id="48"/>
      <w:r>
        <w:rPr/>
      </w:r>
      <w:bookmarkStart w:name="References" w:id="49"/>
      <w:bookmarkEnd w:id="49"/>
      <w:r>
        <w:rPr/>
      </w:r>
      <w:bookmarkStart w:name="_bookmark25" w:id="50"/>
      <w:bookmarkEnd w:id="50"/>
      <w:r>
        <w:rPr/>
      </w:r>
      <w:r>
        <w:rPr>
          <w:color w:val="231F20"/>
        </w:rPr>
        <w:t>Application</w:t>
      </w:r>
      <w:r>
        <w:rPr>
          <w:color w:val="231F20"/>
          <w:spacing w:val="-1"/>
        </w:rPr>
        <w:t> </w:t>
      </w:r>
      <w:r>
        <w:rPr>
          <w:color w:val="231F20"/>
        </w:rPr>
        <w:t>LDA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dimensionality</w:t>
      </w:r>
      <w:r>
        <w:rPr>
          <w:color w:val="231F20"/>
          <w:spacing w:val="-1"/>
        </w:rPr>
        <w:t> </w:t>
      </w:r>
      <w:r>
        <w:rPr>
          <w:color w:val="231F20"/>
        </w:rPr>
        <w:t>reduction</w:t>
      </w:r>
      <w:r>
        <w:rPr>
          <w:color w:val="231F20"/>
          <w:spacing w:val="-1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enhanced</w:t>
      </w:r>
      <w:r>
        <w:rPr>
          <w:color w:val="231F20"/>
          <w:spacing w:val="40"/>
        </w:rPr>
        <w:t> </w:t>
      </w:r>
      <w:r>
        <w:rPr>
          <w:color w:val="231F20"/>
        </w:rPr>
        <w:t>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performance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The proposed model</w:t>
      </w:r>
      <w:r>
        <w:rPr>
          <w:color w:val="231F20"/>
          <w:spacing w:val="40"/>
        </w:rPr>
        <w:t> </w:t>
      </w:r>
      <w:r>
        <w:rPr>
          <w:color w:val="231F20"/>
        </w:rPr>
        <w:t>with 10-fold cross-validation in the training data provided a mean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96.3%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both FC1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FC2</w:t>
      </w:r>
      <w:r>
        <w:rPr>
          <w:color w:val="231F20"/>
          <w:spacing w:val="-1"/>
        </w:rPr>
        <w:t> </w:t>
      </w:r>
      <w:r>
        <w:rPr>
          <w:color w:val="231F20"/>
        </w:rPr>
        <w:t>variety. In</w:t>
      </w:r>
      <w:r>
        <w:rPr>
          <w:color w:val="231F20"/>
          <w:spacing w:val="-1"/>
        </w:rPr>
        <w:t> </w:t>
      </w:r>
      <w:r>
        <w:rPr>
          <w:color w:val="231F20"/>
        </w:rPr>
        <w:t>external</w:t>
      </w:r>
      <w:r>
        <w:rPr>
          <w:color w:val="231F20"/>
          <w:spacing w:val="-1"/>
        </w:rPr>
        <w:t> </w:t>
      </w:r>
      <w:r>
        <w:rPr>
          <w:color w:val="231F20"/>
        </w:rPr>
        <w:t>validation,</w:t>
      </w:r>
      <w:r>
        <w:rPr>
          <w:color w:val="231F20"/>
          <w:spacing w:val="40"/>
        </w:rPr>
        <w:t> </w:t>
      </w:r>
      <w:r>
        <w:rPr>
          <w:color w:val="231F20"/>
        </w:rPr>
        <w:t>the proposed model obtained an accuracy of 95.3% for FC1 and </w:t>
      </w:r>
      <w:r>
        <w:rPr>
          <w:color w:val="231F20"/>
        </w:rPr>
        <w:t>95.1%</w:t>
      </w:r>
      <w:r>
        <w:rPr>
          <w:color w:val="231F20"/>
          <w:spacing w:val="40"/>
        </w:rPr>
        <w:t> </w:t>
      </w:r>
      <w:r>
        <w:rPr>
          <w:color w:val="231F20"/>
        </w:rPr>
        <w:t>for FC2.</w:t>
      </w:r>
    </w:p>
    <w:p>
      <w:pPr>
        <w:pStyle w:val="BodyText"/>
        <w:spacing w:before="26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This research was funded by the Department of Science &amp; Technol-</w:t>
      </w:r>
      <w:r>
        <w:rPr>
          <w:color w:val="231F20"/>
          <w:spacing w:val="40"/>
        </w:rPr>
        <w:t> </w:t>
      </w:r>
      <w:r>
        <w:rPr>
          <w:color w:val="231F20"/>
        </w:rPr>
        <w:t>ogy (DST) with grant reference number: SEED/WS/2019/135.</w:t>
      </w:r>
    </w:p>
    <w:p>
      <w:pPr>
        <w:pStyle w:val="BodyText"/>
        <w:spacing w:before="26"/>
      </w:pPr>
    </w:p>
    <w:p>
      <w:pPr>
        <w:pStyle w:val="BodyText"/>
        <w:spacing w:before="1"/>
        <w:ind w:left="103"/>
      </w:pP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6" w:lineRule="auto"/>
        <w:ind w:left="103" w:right="39" w:firstLine="238"/>
        <w:jc w:val="both"/>
      </w:pPr>
      <w:r>
        <w:rPr>
          <w:color w:val="231F20"/>
        </w:rPr>
        <w:t>Sania Thomas: Conceptualization, Data curation, Investigation,</w:t>
      </w:r>
      <w:r>
        <w:rPr>
          <w:color w:val="231F20"/>
          <w:spacing w:val="40"/>
        </w:rPr>
        <w:t> </w:t>
      </w:r>
      <w:r>
        <w:rPr>
          <w:color w:val="231F20"/>
        </w:rPr>
        <w:t>Methodology, Software, Visualization,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draft. </w:t>
      </w:r>
      <w:r>
        <w:rPr>
          <w:color w:val="231F20"/>
        </w:rPr>
        <w:t>Jyothi</w:t>
      </w:r>
      <w:r>
        <w:rPr>
          <w:color w:val="231F20"/>
          <w:spacing w:val="40"/>
        </w:rPr>
        <w:t> </w:t>
      </w:r>
      <w:r>
        <w:rPr>
          <w:color w:val="231F20"/>
        </w:rPr>
        <w:t>Thomas: Conceptualization, Data curation, Funding acquisition,</w:t>
      </w:r>
      <w:r>
        <w:rPr>
          <w:color w:val="231F20"/>
          <w:spacing w:val="40"/>
        </w:rPr>
        <w:t> </w:t>
      </w:r>
      <w:r>
        <w:rPr>
          <w:color w:val="231F20"/>
        </w:rPr>
        <w:t>Methodology, Supervision, Validation,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36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The authors would like to acknowledge the support of the seed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-1"/>
        </w:rPr>
        <w:t> </w:t>
      </w:r>
      <w:r>
        <w:rPr>
          <w:color w:val="231F20"/>
        </w:rPr>
        <w:t>center, Palakkad, Kerala, India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1"/>
        </w:rPr>
        <w:t> </w:t>
      </w:r>
      <w:r>
        <w:rPr>
          <w:color w:val="231F20"/>
        </w:rPr>
        <w:t>assistance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sample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collection.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Al-Amri, S.S., Kalyankar, N.V., 2010. </w:t>
      </w:r>
      <w:hyperlink r:id="rId37">
        <w:r>
          <w:rPr>
            <w:color w:val="2E3092"/>
            <w:w w:val="105"/>
            <w:sz w:val="12"/>
          </w:rPr>
          <w:t>Image segmentation by using threshold techniques.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6" w:id="51"/>
      <w:bookmarkEnd w:id="51"/>
      <w:r>
        <w:rPr>
          <w:color w:val="2E3092"/>
          <w:sz w:val="12"/>
        </w:rPr>
      </w:r>
      <w:hyperlink r:id="rId37">
        <w:r>
          <w:rPr>
            <w:color w:val="2E3092"/>
            <w:w w:val="105"/>
            <w:sz w:val="12"/>
          </w:rPr>
          <w:t>arXiv preprint 2 (5), 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86 (arXiv:1005.4020)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manufacturing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</w:hyperlink>
      <w:r>
        <w:rPr>
          <w:color w:val="2E3092"/>
          <w:spacing w:val="40"/>
          <w:w w:val="111"/>
          <w:sz w:val="12"/>
        </w:rPr>
        <w:t> </w:t>
      </w:r>
      <w:bookmarkStart w:name="_bookmark27" w:id="52"/>
      <w:bookmarkEnd w:id="52"/>
      <w:r>
        <w:rPr>
          <w:color w:val="2E3092"/>
          <w:w w:val="111"/>
          <w:sz w:val="12"/>
        </w:rPr>
      </w:r>
      <w:hyperlink r:id="rId38">
        <w:r>
          <w:rPr>
            <w:color w:val="2E3092"/>
            <w:w w:val="105"/>
            <w:sz w:val="12"/>
          </w:rPr>
          <w:t>based on AdaBoost-LSTM with rough knowledge. Comput. Ind. Eng. 155, 107227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w w:val="105"/>
          <w:sz w:val="12"/>
        </w:rPr>
        <w:t>Goussault,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w w:val="105"/>
          <w:sz w:val="12"/>
        </w:rPr>
        <w:t>Grolleau,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-1"/>
          <w:sz w:val="12"/>
        </w:rPr>
        <w:t> </w:t>
      </w:r>
      <w:r>
        <w:rPr>
          <w:color w:val="231F20"/>
          <w:w w:val="105"/>
          <w:sz w:val="12"/>
        </w:rPr>
        <w:t>Benchou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Porcher,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Fold-strati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validation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unbiased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privacy-preserving</w:t>
        </w:r>
        <w:r>
          <w:rPr>
            <w:color w:val="2E3092"/>
            <w:w w:val="105"/>
            <w:sz w:val="12"/>
          </w:rPr>
          <w:t> federated</w:t>
        </w:r>
        <w:r>
          <w:rPr>
            <w:color w:val="2E3092"/>
            <w:w w:val="105"/>
            <w:sz w:val="12"/>
          </w:rPr>
          <w:t> learning.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Am.</w:t>
        </w:r>
        <w:r>
          <w:rPr>
            <w:color w:val="2E3092"/>
            <w:w w:val="105"/>
            <w:sz w:val="12"/>
          </w:rPr>
          <w:t> Med.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8" w:id="53"/>
      <w:bookmarkEnd w:id="53"/>
      <w:r>
        <w:rPr>
          <w:color w:val="2E3092"/>
          <w:w w:val="90"/>
          <w:sz w:val="12"/>
        </w:rPr>
      </w:r>
      <w:hyperlink r:id="rId39">
        <w:r>
          <w:rPr>
            <w:color w:val="2E3092"/>
            <w:w w:val="105"/>
            <w:sz w:val="12"/>
          </w:rPr>
          <w:t>Inform. Assoc. 27 (8), 1244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Binson, V.A., Subramoniam, M., Mathew, L., 2021a. </w:t>
      </w:r>
      <w:hyperlink r:id="rId40">
        <w:r>
          <w:rPr>
            <w:color w:val="2E3092"/>
            <w:w w:val="105"/>
            <w:sz w:val="12"/>
          </w:rPr>
          <w:t>Detection of COPD and lung Cancer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with</w:t>
        </w:r>
        <w:r>
          <w:rPr>
            <w:color w:val="2E3092"/>
            <w:w w:val="105"/>
            <w:sz w:val="12"/>
          </w:rPr>
          <w:t> electronic</w:t>
        </w:r>
        <w:r>
          <w:rPr>
            <w:color w:val="2E3092"/>
            <w:w w:val="105"/>
            <w:sz w:val="12"/>
          </w:rPr>
          <w:t> nose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ensemble</w:t>
        </w:r>
        <w:r>
          <w:rPr>
            <w:color w:val="2E3092"/>
            <w:w w:val="105"/>
            <w:sz w:val="12"/>
          </w:rPr>
          <w:t> learning</w:t>
        </w:r>
        <w:r>
          <w:rPr>
            <w:color w:val="2E3092"/>
            <w:w w:val="105"/>
            <w:sz w:val="12"/>
          </w:rPr>
          <w:t> methods.</w:t>
        </w:r>
        <w:r>
          <w:rPr>
            <w:color w:val="2E3092"/>
            <w:w w:val="105"/>
            <w:sz w:val="12"/>
          </w:rPr>
          <w:t> Clin.</w:t>
        </w:r>
        <w:r>
          <w:rPr>
            <w:color w:val="2E3092"/>
            <w:w w:val="105"/>
            <w:sz w:val="12"/>
          </w:rPr>
          <w:t> Chim.</w:t>
        </w:r>
        <w:r>
          <w:rPr>
            <w:color w:val="2E3092"/>
            <w:w w:val="105"/>
            <w:sz w:val="12"/>
          </w:rPr>
          <w:t> Acta</w:t>
        </w:r>
        <w:r>
          <w:rPr>
            <w:color w:val="2E3092"/>
            <w:w w:val="105"/>
            <w:sz w:val="12"/>
          </w:rPr>
          <w:t> 523,</w:t>
        </w:r>
      </w:hyperlink>
      <w:r>
        <w:rPr>
          <w:color w:val="2E3092"/>
          <w:spacing w:val="80"/>
          <w:w w:val="105"/>
          <w:sz w:val="12"/>
        </w:rPr>
        <w:t> </w:t>
      </w:r>
      <w:bookmarkStart w:name="_bookmark29" w:id="54"/>
      <w:bookmarkEnd w:id="54"/>
      <w:r>
        <w:rPr>
          <w:color w:val="2E3092"/>
          <w:w w:val="90"/>
          <w:sz w:val="12"/>
        </w:rPr>
      </w:r>
      <w:hyperlink r:id="rId40">
        <w:r>
          <w:rPr>
            <w:color w:val="2E3092"/>
            <w:spacing w:val="-2"/>
            <w:w w:val="105"/>
            <w:sz w:val="12"/>
          </w:rPr>
          <w:t>231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238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Binson, V.A., Subramoniam, M., Ragesh, G.K., Kumar, A., 2021b. </w:t>
      </w:r>
      <w:hyperlink r:id="rId41">
        <w:r>
          <w:rPr>
            <w:color w:val="2E3092"/>
            <w:w w:val="105"/>
            <w:sz w:val="12"/>
          </w:rPr>
          <w:t>Early detection of lung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cancer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through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breath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adaboost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ensemble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method.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2021</w:t>
        </w:r>
      </w:hyperlink>
      <w:r>
        <w:rPr>
          <w:color w:val="2E3092"/>
          <w:spacing w:val="40"/>
          <w:w w:val="123"/>
          <w:sz w:val="12"/>
        </w:rPr>
        <w:t> </w:t>
      </w:r>
      <w:bookmarkStart w:name="_bookmark30" w:id="55"/>
      <w:bookmarkEnd w:id="55"/>
      <w:r>
        <w:rPr>
          <w:color w:val="2E3092"/>
          <w:w w:val="123"/>
          <w:sz w:val="12"/>
        </w:rPr>
      </w:r>
      <w:hyperlink r:id="rId41">
        <w:r>
          <w:rPr>
            <w:color w:val="2E3092"/>
            <w:w w:val="105"/>
            <w:sz w:val="12"/>
          </w:rPr>
          <w:t>2nd International Conference on Advances in Computing, Communication, Embed-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ded and Secure Systems (ACCESS). IEEE, pp. 183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bookmarkStart w:name="_bookmark32" w:id="56"/>
      <w:bookmarkEnd w:id="56"/>
      <w:r>
        <w:rPr/>
      </w:r>
      <w:r>
        <w:rPr>
          <w:color w:val="231F20"/>
          <w:w w:val="105"/>
          <w:sz w:val="12"/>
        </w:rPr>
        <w:t>Binson,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Subramoniam,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Sunny,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Mathew,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2021c.</w:t>
      </w:r>
      <w:r>
        <w:rPr>
          <w:color w:val="231F20"/>
          <w:spacing w:val="-8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pulmonary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eases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electronic</w:t>
        </w:r>
        <w:r>
          <w:rPr>
            <w:color w:val="2E3092"/>
            <w:w w:val="105"/>
            <w:sz w:val="12"/>
          </w:rPr>
          <w:t> nose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SVM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XGBoost.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Sensors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21</w:t>
        </w:r>
        <w:r>
          <w:rPr>
            <w:color w:val="2E3092"/>
            <w:w w:val="105"/>
            <w:sz w:val="12"/>
          </w:rPr>
          <w:t> (18),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57"/>
      <w:bookmarkEnd w:id="57"/>
      <w:r>
        <w:rPr>
          <w:color w:val="2E3092"/>
          <w:w w:val="90"/>
          <w:sz w:val="12"/>
        </w:rPr>
      </w:r>
      <w:hyperlink r:id="rId42">
        <w:r>
          <w:rPr>
            <w:color w:val="2E3092"/>
            <w:spacing w:val="-2"/>
            <w:w w:val="105"/>
            <w:sz w:val="12"/>
          </w:rPr>
          <w:t>20886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20895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Cai, J.R., Yuan, L.M.,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 2014. </w:t>
      </w:r>
      <w:hyperlink r:id="rId43">
        <w:r>
          <w:rPr>
            <w:color w:val="2E3092"/>
            <w:spacing w:val="-2"/>
            <w:w w:val="105"/>
            <w:sz w:val="12"/>
          </w:rPr>
          <w:t>Nondestructive gender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of silkworm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4" w:id="58"/>
      <w:bookmarkEnd w:id="58"/>
      <w:r>
        <w:rPr>
          <w:color w:val="2E3092"/>
          <w:w w:val="110"/>
          <w:sz w:val="12"/>
        </w:rPr>
      </w:r>
      <w:hyperlink r:id="rId43">
        <w:r>
          <w:rPr>
            <w:color w:val="2E3092"/>
            <w:w w:val="105"/>
            <w:sz w:val="12"/>
          </w:rPr>
          <w:t>cocoons using X-ray imaging with multivariate data analysis. Anal. Methods 6 (18),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3" w:id="59"/>
      <w:bookmarkEnd w:id="59"/>
      <w:r>
        <w:rPr>
          <w:color w:val="2E3092"/>
          <w:w w:val="90"/>
          <w:sz w:val="12"/>
        </w:rPr>
      </w:r>
      <w:hyperlink r:id="rId43">
        <w:r>
          <w:rPr>
            <w:color w:val="2E3092"/>
            <w:spacing w:val="-2"/>
            <w:w w:val="105"/>
            <w:sz w:val="12"/>
          </w:rPr>
          <w:t>7224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7233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Ali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Buttar,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Mahmood,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 </w:t>
      </w:r>
      <w:hyperlink r:id="rId44">
        <w:r>
          <w:rPr>
            <w:color w:val="2E3092"/>
            <w:w w:val="105"/>
            <w:sz w:val="12"/>
          </w:rPr>
          <w:t>X-ray computed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tomography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quality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35" w:id="60"/>
      <w:bookmarkEnd w:id="60"/>
      <w:r>
        <w:rPr>
          <w:color w:val="2E3092"/>
          <w:w w:val="116"/>
          <w:sz w:val="12"/>
        </w:rPr>
      </w:r>
      <w:hyperlink r:id="rId44">
        <w:r>
          <w:rPr>
            <w:color w:val="2E3092"/>
            <w:w w:val="105"/>
            <w:sz w:val="12"/>
          </w:rPr>
          <w:t>inspection of agricultural products: a review. Food Sci. Nutr. 7 (10), 3146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3160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bookmarkStart w:name="_bookmark36" w:id="61"/>
      <w:bookmarkEnd w:id="61"/>
      <w:r>
        <w:rPr/>
      </w:r>
      <w:r>
        <w:rPr>
          <w:color w:val="231F20"/>
          <w:w w:val="105"/>
          <w:sz w:val="12"/>
        </w:rPr>
        <w:t>Ganga,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Introduction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Sericulture.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Oxford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IBH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Publishing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4"/>
        <w:ind w:left="341" w:right="38" w:hanging="239"/>
        <w:jc w:val="both"/>
        <w:rPr>
          <w:sz w:val="12"/>
        </w:rPr>
      </w:pPr>
      <w:bookmarkStart w:name="_bookmark37" w:id="62"/>
      <w:bookmarkEnd w:id="62"/>
      <w:r>
        <w:rPr/>
      </w:r>
      <w:r>
        <w:rPr>
          <w:color w:val="231F20"/>
          <w:w w:val="105"/>
          <w:sz w:val="12"/>
        </w:rPr>
        <w:t>Gulzar,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Hamid,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Soomro,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Alwan,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Journaux,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38" w:id="63"/>
      <w:bookmarkEnd w:id="63"/>
      <w:r>
        <w:rPr>
          <w:color w:val="2E3092"/>
          <w:w w:val="107"/>
          <w:sz w:val="12"/>
        </w:rPr>
      </w:r>
      <w:hyperlink r:id="rId46">
        <w:r>
          <w:rPr>
            <w:color w:val="2E3092"/>
            <w:w w:val="105"/>
            <w:sz w:val="12"/>
          </w:rPr>
          <w:t>network-based seed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system. Symmetry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 (12),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Ye,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17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dimensionality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reduction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techniques.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Int.</w:t>
        </w:r>
      </w:hyperlink>
    </w:p>
    <w:p>
      <w:pPr>
        <w:spacing w:before="22"/>
        <w:ind w:left="341" w:right="0" w:firstLine="0"/>
        <w:jc w:val="both"/>
        <w:rPr>
          <w:sz w:val="12"/>
        </w:rPr>
      </w:pPr>
      <w:bookmarkStart w:name="_bookmark39" w:id="64"/>
      <w:bookmarkEnd w:id="64"/>
      <w:r>
        <w:rPr/>
      </w:r>
      <w:hyperlink r:id="rId47"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Artif.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33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(10),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1950017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Joseph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Raj,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Sundaram,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Mahesh,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Simeone,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A multi-sensor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system for silkworm cocoon gender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image processing and support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40" w:id="65"/>
      <w:bookmarkEnd w:id="65"/>
      <w:r>
        <w:rPr>
          <w:color w:val="2E3092"/>
          <w:w w:val="112"/>
          <w:sz w:val="12"/>
        </w:rPr>
      </w:r>
      <w:hyperlink r:id="rId48">
        <w:r>
          <w:rPr>
            <w:color w:val="2E3092"/>
            <w:w w:val="105"/>
            <w:sz w:val="12"/>
          </w:rPr>
          <w:t>vector machine. Sensors 19 (12), 2656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Kamtongdee,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 Sumriddetchkajorn,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Chanhorm,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Kaewhom, 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 </w:t>
      </w:r>
      <w:hyperlink r:id="rId49">
        <w:r>
          <w:rPr>
            <w:color w:val="2E3092"/>
            <w:w w:val="105"/>
            <w:sz w:val="12"/>
          </w:rPr>
          <w:t>Noise reduc-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tion and accuracy improvement in optical-penetration-based silkworm gender iden-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Appl. Opt. 54 (7), 1844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Lahmiri,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Bekiros,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Giakoumelou,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Bezzina,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semble learning systems in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nancial data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Intell. Syst. Account. Finance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Manag. 27 (1), 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5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Zhuang,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Guanglin,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Xiaodong,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Jie,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Xuwen,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updating based on near infrared spectroscopy for the sex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silkworm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pupae</w:t>
        </w:r>
        <w:r>
          <w:rPr>
            <w:color w:val="2E3092"/>
            <w:w w:val="105"/>
            <w:sz w:val="12"/>
          </w:rPr>
          <w:t> from</w:t>
        </w:r>
        <w:r>
          <w:rPr>
            <w:color w:val="2E3092"/>
            <w:w w:val="105"/>
            <w:sz w:val="12"/>
          </w:rPr>
          <w:t> different</w:t>
        </w:r>
        <w:r>
          <w:rPr>
            <w:color w:val="2E3092"/>
            <w:w w:val="105"/>
            <w:sz w:val="12"/>
          </w:rPr>
          <w:t> varieties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semi-supervised</w:t>
        </w:r>
        <w:r>
          <w:rPr>
            <w:color w:val="2E3092"/>
            <w:w w:val="105"/>
            <w:sz w:val="12"/>
          </w:rPr>
          <w:t> learning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pre-labeling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method. Spectrosc. Lett. 52 (10), 642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Loddo,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Loddo,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Ruberto,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image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 retrieval. Comput. Electron. Agric. 187, 10626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68" w:lineRule="auto" w:before="0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Loddo, A., Di Ruberto, C., Vale, A.M.P.G., Ucchesu, M., Soares, J.M., Bacchetta, G., 2022. </w:t>
      </w:r>
      <w:hyperlink r:id="rId53">
        <w:r>
          <w:rPr>
            <w:color w:val="2E3092"/>
            <w:spacing w:val="-2"/>
            <w:w w:val="105"/>
            <w:sz w:val="12"/>
          </w:rPr>
          <w:t>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effective and friendly tool for seed image analysis. Vis. Comput.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Mahesh, V.G., Raj, A.N.J., Celik, T., 2017. </w:t>
      </w:r>
      <w:hyperlink r:id="rId54">
        <w:r>
          <w:rPr>
            <w:color w:val="2E3092"/>
            <w:w w:val="105"/>
            <w:sz w:val="12"/>
          </w:rPr>
          <w:t>Silkworm cocoon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fusion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zernike moments-based shape descriptors and physical parameters for quality egg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production. Int. J. Intell. Syst. Technol. Appl. 16 (3), 246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Moulet, A., Bertrand, J.B., Klostermann, T., Guggenmos, A., Karpowicz, 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Goulielmakis, E.,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33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Soft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x-ray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excitonics.</w:t>
        </w:r>
        <w:r>
          <w:rPr>
            <w:color w:val="2E3092"/>
            <w:spacing w:val="3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Science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357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(6356),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Ozaki, 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Huck, C.W.,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</w:t>
      </w:r>
      <w:r>
        <w:rPr>
          <w:rFonts w:ascii="Arial" w:hAnsi="Arial"/>
          <w:color w:val="231F20"/>
          <w:spacing w:val="-2"/>
          <w:w w:val="105"/>
          <w:sz w:val="12"/>
        </w:rPr>
        <w:t>ć</w:t>
      </w:r>
      <w:r>
        <w:rPr>
          <w:color w:val="231F20"/>
          <w:spacing w:val="-2"/>
          <w:w w:val="105"/>
          <w:sz w:val="12"/>
        </w:rPr>
        <w:t>, K.B., 2018. </w:t>
      </w:r>
      <w:hyperlink r:id="rId56">
        <w:r>
          <w:rPr>
            <w:color w:val="2E3092"/>
            <w:spacing w:val="-2"/>
            <w:w w:val="105"/>
            <w:sz w:val="12"/>
          </w:rPr>
          <w:t>Near-IR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Spectroscopy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 its Applications. Molecular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and Laser Spectroscopy. Advances and Applications, pp.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Przyby</w:t>
      </w:r>
      <w:r>
        <w:rPr>
          <w:rFonts w:ascii="Arial" w:hAnsi="Arial"/>
          <w:color w:val="231F20"/>
          <w:w w:val="105"/>
          <w:sz w:val="12"/>
        </w:rPr>
        <w:t>ł</w:t>
      </w:r>
      <w:r>
        <w:rPr>
          <w:color w:val="231F20"/>
          <w:w w:val="105"/>
          <w:sz w:val="12"/>
        </w:rPr>
        <w:t>o, J., Jab</w:t>
      </w:r>
      <w:r>
        <w:rPr>
          <w:rFonts w:ascii="Arial" w:hAnsi="Arial"/>
          <w:color w:val="231F20"/>
          <w:w w:val="105"/>
          <w:sz w:val="12"/>
        </w:rPr>
        <w:t>ł</w:t>
      </w:r>
      <w:r>
        <w:rPr>
          <w:color w:val="231F20"/>
          <w:w w:val="105"/>
          <w:sz w:val="12"/>
        </w:rPr>
        <w:t>o</w:t>
      </w:r>
      <w:r>
        <w:rPr>
          <w:rFonts w:ascii="Arial" w:hAnsi="Arial"/>
          <w:color w:val="231F20"/>
          <w:w w:val="105"/>
          <w:sz w:val="12"/>
        </w:rPr>
        <w:t>ń</w:t>
      </w:r>
      <w:r>
        <w:rPr>
          <w:color w:val="231F20"/>
          <w:w w:val="105"/>
          <w:sz w:val="12"/>
        </w:rPr>
        <w:t>ski, M., 2019. </w:t>
      </w:r>
      <w:hyperlink r:id="rId57">
        <w:r>
          <w:rPr>
            <w:color w:val="2E3092"/>
            <w:w w:val="105"/>
            <w:sz w:val="12"/>
          </w:rPr>
          <w:t>Using deep convolutional neural network for oak acorn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viability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color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images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their</w:t>
        </w:r>
        <w:r>
          <w:rPr>
            <w:color w:val="2E3092"/>
            <w:spacing w:val="3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sections.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3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Agric. 156, 490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499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Qiu, G., Tao, D., Xiao, Q., Li, G., 2021. </w:t>
      </w:r>
      <w:hyperlink r:id="rId58">
        <w:r>
          <w:rPr>
            <w:color w:val="2E3092"/>
            <w:sz w:val="12"/>
          </w:rPr>
          <w:t>Simultaneous sex and species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silk-</w:t>
        </w:r>
      </w:hyperlink>
      <w:r>
        <w:rPr>
          <w:color w:val="2E3092"/>
          <w:spacing w:val="40"/>
          <w:sz w:val="12"/>
        </w:rPr>
        <w:t> </w:t>
      </w:r>
      <w:hyperlink r:id="rId58">
        <w:r>
          <w:rPr>
            <w:color w:val="2E3092"/>
            <w:sz w:val="12"/>
          </w:rPr>
          <w:t>worm pupae by NIR spectroscopy combined with chemometric analysis. J. Sci. Food</w:t>
        </w:r>
      </w:hyperlink>
      <w:r>
        <w:rPr>
          <w:color w:val="2E3092"/>
          <w:spacing w:val="40"/>
          <w:sz w:val="12"/>
        </w:rPr>
        <w:t> </w:t>
      </w:r>
      <w:hyperlink r:id="rId58">
        <w:r>
          <w:rPr>
            <w:color w:val="2E3092"/>
            <w:sz w:val="12"/>
          </w:rPr>
          <w:t>Agric.</w:t>
        </w:r>
        <w:r>
          <w:rPr>
            <w:color w:val="2E3092"/>
            <w:spacing w:val="24"/>
            <w:sz w:val="12"/>
          </w:rPr>
          <w:t> </w:t>
        </w:r>
        <w:r>
          <w:rPr>
            <w:color w:val="2E3092"/>
            <w:sz w:val="12"/>
          </w:rPr>
          <w:t>101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1323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1330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Schapire, R.E., 2013. </w:t>
      </w:r>
      <w:hyperlink r:id="rId59">
        <w:r>
          <w:rPr>
            <w:color w:val="2E3092"/>
            <w:w w:val="105"/>
            <w:sz w:val="12"/>
          </w:rPr>
          <w:t>Explaining adaboost. Empirical inference. Springer, Berlin, Heidel-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berg, pp. 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52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Schneider,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Feussner,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19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Biomedical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Engineering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Gastrointestinal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Surgery.</w:t>
        </w:r>
      </w:hyperlink>
    </w:p>
    <w:p>
      <w:pPr>
        <w:spacing w:before="24"/>
        <w:ind w:left="342" w:right="0" w:firstLine="0"/>
        <w:jc w:val="both"/>
        <w:rPr>
          <w:sz w:val="12"/>
        </w:rPr>
      </w:pPr>
      <w:hyperlink r:id="rId60">
        <w:r>
          <w:rPr>
            <w:color w:val="2E3092"/>
            <w:w w:val="105"/>
            <w:sz w:val="12"/>
          </w:rPr>
          <w:t>Academic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Press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2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Sevinç, E., 2022. </w:t>
      </w:r>
      <w:hyperlink r:id="rId61">
        <w:r>
          <w:rPr>
            <w:color w:val="2E3092"/>
            <w:sz w:val="12"/>
          </w:rPr>
          <w:t>An empowered AdaBoost algorithm implementation: a COVID-19 dataset</w:t>
        </w:r>
      </w:hyperlink>
      <w:r>
        <w:rPr>
          <w:color w:val="2E3092"/>
          <w:spacing w:val="40"/>
          <w:w w:val="110"/>
          <w:sz w:val="12"/>
        </w:rPr>
        <w:t> </w:t>
      </w:r>
      <w:hyperlink r:id="rId61">
        <w:r>
          <w:rPr>
            <w:color w:val="2E3092"/>
            <w:w w:val="110"/>
            <w:sz w:val="12"/>
          </w:rPr>
          <w:t>study. Comput. Ind. Eng. 165, 107912 10791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66" w:lineRule="auto" w:before="1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Sumriddetchkajorn, S., Kamtongdee, C., 2012.</w:t>
      </w:r>
      <w:r>
        <w:rPr>
          <w:color w:val="231F20"/>
          <w:spacing w:val="-3"/>
          <w:w w:val="110"/>
          <w:sz w:val="12"/>
        </w:rPr>
        <w:t> </w:t>
      </w:r>
      <w:hyperlink r:id="rId62">
        <w:r>
          <w:rPr>
            <w:color w:val="2E3092"/>
            <w:spacing w:val="-2"/>
            <w:w w:val="110"/>
            <w:sz w:val="12"/>
          </w:rPr>
          <w:t>Optical penetration-based silkworm pupa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gender sensor structure. Appl. Opt. 51 (4), 408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41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1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Sumriddetchkajorn, S., Kamtongdee, C., Sa-Ngiamsak, C., 2013. </w:t>
      </w:r>
      <w:hyperlink r:id="rId63">
        <w:r>
          <w:rPr>
            <w:color w:val="2E3092"/>
            <w:w w:val="105"/>
            <w:sz w:val="12"/>
          </w:rPr>
          <w:t>May. Spectral imaging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analysis for silkworm gender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Sensing Technologies for Biomaterial,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Food, and Agriculture 2013. vol. 8881. SPIE, pp. 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Sumriddetchkajorn,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Kamtongdee,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Chanhorm,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2015.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Fault-tolerant</w:t>
        </w:r>
        <w:r>
          <w:rPr>
            <w:color w:val="2E3092"/>
            <w:w w:val="105"/>
            <w:sz w:val="12"/>
          </w:rPr>
          <w:t> optical-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penetration-based silkworm gender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Electron. Agric. 119,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201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208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Eilertsen,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3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fast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binarization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cations in radiotherapy imaging. IEEE Trans. Med. Imaging 22 (1), 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119" w:right="119" w:firstLine="0"/>
        <w:jc w:val="right"/>
        <w:rPr>
          <w:sz w:val="12"/>
        </w:rPr>
      </w:pPr>
      <w:r>
        <w:rPr>
          <w:color w:val="231F20"/>
          <w:sz w:val="12"/>
        </w:rPr>
        <w:t>Tao,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Qiu,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2018a.</w:t>
      </w:r>
      <w:r>
        <w:rPr>
          <w:color w:val="231F20"/>
          <w:spacing w:val="19"/>
          <w:sz w:val="12"/>
        </w:rPr>
        <w:t> </w:t>
      </w:r>
      <w:hyperlink r:id="rId66">
        <w:r>
          <w:rPr>
            <w:color w:val="2E3092"/>
            <w:sz w:val="12"/>
          </w:rPr>
          <w:t>Accurate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sex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species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of</w:t>
        </w:r>
      </w:hyperlink>
      <w:r>
        <w:rPr>
          <w:color w:val="2E3092"/>
          <w:spacing w:val="40"/>
          <w:sz w:val="12"/>
        </w:rPr>
        <w:t> </w:t>
      </w:r>
      <w:hyperlink r:id="rId66">
        <w:r>
          <w:rPr>
            <w:color w:val="2E3092"/>
            <w:sz w:val="12"/>
          </w:rPr>
          <w:t>silkworm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pupae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near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infrared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spectroscopy.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Spectrosc.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85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(5),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949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95</w:t>
        </w:r>
      </w:hyperlink>
      <w:r>
        <w:rPr>
          <w:color w:val="2E3092"/>
          <w:sz w:val="12"/>
        </w:rPr>
        <w:t>2.</w:t>
      </w:r>
      <w:r>
        <w:rPr>
          <w:color w:val="2E3092"/>
          <w:spacing w:val="40"/>
          <w:sz w:val="12"/>
        </w:rPr>
        <w:t> </w:t>
      </w:r>
      <w:r>
        <w:rPr>
          <w:color w:val="231F20"/>
          <w:sz w:val="12"/>
        </w:rPr>
        <w:t>Tao, D., Wang, Z., Li, G., Xie, L., 2018b. </w:t>
      </w:r>
      <w:hyperlink r:id="rId67">
        <w:r>
          <w:rPr>
            <w:color w:val="2E3092"/>
            <w:sz w:val="12"/>
          </w:rPr>
          <w:t>Simultaneous species and sex 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silk-</w:t>
        </w:r>
      </w:hyperlink>
      <w:r>
        <w:rPr>
          <w:color w:val="2E3092"/>
          <w:spacing w:val="80"/>
          <w:sz w:val="12"/>
        </w:rPr>
        <w:t> </w:t>
      </w:r>
      <w:hyperlink r:id="rId67">
        <w:r>
          <w:rPr>
            <w:color w:val="2E3092"/>
            <w:sz w:val="12"/>
          </w:rPr>
          <w:t>worm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pupae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hyperspectral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imaging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technology.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Spectrosc.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Lett.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51</w:t>
        </w:r>
        <w:r>
          <w:rPr>
            <w:color w:val="2E3092"/>
            <w:spacing w:val="80"/>
            <w:sz w:val="12"/>
          </w:rPr>
          <w:t> </w:t>
        </w:r>
        <w:r>
          <w:rPr>
            <w:color w:val="2E3092"/>
            <w:sz w:val="12"/>
          </w:rPr>
          <w:t>(8),</w:t>
        </w:r>
      </w:hyperlink>
    </w:p>
    <w:p>
      <w:pPr>
        <w:spacing w:line="142" w:lineRule="exact" w:before="0"/>
        <w:ind w:left="342" w:right="0" w:firstLine="0"/>
        <w:jc w:val="left"/>
        <w:rPr>
          <w:sz w:val="12"/>
        </w:rPr>
      </w:pPr>
      <w:hyperlink r:id="rId67">
        <w:r>
          <w:rPr>
            <w:color w:val="2E3092"/>
            <w:spacing w:val="-2"/>
            <w:w w:val="110"/>
            <w:sz w:val="12"/>
          </w:rPr>
          <w:t>446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452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7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novel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sex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discrimination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silkworm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pupae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different species. IEEE Access 7, 165328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165335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5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Wang, Z., 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2019b. </w:t>
      </w:r>
      <w:hyperlink r:id="rId69">
        <w:r>
          <w:rPr>
            <w:color w:val="2E3092"/>
            <w:spacing w:val="-2"/>
            <w:w w:val="105"/>
            <w:sz w:val="12"/>
          </w:rPr>
          <w:t>Sex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determination of silkworm pupae using VIS-NIR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hyperspectral imaging combined with chemometrics. Spectrochim. Acta - A: </w:t>
        </w:r>
        <w:r>
          <w:rPr>
            <w:color w:val="2E3092"/>
            <w:w w:val="105"/>
            <w:sz w:val="12"/>
          </w:rPr>
          <w:t>Mol.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Biomol. Spectrosc. 208, 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Thomas, 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Thomas, J., 2020. </w:t>
      </w:r>
      <w:hyperlink r:id="rId70">
        <w:r>
          <w:rPr>
            <w:color w:val="2E3092"/>
            <w:w w:val="105"/>
            <w:sz w:val="12"/>
          </w:rPr>
          <w:t>A review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 existing methods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algorithms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used for sex determination of silkworm in sericulture. International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Intelligent Systems Design and Applications. Springer, Cham, pp. 567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w w:val="105"/>
          <w:sz w:val="12"/>
        </w:rPr>
        <w:t> De</w:t>
      </w:r>
      <w:r>
        <w:rPr>
          <w:color w:val="231F20"/>
          <w:w w:val="105"/>
          <w:sz w:val="12"/>
        </w:rPr>
        <w:t> Looverbosch,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Bhuiyan,</w:t>
      </w:r>
      <w:r>
        <w:rPr>
          <w:color w:val="231F20"/>
          <w:w w:val="105"/>
          <w:sz w:val="12"/>
        </w:rPr>
        <w:t> M.H.R.,</w:t>
      </w:r>
      <w:r>
        <w:rPr>
          <w:color w:val="231F20"/>
          <w:w w:val="105"/>
          <w:sz w:val="12"/>
        </w:rPr>
        <w:t> Verboven,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Dierick,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Loo,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De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Beenbouwer, J., Sijbers, J., Nicolaï, B., 2020. </w:t>
      </w:r>
      <w:hyperlink r:id="rId71">
        <w:r>
          <w:rPr>
            <w:color w:val="2E3092"/>
            <w:spacing w:val="-2"/>
            <w:w w:val="105"/>
            <w:sz w:val="12"/>
          </w:rPr>
          <w:t>Nondestructive internal quality inspection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of pear fruit by X-ray CT using machine learning. Food Control 113, 107170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J., 2021. </w:t>
      </w:r>
      <w:hyperlink r:id="rId72">
        <w:r>
          <w:rPr>
            <w:color w:val="2E3092"/>
            <w:w w:val="105"/>
            <w:sz w:val="12"/>
          </w:rPr>
          <w:t>Research on facial feature-based gender intelligent recognition based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the Adaboost algorithm. Int. J. Biom. 13 (1), 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Hsieh,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Quantum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speedup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adaptive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boosting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binary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Sci. China Phys. Mech. Astron. 64 (2),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Xu,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non-destructive detection of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 viability: a review. Artif Intell Agr 1, 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Review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classical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dimensionality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reduc-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tion and sample selection methods for large-scale data processing. Neurocomputing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w w:val="105"/>
            <w:sz w:val="12"/>
          </w:rPr>
          <w:t>328, 5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2005.</w:t>
      </w:r>
      <w:r>
        <w:rPr>
          <w:color w:val="231F20"/>
          <w:spacing w:val="-4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Effect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cocoon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dry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cooking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conditions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and silkworm gender on silk quality. Silk Monthly 3, 12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4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Mechanism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uorescent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cocoon sex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for silkworms Bombyx mori. Sci. China.Life Sci. 53 (11),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1330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1339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Zhu,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Yuan,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Song,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Fang,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Guo,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Zhu,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Yan,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-2"/>
          <w:sz w:val="12"/>
        </w:rPr>
        <w:t> </w:t>
      </w:r>
      <w:hyperlink r:id="rId78">
        <w:r>
          <w:rPr>
            <w:color w:val="2E3092"/>
            <w:sz w:val="12"/>
          </w:rPr>
          <w:t>High-speed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sex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 sorting of living silkworm pupae using near-infrared spectros-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copy combined with chemometrics. Sens. Actuators B Chem. 268, 299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9.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2224">
              <wp:simplePos x="0" y="0"/>
              <wp:positionH relativeFrom="page">
                <wp:posOffset>3673494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101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526pt;margin-top:753.12323pt;width:17.75pt;height:9.85pt;mso-position-horizontal-relative:page;mso-position-vertical-relative:page;z-index:-1654425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101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4272">
              <wp:simplePos x="0" y="0"/>
              <wp:positionH relativeFrom="page">
                <wp:posOffset>1757781</wp:posOffset>
              </wp:positionH>
              <wp:positionV relativeFrom="page">
                <wp:posOffset>9351457</wp:posOffset>
              </wp:positionV>
              <wp:extent cx="4044950" cy="129539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404495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 11. FC1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data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classi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cation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using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AdaBoost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(Decision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Tree)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different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dimensionality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reduction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methods.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8.408005pt;margin-top:736.335205pt;width:318.5pt;height:10.2pt;mso-position-horizontal-relative:page;mso-position-vertical-relative:page;z-index:-16542208" type="#_x0000_t202" id="docshape56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 11. FC1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classi</w:t>
                    </w:r>
                    <w:r>
                      <w:rPr>
                        <w:rFonts w:ascii="Times New Roman"/>
                        <w:color w:val="231F20"/>
                        <w:spacing w:val="-2"/>
                        <w:w w:val="110"/>
                        <w:sz w:val="12"/>
                      </w:rPr>
                      <w:t>fi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cation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using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AdaBoost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(Decision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Tree)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with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different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dimensionality</w:t>
                    </w:r>
                    <w:r>
                      <w:rPr>
                        <w:color w:val="231F20"/>
                        <w:spacing w:val="-4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reduction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methods.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4784">
              <wp:simplePos x="0" y="0"/>
              <wp:positionH relativeFrom="page">
                <wp:posOffset>3698911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2838pt;margin-top:753.12323pt;width:12.75pt;height:9.85pt;mso-position-horizontal-relative:page;mso-position-vertical-relative:page;z-index:-16541696" type="#_x0000_t202" id="docshape5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6832">
              <wp:simplePos x="0" y="0"/>
              <wp:positionH relativeFrom="page">
                <wp:posOffset>1757781</wp:posOffset>
              </wp:positionH>
              <wp:positionV relativeFrom="page">
                <wp:posOffset>9351457</wp:posOffset>
              </wp:positionV>
              <wp:extent cx="4044950" cy="129539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404495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23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13.</w:t>
                          </w:r>
                          <w:r>
                            <w:rPr>
                              <w:color w:val="231F20"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FC2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data</w:t>
                          </w:r>
                          <w:r>
                            <w:rPr>
                              <w:color w:val="231F20"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classi</w:t>
                          </w:r>
                          <w:r>
                            <w:rPr>
                              <w:rFonts w:ascii="Times New Roman"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cation</w:t>
                          </w:r>
                          <w:r>
                            <w:rPr>
                              <w:color w:val="231F20"/>
                              <w:spacing w:val="26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using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AdaBoost</w:t>
                          </w:r>
                          <w:r>
                            <w:rPr>
                              <w:color w:val="231F20"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(Decision</w:t>
                          </w:r>
                          <w:r>
                            <w:rPr>
                              <w:color w:val="231F20"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Tree)</w:t>
                          </w:r>
                          <w:r>
                            <w:rPr>
                              <w:color w:val="231F20"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with</w:t>
                          </w:r>
                          <w:r>
                            <w:rPr>
                              <w:color w:val="231F20"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different</w:t>
                          </w:r>
                          <w:r>
                            <w:rPr>
                              <w:color w:val="231F20"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dimensionality</w:t>
                          </w:r>
                          <w:r>
                            <w:rPr>
                              <w:color w:val="231F20"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2"/>
                            </w:rPr>
                            <w:t>reduction</w:t>
                          </w:r>
                          <w:r>
                            <w:rPr>
                              <w:color w:val="231F20"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2"/>
                            </w:rPr>
                            <w:t>methods.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8.408005pt;margin-top:736.335205pt;width:318.5pt;height:10.2pt;mso-position-horizontal-relative:page;mso-position-vertical-relative:page;z-index:-16539648" type="#_x0000_t202" id="docshape61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Fig.</w:t>
                    </w:r>
                    <w:r>
                      <w:rPr>
                        <w:color w:val="231F20"/>
                        <w:spacing w:val="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13.</w:t>
                    </w:r>
                    <w:r>
                      <w:rPr>
                        <w:color w:val="231F20"/>
                        <w:spacing w:val="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FC2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classi</w:t>
                    </w:r>
                    <w:r>
                      <w:rPr>
                        <w:rFonts w:ascii="Times New Roman"/>
                        <w:color w:val="231F20"/>
                        <w:sz w:val="12"/>
                      </w:rPr>
                      <w:t>fi</w:t>
                    </w:r>
                    <w:r>
                      <w:rPr>
                        <w:color w:val="231F20"/>
                        <w:sz w:val="12"/>
                      </w:rPr>
                      <w:t>cation</w:t>
                    </w:r>
                    <w:r>
                      <w:rPr>
                        <w:color w:val="231F20"/>
                        <w:spacing w:val="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using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AdaBoost</w:t>
                    </w:r>
                    <w:r>
                      <w:rPr>
                        <w:color w:val="231F20"/>
                        <w:spacing w:val="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(Decision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Tree)</w:t>
                    </w:r>
                    <w:r>
                      <w:rPr>
                        <w:color w:val="231F20"/>
                        <w:spacing w:val="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with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different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dimensionality</w:t>
                    </w:r>
                    <w:r>
                      <w:rPr>
                        <w:color w:val="231F20"/>
                        <w:spacing w:val="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reduction</w:t>
                    </w:r>
                    <w:r>
                      <w:rPr>
                        <w:color w:val="231F20"/>
                        <w:spacing w:val="2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2"/>
                      </w:rPr>
                      <w:t>methods.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7344">
              <wp:simplePos x="0" y="0"/>
              <wp:positionH relativeFrom="page">
                <wp:posOffset>3698911</wp:posOffset>
              </wp:positionH>
              <wp:positionV relativeFrom="page">
                <wp:posOffset>9564665</wp:posOffset>
              </wp:positionV>
              <wp:extent cx="161925" cy="125095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619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108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52838pt;margin-top:753.12323pt;width:12.75pt;height:9.85pt;mso-position-horizontal-relative:page;mso-position-vertical-relative:page;z-index:-16539136" type="#_x0000_t202" id="docshape6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108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8880">
              <wp:simplePos x="0" y="0"/>
              <wp:positionH relativeFrom="page">
                <wp:posOffset>3673493</wp:posOffset>
              </wp:positionH>
              <wp:positionV relativeFrom="page">
                <wp:posOffset>9564727</wp:posOffset>
              </wp:positionV>
              <wp:extent cx="225425" cy="125095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109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434pt;margin-top:753.128113pt;width:17.75pt;height:9.85pt;mso-position-horizontal-relative:page;mso-position-vertical-relative:page;z-index:-16537600" type="#_x0000_t202" id="docshape6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109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1200">
              <wp:simplePos x="0" y="0"/>
              <wp:positionH relativeFrom="page">
                <wp:posOffset>471838</wp:posOffset>
              </wp:positionH>
              <wp:positionV relativeFrom="page">
                <wp:posOffset>452444</wp:posOffset>
              </wp:positionV>
              <wp:extent cx="874394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7439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626pt;margin-top:35.625576pt;width:68.850pt;height:9.65pt;mso-position-horizontal-relative:page;mso-position-vertical-relative:page;z-index:-1654528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1712">
              <wp:simplePos x="0" y="0"/>
              <wp:positionH relativeFrom="page">
                <wp:posOffset>5209462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909pt;margin-top:35.555439pt;width:147.85pt;height:10.1pt;mso-position-horizontal-relative:page;mso-position-vertical-relative:page;z-index:-1654476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2736">
              <wp:simplePos x="0" y="0"/>
              <wp:positionH relativeFrom="page">
                <wp:posOffset>471854</wp:posOffset>
              </wp:positionH>
              <wp:positionV relativeFrom="page">
                <wp:posOffset>452444</wp:posOffset>
              </wp:positionV>
              <wp:extent cx="874394" cy="12255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87439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931pt;margin-top:35.625576pt;width:68.850pt;height:9.65pt;mso-position-horizontal-relative:page;mso-position-vertical-relative:page;z-index:-16543744" type="#_x0000_t202" id="docshape5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3248">
              <wp:simplePos x="0" y="0"/>
              <wp:positionH relativeFrom="page">
                <wp:posOffset>5209478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19pt;margin-top:35.555439pt;width:147.85pt;height:10.1pt;mso-position-horizontal-relative:page;mso-position-vertical-relative:page;z-index:-16543232" type="#_x0000_t202" id="docshape5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3760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332740" cy="12573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3327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6.2pt;height:9.9pt;mso-position-horizontal-relative:page;mso-position-vertical-relative:page;z-index:-16542720" type="#_x0000_t202" id="docshape55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3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5296">
              <wp:simplePos x="0" y="0"/>
              <wp:positionH relativeFrom="page">
                <wp:posOffset>471854</wp:posOffset>
              </wp:positionH>
              <wp:positionV relativeFrom="page">
                <wp:posOffset>452444</wp:posOffset>
              </wp:positionV>
              <wp:extent cx="874394" cy="12255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87439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931pt;margin-top:35.625576pt;width:68.850pt;height:9.65pt;mso-position-horizontal-relative:page;mso-position-vertical-relative:page;z-index:-16541184" type="#_x0000_t202" id="docshape5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5808">
              <wp:simplePos x="0" y="0"/>
              <wp:positionH relativeFrom="page">
                <wp:posOffset>5209478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19pt;margin-top:35.555439pt;width:147.85pt;height:10.1pt;mso-position-horizontal-relative:page;mso-position-vertical-relative:page;z-index:-16540672" type="#_x0000_t202" id="docshape5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6320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332740" cy="125730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3327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4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6.2pt;height:9.9pt;mso-position-horizontal-relative:page;mso-position-vertical-relative:page;z-index:-16540160" type="#_x0000_t202" id="docshape60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4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7856">
              <wp:simplePos x="0" y="0"/>
              <wp:positionH relativeFrom="page">
                <wp:posOffset>471836</wp:posOffset>
              </wp:positionH>
              <wp:positionV relativeFrom="page">
                <wp:posOffset>452506</wp:posOffset>
              </wp:positionV>
              <wp:extent cx="874394" cy="122555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87439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Thomas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519pt;margin-top:35.630463pt;width:68.850pt;height:9.65pt;mso-position-horizontal-relative:page;mso-position-vertical-relative:page;z-index:-16538624" type="#_x0000_t202" id="docshape6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Thomas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8368">
              <wp:simplePos x="0" y="0"/>
              <wp:positionH relativeFrom="page">
                <wp:posOffset>5209461</wp:posOffset>
              </wp:positionH>
              <wp:positionV relativeFrom="page">
                <wp:posOffset>451616</wp:posOffset>
              </wp:positionV>
              <wp:extent cx="1877695" cy="128270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787pt;margin-top:35.560326pt;width:147.85pt;height:10.1pt;mso-position-horizontal-relative:page;mso-position-vertical-relative:page;z-index:-16538112" type="#_x0000_t202" id="docshape6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100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45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8.001" TargetMode="External"/><Relationship Id="rId10" Type="http://schemas.openxmlformats.org/officeDocument/2006/relationships/hyperlink" Target="http://crossmark.crossref.org/dialog/?doi=10.1016/j.aiia.2022.08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sania.thomas@res.christuniversity.i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header" Target="header4.xml"/><Relationship Id="rId34" Type="http://schemas.openxmlformats.org/officeDocument/2006/relationships/footer" Target="footer4.xml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hyperlink" Target="http://refhub.elsevier.com/S2589-7217(22)00008-3/rf0005" TargetMode="External"/><Relationship Id="rId38" Type="http://schemas.openxmlformats.org/officeDocument/2006/relationships/hyperlink" Target="http://refhub.elsevier.com/S2589-7217(22)00008-3/rf0010" TargetMode="External"/><Relationship Id="rId39" Type="http://schemas.openxmlformats.org/officeDocument/2006/relationships/hyperlink" Target="http://refhub.elsevier.com/S2589-7217(22)00008-3/rf0015" TargetMode="External"/><Relationship Id="rId40" Type="http://schemas.openxmlformats.org/officeDocument/2006/relationships/hyperlink" Target="http://refhub.elsevier.com/S2589-7217(22)00008-3/rf0020" TargetMode="External"/><Relationship Id="rId41" Type="http://schemas.openxmlformats.org/officeDocument/2006/relationships/hyperlink" Target="http://refhub.elsevier.com/S2589-7217(22)00008-3/rf0025" TargetMode="External"/><Relationship Id="rId42" Type="http://schemas.openxmlformats.org/officeDocument/2006/relationships/hyperlink" Target="http://refhub.elsevier.com/S2589-7217(22)00008-3/rf0030" TargetMode="External"/><Relationship Id="rId43" Type="http://schemas.openxmlformats.org/officeDocument/2006/relationships/hyperlink" Target="http://refhub.elsevier.com/S2589-7217(22)00008-3/rf0035" TargetMode="External"/><Relationship Id="rId44" Type="http://schemas.openxmlformats.org/officeDocument/2006/relationships/hyperlink" Target="http://refhub.elsevier.com/S2589-7217(22)00008-3/rf0040" TargetMode="External"/><Relationship Id="rId45" Type="http://schemas.openxmlformats.org/officeDocument/2006/relationships/hyperlink" Target="http://refhub.elsevier.com/S2589-7217(22)00008-3/rf0045" TargetMode="External"/><Relationship Id="rId46" Type="http://schemas.openxmlformats.org/officeDocument/2006/relationships/hyperlink" Target="http://refhub.elsevier.com/S2589-7217(22)00008-3/rf0050" TargetMode="External"/><Relationship Id="rId47" Type="http://schemas.openxmlformats.org/officeDocument/2006/relationships/hyperlink" Target="http://refhub.elsevier.com/S2589-7217(22)00008-3/rf0055" TargetMode="External"/><Relationship Id="rId48" Type="http://schemas.openxmlformats.org/officeDocument/2006/relationships/hyperlink" Target="http://refhub.elsevier.com/S2589-7217(22)00008-3/rf0060" TargetMode="External"/><Relationship Id="rId49" Type="http://schemas.openxmlformats.org/officeDocument/2006/relationships/hyperlink" Target="http://refhub.elsevier.com/S2589-7217(22)00008-3/rf0065" TargetMode="External"/><Relationship Id="rId50" Type="http://schemas.openxmlformats.org/officeDocument/2006/relationships/hyperlink" Target="http://refhub.elsevier.com/S2589-7217(22)00008-3/rf0070" TargetMode="External"/><Relationship Id="rId51" Type="http://schemas.openxmlformats.org/officeDocument/2006/relationships/hyperlink" Target="http://refhub.elsevier.com/S2589-7217(22)00008-3/rf0075" TargetMode="External"/><Relationship Id="rId52" Type="http://schemas.openxmlformats.org/officeDocument/2006/relationships/hyperlink" Target="http://refhub.elsevier.com/S2589-7217(22)00008-3/rf0085" TargetMode="External"/><Relationship Id="rId53" Type="http://schemas.openxmlformats.org/officeDocument/2006/relationships/hyperlink" Target="http://refhub.elsevier.com/S2589-7217(22)00008-3/rf0090" TargetMode="External"/><Relationship Id="rId54" Type="http://schemas.openxmlformats.org/officeDocument/2006/relationships/hyperlink" Target="http://refhub.elsevier.com/S2589-7217(22)00008-3/rf0095" TargetMode="External"/><Relationship Id="rId55" Type="http://schemas.openxmlformats.org/officeDocument/2006/relationships/hyperlink" Target="http://refhub.elsevier.com/S2589-7217(22)00008-3/rf0100" TargetMode="External"/><Relationship Id="rId56" Type="http://schemas.openxmlformats.org/officeDocument/2006/relationships/hyperlink" Target="http://refhub.elsevier.com/S2589-7217(22)00008-3/rf0105" TargetMode="External"/><Relationship Id="rId57" Type="http://schemas.openxmlformats.org/officeDocument/2006/relationships/hyperlink" Target="http://refhub.elsevier.com/S2589-7217(22)00008-3/rf0110" TargetMode="External"/><Relationship Id="rId58" Type="http://schemas.openxmlformats.org/officeDocument/2006/relationships/hyperlink" Target="http://refhub.elsevier.com/S2589-7217(22)00008-3/rf0115" TargetMode="External"/><Relationship Id="rId59" Type="http://schemas.openxmlformats.org/officeDocument/2006/relationships/hyperlink" Target="http://refhub.elsevier.com/S2589-7217(22)00008-3/rf0120" TargetMode="External"/><Relationship Id="rId60" Type="http://schemas.openxmlformats.org/officeDocument/2006/relationships/hyperlink" Target="http://refhub.elsevier.com/S2589-7217(22)00008-3/rf0125" TargetMode="External"/><Relationship Id="rId61" Type="http://schemas.openxmlformats.org/officeDocument/2006/relationships/hyperlink" Target="http://refhub.elsevier.com/S2589-7217(22)00008-3/rf0130" TargetMode="External"/><Relationship Id="rId62" Type="http://schemas.openxmlformats.org/officeDocument/2006/relationships/hyperlink" Target="http://refhub.elsevier.com/S2589-7217(22)00008-3/rf0135" TargetMode="External"/><Relationship Id="rId63" Type="http://schemas.openxmlformats.org/officeDocument/2006/relationships/hyperlink" Target="http://refhub.elsevier.com/S2589-7217(22)00008-3/rf0140" TargetMode="External"/><Relationship Id="rId64" Type="http://schemas.openxmlformats.org/officeDocument/2006/relationships/hyperlink" Target="http://refhub.elsevier.com/S2589-7217(22)00008-3/rf0145" TargetMode="External"/><Relationship Id="rId65" Type="http://schemas.openxmlformats.org/officeDocument/2006/relationships/hyperlink" Target="http://refhub.elsevier.com/S2589-7217(22)00008-3/rf0150" TargetMode="External"/><Relationship Id="rId66" Type="http://schemas.openxmlformats.org/officeDocument/2006/relationships/hyperlink" Target="http://refhub.elsevier.com/S2589-7217(22)00008-3/rf0155" TargetMode="External"/><Relationship Id="rId67" Type="http://schemas.openxmlformats.org/officeDocument/2006/relationships/hyperlink" Target="http://refhub.elsevier.com/S2589-7217(22)00008-3/rf0160" TargetMode="External"/><Relationship Id="rId68" Type="http://schemas.openxmlformats.org/officeDocument/2006/relationships/hyperlink" Target="http://refhub.elsevier.com/S2589-7217(22)00008-3/rf0165" TargetMode="External"/><Relationship Id="rId69" Type="http://schemas.openxmlformats.org/officeDocument/2006/relationships/hyperlink" Target="http://refhub.elsevier.com/S2589-7217(22)00008-3/rf0170" TargetMode="External"/><Relationship Id="rId70" Type="http://schemas.openxmlformats.org/officeDocument/2006/relationships/hyperlink" Target="http://refhub.elsevier.com/S2589-7217(22)00008-3/rf0175" TargetMode="External"/><Relationship Id="rId71" Type="http://schemas.openxmlformats.org/officeDocument/2006/relationships/hyperlink" Target="http://refhub.elsevier.com/S2589-7217(22)00008-3/rf0180" TargetMode="External"/><Relationship Id="rId72" Type="http://schemas.openxmlformats.org/officeDocument/2006/relationships/hyperlink" Target="http://refhub.elsevier.com/S2589-7217(22)00008-3/rf0185" TargetMode="External"/><Relationship Id="rId73" Type="http://schemas.openxmlformats.org/officeDocument/2006/relationships/hyperlink" Target="http://refhub.elsevier.com/S2589-7217(22)00008-3/rf0190" TargetMode="External"/><Relationship Id="rId74" Type="http://schemas.openxmlformats.org/officeDocument/2006/relationships/hyperlink" Target="http://refhub.elsevier.com/S2589-7217(22)00008-3/rf0195" TargetMode="External"/><Relationship Id="rId75" Type="http://schemas.openxmlformats.org/officeDocument/2006/relationships/hyperlink" Target="http://refhub.elsevier.com/S2589-7217(22)00008-3/rf0200" TargetMode="External"/><Relationship Id="rId76" Type="http://schemas.openxmlformats.org/officeDocument/2006/relationships/hyperlink" Target="http://refhub.elsevier.com/S2589-7217(22)00008-3/rf0205" TargetMode="External"/><Relationship Id="rId77" Type="http://schemas.openxmlformats.org/officeDocument/2006/relationships/hyperlink" Target="http://refhub.elsevier.com/S2589-7217(22)00008-3/rf0210" TargetMode="External"/><Relationship Id="rId78" Type="http://schemas.openxmlformats.org/officeDocument/2006/relationships/hyperlink" Target="http://refhub.elsevier.com/S2589-7217(22)00008-3/rf0215" TargetMode="External"/><Relationship Id="rId7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Sania Thomas</dc:creator>
  <cp:keywords>Sericulture; Gender classification; Stratified k-fold cross-validation; Machine learning; AdaBoost</cp:keywords>
  <dc:subject>Artificial Intelligence in Agriculture, 6 (2022) 100-110. doi:10.1016/j.aiia.2022.08.001</dc:subject>
  <dc:title>Non-destructive silkworm pupa gender classification with X-ray images using ensemble learning</dc:title>
  <dcterms:created xsi:type="dcterms:W3CDTF">2023-11-25T06:56:52Z</dcterms:created>
  <dcterms:modified xsi:type="dcterms:W3CDTF">2023-11-25T06:56:52Z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10.1016/j.aiia.2022.08.001</vt:lpwstr>
  </property>
  <property fmtid="{D5CDD505-2E9C-101B-9397-08002B2CF9AE}" pid="12" name="robots">
    <vt:lpwstr>noindex</vt:lpwstr>
  </property>
</Properties>
</file>