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287 –</w:t>
      </w:r>
      <w:r>
        <w:rPr>
          <w:color w:val="231F20"/>
          <w:spacing w:val="-1"/>
          <w:sz w:val="16"/>
        </w:rPr>
        <w:t> </w:t>
      </w:r>
      <w:r>
        <w:rPr>
          <w:color w:val="231F20"/>
          <w:spacing w:val="-5"/>
          <w:sz w:val="16"/>
        </w:rPr>
        <w:t>292</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00"/>
          <w:pgNumType w:start="287"/>
          <w:cols w:num="2" w:equalWidth="0">
            <w:col w:w="6208" w:space="1262"/>
            <w:col w:w="200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0" w:right="36"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before="250"/>
        <w:ind w:right="36"/>
        <w:jc w:val="center"/>
      </w:pPr>
      <w:r>
        <w:rPr/>
        <w:t>Ontology</w:t>
      </w:r>
      <w:r>
        <w:rPr>
          <w:spacing w:val="-9"/>
        </w:rPr>
        <w:t> </w:t>
      </w:r>
      <w:r>
        <w:rPr/>
        <w:t>Learning</w:t>
      </w:r>
      <w:r>
        <w:rPr>
          <w:spacing w:val="-6"/>
        </w:rPr>
        <w:t> </w:t>
      </w:r>
      <w:r>
        <w:rPr/>
        <w:t>from</w:t>
      </w:r>
      <w:r>
        <w:rPr>
          <w:spacing w:val="-8"/>
        </w:rPr>
        <w:t> </w:t>
      </w:r>
      <w:r>
        <w:rPr/>
        <w:t>Online</w:t>
      </w:r>
      <w:r>
        <w:rPr>
          <w:spacing w:val="-6"/>
        </w:rPr>
        <w:t> </w:t>
      </w:r>
      <w:r>
        <w:rPr/>
        <w:t>Chinese</w:t>
      </w:r>
      <w:r>
        <w:rPr>
          <w:spacing w:val="-5"/>
        </w:rPr>
        <w:t> </w:t>
      </w:r>
      <w:r>
        <w:rPr>
          <w:spacing w:val="-2"/>
        </w:rPr>
        <w:t>Encyclopedias</w:t>
      </w:r>
    </w:p>
    <w:p>
      <w:pPr>
        <w:spacing w:before="244"/>
        <w:ind w:left="5" w:right="36" w:firstLine="0"/>
        <w:jc w:val="center"/>
        <w:rPr>
          <w:sz w:val="26"/>
        </w:rPr>
      </w:pPr>
      <w:r>
        <w:rPr>
          <w:sz w:val="26"/>
        </w:rPr>
        <w:t>Yingna</w:t>
      </w:r>
      <w:r>
        <w:rPr>
          <w:spacing w:val="-7"/>
          <w:sz w:val="26"/>
        </w:rPr>
        <w:t> </w:t>
      </w:r>
      <w:r>
        <w:rPr>
          <w:sz w:val="26"/>
        </w:rPr>
        <w:t>Li</w:t>
      </w:r>
      <w:r>
        <w:rPr>
          <w:sz w:val="26"/>
          <w:vertAlign w:val="superscript"/>
        </w:rPr>
        <w:t>a</w:t>
      </w:r>
      <w:r>
        <w:rPr>
          <w:sz w:val="26"/>
          <w:vertAlign w:val="baseline"/>
        </w:rPr>
        <w:t>,</w:t>
      </w:r>
      <w:r>
        <w:rPr>
          <w:spacing w:val="-6"/>
          <w:sz w:val="26"/>
          <w:vertAlign w:val="baseline"/>
        </w:rPr>
        <w:t> </w:t>
      </w:r>
      <w:r>
        <w:rPr>
          <w:sz w:val="26"/>
          <w:vertAlign w:val="baseline"/>
        </w:rPr>
        <w:t>Tong</w:t>
      </w:r>
      <w:r>
        <w:rPr>
          <w:spacing w:val="-7"/>
          <w:sz w:val="26"/>
          <w:vertAlign w:val="baseline"/>
        </w:rPr>
        <w:t> </w:t>
      </w:r>
      <w:r>
        <w:rPr>
          <w:sz w:val="26"/>
          <w:vertAlign w:val="baseline"/>
        </w:rPr>
        <w:t>Ruan</w:t>
      </w:r>
      <w:r>
        <w:rPr>
          <w:sz w:val="26"/>
          <w:vertAlign w:val="superscript"/>
        </w:rPr>
        <w:t>a,</w:t>
      </w:r>
      <w:r>
        <w:rPr>
          <w:sz w:val="26"/>
          <w:vertAlign w:val="baseline"/>
        </w:rPr>
        <w:t>*,</w:t>
      </w:r>
      <w:r>
        <w:rPr>
          <w:spacing w:val="-6"/>
          <w:sz w:val="26"/>
          <w:vertAlign w:val="baseline"/>
        </w:rPr>
        <w:t> </w:t>
      </w:r>
      <w:r>
        <w:rPr>
          <w:sz w:val="26"/>
          <w:vertAlign w:val="baseline"/>
        </w:rPr>
        <w:t>Fanghuai</w:t>
      </w:r>
      <w:r>
        <w:rPr>
          <w:spacing w:val="-7"/>
          <w:sz w:val="26"/>
          <w:vertAlign w:val="baseline"/>
        </w:rPr>
        <w:t> </w:t>
      </w:r>
      <w:r>
        <w:rPr>
          <w:spacing w:val="-5"/>
          <w:sz w:val="26"/>
          <w:vertAlign w:val="baseline"/>
        </w:rPr>
        <w:t>Hu</w:t>
      </w:r>
      <w:r>
        <w:rPr>
          <w:spacing w:val="-5"/>
          <w:sz w:val="26"/>
          <w:vertAlign w:val="superscript"/>
        </w:rPr>
        <w:t>a</w:t>
      </w:r>
    </w:p>
    <w:p>
      <w:pPr>
        <w:spacing w:line="264" w:lineRule="auto" w:before="176"/>
        <w:ind w:left="1202" w:right="1233" w:firstLine="0"/>
        <w:jc w:val="center"/>
        <w:rPr>
          <w:i/>
          <w:sz w:val="16"/>
        </w:rPr>
      </w:pPr>
      <w:r>
        <w:rPr>
          <w:i/>
          <w:sz w:val="16"/>
          <w:vertAlign w:val="superscript"/>
        </w:rPr>
        <w:t>a</w:t>
      </w:r>
      <w:r>
        <w:rPr>
          <w:i/>
          <w:sz w:val="16"/>
          <w:vertAlign w:val="baseline"/>
        </w:rPr>
        <w:t>Department</w:t>
      </w:r>
      <w:r>
        <w:rPr>
          <w:i/>
          <w:spacing w:val="-3"/>
          <w:sz w:val="16"/>
          <w:vertAlign w:val="baseline"/>
        </w:rPr>
        <w:t> </w:t>
      </w:r>
      <w:r>
        <w:rPr>
          <w:i/>
          <w:sz w:val="16"/>
          <w:vertAlign w:val="baseline"/>
        </w:rPr>
        <w:t>of</w:t>
      </w:r>
      <w:r>
        <w:rPr>
          <w:i/>
          <w:spacing w:val="-3"/>
          <w:sz w:val="16"/>
          <w:vertAlign w:val="baseline"/>
        </w:rPr>
        <w:t> </w:t>
      </w:r>
      <w:r>
        <w:rPr>
          <w:i/>
          <w:sz w:val="16"/>
          <w:vertAlign w:val="baseline"/>
        </w:rPr>
        <w:t>Computer</w:t>
      </w:r>
      <w:r>
        <w:rPr>
          <w:i/>
          <w:spacing w:val="-4"/>
          <w:sz w:val="16"/>
          <w:vertAlign w:val="baseline"/>
        </w:rPr>
        <w:t> </w:t>
      </w:r>
      <w:r>
        <w:rPr>
          <w:i/>
          <w:sz w:val="16"/>
          <w:vertAlign w:val="baseline"/>
        </w:rPr>
        <w:t>Science</w:t>
      </w:r>
      <w:r>
        <w:rPr>
          <w:i/>
          <w:spacing w:val="-3"/>
          <w:sz w:val="16"/>
          <w:vertAlign w:val="baseline"/>
        </w:rPr>
        <w:t> </w:t>
      </w:r>
      <w:r>
        <w:rPr>
          <w:i/>
          <w:sz w:val="16"/>
          <w:vertAlign w:val="baseline"/>
        </w:rPr>
        <w:t>and</w:t>
      </w:r>
      <w:r>
        <w:rPr>
          <w:i/>
          <w:spacing w:val="-1"/>
          <w:sz w:val="16"/>
          <w:vertAlign w:val="baseline"/>
        </w:rPr>
        <w:t> </w:t>
      </w:r>
      <w:r>
        <w:rPr>
          <w:i/>
          <w:sz w:val="16"/>
          <w:vertAlign w:val="baseline"/>
        </w:rPr>
        <w:t>Engineering,</w:t>
      </w:r>
      <w:r>
        <w:rPr>
          <w:i/>
          <w:spacing w:val="-1"/>
          <w:sz w:val="16"/>
          <w:vertAlign w:val="baseline"/>
        </w:rPr>
        <w:t> </w:t>
      </w:r>
      <w:r>
        <w:rPr>
          <w:i/>
          <w:sz w:val="16"/>
          <w:vertAlign w:val="baseline"/>
        </w:rPr>
        <w:t>East</w:t>
      </w:r>
      <w:r>
        <w:rPr>
          <w:i/>
          <w:spacing w:val="-1"/>
          <w:sz w:val="16"/>
          <w:vertAlign w:val="baseline"/>
        </w:rPr>
        <w:t> </w:t>
      </w:r>
      <w:r>
        <w:rPr>
          <w:i/>
          <w:sz w:val="16"/>
          <w:vertAlign w:val="baseline"/>
        </w:rPr>
        <w:t>China</w:t>
      </w:r>
      <w:r>
        <w:rPr>
          <w:i/>
          <w:spacing w:val="-1"/>
          <w:sz w:val="16"/>
          <w:vertAlign w:val="baseline"/>
        </w:rPr>
        <w:t> </w:t>
      </w:r>
      <w:r>
        <w:rPr>
          <w:i/>
          <w:sz w:val="16"/>
          <w:vertAlign w:val="baseline"/>
        </w:rPr>
        <w:t>University</w:t>
      </w:r>
      <w:r>
        <w:rPr>
          <w:i/>
          <w:spacing w:val="-6"/>
          <w:sz w:val="16"/>
          <w:vertAlign w:val="baseline"/>
        </w:rPr>
        <w:t> </w:t>
      </w:r>
      <w:r>
        <w:rPr>
          <w:i/>
          <w:sz w:val="16"/>
          <w:vertAlign w:val="baseline"/>
        </w:rPr>
        <w:t>of</w:t>
      </w:r>
      <w:r>
        <w:rPr>
          <w:i/>
          <w:spacing w:val="-3"/>
          <w:sz w:val="16"/>
          <w:vertAlign w:val="baseline"/>
        </w:rPr>
        <w:t> </w:t>
      </w:r>
      <w:r>
        <w:rPr>
          <w:i/>
          <w:sz w:val="16"/>
          <w:vertAlign w:val="baseline"/>
        </w:rPr>
        <w:t>Science</w:t>
      </w:r>
      <w:r>
        <w:rPr>
          <w:i/>
          <w:spacing w:val="-3"/>
          <w:sz w:val="16"/>
          <w:vertAlign w:val="baseline"/>
        </w:rPr>
        <w:t> </w:t>
      </w:r>
      <w:r>
        <w:rPr>
          <w:i/>
          <w:sz w:val="16"/>
          <w:vertAlign w:val="baseline"/>
        </w:rPr>
        <w:t>and</w:t>
      </w:r>
      <w:r>
        <w:rPr>
          <w:i/>
          <w:spacing w:val="-3"/>
          <w:sz w:val="16"/>
          <w:vertAlign w:val="baseline"/>
        </w:rPr>
        <w:t> </w:t>
      </w:r>
      <w:r>
        <w:rPr>
          <w:i/>
          <w:sz w:val="16"/>
          <w:vertAlign w:val="baseline"/>
        </w:rPr>
        <w:t>Technology,</w:t>
      </w:r>
      <w:r>
        <w:rPr>
          <w:i/>
          <w:spacing w:val="40"/>
          <w:sz w:val="16"/>
          <w:vertAlign w:val="baseline"/>
        </w:rPr>
        <w:t> </w:t>
      </w:r>
      <w:r>
        <w:rPr>
          <w:i/>
          <w:sz w:val="16"/>
          <w:vertAlign w:val="baseline"/>
        </w:rPr>
        <w:t>No.130, Meilong Road, Shanghai, 200237, China</w:t>
      </w:r>
    </w:p>
    <w:p>
      <w:pPr>
        <w:pStyle w:val="BodyText"/>
        <w:rPr>
          <w:i/>
        </w:rPr>
      </w:pPr>
    </w:p>
    <w:p>
      <w:pPr>
        <w:pStyle w:val="BodyText"/>
        <w:spacing w:before="220"/>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301309</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23.725124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318" w:firstLine="0"/>
        <w:jc w:val="both"/>
        <w:rPr>
          <w:sz w:val="18"/>
        </w:rPr>
      </w:pPr>
      <w:r>
        <w:rPr>
          <w:sz w:val="18"/>
        </w:rPr>
        <w:t>An ontology is very important in describing and sharing knowledge of a domain. This paper proposes a method to automatically generate domain ontologies from Chinese encyclopedias on the web. First, we use the terms appears in category systems of encyclopedias as concepts and resolute synonyms, then derive an original taxonomy from Chinese- Wikipedia and Hudong-Baike; for other concepts not in the original taxonomy, we use a set-theory like method to form a directed graph and generate a tree from the graph via maximum-spanning-tree algorithm, and merge the tree into the taxonomy. Then, we use titles</w:t>
      </w:r>
      <w:r>
        <w:rPr>
          <w:spacing w:val="-3"/>
          <w:sz w:val="18"/>
        </w:rPr>
        <w:t> </w:t>
      </w:r>
      <w:r>
        <w:rPr>
          <w:sz w:val="18"/>
        </w:rPr>
        <w:t>of</w:t>
      </w:r>
      <w:r>
        <w:rPr>
          <w:spacing w:val="-2"/>
          <w:sz w:val="18"/>
        </w:rPr>
        <w:t> </w:t>
      </w:r>
      <w:r>
        <w:rPr>
          <w:sz w:val="18"/>
        </w:rPr>
        <w:t>normal articles as instances and</w:t>
      </w:r>
      <w:r>
        <w:rPr>
          <w:spacing w:val="-1"/>
          <w:sz w:val="18"/>
        </w:rPr>
        <w:t> </w:t>
      </w:r>
      <w:r>
        <w:rPr>
          <w:sz w:val="18"/>
        </w:rPr>
        <w:t>populate them</w:t>
      </w:r>
      <w:r>
        <w:rPr>
          <w:spacing w:val="-2"/>
          <w:sz w:val="18"/>
        </w:rPr>
        <w:t> </w:t>
      </w:r>
      <w:r>
        <w:rPr>
          <w:sz w:val="18"/>
        </w:rPr>
        <w:t>via category</w:t>
      </w:r>
      <w:r>
        <w:rPr>
          <w:spacing w:val="-3"/>
          <w:sz w:val="18"/>
        </w:rPr>
        <w:t> </w:t>
      </w:r>
      <w:r>
        <w:rPr>
          <w:sz w:val="18"/>
        </w:rPr>
        <w:t>labels in them. The attributes of concepts and instances are generated from special structures such as InfoBox modules. We learn a plant ontology successfully and the later experiments show that the learnt ontology has well precision and high coverage.</w:t>
      </w:r>
    </w:p>
    <w:p>
      <w:pPr>
        <w:pStyle w:val="BodyText"/>
        <w:spacing w:before="15"/>
        <w:rPr>
          <w:sz w:val="18"/>
        </w:rPr>
      </w:pPr>
    </w:p>
    <w:p>
      <w:pPr>
        <w:spacing w:line="230" w:lineRule="exact"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9"/>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30" w:lineRule="exac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3" w:right="0" w:firstLine="0"/>
        <w:jc w:val="both"/>
        <w:rPr>
          <w:sz w:val="16"/>
        </w:rPr>
      </w:pPr>
      <w:r>
        <w:rPr>
          <w:i/>
          <w:sz w:val="16"/>
        </w:rPr>
        <w:t>Keywords:</w:t>
      </w:r>
      <w:r>
        <w:rPr>
          <w:i/>
          <w:spacing w:val="-10"/>
          <w:sz w:val="16"/>
        </w:rPr>
        <w:t> </w:t>
      </w:r>
      <w:r>
        <w:rPr>
          <w:sz w:val="16"/>
        </w:rPr>
        <w:t>ontology</w:t>
      </w:r>
      <w:r>
        <w:rPr>
          <w:spacing w:val="-10"/>
          <w:sz w:val="16"/>
        </w:rPr>
        <w:t> </w:t>
      </w:r>
      <w:r>
        <w:rPr>
          <w:sz w:val="16"/>
        </w:rPr>
        <w:t>learning;</w:t>
      </w:r>
      <w:r>
        <w:rPr>
          <w:spacing w:val="-9"/>
          <w:sz w:val="16"/>
        </w:rPr>
        <w:t> </w:t>
      </w:r>
      <w:r>
        <w:rPr>
          <w:sz w:val="16"/>
        </w:rPr>
        <w:t>encyclopedia;</w:t>
      </w:r>
      <w:r>
        <w:rPr>
          <w:spacing w:val="-10"/>
          <w:sz w:val="16"/>
        </w:rPr>
        <w:t> </w:t>
      </w:r>
      <w:r>
        <w:rPr>
          <w:sz w:val="16"/>
        </w:rPr>
        <w:t>concept;</w:t>
      </w:r>
      <w:r>
        <w:rPr>
          <w:spacing w:val="-8"/>
          <w:sz w:val="16"/>
        </w:rPr>
        <w:t> </w:t>
      </w:r>
      <w:r>
        <w:rPr>
          <w:sz w:val="16"/>
        </w:rPr>
        <w:t>taxonomy;</w:t>
      </w:r>
      <w:r>
        <w:rPr>
          <w:spacing w:val="-6"/>
          <w:sz w:val="16"/>
        </w:rPr>
        <w:t> </w:t>
      </w:r>
      <w:r>
        <w:rPr>
          <w:spacing w:val="-2"/>
          <w:sz w:val="16"/>
        </w:rPr>
        <w:t>Instance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129199</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7317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98" w:val="left" w:leader="none"/>
        </w:tabs>
        <w:spacing w:line="240" w:lineRule="auto" w:before="0" w:after="0"/>
        <w:ind w:left="498" w:right="0" w:hanging="205"/>
        <w:jc w:val="left"/>
      </w:pPr>
      <w:r>
        <w:rPr>
          <w:spacing w:val="-2"/>
        </w:rPr>
        <w:t>Introduction</w:t>
      </w:r>
    </w:p>
    <w:p>
      <w:pPr>
        <w:pStyle w:val="BodyText"/>
        <w:spacing w:before="20"/>
        <w:rPr>
          <w:b/>
        </w:rPr>
      </w:pPr>
    </w:p>
    <w:p>
      <w:pPr>
        <w:pStyle w:val="BodyText"/>
        <w:spacing w:line="249" w:lineRule="auto"/>
        <w:ind w:left="293" w:right="293" w:firstLine="237"/>
        <w:jc w:val="both"/>
      </w:pPr>
      <w:r>
        <w:rPr/>
        <w:t>An ontology describes formally a domain of discourse, it typically consists a finite list of concepts, the relationships (both taxonomic and non-taxonomic) between these concepts and instances of them. Ontologies are useful in knowledge management, information retrieval, intelligent recommendation, and so on. However,</w:t>
      </w:r>
    </w:p>
    <w:p>
      <w:pPr>
        <w:pStyle w:val="BodyText"/>
        <w:spacing w:before="88"/>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217779</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7.147976pt;width:42.65pt;height:.1pt;mso-position-horizontal-relative:page;mso-position-vertical-relative:paragraph;z-index:-15727104;mso-wrap-distance-left:0;mso-wrap-distance-right:0" id="docshape5" coordorigin="827,343" coordsize="853,0" path="m827,343l1680,34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3" w:right="0" w:firstLine="0"/>
        <w:jc w:val="left"/>
        <w:rPr>
          <w:sz w:val="16"/>
        </w:rPr>
      </w:pPr>
      <w:r>
        <w:rPr>
          <w:spacing w:val="-2"/>
          <w:sz w:val="16"/>
        </w:rPr>
        <w:t>*</w:t>
      </w:r>
      <w:r>
        <w:rPr>
          <w:spacing w:val="8"/>
          <w:sz w:val="16"/>
        </w:rPr>
        <w:t> </w:t>
      </w:r>
      <w:r>
        <w:rPr>
          <w:spacing w:val="-2"/>
          <w:sz w:val="16"/>
        </w:rPr>
        <w:t>Corresponding</w:t>
      </w:r>
      <w:r>
        <w:rPr>
          <w:spacing w:val="8"/>
          <w:sz w:val="16"/>
        </w:rPr>
        <w:t> </w:t>
      </w:r>
      <w:r>
        <w:rPr>
          <w:spacing w:val="-2"/>
          <w:sz w:val="16"/>
        </w:rPr>
        <w:t>author.</w:t>
      </w:r>
      <w:r>
        <w:rPr>
          <w:spacing w:val="11"/>
          <w:sz w:val="16"/>
        </w:rPr>
        <w:t> </w:t>
      </w:r>
      <w:r>
        <w:rPr>
          <w:spacing w:val="-2"/>
          <w:sz w:val="16"/>
        </w:rPr>
        <w:t>Tel.:</w:t>
      </w:r>
      <w:r>
        <w:rPr>
          <w:spacing w:val="10"/>
          <w:sz w:val="16"/>
        </w:rPr>
        <w:t> </w:t>
      </w:r>
      <w:r>
        <w:rPr>
          <w:spacing w:val="-2"/>
          <w:sz w:val="16"/>
        </w:rPr>
        <w:t>+86-137-6431-</w:t>
      </w:r>
      <w:r>
        <w:rPr>
          <w:spacing w:val="-4"/>
          <w:sz w:val="16"/>
        </w:rPr>
        <w:t>7832.</w:t>
      </w:r>
    </w:p>
    <w:p>
      <w:pPr>
        <w:spacing w:before="15"/>
        <w:ind w:left="53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ruantong@ecust.edu.cn.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2"/>
        <w:rPr>
          <w:sz w:val="16"/>
        </w:rPr>
      </w:pPr>
    </w:p>
    <w:p>
      <w:pPr>
        <w:spacing w:before="0"/>
        <w:ind w:left="103" w:right="0" w:firstLine="0"/>
        <w:jc w:val="left"/>
        <w:rPr>
          <w:sz w:val="16"/>
        </w:rPr>
      </w:pPr>
      <w:r>
        <w:rPr>
          <w:color w:val="231F20"/>
          <w:position w:val="1"/>
          <w:sz w:val="16"/>
        </w:rPr>
        <w:t>2212-6716</w:t>
      </w:r>
      <w:r>
        <w:rPr>
          <w:color w:val="231F20"/>
          <w:spacing w:val="-5"/>
          <w:position w:val="1"/>
          <w:sz w:val="16"/>
        </w:rPr>
        <w:t> </w:t>
      </w:r>
      <w:r>
        <w:rPr>
          <w:color w:val="231F20"/>
          <w:position w:val="1"/>
          <w:sz w:val="16"/>
        </w:rPr>
        <w:t>©</w:t>
      </w:r>
      <w:r>
        <w:rPr>
          <w:color w:val="231F20"/>
          <w:spacing w:val="-5"/>
          <w:position w:val="1"/>
          <w:sz w:val="16"/>
        </w:rPr>
        <w:t> </w:t>
      </w:r>
      <w:r>
        <w:rPr>
          <w:color w:val="231F20"/>
          <w:position w:val="1"/>
          <w:sz w:val="16"/>
        </w:rPr>
        <w:t>2012</w:t>
      </w:r>
      <w:r>
        <w:rPr>
          <w:color w:val="231F20"/>
          <w:spacing w:val="-5"/>
          <w:position w:val="1"/>
          <w:sz w:val="16"/>
        </w:rPr>
        <w:t> </w:t>
      </w:r>
      <w:r>
        <w:rPr>
          <w:color w:val="231F20"/>
          <w:position w:val="1"/>
          <w:sz w:val="16"/>
        </w:rPr>
        <w:t>Published</w:t>
      </w:r>
      <w:r>
        <w:rPr>
          <w:color w:val="231F20"/>
          <w:spacing w:val="-5"/>
          <w:position w:val="1"/>
          <w:sz w:val="16"/>
        </w:rPr>
        <w:t> </w:t>
      </w:r>
      <w:r>
        <w:rPr>
          <w:color w:val="231F20"/>
          <w:position w:val="1"/>
          <w:sz w:val="16"/>
        </w:rPr>
        <w:t>by</w:t>
      </w:r>
      <w:r>
        <w:rPr>
          <w:color w:val="231F20"/>
          <w:spacing w:val="-5"/>
          <w:position w:val="1"/>
          <w:sz w:val="16"/>
        </w:rPr>
        <w:t> </w:t>
      </w:r>
      <w:r>
        <w:rPr>
          <w:color w:val="231F20"/>
          <w:position w:val="1"/>
          <w:sz w:val="16"/>
        </w:rPr>
        <w:t>Elsevier</w:t>
      </w:r>
      <w:r>
        <w:rPr>
          <w:color w:val="231F20"/>
          <w:spacing w:val="-5"/>
          <w:position w:val="1"/>
          <w:sz w:val="16"/>
        </w:rPr>
        <w:t> </w:t>
      </w:r>
      <w:r>
        <w:rPr>
          <w:color w:val="231F20"/>
          <w:position w:val="1"/>
          <w:sz w:val="16"/>
        </w:rPr>
        <w:t>Ltd.</w:t>
      </w:r>
      <w:r>
        <w:rPr>
          <w:color w:val="231F20"/>
          <w:spacing w:val="-8"/>
          <w:position w:val="1"/>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0"/>
        <w:ind w:left="103" w:right="0" w:firstLine="0"/>
        <w:jc w:val="left"/>
        <w:rPr>
          <w:sz w:val="16"/>
        </w:rPr>
      </w:pPr>
      <w:r>
        <w:rPr>
          <w:color w:val="231F20"/>
          <w:spacing w:val="-2"/>
          <w:sz w:val="16"/>
        </w:rPr>
        <w:t>doi:10.1016/j.aasri.2012.06.044</w:t>
      </w:r>
    </w:p>
    <w:p>
      <w:pPr>
        <w:spacing w:after="0"/>
        <w:jc w:val="left"/>
        <w:rPr>
          <w:sz w:val="16"/>
        </w:rPr>
        <w:sectPr>
          <w:type w:val="continuous"/>
          <w:pgSz w:w="10890" w:h="14860"/>
          <w:pgMar w:header="0" w:footer="0" w:top="780" w:bottom="280" w:left="520" w:right="900"/>
        </w:sectPr>
      </w:pPr>
    </w:p>
    <w:p>
      <w:pPr>
        <w:pStyle w:val="BodyText"/>
        <w:spacing w:before="102"/>
      </w:pPr>
    </w:p>
    <w:p>
      <w:pPr>
        <w:pStyle w:val="BodyText"/>
        <w:spacing w:line="249" w:lineRule="auto" w:before="1"/>
        <w:ind w:left="236" w:right="352"/>
        <w:jc w:val="both"/>
      </w:pPr>
      <w:r>
        <w:rPr/>
        <w:t>to build ontologies manually</w:t>
      </w:r>
      <w:r>
        <w:rPr>
          <w:spacing w:val="-4"/>
        </w:rPr>
        <w:t> </w:t>
      </w:r>
      <w:r>
        <w:rPr/>
        <w:t>is</w:t>
      </w:r>
      <w:r>
        <w:rPr>
          <w:spacing w:val="-2"/>
        </w:rPr>
        <w:t> </w:t>
      </w:r>
      <w:r>
        <w:rPr/>
        <w:t>very</w:t>
      </w:r>
      <w:r>
        <w:rPr>
          <w:spacing w:val="-2"/>
        </w:rPr>
        <w:t> </w:t>
      </w:r>
      <w:r>
        <w:rPr/>
        <w:t>expensive, it needs many</w:t>
      </w:r>
      <w:r>
        <w:rPr>
          <w:spacing w:val="-4"/>
        </w:rPr>
        <w:t> </w:t>
      </w:r>
      <w:r>
        <w:rPr/>
        <w:t>domain</w:t>
      </w:r>
      <w:r>
        <w:rPr>
          <w:spacing w:val="-2"/>
        </w:rPr>
        <w:t> </w:t>
      </w:r>
      <w:r>
        <w:rPr/>
        <w:t>experts and programmers work</w:t>
      </w:r>
      <w:r>
        <w:rPr>
          <w:spacing w:val="-2"/>
        </w:rPr>
        <w:t> </w:t>
      </w:r>
      <w:r>
        <w:rPr/>
        <w:t>together for a long time. Moreover, the manual process is tedious and error-prone, and the built ontologies suffer from low coverage and fast aging. There are only a few manually built ontologies; the most famous three are WordNet [Fellbaum, 1998], Cyc [Lenat, 1995] and Gene Ontology [GOC, 2000]. In Chinese, HowNet [Dong and</w:t>
      </w:r>
      <w:r>
        <w:rPr>
          <w:spacing w:val="-2"/>
        </w:rPr>
        <w:t> </w:t>
      </w:r>
      <w:r>
        <w:rPr/>
        <w:t>Dong, 2006]</w:t>
      </w:r>
      <w:r>
        <w:rPr>
          <w:spacing w:val="-2"/>
        </w:rPr>
        <w:t> </w:t>
      </w:r>
      <w:r>
        <w:rPr/>
        <w:t>provides</w:t>
      </w:r>
      <w:r>
        <w:rPr>
          <w:spacing w:val="-2"/>
        </w:rPr>
        <w:t> </w:t>
      </w:r>
      <w:r>
        <w:rPr/>
        <w:t>a</w:t>
      </w:r>
      <w:r>
        <w:rPr>
          <w:spacing w:val="-2"/>
        </w:rPr>
        <w:t> </w:t>
      </w:r>
      <w:r>
        <w:rPr/>
        <w:t>knowledge</w:t>
      </w:r>
      <w:r>
        <w:rPr>
          <w:spacing w:val="-2"/>
        </w:rPr>
        <w:t> </w:t>
      </w:r>
      <w:r>
        <w:rPr/>
        <w:t>database,</w:t>
      </w:r>
      <w:r>
        <w:rPr>
          <w:spacing w:val="-2"/>
        </w:rPr>
        <w:t> </w:t>
      </w:r>
      <w:r>
        <w:rPr/>
        <w:t>but it</w:t>
      </w:r>
      <w:r>
        <w:rPr>
          <w:spacing w:val="-2"/>
        </w:rPr>
        <w:t> </w:t>
      </w:r>
      <w:r>
        <w:rPr/>
        <w:t>only</w:t>
      </w:r>
      <w:r>
        <w:rPr>
          <w:spacing w:val="-1"/>
        </w:rPr>
        <w:t> </w:t>
      </w:r>
      <w:r>
        <w:rPr/>
        <w:t>has less</w:t>
      </w:r>
      <w:r>
        <w:rPr>
          <w:spacing w:val="-1"/>
        </w:rPr>
        <w:t> </w:t>
      </w:r>
      <w:r>
        <w:rPr/>
        <w:t>than</w:t>
      </w:r>
      <w:r>
        <w:rPr>
          <w:spacing w:val="-3"/>
        </w:rPr>
        <w:t> </w:t>
      </w:r>
      <w:r>
        <w:rPr/>
        <w:t>100,000</w:t>
      </w:r>
      <w:r>
        <w:rPr>
          <w:spacing w:val="-2"/>
        </w:rPr>
        <w:t> </w:t>
      </w:r>
      <w:r>
        <w:rPr/>
        <w:t>words</w:t>
      </w:r>
      <w:r>
        <w:rPr>
          <w:spacing w:val="-3"/>
        </w:rPr>
        <w:t> </w:t>
      </w:r>
      <w:r>
        <w:rPr/>
        <w:t>and</w:t>
      </w:r>
      <w:r>
        <w:rPr>
          <w:spacing w:val="-2"/>
        </w:rPr>
        <w:t> </w:t>
      </w:r>
      <w:r>
        <w:rPr/>
        <w:t>is</w:t>
      </w:r>
      <w:r>
        <w:rPr>
          <w:spacing w:val="-1"/>
        </w:rPr>
        <w:t> </w:t>
      </w:r>
      <w:r>
        <w:rPr/>
        <w:t>not free; to</w:t>
      </w:r>
      <w:r>
        <w:rPr>
          <w:spacing w:val="-2"/>
        </w:rPr>
        <w:t> </w:t>
      </w:r>
      <w:r>
        <w:rPr/>
        <w:t>the best of our knowledge, there are no large Chinese ontologies published for free yet.</w:t>
      </w:r>
    </w:p>
    <w:p>
      <w:pPr>
        <w:pStyle w:val="BodyText"/>
        <w:spacing w:before="5"/>
        <w:ind w:left="474"/>
        <w:jc w:val="both"/>
      </w:pPr>
      <w:r>
        <w:rPr/>
        <w:t>Therefore,</w:t>
      </w:r>
      <w:r>
        <w:rPr>
          <w:spacing w:val="58"/>
        </w:rPr>
        <w:t> </w:t>
      </w:r>
      <w:r>
        <w:rPr/>
        <w:t>in</w:t>
      </w:r>
      <w:r>
        <w:rPr>
          <w:spacing w:val="55"/>
        </w:rPr>
        <w:t> </w:t>
      </w:r>
      <w:r>
        <w:rPr/>
        <w:t>the</w:t>
      </w:r>
      <w:r>
        <w:rPr>
          <w:spacing w:val="56"/>
        </w:rPr>
        <w:t> </w:t>
      </w:r>
      <w:r>
        <w:rPr/>
        <w:t>last</w:t>
      </w:r>
      <w:r>
        <w:rPr>
          <w:spacing w:val="57"/>
        </w:rPr>
        <w:t> </w:t>
      </w:r>
      <w:r>
        <w:rPr/>
        <w:t>several</w:t>
      </w:r>
      <w:r>
        <w:rPr>
          <w:spacing w:val="56"/>
        </w:rPr>
        <w:t> </w:t>
      </w:r>
      <w:r>
        <w:rPr/>
        <w:t>years,</w:t>
      </w:r>
      <w:r>
        <w:rPr>
          <w:spacing w:val="56"/>
        </w:rPr>
        <w:t> </w:t>
      </w:r>
      <w:r>
        <w:rPr/>
        <w:t>people</w:t>
      </w:r>
      <w:r>
        <w:rPr>
          <w:spacing w:val="56"/>
        </w:rPr>
        <w:t> </w:t>
      </w:r>
      <w:r>
        <w:rPr/>
        <w:t>have</w:t>
      </w:r>
      <w:r>
        <w:rPr>
          <w:spacing w:val="58"/>
        </w:rPr>
        <w:t> </w:t>
      </w:r>
      <w:r>
        <w:rPr/>
        <w:t>engaged</w:t>
      </w:r>
      <w:r>
        <w:rPr>
          <w:spacing w:val="56"/>
        </w:rPr>
        <w:t> </w:t>
      </w:r>
      <w:r>
        <w:rPr/>
        <w:t>themselves</w:t>
      </w:r>
      <w:r>
        <w:rPr>
          <w:spacing w:val="56"/>
        </w:rPr>
        <w:t> </w:t>
      </w:r>
      <w:r>
        <w:rPr/>
        <w:t>in</w:t>
      </w:r>
      <w:r>
        <w:rPr>
          <w:spacing w:val="54"/>
        </w:rPr>
        <w:t> </w:t>
      </w:r>
      <w:r>
        <w:rPr/>
        <w:t>building</w:t>
      </w:r>
      <w:r>
        <w:rPr>
          <w:spacing w:val="55"/>
        </w:rPr>
        <w:t> </w:t>
      </w:r>
      <w:r>
        <w:rPr/>
        <w:t>ontologies</w:t>
      </w:r>
      <w:r>
        <w:rPr>
          <w:spacing w:val="55"/>
        </w:rPr>
        <w:t> </w:t>
      </w:r>
      <w:r>
        <w:rPr>
          <w:spacing w:val="-2"/>
        </w:rPr>
        <w:t>(semi-</w:t>
      </w:r>
    </w:p>
    <w:p>
      <w:pPr>
        <w:pStyle w:val="BodyText"/>
        <w:spacing w:line="249" w:lineRule="auto" w:before="10"/>
        <w:ind w:left="237" w:right="346"/>
        <w:jc w:val="both"/>
      </w:pPr>
      <w:r>
        <w:rPr/>
        <w:t>)automatically, which is called ontology learning. According to the coverage of the ontology, ontology</w:t>
      </w:r>
      <w:r>
        <w:rPr>
          <w:spacing w:val="40"/>
        </w:rPr>
        <w:t> </w:t>
      </w:r>
      <w:r>
        <w:rPr/>
        <w:t>learning can be divided into general ontology learning and domain ontology</w:t>
      </w:r>
      <w:r>
        <w:rPr>
          <w:spacing w:val="-1"/>
        </w:rPr>
        <w:t> </w:t>
      </w:r>
      <w:r>
        <w:rPr/>
        <w:t>learning. When distinguishing by the source from which the ontologies are learnt, there are ontology learning based on structured data, semi- structured data and unstructured data; more concretely, semi-structured data including h. This paper focuses</w:t>
      </w:r>
      <w:r>
        <w:rPr>
          <w:spacing w:val="80"/>
        </w:rPr>
        <w:t> </w:t>
      </w:r>
      <w:r>
        <w:rPr/>
        <w:t>on learning ontologies from Chinese encyclopedias. With the development of Web 2.0, there are more and more collaborative semi-structured data published on the Internet, the most famous one is Wikipedia [Wales, 2005], which contains more than 3.8 million English articles and 400 thousand Chinese articles. In Chinese, there are other two larger online encyclopedias, namely Baidu-Baike and Hudong-Baike, both of which</w:t>
      </w:r>
      <w:r>
        <w:rPr>
          <w:spacing w:val="40"/>
        </w:rPr>
        <w:t> </w:t>
      </w:r>
      <w:r>
        <w:rPr/>
        <w:t>contain more than 3 million articles.</w:t>
      </w:r>
    </w:p>
    <w:p>
      <w:pPr>
        <w:pStyle w:val="BodyText"/>
        <w:spacing w:line="249" w:lineRule="auto" w:before="8"/>
        <w:ind w:left="237" w:right="352" w:firstLine="237"/>
        <w:jc w:val="both"/>
      </w:pPr>
      <w:r>
        <w:rPr/>
        <w:t>The paper is organized as follows. Section 2 describes some related works and Section 3 defines the ontology learning problem; then, the learning process is shown in detail in Section 4; after that, the experimental result is listed in Section 5; Finally, Section 6 gives conclusions and future works.</w:t>
      </w:r>
    </w:p>
    <w:p>
      <w:pPr>
        <w:pStyle w:val="BodyText"/>
        <w:spacing w:before="13"/>
      </w:pPr>
    </w:p>
    <w:p>
      <w:pPr>
        <w:pStyle w:val="Heading2"/>
        <w:numPr>
          <w:ilvl w:val="0"/>
          <w:numId w:val="1"/>
        </w:numPr>
        <w:tabs>
          <w:tab w:pos="442" w:val="left" w:leader="none"/>
        </w:tabs>
        <w:spacing w:line="240" w:lineRule="auto" w:before="0" w:after="0"/>
        <w:ind w:left="442" w:right="0" w:hanging="205"/>
        <w:jc w:val="left"/>
      </w:pPr>
      <w:r>
        <w:rPr/>
        <w:t>Related</w:t>
      </w:r>
      <w:r>
        <w:rPr>
          <w:spacing w:val="-5"/>
        </w:rPr>
        <w:t> </w:t>
      </w:r>
      <w:r>
        <w:rPr>
          <w:spacing w:val="-4"/>
        </w:rPr>
        <w:t>work</w:t>
      </w:r>
    </w:p>
    <w:p>
      <w:pPr>
        <w:pStyle w:val="BodyText"/>
        <w:spacing w:before="20"/>
        <w:rPr>
          <w:b/>
        </w:rPr>
      </w:pPr>
    </w:p>
    <w:p>
      <w:pPr>
        <w:pStyle w:val="BodyText"/>
        <w:ind w:left="474"/>
        <w:jc w:val="both"/>
      </w:pPr>
      <w:r>
        <w:rPr/>
        <w:t>There</w:t>
      </w:r>
      <w:r>
        <w:rPr>
          <w:spacing w:val="-6"/>
        </w:rPr>
        <w:t> </w:t>
      </w:r>
      <w:r>
        <w:rPr/>
        <w:t>are</w:t>
      </w:r>
      <w:r>
        <w:rPr>
          <w:spacing w:val="-5"/>
        </w:rPr>
        <w:t> </w:t>
      </w:r>
      <w:r>
        <w:rPr/>
        <w:t>many</w:t>
      </w:r>
      <w:r>
        <w:rPr>
          <w:spacing w:val="-4"/>
        </w:rPr>
        <w:t> </w:t>
      </w:r>
      <w:r>
        <w:rPr/>
        <w:t>works</w:t>
      </w:r>
      <w:r>
        <w:rPr>
          <w:spacing w:val="-5"/>
        </w:rPr>
        <w:t> </w:t>
      </w:r>
      <w:r>
        <w:rPr/>
        <w:t>about</w:t>
      </w:r>
      <w:r>
        <w:rPr>
          <w:spacing w:val="-5"/>
        </w:rPr>
        <w:t> </w:t>
      </w:r>
      <w:r>
        <w:rPr/>
        <w:t>ontology</w:t>
      </w:r>
      <w:r>
        <w:rPr>
          <w:spacing w:val="-6"/>
        </w:rPr>
        <w:t> </w:t>
      </w:r>
      <w:r>
        <w:rPr/>
        <w:t>learning,</w:t>
      </w:r>
      <w:r>
        <w:rPr>
          <w:spacing w:val="-1"/>
        </w:rPr>
        <w:t> </w:t>
      </w:r>
      <w:r>
        <w:rPr/>
        <w:t>here</w:t>
      </w:r>
      <w:r>
        <w:rPr>
          <w:spacing w:val="-2"/>
        </w:rPr>
        <w:t> </w:t>
      </w:r>
      <w:r>
        <w:rPr/>
        <w:t>we</w:t>
      </w:r>
      <w:r>
        <w:rPr>
          <w:spacing w:val="-4"/>
        </w:rPr>
        <w:t> </w:t>
      </w:r>
      <w:r>
        <w:rPr/>
        <w:t>divide</w:t>
      </w:r>
      <w:r>
        <w:rPr>
          <w:spacing w:val="-5"/>
        </w:rPr>
        <w:t> </w:t>
      </w:r>
      <w:r>
        <w:rPr/>
        <w:t>these</w:t>
      </w:r>
      <w:r>
        <w:rPr>
          <w:spacing w:val="-4"/>
        </w:rPr>
        <w:t> </w:t>
      </w:r>
      <w:r>
        <w:rPr/>
        <w:t>works</w:t>
      </w:r>
      <w:r>
        <w:rPr>
          <w:spacing w:val="-5"/>
        </w:rPr>
        <w:t> </w:t>
      </w:r>
      <w:r>
        <w:rPr/>
        <w:t>by</w:t>
      </w:r>
      <w:r>
        <w:rPr>
          <w:spacing w:val="-6"/>
        </w:rPr>
        <w:t> </w:t>
      </w:r>
      <w:r>
        <w:rPr/>
        <w:t>which</w:t>
      </w:r>
      <w:r>
        <w:rPr>
          <w:spacing w:val="-5"/>
        </w:rPr>
        <w:t> </w:t>
      </w:r>
      <w:r>
        <w:rPr/>
        <w:t>source</w:t>
      </w:r>
      <w:r>
        <w:rPr>
          <w:spacing w:val="-4"/>
        </w:rPr>
        <w:t> </w:t>
      </w:r>
      <w:r>
        <w:rPr/>
        <w:t>they</w:t>
      </w:r>
      <w:r>
        <w:rPr>
          <w:spacing w:val="-6"/>
        </w:rPr>
        <w:t> </w:t>
      </w:r>
      <w:r>
        <w:rPr>
          <w:spacing w:val="-4"/>
        </w:rPr>
        <w:t>use.</w:t>
      </w:r>
    </w:p>
    <w:p>
      <w:pPr>
        <w:pStyle w:val="BodyText"/>
        <w:spacing w:line="249" w:lineRule="auto" w:before="10"/>
        <w:ind w:left="237" w:right="349" w:firstLine="237"/>
        <w:jc w:val="both"/>
      </w:pPr>
      <w:r>
        <w:rPr/>
        <w:t>Text based learning, which learns ontology from unstructured text directly. Text-to-Onto [Maedche and Staab, 2000] is an earlier ontology learning system which learns ontologies from text. TShamsfard and Barforoush [TShamsfard and Barforoush, 2004] proposed an automatic ontology building approach which started from a small ontology kernel and constructed the ontology through text understanding automatically. Lee et al. [Lee et al., 2006] presented a novel episode-based ontology construction mechanism to extract domain ontology from unstructured text document. In general, these methods relied heavily on NLP techniques, structured knowledge such as dictionaries, and sometimes human interaction.</w:t>
      </w:r>
    </w:p>
    <w:p>
      <w:pPr>
        <w:pStyle w:val="BodyText"/>
        <w:spacing w:line="249" w:lineRule="auto" w:before="6"/>
        <w:ind w:left="237" w:right="349" w:firstLine="237"/>
        <w:jc w:val="both"/>
      </w:pPr>
      <w:r>
        <w:rPr/>
        <w:t>HTML page based learning. Sánchez and Moreno [Sánchez and Moreno, 2004] developed an approach to automatically construct ontology from the Web which started from an initial keyword, they first used search engines to get web pages related to the keyword and then mined concepts from these web pages. Tian et al. [Tian et al., 2009] used an iterative learning approach to learn ontologies with the help of search engine and Protégé-OWL API. Shinzato and Torisawa [Shinzato and Torisawa, 2004] provided a method to acquire hyponymy relations from HTML documents, they used itemization and listing elements in documents. These methods could get shallow information only as lacking of useful structured data.</w:t>
      </w:r>
    </w:p>
    <w:p>
      <w:pPr>
        <w:pStyle w:val="BodyText"/>
        <w:spacing w:line="249" w:lineRule="auto" w:before="7"/>
        <w:ind w:left="237" w:right="349" w:firstLine="237"/>
        <w:jc w:val="both"/>
      </w:pPr>
      <w:r>
        <w:rPr/>
        <w:t>Encyclopedia based learning. Over 2 million concepts with mappings to over 3 million unique terms were mined from Wikipedia by Gregorowicz and Kramer. [Gregorowicz and Kramer, 2006]. Ponzetto and Strube [Ponzetto and Strube, 2007]</w:t>
      </w:r>
      <w:r>
        <w:rPr>
          <w:spacing w:val="-1"/>
        </w:rPr>
        <w:t> </w:t>
      </w:r>
      <w:r>
        <w:rPr/>
        <w:t>derived</w:t>
      </w:r>
      <w:r>
        <w:rPr>
          <w:spacing w:val="-1"/>
        </w:rPr>
        <w:t> </w:t>
      </w:r>
      <w:r>
        <w:rPr/>
        <w:t>a large scale taxonomy from</w:t>
      </w:r>
      <w:r>
        <w:rPr>
          <w:spacing w:val="-3"/>
        </w:rPr>
        <w:t> </w:t>
      </w:r>
      <w:r>
        <w:rPr/>
        <w:t>Wikipedia by</w:t>
      </w:r>
      <w:r>
        <w:rPr>
          <w:spacing w:val="-3"/>
        </w:rPr>
        <w:t> </w:t>
      </w:r>
      <w:r>
        <w:rPr/>
        <w:t>labeling</w:t>
      </w:r>
      <w:r>
        <w:rPr>
          <w:spacing w:val="-1"/>
        </w:rPr>
        <w:t> </w:t>
      </w:r>
      <w:r>
        <w:rPr/>
        <w:t>the semantic relations between categories. KOG [Wu and Weld, 2008] is an autonomous system for refining Wikipedia’s InfoBox- class ontology, SVMs and Markov Logic Networks were used to solve the ontology refinement machine learning</w:t>
      </w:r>
      <w:r>
        <w:rPr>
          <w:spacing w:val="-3"/>
        </w:rPr>
        <w:t> </w:t>
      </w:r>
      <w:r>
        <w:rPr/>
        <w:t>problem.</w:t>
      </w:r>
      <w:r>
        <w:rPr>
          <w:spacing w:val="-2"/>
        </w:rPr>
        <w:t> </w:t>
      </w:r>
      <w:r>
        <w:rPr/>
        <w:t>YAGO [Suchanek</w:t>
      </w:r>
      <w:r>
        <w:rPr>
          <w:spacing w:val="-3"/>
        </w:rPr>
        <w:t> </w:t>
      </w:r>
      <w:r>
        <w:rPr/>
        <w:t>et</w:t>
      </w:r>
      <w:r>
        <w:rPr>
          <w:spacing w:val="-2"/>
        </w:rPr>
        <w:t> </w:t>
      </w:r>
      <w:r>
        <w:rPr/>
        <w:t>al.,</w:t>
      </w:r>
      <w:r>
        <w:rPr>
          <w:spacing w:val="-2"/>
        </w:rPr>
        <w:t> </w:t>
      </w:r>
      <w:r>
        <w:rPr/>
        <w:t>2007]</w:t>
      </w:r>
      <w:r>
        <w:rPr>
          <w:spacing w:val="-2"/>
        </w:rPr>
        <w:t> </w:t>
      </w:r>
      <w:r>
        <w:rPr/>
        <w:t>is</w:t>
      </w:r>
      <w:r>
        <w:rPr>
          <w:spacing w:val="-3"/>
        </w:rPr>
        <w:t> </w:t>
      </w:r>
      <w:r>
        <w:rPr/>
        <w:t>a</w:t>
      </w:r>
      <w:r>
        <w:rPr>
          <w:spacing w:val="-2"/>
        </w:rPr>
        <w:t> </w:t>
      </w:r>
      <w:r>
        <w:rPr/>
        <w:t>high</w:t>
      </w:r>
      <w:r>
        <w:rPr>
          <w:spacing w:val="-3"/>
        </w:rPr>
        <w:t> </w:t>
      </w:r>
      <w:r>
        <w:rPr/>
        <w:t>coverage</w:t>
      </w:r>
      <w:r>
        <w:rPr>
          <w:spacing w:val="-2"/>
        </w:rPr>
        <w:t> </w:t>
      </w:r>
      <w:r>
        <w:rPr/>
        <w:t>and</w:t>
      </w:r>
      <w:r>
        <w:rPr>
          <w:spacing w:val="-2"/>
        </w:rPr>
        <w:t> </w:t>
      </w:r>
      <w:r>
        <w:rPr/>
        <w:t>quality</w:t>
      </w:r>
      <w:r>
        <w:rPr>
          <w:spacing w:val="-6"/>
        </w:rPr>
        <w:t> </w:t>
      </w:r>
      <w:r>
        <w:rPr/>
        <w:t>ontology</w:t>
      </w:r>
      <w:r>
        <w:rPr>
          <w:spacing w:val="-1"/>
        </w:rPr>
        <w:t> </w:t>
      </w:r>
      <w:r>
        <w:rPr/>
        <w:t>which</w:t>
      </w:r>
      <w:r>
        <w:rPr>
          <w:spacing w:val="-3"/>
        </w:rPr>
        <w:t> </w:t>
      </w:r>
      <w:r>
        <w:rPr/>
        <w:t>contains</w:t>
      </w:r>
      <w:r>
        <w:rPr>
          <w:spacing w:val="-1"/>
        </w:rPr>
        <w:t> </w:t>
      </w:r>
      <w:r>
        <w:rPr/>
        <w:t>more than 1 million entities and 5 million facts, the ontology was automatically extracted from Wikipedia and unified with</w:t>
      </w:r>
      <w:r>
        <w:rPr>
          <w:spacing w:val="-2"/>
        </w:rPr>
        <w:t> </w:t>
      </w:r>
      <w:r>
        <w:rPr/>
        <w:t>WordNet.</w:t>
      </w:r>
      <w:r>
        <w:rPr>
          <w:spacing w:val="-2"/>
        </w:rPr>
        <w:t> </w:t>
      </w:r>
      <w:r>
        <w:rPr/>
        <w:t>As</w:t>
      </w:r>
      <w:r>
        <w:rPr>
          <w:spacing w:val="-2"/>
        </w:rPr>
        <w:t> </w:t>
      </w:r>
      <w:r>
        <w:rPr/>
        <w:t>the English</w:t>
      </w:r>
      <w:r>
        <w:rPr>
          <w:spacing w:val="-2"/>
        </w:rPr>
        <w:t> </w:t>
      </w:r>
      <w:r>
        <w:rPr/>
        <w:t>Wikipedia is</w:t>
      </w:r>
      <w:r>
        <w:rPr>
          <w:spacing w:val="-2"/>
        </w:rPr>
        <w:t> </w:t>
      </w:r>
      <w:r>
        <w:rPr/>
        <w:t>really</w:t>
      </w:r>
      <w:r>
        <w:rPr>
          <w:spacing w:val="-5"/>
        </w:rPr>
        <w:t> </w:t>
      </w:r>
      <w:r>
        <w:rPr/>
        <w:t>abundant,</w:t>
      </w:r>
      <w:r>
        <w:rPr>
          <w:spacing w:val="-1"/>
        </w:rPr>
        <w:t> </w:t>
      </w:r>
      <w:r>
        <w:rPr/>
        <w:t>good ontologies</w:t>
      </w:r>
      <w:r>
        <w:rPr>
          <w:spacing w:val="-1"/>
        </w:rPr>
        <w:t> </w:t>
      </w:r>
      <w:r>
        <w:rPr/>
        <w:t>can</w:t>
      </w:r>
      <w:r>
        <w:rPr>
          <w:spacing w:val="-2"/>
        </w:rPr>
        <w:t> </w:t>
      </w:r>
      <w:r>
        <w:rPr/>
        <w:t>be</w:t>
      </w:r>
      <w:r>
        <w:rPr>
          <w:spacing w:val="-1"/>
        </w:rPr>
        <w:t> </w:t>
      </w:r>
      <w:r>
        <w:rPr/>
        <w:t>learnt.</w:t>
      </w:r>
      <w:r>
        <w:rPr>
          <w:spacing w:val="-1"/>
        </w:rPr>
        <w:t> </w:t>
      </w:r>
      <w:r>
        <w:rPr/>
        <w:t>In</w:t>
      </w:r>
      <w:r>
        <w:rPr>
          <w:spacing w:val="-2"/>
        </w:rPr>
        <w:t> </w:t>
      </w:r>
      <w:r>
        <w:rPr/>
        <w:t>contrast,</w:t>
      </w:r>
    </w:p>
    <w:p>
      <w:pPr>
        <w:spacing w:after="0" w:line="249" w:lineRule="auto"/>
        <w:jc w:val="both"/>
        <w:sectPr>
          <w:headerReference w:type="even" r:id="rId12"/>
          <w:headerReference w:type="default" r:id="rId13"/>
          <w:pgSz w:w="10890" w:h="14860"/>
          <w:pgMar w:header="713" w:footer="0" w:top="900" w:bottom="280" w:left="520" w:right="900"/>
          <w:pgNumType w:start="288"/>
        </w:sectPr>
      </w:pPr>
    </w:p>
    <w:p>
      <w:pPr>
        <w:pStyle w:val="BodyText"/>
        <w:spacing w:before="103"/>
      </w:pPr>
    </w:p>
    <w:p>
      <w:pPr>
        <w:pStyle w:val="BodyText"/>
        <w:spacing w:line="249" w:lineRule="auto"/>
        <w:ind w:left="293"/>
      </w:pPr>
      <w:r>
        <w:rPr/>
        <w:t>Chinese-Wikipedia</w:t>
      </w:r>
      <w:r>
        <w:rPr>
          <w:spacing w:val="40"/>
        </w:rPr>
        <w:t> </w:t>
      </w:r>
      <w:r>
        <w:rPr/>
        <w:t>only</w:t>
      </w:r>
      <w:r>
        <w:rPr>
          <w:spacing w:val="39"/>
        </w:rPr>
        <w:t> </w:t>
      </w:r>
      <w:r>
        <w:rPr/>
        <w:t>has</w:t>
      </w:r>
      <w:r>
        <w:rPr>
          <w:spacing w:val="40"/>
        </w:rPr>
        <w:t> </w:t>
      </w:r>
      <w:r>
        <w:rPr/>
        <w:t>386,137</w:t>
      </w:r>
      <w:r>
        <w:rPr>
          <w:spacing w:val="40"/>
        </w:rPr>
        <w:t> </w:t>
      </w:r>
      <w:r>
        <w:rPr/>
        <w:t>articles,</w:t>
      </w:r>
      <w:r>
        <w:rPr>
          <w:spacing w:val="40"/>
        </w:rPr>
        <w:t> </w:t>
      </w:r>
      <w:r>
        <w:rPr/>
        <w:t>most</w:t>
      </w:r>
      <w:r>
        <w:rPr>
          <w:spacing w:val="40"/>
        </w:rPr>
        <w:t> </w:t>
      </w:r>
      <w:r>
        <w:rPr/>
        <w:t>of</w:t>
      </w:r>
      <w:r>
        <w:rPr>
          <w:spacing w:val="40"/>
        </w:rPr>
        <w:t> </w:t>
      </w:r>
      <w:r>
        <w:rPr/>
        <w:t>which</w:t>
      </w:r>
      <w:r>
        <w:rPr>
          <w:spacing w:val="39"/>
        </w:rPr>
        <w:t> </w:t>
      </w:r>
      <w:r>
        <w:rPr/>
        <w:t>contains</w:t>
      </w:r>
      <w:r>
        <w:rPr>
          <w:spacing w:val="39"/>
        </w:rPr>
        <w:t> </w:t>
      </w:r>
      <w:r>
        <w:rPr/>
        <w:t>short</w:t>
      </w:r>
      <w:r>
        <w:rPr>
          <w:spacing w:val="40"/>
        </w:rPr>
        <w:t> </w:t>
      </w:r>
      <w:r>
        <w:rPr/>
        <w:t>descriptions.</w:t>
      </w:r>
      <w:r>
        <w:rPr>
          <w:spacing w:val="40"/>
        </w:rPr>
        <w:t> </w:t>
      </w:r>
      <w:r>
        <w:rPr/>
        <w:t>Therefore,</w:t>
      </w:r>
      <w:r>
        <w:rPr>
          <w:spacing w:val="40"/>
        </w:rPr>
        <w:t> </w:t>
      </w:r>
      <w:r>
        <w:rPr/>
        <w:t>it</w:t>
      </w:r>
      <w:r>
        <w:rPr>
          <w:spacing w:val="40"/>
        </w:rPr>
        <w:t> </w:t>
      </w:r>
      <w:r>
        <w:rPr/>
        <w:t>is almost impossible to derive a good ontology from Chinese-Wikipedia with these methods.</w:t>
      </w:r>
    </w:p>
    <w:p>
      <w:pPr>
        <w:pStyle w:val="BodyText"/>
        <w:spacing w:line="249" w:lineRule="auto" w:before="1"/>
        <w:ind w:left="293" w:right="51" w:firstLine="237"/>
      </w:pPr>
      <w:r>
        <w:rPr/>
        <w:t>Other source based learning.</w:t>
      </w:r>
      <w:r>
        <w:rPr>
          <w:spacing w:val="40"/>
        </w:rPr>
        <w:t> </w:t>
      </w:r>
      <w:r>
        <w:rPr/>
        <w:t>There are ontology</w:t>
      </w:r>
      <w:r>
        <w:rPr>
          <w:spacing w:val="-1"/>
        </w:rPr>
        <w:t> </w:t>
      </w:r>
      <w:r>
        <w:rPr/>
        <w:t>learning method based on other source such as search log [Yin and Shah, 2010; Paşca, 2007; Paşca, 2008] and dictionaries [Suchanek et al., 2007].</w:t>
      </w:r>
    </w:p>
    <w:p>
      <w:pPr>
        <w:pStyle w:val="BodyText"/>
        <w:spacing w:before="2"/>
        <w:rPr>
          <w:sz w:val="13"/>
        </w:rPr>
      </w:pPr>
    </w:p>
    <w:p>
      <w:pPr>
        <w:spacing w:after="0"/>
        <w:rPr>
          <w:sz w:val="13"/>
        </w:rPr>
        <w:sectPr>
          <w:pgSz w:w="10890" w:h="14860"/>
          <w:pgMar w:header="713" w:footer="0" w:top="900" w:bottom="280" w:left="520" w:right="900"/>
        </w:sectPr>
      </w:pPr>
    </w:p>
    <w:p>
      <w:pPr>
        <w:pStyle w:val="Heading2"/>
        <w:numPr>
          <w:ilvl w:val="0"/>
          <w:numId w:val="1"/>
        </w:numPr>
        <w:tabs>
          <w:tab w:pos="498" w:val="left" w:leader="none"/>
        </w:tabs>
        <w:spacing w:line="240" w:lineRule="auto" w:before="91" w:after="0"/>
        <w:ind w:left="498" w:right="0" w:hanging="205"/>
        <w:jc w:val="left"/>
      </w:pPr>
      <w:r>
        <w:rPr/>
        <w:t>Problem</w:t>
      </w:r>
      <w:r>
        <w:rPr>
          <w:spacing w:val="-9"/>
        </w:rPr>
        <w:t> </w:t>
      </w:r>
      <w:r>
        <w:rPr>
          <w:spacing w:val="-2"/>
        </w:rPr>
        <w:t>setting</w:t>
      </w:r>
    </w:p>
    <w:p>
      <w:pPr>
        <w:pStyle w:val="BodyText"/>
        <w:spacing w:before="192"/>
        <w:ind w:left="531"/>
        <w:rPr>
          <w:rFonts w:ascii="Arial" w:hAnsi="Arial"/>
          <w:i/>
          <w:sz w:val="25"/>
        </w:rPr>
      </w:pPr>
      <w:r>
        <w:rPr/>
        <w:t>Formally,</w:t>
      </w:r>
      <w:r>
        <w:rPr>
          <w:spacing w:val="-6"/>
        </w:rPr>
        <w:t> </w:t>
      </w:r>
      <w:r>
        <w:rPr/>
        <w:t>an</w:t>
      </w:r>
      <w:r>
        <w:rPr>
          <w:spacing w:val="-6"/>
        </w:rPr>
        <w:t> </w:t>
      </w:r>
      <w:r>
        <w:rPr/>
        <w:t>ontology</w:t>
      </w:r>
      <w:r>
        <w:rPr>
          <w:spacing w:val="-8"/>
        </w:rPr>
        <w:t> </w:t>
      </w:r>
      <w:r>
        <w:rPr/>
        <w:t>can</w:t>
      </w:r>
      <w:r>
        <w:rPr>
          <w:spacing w:val="-5"/>
        </w:rPr>
        <w:t> </w:t>
      </w:r>
      <w:r>
        <w:rPr/>
        <w:t>be</w:t>
      </w:r>
      <w:r>
        <w:rPr>
          <w:spacing w:val="-5"/>
        </w:rPr>
        <w:t> </w:t>
      </w:r>
      <w:r>
        <w:rPr/>
        <w:t>defined</w:t>
      </w:r>
      <w:r>
        <w:rPr>
          <w:spacing w:val="-4"/>
        </w:rPr>
        <w:t> </w:t>
      </w:r>
      <w:r>
        <w:rPr/>
        <w:t>as</w:t>
      </w:r>
      <w:r>
        <w:rPr>
          <w:spacing w:val="-4"/>
        </w:rPr>
        <w:t> </w:t>
      </w:r>
      <w:r>
        <w:rPr/>
        <w:t>a</w:t>
      </w:r>
      <w:r>
        <w:rPr>
          <w:spacing w:val="-5"/>
        </w:rPr>
        <w:t> </w:t>
      </w:r>
      <w:r>
        <w:rPr/>
        <w:t>structure</w:t>
      </w:r>
      <w:r>
        <w:rPr>
          <w:spacing w:val="-4"/>
        </w:rPr>
        <w:t> </w:t>
      </w:r>
      <w:r>
        <w:rPr/>
        <w:t>of</w:t>
      </w:r>
      <w:r>
        <w:rPr>
          <w:spacing w:val="-35"/>
        </w:rPr>
        <w:t> </w:t>
      </w:r>
      <w:r>
        <w:rPr>
          <w:rFonts w:ascii="Arial" w:hAnsi="Arial"/>
          <w:i/>
          <w:spacing w:val="-10"/>
          <w:position w:val="1"/>
          <w:sz w:val="25"/>
        </w:rPr>
        <w:t>Ο</w:t>
      </w:r>
    </w:p>
    <w:p>
      <w:pPr>
        <w:spacing w:line="240" w:lineRule="auto" w:before="198"/>
        <w:rPr>
          <w:rFonts w:ascii="Arial"/>
          <w:i/>
          <w:sz w:val="25"/>
        </w:rPr>
      </w:pPr>
      <w:r>
        <w:rPr/>
        <w:br w:type="column"/>
      </w:r>
      <w:r>
        <w:rPr>
          <w:rFonts w:ascii="Arial"/>
          <w:i/>
          <w:sz w:val="25"/>
        </w:rPr>
      </w:r>
    </w:p>
    <w:p>
      <w:pPr>
        <w:spacing w:before="0"/>
        <w:ind w:left="80" w:right="0" w:firstLine="0"/>
        <w:jc w:val="left"/>
        <w:rPr>
          <w:sz w:val="20"/>
        </w:rPr>
      </w:pPr>
      <w:r>
        <w:rPr>
          <w:rFonts w:ascii="Arial" w:hAnsi="Arial"/>
          <w:position w:val="1"/>
          <w:sz w:val="25"/>
        </w:rPr>
        <w:t>:</w:t>
      </w:r>
      <w:r>
        <w:rPr>
          <w:rFonts w:ascii="Symbol" w:hAnsi="Symbol"/>
          <w:position w:val="1"/>
          <w:sz w:val="25"/>
        </w:rPr>
        <w:t></w:t>
      </w:r>
      <w:r>
        <w:rPr>
          <w:spacing w:val="25"/>
          <w:position w:val="1"/>
          <w:sz w:val="25"/>
        </w:rPr>
        <w:t> </w:t>
      </w:r>
      <w:r>
        <w:rPr>
          <w:rFonts w:ascii="Arial" w:hAnsi="Arial"/>
          <w:position w:val="1"/>
          <w:sz w:val="25"/>
        </w:rPr>
        <w:t>(</w:t>
      </w:r>
      <w:r>
        <w:rPr>
          <w:i/>
          <w:position w:val="1"/>
          <w:sz w:val="26"/>
        </w:rPr>
        <w:t>C</w:t>
      </w:r>
      <w:r>
        <w:rPr>
          <w:i/>
          <w:spacing w:val="-13"/>
          <w:position w:val="1"/>
          <w:sz w:val="26"/>
        </w:rPr>
        <w:t> </w:t>
      </w:r>
      <w:r>
        <w:rPr>
          <w:rFonts w:ascii="Arial" w:hAnsi="Arial"/>
          <w:position w:val="1"/>
          <w:sz w:val="25"/>
        </w:rPr>
        <w:t>,</w:t>
      </w:r>
      <w:r>
        <w:rPr>
          <w:rFonts w:ascii="Symbol" w:hAnsi="Symbol"/>
          <w:position w:val="1"/>
          <w:sz w:val="25"/>
        </w:rPr>
        <w:t></w:t>
      </w:r>
      <w:r>
        <w:rPr>
          <w:i/>
          <w:position w:val="1"/>
          <w:sz w:val="25"/>
          <w:vertAlign w:val="subscript"/>
        </w:rPr>
        <w:t>C</w:t>
      </w:r>
      <w:r>
        <w:rPr>
          <w:i/>
          <w:spacing w:val="-4"/>
          <w:position w:val="1"/>
          <w:sz w:val="25"/>
          <w:vertAlign w:val="baseline"/>
        </w:rPr>
        <w:t> </w:t>
      </w:r>
      <w:r>
        <w:rPr>
          <w:rFonts w:ascii="Arial" w:hAnsi="Arial"/>
          <w:position w:val="1"/>
          <w:sz w:val="25"/>
          <w:vertAlign w:val="baseline"/>
        </w:rPr>
        <w:t>,</w:t>
      </w:r>
      <w:r>
        <w:rPr>
          <w:i/>
          <w:position w:val="1"/>
          <w:sz w:val="26"/>
          <w:vertAlign w:val="baseline"/>
        </w:rPr>
        <w:t>R</w:t>
      </w:r>
      <w:r>
        <w:rPr>
          <w:i/>
          <w:spacing w:val="-23"/>
          <w:position w:val="1"/>
          <w:sz w:val="26"/>
          <w:vertAlign w:val="baseline"/>
        </w:rPr>
        <w:t> </w:t>
      </w:r>
      <w:r>
        <w:rPr>
          <w:rFonts w:ascii="Arial" w:hAnsi="Arial"/>
          <w:position w:val="1"/>
          <w:sz w:val="25"/>
          <w:vertAlign w:val="baseline"/>
        </w:rPr>
        <w:t>,</w:t>
      </w:r>
      <w:r>
        <w:rPr>
          <w:rFonts w:ascii="Symbol" w:hAnsi="Symbol"/>
          <w:i/>
          <w:position w:val="1"/>
          <w:sz w:val="26"/>
          <w:vertAlign w:val="baseline"/>
        </w:rPr>
        <w:t></w:t>
      </w:r>
      <w:r>
        <w:rPr>
          <w:spacing w:val="-38"/>
          <w:position w:val="1"/>
          <w:sz w:val="26"/>
          <w:vertAlign w:val="baseline"/>
        </w:rPr>
        <w:t> </w:t>
      </w:r>
      <w:r>
        <w:rPr>
          <w:i/>
          <w:position w:val="1"/>
          <w:sz w:val="26"/>
          <w:vertAlign w:val="subscript"/>
        </w:rPr>
        <w:t>R</w:t>
      </w:r>
      <w:r>
        <w:rPr>
          <w:i/>
          <w:spacing w:val="-12"/>
          <w:position w:val="1"/>
          <w:sz w:val="26"/>
          <w:vertAlign w:val="baseline"/>
        </w:rPr>
        <w:t> </w:t>
      </w:r>
      <w:r>
        <w:rPr>
          <w:rFonts w:ascii="Arial" w:hAnsi="Arial"/>
          <w:position w:val="1"/>
          <w:sz w:val="25"/>
          <w:vertAlign w:val="baseline"/>
        </w:rPr>
        <w:t>,</w:t>
      </w:r>
      <w:r>
        <w:rPr>
          <w:rFonts w:ascii="Symbol" w:hAnsi="Symbol"/>
          <w:position w:val="1"/>
          <w:sz w:val="25"/>
          <w:vertAlign w:val="baseline"/>
        </w:rPr>
        <w:t></w:t>
      </w:r>
      <w:r>
        <w:rPr>
          <w:i/>
          <w:position w:val="1"/>
          <w:sz w:val="25"/>
          <w:vertAlign w:val="subscript"/>
        </w:rPr>
        <w:t>R</w:t>
      </w:r>
      <w:r>
        <w:rPr>
          <w:i/>
          <w:spacing w:val="-9"/>
          <w:position w:val="1"/>
          <w:sz w:val="25"/>
          <w:vertAlign w:val="baseline"/>
        </w:rPr>
        <w:t> </w:t>
      </w:r>
      <w:r>
        <w:rPr>
          <w:rFonts w:ascii="Arial" w:hAnsi="Arial"/>
          <w:position w:val="1"/>
          <w:sz w:val="25"/>
          <w:vertAlign w:val="baseline"/>
        </w:rPr>
        <w:t>,</w:t>
      </w:r>
      <w:r>
        <w:rPr>
          <w:i/>
          <w:position w:val="1"/>
          <w:sz w:val="26"/>
          <w:vertAlign w:val="baseline"/>
        </w:rPr>
        <w:t>A</w:t>
      </w:r>
      <w:r>
        <w:rPr>
          <w:rFonts w:ascii="Arial" w:hAnsi="Arial"/>
          <w:position w:val="1"/>
          <w:sz w:val="25"/>
          <w:vertAlign w:val="baseline"/>
        </w:rPr>
        <w:t>,</w:t>
      </w:r>
      <w:r>
        <w:rPr>
          <w:rFonts w:ascii="Symbol" w:hAnsi="Symbol"/>
          <w:i/>
          <w:position w:val="1"/>
          <w:sz w:val="26"/>
          <w:vertAlign w:val="baseline"/>
        </w:rPr>
        <w:t></w:t>
      </w:r>
      <w:r>
        <w:rPr>
          <w:spacing w:val="-35"/>
          <w:position w:val="1"/>
          <w:sz w:val="26"/>
          <w:vertAlign w:val="baseline"/>
        </w:rPr>
        <w:t> </w:t>
      </w:r>
      <w:r>
        <w:rPr>
          <w:i/>
          <w:position w:val="1"/>
          <w:sz w:val="26"/>
          <w:vertAlign w:val="subscript"/>
        </w:rPr>
        <w:t>A</w:t>
      </w:r>
      <w:r>
        <w:rPr>
          <w:i/>
          <w:spacing w:val="-33"/>
          <w:position w:val="1"/>
          <w:sz w:val="26"/>
          <w:vertAlign w:val="baseline"/>
        </w:rPr>
        <w:t> </w:t>
      </w:r>
      <w:r>
        <w:rPr>
          <w:rFonts w:ascii="Arial" w:hAnsi="Arial"/>
          <w:position w:val="1"/>
          <w:sz w:val="25"/>
          <w:vertAlign w:val="baseline"/>
        </w:rPr>
        <w:t>,</w:t>
      </w:r>
      <w:r>
        <w:rPr>
          <w:i/>
          <w:position w:val="1"/>
          <w:sz w:val="26"/>
          <w:vertAlign w:val="baseline"/>
        </w:rPr>
        <w:t>I</w:t>
      </w:r>
      <w:r>
        <w:rPr>
          <w:i/>
          <w:spacing w:val="-14"/>
          <w:position w:val="1"/>
          <w:sz w:val="26"/>
          <w:vertAlign w:val="baseline"/>
        </w:rPr>
        <w:t> </w:t>
      </w:r>
      <w:r>
        <w:rPr>
          <w:rFonts w:ascii="Arial" w:hAnsi="Arial"/>
          <w:position w:val="1"/>
          <w:sz w:val="25"/>
          <w:vertAlign w:val="baseline"/>
        </w:rPr>
        <w:t>)</w:t>
      </w:r>
      <w:r>
        <w:rPr>
          <w:sz w:val="20"/>
          <w:vertAlign w:val="baseline"/>
        </w:rPr>
        <w:t>,</w:t>
      </w:r>
      <w:r>
        <w:rPr>
          <w:spacing w:val="11"/>
          <w:sz w:val="20"/>
          <w:vertAlign w:val="baseline"/>
        </w:rPr>
        <w:t> </w:t>
      </w:r>
      <w:r>
        <w:rPr>
          <w:sz w:val="20"/>
          <w:vertAlign w:val="baseline"/>
        </w:rPr>
        <w:t>including</w:t>
      </w:r>
      <w:r>
        <w:rPr>
          <w:spacing w:val="10"/>
          <w:sz w:val="20"/>
          <w:vertAlign w:val="baseline"/>
        </w:rPr>
        <w:t> </w:t>
      </w:r>
      <w:r>
        <w:rPr>
          <w:spacing w:val="-10"/>
          <w:sz w:val="20"/>
          <w:vertAlign w:val="baseline"/>
        </w:rPr>
        <w:t>a</w:t>
      </w:r>
    </w:p>
    <w:p>
      <w:pPr>
        <w:spacing w:after="0"/>
        <w:jc w:val="left"/>
        <w:rPr>
          <w:sz w:val="20"/>
        </w:rPr>
        <w:sectPr>
          <w:type w:val="continuous"/>
          <w:pgSz w:w="10890" w:h="14860"/>
          <w:pgMar w:header="713" w:footer="0" w:top="780" w:bottom="280" w:left="520" w:right="900"/>
          <w:cols w:num="2" w:equalWidth="0">
            <w:col w:w="5054" w:space="40"/>
            <w:col w:w="4376"/>
          </w:cols>
        </w:sectPr>
      </w:pPr>
    </w:p>
    <w:p>
      <w:pPr>
        <w:pStyle w:val="BodyText"/>
        <w:spacing w:line="249" w:lineRule="auto"/>
        <w:ind w:left="293" w:right="322" w:hanging="1"/>
        <w:jc w:val="both"/>
      </w:pPr>
      <w:r>
        <w:rPr/>
        <w:t>concept set </w:t>
      </w:r>
      <w:r>
        <w:rPr>
          <w:i/>
        </w:rPr>
        <w:t>C</w:t>
      </w:r>
      <w:r>
        <w:rPr/>
        <w:t>, the taxonomy of </w:t>
      </w:r>
      <w:r>
        <w:rPr>
          <w:i/>
        </w:rPr>
        <w:t>C</w:t>
      </w:r>
      <w:r>
        <w:rPr/>
        <w:t>, a relation set </w:t>
      </w:r>
      <w:r>
        <w:rPr>
          <w:i/>
        </w:rPr>
        <w:t>R</w:t>
      </w:r>
      <w:r>
        <w:rPr/>
        <w:t>, the taxonomy and the range of </w:t>
      </w:r>
      <w:r>
        <w:rPr>
          <w:i/>
        </w:rPr>
        <w:t>R</w:t>
      </w:r>
      <w:r>
        <w:rPr/>
        <w:t>, an attribute set </w:t>
      </w:r>
      <w:r>
        <w:rPr>
          <w:i/>
        </w:rPr>
        <w:t>A</w:t>
      </w:r>
      <w:r>
        <w:rPr/>
        <w:t>, the range of </w:t>
      </w:r>
      <w:r>
        <w:rPr>
          <w:i/>
        </w:rPr>
        <w:t>A</w:t>
      </w:r>
      <w:r>
        <w:rPr/>
        <w:t>, and a instance set </w:t>
      </w:r>
      <w:r>
        <w:rPr>
          <w:i/>
        </w:rPr>
        <w:t>I</w:t>
      </w:r>
      <w:r>
        <w:rPr/>
        <w:t>. In this article, we only</w:t>
      </w:r>
      <w:r>
        <w:rPr>
          <w:spacing w:val="-1"/>
        </w:rPr>
        <w:t> </w:t>
      </w:r>
      <w:r>
        <w:rPr/>
        <w:t>learn the core of an ontology which contains concepts, the taxonomy of concepts, instances, and attributes of concepts and instances.</w:t>
      </w:r>
    </w:p>
    <w:p>
      <w:pPr>
        <w:pStyle w:val="BodyText"/>
        <w:spacing w:line="252" w:lineRule="auto" w:after="4"/>
        <w:ind w:left="293" w:right="324" w:firstLine="237"/>
        <w:jc w:val="both"/>
      </w:pPr>
      <w:r>
        <w:rPr/>
        <w:t>We will</w:t>
      </w:r>
      <w:r>
        <w:rPr>
          <w:spacing w:val="-1"/>
        </w:rPr>
        <w:t> </w:t>
      </w:r>
      <w:r>
        <w:rPr/>
        <w:t>use</w:t>
      </w:r>
      <w:r>
        <w:rPr>
          <w:spacing w:val="-3"/>
        </w:rPr>
        <w:t> </w:t>
      </w:r>
      <w:r>
        <w:rPr/>
        <w:t>the</w:t>
      </w:r>
      <w:r>
        <w:rPr>
          <w:spacing w:val="-3"/>
        </w:rPr>
        <w:t> </w:t>
      </w:r>
      <w:r>
        <w:rPr/>
        <w:t>three</w:t>
      </w:r>
      <w:r>
        <w:rPr>
          <w:spacing w:val="-3"/>
        </w:rPr>
        <w:t> </w:t>
      </w:r>
      <w:r>
        <w:rPr/>
        <w:t>largest</w:t>
      </w:r>
      <w:r>
        <w:rPr>
          <w:spacing w:val="-3"/>
        </w:rPr>
        <w:t> </w:t>
      </w:r>
      <w:r>
        <w:rPr/>
        <w:t>online</w:t>
      </w:r>
      <w:r>
        <w:rPr>
          <w:spacing w:val="-3"/>
        </w:rPr>
        <w:t> </w:t>
      </w:r>
      <w:r>
        <w:rPr/>
        <w:t>encyclopedias,</w:t>
      </w:r>
      <w:r>
        <w:rPr>
          <w:spacing w:val="-2"/>
        </w:rPr>
        <w:t> </w:t>
      </w:r>
      <w:r>
        <w:rPr/>
        <w:t>Baidu-Baike,</w:t>
      </w:r>
      <w:r>
        <w:rPr>
          <w:spacing w:val="-3"/>
        </w:rPr>
        <w:t> </w:t>
      </w:r>
      <w:r>
        <w:rPr/>
        <w:t>Hudong-Baike</w:t>
      </w:r>
      <w:r>
        <w:rPr>
          <w:spacing w:val="-3"/>
        </w:rPr>
        <w:t> </w:t>
      </w:r>
      <w:r>
        <w:rPr/>
        <w:t>and</w:t>
      </w:r>
      <w:r>
        <w:rPr>
          <w:spacing w:val="-3"/>
        </w:rPr>
        <w:t> </w:t>
      </w:r>
      <w:r>
        <w:rPr/>
        <w:t>Chinese-Wikipedia,</w:t>
      </w:r>
      <w:r>
        <w:rPr>
          <w:spacing w:val="-3"/>
        </w:rPr>
        <w:t> </w:t>
      </w:r>
      <w:r>
        <w:rPr/>
        <w:t>as corpus for ontology construction. The useful structures are article title, redirection, category system, taxonomy, and InfoBox module, some of which are shown in Fig 1.</w:t>
      </w:r>
    </w:p>
    <w:p>
      <w:pPr>
        <w:pStyle w:val="BodyText"/>
        <w:ind w:left="1158"/>
      </w:pPr>
      <w:r>
        <w:rPr/>
        <w:drawing>
          <wp:inline distT="0" distB="0" distL="0" distR="0">
            <wp:extent cx="4551380" cy="123443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551380" cy="1234439"/>
                    </a:xfrm>
                    <a:prstGeom prst="rect">
                      <a:avLst/>
                    </a:prstGeom>
                  </pic:spPr>
                </pic:pic>
              </a:graphicData>
            </a:graphic>
          </wp:inline>
        </w:drawing>
      </w:r>
      <w:r>
        <w:rPr/>
      </w:r>
    </w:p>
    <w:p>
      <w:pPr>
        <w:pStyle w:val="BodyText"/>
        <w:spacing w:before="109"/>
      </w:pPr>
    </w:p>
    <w:p>
      <w:pPr>
        <w:spacing w:before="0"/>
        <w:ind w:left="293" w:right="0" w:firstLine="0"/>
        <w:jc w:val="both"/>
        <w:rPr>
          <w:sz w:val="16"/>
        </w:rPr>
      </w:pPr>
      <w:r>
        <w:rPr>
          <w:sz w:val="16"/>
        </w:rPr>
        <w:t>Fig.</w:t>
      </w:r>
      <w:r>
        <w:rPr>
          <w:spacing w:val="-6"/>
          <w:sz w:val="16"/>
        </w:rPr>
        <w:t> </w:t>
      </w:r>
      <w:r>
        <w:rPr>
          <w:sz w:val="16"/>
        </w:rPr>
        <w:t>1.</w:t>
      </w:r>
      <w:r>
        <w:rPr>
          <w:spacing w:val="-5"/>
          <w:sz w:val="16"/>
        </w:rPr>
        <w:t> </w:t>
      </w:r>
      <w:r>
        <w:rPr>
          <w:sz w:val="16"/>
        </w:rPr>
        <w:t>Useful</w:t>
      </w:r>
      <w:r>
        <w:rPr>
          <w:spacing w:val="-7"/>
          <w:sz w:val="16"/>
        </w:rPr>
        <w:t> </w:t>
      </w:r>
      <w:r>
        <w:rPr>
          <w:sz w:val="16"/>
        </w:rPr>
        <w:t>structure</w:t>
      </w:r>
      <w:r>
        <w:rPr>
          <w:spacing w:val="-7"/>
          <w:sz w:val="16"/>
        </w:rPr>
        <w:t> </w:t>
      </w:r>
      <w:r>
        <w:rPr>
          <w:sz w:val="16"/>
        </w:rPr>
        <w:t>in</w:t>
      </w:r>
      <w:r>
        <w:rPr>
          <w:spacing w:val="-5"/>
          <w:sz w:val="16"/>
        </w:rPr>
        <w:t> </w:t>
      </w:r>
      <w:r>
        <w:rPr>
          <w:sz w:val="16"/>
        </w:rPr>
        <w:t>encyclopedias</w:t>
      </w:r>
      <w:r>
        <w:rPr>
          <w:spacing w:val="-7"/>
          <w:sz w:val="16"/>
        </w:rPr>
        <w:t> </w:t>
      </w:r>
      <w:r>
        <w:rPr>
          <w:sz w:val="16"/>
        </w:rPr>
        <w:t>for</w:t>
      </w:r>
      <w:r>
        <w:rPr>
          <w:spacing w:val="-7"/>
          <w:sz w:val="16"/>
        </w:rPr>
        <w:t> </w:t>
      </w:r>
      <w:r>
        <w:rPr>
          <w:sz w:val="16"/>
        </w:rPr>
        <w:t>ontology</w:t>
      </w:r>
      <w:r>
        <w:rPr>
          <w:spacing w:val="-8"/>
          <w:sz w:val="16"/>
        </w:rPr>
        <w:t> </w:t>
      </w:r>
      <w:r>
        <w:rPr>
          <w:spacing w:val="-2"/>
          <w:sz w:val="16"/>
        </w:rPr>
        <w:t>construction</w:t>
      </w:r>
    </w:p>
    <w:p>
      <w:pPr>
        <w:pStyle w:val="BodyText"/>
        <w:spacing w:before="66"/>
        <w:rPr>
          <w:sz w:val="16"/>
        </w:rPr>
      </w:pPr>
    </w:p>
    <w:p>
      <w:pPr>
        <w:pStyle w:val="Heading2"/>
        <w:numPr>
          <w:ilvl w:val="0"/>
          <w:numId w:val="1"/>
        </w:numPr>
        <w:tabs>
          <w:tab w:pos="498" w:val="left" w:leader="none"/>
        </w:tabs>
        <w:spacing w:line="240" w:lineRule="auto" w:before="0" w:after="0"/>
        <w:ind w:left="498" w:right="0" w:hanging="205"/>
        <w:jc w:val="left"/>
      </w:pPr>
      <w:r>
        <w:rPr/>
        <w:t>Ontology</w:t>
      </w:r>
      <w:r>
        <w:rPr>
          <w:spacing w:val="-6"/>
        </w:rPr>
        <w:t> </w:t>
      </w:r>
      <w:r>
        <w:rPr>
          <w:spacing w:val="-2"/>
        </w:rPr>
        <w:t>learning</w:t>
      </w:r>
    </w:p>
    <w:p>
      <w:pPr>
        <w:pStyle w:val="BodyText"/>
        <w:spacing w:before="20"/>
        <w:rPr>
          <w:b/>
        </w:rPr>
      </w:pPr>
    </w:p>
    <w:p>
      <w:pPr>
        <w:pStyle w:val="BodyText"/>
        <w:spacing w:line="249" w:lineRule="auto"/>
        <w:ind w:left="293" w:right="321" w:firstLine="237"/>
        <w:jc w:val="both"/>
      </w:pPr>
      <w:r>
        <w:rPr/>
        <w:t>In order to use the three encyclopedias, we should download them</w:t>
      </w:r>
      <w:r>
        <w:rPr>
          <w:spacing w:val="-2"/>
        </w:rPr>
        <w:t> </w:t>
      </w:r>
      <w:r>
        <w:rPr/>
        <w:t>first. The Chinese-Wikipedia provides a repository</w:t>
      </w:r>
      <w:r>
        <w:rPr>
          <w:spacing w:val="-4"/>
        </w:rPr>
        <w:t> </w:t>
      </w:r>
      <w:r>
        <w:rPr/>
        <w:t>for</w:t>
      </w:r>
      <w:r>
        <w:rPr>
          <w:spacing w:val="-1"/>
        </w:rPr>
        <w:t> </w:t>
      </w:r>
      <w:r>
        <w:rPr/>
        <w:t>end users</w:t>
      </w:r>
      <w:r>
        <w:rPr>
          <w:spacing w:val="-1"/>
        </w:rPr>
        <w:t> </w:t>
      </w:r>
      <w:r>
        <w:rPr/>
        <w:t>to</w:t>
      </w:r>
      <w:r>
        <w:rPr>
          <w:spacing w:val="-1"/>
        </w:rPr>
        <w:t> </w:t>
      </w:r>
      <w:r>
        <w:rPr/>
        <w:t>download it</w:t>
      </w:r>
      <w:r>
        <w:rPr>
          <w:spacing w:val="-1"/>
        </w:rPr>
        <w:t> </w:t>
      </w:r>
      <w:r>
        <w:rPr/>
        <w:t>directly; however, we have to write crawlers by</w:t>
      </w:r>
      <w:r>
        <w:rPr>
          <w:spacing w:val="-2"/>
        </w:rPr>
        <w:t> </w:t>
      </w:r>
      <w:r>
        <w:rPr/>
        <w:t>ourselves for the other two encyclopedias as they only available via HTML pages. Totally, we get 4,009,755 articles from Baidu- Baike, 2,780,675 articles from Hudong-Baike and 377,635 articles from Chinese-Wikipedia.</w:t>
      </w:r>
    </w:p>
    <w:p>
      <w:pPr>
        <w:pStyle w:val="BodyText"/>
        <w:spacing w:before="13"/>
      </w:pPr>
    </w:p>
    <w:p>
      <w:pPr>
        <w:pStyle w:val="ListParagraph"/>
        <w:numPr>
          <w:ilvl w:val="1"/>
          <w:numId w:val="1"/>
        </w:numPr>
        <w:tabs>
          <w:tab w:pos="645" w:val="left" w:leader="none"/>
        </w:tabs>
        <w:spacing w:line="240" w:lineRule="auto" w:before="1" w:after="0"/>
        <w:ind w:left="645" w:right="0" w:hanging="352"/>
        <w:jc w:val="left"/>
        <w:rPr>
          <w:i/>
          <w:sz w:val="20"/>
        </w:rPr>
      </w:pPr>
      <w:r>
        <w:rPr>
          <w:i/>
          <w:spacing w:val="-2"/>
          <w:sz w:val="20"/>
        </w:rPr>
        <w:t>Concept</w:t>
      </w:r>
    </w:p>
    <w:p>
      <w:pPr>
        <w:pStyle w:val="BodyText"/>
        <w:spacing w:before="19"/>
        <w:rPr>
          <w:i/>
        </w:rPr>
      </w:pPr>
    </w:p>
    <w:p>
      <w:pPr>
        <w:pStyle w:val="BodyText"/>
        <w:spacing w:line="249" w:lineRule="auto" w:before="1"/>
        <w:ind w:left="293" w:right="323" w:firstLine="237"/>
        <w:jc w:val="both"/>
      </w:pPr>
      <w:r>
        <w:rPr/>
        <w:t>Concepts are directly deduced from category systems of the three encyclopedias. As encyclopedias are freely edited by arbitrary end users, there may be some problems. Therefore, we use the following rule to</w:t>
      </w:r>
      <w:r>
        <w:rPr>
          <w:spacing w:val="40"/>
        </w:rPr>
        <w:t> </w:t>
      </w:r>
      <w:r>
        <w:rPr/>
        <w:t>filter the appeared categories: if a category is isolated and has no child categories and instance pages, we discard it. For the remaining categories, we have to merge synonyms. The redirection module in all the three encyclopedias is good clue for synonym resolution. Moreover, we find the fields named “alias” in Baidu- Baike and “alias in Chinese” in Hudong-Baike contain many synonyms of the current article.</w:t>
      </w:r>
    </w:p>
    <w:p>
      <w:pPr>
        <w:pStyle w:val="BodyText"/>
        <w:spacing w:before="15"/>
      </w:pPr>
    </w:p>
    <w:p>
      <w:pPr>
        <w:pStyle w:val="ListParagraph"/>
        <w:numPr>
          <w:ilvl w:val="1"/>
          <w:numId w:val="1"/>
        </w:numPr>
        <w:tabs>
          <w:tab w:pos="645" w:val="left" w:leader="none"/>
        </w:tabs>
        <w:spacing w:line="240" w:lineRule="auto" w:before="0" w:after="0"/>
        <w:ind w:left="645" w:right="0" w:hanging="352"/>
        <w:jc w:val="left"/>
        <w:rPr>
          <w:i/>
          <w:sz w:val="20"/>
        </w:rPr>
      </w:pPr>
      <w:r>
        <w:rPr>
          <w:i/>
          <w:spacing w:val="-2"/>
          <w:sz w:val="20"/>
        </w:rPr>
        <w:t>Instance</w:t>
      </w:r>
    </w:p>
    <w:p>
      <w:pPr>
        <w:pStyle w:val="BodyText"/>
        <w:spacing w:before="20"/>
        <w:rPr>
          <w:i/>
        </w:rPr>
      </w:pPr>
    </w:p>
    <w:p>
      <w:pPr>
        <w:pStyle w:val="BodyText"/>
        <w:spacing w:line="249" w:lineRule="auto" w:before="1"/>
        <w:ind w:left="293" w:right="320" w:firstLine="237"/>
        <w:jc w:val="both"/>
      </w:pPr>
      <w:r>
        <w:rPr/>
        <w:t>The titles of</w:t>
      </w:r>
      <w:r>
        <w:rPr>
          <w:spacing w:val="-1"/>
        </w:rPr>
        <w:t> </w:t>
      </w:r>
      <w:r>
        <w:rPr/>
        <w:t>articles can</w:t>
      </w:r>
      <w:r>
        <w:rPr>
          <w:spacing w:val="-1"/>
        </w:rPr>
        <w:t> </w:t>
      </w:r>
      <w:r>
        <w:rPr/>
        <w:t>be seen</w:t>
      </w:r>
      <w:r>
        <w:rPr>
          <w:spacing w:val="-1"/>
        </w:rPr>
        <w:t> </w:t>
      </w:r>
      <w:r>
        <w:rPr/>
        <w:t>as instances, the same problem</w:t>
      </w:r>
      <w:r>
        <w:rPr>
          <w:spacing w:val="-4"/>
        </w:rPr>
        <w:t> </w:t>
      </w:r>
      <w:r>
        <w:rPr/>
        <w:t>is to merge synonyms, the same method as concept synonym resolution is adopted. Almost all articles have category labels, which can help us to</w:t>
      </w:r>
      <w:r>
        <w:rPr>
          <w:spacing w:val="80"/>
        </w:rPr>
        <w:t> </w:t>
      </w:r>
      <w:r>
        <w:rPr/>
        <w:t>populate</w:t>
      </w:r>
      <w:r>
        <w:rPr>
          <w:spacing w:val="26"/>
        </w:rPr>
        <w:t> </w:t>
      </w:r>
      <w:r>
        <w:rPr/>
        <w:t>them;</w:t>
      </w:r>
      <w:r>
        <w:rPr>
          <w:spacing w:val="26"/>
        </w:rPr>
        <w:t> </w:t>
      </w:r>
      <w:r>
        <w:rPr/>
        <w:t>but</w:t>
      </w:r>
      <w:r>
        <w:rPr>
          <w:spacing w:val="26"/>
        </w:rPr>
        <w:t> </w:t>
      </w:r>
      <w:r>
        <w:rPr/>
        <w:t>the</w:t>
      </w:r>
      <w:r>
        <w:rPr>
          <w:spacing w:val="26"/>
        </w:rPr>
        <w:t> </w:t>
      </w:r>
      <w:r>
        <w:rPr/>
        <w:t>category</w:t>
      </w:r>
      <w:r>
        <w:rPr>
          <w:spacing w:val="22"/>
        </w:rPr>
        <w:t> </w:t>
      </w:r>
      <w:r>
        <w:rPr/>
        <w:t>labels</w:t>
      </w:r>
      <w:r>
        <w:rPr>
          <w:spacing w:val="28"/>
        </w:rPr>
        <w:t> </w:t>
      </w:r>
      <w:r>
        <w:rPr/>
        <w:t>may</w:t>
      </w:r>
      <w:r>
        <w:rPr>
          <w:spacing w:val="24"/>
        </w:rPr>
        <w:t> </w:t>
      </w:r>
      <w:r>
        <w:rPr/>
        <w:t>be</w:t>
      </w:r>
      <w:r>
        <w:rPr>
          <w:spacing w:val="29"/>
        </w:rPr>
        <w:t> </w:t>
      </w:r>
      <w:r>
        <w:rPr/>
        <w:t>inappropriate</w:t>
      </w:r>
      <w:r>
        <w:rPr>
          <w:spacing w:val="31"/>
        </w:rPr>
        <w:t> </w:t>
      </w:r>
      <w:r>
        <w:rPr/>
        <w:t>when</w:t>
      </w:r>
      <w:r>
        <w:rPr>
          <w:spacing w:val="27"/>
        </w:rPr>
        <w:t> </w:t>
      </w:r>
      <w:r>
        <w:rPr/>
        <w:t>mapping</w:t>
      </w:r>
      <w:r>
        <w:rPr>
          <w:spacing w:val="24"/>
        </w:rPr>
        <w:t> </w:t>
      </w:r>
      <w:r>
        <w:rPr/>
        <w:t>them</w:t>
      </w:r>
      <w:r>
        <w:rPr>
          <w:spacing w:val="24"/>
        </w:rPr>
        <w:t> </w:t>
      </w:r>
      <w:r>
        <w:rPr/>
        <w:t>into</w:t>
      </w:r>
      <w:r>
        <w:rPr>
          <w:spacing w:val="29"/>
        </w:rPr>
        <w:t> </w:t>
      </w:r>
      <w:r>
        <w:rPr/>
        <w:t>ontologies</w:t>
      </w:r>
      <w:r>
        <w:rPr>
          <w:spacing w:val="26"/>
        </w:rPr>
        <w:t> </w:t>
      </w:r>
      <w:r>
        <w:rPr/>
        <w:t>directly.</w:t>
      </w:r>
    </w:p>
    <w:p>
      <w:pPr>
        <w:spacing w:after="0" w:line="249" w:lineRule="auto"/>
        <w:jc w:val="both"/>
        <w:sectPr>
          <w:type w:val="continuous"/>
          <w:pgSz w:w="10890" w:h="14860"/>
          <w:pgMar w:header="713" w:footer="0" w:top="780" w:bottom="280" w:left="520" w:right="900"/>
        </w:sectPr>
      </w:pPr>
    </w:p>
    <w:p>
      <w:pPr>
        <w:pStyle w:val="BodyText"/>
        <w:spacing w:before="102"/>
      </w:pPr>
    </w:p>
    <w:p>
      <w:pPr>
        <w:pStyle w:val="BodyText"/>
        <w:spacing w:line="249" w:lineRule="auto" w:before="1"/>
        <w:ind w:left="236" w:right="324"/>
        <w:jc w:val="both"/>
      </w:pPr>
      <w:r>
        <w:rPr/>
        <w:t>Therefore, for all the categories one article belongs to, if there</w:t>
      </w:r>
      <w:r>
        <w:rPr>
          <w:spacing w:val="15"/>
        </w:rPr>
        <w:t> </w:t>
      </w:r>
      <w:r>
        <w:rPr/>
        <w:t>are inclusion relations, we populate the article</w:t>
      </w:r>
      <w:r>
        <w:rPr>
          <w:spacing w:val="40"/>
        </w:rPr>
        <w:t> </w:t>
      </w:r>
      <w:r>
        <w:rPr/>
        <w:t>to</w:t>
      </w:r>
      <w:r>
        <w:rPr>
          <w:spacing w:val="-1"/>
        </w:rPr>
        <w:t> </w:t>
      </w:r>
      <w:r>
        <w:rPr/>
        <w:t>the sub-category.</w:t>
      </w:r>
      <w:r>
        <w:rPr>
          <w:spacing w:val="-1"/>
        </w:rPr>
        <w:t> </w:t>
      </w:r>
      <w:r>
        <w:rPr/>
        <w:t>For</w:t>
      </w:r>
      <w:r>
        <w:rPr>
          <w:spacing w:val="-1"/>
        </w:rPr>
        <w:t> </w:t>
      </w:r>
      <w:r>
        <w:rPr/>
        <w:t>example,</w:t>
      </w:r>
      <w:r>
        <w:rPr>
          <w:spacing w:val="-1"/>
        </w:rPr>
        <w:t> </w:t>
      </w:r>
      <w:r>
        <w:rPr/>
        <w:t>the article titled with “lotus” has</w:t>
      </w:r>
      <w:r>
        <w:rPr>
          <w:spacing w:val="-1"/>
        </w:rPr>
        <w:t> </w:t>
      </w:r>
      <w:r>
        <w:rPr/>
        <w:t>category</w:t>
      </w:r>
      <w:r>
        <w:rPr>
          <w:spacing w:val="-4"/>
        </w:rPr>
        <w:t> </w:t>
      </w:r>
      <w:r>
        <w:rPr/>
        <w:t>labels “plant” and “Magnoliidae”; obviously, we should keep the category “Magnoliidae” and ignore the category “plant”.</w:t>
      </w:r>
    </w:p>
    <w:p>
      <w:pPr>
        <w:pStyle w:val="BodyText"/>
        <w:spacing w:before="12"/>
      </w:pPr>
    </w:p>
    <w:p>
      <w:pPr>
        <w:pStyle w:val="ListParagraph"/>
        <w:numPr>
          <w:ilvl w:val="1"/>
          <w:numId w:val="1"/>
        </w:numPr>
        <w:tabs>
          <w:tab w:pos="589" w:val="left" w:leader="none"/>
        </w:tabs>
        <w:spacing w:line="240" w:lineRule="auto" w:before="0" w:after="0"/>
        <w:ind w:left="589" w:right="0" w:hanging="352"/>
        <w:jc w:val="left"/>
        <w:rPr>
          <w:i/>
          <w:sz w:val="20"/>
        </w:rPr>
      </w:pPr>
      <w:r>
        <w:rPr>
          <w:i/>
          <w:spacing w:val="-2"/>
          <w:sz w:val="20"/>
        </w:rPr>
        <w:t>Taxonomy</w:t>
      </w:r>
    </w:p>
    <w:p>
      <w:pPr>
        <w:pStyle w:val="BodyText"/>
        <w:spacing w:before="20"/>
        <w:rPr>
          <w:i/>
        </w:rPr>
      </w:pPr>
    </w:p>
    <w:p>
      <w:pPr>
        <w:pStyle w:val="BodyText"/>
        <w:spacing w:line="252" w:lineRule="auto"/>
        <w:ind w:left="237" w:right="379" w:firstLine="237"/>
        <w:jc w:val="both"/>
      </w:pPr>
      <w:r>
        <w:rPr/>
        <w:t>Both Hudong-Baike and Chinese-Wikipedia have good category hierarchies, thus an original taxonomy</w:t>
      </w:r>
      <w:r>
        <w:rPr>
          <w:spacing w:val="80"/>
        </w:rPr>
        <w:t> </w:t>
      </w:r>
      <w:r>
        <w:rPr/>
        <w:t>can be deduced from them. However, there are scattered categories. Moreover, all the categories in Baidu- Baike are not well organized. In order to merge these categories into the original taxonomy, we first use the set-theory like method to calculate the belonging degree of them and thus form a directed graph </w:t>
      </w:r>
      <w:r>
        <w:rPr>
          <w:i/>
        </w:rPr>
        <w:t>G </w:t>
      </w:r>
      <w:r>
        <w:rPr/>
        <w:t>= (</w:t>
      </w:r>
      <w:r>
        <w:rPr>
          <w:i/>
        </w:rPr>
        <w:t>V</w:t>
      </w:r>
      <w:r>
        <w:rPr/>
        <w:t>, </w:t>
      </w:r>
      <w:r>
        <w:rPr>
          <w:i/>
        </w:rPr>
        <w:t>E</w:t>
      </w:r>
      <w:r>
        <w:rPr/>
        <w:t>), with weight function </w:t>
      </w:r>
      <w:r>
        <w:rPr>
          <w:spacing w:val="15"/>
        </w:rPr>
        <w:drawing>
          <wp:inline distT="0" distB="0" distL="0" distR="0">
            <wp:extent cx="467347" cy="857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67347" cy="85725"/>
                    </a:xfrm>
                    <a:prstGeom prst="rect">
                      <a:avLst/>
                    </a:prstGeom>
                  </pic:spPr>
                </pic:pic>
              </a:graphicData>
            </a:graphic>
          </wp:inline>
        </w:drawing>
      </w:r>
      <w:r>
        <w:rPr>
          <w:spacing w:val="15"/>
        </w:rPr>
      </w:r>
      <w:r>
        <w:rPr/>
        <w:t>, </w:t>
      </w:r>
      <w:r>
        <w:rPr>
          <w:i/>
        </w:rPr>
        <w:t>V </w:t>
      </w:r>
      <w:r>
        <w:rPr/>
        <w:t>stands for the set of categories. The weight function is defined as:</w:t>
      </w:r>
    </w:p>
    <w:p>
      <w:pPr>
        <w:pStyle w:val="BodyText"/>
        <w:spacing w:before="123"/>
      </w:pPr>
    </w:p>
    <w:p>
      <w:pPr>
        <w:spacing w:after="0"/>
        <w:sectPr>
          <w:pgSz w:w="10890" w:h="14860"/>
          <w:pgMar w:header="713" w:footer="0" w:top="900" w:bottom="280" w:left="520" w:right="900"/>
        </w:sectPr>
      </w:pPr>
    </w:p>
    <w:p>
      <w:pPr>
        <w:spacing w:before="104"/>
        <w:ind w:left="741" w:right="0" w:firstLine="0"/>
        <w:jc w:val="left"/>
        <w:rPr>
          <w:rFonts w:ascii="Symbol" w:hAnsi="Symbol"/>
          <w:sz w:val="24"/>
        </w:rPr>
      </w:pPr>
      <w:r>
        <w:rPr/>
        <mc:AlternateContent>
          <mc:Choice Requires="wps">
            <w:drawing>
              <wp:anchor distT="0" distB="0" distL="0" distR="0" allowOverlap="1" layoutInCell="1" locked="0" behindDoc="0" simplePos="0" relativeHeight="15732224">
                <wp:simplePos x="0" y="0"/>
                <wp:positionH relativeFrom="page">
                  <wp:posOffset>1325786</wp:posOffset>
                </wp:positionH>
                <wp:positionV relativeFrom="paragraph">
                  <wp:posOffset>-42569</wp:posOffset>
                </wp:positionV>
                <wp:extent cx="638175" cy="4597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8175" cy="4597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
                              <w:gridCol w:w="275"/>
                              <w:gridCol w:w="299"/>
                            </w:tblGrid>
                            <w:tr>
                              <w:trPr>
                                <w:trHeight w:val="357" w:hRule="atLeast"/>
                              </w:trPr>
                              <w:tc>
                                <w:tcPr>
                                  <w:tcW w:w="299" w:type="dxa"/>
                                  <w:tcBorders>
                                    <w:left w:val="single" w:sz="4" w:space="0" w:color="000000"/>
                                    <w:bottom w:val="single" w:sz="4" w:space="0" w:color="000000"/>
                                  </w:tcBorders>
                                </w:tcPr>
                                <w:p>
                                  <w:pPr>
                                    <w:pStyle w:val="TableParagraph"/>
                                    <w:spacing w:line="320" w:lineRule="exact" w:before="0"/>
                                    <w:ind w:left="-2"/>
                                    <w:rPr>
                                      <w:i/>
                                      <w:sz w:val="15"/>
                                    </w:rPr>
                                  </w:pPr>
                                  <w:r>
                                    <w:rPr>
                                      <w:i/>
                                      <w:spacing w:val="8"/>
                                      <w:w w:val="110"/>
                                      <w:sz w:val="25"/>
                                    </w:rPr>
                                    <w:t>I</w:t>
                                  </w:r>
                                  <w:r>
                                    <w:rPr>
                                      <w:i/>
                                      <w:spacing w:val="8"/>
                                      <w:w w:val="110"/>
                                      <w:position w:val="-5"/>
                                      <w:sz w:val="15"/>
                                    </w:rPr>
                                    <w:t>A</w:t>
                                  </w:r>
                                </w:p>
                              </w:tc>
                              <w:tc>
                                <w:tcPr>
                                  <w:tcW w:w="275" w:type="dxa"/>
                                  <w:tcBorders>
                                    <w:bottom w:val="single" w:sz="4" w:space="0" w:color="000000"/>
                                  </w:tcBorders>
                                </w:tcPr>
                                <w:p>
                                  <w:pPr>
                                    <w:pStyle w:val="TableParagraph"/>
                                    <w:spacing w:line="280" w:lineRule="exact" w:before="0"/>
                                    <w:jc w:val="center"/>
                                    <w:rPr>
                                      <w:rFonts w:ascii="Symbol" w:hAnsi="Symbol"/>
                                      <w:sz w:val="24"/>
                                    </w:rPr>
                                  </w:pPr>
                                  <w:r>
                                    <w:rPr>
                                      <w:rFonts w:ascii="Symbol" w:hAnsi="Symbol"/>
                                      <w:spacing w:val="-10"/>
                                      <w:sz w:val="24"/>
                                    </w:rPr>
                                    <w:t></w:t>
                                  </w:r>
                                </w:p>
                              </w:tc>
                              <w:tc>
                                <w:tcPr>
                                  <w:tcW w:w="299" w:type="dxa"/>
                                  <w:tcBorders>
                                    <w:bottom w:val="single" w:sz="4" w:space="0" w:color="000000"/>
                                    <w:right w:val="single" w:sz="4" w:space="0" w:color="000000"/>
                                  </w:tcBorders>
                                </w:tcPr>
                                <w:p>
                                  <w:pPr>
                                    <w:pStyle w:val="TableParagraph"/>
                                    <w:spacing w:line="320" w:lineRule="exact" w:before="0"/>
                                    <w:ind w:left="28"/>
                                    <w:rPr>
                                      <w:i/>
                                      <w:sz w:val="15"/>
                                    </w:rPr>
                                  </w:pPr>
                                  <w:r>
                                    <w:rPr>
                                      <w:i/>
                                      <w:spacing w:val="8"/>
                                      <w:w w:val="110"/>
                                      <w:sz w:val="25"/>
                                    </w:rPr>
                                    <w:t>I</w:t>
                                  </w:r>
                                  <w:r>
                                    <w:rPr>
                                      <w:i/>
                                      <w:spacing w:val="8"/>
                                      <w:w w:val="110"/>
                                      <w:position w:val="-5"/>
                                      <w:sz w:val="15"/>
                                    </w:rPr>
                                    <w:t>B</w:t>
                                  </w:r>
                                </w:p>
                              </w:tc>
                            </w:tr>
                            <w:tr>
                              <w:trPr>
                                <w:trHeight w:val="357" w:hRule="atLeast"/>
                              </w:trPr>
                              <w:tc>
                                <w:tcPr>
                                  <w:tcW w:w="299" w:type="dxa"/>
                                  <w:tcBorders>
                                    <w:top w:val="single" w:sz="4" w:space="0" w:color="000000"/>
                                    <w:right w:val="single" w:sz="4" w:space="0" w:color="000000"/>
                                  </w:tcBorders>
                                </w:tcPr>
                                <w:p>
                                  <w:pPr>
                                    <w:pStyle w:val="TableParagraph"/>
                                    <w:spacing w:before="0"/>
                                    <w:rPr>
                                      <w:sz w:val="18"/>
                                    </w:rPr>
                                  </w:pPr>
                                </w:p>
                              </w:tc>
                              <w:tc>
                                <w:tcPr>
                                  <w:tcW w:w="275" w:type="dxa"/>
                                  <w:tcBorders>
                                    <w:top w:val="single" w:sz="4" w:space="0" w:color="000000"/>
                                    <w:left w:val="single" w:sz="4" w:space="0" w:color="000000"/>
                                    <w:right w:val="single" w:sz="4" w:space="0" w:color="000000"/>
                                  </w:tcBorders>
                                </w:tcPr>
                                <w:p>
                                  <w:pPr>
                                    <w:pStyle w:val="TableParagraph"/>
                                    <w:spacing w:line="320" w:lineRule="exact" w:before="17"/>
                                    <w:ind w:left="-2" w:right="50"/>
                                    <w:jc w:val="center"/>
                                    <w:rPr>
                                      <w:i/>
                                      <w:sz w:val="15"/>
                                    </w:rPr>
                                  </w:pPr>
                                  <w:r>
                                    <w:rPr>
                                      <w:i/>
                                      <w:spacing w:val="-5"/>
                                      <w:sz w:val="25"/>
                                    </w:rPr>
                                    <w:t>I</w:t>
                                  </w:r>
                                  <w:r>
                                    <w:rPr>
                                      <w:i/>
                                      <w:spacing w:val="-5"/>
                                      <w:position w:val="-5"/>
                                      <w:sz w:val="15"/>
                                    </w:rPr>
                                    <w:t>B</w:t>
                                  </w:r>
                                </w:p>
                              </w:tc>
                              <w:tc>
                                <w:tcPr>
                                  <w:tcW w:w="299" w:type="dxa"/>
                                  <w:tcBorders>
                                    <w:top w:val="single" w:sz="4" w:space="0" w:color="000000"/>
                                    <w:left w:val="single" w:sz="4" w:space="0" w:color="000000"/>
                                  </w:tcBorders>
                                </w:tcPr>
                                <w:p>
                                  <w:pPr>
                                    <w:pStyle w:val="TableParagraph"/>
                                    <w:spacing w:before="0"/>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04.392632pt;margin-top:-3.351943pt;width:50.25pt;height:36.2pt;mso-position-horizontal-relative:page;mso-position-vertical-relative:paragraph;z-index:15732224"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
                        <w:gridCol w:w="275"/>
                        <w:gridCol w:w="299"/>
                      </w:tblGrid>
                      <w:tr>
                        <w:trPr>
                          <w:trHeight w:val="357" w:hRule="atLeast"/>
                        </w:trPr>
                        <w:tc>
                          <w:tcPr>
                            <w:tcW w:w="299" w:type="dxa"/>
                            <w:tcBorders>
                              <w:left w:val="single" w:sz="4" w:space="0" w:color="000000"/>
                              <w:bottom w:val="single" w:sz="4" w:space="0" w:color="000000"/>
                            </w:tcBorders>
                          </w:tcPr>
                          <w:p>
                            <w:pPr>
                              <w:pStyle w:val="TableParagraph"/>
                              <w:spacing w:line="320" w:lineRule="exact" w:before="0"/>
                              <w:ind w:left="-2"/>
                              <w:rPr>
                                <w:i/>
                                <w:sz w:val="15"/>
                              </w:rPr>
                            </w:pPr>
                            <w:r>
                              <w:rPr>
                                <w:i/>
                                <w:spacing w:val="8"/>
                                <w:w w:val="110"/>
                                <w:sz w:val="25"/>
                              </w:rPr>
                              <w:t>I</w:t>
                            </w:r>
                            <w:r>
                              <w:rPr>
                                <w:i/>
                                <w:spacing w:val="8"/>
                                <w:w w:val="110"/>
                                <w:position w:val="-5"/>
                                <w:sz w:val="15"/>
                              </w:rPr>
                              <w:t>A</w:t>
                            </w:r>
                          </w:p>
                        </w:tc>
                        <w:tc>
                          <w:tcPr>
                            <w:tcW w:w="275" w:type="dxa"/>
                            <w:tcBorders>
                              <w:bottom w:val="single" w:sz="4" w:space="0" w:color="000000"/>
                            </w:tcBorders>
                          </w:tcPr>
                          <w:p>
                            <w:pPr>
                              <w:pStyle w:val="TableParagraph"/>
                              <w:spacing w:line="280" w:lineRule="exact" w:before="0"/>
                              <w:jc w:val="center"/>
                              <w:rPr>
                                <w:rFonts w:ascii="Symbol" w:hAnsi="Symbol"/>
                                <w:sz w:val="24"/>
                              </w:rPr>
                            </w:pPr>
                            <w:r>
                              <w:rPr>
                                <w:rFonts w:ascii="Symbol" w:hAnsi="Symbol"/>
                                <w:spacing w:val="-10"/>
                                <w:sz w:val="24"/>
                              </w:rPr>
                              <w:t></w:t>
                            </w:r>
                          </w:p>
                        </w:tc>
                        <w:tc>
                          <w:tcPr>
                            <w:tcW w:w="299" w:type="dxa"/>
                            <w:tcBorders>
                              <w:bottom w:val="single" w:sz="4" w:space="0" w:color="000000"/>
                              <w:right w:val="single" w:sz="4" w:space="0" w:color="000000"/>
                            </w:tcBorders>
                          </w:tcPr>
                          <w:p>
                            <w:pPr>
                              <w:pStyle w:val="TableParagraph"/>
                              <w:spacing w:line="320" w:lineRule="exact" w:before="0"/>
                              <w:ind w:left="28"/>
                              <w:rPr>
                                <w:i/>
                                <w:sz w:val="15"/>
                              </w:rPr>
                            </w:pPr>
                            <w:r>
                              <w:rPr>
                                <w:i/>
                                <w:spacing w:val="8"/>
                                <w:w w:val="110"/>
                                <w:sz w:val="25"/>
                              </w:rPr>
                              <w:t>I</w:t>
                            </w:r>
                            <w:r>
                              <w:rPr>
                                <w:i/>
                                <w:spacing w:val="8"/>
                                <w:w w:val="110"/>
                                <w:position w:val="-5"/>
                                <w:sz w:val="15"/>
                              </w:rPr>
                              <w:t>B</w:t>
                            </w:r>
                          </w:p>
                        </w:tc>
                      </w:tr>
                      <w:tr>
                        <w:trPr>
                          <w:trHeight w:val="357" w:hRule="atLeast"/>
                        </w:trPr>
                        <w:tc>
                          <w:tcPr>
                            <w:tcW w:w="299" w:type="dxa"/>
                            <w:tcBorders>
                              <w:top w:val="single" w:sz="4" w:space="0" w:color="000000"/>
                              <w:right w:val="single" w:sz="4" w:space="0" w:color="000000"/>
                            </w:tcBorders>
                          </w:tcPr>
                          <w:p>
                            <w:pPr>
                              <w:pStyle w:val="TableParagraph"/>
                              <w:spacing w:before="0"/>
                              <w:rPr>
                                <w:sz w:val="18"/>
                              </w:rPr>
                            </w:pPr>
                          </w:p>
                        </w:tc>
                        <w:tc>
                          <w:tcPr>
                            <w:tcW w:w="275" w:type="dxa"/>
                            <w:tcBorders>
                              <w:top w:val="single" w:sz="4" w:space="0" w:color="000000"/>
                              <w:left w:val="single" w:sz="4" w:space="0" w:color="000000"/>
                              <w:right w:val="single" w:sz="4" w:space="0" w:color="000000"/>
                            </w:tcBorders>
                          </w:tcPr>
                          <w:p>
                            <w:pPr>
                              <w:pStyle w:val="TableParagraph"/>
                              <w:spacing w:line="320" w:lineRule="exact" w:before="17"/>
                              <w:ind w:left="-2" w:right="50"/>
                              <w:jc w:val="center"/>
                              <w:rPr>
                                <w:i/>
                                <w:sz w:val="15"/>
                              </w:rPr>
                            </w:pPr>
                            <w:r>
                              <w:rPr>
                                <w:i/>
                                <w:spacing w:val="-5"/>
                                <w:sz w:val="25"/>
                              </w:rPr>
                              <w:t>I</w:t>
                            </w:r>
                            <w:r>
                              <w:rPr>
                                <w:i/>
                                <w:spacing w:val="-5"/>
                                <w:position w:val="-5"/>
                                <w:sz w:val="15"/>
                              </w:rPr>
                              <w:t>B</w:t>
                            </w:r>
                          </w:p>
                        </w:tc>
                        <w:tc>
                          <w:tcPr>
                            <w:tcW w:w="299" w:type="dxa"/>
                            <w:tcBorders>
                              <w:top w:val="single" w:sz="4" w:space="0" w:color="000000"/>
                              <w:left w:val="single" w:sz="4" w:space="0" w:color="000000"/>
                            </w:tcBorders>
                          </w:tcPr>
                          <w:p>
                            <w:pPr>
                              <w:pStyle w:val="TableParagraph"/>
                              <w:spacing w:before="0"/>
                              <w:rPr>
                                <w:sz w:val="18"/>
                              </w:rPr>
                            </w:pPr>
                          </w:p>
                        </w:tc>
                      </w:tr>
                    </w:tbl>
                    <w:p>
                      <w:pPr>
                        <w:pStyle w:val="BodyText"/>
                      </w:pPr>
                    </w:p>
                  </w:txbxContent>
                </v:textbox>
                <w10:wrap type="none"/>
              </v:shape>
            </w:pict>
          </mc:Fallback>
        </mc:AlternateContent>
      </w:r>
      <w:r>
        <w:rPr>
          <w:rFonts w:ascii="Symbol" w:hAnsi="Symbol"/>
          <w:i/>
          <w:w w:val="95"/>
          <w:position w:val="6"/>
          <w:sz w:val="25"/>
        </w:rPr>
        <w:t></w:t>
      </w:r>
      <w:r>
        <w:rPr>
          <w:i/>
          <w:w w:val="95"/>
          <w:sz w:val="15"/>
        </w:rPr>
        <w:t>A</w:t>
      </w:r>
      <w:r>
        <w:rPr>
          <w:i/>
          <w:spacing w:val="-14"/>
          <w:w w:val="95"/>
          <w:sz w:val="15"/>
        </w:rPr>
        <w:t> </w:t>
      </w:r>
      <w:r>
        <w:rPr>
          <w:rFonts w:ascii="Symbol" w:hAnsi="Symbol"/>
          <w:w w:val="95"/>
          <w:sz w:val="14"/>
        </w:rPr>
        <w:t></w:t>
      </w:r>
      <w:r>
        <w:rPr>
          <w:spacing w:val="-19"/>
          <w:w w:val="95"/>
          <w:sz w:val="14"/>
        </w:rPr>
        <w:t> </w:t>
      </w:r>
      <w:r>
        <w:rPr>
          <w:i/>
          <w:w w:val="95"/>
          <w:sz w:val="15"/>
        </w:rPr>
        <w:t>B</w:t>
      </w:r>
      <w:r>
        <w:rPr>
          <w:i/>
          <w:spacing w:val="79"/>
          <w:w w:val="150"/>
          <w:sz w:val="15"/>
        </w:rPr>
        <w:t> </w:t>
      </w:r>
      <w:r>
        <w:rPr>
          <w:rFonts w:ascii="Symbol" w:hAnsi="Symbol"/>
          <w:spacing w:val="-10"/>
          <w:w w:val="95"/>
          <w:position w:val="6"/>
          <w:sz w:val="24"/>
        </w:rPr>
        <w:t></w:t>
      </w:r>
    </w:p>
    <w:p>
      <w:pPr>
        <w:spacing w:before="178"/>
        <w:ind w:left="0" w:right="104"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280" w:left="520" w:right="900"/>
          <w:cols w:num="2" w:equalWidth="0">
            <w:col w:w="1521" w:space="6864"/>
            <w:col w:w="1085"/>
          </w:cols>
        </w:sectPr>
      </w:pPr>
    </w:p>
    <w:p>
      <w:pPr>
        <w:pStyle w:val="BodyText"/>
        <w:rPr>
          <w:i/>
        </w:rPr>
      </w:pPr>
    </w:p>
    <w:p>
      <w:pPr>
        <w:pStyle w:val="BodyText"/>
        <w:spacing w:before="41"/>
        <w:rPr>
          <w:i/>
        </w:rPr>
      </w:pPr>
    </w:p>
    <w:p>
      <w:pPr>
        <w:pStyle w:val="BodyText"/>
        <w:spacing w:line="249" w:lineRule="auto"/>
        <w:ind w:left="236" w:right="380" w:firstLine="237"/>
        <w:jc w:val="both"/>
      </w:pPr>
      <w:r>
        <w:rPr/>
        <w:t>Where A and B are two concepts, IA means the set of instances of concept A, and </w:t>
      </w:r>
      <w:r>
        <w:rPr>
          <w:spacing w:val="12"/>
          <w:position w:val="3"/>
        </w:rPr>
        <w:drawing>
          <wp:inline distT="0" distB="0" distL="0" distR="0">
            <wp:extent cx="76661" cy="1143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76661" cy="114300"/>
                    </a:xfrm>
                    <a:prstGeom prst="rect">
                      <a:avLst/>
                    </a:prstGeom>
                  </pic:spPr>
                </pic:pic>
              </a:graphicData>
            </a:graphic>
          </wp:inline>
        </w:drawing>
      </w:r>
      <w:r>
        <w:rPr>
          <w:spacing w:val="12"/>
          <w:position w:val="3"/>
        </w:rPr>
      </w:r>
      <w:r>
        <w:rPr>
          <w:spacing w:val="12"/>
        </w:rPr>
        <w:t> </w:t>
      </w:r>
      <w:r>
        <w:rPr/>
        <w:t>is the operator to calculate the size of a set. Then we use the maximum-spanning-tree algorithm [Chu and Liu, 1965; Edmonds, 1967] to generate a tree.</w:t>
      </w:r>
    </w:p>
    <w:p>
      <w:pPr>
        <w:pStyle w:val="BodyText"/>
        <w:spacing w:before="12"/>
      </w:pPr>
    </w:p>
    <w:p>
      <w:pPr>
        <w:pStyle w:val="ListParagraph"/>
        <w:numPr>
          <w:ilvl w:val="1"/>
          <w:numId w:val="1"/>
        </w:numPr>
        <w:tabs>
          <w:tab w:pos="588" w:val="left" w:leader="none"/>
        </w:tabs>
        <w:spacing w:line="240" w:lineRule="auto" w:before="0" w:after="0"/>
        <w:ind w:left="588" w:right="0" w:hanging="352"/>
        <w:jc w:val="left"/>
        <w:rPr>
          <w:i/>
          <w:sz w:val="20"/>
        </w:rPr>
      </w:pPr>
      <w:r>
        <w:rPr>
          <w:i/>
          <w:spacing w:val="-2"/>
          <w:sz w:val="20"/>
        </w:rPr>
        <w:t>Attribute</w:t>
      </w:r>
    </w:p>
    <w:p>
      <w:pPr>
        <w:pStyle w:val="BodyText"/>
        <w:spacing w:before="20"/>
        <w:rPr>
          <w:i/>
        </w:rPr>
      </w:pPr>
    </w:p>
    <w:p>
      <w:pPr>
        <w:pStyle w:val="BodyText"/>
        <w:spacing w:line="249" w:lineRule="auto"/>
        <w:ind w:left="236" w:right="379" w:firstLine="237"/>
        <w:jc w:val="both"/>
      </w:pPr>
      <w:r>
        <w:rPr/>
        <w:t>The</w:t>
      </w:r>
      <w:r>
        <w:rPr>
          <w:spacing w:val="-2"/>
        </w:rPr>
        <w:t> </w:t>
      </w:r>
      <w:r>
        <w:rPr/>
        <w:t>InfoBox modules</w:t>
      </w:r>
      <w:r>
        <w:rPr>
          <w:spacing w:val="-2"/>
        </w:rPr>
        <w:t> </w:t>
      </w:r>
      <w:r>
        <w:rPr/>
        <w:t>are good</w:t>
      </w:r>
      <w:r>
        <w:rPr>
          <w:spacing w:val="-2"/>
        </w:rPr>
        <w:t> </w:t>
      </w:r>
      <w:r>
        <w:rPr/>
        <w:t>resource</w:t>
      </w:r>
      <w:r>
        <w:rPr>
          <w:spacing w:val="-2"/>
        </w:rPr>
        <w:t> </w:t>
      </w:r>
      <w:r>
        <w:rPr/>
        <w:t>for</w:t>
      </w:r>
      <w:r>
        <w:rPr>
          <w:spacing w:val="-2"/>
        </w:rPr>
        <w:t> </w:t>
      </w:r>
      <w:r>
        <w:rPr/>
        <w:t>attribute</w:t>
      </w:r>
      <w:r>
        <w:rPr>
          <w:spacing w:val="-2"/>
        </w:rPr>
        <w:t> </w:t>
      </w:r>
      <w:r>
        <w:rPr/>
        <w:t>extraction;</w:t>
      </w:r>
      <w:r>
        <w:rPr>
          <w:spacing w:val="-2"/>
        </w:rPr>
        <w:t> </w:t>
      </w:r>
      <w:r>
        <w:rPr/>
        <w:t>however,</w:t>
      </w:r>
      <w:r>
        <w:rPr>
          <w:spacing w:val="-2"/>
        </w:rPr>
        <w:t> </w:t>
      </w:r>
      <w:r>
        <w:rPr/>
        <w:t>only</w:t>
      </w:r>
      <w:r>
        <w:rPr>
          <w:spacing w:val="-4"/>
        </w:rPr>
        <w:t> </w:t>
      </w:r>
      <w:r>
        <w:rPr/>
        <w:t>about</w:t>
      </w:r>
      <w:r>
        <w:rPr>
          <w:spacing w:val="-2"/>
        </w:rPr>
        <w:t> </w:t>
      </w:r>
      <w:r>
        <w:rPr/>
        <w:t>ten</w:t>
      </w:r>
      <w:r>
        <w:rPr>
          <w:spacing w:val="-1"/>
        </w:rPr>
        <w:t> </w:t>
      </w:r>
      <w:r>
        <w:rPr/>
        <w:t>percent</w:t>
      </w:r>
      <w:r>
        <w:rPr>
          <w:spacing w:val="-2"/>
        </w:rPr>
        <w:t> </w:t>
      </w:r>
      <w:r>
        <w:rPr/>
        <w:t>of</w:t>
      </w:r>
      <w:r>
        <w:rPr>
          <w:spacing w:val="-4"/>
        </w:rPr>
        <w:t> </w:t>
      </w:r>
      <w:r>
        <w:rPr/>
        <w:t>articles have InfoBox modules. Fortunately, later experiment shows that about eighty percent of plant articles have InfoBox modules. The InfoBox modules are usually defined by special HTML tags and are easily to parse.</w:t>
      </w:r>
    </w:p>
    <w:p>
      <w:pPr>
        <w:pStyle w:val="BodyText"/>
        <w:spacing w:before="13"/>
      </w:pPr>
    </w:p>
    <w:p>
      <w:pPr>
        <w:pStyle w:val="Heading2"/>
        <w:numPr>
          <w:ilvl w:val="0"/>
          <w:numId w:val="1"/>
        </w:numPr>
        <w:tabs>
          <w:tab w:pos="441" w:val="left" w:leader="none"/>
        </w:tabs>
        <w:spacing w:line="240" w:lineRule="auto" w:before="0" w:after="0"/>
        <w:ind w:left="441" w:right="0" w:hanging="205"/>
        <w:jc w:val="left"/>
      </w:pPr>
      <w:r>
        <w:rPr>
          <w:spacing w:val="-2"/>
        </w:rPr>
        <w:t>Experiment</w:t>
      </w:r>
    </w:p>
    <w:p>
      <w:pPr>
        <w:pStyle w:val="BodyText"/>
        <w:spacing w:before="20"/>
        <w:rPr>
          <w:b/>
        </w:rPr>
      </w:pPr>
    </w:p>
    <w:p>
      <w:pPr>
        <w:pStyle w:val="BodyText"/>
        <w:spacing w:line="249" w:lineRule="auto" w:before="1"/>
        <w:ind w:left="236" w:right="379" w:firstLine="237"/>
        <w:jc w:val="both"/>
      </w:pPr>
      <w:r>
        <w:rPr/>
        <w:t>In this section, we first learn a plant ontology use the techniques specified above. Then, evaluation about the learnt ontology is described. Usually, there are four ontology evaluation methods, namely “golden standard” based evaluation, expert based evaluation, application based evaluation and domain-data scale</w:t>
      </w:r>
      <w:r>
        <w:rPr>
          <w:spacing w:val="40"/>
        </w:rPr>
        <w:t> </w:t>
      </w:r>
      <w:r>
        <w:rPr/>
        <w:t>based</w:t>
      </w:r>
      <w:r>
        <w:rPr>
          <w:spacing w:val="-3"/>
        </w:rPr>
        <w:t> </w:t>
      </w:r>
      <w:r>
        <w:rPr/>
        <w:t>evaluation.</w:t>
      </w:r>
      <w:r>
        <w:rPr>
          <w:spacing w:val="-1"/>
        </w:rPr>
        <w:t> </w:t>
      </w:r>
      <w:r>
        <w:rPr/>
        <w:t>As</w:t>
      </w:r>
      <w:r>
        <w:rPr>
          <w:spacing w:val="-4"/>
        </w:rPr>
        <w:t> </w:t>
      </w:r>
      <w:r>
        <w:rPr/>
        <w:t>there</w:t>
      </w:r>
      <w:r>
        <w:rPr>
          <w:spacing w:val="-3"/>
        </w:rPr>
        <w:t> </w:t>
      </w:r>
      <w:r>
        <w:rPr/>
        <w:t>is</w:t>
      </w:r>
      <w:r>
        <w:rPr>
          <w:spacing w:val="-1"/>
        </w:rPr>
        <w:t> </w:t>
      </w:r>
      <w:r>
        <w:rPr/>
        <w:t>no</w:t>
      </w:r>
      <w:r>
        <w:rPr>
          <w:spacing w:val="-1"/>
        </w:rPr>
        <w:t> </w:t>
      </w:r>
      <w:r>
        <w:rPr/>
        <w:t>“golden”</w:t>
      </w:r>
      <w:r>
        <w:rPr>
          <w:spacing w:val="-3"/>
        </w:rPr>
        <w:t> </w:t>
      </w:r>
      <w:r>
        <w:rPr/>
        <w:t>ontology</w:t>
      </w:r>
      <w:r>
        <w:rPr>
          <w:spacing w:val="-4"/>
        </w:rPr>
        <w:t> </w:t>
      </w:r>
      <w:r>
        <w:rPr/>
        <w:t>in</w:t>
      </w:r>
      <w:r>
        <w:rPr>
          <w:spacing w:val="-2"/>
        </w:rPr>
        <w:t> </w:t>
      </w:r>
      <w:r>
        <w:rPr/>
        <w:t>Chinese, and</w:t>
      </w:r>
      <w:r>
        <w:rPr>
          <w:spacing w:val="-1"/>
        </w:rPr>
        <w:t> </w:t>
      </w:r>
      <w:r>
        <w:rPr/>
        <w:t>we have no</w:t>
      </w:r>
      <w:r>
        <w:rPr>
          <w:spacing w:val="-2"/>
        </w:rPr>
        <w:t> </w:t>
      </w:r>
      <w:r>
        <w:rPr/>
        <w:t>application</w:t>
      </w:r>
      <w:r>
        <w:rPr>
          <w:spacing w:val="-2"/>
        </w:rPr>
        <w:t> </w:t>
      </w:r>
      <w:r>
        <w:rPr/>
        <w:t>based</w:t>
      </w:r>
      <w:r>
        <w:rPr>
          <w:spacing w:val="-3"/>
        </w:rPr>
        <w:t> </w:t>
      </w:r>
      <w:r>
        <w:rPr/>
        <w:t>on</w:t>
      </w:r>
      <w:r>
        <w:rPr>
          <w:spacing w:val="-4"/>
        </w:rPr>
        <w:t> </w:t>
      </w:r>
      <w:r>
        <w:rPr/>
        <w:t>our</w:t>
      </w:r>
      <w:r>
        <w:rPr>
          <w:spacing w:val="-3"/>
        </w:rPr>
        <w:t> </w:t>
      </w:r>
      <w:r>
        <w:rPr/>
        <w:t>learnt ontology yet, we use the domain-data scale based method and expert based method. We will evaluate the ontology in two aspects, its scale and its precision.</w:t>
      </w:r>
    </w:p>
    <w:p>
      <w:pPr>
        <w:pStyle w:val="BodyText"/>
        <w:spacing w:before="15"/>
      </w:pPr>
    </w:p>
    <w:p>
      <w:pPr>
        <w:pStyle w:val="ListParagraph"/>
        <w:numPr>
          <w:ilvl w:val="1"/>
          <w:numId w:val="1"/>
        </w:numPr>
        <w:tabs>
          <w:tab w:pos="589" w:val="left" w:leader="none"/>
        </w:tabs>
        <w:spacing w:line="240" w:lineRule="auto" w:before="0" w:after="0"/>
        <w:ind w:left="589" w:right="0" w:hanging="352"/>
        <w:jc w:val="left"/>
        <w:rPr>
          <w:i/>
          <w:sz w:val="20"/>
        </w:rPr>
      </w:pPr>
      <w:r>
        <w:rPr>
          <w:i/>
          <w:sz w:val="20"/>
        </w:rPr>
        <w:t>Ontology</w:t>
      </w:r>
      <w:r>
        <w:rPr>
          <w:i/>
          <w:spacing w:val="-7"/>
          <w:sz w:val="20"/>
        </w:rPr>
        <w:t> </w:t>
      </w:r>
      <w:r>
        <w:rPr>
          <w:i/>
          <w:sz w:val="20"/>
        </w:rPr>
        <w:t>learning</w:t>
      </w:r>
      <w:r>
        <w:rPr>
          <w:i/>
          <w:spacing w:val="-6"/>
          <w:sz w:val="20"/>
        </w:rPr>
        <w:t> </w:t>
      </w:r>
      <w:r>
        <w:rPr>
          <w:i/>
          <w:spacing w:val="-2"/>
          <w:sz w:val="20"/>
        </w:rPr>
        <w:t>information</w:t>
      </w:r>
    </w:p>
    <w:p>
      <w:pPr>
        <w:pStyle w:val="BodyText"/>
        <w:spacing w:before="20"/>
        <w:rPr>
          <w:i/>
        </w:rPr>
      </w:pPr>
    </w:p>
    <w:p>
      <w:pPr>
        <w:pStyle w:val="BodyText"/>
        <w:spacing w:line="249" w:lineRule="auto"/>
        <w:ind w:left="237" w:right="348" w:firstLine="237"/>
        <w:jc w:val="both"/>
      </w:pPr>
      <w:r>
        <w:rPr/>
        <w:t>We start with the category labeled with “plant” and extract concept, taxonomy, instance, and attribute step by step. In concept extraction, we extract 3,122, 4,431 and 4,507 concepts from Chinese-Wikipedia, Hudong- Baike and Baidu-Baike respectively; and the numbers of instance from them are 24,482, 54,977 and 56,128 respectively. After doing synonym resolution, the learnt plant ontology contains 4,788 concepts and 59,975 instances</w:t>
      </w:r>
      <w:r>
        <w:rPr>
          <w:spacing w:val="-1"/>
        </w:rPr>
        <w:t> </w:t>
      </w:r>
      <w:r>
        <w:rPr/>
        <w:t>in</w:t>
      </w:r>
      <w:r>
        <w:rPr>
          <w:spacing w:val="-2"/>
        </w:rPr>
        <w:t> </w:t>
      </w:r>
      <w:r>
        <w:rPr/>
        <w:t>total. Almost</w:t>
      </w:r>
      <w:r>
        <w:rPr>
          <w:spacing w:val="-1"/>
        </w:rPr>
        <w:t> </w:t>
      </w:r>
      <w:r>
        <w:rPr/>
        <w:t>all</w:t>
      </w:r>
      <w:r>
        <w:rPr>
          <w:spacing w:val="-1"/>
        </w:rPr>
        <w:t> </w:t>
      </w:r>
      <w:r>
        <w:rPr/>
        <w:t>the</w:t>
      </w:r>
      <w:r>
        <w:rPr>
          <w:spacing w:val="-1"/>
        </w:rPr>
        <w:t> </w:t>
      </w:r>
      <w:r>
        <w:rPr/>
        <w:t>concepts</w:t>
      </w:r>
      <w:r>
        <w:rPr>
          <w:spacing w:val="-1"/>
        </w:rPr>
        <w:t> </w:t>
      </w:r>
      <w:r>
        <w:rPr/>
        <w:t>and 49,023 instances</w:t>
      </w:r>
      <w:r>
        <w:rPr>
          <w:spacing w:val="-1"/>
        </w:rPr>
        <w:t> </w:t>
      </w:r>
      <w:r>
        <w:rPr/>
        <w:t>have</w:t>
      </w:r>
      <w:r>
        <w:rPr>
          <w:spacing w:val="-1"/>
        </w:rPr>
        <w:t> </w:t>
      </w:r>
      <w:r>
        <w:rPr/>
        <w:t>attributes. Fig</w:t>
      </w:r>
      <w:r>
        <w:rPr>
          <w:spacing w:val="-1"/>
        </w:rPr>
        <w:t> </w:t>
      </w:r>
      <w:r>
        <w:rPr/>
        <w:t>2</w:t>
      </w:r>
      <w:r>
        <w:rPr>
          <w:spacing w:val="-1"/>
        </w:rPr>
        <w:t> </w:t>
      </w:r>
      <w:r>
        <w:rPr/>
        <w:t>shows</w:t>
      </w:r>
      <w:r>
        <w:rPr>
          <w:spacing w:val="-1"/>
        </w:rPr>
        <w:t> </w:t>
      </w:r>
      <w:r>
        <w:rPr/>
        <w:t>the information</w:t>
      </w:r>
      <w:r>
        <w:rPr>
          <w:spacing w:val="-2"/>
        </w:rPr>
        <w:t> </w:t>
      </w:r>
      <w:r>
        <w:rPr/>
        <w:t>of the learnt ontology in detail, and Fig 3 shows a snapshot of the inner structure of the ontology (we only list</w:t>
      </w:r>
      <w:r>
        <w:rPr>
          <w:spacing w:val="40"/>
        </w:rPr>
        <w:t> </w:t>
      </w:r>
      <w:r>
        <w:rPr/>
        <w:t>part of the concepts and instances).</w:t>
      </w:r>
    </w:p>
    <w:p>
      <w:pPr>
        <w:spacing w:after="0" w:line="249" w:lineRule="auto"/>
        <w:jc w:val="both"/>
        <w:sectPr>
          <w:type w:val="continuous"/>
          <w:pgSz w:w="10890" w:h="14860"/>
          <w:pgMar w:header="713" w:footer="0" w:top="780" w:bottom="280" w:left="520" w:right="900"/>
        </w:sectPr>
      </w:pPr>
    </w:p>
    <w:p>
      <w:pPr>
        <w:pStyle w:val="BodyText"/>
        <w:spacing w:before="97"/>
      </w:pPr>
    </w:p>
    <w:p>
      <w:pPr>
        <w:pStyle w:val="BodyText"/>
        <w:ind w:left="1352"/>
      </w:pPr>
      <w:r>
        <w:rPr/>
        <w:drawing>
          <wp:inline distT="0" distB="0" distL="0" distR="0">
            <wp:extent cx="4281212" cy="128015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281212" cy="1280159"/>
                    </a:xfrm>
                    <a:prstGeom prst="rect">
                      <a:avLst/>
                    </a:prstGeom>
                  </pic:spPr>
                </pic:pic>
              </a:graphicData>
            </a:graphic>
          </wp:inline>
        </w:drawing>
      </w:r>
      <w:r>
        <w:rPr/>
      </w:r>
    </w:p>
    <w:p>
      <w:pPr>
        <w:pStyle w:val="BodyText"/>
        <w:spacing w:before="182"/>
        <w:rPr>
          <w:sz w:val="16"/>
        </w:rPr>
      </w:pPr>
    </w:p>
    <w:p>
      <w:pPr>
        <w:spacing w:before="0"/>
        <w:ind w:left="293" w:right="0" w:firstLine="0"/>
        <w:jc w:val="left"/>
        <w:rPr>
          <w:sz w:val="16"/>
        </w:rPr>
      </w:pPr>
      <w:r>
        <w:rPr>
          <w:sz w:val="16"/>
        </w:rPr>
        <w:t>Fig.</w:t>
      </w:r>
      <w:r>
        <w:rPr>
          <w:spacing w:val="-3"/>
          <w:sz w:val="16"/>
        </w:rPr>
        <w:t> </w:t>
      </w:r>
      <w:r>
        <w:rPr>
          <w:sz w:val="16"/>
        </w:rPr>
        <w:t>2.</w:t>
      </w:r>
      <w:r>
        <w:rPr>
          <w:spacing w:val="-3"/>
          <w:sz w:val="16"/>
        </w:rPr>
        <w:t> </w:t>
      </w:r>
      <w:r>
        <w:rPr>
          <w:sz w:val="16"/>
        </w:rPr>
        <w:t>The</w:t>
      </w:r>
      <w:r>
        <w:rPr>
          <w:spacing w:val="-4"/>
          <w:sz w:val="16"/>
        </w:rPr>
        <w:t> </w:t>
      </w:r>
      <w:r>
        <w:rPr>
          <w:sz w:val="16"/>
        </w:rPr>
        <w:t>detail</w:t>
      </w:r>
      <w:r>
        <w:rPr>
          <w:spacing w:val="-5"/>
          <w:sz w:val="16"/>
        </w:rPr>
        <w:t> </w:t>
      </w:r>
      <w:r>
        <w:rPr>
          <w:sz w:val="16"/>
        </w:rPr>
        <w:t>information</w:t>
      </w:r>
      <w:r>
        <w:rPr>
          <w:spacing w:val="-4"/>
          <w:sz w:val="16"/>
        </w:rPr>
        <w:t> </w:t>
      </w:r>
      <w:r>
        <w:rPr>
          <w:sz w:val="16"/>
        </w:rPr>
        <w:t>of</w:t>
      </w:r>
      <w:r>
        <w:rPr>
          <w:spacing w:val="-4"/>
          <w:sz w:val="16"/>
        </w:rPr>
        <w:t> </w:t>
      </w:r>
      <w:r>
        <w:rPr>
          <w:sz w:val="16"/>
        </w:rPr>
        <w:t>the</w:t>
      </w:r>
      <w:r>
        <w:rPr>
          <w:spacing w:val="-5"/>
          <w:sz w:val="16"/>
        </w:rPr>
        <w:t> </w:t>
      </w:r>
      <w:r>
        <w:rPr>
          <w:sz w:val="16"/>
        </w:rPr>
        <w:t>learnt</w:t>
      </w:r>
      <w:r>
        <w:rPr>
          <w:spacing w:val="-2"/>
          <w:sz w:val="16"/>
        </w:rPr>
        <w:t> ontology</w:t>
      </w:r>
    </w:p>
    <w:p>
      <w:pPr>
        <w:pStyle w:val="BodyText"/>
        <w:spacing w:before="11"/>
        <w:rPr>
          <w:sz w:val="18"/>
        </w:rPr>
      </w:pPr>
      <w:r>
        <w:rPr/>
        <w:drawing>
          <wp:anchor distT="0" distB="0" distL="0" distR="0" allowOverlap="1" layoutInCell="1" locked="0" behindDoc="1" simplePos="0" relativeHeight="487591936">
            <wp:simplePos x="0" y="0"/>
            <wp:positionH relativeFrom="page">
              <wp:posOffset>847585</wp:posOffset>
            </wp:positionH>
            <wp:positionV relativeFrom="paragraph">
              <wp:posOffset>153689</wp:posOffset>
            </wp:positionV>
            <wp:extent cx="4962577" cy="184251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962577" cy="1842516"/>
                    </a:xfrm>
                    <a:prstGeom prst="rect">
                      <a:avLst/>
                    </a:prstGeom>
                  </pic:spPr>
                </pic:pic>
              </a:graphicData>
            </a:graphic>
          </wp:anchor>
        </w:drawing>
      </w:r>
    </w:p>
    <w:p>
      <w:pPr>
        <w:pStyle w:val="BodyText"/>
        <w:spacing w:before="140"/>
        <w:rPr>
          <w:sz w:val="16"/>
        </w:rPr>
      </w:pPr>
    </w:p>
    <w:p>
      <w:pPr>
        <w:spacing w:before="0"/>
        <w:ind w:left="293" w:right="0" w:firstLine="0"/>
        <w:jc w:val="left"/>
        <w:rPr>
          <w:sz w:val="16"/>
        </w:rPr>
      </w:pPr>
      <w:r>
        <w:rPr>
          <w:sz w:val="16"/>
        </w:rPr>
        <w:t>Fig.</w:t>
      </w:r>
      <w:r>
        <w:rPr>
          <w:spacing w:val="-3"/>
          <w:sz w:val="16"/>
        </w:rPr>
        <w:t> </w:t>
      </w:r>
      <w:r>
        <w:rPr>
          <w:sz w:val="16"/>
        </w:rPr>
        <w:t>3.</w:t>
      </w:r>
      <w:r>
        <w:rPr>
          <w:spacing w:val="-2"/>
          <w:sz w:val="16"/>
        </w:rPr>
        <w:t> </w:t>
      </w:r>
      <w:r>
        <w:rPr>
          <w:sz w:val="16"/>
        </w:rPr>
        <w:t>Sample</w:t>
      </w:r>
      <w:r>
        <w:rPr>
          <w:spacing w:val="-5"/>
          <w:sz w:val="16"/>
        </w:rPr>
        <w:t> </w:t>
      </w:r>
      <w:r>
        <w:rPr>
          <w:sz w:val="16"/>
        </w:rPr>
        <w:t>structure</w:t>
      </w:r>
      <w:r>
        <w:rPr>
          <w:spacing w:val="-4"/>
          <w:sz w:val="16"/>
        </w:rPr>
        <w:t> </w:t>
      </w:r>
      <w:r>
        <w:rPr>
          <w:sz w:val="16"/>
        </w:rPr>
        <w:t>of</w:t>
      </w:r>
      <w:r>
        <w:rPr>
          <w:spacing w:val="-4"/>
          <w:sz w:val="16"/>
        </w:rPr>
        <w:t> </w:t>
      </w:r>
      <w:r>
        <w:rPr>
          <w:sz w:val="16"/>
        </w:rPr>
        <w:t>the</w:t>
      </w:r>
      <w:r>
        <w:rPr>
          <w:spacing w:val="-6"/>
          <w:sz w:val="16"/>
        </w:rPr>
        <w:t> </w:t>
      </w:r>
      <w:r>
        <w:rPr>
          <w:sz w:val="16"/>
        </w:rPr>
        <w:t>plant</w:t>
      </w:r>
      <w:r>
        <w:rPr>
          <w:spacing w:val="-2"/>
          <w:sz w:val="16"/>
        </w:rPr>
        <w:t> ontology</w:t>
      </w:r>
    </w:p>
    <w:p>
      <w:pPr>
        <w:pStyle w:val="BodyText"/>
        <w:spacing w:before="67"/>
        <w:rPr>
          <w:sz w:val="16"/>
        </w:rPr>
      </w:pPr>
    </w:p>
    <w:p>
      <w:pPr>
        <w:pStyle w:val="ListParagraph"/>
        <w:numPr>
          <w:ilvl w:val="1"/>
          <w:numId w:val="1"/>
        </w:numPr>
        <w:tabs>
          <w:tab w:pos="645" w:val="left" w:leader="none"/>
        </w:tabs>
        <w:spacing w:line="240" w:lineRule="auto" w:before="1" w:after="0"/>
        <w:ind w:left="645" w:right="0" w:hanging="352"/>
        <w:jc w:val="both"/>
        <w:rPr>
          <w:i/>
          <w:sz w:val="20"/>
        </w:rPr>
      </w:pPr>
      <w:r>
        <w:rPr>
          <w:i/>
          <w:sz w:val="20"/>
        </w:rPr>
        <w:t>Ontology</w:t>
      </w:r>
      <w:r>
        <w:rPr>
          <w:i/>
          <w:spacing w:val="-6"/>
          <w:sz w:val="20"/>
        </w:rPr>
        <w:t> </w:t>
      </w:r>
      <w:r>
        <w:rPr>
          <w:i/>
          <w:spacing w:val="-2"/>
          <w:sz w:val="20"/>
        </w:rPr>
        <w:t>evaluation</w:t>
      </w:r>
    </w:p>
    <w:p>
      <w:pPr>
        <w:pStyle w:val="BodyText"/>
        <w:spacing w:before="20"/>
        <w:rPr>
          <w:i/>
        </w:rPr>
      </w:pPr>
    </w:p>
    <w:p>
      <w:pPr>
        <w:pStyle w:val="BodyText"/>
        <w:spacing w:line="249" w:lineRule="auto"/>
        <w:ind w:left="293" w:right="296" w:firstLine="237"/>
        <w:jc w:val="both"/>
      </w:pPr>
      <w:r>
        <w:rPr/>
        <w:t>According to Wikipedia, there are about 350,000 kinds of plants and 287,655 of which have been discovered</w:t>
      </w:r>
      <w:r>
        <w:rPr>
          <w:spacing w:val="-3"/>
        </w:rPr>
        <w:t> </w:t>
      </w:r>
      <w:r>
        <w:rPr/>
        <w:t>until</w:t>
      </w:r>
      <w:r>
        <w:rPr>
          <w:spacing w:val="-3"/>
        </w:rPr>
        <w:t> </w:t>
      </w:r>
      <w:r>
        <w:rPr/>
        <w:t>2004. Our</w:t>
      </w:r>
      <w:r>
        <w:rPr>
          <w:spacing w:val="-3"/>
        </w:rPr>
        <w:t> </w:t>
      </w:r>
      <w:r>
        <w:rPr/>
        <w:t>learnt</w:t>
      </w:r>
      <w:r>
        <w:rPr>
          <w:spacing w:val="-3"/>
        </w:rPr>
        <w:t> </w:t>
      </w:r>
      <w:r>
        <w:rPr/>
        <w:t>plant</w:t>
      </w:r>
      <w:r>
        <w:rPr>
          <w:spacing w:val="-3"/>
        </w:rPr>
        <w:t> </w:t>
      </w:r>
      <w:r>
        <w:rPr/>
        <w:t>ontology</w:t>
      </w:r>
      <w:r>
        <w:rPr>
          <w:spacing w:val="-4"/>
        </w:rPr>
        <w:t> </w:t>
      </w:r>
      <w:r>
        <w:rPr/>
        <w:t>contains about</w:t>
      </w:r>
      <w:r>
        <w:rPr>
          <w:spacing w:val="-3"/>
        </w:rPr>
        <w:t> </w:t>
      </w:r>
      <w:r>
        <w:rPr/>
        <w:t>6 million</w:t>
      </w:r>
      <w:r>
        <w:rPr>
          <w:spacing w:val="-3"/>
        </w:rPr>
        <w:t> </w:t>
      </w:r>
      <w:r>
        <w:rPr/>
        <w:t>instances,</w:t>
      </w:r>
      <w:r>
        <w:rPr>
          <w:spacing w:val="-3"/>
        </w:rPr>
        <w:t> </w:t>
      </w:r>
      <w:r>
        <w:rPr/>
        <w:t>covering</w:t>
      </w:r>
      <w:r>
        <w:rPr>
          <w:spacing w:val="-4"/>
        </w:rPr>
        <w:t> </w:t>
      </w:r>
      <w:r>
        <w:rPr/>
        <w:t>about</w:t>
      </w:r>
      <w:r>
        <w:rPr>
          <w:spacing w:val="-3"/>
        </w:rPr>
        <w:t> </w:t>
      </w:r>
      <w:r>
        <w:rPr/>
        <w:t>21</w:t>
      </w:r>
      <w:r>
        <w:rPr>
          <w:spacing w:val="-3"/>
        </w:rPr>
        <w:t> </w:t>
      </w:r>
      <w:r>
        <w:rPr/>
        <w:t>percent, which certainly contains most frequently-used plant. Obviously, the scale of the ontology is limited by the </w:t>
      </w:r>
      <w:r>
        <w:rPr>
          <w:spacing w:val="-2"/>
        </w:rPr>
        <w:t>corpus.</w:t>
      </w:r>
    </w:p>
    <w:p>
      <w:pPr>
        <w:pStyle w:val="BodyText"/>
        <w:spacing w:line="249" w:lineRule="auto" w:before="3"/>
        <w:ind w:left="294" w:right="289" w:firstLine="237"/>
        <w:jc w:val="both"/>
      </w:pPr>
      <w:r>
        <w:rPr/>
        <w:t>In order to evaluate the precision, we chose all the decedents of the concept “Coniferales” for manual evaluation, including 52 concepts, 493 instances in which 484 having attributes.</w:t>
      </w:r>
      <w:r>
        <w:rPr>
          <w:spacing w:val="40"/>
        </w:rPr>
        <w:t> </w:t>
      </w:r>
      <w:r>
        <w:rPr/>
        <w:t>The result is shown in Table</w:t>
      </w:r>
    </w:p>
    <w:p>
      <w:pPr>
        <w:pStyle w:val="BodyText"/>
        <w:spacing w:line="249" w:lineRule="auto" w:before="2"/>
        <w:ind w:left="293" w:right="293"/>
        <w:jc w:val="both"/>
      </w:pPr>
      <w:r>
        <w:rPr/>
        <w:t>1. From the table, we can conclude that the concept and attribute are all correct because their sources are reliable; Taxonomy error comes from the set-theory like assumption and the maximum-spanning-tree algorithm; There are 2 instances are not plant, but they are labelled as plant in the encyclopaedias; Instances are wrongly populated because the category system in the encyclopaedias are really too loose.</w:t>
      </w:r>
    </w:p>
    <w:p>
      <w:pPr>
        <w:spacing w:before="209"/>
        <w:ind w:left="293" w:right="0" w:firstLine="0"/>
        <w:jc w:val="left"/>
        <w:rPr>
          <w:sz w:val="16"/>
        </w:rPr>
      </w:pPr>
      <w:r>
        <w:rPr>
          <w:sz w:val="16"/>
        </w:rPr>
        <w:t>Table</w:t>
      </w:r>
      <w:r>
        <w:rPr>
          <w:spacing w:val="-5"/>
          <w:sz w:val="16"/>
        </w:rPr>
        <w:t> </w:t>
      </w:r>
      <w:r>
        <w:rPr>
          <w:sz w:val="16"/>
        </w:rPr>
        <w:t>1.</w:t>
      </w:r>
      <w:r>
        <w:rPr>
          <w:spacing w:val="-3"/>
          <w:sz w:val="16"/>
        </w:rPr>
        <w:t> </w:t>
      </w:r>
      <w:r>
        <w:rPr>
          <w:sz w:val="16"/>
        </w:rPr>
        <w:t>Precision</w:t>
      </w:r>
      <w:r>
        <w:rPr>
          <w:spacing w:val="-2"/>
          <w:sz w:val="16"/>
        </w:rPr>
        <w:t> </w:t>
      </w:r>
      <w:r>
        <w:rPr>
          <w:sz w:val="16"/>
        </w:rPr>
        <w:t>of</w:t>
      </w:r>
      <w:r>
        <w:rPr>
          <w:spacing w:val="-5"/>
          <w:sz w:val="16"/>
        </w:rPr>
        <w:t> </w:t>
      </w:r>
      <w:r>
        <w:rPr>
          <w:sz w:val="16"/>
        </w:rPr>
        <w:t>the</w:t>
      </w:r>
      <w:r>
        <w:rPr>
          <w:spacing w:val="-5"/>
          <w:sz w:val="16"/>
        </w:rPr>
        <w:t> </w:t>
      </w:r>
      <w:r>
        <w:rPr>
          <w:sz w:val="16"/>
        </w:rPr>
        <w:t>learnt</w:t>
      </w:r>
      <w:r>
        <w:rPr>
          <w:spacing w:val="-3"/>
          <w:sz w:val="16"/>
        </w:rPr>
        <w:t> </w:t>
      </w:r>
      <w:r>
        <w:rPr>
          <w:sz w:val="16"/>
        </w:rPr>
        <w:t>ontology</w:t>
      </w:r>
      <w:r>
        <w:rPr>
          <w:spacing w:val="-6"/>
          <w:sz w:val="16"/>
        </w:rPr>
        <w:t> </w:t>
      </w:r>
      <w:r>
        <w:rPr>
          <w:sz w:val="16"/>
        </w:rPr>
        <w:t>estimated</w:t>
      </w:r>
      <w:r>
        <w:rPr>
          <w:spacing w:val="-5"/>
          <w:sz w:val="16"/>
        </w:rPr>
        <w:t> </w:t>
      </w:r>
      <w:r>
        <w:rPr>
          <w:sz w:val="16"/>
        </w:rPr>
        <w:t>from</w:t>
      </w:r>
      <w:r>
        <w:rPr>
          <w:spacing w:val="-4"/>
          <w:sz w:val="16"/>
        </w:rPr>
        <w:t> </w:t>
      </w:r>
      <w:r>
        <w:rPr>
          <w:sz w:val="16"/>
        </w:rPr>
        <w:t>the</w:t>
      </w:r>
      <w:r>
        <w:rPr>
          <w:spacing w:val="-5"/>
          <w:sz w:val="16"/>
        </w:rPr>
        <w:t> </w:t>
      </w:r>
      <w:r>
        <w:rPr>
          <w:sz w:val="16"/>
        </w:rPr>
        <w:t>sample</w:t>
      </w:r>
      <w:r>
        <w:rPr>
          <w:spacing w:val="-4"/>
          <w:sz w:val="16"/>
        </w:rPr>
        <w:t> data</w:t>
      </w:r>
    </w:p>
    <w:p>
      <w:pPr>
        <w:pStyle w:val="BodyText"/>
        <w:spacing w:before="18"/>
      </w:pPr>
    </w:p>
    <w:tbl>
      <w:tblPr>
        <w:tblW w:w="0" w:type="auto"/>
        <w:jc w:val="left"/>
        <w:tblInd w:w="1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885"/>
        <w:gridCol w:w="1270"/>
        <w:gridCol w:w="1633"/>
        <w:gridCol w:w="1439"/>
        <w:gridCol w:w="1138"/>
      </w:tblGrid>
      <w:tr>
        <w:trPr>
          <w:trHeight w:val="280" w:hRule="atLeast"/>
        </w:trPr>
        <w:tc>
          <w:tcPr>
            <w:tcW w:w="870" w:type="dxa"/>
            <w:tcBorders>
              <w:top w:val="single" w:sz="4" w:space="0" w:color="000000"/>
              <w:bottom w:val="single" w:sz="4" w:space="0" w:color="000000"/>
            </w:tcBorders>
          </w:tcPr>
          <w:p>
            <w:pPr>
              <w:pStyle w:val="TableParagraph"/>
              <w:spacing w:before="0"/>
              <w:rPr>
                <w:sz w:val="18"/>
              </w:rPr>
            </w:pPr>
          </w:p>
        </w:tc>
        <w:tc>
          <w:tcPr>
            <w:tcW w:w="885" w:type="dxa"/>
            <w:tcBorders>
              <w:top w:val="single" w:sz="4" w:space="0" w:color="000000"/>
              <w:bottom w:val="single" w:sz="4" w:space="0" w:color="000000"/>
            </w:tcBorders>
          </w:tcPr>
          <w:p>
            <w:pPr>
              <w:pStyle w:val="TableParagraph"/>
              <w:spacing w:before="13"/>
              <w:ind w:left="159"/>
              <w:rPr>
                <w:sz w:val="16"/>
              </w:rPr>
            </w:pPr>
            <w:r>
              <w:rPr>
                <w:spacing w:val="-2"/>
                <w:sz w:val="16"/>
              </w:rPr>
              <w:t>Concept</w:t>
            </w:r>
          </w:p>
        </w:tc>
        <w:tc>
          <w:tcPr>
            <w:tcW w:w="1270" w:type="dxa"/>
            <w:tcBorders>
              <w:top w:val="single" w:sz="4" w:space="0" w:color="000000"/>
              <w:bottom w:val="single" w:sz="4" w:space="0" w:color="000000"/>
            </w:tcBorders>
          </w:tcPr>
          <w:p>
            <w:pPr>
              <w:pStyle w:val="TableParagraph"/>
              <w:spacing w:before="13"/>
              <w:ind w:left="191"/>
              <w:rPr>
                <w:sz w:val="16"/>
              </w:rPr>
            </w:pPr>
            <w:r>
              <w:rPr>
                <w:spacing w:val="-2"/>
                <w:sz w:val="16"/>
              </w:rPr>
              <w:t>Taxonomy</w:t>
            </w:r>
          </w:p>
        </w:tc>
        <w:tc>
          <w:tcPr>
            <w:tcW w:w="1633" w:type="dxa"/>
            <w:tcBorders>
              <w:top w:val="single" w:sz="4" w:space="0" w:color="000000"/>
              <w:bottom w:val="single" w:sz="4" w:space="0" w:color="000000"/>
            </w:tcBorders>
          </w:tcPr>
          <w:p>
            <w:pPr>
              <w:pStyle w:val="TableParagraph"/>
              <w:spacing w:before="13"/>
              <w:ind w:left="383"/>
              <w:rPr>
                <w:sz w:val="16"/>
              </w:rPr>
            </w:pPr>
            <w:r>
              <w:rPr>
                <w:sz w:val="16"/>
              </w:rPr>
              <w:t>Instance(is</w:t>
            </w:r>
            <w:r>
              <w:rPr>
                <w:spacing w:val="-10"/>
                <w:sz w:val="16"/>
              </w:rPr>
              <w:t> </w:t>
            </w:r>
            <w:r>
              <w:rPr>
                <w:spacing w:val="-2"/>
                <w:sz w:val="16"/>
              </w:rPr>
              <w:t>plant)</w:t>
            </w:r>
          </w:p>
        </w:tc>
        <w:tc>
          <w:tcPr>
            <w:tcW w:w="1439" w:type="dxa"/>
            <w:tcBorders>
              <w:top w:val="single" w:sz="4" w:space="0" w:color="000000"/>
              <w:bottom w:val="single" w:sz="4" w:space="0" w:color="000000"/>
            </w:tcBorders>
          </w:tcPr>
          <w:p>
            <w:pPr>
              <w:pStyle w:val="TableParagraph"/>
              <w:spacing w:before="13"/>
              <w:ind w:left="140"/>
              <w:rPr>
                <w:sz w:val="16"/>
              </w:rPr>
            </w:pPr>
            <w:r>
              <w:rPr>
                <w:spacing w:val="-2"/>
                <w:sz w:val="16"/>
              </w:rPr>
              <w:t>Instance(populate)</w:t>
            </w:r>
          </w:p>
        </w:tc>
        <w:tc>
          <w:tcPr>
            <w:tcW w:w="1138" w:type="dxa"/>
            <w:tcBorders>
              <w:top w:val="single" w:sz="4" w:space="0" w:color="000000"/>
              <w:bottom w:val="single" w:sz="4" w:space="0" w:color="000000"/>
            </w:tcBorders>
          </w:tcPr>
          <w:p>
            <w:pPr>
              <w:pStyle w:val="TableParagraph"/>
              <w:spacing w:before="13"/>
              <w:ind w:left="108"/>
              <w:rPr>
                <w:sz w:val="16"/>
              </w:rPr>
            </w:pPr>
            <w:r>
              <w:rPr>
                <w:spacing w:val="-2"/>
                <w:sz w:val="16"/>
              </w:rPr>
              <w:t>Attribute</w:t>
            </w:r>
          </w:p>
        </w:tc>
      </w:tr>
      <w:tr>
        <w:trPr>
          <w:trHeight w:val="246" w:hRule="atLeast"/>
        </w:trPr>
        <w:tc>
          <w:tcPr>
            <w:tcW w:w="870" w:type="dxa"/>
            <w:tcBorders>
              <w:top w:val="single" w:sz="4" w:space="0" w:color="000000"/>
            </w:tcBorders>
          </w:tcPr>
          <w:p>
            <w:pPr>
              <w:pStyle w:val="TableParagraph"/>
              <w:spacing w:before="11"/>
              <w:ind w:left="115"/>
              <w:rPr>
                <w:sz w:val="16"/>
              </w:rPr>
            </w:pPr>
            <w:r>
              <w:rPr>
                <w:spacing w:val="-2"/>
                <w:sz w:val="16"/>
              </w:rPr>
              <w:t>Total</w:t>
            </w:r>
          </w:p>
        </w:tc>
        <w:tc>
          <w:tcPr>
            <w:tcW w:w="885" w:type="dxa"/>
            <w:tcBorders>
              <w:top w:val="single" w:sz="4" w:space="0" w:color="000000"/>
            </w:tcBorders>
          </w:tcPr>
          <w:p>
            <w:pPr>
              <w:pStyle w:val="TableParagraph"/>
              <w:spacing w:before="11"/>
              <w:ind w:left="159"/>
              <w:rPr>
                <w:sz w:val="16"/>
              </w:rPr>
            </w:pPr>
            <w:r>
              <w:rPr>
                <w:spacing w:val="-5"/>
                <w:sz w:val="16"/>
              </w:rPr>
              <w:t>52</w:t>
            </w:r>
          </w:p>
        </w:tc>
        <w:tc>
          <w:tcPr>
            <w:tcW w:w="1270" w:type="dxa"/>
            <w:tcBorders>
              <w:top w:val="single" w:sz="4" w:space="0" w:color="000000"/>
            </w:tcBorders>
          </w:tcPr>
          <w:p>
            <w:pPr>
              <w:pStyle w:val="TableParagraph"/>
              <w:spacing w:before="11"/>
              <w:ind w:left="191"/>
              <w:rPr>
                <w:sz w:val="16"/>
              </w:rPr>
            </w:pPr>
            <w:r>
              <w:rPr>
                <w:spacing w:val="-5"/>
                <w:sz w:val="16"/>
              </w:rPr>
              <w:t>52</w:t>
            </w:r>
          </w:p>
        </w:tc>
        <w:tc>
          <w:tcPr>
            <w:tcW w:w="1633" w:type="dxa"/>
            <w:tcBorders>
              <w:top w:val="single" w:sz="4" w:space="0" w:color="000000"/>
            </w:tcBorders>
          </w:tcPr>
          <w:p>
            <w:pPr>
              <w:pStyle w:val="TableParagraph"/>
              <w:spacing w:before="11"/>
              <w:ind w:left="383"/>
              <w:rPr>
                <w:sz w:val="16"/>
              </w:rPr>
            </w:pPr>
            <w:r>
              <w:rPr>
                <w:spacing w:val="-5"/>
                <w:sz w:val="16"/>
              </w:rPr>
              <w:t>493</w:t>
            </w:r>
          </w:p>
        </w:tc>
        <w:tc>
          <w:tcPr>
            <w:tcW w:w="1439" w:type="dxa"/>
            <w:tcBorders>
              <w:top w:val="single" w:sz="4" w:space="0" w:color="000000"/>
            </w:tcBorders>
          </w:tcPr>
          <w:p>
            <w:pPr>
              <w:pStyle w:val="TableParagraph"/>
              <w:spacing w:before="11"/>
              <w:ind w:left="140"/>
              <w:rPr>
                <w:sz w:val="16"/>
              </w:rPr>
            </w:pPr>
            <w:r>
              <w:rPr>
                <w:spacing w:val="-5"/>
                <w:sz w:val="16"/>
              </w:rPr>
              <w:t>489</w:t>
            </w:r>
          </w:p>
        </w:tc>
        <w:tc>
          <w:tcPr>
            <w:tcW w:w="1138" w:type="dxa"/>
            <w:tcBorders>
              <w:top w:val="single" w:sz="4" w:space="0" w:color="000000"/>
            </w:tcBorders>
          </w:tcPr>
          <w:p>
            <w:pPr>
              <w:pStyle w:val="TableParagraph"/>
              <w:spacing w:before="11"/>
              <w:ind w:left="108"/>
              <w:rPr>
                <w:sz w:val="16"/>
              </w:rPr>
            </w:pPr>
            <w:r>
              <w:rPr>
                <w:spacing w:val="-5"/>
                <w:sz w:val="16"/>
              </w:rPr>
              <w:t>484</w:t>
            </w:r>
          </w:p>
        </w:tc>
      </w:tr>
      <w:tr>
        <w:trPr>
          <w:trHeight w:val="280" w:hRule="atLeast"/>
        </w:trPr>
        <w:tc>
          <w:tcPr>
            <w:tcW w:w="870" w:type="dxa"/>
          </w:tcPr>
          <w:p>
            <w:pPr>
              <w:pStyle w:val="TableParagraph"/>
              <w:ind w:left="115"/>
              <w:rPr>
                <w:sz w:val="16"/>
              </w:rPr>
            </w:pPr>
            <w:r>
              <w:rPr>
                <w:spacing w:val="-2"/>
                <w:sz w:val="16"/>
              </w:rPr>
              <w:t>Correct</w:t>
            </w:r>
          </w:p>
        </w:tc>
        <w:tc>
          <w:tcPr>
            <w:tcW w:w="885" w:type="dxa"/>
          </w:tcPr>
          <w:p>
            <w:pPr>
              <w:pStyle w:val="TableParagraph"/>
              <w:ind w:left="159"/>
              <w:rPr>
                <w:sz w:val="16"/>
              </w:rPr>
            </w:pPr>
            <w:r>
              <w:rPr>
                <w:spacing w:val="-5"/>
                <w:sz w:val="16"/>
              </w:rPr>
              <w:t>52</w:t>
            </w:r>
          </w:p>
        </w:tc>
        <w:tc>
          <w:tcPr>
            <w:tcW w:w="1270" w:type="dxa"/>
          </w:tcPr>
          <w:p>
            <w:pPr>
              <w:pStyle w:val="TableParagraph"/>
              <w:ind w:left="191"/>
              <w:rPr>
                <w:sz w:val="16"/>
              </w:rPr>
            </w:pPr>
            <w:r>
              <w:rPr>
                <w:spacing w:val="-5"/>
                <w:sz w:val="16"/>
              </w:rPr>
              <w:t>49</w:t>
            </w:r>
          </w:p>
        </w:tc>
        <w:tc>
          <w:tcPr>
            <w:tcW w:w="1633" w:type="dxa"/>
          </w:tcPr>
          <w:p>
            <w:pPr>
              <w:pStyle w:val="TableParagraph"/>
              <w:ind w:left="383"/>
              <w:rPr>
                <w:sz w:val="16"/>
              </w:rPr>
            </w:pPr>
            <w:r>
              <w:rPr>
                <w:spacing w:val="-5"/>
                <w:sz w:val="16"/>
              </w:rPr>
              <w:t>491</w:t>
            </w:r>
          </w:p>
        </w:tc>
        <w:tc>
          <w:tcPr>
            <w:tcW w:w="1439" w:type="dxa"/>
          </w:tcPr>
          <w:p>
            <w:pPr>
              <w:pStyle w:val="TableParagraph"/>
              <w:ind w:left="140"/>
              <w:rPr>
                <w:sz w:val="16"/>
              </w:rPr>
            </w:pPr>
            <w:r>
              <w:rPr>
                <w:spacing w:val="-5"/>
                <w:sz w:val="16"/>
              </w:rPr>
              <w:t>452</w:t>
            </w:r>
          </w:p>
        </w:tc>
        <w:tc>
          <w:tcPr>
            <w:tcW w:w="1138" w:type="dxa"/>
          </w:tcPr>
          <w:p>
            <w:pPr>
              <w:pStyle w:val="TableParagraph"/>
              <w:ind w:left="108"/>
              <w:rPr>
                <w:sz w:val="16"/>
              </w:rPr>
            </w:pPr>
            <w:r>
              <w:rPr>
                <w:spacing w:val="-5"/>
                <w:sz w:val="16"/>
              </w:rPr>
              <w:t>484</w:t>
            </w:r>
          </w:p>
        </w:tc>
      </w:tr>
      <w:tr>
        <w:trPr>
          <w:trHeight w:val="314" w:hRule="atLeast"/>
        </w:trPr>
        <w:tc>
          <w:tcPr>
            <w:tcW w:w="870" w:type="dxa"/>
            <w:tcBorders>
              <w:bottom w:val="single" w:sz="4" w:space="0" w:color="000000"/>
            </w:tcBorders>
          </w:tcPr>
          <w:p>
            <w:pPr>
              <w:pStyle w:val="TableParagraph"/>
              <w:ind w:left="115"/>
              <w:rPr>
                <w:sz w:val="16"/>
              </w:rPr>
            </w:pPr>
            <w:r>
              <w:rPr>
                <w:spacing w:val="-2"/>
                <w:sz w:val="16"/>
              </w:rPr>
              <w:t>Precision</w:t>
            </w:r>
          </w:p>
        </w:tc>
        <w:tc>
          <w:tcPr>
            <w:tcW w:w="885" w:type="dxa"/>
            <w:tcBorders>
              <w:bottom w:val="single" w:sz="4" w:space="0" w:color="000000"/>
            </w:tcBorders>
          </w:tcPr>
          <w:p>
            <w:pPr>
              <w:pStyle w:val="TableParagraph"/>
              <w:ind w:left="238"/>
              <w:rPr>
                <w:sz w:val="16"/>
              </w:rPr>
            </w:pPr>
            <w:r>
              <w:rPr>
                <w:spacing w:val="-10"/>
                <w:sz w:val="16"/>
              </w:rPr>
              <w:t>1</w:t>
            </w:r>
          </w:p>
        </w:tc>
        <w:tc>
          <w:tcPr>
            <w:tcW w:w="1270" w:type="dxa"/>
            <w:tcBorders>
              <w:bottom w:val="single" w:sz="4" w:space="0" w:color="000000"/>
            </w:tcBorders>
          </w:tcPr>
          <w:p>
            <w:pPr>
              <w:pStyle w:val="TableParagraph"/>
              <w:ind w:left="271"/>
              <w:rPr>
                <w:sz w:val="16"/>
              </w:rPr>
            </w:pPr>
            <w:r>
              <w:rPr>
                <w:spacing w:val="-2"/>
                <w:sz w:val="16"/>
              </w:rPr>
              <w:t>0.9423</w:t>
            </w:r>
          </w:p>
        </w:tc>
        <w:tc>
          <w:tcPr>
            <w:tcW w:w="1633" w:type="dxa"/>
            <w:tcBorders>
              <w:bottom w:val="single" w:sz="4" w:space="0" w:color="000000"/>
            </w:tcBorders>
          </w:tcPr>
          <w:p>
            <w:pPr>
              <w:pStyle w:val="TableParagraph"/>
              <w:ind w:left="544"/>
              <w:rPr>
                <w:sz w:val="16"/>
              </w:rPr>
            </w:pPr>
            <w:r>
              <w:rPr>
                <w:spacing w:val="-2"/>
                <w:sz w:val="16"/>
              </w:rPr>
              <w:t>0.9959</w:t>
            </w:r>
          </w:p>
        </w:tc>
        <w:tc>
          <w:tcPr>
            <w:tcW w:w="1439" w:type="dxa"/>
            <w:tcBorders>
              <w:bottom w:val="single" w:sz="4" w:space="0" w:color="000000"/>
            </w:tcBorders>
          </w:tcPr>
          <w:p>
            <w:pPr>
              <w:pStyle w:val="TableParagraph"/>
              <w:ind w:left="301"/>
              <w:rPr>
                <w:sz w:val="16"/>
              </w:rPr>
            </w:pPr>
            <w:r>
              <w:rPr>
                <w:spacing w:val="-2"/>
                <w:sz w:val="16"/>
              </w:rPr>
              <w:t>0.9243</w:t>
            </w:r>
          </w:p>
        </w:tc>
        <w:tc>
          <w:tcPr>
            <w:tcW w:w="1138" w:type="dxa"/>
            <w:tcBorders>
              <w:bottom w:val="single" w:sz="4" w:space="0" w:color="000000"/>
            </w:tcBorders>
          </w:tcPr>
          <w:p>
            <w:pPr>
              <w:pStyle w:val="TableParagraph"/>
              <w:ind w:left="269"/>
              <w:rPr>
                <w:sz w:val="16"/>
              </w:rPr>
            </w:pPr>
            <w:r>
              <w:rPr>
                <w:spacing w:val="-10"/>
                <w:sz w:val="16"/>
              </w:rPr>
              <w:t>1</w:t>
            </w:r>
          </w:p>
        </w:tc>
      </w:tr>
    </w:tbl>
    <w:p>
      <w:pPr>
        <w:spacing w:after="0"/>
        <w:rPr>
          <w:sz w:val="16"/>
        </w:rPr>
        <w:sectPr>
          <w:pgSz w:w="10890" w:h="14860"/>
          <w:pgMar w:header="713" w:footer="0" w:top="900" w:bottom="280" w:left="520" w:right="900"/>
        </w:sectPr>
      </w:pPr>
    </w:p>
    <w:p>
      <w:pPr>
        <w:pStyle w:val="BodyText"/>
        <w:spacing w:before="102"/>
      </w:pPr>
    </w:p>
    <w:p>
      <w:pPr>
        <w:pStyle w:val="Heading2"/>
        <w:numPr>
          <w:ilvl w:val="0"/>
          <w:numId w:val="1"/>
        </w:numPr>
        <w:tabs>
          <w:tab w:pos="441" w:val="left" w:leader="none"/>
        </w:tabs>
        <w:spacing w:line="240" w:lineRule="auto" w:before="1" w:after="0"/>
        <w:ind w:left="441" w:right="0" w:hanging="205"/>
        <w:jc w:val="left"/>
      </w:pPr>
      <w:r>
        <w:rPr/>
        <w:t>Conclusions</w:t>
      </w:r>
      <w:r>
        <w:rPr>
          <w:spacing w:val="-6"/>
        </w:rPr>
        <w:t> </w:t>
      </w:r>
      <w:r>
        <w:rPr/>
        <w:t>and</w:t>
      </w:r>
      <w:r>
        <w:rPr>
          <w:spacing w:val="-6"/>
        </w:rPr>
        <w:t> </w:t>
      </w:r>
      <w:r>
        <w:rPr/>
        <w:t>future</w:t>
      </w:r>
      <w:r>
        <w:rPr>
          <w:spacing w:val="-6"/>
        </w:rPr>
        <w:t> </w:t>
      </w:r>
      <w:r>
        <w:rPr>
          <w:spacing w:val="-4"/>
        </w:rPr>
        <w:t>works</w:t>
      </w:r>
    </w:p>
    <w:p>
      <w:pPr>
        <w:pStyle w:val="BodyText"/>
        <w:spacing w:before="20"/>
        <w:rPr>
          <w:b/>
        </w:rPr>
      </w:pPr>
    </w:p>
    <w:p>
      <w:pPr>
        <w:pStyle w:val="BodyText"/>
        <w:spacing w:line="249" w:lineRule="auto"/>
        <w:ind w:left="236" w:right="353" w:firstLine="237"/>
        <w:jc w:val="both"/>
      </w:pPr>
      <w:r>
        <w:rPr/>
        <w:t>This paper shows how to learn ontologies from online semi-structured Chinese corpus and successfully learns a plant ontology with high coverage and good quality from the three largest Chinese online encyclopaedias, Baidu-Baike, Hudong-Baike and Chinese-Wikipedia. Concept, taxonomy, instances and attribute are derived from different kind of structured modules of encyclopaedia pages.</w:t>
      </w:r>
    </w:p>
    <w:p>
      <w:pPr>
        <w:pStyle w:val="BodyText"/>
        <w:spacing w:line="249" w:lineRule="auto" w:before="3"/>
        <w:ind w:left="237" w:right="349" w:firstLine="237"/>
        <w:jc w:val="both"/>
      </w:pPr>
      <w:r>
        <w:rPr/>
        <w:t>Future works will focus</w:t>
      </w:r>
      <w:r>
        <w:rPr>
          <w:spacing w:val="-1"/>
        </w:rPr>
        <w:t> </w:t>
      </w:r>
      <w:r>
        <w:rPr/>
        <w:t>on</w:t>
      </w:r>
      <w:r>
        <w:rPr>
          <w:spacing w:val="-2"/>
        </w:rPr>
        <w:t> </w:t>
      </w:r>
      <w:r>
        <w:rPr/>
        <w:t>enriching</w:t>
      </w:r>
      <w:r>
        <w:rPr>
          <w:spacing w:val="-2"/>
        </w:rPr>
        <w:t> </w:t>
      </w:r>
      <w:r>
        <w:rPr/>
        <w:t>ontologies</w:t>
      </w:r>
      <w:r>
        <w:rPr>
          <w:spacing w:val="-1"/>
        </w:rPr>
        <w:t> </w:t>
      </w:r>
      <w:r>
        <w:rPr/>
        <w:t>by</w:t>
      </w:r>
      <w:r>
        <w:rPr>
          <w:spacing w:val="-4"/>
        </w:rPr>
        <w:t> </w:t>
      </w:r>
      <w:r>
        <w:rPr/>
        <w:t>using</w:t>
      </w:r>
      <w:r>
        <w:rPr>
          <w:spacing w:val="-2"/>
        </w:rPr>
        <w:t> </w:t>
      </w:r>
      <w:r>
        <w:rPr/>
        <w:t>other</w:t>
      </w:r>
      <w:r>
        <w:rPr>
          <w:spacing w:val="-1"/>
        </w:rPr>
        <w:t> </w:t>
      </w:r>
      <w:r>
        <w:rPr/>
        <w:t>corpus such</w:t>
      </w:r>
      <w:r>
        <w:rPr>
          <w:spacing w:val="-2"/>
        </w:rPr>
        <w:t> </w:t>
      </w:r>
      <w:r>
        <w:rPr/>
        <w:t>as</w:t>
      </w:r>
      <w:r>
        <w:rPr>
          <w:spacing w:val="-1"/>
        </w:rPr>
        <w:t> </w:t>
      </w:r>
      <w:r>
        <w:rPr/>
        <w:t>normal web</w:t>
      </w:r>
      <w:r>
        <w:rPr>
          <w:spacing w:val="-1"/>
        </w:rPr>
        <w:t> </w:t>
      </w:r>
      <w:r>
        <w:rPr/>
        <w:t>pages,</w:t>
      </w:r>
      <w:r>
        <w:rPr>
          <w:spacing w:val="-1"/>
        </w:rPr>
        <w:t> </w:t>
      </w:r>
      <w:r>
        <w:rPr/>
        <w:t>machine- readable dictionaries, and so on. Moreover, we will leverage machine learning methods in ontology learning.</w:t>
      </w:r>
    </w:p>
    <w:p>
      <w:pPr>
        <w:pStyle w:val="BodyText"/>
      </w:pPr>
    </w:p>
    <w:p>
      <w:pPr>
        <w:pStyle w:val="BodyText"/>
        <w:spacing w:before="5"/>
      </w:pPr>
    </w:p>
    <w:p>
      <w:pPr>
        <w:pStyle w:val="Heading2"/>
        <w:ind w:left="237" w:firstLine="0"/>
      </w:pPr>
      <w:r>
        <w:rPr>
          <w:spacing w:val="-2"/>
        </w:rPr>
        <w:t>Acknowledgements</w:t>
      </w:r>
    </w:p>
    <w:p>
      <w:pPr>
        <w:pStyle w:val="BodyText"/>
        <w:spacing w:before="18"/>
        <w:rPr>
          <w:b/>
        </w:rPr>
      </w:pPr>
    </w:p>
    <w:p>
      <w:pPr>
        <w:pStyle w:val="BodyText"/>
        <w:spacing w:line="252" w:lineRule="auto"/>
        <w:ind w:left="237" w:right="386" w:firstLine="237"/>
        <w:jc w:val="both"/>
      </w:pPr>
      <w:r>
        <w:rPr/>
        <w:t>This research is supported by the National Science and Technology Pillar Program of China under grant number 2009BAH46B03.</w:t>
      </w:r>
    </w:p>
    <w:p>
      <w:pPr>
        <w:pStyle w:val="BodyText"/>
      </w:pPr>
    </w:p>
    <w:p>
      <w:pPr>
        <w:pStyle w:val="BodyText"/>
        <w:spacing w:before="3"/>
      </w:pPr>
    </w:p>
    <w:p>
      <w:pPr>
        <w:pStyle w:val="Heading2"/>
        <w:ind w:left="237" w:firstLine="0"/>
      </w:pPr>
      <w:r>
        <w:rPr>
          <w:spacing w:val="-2"/>
        </w:rPr>
        <w:t>References</w:t>
      </w:r>
    </w:p>
    <w:p>
      <w:pPr>
        <w:pStyle w:val="ListParagraph"/>
        <w:numPr>
          <w:ilvl w:val="0"/>
          <w:numId w:val="2"/>
        </w:numPr>
        <w:tabs>
          <w:tab w:pos="519" w:val="left" w:leader="none"/>
        </w:tabs>
        <w:spacing w:line="240" w:lineRule="auto" w:before="192" w:after="0"/>
        <w:ind w:left="519" w:right="0" w:hanging="282"/>
        <w:jc w:val="left"/>
        <w:rPr>
          <w:sz w:val="20"/>
        </w:rPr>
      </w:pPr>
      <w:r>
        <w:rPr>
          <w:sz w:val="20"/>
        </w:rPr>
        <w:t>Fellbaum</w:t>
      </w:r>
      <w:r>
        <w:rPr>
          <w:spacing w:val="-9"/>
          <w:sz w:val="20"/>
        </w:rPr>
        <w:t> </w:t>
      </w:r>
      <w:r>
        <w:rPr>
          <w:sz w:val="20"/>
        </w:rPr>
        <w:t>C.</w:t>
      </w:r>
      <w:r>
        <w:rPr>
          <w:spacing w:val="-3"/>
          <w:sz w:val="20"/>
        </w:rPr>
        <w:t> </w:t>
      </w:r>
      <w:r>
        <w:rPr>
          <w:sz w:val="20"/>
        </w:rPr>
        <w:t>WordNet:</w:t>
      </w:r>
      <w:r>
        <w:rPr>
          <w:spacing w:val="-5"/>
          <w:sz w:val="20"/>
        </w:rPr>
        <w:t> </w:t>
      </w:r>
      <w:r>
        <w:rPr>
          <w:sz w:val="20"/>
        </w:rPr>
        <w:t>An</w:t>
      </w:r>
      <w:r>
        <w:rPr>
          <w:spacing w:val="-4"/>
          <w:sz w:val="20"/>
        </w:rPr>
        <w:t> </w:t>
      </w:r>
      <w:r>
        <w:rPr>
          <w:sz w:val="20"/>
        </w:rPr>
        <w:t>electronic</w:t>
      </w:r>
      <w:r>
        <w:rPr>
          <w:spacing w:val="-5"/>
          <w:sz w:val="20"/>
        </w:rPr>
        <w:t> </w:t>
      </w:r>
      <w:r>
        <w:rPr>
          <w:sz w:val="20"/>
        </w:rPr>
        <w:t>lexical</w:t>
      </w:r>
      <w:r>
        <w:rPr>
          <w:spacing w:val="-5"/>
          <w:sz w:val="20"/>
        </w:rPr>
        <w:t> </w:t>
      </w:r>
      <w:r>
        <w:rPr>
          <w:sz w:val="20"/>
        </w:rPr>
        <w:t>database.</w:t>
      </w:r>
      <w:r>
        <w:rPr>
          <w:spacing w:val="-1"/>
          <w:sz w:val="20"/>
        </w:rPr>
        <w:t> </w:t>
      </w:r>
      <w:r>
        <w:rPr>
          <w:sz w:val="20"/>
        </w:rPr>
        <w:t>Boston:</w:t>
      </w:r>
      <w:r>
        <w:rPr>
          <w:spacing w:val="-5"/>
          <w:sz w:val="20"/>
        </w:rPr>
        <w:t> </w:t>
      </w:r>
      <w:r>
        <w:rPr>
          <w:sz w:val="20"/>
        </w:rPr>
        <w:t>The</w:t>
      </w:r>
      <w:r>
        <w:rPr>
          <w:spacing w:val="-5"/>
          <w:sz w:val="20"/>
        </w:rPr>
        <w:t> </w:t>
      </w:r>
      <w:r>
        <w:rPr>
          <w:sz w:val="20"/>
        </w:rPr>
        <w:t>MIT</w:t>
      </w:r>
      <w:r>
        <w:rPr>
          <w:spacing w:val="-4"/>
          <w:sz w:val="20"/>
        </w:rPr>
        <w:t> </w:t>
      </w:r>
      <w:r>
        <w:rPr>
          <w:sz w:val="20"/>
        </w:rPr>
        <w:t>Press;</w:t>
      </w:r>
      <w:r>
        <w:rPr>
          <w:spacing w:val="-5"/>
          <w:sz w:val="20"/>
        </w:rPr>
        <w:t> </w:t>
      </w:r>
      <w:r>
        <w:rPr>
          <w:spacing w:val="-2"/>
          <w:sz w:val="20"/>
        </w:rPr>
        <w:t>1998.</w:t>
      </w:r>
    </w:p>
    <w:p>
      <w:pPr>
        <w:pStyle w:val="ListParagraph"/>
        <w:numPr>
          <w:ilvl w:val="0"/>
          <w:numId w:val="2"/>
        </w:numPr>
        <w:tabs>
          <w:tab w:pos="553" w:val="left" w:leader="none"/>
        </w:tabs>
        <w:spacing w:line="240" w:lineRule="auto" w:before="1" w:after="0"/>
        <w:ind w:left="237" w:right="380" w:firstLine="0"/>
        <w:jc w:val="left"/>
        <w:rPr>
          <w:sz w:val="20"/>
        </w:rPr>
      </w:pPr>
      <w:r>
        <w:rPr>
          <w:sz w:val="20"/>
        </w:rPr>
        <w:t>Lenat</w:t>
      </w:r>
      <w:r>
        <w:rPr>
          <w:spacing w:val="31"/>
          <w:sz w:val="20"/>
        </w:rPr>
        <w:t> </w:t>
      </w:r>
      <w:r>
        <w:rPr>
          <w:sz w:val="20"/>
        </w:rPr>
        <w:t>DB.</w:t>
      </w:r>
      <w:r>
        <w:rPr>
          <w:spacing w:val="31"/>
          <w:sz w:val="20"/>
        </w:rPr>
        <w:t> </w:t>
      </w:r>
      <w:r>
        <w:rPr>
          <w:sz w:val="20"/>
        </w:rPr>
        <w:t>CYC:</w:t>
      </w:r>
      <w:r>
        <w:rPr>
          <w:spacing w:val="31"/>
          <w:sz w:val="20"/>
        </w:rPr>
        <w:t> </w:t>
      </w:r>
      <w:r>
        <w:rPr>
          <w:sz w:val="20"/>
        </w:rPr>
        <w:t>a</w:t>
      </w:r>
      <w:r>
        <w:rPr>
          <w:spacing w:val="31"/>
          <w:sz w:val="20"/>
        </w:rPr>
        <w:t> </w:t>
      </w:r>
      <w:r>
        <w:rPr>
          <w:sz w:val="20"/>
        </w:rPr>
        <w:t>large-scale</w:t>
      </w:r>
      <w:r>
        <w:rPr>
          <w:spacing w:val="31"/>
          <w:sz w:val="20"/>
        </w:rPr>
        <w:t> </w:t>
      </w:r>
      <w:r>
        <w:rPr>
          <w:sz w:val="20"/>
        </w:rPr>
        <w:t>investment</w:t>
      </w:r>
      <w:r>
        <w:rPr>
          <w:spacing w:val="30"/>
          <w:sz w:val="20"/>
        </w:rPr>
        <w:t> </w:t>
      </w:r>
      <w:r>
        <w:rPr>
          <w:sz w:val="20"/>
        </w:rPr>
        <w:t>in</w:t>
      </w:r>
      <w:r>
        <w:rPr>
          <w:spacing w:val="29"/>
          <w:sz w:val="20"/>
        </w:rPr>
        <w:t> </w:t>
      </w:r>
      <w:r>
        <w:rPr>
          <w:sz w:val="20"/>
        </w:rPr>
        <w:t>knowledge</w:t>
      </w:r>
      <w:r>
        <w:rPr>
          <w:spacing w:val="30"/>
          <w:sz w:val="20"/>
        </w:rPr>
        <w:t> </w:t>
      </w:r>
      <w:r>
        <w:rPr>
          <w:sz w:val="20"/>
        </w:rPr>
        <w:t>infrastructure.</w:t>
      </w:r>
      <w:r>
        <w:rPr>
          <w:spacing w:val="31"/>
          <w:sz w:val="20"/>
        </w:rPr>
        <w:t> </w:t>
      </w:r>
      <w:r>
        <w:rPr>
          <w:sz w:val="20"/>
        </w:rPr>
        <w:t>Communications</w:t>
      </w:r>
      <w:r>
        <w:rPr>
          <w:spacing w:val="31"/>
          <w:sz w:val="20"/>
        </w:rPr>
        <w:t> </w:t>
      </w:r>
      <w:r>
        <w:rPr>
          <w:sz w:val="20"/>
        </w:rPr>
        <w:t>of</w:t>
      </w:r>
      <w:r>
        <w:rPr>
          <w:spacing w:val="29"/>
          <w:sz w:val="20"/>
        </w:rPr>
        <w:t> </w:t>
      </w:r>
      <w:r>
        <w:rPr>
          <w:sz w:val="20"/>
        </w:rPr>
        <w:t>the</w:t>
      </w:r>
      <w:r>
        <w:rPr>
          <w:spacing w:val="33"/>
          <w:sz w:val="20"/>
        </w:rPr>
        <w:t> </w:t>
      </w:r>
      <w:r>
        <w:rPr>
          <w:sz w:val="20"/>
        </w:rPr>
        <w:t>ACM. 1995; 38 (11):33-41.</w:t>
      </w:r>
    </w:p>
    <w:p>
      <w:pPr>
        <w:pStyle w:val="ListParagraph"/>
        <w:numPr>
          <w:ilvl w:val="0"/>
          <w:numId w:val="2"/>
        </w:numPr>
        <w:tabs>
          <w:tab w:pos="519" w:val="left" w:leader="none"/>
        </w:tabs>
        <w:spacing w:line="229" w:lineRule="exact" w:before="0" w:after="0"/>
        <w:ind w:left="519" w:right="0" w:hanging="282"/>
        <w:jc w:val="left"/>
        <w:rPr>
          <w:sz w:val="20"/>
        </w:rPr>
      </w:pPr>
      <w:r>
        <w:rPr>
          <w:sz w:val="20"/>
        </w:rPr>
        <w:t>GOC.</w:t>
      </w:r>
      <w:r>
        <w:rPr>
          <w:spacing w:val="-5"/>
          <w:sz w:val="20"/>
        </w:rPr>
        <w:t> </w:t>
      </w:r>
      <w:r>
        <w:rPr>
          <w:sz w:val="20"/>
        </w:rPr>
        <w:t>Gene</w:t>
      </w:r>
      <w:r>
        <w:rPr>
          <w:spacing w:val="-6"/>
          <w:sz w:val="20"/>
        </w:rPr>
        <w:t> </w:t>
      </w:r>
      <w:r>
        <w:rPr>
          <w:sz w:val="20"/>
        </w:rPr>
        <w:t>ontology:</w:t>
      </w:r>
      <w:r>
        <w:rPr>
          <w:spacing w:val="-6"/>
          <w:sz w:val="20"/>
        </w:rPr>
        <w:t> </w:t>
      </w:r>
      <w:r>
        <w:rPr>
          <w:sz w:val="20"/>
        </w:rPr>
        <w:t>tool</w:t>
      </w:r>
      <w:r>
        <w:rPr>
          <w:spacing w:val="-6"/>
          <w:sz w:val="20"/>
        </w:rPr>
        <w:t> </w:t>
      </w:r>
      <w:r>
        <w:rPr>
          <w:sz w:val="20"/>
        </w:rPr>
        <w:t>for</w:t>
      </w:r>
      <w:r>
        <w:rPr>
          <w:spacing w:val="-6"/>
          <w:sz w:val="20"/>
        </w:rPr>
        <w:t> </w:t>
      </w:r>
      <w:r>
        <w:rPr>
          <w:sz w:val="20"/>
        </w:rPr>
        <w:t>the</w:t>
      </w:r>
      <w:r>
        <w:rPr>
          <w:spacing w:val="-6"/>
          <w:sz w:val="20"/>
        </w:rPr>
        <w:t> </w:t>
      </w:r>
      <w:r>
        <w:rPr>
          <w:sz w:val="20"/>
        </w:rPr>
        <w:t>unification</w:t>
      </w:r>
      <w:r>
        <w:rPr>
          <w:spacing w:val="-8"/>
          <w:sz w:val="20"/>
        </w:rPr>
        <w:t> </w:t>
      </w:r>
      <w:r>
        <w:rPr>
          <w:sz w:val="20"/>
        </w:rPr>
        <w:t>of</w:t>
      </w:r>
      <w:r>
        <w:rPr>
          <w:spacing w:val="-8"/>
          <w:sz w:val="20"/>
        </w:rPr>
        <w:t> </w:t>
      </w:r>
      <w:r>
        <w:rPr>
          <w:sz w:val="20"/>
        </w:rPr>
        <w:t>biology.</w:t>
      </w:r>
      <w:r>
        <w:rPr>
          <w:spacing w:val="-3"/>
          <w:sz w:val="20"/>
        </w:rPr>
        <w:t> </w:t>
      </w:r>
      <w:r>
        <w:rPr>
          <w:sz w:val="20"/>
        </w:rPr>
        <w:t>Nature</w:t>
      </w:r>
      <w:r>
        <w:rPr>
          <w:spacing w:val="-6"/>
          <w:sz w:val="20"/>
        </w:rPr>
        <w:t> </w:t>
      </w:r>
      <w:r>
        <w:rPr>
          <w:sz w:val="20"/>
        </w:rPr>
        <w:t>Genetics</w:t>
      </w:r>
      <w:r>
        <w:rPr>
          <w:spacing w:val="-6"/>
          <w:sz w:val="20"/>
        </w:rPr>
        <w:t> </w:t>
      </w:r>
      <w:r>
        <w:rPr>
          <w:sz w:val="20"/>
        </w:rPr>
        <w:t>2000;</w:t>
      </w:r>
      <w:r>
        <w:rPr>
          <w:spacing w:val="-6"/>
          <w:sz w:val="20"/>
        </w:rPr>
        <w:t> </w:t>
      </w:r>
      <w:r>
        <w:rPr>
          <w:sz w:val="20"/>
        </w:rPr>
        <w:t>25:25-</w:t>
      </w:r>
      <w:r>
        <w:rPr>
          <w:spacing w:val="-5"/>
          <w:sz w:val="20"/>
        </w:rPr>
        <w:t>29.</w:t>
      </w:r>
    </w:p>
    <w:p>
      <w:pPr>
        <w:pStyle w:val="ListParagraph"/>
        <w:numPr>
          <w:ilvl w:val="0"/>
          <w:numId w:val="2"/>
        </w:numPr>
        <w:tabs>
          <w:tab w:pos="519" w:val="left" w:leader="none"/>
        </w:tabs>
        <w:spacing w:line="240" w:lineRule="auto" w:before="0" w:after="0"/>
        <w:ind w:left="519" w:right="0" w:hanging="282"/>
        <w:jc w:val="left"/>
        <w:rPr>
          <w:sz w:val="20"/>
        </w:rPr>
      </w:pPr>
      <w:r>
        <w:rPr>
          <w:sz w:val="20"/>
        </w:rPr>
        <w:t>Dong</w:t>
      </w:r>
      <w:r>
        <w:rPr>
          <w:spacing w:val="-7"/>
          <w:sz w:val="20"/>
        </w:rPr>
        <w:t> </w:t>
      </w:r>
      <w:r>
        <w:rPr>
          <w:sz w:val="20"/>
        </w:rPr>
        <w:t>Z,</w:t>
      </w:r>
      <w:r>
        <w:rPr>
          <w:spacing w:val="-6"/>
          <w:sz w:val="20"/>
        </w:rPr>
        <w:t> </w:t>
      </w:r>
      <w:r>
        <w:rPr>
          <w:sz w:val="20"/>
        </w:rPr>
        <w:t>Dong</w:t>
      </w:r>
      <w:r>
        <w:rPr>
          <w:spacing w:val="-7"/>
          <w:sz w:val="20"/>
        </w:rPr>
        <w:t> </w:t>
      </w:r>
      <w:r>
        <w:rPr>
          <w:sz w:val="20"/>
        </w:rPr>
        <w:t>Q.</w:t>
      </w:r>
      <w:r>
        <w:rPr>
          <w:spacing w:val="-3"/>
          <w:sz w:val="20"/>
        </w:rPr>
        <w:t> </w:t>
      </w:r>
      <w:r>
        <w:rPr>
          <w:sz w:val="20"/>
        </w:rPr>
        <w:t>Hownet</w:t>
      </w:r>
      <w:r>
        <w:rPr>
          <w:spacing w:val="-3"/>
          <w:sz w:val="20"/>
        </w:rPr>
        <w:t> </w:t>
      </w:r>
      <w:r>
        <w:rPr>
          <w:sz w:val="20"/>
        </w:rPr>
        <w:t>And</w:t>
      </w:r>
      <w:r>
        <w:rPr>
          <w:spacing w:val="-5"/>
          <w:sz w:val="20"/>
        </w:rPr>
        <w:t> </w:t>
      </w:r>
      <w:r>
        <w:rPr>
          <w:sz w:val="20"/>
        </w:rPr>
        <w:t>the</w:t>
      </w:r>
      <w:r>
        <w:rPr>
          <w:spacing w:val="-4"/>
          <w:sz w:val="20"/>
        </w:rPr>
        <w:t> </w:t>
      </w:r>
      <w:r>
        <w:rPr>
          <w:sz w:val="20"/>
        </w:rPr>
        <w:t>Computation</w:t>
      </w:r>
      <w:r>
        <w:rPr>
          <w:spacing w:val="-6"/>
          <w:sz w:val="20"/>
        </w:rPr>
        <w:t> </w:t>
      </w:r>
      <w:r>
        <w:rPr>
          <w:sz w:val="20"/>
        </w:rPr>
        <w:t>of</w:t>
      </w:r>
      <w:r>
        <w:rPr>
          <w:spacing w:val="-8"/>
          <w:sz w:val="20"/>
        </w:rPr>
        <w:t> </w:t>
      </w:r>
      <w:r>
        <w:rPr>
          <w:sz w:val="20"/>
        </w:rPr>
        <w:t>Meaning.</w:t>
      </w:r>
      <w:r>
        <w:rPr>
          <w:spacing w:val="-5"/>
          <w:sz w:val="20"/>
        </w:rPr>
        <w:t> </w:t>
      </w:r>
      <w:r>
        <w:rPr>
          <w:sz w:val="20"/>
        </w:rPr>
        <w:t>World</w:t>
      </w:r>
      <w:r>
        <w:rPr>
          <w:spacing w:val="-6"/>
          <w:sz w:val="20"/>
        </w:rPr>
        <w:t> </w:t>
      </w:r>
      <w:r>
        <w:rPr>
          <w:sz w:val="20"/>
        </w:rPr>
        <w:t>Scientific</w:t>
      </w:r>
      <w:r>
        <w:rPr>
          <w:spacing w:val="-6"/>
          <w:sz w:val="20"/>
        </w:rPr>
        <w:t> </w:t>
      </w:r>
      <w:r>
        <w:rPr>
          <w:sz w:val="20"/>
        </w:rPr>
        <w:t>publishing</w:t>
      </w:r>
      <w:r>
        <w:rPr>
          <w:spacing w:val="-5"/>
          <w:sz w:val="20"/>
        </w:rPr>
        <w:t> </w:t>
      </w:r>
      <w:r>
        <w:rPr>
          <w:sz w:val="20"/>
        </w:rPr>
        <w:t>Co.;</w:t>
      </w:r>
      <w:r>
        <w:rPr>
          <w:spacing w:val="-6"/>
          <w:sz w:val="20"/>
        </w:rPr>
        <w:t> </w:t>
      </w:r>
      <w:r>
        <w:rPr>
          <w:spacing w:val="-2"/>
          <w:sz w:val="20"/>
        </w:rPr>
        <w:t>2006.</w:t>
      </w:r>
    </w:p>
    <w:p>
      <w:pPr>
        <w:pStyle w:val="ListParagraph"/>
        <w:numPr>
          <w:ilvl w:val="0"/>
          <w:numId w:val="2"/>
        </w:numPr>
        <w:tabs>
          <w:tab w:pos="519" w:val="left" w:leader="none"/>
        </w:tabs>
        <w:spacing w:line="240" w:lineRule="auto" w:before="1" w:after="0"/>
        <w:ind w:left="519" w:right="0" w:hanging="282"/>
        <w:jc w:val="left"/>
        <w:rPr>
          <w:sz w:val="20"/>
        </w:rPr>
      </w:pPr>
      <w:r>
        <w:rPr>
          <w:sz w:val="20"/>
        </w:rPr>
        <w:t>Wales</w:t>
      </w:r>
      <w:r>
        <w:rPr>
          <w:spacing w:val="-6"/>
          <w:sz w:val="20"/>
        </w:rPr>
        <w:t> </w:t>
      </w:r>
      <w:r>
        <w:rPr>
          <w:sz w:val="20"/>
        </w:rPr>
        <w:t>J.</w:t>
      </w:r>
      <w:r>
        <w:rPr>
          <w:spacing w:val="-6"/>
          <w:sz w:val="20"/>
        </w:rPr>
        <w:t> </w:t>
      </w:r>
      <w:r>
        <w:rPr>
          <w:sz w:val="20"/>
        </w:rPr>
        <w:t>Wikipedia</w:t>
      </w:r>
      <w:r>
        <w:rPr>
          <w:spacing w:val="-6"/>
          <w:sz w:val="20"/>
        </w:rPr>
        <w:t> </w:t>
      </w:r>
      <w:r>
        <w:rPr>
          <w:sz w:val="20"/>
        </w:rPr>
        <w:t>in</w:t>
      </w:r>
      <w:r>
        <w:rPr>
          <w:spacing w:val="-7"/>
          <w:sz w:val="20"/>
        </w:rPr>
        <w:t> </w:t>
      </w:r>
      <w:r>
        <w:rPr>
          <w:sz w:val="20"/>
        </w:rPr>
        <w:t>the</w:t>
      </w:r>
      <w:r>
        <w:rPr>
          <w:spacing w:val="-6"/>
          <w:sz w:val="20"/>
        </w:rPr>
        <w:t> </w:t>
      </w:r>
      <w:r>
        <w:rPr>
          <w:sz w:val="20"/>
        </w:rPr>
        <w:t>free</w:t>
      </w:r>
      <w:r>
        <w:rPr>
          <w:spacing w:val="-5"/>
          <w:sz w:val="20"/>
        </w:rPr>
        <w:t> </w:t>
      </w:r>
      <w:r>
        <w:rPr>
          <w:sz w:val="20"/>
        </w:rPr>
        <w:t>culture</w:t>
      </w:r>
      <w:r>
        <w:rPr>
          <w:spacing w:val="-5"/>
          <w:sz w:val="20"/>
        </w:rPr>
        <w:t> </w:t>
      </w:r>
      <w:r>
        <w:rPr>
          <w:sz w:val="20"/>
        </w:rPr>
        <w:t>revolution.</w:t>
      </w:r>
      <w:r>
        <w:rPr>
          <w:spacing w:val="-3"/>
          <w:sz w:val="20"/>
        </w:rPr>
        <w:t> </w:t>
      </w:r>
      <w:r>
        <w:rPr>
          <w:sz w:val="20"/>
        </w:rPr>
        <w:t>Companion</w:t>
      </w:r>
      <w:r>
        <w:rPr>
          <w:spacing w:val="-7"/>
          <w:sz w:val="20"/>
        </w:rPr>
        <w:t> </w:t>
      </w:r>
      <w:r>
        <w:rPr>
          <w:sz w:val="20"/>
        </w:rPr>
        <w:t>to</w:t>
      </w:r>
      <w:r>
        <w:rPr>
          <w:spacing w:val="-6"/>
          <w:sz w:val="20"/>
        </w:rPr>
        <w:t> </w:t>
      </w:r>
      <w:r>
        <w:rPr>
          <w:sz w:val="20"/>
        </w:rPr>
        <w:t>the</w:t>
      </w:r>
      <w:r>
        <w:rPr>
          <w:spacing w:val="-5"/>
          <w:sz w:val="20"/>
        </w:rPr>
        <w:t> </w:t>
      </w:r>
      <w:r>
        <w:rPr>
          <w:sz w:val="20"/>
        </w:rPr>
        <w:t>20th</w:t>
      </w:r>
      <w:r>
        <w:rPr>
          <w:spacing w:val="-8"/>
          <w:sz w:val="20"/>
        </w:rPr>
        <w:t> </w:t>
      </w:r>
      <w:r>
        <w:rPr>
          <w:sz w:val="20"/>
        </w:rPr>
        <w:t>annual ACM</w:t>
      </w:r>
      <w:r>
        <w:rPr>
          <w:spacing w:val="-4"/>
          <w:sz w:val="20"/>
        </w:rPr>
        <w:t> </w:t>
      </w:r>
      <w:r>
        <w:rPr>
          <w:sz w:val="20"/>
        </w:rPr>
        <w:t>SIGPLAN</w:t>
      </w:r>
      <w:r>
        <w:rPr>
          <w:spacing w:val="-6"/>
          <w:sz w:val="20"/>
        </w:rPr>
        <w:t> </w:t>
      </w:r>
      <w:r>
        <w:rPr>
          <w:spacing w:val="-2"/>
          <w:sz w:val="20"/>
        </w:rPr>
        <w:t>2005.</w:t>
      </w:r>
    </w:p>
    <w:p>
      <w:pPr>
        <w:pStyle w:val="ListParagraph"/>
        <w:numPr>
          <w:ilvl w:val="0"/>
          <w:numId w:val="2"/>
        </w:numPr>
        <w:tabs>
          <w:tab w:pos="530" w:val="left" w:leader="none"/>
        </w:tabs>
        <w:spacing w:line="240" w:lineRule="auto" w:before="0" w:after="0"/>
        <w:ind w:left="237" w:right="383" w:firstLine="0"/>
        <w:jc w:val="left"/>
        <w:rPr>
          <w:sz w:val="20"/>
        </w:rPr>
      </w:pPr>
      <w:r>
        <w:rPr>
          <w:sz w:val="20"/>
        </w:rPr>
        <w:t>Maedche A, Staab S. The Text-To-Onto ontology learning environment. Software demonstration at ICCS 2000; 14-18.</w:t>
      </w:r>
    </w:p>
    <w:p>
      <w:pPr>
        <w:pStyle w:val="ListParagraph"/>
        <w:numPr>
          <w:ilvl w:val="0"/>
          <w:numId w:val="2"/>
        </w:numPr>
        <w:tabs>
          <w:tab w:pos="533" w:val="left" w:leader="none"/>
        </w:tabs>
        <w:spacing w:line="240" w:lineRule="auto" w:before="0" w:after="0"/>
        <w:ind w:left="237" w:right="377" w:firstLine="0"/>
        <w:jc w:val="left"/>
        <w:rPr>
          <w:sz w:val="20"/>
        </w:rPr>
      </w:pPr>
      <w:r>
        <w:rPr>
          <w:sz w:val="20"/>
        </w:rPr>
        <w:t>Shamsfard M, Barforoush AA. Learning ontologies from natural language texts. Int. J. Hum-Comput. St. 2004; 60:17-63.</w:t>
      </w:r>
    </w:p>
    <w:p>
      <w:pPr>
        <w:pStyle w:val="ListParagraph"/>
        <w:numPr>
          <w:ilvl w:val="0"/>
          <w:numId w:val="2"/>
        </w:numPr>
        <w:tabs>
          <w:tab w:pos="524" w:val="left" w:leader="none"/>
        </w:tabs>
        <w:spacing w:line="240" w:lineRule="auto" w:before="0" w:after="0"/>
        <w:ind w:left="237" w:right="379" w:firstLine="0"/>
        <w:jc w:val="left"/>
        <w:rPr>
          <w:sz w:val="20"/>
        </w:rPr>
      </w:pPr>
      <w:r>
        <w:rPr>
          <w:sz w:val="20"/>
        </w:rPr>
        <w:t>Lee CS, Kao YF, Kuo YH, Wang MH. Automated ontology</w:t>
      </w:r>
      <w:r>
        <w:rPr>
          <w:spacing w:val="-2"/>
          <w:sz w:val="20"/>
        </w:rPr>
        <w:t> </w:t>
      </w:r>
      <w:r>
        <w:rPr>
          <w:sz w:val="20"/>
        </w:rPr>
        <w:t>construction for unstructured text documents. Data Knol. Eng. 2006; 60:547-566.</w:t>
      </w:r>
    </w:p>
    <w:p>
      <w:pPr>
        <w:pStyle w:val="ListParagraph"/>
        <w:numPr>
          <w:ilvl w:val="0"/>
          <w:numId w:val="2"/>
        </w:numPr>
        <w:tabs>
          <w:tab w:pos="520" w:val="left" w:leader="none"/>
        </w:tabs>
        <w:spacing w:line="240" w:lineRule="auto" w:before="1" w:after="0"/>
        <w:ind w:left="520" w:right="0" w:hanging="283"/>
        <w:jc w:val="left"/>
        <w:rPr>
          <w:sz w:val="20"/>
        </w:rPr>
      </w:pPr>
      <w:r>
        <w:rPr>
          <w:sz w:val="20"/>
        </w:rPr>
        <w:t>Sánchez</w:t>
      </w:r>
      <w:r>
        <w:rPr>
          <w:spacing w:val="-6"/>
          <w:sz w:val="20"/>
        </w:rPr>
        <w:t> </w:t>
      </w:r>
      <w:r>
        <w:rPr>
          <w:sz w:val="20"/>
        </w:rPr>
        <w:t>D,</w:t>
      </w:r>
      <w:r>
        <w:rPr>
          <w:spacing w:val="-7"/>
          <w:sz w:val="20"/>
        </w:rPr>
        <w:t> </w:t>
      </w:r>
      <w:r>
        <w:rPr>
          <w:sz w:val="20"/>
        </w:rPr>
        <w:t>Moreno</w:t>
      </w:r>
      <w:r>
        <w:rPr>
          <w:spacing w:val="-5"/>
          <w:sz w:val="20"/>
        </w:rPr>
        <w:t> </w:t>
      </w:r>
      <w:r>
        <w:rPr>
          <w:sz w:val="20"/>
        </w:rPr>
        <w:t>A.</w:t>
      </w:r>
      <w:r>
        <w:rPr>
          <w:spacing w:val="-7"/>
          <w:sz w:val="20"/>
        </w:rPr>
        <w:t> </w:t>
      </w:r>
      <w:r>
        <w:rPr>
          <w:sz w:val="20"/>
        </w:rPr>
        <w:t>Creating</w:t>
      </w:r>
      <w:r>
        <w:rPr>
          <w:spacing w:val="-6"/>
          <w:sz w:val="20"/>
        </w:rPr>
        <w:t> </w:t>
      </w:r>
      <w:r>
        <w:rPr>
          <w:sz w:val="20"/>
        </w:rPr>
        <w:t>ontologies</w:t>
      </w:r>
      <w:r>
        <w:rPr>
          <w:spacing w:val="-8"/>
          <w:sz w:val="20"/>
        </w:rPr>
        <w:t> </w:t>
      </w:r>
      <w:r>
        <w:rPr>
          <w:sz w:val="20"/>
        </w:rPr>
        <w:t>from</w:t>
      </w:r>
      <w:r>
        <w:rPr>
          <w:spacing w:val="-4"/>
          <w:sz w:val="20"/>
        </w:rPr>
        <w:t> </w:t>
      </w:r>
      <w:r>
        <w:rPr>
          <w:sz w:val="20"/>
        </w:rPr>
        <w:t>web</w:t>
      </w:r>
      <w:r>
        <w:rPr>
          <w:spacing w:val="-6"/>
          <w:sz w:val="20"/>
        </w:rPr>
        <w:t> </w:t>
      </w:r>
      <w:r>
        <w:rPr>
          <w:sz w:val="20"/>
        </w:rPr>
        <w:t>documents.</w:t>
      </w:r>
      <w:r>
        <w:rPr>
          <w:spacing w:val="-6"/>
          <w:sz w:val="20"/>
        </w:rPr>
        <w:t> </w:t>
      </w:r>
      <w:r>
        <w:rPr>
          <w:sz w:val="20"/>
        </w:rPr>
        <w:t>CCIA</w:t>
      </w:r>
      <w:r>
        <w:rPr>
          <w:spacing w:val="-8"/>
          <w:sz w:val="20"/>
        </w:rPr>
        <w:t> </w:t>
      </w:r>
      <w:r>
        <w:rPr>
          <w:spacing w:val="-2"/>
          <w:sz w:val="20"/>
        </w:rPr>
        <w:t>2004.</w:t>
      </w:r>
    </w:p>
    <w:p>
      <w:pPr>
        <w:pStyle w:val="ListParagraph"/>
        <w:numPr>
          <w:ilvl w:val="0"/>
          <w:numId w:val="2"/>
        </w:numPr>
        <w:tabs>
          <w:tab w:pos="617" w:val="left" w:leader="none"/>
        </w:tabs>
        <w:spacing w:line="240" w:lineRule="auto" w:before="1" w:after="0"/>
        <w:ind w:left="237" w:right="381" w:firstLine="0"/>
        <w:jc w:val="left"/>
        <w:rPr>
          <w:sz w:val="20"/>
        </w:rPr>
      </w:pPr>
      <w:r>
        <w:rPr>
          <w:sz w:val="20"/>
        </w:rPr>
        <w:t>Tian F, Jiang P, Ren F. A practical system</w:t>
      </w:r>
      <w:r>
        <w:rPr>
          <w:spacing w:val="-1"/>
          <w:sz w:val="20"/>
        </w:rPr>
        <w:t> </w:t>
      </w:r>
      <w:r>
        <w:rPr>
          <w:sz w:val="20"/>
        </w:rPr>
        <w:t>of</w:t>
      </w:r>
      <w:r>
        <w:rPr>
          <w:spacing w:val="-1"/>
          <w:sz w:val="20"/>
        </w:rPr>
        <w:t> </w:t>
      </w:r>
      <w:r>
        <w:rPr>
          <w:sz w:val="20"/>
        </w:rPr>
        <w:t>domain ontology</w:t>
      </w:r>
      <w:r>
        <w:rPr>
          <w:spacing w:val="-1"/>
          <w:sz w:val="20"/>
        </w:rPr>
        <w:t> </w:t>
      </w:r>
      <w:r>
        <w:rPr>
          <w:sz w:val="20"/>
        </w:rPr>
        <w:t>learning using</w:t>
      </w:r>
      <w:r>
        <w:rPr>
          <w:spacing w:val="-1"/>
          <w:sz w:val="20"/>
        </w:rPr>
        <w:t> </w:t>
      </w:r>
      <w:r>
        <w:rPr>
          <w:sz w:val="20"/>
        </w:rPr>
        <w:t>the web for Chinese. ICIW 2009; 58-63.</w:t>
      </w:r>
    </w:p>
    <w:p>
      <w:pPr>
        <w:pStyle w:val="ListParagraph"/>
        <w:numPr>
          <w:ilvl w:val="0"/>
          <w:numId w:val="2"/>
        </w:numPr>
        <w:tabs>
          <w:tab w:pos="620" w:val="left" w:leader="none"/>
        </w:tabs>
        <w:spacing w:line="229" w:lineRule="exact" w:before="0" w:after="0"/>
        <w:ind w:left="620" w:right="0" w:hanging="383"/>
        <w:jc w:val="left"/>
        <w:rPr>
          <w:sz w:val="20"/>
        </w:rPr>
      </w:pPr>
      <w:r>
        <w:rPr>
          <w:sz w:val="20"/>
        </w:rPr>
        <w:t>Shinzato</w:t>
      </w:r>
      <w:r>
        <w:rPr>
          <w:spacing w:val="-8"/>
          <w:sz w:val="20"/>
        </w:rPr>
        <w:t> </w:t>
      </w:r>
      <w:r>
        <w:rPr>
          <w:sz w:val="20"/>
        </w:rPr>
        <w:t>K,</w:t>
      </w:r>
      <w:r>
        <w:rPr>
          <w:spacing w:val="-9"/>
          <w:sz w:val="20"/>
        </w:rPr>
        <w:t> </w:t>
      </w:r>
      <w:r>
        <w:rPr>
          <w:sz w:val="20"/>
        </w:rPr>
        <w:t>Torisawa</w:t>
      </w:r>
      <w:r>
        <w:rPr>
          <w:spacing w:val="-7"/>
          <w:sz w:val="20"/>
        </w:rPr>
        <w:t> </w:t>
      </w:r>
      <w:r>
        <w:rPr>
          <w:sz w:val="20"/>
        </w:rPr>
        <w:t>K.</w:t>
      </w:r>
      <w:r>
        <w:rPr>
          <w:spacing w:val="-5"/>
          <w:sz w:val="20"/>
        </w:rPr>
        <w:t> </w:t>
      </w:r>
      <w:r>
        <w:rPr>
          <w:sz w:val="20"/>
        </w:rPr>
        <w:t>Acquiring</w:t>
      </w:r>
      <w:r>
        <w:rPr>
          <w:spacing w:val="-8"/>
          <w:sz w:val="20"/>
        </w:rPr>
        <w:t> </w:t>
      </w:r>
      <w:r>
        <w:rPr>
          <w:sz w:val="20"/>
        </w:rPr>
        <w:t>hyponymy</w:t>
      </w:r>
      <w:r>
        <w:rPr>
          <w:spacing w:val="-9"/>
          <w:sz w:val="20"/>
        </w:rPr>
        <w:t> </w:t>
      </w:r>
      <w:r>
        <w:rPr>
          <w:sz w:val="20"/>
        </w:rPr>
        <w:t>relations</w:t>
      </w:r>
      <w:r>
        <w:rPr>
          <w:spacing w:val="-7"/>
          <w:sz w:val="20"/>
        </w:rPr>
        <w:t> </w:t>
      </w:r>
      <w:r>
        <w:rPr>
          <w:sz w:val="20"/>
        </w:rPr>
        <w:t>from</w:t>
      </w:r>
      <w:r>
        <w:rPr>
          <w:spacing w:val="-8"/>
          <w:sz w:val="20"/>
        </w:rPr>
        <w:t> </w:t>
      </w:r>
      <w:r>
        <w:rPr>
          <w:sz w:val="20"/>
        </w:rPr>
        <w:t>web</w:t>
      </w:r>
      <w:r>
        <w:rPr>
          <w:spacing w:val="-8"/>
          <w:sz w:val="20"/>
        </w:rPr>
        <w:t> </w:t>
      </w:r>
      <w:r>
        <w:rPr>
          <w:sz w:val="20"/>
        </w:rPr>
        <w:t>documents.</w:t>
      </w:r>
      <w:r>
        <w:rPr>
          <w:spacing w:val="-7"/>
          <w:sz w:val="20"/>
        </w:rPr>
        <w:t> </w:t>
      </w:r>
      <w:r>
        <w:rPr>
          <w:sz w:val="20"/>
        </w:rPr>
        <w:t>HLT-NAACL</w:t>
      </w:r>
      <w:r>
        <w:rPr>
          <w:spacing w:val="-9"/>
          <w:sz w:val="20"/>
        </w:rPr>
        <w:t> </w:t>
      </w:r>
      <w:r>
        <w:rPr>
          <w:spacing w:val="-2"/>
          <w:sz w:val="20"/>
        </w:rPr>
        <w:t>2004.</w:t>
      </w:r>
    </w:p>
    <w:p>
      <w:pPr>
        <w:pStyle w:val="ListParagraph"/>
        <w:numPr>
          <w:ilvl w:val="0"/>
          <w:numId w:val="2"/>
        </w:numPr>
        <w:tabs>
          <w:tab w:pos="654" w:val="left" w:leader="none"/>
        </w:tabs>
        <w:spacing w:line="240" w:lineRule="auto" w:before="0" w:after="0"/>
        <w:ind w:left="237" w:right="377" w:firstLine="0"/>
        <w:jc w:val="left"/>
        <w:rPr>
          <w:sz w:val="20"/>
        </w:rPr>
      </w:pPr>
      <w:r>
        <w:rPr>
          <w:sz w:val="20"/>
        </w:rPr>
        <w:t>Gregorowicz</w:t>
      </w:r>
      <w:r>
        <w:rPr>
          <w:spacing w:val="34"/>
          <w:sz w:val="20"/>
        </w:rPr>
        <w:t> </w:t>
      </w:r>
      <w:r>
        <w:rPr>
          <w:sz w:val="20"/>
        </w:rPr>
        <w:t>A,</w:t>
      </w:r>
      <w:r>
        <w:rPr>
          <w:spacing w:val="31"/>
          <w:sz w:val="20"/>
        </w:rPr>
        <w:t> </w:t>
      </w:r>
      <w:r>
        <w:rPr>
          <w:sz w:val="20"/>
        </w:rPr>
        <w:t>Kramer</w:t>
      </w:r>
      <w:r>
        <w:rPr>
          <w:spacing w:val="34"/>
          <w:sz w:val="20"/>
        </w:rPr>
        <w:t> </w:t>
      </w:r>
      <w:r>
        <w:rPr>
          <w:sz w:val="20"/>
        </w:rPr>
        <w:t>MA.</w:t>
      </w:r>
      <w:r>
        <w:rPr>
          <w:spacing w:val="31"/>
          <w:sz w:val="20"/>
        </w:rPr>
        <w:t> </w:t>
      </w:r>
      <w:r>
        <w:rPr>
          <w:sz w:val="20"/>
        </w:rPr>
        <w:t>Mining</w:t>
      </w:r>
      <w:r>
        <w:rPr>
          <w:spacing w:val="30"/>
          <w:sz w:val="20"/>
        </w:rPr>
        <w:t> </w:t>
      </w:r>
      <w:r>
        <w:rPr>
          <w:sz w:val="20"/>
        </w:rPr>
        <w:t>a</w:t>
      </w:r>
      <w:r>
        <w:rPr>
          <w:spacing w:val="32"/>
          <w:sz w:val="20"/>
        </w:rPr>
        <w:t> </w:t>
      </w:r>
      <w:r>
        <w:rPr>
          <w:sz w:val="20"/>
        </w:rPr>
        <w:t>large-scale</w:t>
      </w:r>
      <w:r>
        <w:rPr>
          <w:spacing w:val="31"/>
          <w:sz w:val="20"/>
        </w:rPr>
        <w:t> </w:t>
      </w:r>
      <w:r>
        <w:rPr>
          <w:sz w:val="20"/>
        </w:rPr>
        <w:t>term-concept</w:t>
      </w:r>
      <w:r>
        <w:rPr>
          <w:spacing w:val="32"/>
          <w:sz w:val="20"/>
        </w:rPr>
        <w:t> </w:t>
      </w:r>
      <w:r>
        <w:rPr>
          <w:sz w:val="20"/>
        </w:rPr>
        <w:t>network</w:t>
      </w:r>
      <w:r>
        <w:rPr>
          <w:spacing w:val="30"/>
          <w:sz w:val="20"/>
        </w:rPr>
        <w:t> </w:t>
      </w:r>
      <w:r>
        <w:rPr>
          <w:sz w:val="20"/>
        </w:rPr>
        <w:t>from</w:t>
      </w:r>
      <w:r>
        <w:rPr>
          <w:spacing w:val="32"/>
          <w:sz w:val="20"/>
        </w:rPr>
        <w:t> </w:t>
      </w:r>
      <w:r>
        <w:rPr>
          <w:sz w:val="20"/>
        </w:rPr>
        <w:t>wikipedia.</w:t>
      </w:r>
      <w:r>
        <w:rPr>
          <w:spacing w:val="31"/>
          <w:sz w:val="20"/>
        </w:rPr>
        <w:t> </w:t>
      </w:r>
      <w:r>
        <w:rPr>
          <w:sz w:val="20"/>
        </w:rPr>
        <w:t>Technical report #06-1028. The MITRE Corp; 2006.</w:t>
      </w:r>
    </w:p>
    <w:p>
      <w:pPr>
        <w:pStyle w:val="ListParagraph"/>
        <w:numPr>
          <w:ilvl w:val="0"/>
          <w:numId w:val="2"/>
        </w:numPr>
        <w:tabs>
          <w:tab w:pos="618" w:val="left" w:leader="none"/>
        </w:tabs>
        <w:spacing w:line="240" w:lineRule="auto" w:before="1" w:after="0"/>
        <w:ind w:left="618" w:right="0" w:hanging="381"/>
        <w:jc w:val="left"/>
        <w:rPr>
          <w:sz w:val="20"/>
        </w:rPr>
      </w:pPr>
      <w:r>
        <w:rPr>
          <w:sz w:val="20"/>
        </w:rPr>
        <w:t>Ponzetto</w:t>
      </w:r>
      <w:r>
        <w:rPr>
          <w:spacing w:val="-7"/>
          <w:sz w:val="20"/>
        </w:rPr>
        <w:t> </w:t>
      </w:r>
      <w:r>
        <w:rPr>
          <w:sz w:val="20"/>
        </w:rPr>
        <w:t>SP,</w:t>
      </w:r>
      <w:r>
        <w:rPr>
          <w:spacing w:val="-6"/>
          <w:sz w:val="20"/>
        </w:rPr>
        <w:t> </w:t>
      </w:r>
      <w:r>
        <w:rPr>
          <w:sz w:val="20"/>
        </w:rPr>
        <w:t>Strube</w:t>
      </w:r>
      <w:r>
        <w:rPr>
          <w:spacing w:val="-6"/>
          <w:sz w:val="20"/>
        </w:rPr>
        <w:t> </w:t>
      </w:r>
      <w:r>
        <w:rPr>
          <w:sz w:val="20"/>
        </w:rPr>
        <w:t>M.</w:t>
      </w:r>
      <w:r>
        <w:rPr>
          <w:spacing w:val="-6"/>
          <w:sz w:val="20"/>
        </w:rPr>
        <w:t> </w:t>
      </w:r>
      <w:r>
        <w:rPr>
          <w:sz w:val="20"/>
        </w:rPr>
        <w:t>Deriving</w:t>
      </w:r>
      <w:r>
        <w:rPr>
          <w:spacing w:val="-7"/>
          <w:sz w:val="20"/>
        </w:rPr>
        <w:t> </w:t>
      </w:r>
      <w:r>
        <w:rPr>
          <w:sz w:val="20"/>
        </w:rPr>
        <w:t>a</w:t>
      </w:r>
      <w:r>
        <w:rPr>
          <w:spacing w:val="-4"/>
          <w:sz w:val="20"/>
        </w:rPr>
        <w:t> </w:t>
      </w:r>
      <w:r>
        <w:rPr>
          <w:sz w:val="20"/>
        </w:rPr>
        <w:t>Large</w:t>
      </w:r>
      <w:r>
        <w:rPr>
          <w:spacing w:val="-6"/>
          <w:sz w:val="20"/>
        </w:rPr>
        <w:t> </w:t>
      </w:r>
      <w:r>
        <w:rPr>
          <w:sz w:val="20"/>
        </w:rPr>
        <w:t>Scale</w:t>
      </w:r>
      <w:r>
        <w:rPr>
          <w:spacing w:val="-5"/>
          <w:sz w:val="20"/>
        </w:rPr>
        <w:t> </w:t>
      </w:r>
      <w:r>
        <w:rPr>
          <w:sz w:val="20"/>
        </w:rPr>
        <w:t>Taxonomy</w:t>
      </w:r>
      <w:r>
        <w:rPr>
          <w:spacing w:val="-5"/>
          <w:sz w:val="20"/>
        </w:rPr>
        <w:t> </w:t>
      </w:r>
      <w:r>
        <w:rPr>
          <w:sz w:val="20"/>
        </w:rPr>
        <w:t>from</w:t>
      </w:r>
      <w:r>
        <w:rPr>
          <w:spacing w:val="-10"/>
          <w:sz w:val="20"/>
        </w:rPr>
        <w:t> </w:t>
      </w:r>
      <w:r>
        <w:rPr>
          <w:sz w:val="20"/>
        </w:rPr>
        <w:t>Wikipedia.</w:t>
      </w:r>
      <w:r>
        <w:rPr>
          <w:spacing w:val="-2"/>
          <w:sz w:val="20"/>
        </w:rPr>
        <w:t> </w:t>
      </w:r>
      <w:r>
        <w:rPr>
          <w:sz w:val="20"/>
        </w:rPr>
        <w:t>AAAI</w:t>
      </w:r>
      <w:r>
        <w:rPr>
          <w:spacing w:val="-5"/>
          <w:sz w:val="20"/>
        </w:rPr>
        <w:t> </w:t>
      </w:r>
      <w:r>
        <w:rPr>
          <w:sz w:val="20"/>
        </w:rPr>
        <w:t>2007;</w:t>
      </w:r>
      <w:r>
        <w:rPr>
          <w:spacing w:val="-5"/>
          <w:sz w:val="20"/>
        </w:rPr>
        <w:t> </w:t>
      </w:r>
      <w:r>
        <w:rPr>
          <w:sz w:val="20"/>
        </w:rPr>
        <w:t>1440-</w:t>
      </w:r>
      <w:r>
        <w:rPr>
          <w:spacing w:val="-2"/>
          <w:sz w:val="20"/>
        </w:rPr>
        <w:t>1445.</w:t>
      </w:r>
    </w:p>
    <w:p>
      <w:pPr>
        <w:pStyle w:val="ListParagraph"/>
        <w:numPr>
          <w:ilvl w:val="0"/>
          <w:numId w:val="2"/>
        </w:numPr>
        <w:tabs>
          <w:tab w:pos="618" w:val="left" w:leader="none"/>
        </w:tabs>
        <w:spacing w:line="229" w:lineRule="exact" w:before="1" w:after="0"/>
        <w:ind w:left="618" w:right="0" w:hanging="381"/>
        <w:jc w:val="left"/>
        <w:rPr>
          <w:sz w:val="20"/>
        </w:rPr>
      </w:pPr>
      <w:r>
        <w:rPr>
          <w:sz w:val="20"/>
        </w:rPr>
        <w:t>Wu</w:t>
      </w:r>
      <w:r>
        <w:rPr>
          <w:spacing w:val="-9"/>
          <w:sz w:val="20"/>
        </w:rPr>
        <w:t> </w:t>
      </w:r>
      <w:r>
        <w:rPr>
          <w:sz w:val="20"/>
        </w:rPr>
        <w:t>F,</w:t>
      </w:r>
      <w:r>
        <w:rPr>
          <w:spacing w:val="-8"/>
          <w:sz w:val="20"/>
        </w:rPr>
        <w:t> </w:t>
      </w:r>
      <w:r>
        <w:rPr>
          <w:sz w:val="20"/>
        </w:rPr>
        <w:t>Weld</w:t>
      </w:r>
      <w:r>
        <w:rPr>
          <w:spacing w:val="-7"/>
          <w:sz w:val="20"/>
        </w:rPr>
        <w:t> </w:t>
      </w:r>
      <w:r>
        <w:rPr>
          <w:sz w:val="20"/>
        </w:rPr>
        <w:t>DS.</w:t>
      </w:r>
      <w:r>
        <w:rPr>
          <w:spacing w:val="-7"/>
          <w:sz w:val="20"/>
        </w:rPr>
        <w:t> </w:t>
      </w:r>
      <w:r>
        <w:rPr>
          <w:sz w:val="20"/>
        </w:rPr>
        <w:t>Automatically</w:t>
      </w:r>
      <w:r>
        <w:rPr>
          <w:spacing w:val="-9"/>
          <w:sz w:val="20"/>
        </w:rPr>
        <w:t> </w:t>
      </w:r>
      <w:r>
        <w:rPr>
          <w:sz w:val="20"/>
        </w:rPr>
        <w:t>Refining</w:t>
      </w:r>
      <w:r>
        <w:rPr>
          <w:spacing w:val="-8"/>
          <w:sz w:val="20"/>
        </w:rPr>
        <w:t> </w:t>
      </w:r>
      <w:r>
        <w:rPr>
          <w:sz w:val="20"/>
        </w:rPr>
        <w:t>the</w:t>
      </w:r>
      <w:r>
        <w:rPr>
          <w:spacing w:val="-4"/>
          <w:sz w:val="20"/>
        </w:rPr>
        <w:t> </w:t>
      </w:r>
      <w:r>
        <w:rPr>
          <w:sz w:val="20"/>
        </w:rPr>
        <w:t>Wikipedia</w:t>
      </w:r>
      <w:r>
        <w:rPr>
          <w:spacing w:val="-7"/>
          <w:sz w:val="20"/>
        </w:rPr>
        <w:t> </w:t>
      </w:r>
      <w:r>
        <w:rPr>
          <w:sz w:val="20"/>
        </w:rPr>
        <w:t>Infobox</w:t>
      </w:r>
      <w:r>
        <w:rPr>
          <w:spacing w:val="-8"/>
          <w:sz w:val="20"/>
        </w:rPr>
        <w:t> </w:t>
      </w:r>
      <w:r>
        <w:rPr>
          <w:sz w:val="20"/>
        </w:rPr>
        <w:t>Ontology.</w:t>
      </w:r>
      <w:r>
        <w:rPr>
          <w:spacing w:val="-4"/>
          <w:sz w:val="20"/>
        </w:rPr>
        <w:t> </w:t>
      </w:r>
      <w:r>
        <w:rPr>
          <w:sz w:val="20"/>
        </w:rPr>
        <w:t>WWW</w:t>
      </w:r>
      <w:r>
        <w:rPr>
          <w:spacing w:val="-6"/>
          <w:sz w:val="20"/>
        </w:rPr>
        <w:t> </w:t>
      </w:r>
      <w:r>
        <w:rPr>
          <w:sz w:val="20"/>
        </w:rPr>
        <w:t>2008;</w:t>
      </w:r>
      <w:r>
        <w:rPr>
          <w:spacing w:val="-6"/>
          <w:sz w:val="20"/>
        </w:rPr>
        <w:t> </w:t>
      </w:r>
      <w:r>
        <w:rPr>
          <w:sz w:val="20"/>
        </w:rPr>
        <w:t>635-</w:t>
      </w:r>
      <w:r>
        <w:rPr>
          <w:spacing w:val="-4"/>
          <w:sz w:val="20"/>
        </w:rPr>
        <w:t>644.</w:t>
      </w:r>
    </w:p>
    <w:p>
      <w:pPr>
        <w:pStyle w:val="ListParagraph"/>
        <w:numPr>
          <w:ilvl w:val="0"/>
          <w:numId w:val="2"/>
        </w:numPr>
        <w:tabs>
          <w:tab w:pos="629" w:val="left" w:leader="none"/>
        </w:tabs>
        <w:spacing w:line="240" w:lineRule="auto" w:before="0" w:after="0"/>
        <w:ind w:left="237" w:right="384" w:firstLine="0"/>
        <w:jc w:val="left"/>
        <w:rPr>
          <w:sz w:val="20"/>
        </w:rPr>
      </w:pPr>
      <w:r>
        <w:rPr>
          <w:sz w:val="20"/>
        </w:rPr>
        <w:t>Suchanek FM, Kasneci G, Weikum G. YAGO: A Core of Semantic Knowledge Unifying WordNet and Wikipedia. WWW 2007; 697-706.</w:t>
      </w:r>
    </w:p>
    <w:p>
      <w:pPr>
        <w:pStyle w:val="ListParagraph"/>
        <w:numPr>
          <w:ilvl w:val="0"/>
          <w:numId w:val="2"/>
        </w:numPr>
        <w:tabs>
          <w:tab w:pos="620" w:val="left" w:leader="none"/>
        </w:tabs>
        <w:spacing w:line="240" w:lineRule="auto" w:before="0" w:after="0"/>
        <w:ind w:left="620" w:right="0" w:hanging="383"/>
        <w:jc w:val="left"/>
        <w:rPr>
          <w:sz w:val="20"/>
        </w:rPr>
      </w:pPr>
      <w:r>
        <w:rPr>
          <w:sz w:val="20"/>
        </w:rPr>
        <w:t>Yin</w:t>
      </w:r>
      <w:r>
        <w:rPr>
          <w:spacing w:val="-6"/>
          <w:sz w:val="20"/>
        </w:rPr>
        <w:t> </w:t>
      </w:r>
      <w:r>
        <w:rPr>
          <w:sz w:val="20"/>
        </w:rPr>
        <w:t>X,</w:t>
      </w:r>
      <w:r>
        <w:rPr>
          <w:spacing w:val="-4"/>
          <w:sz w:val="20"/>
        </w:rPr>
        <w:t> </w:t>
      </w:r>
      <w:r>
        <w:rPr>
          <w:sz w:val="20"/>
        </w:rPr>
        <w:t>Shah</w:t>
      </w:r>
      <w:r>
        <w:rPr>
          <w:spacing w:val="-6"/>
          <w:sz w:val="20"/>
        </w:rPr>
        <w:t> </w:t>
      </w:r>
      <w:r>
        <w:rPr>
          <w:sz w:val="20"/>
        </w:rPr>
        <w:t>S.</w:t>
      </w:r>
      <w:r>
        <w:rPr>
          <w:spacing w:val="-4"/>
          <w:sz w:val="20"/>
        </w:rPr>
        <w:t> </w:t>
      </w:r>
      <w:r>
        <w:rPr>
          <w:sz w:val="20"/>
        </w:rPr>
        <w:t>Building</w:t>
      </w:r>
      <w:r>
        <w:rPr>
          <w:spacing w:val="-5"/>
          <w:sz w:val="20"/>
        </w:rPr>
        <w:t> </w:t>
      </w:r>
      <w:r>
        <w:rPr>
          <w:sz w:val="20"/>
        </w:rPr>
        <w:t>Taxonomy</w:t>
      </w:r>
      <w:r>
        <w:rPr>
          <w:spacing w:val="-6"/>
          <w:sz w:val="20"/>
        </w:rPr>
        <w:t> </w:t>
      </w:r>
      <w:r>
        <w:rPr>
          <w:sz w:val="20"/>
        </w:rPr>
        <w:t>of</w:t>
      </w:r>
      <w:r>
        <w:rPr>
          <w:spacing w:val="-6"/>
          <w:sz w:val="20"/>
        </w:rPr>
        <w:t> </w:t>
      </w:r>
      <w:r>
        <w:rPr>
          <w:sz w:val="20"/>
        </w:rPr>
        <w:t>Web</w:t>
      </w:r>
      <w:r>
        <w:rPr>
          <w:spacing w:val="-3"/>
          <w:sz w:val="20"/>
        </w:rPr>
        <w:t> </w:t>
      </w:r>
      <w:r>
        <w:rPr>
          <w:sz w:val="20"/>
        </w:rPr>
        <w:t>Search</w:t>
      </w:r>
      <w:r>
        <w:rPr>
          <w:spacing w:val="-5"/>
          <w:sz w:val="20"/>
        </w:rPr>
        <w:t> </w:t>
      </w:r>
      <w:r>
        <w:rPr>
          <w:sz w:val="20"/>
        </w:rPr>
        <w:t>Intents</w:t>
      </w:r>
      <w:r>
        <w:rPr>
          <w:spacing w:val="-3"/>
          <w:sz w:val="20"/>
        </w:rPr>
        <w:t> </w:t>
      </w:r>
      <w:r>
        <w:rPr>
          <w:sz w:val="20"/>
        </w:rPr>
        <w:t>for</w:t>
      </w:r>
      <w:r>
        <w:rPr>
          <w:spacing w:val="-4"/>
          <w:sz w:val="20"/>
        </w:rPr>
        <w:t> </w:t>
      </w:r>
      <w:r>
        <w:rPr>
          <w:sz w:val="20"/>
        </w:rPr>
        <w:t>Name</w:t>
      </w:r>
      <w:r>
        <w:rPr>
          <w:spacing w:val="-4"/>
          <w:sz w:val="20"/>
        </w:rPr>
        <w:t> </w:t>
      </w:r>
      <w:r>
        <w:rPr>
          <w:sz w:val="20"/>
        </w:rPr>
        <w:t>Entity</w:t>
      </w:r>
      <w:r>
        <w:rPr>
          <w:spacing w:val="-7"/>
          <w:sz w:val="20"/>
        </w:rPr>
        <w:t> </w:t>
      </w:r>
      <w:r>
        <w:rPr>
          <w:sz w:val="20"/>
        </w:rPr>
        <w:t>Queries.</w:t>
      </w:r>
      <w:r>
        <w:rPr>
          <w:spacing w:val="-4"/>
          <w:sz w:val="20"/>
        </w:rPr>
        <w:t> </w:t>
      </w:r>
      <w:r>
        <w:rPr>
          <w:sz w:val="20"/>
        </w:rPr>
        <w:t>WWW</w:t>
      </w:r>
      <w:r>
        <w:rPr>
          <w:spacing w:val="-5"/>
          <w:sz w:val="20"/>
        </w:rPr>
        <w:t> </w:t>
      </w:r>
      <w:r>
        <w:rPr>
          <w:spacing w:val="-2"/>
          <w:sz w:val="20"/>
        </w:rPr>
        <w:t>2010.</w:t>
      </w:r>
    </w:p>
    <w:p>
      <w:pPr>
        <w:pStyle w:val="ListParagraph"/>
        <w:numPr>
          <w:ilvl w:val="0"/>
          <w:numId w:val="2"/>
        </w:numPr>
        <w:tabs>
          <w:tab w:pos="618" w:val="left" w:leader="none"/>
        </w:tabs>
        <w:spacing w:line="240" w:lineRule="auto" w:before="1" w:after="0"/>
        <w:ind w:left="618" w:right="0" w:hanging="381"/>
        <w:jc w:val="left"/>
        <w:rPr>
          <w:sz w:val="20"/>
        </w:rPr>
      </w:pPr>
      <w:r>
        <w:rPr>
          <w:sz w:val="20"/>
        </w:rPr>
        <w:t>Paşca</w:t>
      </w:r>
      <w:r>
        <w:rPr>
          <w:spacing w:val="-7"/>
          <w:sz w:val="20"/>
        </w:rPr>
        <w:t> </w:t>
      </w:r>
      <w:r>
        <w:rPr>
          <w:sz w:val="20"/>
        </w:rPr>
        <w:t>M.</w:t>
      </w:r>
      <w:r>
        <w:rPr>
          <w:spacing w:val="-7"/>
          <w:sz w:val="20"/>
        </w:rPr>
        <w:t> </w:t>
      </w:r>
      <w:r>
        <w:rPr>
          <w:sz w:val="20"/>
        </w:rPr>
        <w:t>Weakly-supervised</w:t>
      </w:r>
      <w:r>
        <w:rPr>
          <w:spacing w:val="-7"/>
          <w:sz w:val="20"/>
        </w:rPr>
        <w:t> </w:t>
      </w:r>
      <w:r>
        <w:rPr>
          <w:sz w:val="20"/>
        </w:rPr>
        <w:t>discovery</w:t>
      </w:r>
      <w:r>
        <w:rPr>
          <w:spacing w:val="-10"/>
          <w:sz w:val="20"/>
        </w:rPr>
        <w:t> </w:t>
      </w:r>
      <w:r>
        <w:rPr>
          <w:sz w:val="20"/>
        </w:rPr>
        <w:t>of</w:t>
      </w:r>
      <w:r>
        <w:rPr>
          <w:spacing w:val="-6"/>
          <w:sz w:val="20"/>
        </w:rPr>
        <w:t> </w:t>
      </w:r>
      <w:r>
        <w:rPr>
          <w:sz w:val="20"/>
        </w:rPr>
        <w:t>named</w:t>
      </w:r>
      <w:r>
        <w:rPr>
          <w:spacing w:val="-7"/>
          <w:sz w:val="20"/>
        </w:rPr>
        <w:t> </w:t>
      </w:r>
      <w:r>
        <w:rPr>
          <w:sz w:val="20"/>
        </w:rPr>
        <w:t>entities</w:t>
      </w:r>
      <w:r>
        <w:rPr>
          <w:spacing w:val="-8"/>
          <w:sz w:val="20"/>
        </w:rPr>
        <w:t> </w:t>
      </w:r>
      <w:r>
        <w:rPr>
          <w:sz w:val="20"/>
        </w:rPr>
        <w:t>using</w:t>
      </w:r>
      <w:r>
        <w:rPr>
          <w:spacing w:val="-6"/>
          <w:sz w:val="20"/>
        </w:rPr>
        <w:t> </w:t>
      </w:r>
      <w:r>
        <w:rPr>
          <w:sz w:val="20"/>
        </w:rPr>
        <w:t>web</w:t>
      </w:r>
      <w:r>
        <w:rPr>
          <w:spacing w:val="-6"/>
          <w:sz w:val="20"/>
        </w:rPr>
        <w:t> </w:t>
      </w:r>
      <w:r>
        <w:rPr>
          <w:sz w:val="20"/>
        </w:rPr>
        <w:t>search</w:t>
      </w:r>
      <w:r>
        <w:rPr>
          <w:spacing w:val="-8"/>
          <w:sz w:val="20"/>
        </w:rPr>
        <w:t> </w:t>
      </w:r>
      <w:r>
        <w:rPr>
          <w:sz w:val="20"/>
        </w:rPr>
        <w:t>queries.</w:t>
      </w:r>
      <w:r>
        <w:rPr>
          <w:spacing w:val="-7"/>
          <w:sz w:val="20"/>
        </w:rPr>
        <w:t> </w:t>
      </w:r>
      <w:r>
        <w:rPr>
          <w:sz w:val="20"/>
        </w:rPr>
        <w:t>CIKM</w:t>
      </w:r>
      <w:r>
        <w:rPr>
          <w:spacing w:val="-7"/>
          <w:sz w:val="20"/>
        </w:rPr>
        <w:t> </w:t>
      </w:r>
      <w:r>
        <w:rPr>
          <w:spacing w:val="-2"/>
          <w:sz w:val="20"/>
        </w:rPr>
        <w:t>2007.</w:t>
      </w:r>
    </w:p>
    <w:p>
      <w:pPr>
        <w:pStyle w:val="ListParagraph"/>
        <w:numPr>
          <w:ilvl w:val="0"/>
          <w:numId w:val="2"/>
        </w:numPr>
        <w:tabs>
          <w:tab w:pos="666" w:val="left" w:leader="none"/>
        </w:tabs>
        <w:spacing w:line="240" w:lineRule="auto" w:before="0" w:after="0"/>
        <w:ind w:left="237" w:right="391" w:firstLine="0"/>
        <w:jc w:val="left"/>
        <w:rPr>
          <w:sz w:val="20"/>
        </w:rPr>
      </w:pPr>
      <w:r>
        <w:rPr>
          <w:sz w:val="20"/>
        </w:rPr>
        <w:t>Pasca</w:t>
      </w:r>
      <w:r>
        <w:rPr>
          <w:spacing w:val="40"/>
          <w:sz w:val="20"/>
        </w:rPr>
        <w:t> </w:t>
      </w:r>
      <w:r>
        <w:rPr>
          <w:sz w:val="20"/>
        </w:rPr>
        <w:t>M,</w:t>
      </w:r>
      <w:r>
        <w:rPr>
          <w:spacing w:val="40"/>
          <w:sz w:val="20"/>
        </w:rPr>
        <w:t> </w:t>
      </w:r>
      <w:r>
        <w:rPr>
          <w:sz w:val="20"/>
        </w:rPr>
        <w:t>Turning</w:t>
      </w:r>
      <w:r>
        <w:rPr>
          <w:spacing w:val="40"/>
          <w:sz w:val="20"/>
        </w:rPr>
        <w:t> </w:t>
      </w:r>
      <w:r>
        <w:rPr>
          <w:sz w:val="20"/>
        </w:rPr>
        <w:t>web</w:t>
      </w:r>
      <w:r>
        <w:rPr>
          <w:spacing w:val="40"/>
          <w:sz w:val="20"/>
        </w:rPr>
        <w:t> </w:t>
      </w:r>
      <w:r>
        <w:rPr>
          <w:sz w:val="20"/>
        </w:rPr>
        <w:t>text</w:t>
      </w:r>
      <w:r>
        <w:rPr>
          <w:spacing w:val="40"/>
          <w:sz w:val="20"/>
        </w:rPr>
        <w:t> </w:t>
      </w:r>
      <w:r>
        <w:rPr>
          <w:sz w:val="20"/>
        </w:rPr>
        <w:t>and</w:t>
      </w:r>
      <w:r>
        <w:rPr>
          <w:spacing w:val="40"/>
          <w:sz w:val="20"/>
        </w:rPr>
        <w:t> </w:t>
      </w:r>
      <w:r>
        <w:rPr>
          <w:sz w:val="20"/>
        </w:rPr>
        <w:t>search</w:t>
      </w:r>
      <w:r>
        <w:rPr>
          <w:spacing w:val="40"/>
          <w:sz w:val="20"/>
        </w:rPr>
        <w:t> </w:t>
      </w:r>
      <w:r>
        <w:rPr>
          <w:sz w:val="20"/>
        </w:rPr>
        <w:t>queries</w:t>
      </w:r>
      <w:r>
        <w:rPr>
          <w:spacing w:val="40"/>
          <w:sz w:val="20"/>
        </w:rPr>
        <w:t> </w:t>
      </w:r>
      <w:r>
        <w:rPr>
          <w:sz w:val="20"/>
        </w:rPr>
        <w:t>into</w:t>
      </w:r>
      <w:r>
        <w:rPr>
          <w:spacing w:val="40"/>
          <w:sz w:val="20"/>
        </w:rPr>
        <w:t> </w:t>
      </w:r>
      <w:r>
        <w:rPr>
          <w:sz w:val="20"/>
        </w:rPr>
        <w:t>factual</w:t>
      </w:r>
      <w:r>
        <w:rPr>
          <w:spacing w:val="40"/>
          <w:sz w:val="20"/>
        </w:rPr>
        <w:t> </w:t>
      </w:r>
      <w:r>
        <w:rPr>
          <w:sz w:val="20"/>
        </w:rPr>
        <w:t>knowledge:</w:t>
      </w:r>
      <w:r>
        <w:rPr>
          <w:spacing w:val="40"/>
          <w:sz w:val="20"/>
        </w:rPr>
        <w:t> </w:t>
      </w:r>
      <w:r>
        <w:rPr>
          <w:sz w:val="20"/>
        </w:rPr>
        <w:t>hierarchical</w:t>
      </w:r>
      <w:r>
        <w:rPr>
          <w:spacing w:val="40"/>
          <w:sz w:val="20"/>
        </w:rPr>
        <w:t> </w:t>
      </w:r>
      <w:r>
        <w:rPr>
          <w:sz w:val="20"/>
        </w:rPr>
        <w:t>class</w:t>
      </w:r>
      <w:r>
        <w:rPr>
          <w:spacing w:val="40"/>
          <w:sz w:val="20"/>
        </w:rPr>
        <w:t> </w:t>
      </w:r>
      <w:r>
        <w:rPr>
          <w:sz w:val="20"/>
        </w:rPr>
        <w:t>attribute extraction. AAAI 2008: 1225-1230.</w:t>
      </w:r>
    </w:p>
    <w:p>
      <w:pPr>
        <w:pStyle w:val="ListParagraph"/>
        <w:numPr>
          <w:ilvl w:val="0"/>
          <w:numId w:val="2"/>
        </w:numPr>
        <w:tabs>
          <w:tab w:pos="620" w:val="left" w:leader="none"/>
        </w:tabs>
        <w:spacing w:line="240" w:lineRule="auto" w:before="0" w:after="0"/>
        <w:ind w:left="237" w:right="382" w:firstLine="0"/>
        <w:jc w:val="left"/>
        <w:rPr>
          <w:sz w:val="20"/>
        </w:rPr>
      </w:pPr>
      <w:r>
        <w:rPr>
          <w:sz w:val="20"/>
        </w:rPr>
        <w:t>Suchanek</w:t>
      </w:r>
      <w:r>
        <w:rPr>
          <w:spacing w:val="-3"/>
          <w:sz w:val="20"/>
        </w:rPr>
        <w:t> </w:t>
      </w:r>
      <w:r>
        <w:rPr>
          <w:sz w:val="20"/>
        </w:rPr>
        <w:t>FM,</w:t>
      </w:r>
      <w:r>
        <w:rPr>
          <w:spacing w:val="-2"/>
          <w:sz w:val="20"/>
        </w:rPr>
        <w:t> </w:t>
      </w:r>
      <w:r>
        <w:rPr>
          <w:sz w:val="20"/>
        </w:rPr>
        <w:t>Kasneci, G,</w:t>
      </w:r>
      <w:r>
        <w:rPr>
          <w:spacing w:val="-2"/>
          <w:sz w:val="20"/>
        </w:rPr>
        <w:t> </w:t>
      </w:r>
      <w:r>
        <w:rPr>
          <w:sz w:val="20"/>
        </w:rPr>
        <w:t>Weikum,</w:t>
      </w:r>
      <w:r>
        <w:rPr>
          <w:spacing w:val="-2"/>
          <w:sz w:val="20"/>
        </w:rPr>
        <w:t> </w:t>
      </w:r>
      <w:r>
        <w:rPr>
          <w:sz w:val="20"/>
        </w:rPr>
        <w:t>G.</w:t>
      </w:r>
      <w:r>
        <w:rPr>
          <w:spacing w:val="-2"/>
          <w:sz w:val="20"/>
        </w:rPr>
        <w:t> </w:t>
      </w:r>
      <w:r>
        <w:rPr>
          <w:sz w:val="20"/>
        </w:rPr>
        <w:t>YAGO -</w:t>
      </w:r>
      <w:r>
        <w:rPr>
          <w:spacing w:val="-2"/>
          <w:sz w:val="20"/>
        </w:rPr>
        <w:t> </w:t>
      </w:r>
      <w:r>
        <w:rPr>
          <w:sz w:val="20"/>
        </w:rPr>
        <w:t>A</w:t>
      </w:r>
      <w:r>
        <w:rPr>
          <w:spacing w:val="-4"/>
          <w:sz w:val="20"/>
        </w:rPr>
        <w:t> </w:t>
      </w:r>
      <w:r>
        <w:rPr>
          <w:sz w:val="20"/>
        </w:rPr>
        <w:t>Core</w:t>
      </w:r>
      <w:r>
        <w:rPr>
          <w:spacing w:val="-2"/>
          <w:sz w:val="20"/>
        </w:rPr>
        <w:t> </w:t>
      </w:r>
      <w:r>
        <w:rPr>
          <w:sz w:val="20"/>
        </w:rPr>
        <w:t>of</w:t>
      </w:r>
      <w:r>
        <w:rPr>
          <w:spacing w:val="-4"/>
          <w:sz w:val="20"/>
        </w:rPr>
        <w:t> </w:t>
      </w:r>
      <w:r>
        <w:rPr>
          <w:sz w:val="20"/>
        </w:rPr>
        <w:t>Semantic Knowledge</w:t>
      </w:r>
      <w:r>
        <w:rPr>
          <w:spacing w:val="-2"/>
          <w:sz w:val="20"/>
        </w:rPr>
        <w:t> </w:t>
      </w:r>
      <w:r>
        <w:rPr>
          <w:sz w:val="20"/>
        </w:rPr>
        <w:t>Unifying</w:t>
      </w:r>
      <w:r>
        <w:rPr>
          <w:spacing w:val="-3"/>
          <w:sz w:val="20"/>
        </w:rPr>
        <w:t> </w:t>
      </w:r>
      <w:r>
        <w:rPr>
          <w:sz w:val="20"/>
        </w:rPr>
        <w:t>WordNet</w:t>
      </w:r>
      <w:r>
        <w:rPr>
          <w:spacing w:val="-2"/>
          <w:sz w:val="20"/>
        </w:rPr>
        <w:t> </w:t>
      </w:r>
      <w:r>
        <w:rPr>
          <w:sz w:val="20"/>
        </w:rPr>
        <w:t>and Wikipedia. WWW 2007.</w:t>
      </w:r>
    </w:p>
    <w:p>
      <w:pPr>
        <w:pStyle w:val="ListParagraph"/>
        <w:numPr>
          <w:ilvl w:val="0"/>
          <w:numId w:val="2"/>
        </w:numPr>
        <w:tabs>
          <w:tab w:pos="618" w:val="left" w:leader="none"/>
        </w:tabs>
        <w:spacing w:line="240" w:lineRule="auto" w:before="0" w:after="0"/>
        <w:ind w:left="618" w:right="0" w:hanging="381"/>
        <w:jc w:val="left"/>
        <w:rPr>
          <w:sz w:val="20"/>
        </w:rPr>
      </w:pPr>
      <w:r>
        <w:rPr>
          <w:sz w:val="20"/>
        </w:rPr>
        <w:t>Chu</w:t>
      </w:r>
      <w:r>
        <w:rPr>
          <w:spacing w:val="-6"/>
          <w:sz w:val="20"/>
        </w:rPr>
        <w:t> </w:t>
      </w:r>
      <w:r>
        <w:rPr>
          <w:sz w:val="20"/>
        </w:rPr>
        <w:t>YJ,</w:t>
      </w:r>
      <w:r>
        <w:rPr>
          <w:spacing w:val="-5"/>
          <w:sz w:val="20"/>
        </w:rPr>
        <w:t> </w:t>
      </w:r>
      <w:r>
        <w:rPr>
          <w:sz w:val="20"/>
        </w:rPr>
        <w:t>Liu</w:t>
      </w:r>
      <w:r>
        <w:rPr>
          <w:spacing w:val="-7"/>
          <w:sz w:val="20"/>
        </w:rPr>
        <w:t> </w:t>
      </w:r>
      <w:r>
        <w:rPr>
          <w:sz w:val="20"/>
        </w:rPr>
        <w:t>TH.</w:t>
      </w:r>
      <w:r>
        <w:rPr>
          <w:spacing w:val="-4"/>
          <w:sz w:val="20"/>
        </w:rPr>
        <w:t> </w:t>
      </w:r>
      <w:r>
        <w:rPr>
          <w:sz w:val="20"/>
        </w:rPr>
        <w:t>On</w:t>
      </w:r>
      <w:r>
        <w:rPr>
          <w:spacing w:val="-6"/>
          <w:sz w:val="20"/>
        </w:rPr>
        <w:t> </w:t>
      </w:r>
      <w:r>
        <w:rPr>
          <w:sz w:val="20"/>
        </w:rPr>
        <w:t>the</w:t>
      </w:r>
      <w:r>
        <w:rPr>
          <w:spacing w:val="-5"/>
          <w:sz w:val="20"/>
        </w:rPr>
        <w:t> </w:t>
      </w:r>
      <w:r>
        <w:rPr>
          <w:sz w:val="20"/>
        </w:rPr>
        <w:t>shortest</w:t>
      </w:r>
      <w:r>
        <w:rPr>
          <w:spacing w:val="-6"/>
          <w:sz w:val="20"/>
        </w:rPr>
        <w:t> </w:t>
      </w:r>
      <w:r>
        <w:rPr>
          <w:sz w:val="20"/>
        </w:rPr>
        <w:t>arborescence</w:t>
      </w:r>
      <w:r>
        <w:rPr>
          <w:spacing w:val="-4"/>
          <w:sz w:val="20"/>
        </w:rPr>
        <w:t> </w:t>
      </w:r>
      <w:r>
        <w:rPr>
          <w:sz w:val="20"/>
        </w:rPr>
        <w:t>of</w:t>
      </w:r>
      <w:r>
        <w:rPr>
          <w:spacing w:val="-6"/>
          <w:sz w:val="20"/>
        </w:rPr>
        <w:t> </w:t>
      </w:r>
      <w:r>
        <w:rPr>
          <w:sz w:val="20"/>
        </w:rPr>
        <w:t>a</w:t>
      </w:r>
      <w:r>
        <w:rPr>
          <w:spacing w:val="-5"/>
          <w:sz w:val="20"/>
        </w:rPr>
        <w:t> </w:t>
      </w:r>
      <w:r>
        <w:rPr>
          <w:sz w:val="20"/>
        </w:rPr>
        <w:t>directed</w:t>
      </w:r>
      <w:r>
        <w:rPr>
          <w:spacing w:val="-5"/>
          <w:sz w:val="20"/>
        </w:rPr>
        <w:t> </w:t>
      </w:r>
      <w:r>
        <w:rPr>
          <w:sz w:val="20"/>
        </w:rPr>
        <w:t>graph.</w:t>
      </w:r>
      <w:r>
        <w:rPr>
          <w:spacing w:val="-4"/>
          <w:sz w:val="20"/>
        </w:rPr>
        <w:t> </w:t>
      </w:r>
      <w:r>
        <w:rPr>
          <w:sz w:val="20"/>
        </w:rPr>
        <w:t>Science</w:t>
      </w:r>
      <w:r>
        <w:rPr>
          <w:spacing w:val="-5"/>
          <w:sz w:val="20"/>
        </w:rPr>
        <w:t> </w:t>
      </w:r>
      <w:r>
        <w:rPr>
          <w:sz w:val="20"/>
        </w:rPr>
        <w:t>sinica</w:t>
      </w:r>
      <w:r>
        <w:rPr>
          <w:spacing w:val="-5"/>
          <w:sz w:val="20"/>
        </w:rPr>
        <w:t> </w:t>
      </w:r>
      <w:r>
        <w:rPr>
          <w:sz w:val="20"/>
        </w:rPr>
        <w:t>1965;</w:t>
      </w:r>
      <w:r>
        <w:rPr>
          <w:spacing w:val="-5"/>
          <w:sz w:val="20"/>
        </w:rPr>
        <w:t> </w:t>
      </w:r>
      <w:r>
        <w:rPr>
          <w:sz w:val="20"/>
        </w:rPr>
        <w:t>14:1396-</w:t>
      </w:r>
      <w:r>
        <w:rPr>
          <w:spacing w:val="-2"/>
          <w:sz w:val="20"/>
        </w:rPr>
        <w:t>1400.</w:t>
      </w:r>
    </w:p>
    <w:p>
      <w:pPr>
        <w:pStyle w:val="ListParagraph"/>
        <w:numPr>
          <w:ilvl w:val="0"/>
          <w:numId w:val="2"/>
        </w:numPr>
        <w:tabs>
          <w:tab w:pos="619" w:val="left" w:leader="none"/>
        </w:tabs>
        <w:spacing w:line="240" w:lineRule="auto" w:before="0" w:after="0"/>
        <w:ind w:left="619" w:right="0" w:hanging="382"/>
        <w:jc w:val="left"/>
        <w:rPr>
          <w:sz w:val="20"/>
        </w:rPr>
      </w:pPr>
      <w:r>
        <w:rPr>
          <w:sz w:val="20"/>
        </w:rPr>
        <w:t>Edmonds</w:t>
      </w:r>
      <w:r>
        <w:rPr>
          <w:spacing w:val="-8"/>
          <w:sz w:val="20"/>
        </w:rPr>
        <w:t> </w:t>
      </w:r>
      <w:r>
        <w:rPr>
          <w:sz w:val="20"/>
        </w:rPr>
        <w:t>J.</w:t>
      </w:r>
      <w:r>
        <w:rPr>
          <w:spacing w:val="-6"/>
          <w:sz w:val="20"/>
        </w:rPr>
        <w:t> </w:t>
      </w:r>
      <w:r>
        <w:rPr>
          <w:sz w:val="20"/>
        </w:rPr>
        <w:t>Optimum</w:t>
      </w:r>
      <w:r>
        <w:rPr>
          <w:spacing w:val="-8"/>
          <w:sz w:val="20"/>
        </w:rPr>
        <w:t> </w:t>
      </w:r>
      <w:r>
        <w:rPr>
          <w:sz w:val="20"/>
        </w:rPr>
        <w:t>branching.</w:t>
      </w:r>
      <w:r>
        <w:rPr>
          <w:spacing w:val="-7"/>
          <w:sz w:val="20"/>
        </w:rPr>
        <w:t> </w:t>
      </w:r>
      <w:r>
        <w:rPr>
          <w:sz w:val="20"/>
        </w:rPr>
        <w:t>J</w:t>
      </w:r>
      <w:r>
        <w:rPr>
          <w:spacing w:val="-5"/>
          <w:sz w:val="20"/>
        </w:rPr>
        <w:t> </w:t>
      </w:r>
      <w:r>
        <w:rPr>
          <w:sz w:val="20"/>
        </w:rPr>
        <w:t>Research</w:t>
      </w:r>
      <w:r>
        <w:rPr>
          <w:spacing w:val="-8"/>
          <w:sz w:val="20"/>
        </w:rPr>
        <w:t> </w:t>
      </w:r>
      <w:r>
        <w:rPr>
          <w:sz w:val="20"/>
        </w:rPr>
        <w:t>of</w:t>
      </w:r>
      <w:r>
        <w:rPr>
          <w:spacing w:val="-8"/>
          <w:sz w:val="20"/>
        </w:rPr>
        <w:t> </w:t>
      </w:r>
      <w:r>
        <w:rPr>
          <w:sz w:val="20"/>
        </w:rPr>
        <w:t>the</w:t>
      </w:r>
      <w:r>
        <w:rPr>
          <w:spacing w:val="-7"/>
          <w:sz w:val="20"/>
        </w:rPr>
        <w:t> </w:t>
      </w:r>
      <w:r>
        <w:rPr>
          <w:sz w:val="20"/>
        </w:rPr>
        <w:t>National</w:t>
      </w:r>
      <w:r>
        <w:rPr>
          <w:spacing w:val="-7"/>
          <w:sz w:val="20"/>
        </w:rPr>
        <w:t> </w:t>
      </w:r>
      <w:r>
        <w:rPr>
          <w:sz w:val="20"/>
        </w:rPr>
        <w:t>Bureau</w:t>
      </w:r>
      <w:r>
        <w:rPr>
          <w:spacing w:val="-8"/>
          <w:sz w:val="20"/>
        </w:rPr>
        <w:t> </w:t>
      </w:r>
      <w:r>
        <w:rPr>
          <w:sz w:val="20"/>
        </w:rPr>
        <w:t>of</w:t>
      </w:r>
      <w:r>
        <w:rPr>
          <w:spacing w:val="-8"/>
          <w:sz w:val="20"/>
        </w:rPr>
        <w:t> </w:t>
      </w:r>
      <w:r>
        <w:rPr>
          <w:sz w:val="20"/>
        </w:rPr>
        <w:t>Standards</w:t>
      </w:r>
      <w:r>
        <w:rPr>
          <w:spacing w:val="-8"/>
          <w:sz w:val="20"/>
        </w:rPr>
        <w:t> </w:t>
      </w:r>
      <w:r>
        <w:rPr>
          <w:sz w:val="20"/>
        </w:rPr>
        <w:t>1967;</w:t>
      </w:r>
      <w:r>
        <w:rPr>
          <w:spacing w:val="-6"/>
          <w:sz w:val="20"/>
        </w:rPr>
        <w:t> </w:t>
      </w:r>
      <w:r>
        <w:rPr>
          <w:sz w:val="20"/>
        </w:rPr>
        <w:t>71(B):233-</w:t>
      </w:r>
      <w:r>
        <w:rPr>
          <w:spacing w:val="-4"/>
          <w:sz w:val="20"/>
        </w:rPr>
        <w:t>240.</w:t>
      </w:r>
    </w:p>
    <w:sectPr>
      <w:pgSz w:w="10890" w:h="14860"/>
      <w:pgMar w:header="713" w:footer="0" w:top="900" w:bottom="280" w:left="5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659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0988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2571374</wp:posOffset>
              </wp:positionH>
              <wp:positionV relativeFrom="page">
                <wp:posOffset>455282</wp:posOffset>
              </wp:positionV>
              <wp:extent cx="21920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92020" cy="137160"/>
                      </a:xfrm>
                      <a:prstGeom prst="rect">
                        <a:avLst/>
                      </a:prstGeom>
                    </wps:spPr>
                    <wps:txbx>
                      <w:txbxContent>
                        <w:p>
                          <w:pPr>
                            <w:spacing w:before="12"/>
                            <w:ind w:left="20" w:right="0" w:firstLine="0"/>
                            <w:jc w:val="left"/>
                            <w:rPr>
                              <w:i/>
                              <w:sz w:val="16"/>
                            </w:rPr>
                          </w:pPr>
                          <w:r>
                            <w:rPr>
                              <w:i/>
                              <w:color w:val="231F20"/>
                              <w:sz w:val="16"/>
                            </w:rPr>
                            <w:t>Yingna</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287</w:t>
                          </w:r>
                          <w:r>
                            <w:rPr>
                              <w:i/>
                              <w:color w:val="231F20"/>
                              <w:spacing w:val="-1"/>
                              <w:sz w:val="16"/>
                            </w:rPr>
                            <w:t> </w:t>
                          </w:r>
                          <w:r>
                            <w:rPr>
                              <w:i/>
                              <w:color w:val="231F20"/>
                              <w:sz w:val="16"/>
                            </w:rPr>
                            <w:t>–</w:t>
                          </w:r>
                          <w:r>
                            <w:rPr>
                              <w:i/>
                              <w:color w:val="231F20"/>
                              <w:spacing w:val="-2"/>
                              <w:sz w:val="16"/>
                            </w:rPr>
                            <w:t> </w:t>
                          </w:r>
                          <w:r>
                            <w:rPr>
                              <w:i/>
                              <w:color w:val="231F20"/>
                              <w:spacing w:val="-5"/>
                              <w:sz w:val="16"/>
                            </w:rPr>
                            <w:t>292</w:t>
                          </w:r>
                        </w:p>
                      </w:txbxContent>
                    </wps:txbx>
                    <wps:bodyPr wrap="square" lIns="0" tIns="0" rIns="0" bIns="0" rtlCol="0">
                      <a:noAutofit/>
                    </wps:bodyPr>
                  </wps:wsp>
                </a:graphicData>
              </a:graphic>
            </wp:anchor>
          </w:drawing>
        </mc:Choice>
        <mc:Fallback>
          <w:pict>
            <v:shape style="position:absolute;margin-left:202.470398pt;margin-top:35.849003pt;width:172.6pt;height:10.8pt;mso-position-horizontal-relative:page;mso-position-vertical-relative:page;z-index:-15909376" type="#_x0000_t202" id="docshape7" filled="false" stroked="false">
              <v:textbox inset="0,0,0,0">
                <w:txbxContent>
                  <w:p>
                    <w:pPr>
                      <w:spacing w:before="12"/>
                      <w:ind w:left="20" w:right="0" w:firstLine="0"/>
                      <w:jc w:val="left"/>
                      <w:rPr>
                        <w:i/>
                        <w:sz w:val="16"/>
                      </w:rPr>
                    </w:pPr>
                    <w:r>
                      <w:rPr>
                        <w:i/>
                        <w:color w:val="231F20"/>
                        <w:sz w:val="16"/>
                      </w:rPr>
                      <w:t>Yingna</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287</w:t>
                    </w:r>
                    <w:r>
                      <w:rPr>
                        <w:i/>
                        <w:color w:val="231F20"/>
                        <w:spacing w:val="-1"/>
                        <w:sz w:val="16"/>
                      </w:rPr>
                      <w:t> </w:t>
                    </w:r>
                    <w:r>
                      <w:rPr>
                        <w:i/>
                        <w:color w:val="231F20"/>
                        <w:sz w:val="16"/>
                      </w:rPr>
                      <w:t>–</w:t>
                    </w:r>
                    <w:r>
                      <w:rPr>
                        <w:i/>
                        <w:color w:val="231F20"/>
                        <w:spacing w:val="-2"/>
                        <w:sz w:val="16"/>
                      </w:rPr>
                      <w:t> </w:t>
                    </w:r>
                    <w:r>
                      <w:rPr>
                        <w:i/>
                        <w:color w:val="231F20"/>
                        <w:spacing w:val="-5"/>
                        <w:sz w:val="16"/>
                      </w:rPr>
                      <w:t>292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7616">
              <wp:simplePos x="0" y="0"/>
              <wp:positionH relativeFrom="page">
                <wp:posOffset>2368740</wp:posOffset>
              </wp:positionH>
              <wp:positionV relativeFrom="page">
                <wp:posOffset>455282</wp:posOffset>
              </wp:positionV>
              <wp:extent cx="219202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92020" cy="137160"/>
                      </a:xfrm>
                      <a:prstGeom prst="rect">
                        <a:avLst/>
                      </a:prstGeom>
                    </wps:spPr>
                    <wps:txbx>
                      <w:txbxContent>
                        <w:p>
                          <w:pPr>
                            <w:spacing w:before="12"/>
                            <w:ind w:left="20" w:right="0" w:firstLine="0"/>
                            <w:jc w:val="left"/>
                            <w:rPr>
                              <w:i/>
                              <w:sz w:val="16"/>
                            </w:rPr>
                          </w:pPr>
                          <w:r>
                            <w:rPr>
                              <w:i/>
                              <w:color w:val="231F20"/>
                              <w:sz w:val="16"/>
                            </w:rPr>
                            <w:t>Yingna</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287</w:t>
                          </w:r>
                          <w:r>
                            <w:rPr>
                              <w:i/>
                              <w:color w:val="231F20"/>
                              <w:spacing w:val="-1"/>
                              <w:sz w:val="16"/>
                            </w:rPr>
                            <w:t> </w:t>
                          </w:r>
                          <w:r>
                            <w:rPr>
                              <w:i/>
                              <w:color w:val="231F20"/>
                              <w:sz w:val="16"/>
                            </w:rPr>
                            <w:t>–</w:t>
                          </w:r>
                          <w:r>
                            <w:rPr>
                              <w:i/>
                              <w:color w:val="231F20"/>
                              <w:spacing w:val="-2"/>
                              <w:sz w:val="16"/>
                            </w:rPr>
                            <w:t> </w:t>
                          </w:r>
                          <w:r>
                            <w:rPr>
                              <w:i/>
                              <w:color w:val="231F20"/>
                              <w:spacing w:val="-5"/>
                              <w:sz w:val="16"/>
                            </w:rPr>
                            <w:t>292</w:t>
                          </w:r>
                        </w:p>
                      </w:txbxContent>
                    </wps:txbx>
                    <wps:bodyPr wrap="square" lIns="0" tIns="0" rIns="0" bIns="0" rtlCol="0">
                      <a:noAutofit/>
                    </wps:bodyPr>
                  </wps:wsp>
                </a:graphicData>
              </a:graphic>
            </wp:anchor>
          </w:drawing>
        </mc:Choice>
        <mc:Fallback>
          <w:pict>
            <v:shape style="position:absolute;margin-left:186.514999pt;margin-top:35.849003pt;width:172.6pt;height:10.8pt;mso-position-horizontal-relative:page;mso-position-vertical-relative:page;z-index:-15908864" type="#_x0000_t202" id="docshape8" filled="false" stroked="false">
              <v:textbox inset="0,0,0,0">
                <w:txbxContent>
                  <w:p>
                    <w:pPr>
                      <w:spacing w:before="12"/>
                      <w:ind w:left="20" w:right="0" w:firstLine="0"/>
                      <w:jc w:val="left"/>
                      <w:rPr>
                        <w:i/>
                        <w:sz w:val="16"/>
                      </w:rPr>
                    </w:pPr>
                    <w:r>
                      <w:rPr>
                        <w:i/>
                        <w:color w:val="231F20"/>
                        <w:sz w:val="16"/>
                      </w:rPr>
                      <w:t>Yingna</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287</w:t>
                    </w:r>
                    <w:r>
                      <w:rPr>
                        <w:i/>
                        <w:color w:val="231F20"/>
                        <w:spacing w:val="-1"/>
                        <w:sz w:val="16"/>
                      </w:rPr>
                      <w:t> </w:t>
                    </w:r>
                    <w:r>
                      <w:rPr>
                        <w:i/>
                        <w:color w:val="231F20"/>
                        <w:sz w:val="16"/>
                      </w:rPr>
                      <w:t>–</w:t>
                    </w:r>
                    <w:r>
                      <w:rPr>
                        <w:i/>
                        <w:color w:val="231F20"/>
                        <w:spacing w:val="-2"/>
                        <w:sz w:val="16"/>
                      </w:rPr>
                      <w:t> </w:t>
                    </w:r>
                    <w:r>
                      <w:rPr>
                        <w:i/>
                        <w:color w:val="231F20"/>
                        <w:spacing w:val="-5"/>
                        <w:sz w:val="16"/>
                      </w:rPr>
                      <w:t>292</w:t>
                    </w:r>
                  </w:p>
                </w:txbxContent>
              </v:textbox>
              <w10:wrap type="none"/>
            </v:shape>
          </w:pict>
        </mc:Fallback>
      </mc:AlternateContent>
    </w:r>
    <w:r>
      <w:rPr/>
      <mc:AlternateContent>
        <mc:Choice Requires="wps">
          <w:drawing>
            <wp:anchor distT="0" distB="0" distL="0" distR="0" allowOverlap="1" layoutInCell="1" locked="0" behindDoc="1" simplePos="0" relativeHeight="48740812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835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0"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14" w:hanging="284"/>
      </w:pPr>
      <w:rPr>
        <w:rFonts w:hint="default"/>
        <w:lang w:val="en-US" w:eastAsia="en-US" w:bidi="ar-SA"/>
      </w:rPr>
    </w:lvl>
    <w:lvl w:ilvl="2">
      <w:start w:val="0"/>
      <w:numFmt w:val="bullet"/>
      <w:lvlText w:val="•"/>
      <w:lvlJc w:val="left"/>
      <w:pPr>
        <w:ind w:left="2309" w:hanging="284"/>
      </w:pPr>
      <w:rPr>
        <w:rFonts w:hint="default"/>
        <w:lang w:val="en-US" w:eastAsia="en-US" w:bidi="ar-SA"/>
      </w:rPr>
    </w:lvl>
    <w:lvl w:ilvl="3">
      <w:start w:val="0"/>
      <w:numFmt w:val="bullet"/>
      <w:lvlText w:val="•"/>
      <w:lvlJc w:val="left"/>
      <w:pPr>
        <w:ind w:left="3203" w:hanging="284"/>
      </w:pPr>
      <w:rPr>
        <w:rFonts w:hint="default"/>
        <w:lang w:val="en-US" w:eastAsia="en-US" w:bidi="ar-SA"/>
      </w:rPr>
    </w:lvl>
    <w:lvl w:ilvl="4">
      <w:start w:val="0"/>
      <w:numFmt w:val="bullet"/>
      <w:lvlText w:val="•"/>
      <w:lvlJc w:val="left"/>
      <w:pPr>
        <w:ind w:left="4098" w:hanging="284"/>
      </w:pPr>
      <w:rPr>
        <w:rFonts w:hint="default"/>
        <w:lang w:val="en-US" w:eastAsia="en-US" w:bidi="ar-SA"/>
      </w:rPr>
    </w:lvl>
    <w:lvl w:ilvl="5">
      <w:start w:val="0"/>
      <w:numFmt w:val="bullet"/>
      <w:lvlText w:val="•"/>
      <w:lvlJc w:val="left"/>
      <w:pPr>
        <w:ind w:left="4992" w:hanging="284"/>
      </w:pPr>
      <w:rPr>
        <w:rFonts w:hint="default"/>
        <w:lang w:val="en-US" w:eastAsia="en-US" w:bidi="ar-SA"/>
      </w:rPr>
    </w:lvl>
    <w:lvl w:ilvl="6">
      <w:start w:val="0"/>
      <w:numFmt w:val="bullet"/>
      <w:lvlText w:val="•"/>
      <w:lvlJc w:val="left"/>
      <w:pPr>
        <w:ind w:left="5887" w:hanging="284"/>
      </w:pPr>
      <w:rPr>
        <w:rFonts w:hint="default"/>
        <w:lang w:val="en-US" w:eastAsia="en-US" w:bidi="ar-SA"/>
      </w:rPr>
    </w:lvl>
    <w:lvl w:ilvl="7">
      <w:start w:val="0"/>
      <w:numFmt w:val="bullet"/>
      <w:lvlText w:val="•"/>
      <w:lvlJc w:val="left"/>
      <w:pPr>
        <w:ind w:left="6781" w:hanging="284"/>
      </w:pPr>
      <w:rPr>
        <w:rFonts w:hint="default"/>
        <w:lang w:val="en-US" w:eastAsia="en-US" w:bidi="ar-SA"/>
      </w:rPr>
    </w:lvl>
    <w:lvl w:ilvl="8">
      <w:start w:val="0"/>
      <w:numFmt w:val="bullet"/>
      <w:lvlText w:val="•"/>
      <w:lvlJc w:val="left"/>
      <w:pPr>
        <w:ind w:left="7676" w:hanging="284"/>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40" w:hanging="356"/>
      </w:pPr>
      <w:rPr>
        <w:rFonts w:hint="default"/>
        <w:lang w:val="en-US" w:eastAsia="en-US" w:bidi="ar-SA"/>
      </w:rPr>
    </w:lvl>
    <w:lvl w:ilvl="3">
      <w:start w:val="0"/>
      <w:numFmt w:val="bullet"/>
      <w:lvlText w:val="•"/>
      <w:lvlJc w:val="left"/>
      <w:pPr>
        <w:ind w:left="1743" w:hanging="356"/>
      </w:pPr>
      <w:rPr>
        <w:rFonts w:hint="default"/>
        <w:lang w:val="en-US" w:eastAsia="en-US" w:bidi="ar-SA"/>
      </w:rPr>
    </w:lvl>
    <w:lvl w:ilvl="4">
      <w:start w:val="0"/>
      <w:numFmt w:val="bullet"/>
      <w:lvlText w:val="•"/>
      <w:lvlJc w:val="left"/>
      <w:pPr>
        <w:ind w:left="2846" w:hanging="356"/>
      </w:pPr>
      <w:rPr>
        <w:rFonts w:hint="default"/>
        <w:lang w:val="en-US" w:eastAsia="en-US" w:bidi="ar-SA"/>
      </w:rPr>
    </w:lvl>
    <w:lvl w:ilvl="5">
      <w:start w:val="0"/>
      <w:numFmt w:val="bullet"/>
      <w:lvlText w:val="•"/>
      <w:lvlJc w:val="left"/>
      <w:pPr>
        <w:ind w:left="3949" w:hanging="356"/>
      </w:pPr>
      <w:rPr>
        <w:rFonts w:hint="default"/>
        <w:lang w:val="en-US" w:eastAsia="en-US" w:bidi="ar-SA"/>
      </w:rPr>
    </w:lvl>
    <w:lvl w:ilvl="6">
      <w:start w:val="0"/>
      <w:numFmt w:val="bullet"/>
      <w:lvlText w:val="•"/>
      <w:lvlJc w:val="left"/>
      <w:pPr>
        <w:ind w:left="5052" w:hanging="356"/>
      </w:pPr>
      <w:rPr>
        <w:rFonts w:hint="default"/>
        <w:lang w:val="en-US" w:eastAsia="en-US" w:bidi="ar-SA"/>
      </w:rPr>
    </w:lvl>
    <w:lvl w:ilvl="7">
      <w:start w:val="0"/>
      <w:numFmt w:val="bullet"/>
      <w:lvlText w:val="•"/>
      <w:lvlJc w:val="left"/>
      <w:pPr>
        <w:ind w:left="6155" w:hanging="356"/>
      </w:pPr>
      <w:rPr>
        <w:rFonts w:hint="default"/>
        <w:lang w:val="en-US" w:eastAsia="en-US" w:bidi="ar-SA"/>
      </w:rPr>
    </w:lvl>
    <w:lvl w:ilvl="8">
      <w:start w:val="0"/>
      <w:numFmt w:val="bullet"/>
      <w:lvlText w:val="•"/>
      <w:lvlJc w:val="left"/>
      <w:pPr>
        <w:ind w:left="725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ruantong@ecus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Yingna Li</dc:creator>
  <cp:keywords>ontology learning; Encyclopedia; Concept; Taxonomy; Instance</cp:keywords>
  <dc:subject>, 1 (2012) 287-292. doi:10.1016/j.aasri.2012.06.044</dc:subject>
  <dc:title>Ontology Learning from Online Chinese Encyclopedias</dc:title>
  <dcterms:created xsi:type="dcterms:W3CDTF">2023-11-25T07:01:19Z</dcterms:created>
  <dcterms:modified xsi:type="dcterms:W3CDTF">2023-11-25T07:01:19Z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10.1016/j.aasri.2012.06.044</vt:lpwstr>
  </property>
  <property fmtid="{D5CDD505-2E9C-101B-9397-08002B2CF9AE}" pid="12" name="robots">
    <vt:lpwstr>noindex</vt:lpwstr>
  </property>
</Properties>
</file>