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1" w:right="5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Reducing deep learning network structure" w:id="1"/>
      <w:bookmarkEnd w:id="1"/>
      <w:r>
        <w:rPr/>
      </w:r>
      <w:hyperlink r:id="rId9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(2021)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196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207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03" w:right="1251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16261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Reducing deep learning network structure through variable reduction methods in crop modeling</w:t>
      </w:r>
    </w:p>
    <w:p>
      <w:pPr>
        <w:spacing w:before="108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Babak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Saravi</w:t>
      </w:r>
      <w:r>
        <w:rPr>
          <w:color w:val="231F20"/>
          <w:spacing w:val="-19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A.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Pouyan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Nejadhashemi</w:t>
      </w:r>
      <w:r>
        <w:rPr>
          <w:color w:val="231F20"/>
          <w:spacing w:val="-20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4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Prakash</w:t>
      </w:r>
      <w:r>
        <w:rPr>
          <w:color w:val="231F20"/>
          <w:spacing w:val="-6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Jha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Bo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Tang</w:t>
      </w:r>
      <w:r>
        <w:rPr>
          <w:color w:val="231F20"/>
          <w:spacing w:val="-20"/>
          <w:sz w:val="21"/>
          <w:vertAlign w:val="baseline"/>
        </w:rPr>
        <w:t> </w:t>
      </w:r>
      <w:hyperlink w:history="true" w:anchor="_bookmark3">
        <w:r>
          <w:rPr>
            <w:color w:val="2E3092"/>
            <w:spacing w:val="-10"/>
            <w:sz w:val="21"/>
            <w:vertAlign w:val="superscript"/>
          </w:rPr>
          <w:t>d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5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Biosystems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Michigan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State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East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Lansing,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MI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48824,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5"/>
          <w:sz w:val="12"/>
          <w:vertAlign w:val="baseline"/>
        </w:rPr>
        <w:t>USA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8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Plant,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Soil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Microbial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Sciences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Michigan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State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East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Lansing,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MI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48824,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5"/>
          <w:sz w:val="12"/>
          <w:vertAlign w:val="baseline"/>
        </w:rPr>
        <w:t>USA</w:t>
      </w:r>
    </w:p>
    <w:p>
      <w:pPr>
        <w:spacing w:before="33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c</w:t>
      </w:r>
      <w:r>
        <w:rPr>
          <w:color w:val="231F20"/>
          <w:spacing w:val="19"/>
          <w:sz w:val="12"/>
          <w:vertAlign w:val="baseline"/>
        </w:rPr>
        <w:t> </w:t>
      </w:r>
      <w:bookmarkStart w:name="_bookmark3" w:id="5"/>
      <w:bookmarkEnd w:id="5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Feed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the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Future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Innovation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Lab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for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Collaborative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Research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on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Sustainable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Intensi</w:t>
      </w:r>
      <w:r>
        <w:rPr>
          <w:rFonts w:ascii="Times New Roman"/>
          <w:i/>
          <w:color w:val="231F20"/>
          <w:spacing w:val="-2"/>
          <w:sz w:val="12"/>
          <w:vertAlign w:val="baseline"/>
        </w:rPr>
        <w:t>fi</w:t>
      </w:r>
      <w:r>
        <w:rPr>
          <w:i/>
          <w:color w:val="231F20"/>
          <w:spacing w:val="-2"/>
          <w:sz w:val="12"/>
          <w:vertAlign w:val="baseline"/>
        </w:rPr>
        <w:t>cation,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Kansas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State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Manhattan,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KS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66506,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5"/>
          <w:sz w:val="12"/>
          <w:vertAlign w:val="baseline"/>
        </w:rPr>
        <w:t>USA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d</w:t>
      </w:r>
      <w:r>
        <w:rPr>
          <w:color w:val="231F20"/>
          <w:spacing w:val="2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Electrical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Computer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Mississippi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State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MS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39762,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5"/>
          <w:sz w:val="12"/>
          <w:vertAlign w:val="baseline"/>
        </w:rPr>
        <w:t>USA</w:t>
      </w:r>
    </w:p>
    <w:p>
      <w:pPr>
        <w:pStyle w:val="BodyText"/>
        <w:spacing w:before="4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148155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591604" y="28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65779pt;width:519.024pt;height:.22675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0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6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23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March</w:t>
      </w:r>
      <w:r>
        <w:rPr>
          <w:color w:val="231F20"/>
          <w:spacing w:val="-4"/>
          <w:w w:val="110"/>
          <w:sz w:val="12"/>
        </w:rPr>
        <w:t> 2021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30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September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2021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30 September 2021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October</w:t>
      </w:r>
      <w:r>
        <w:rPr>
          <w:color w:val="231F20"/>
          <w:spacing w:val="-4"/>
          <w:w w:val="110"/>
          <w:sz w:val="12"/>
        </w:rPr>
        <w:t> 2021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0" w:lineRule="auto" w:before="35"/>
        <w:ind w:left="103" w:right="1489" w:firstLine="0"/>
        <w:jc w:val="left"/>
        <w:rPr>
          <w:sz w:val="12"/>
        </w:rPr>
      </w:pPr>
      <w:r>
        <w:rPr>
          <w:color w:val="231F20"/>
          <w:w w:val="110"/>
          <w:sz w:val="12"/>
        </w:rPr>
        <w:t>Deep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Arti</w:t>
      </w:r>
      <w:r>
        <w:rPr>
          <w:rFonts w:ascii="Times New Roman"/>
          <w:color w:val="231F20"/>
          <w:spacing w:val="-4"/>
          <w:w w:val="110"/>
          <w:sz w:val="12"/>
        </w:rPr>
        <w:t>fi</w:t>
      </w:r>
      <w:r>
        <w:rPr>
          <w:color w:val="231F20"/>
          <w:spacing w:val="-4"/>
          <w:w w:val="110"/>
          <w:sz w:val="12"/>
        </w:rPr>
        <w:t>cial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intelligent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Variable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reduction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Crop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modeling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Yield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prediction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Irrigation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102089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8532pt;width:354.614pt;height:.22678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53"/>
        <w:ind w:left="103" w:right="153" w:firstLine="0"/>
        <w:jc w:val="both"/>
        <w:rPr>
          <w:sz w:val="14"/>
        </w:rPr>
      </w:pPr>
      <w:r>
        <w:rPr>
          <w:color w:val="231F20"/>
          <w:w w:val="105"/>
          <w:sz w:val="14"/>
        </w:rPr>
        <w:t>Crop models are widely used to predict plant growth, water input requirements, and yield. However, existing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models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very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complex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require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hundreds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variables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perform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accurately.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Due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these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shortcomings,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large-scale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applications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crop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models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limited.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In order to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address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these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limitations,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reliable crop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models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were developed using a deep neural network (DNN) </w:t>
      </w:r>
      <w:r>
        <w:rPr>
          <w:rFonts w:ascii="Tuffy" w:hAnsi="Tuffy"/>
          <w:b w:val="0"/>
          <w:color w:val="231F20"/>
          <w:w w:val="105"/>
          <w:sz w:val="14"/>
        </w:rPr>
        <w:t>–</w:t>
      </w:r>
      <w:r>
        <w:rPr>
          <w:rFonts w:ascii="Tuffy" w:hAnsi="Tuffy"/>
          <w:b w:val="0"/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 new approach for predicting crop yields. In addition,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number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required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input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variables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reduced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three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common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variable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selection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techniques: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namely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Bayesian variable selection, Spearman's rank correlation, and Principal Component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Analysis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Feature Extraction.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z w:val="14"/>
        </w:rPr>
        <w:t>The reduced-variable DNN models were capable of estimating future crop yields for 10,000,000 different weather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irrigation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scenarios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while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maintaining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comparable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accuracy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levels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original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all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input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variables.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establish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clear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superiority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 methodology,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results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also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compared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very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recent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feature selection algorithm called min-redundancy max-relevance (mRMR). The results of this study showed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that 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Bayesian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variable selection was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best method for achieving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the aforementioned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goals.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Speci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cally,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w w:val="105"/>
          <w:sz w:val="14"/>
        </w:rPr>
        <w:t> 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nal</w:t>
      </w:r>
      <w:r>
        <w:rPr>
          <w:color w:val="231F20"/>
          <w:w w:val="105"/>
          <w:sz w:val="14"/>
        </w:rPr>
        <w:t> Bayesian-based</w:t>
      </w:r>
      <w:r>
        <w:rPr>
          <w:color w:val="231F20"/>
          <w:w w:val="105"/>
          <w:sz w:val="14"/>
        </w:rPr>
        <w:t> DNN</w:t>
      </w:r>
      <w:r>
        <w:rPr>
          <w:color w:val="231F20"/>
          <w:w w:val="105"/>
          <w:sz w:val="14"/>
        </w:rPr>
        <w:t> model</w:t>
      </w:r>
      <w:r>
        <w:rPr>
          <w:color w:val="231F20"/>
          <w:w w:val="105"/>
          <w:sz w:val="14"/>
        </w:rPr>
        <w:t> with</w:t>
      </w:r>
      <w:r>
        <w:rPr>
          <w:color w:val="231F20"/>
          <w:w w:val="105"/>
          <w:sz w:val="14"/>
        </w:rPr>
        <w:t> a</w:t>
      </w:r>
      <w:r>
        <w:rPr>
          <w:color w:val="231F20"/>
          <w:w w:val="105"/>
          <w:sz w:val="14"/>
        </w:rPr>
        <w:t> structure</w:t>
      </w:r>
      <w:r>
        <w:rPr>
          <w:color w:val="231F20"/>
          <w:w w:val="105"/>
          <w:sz w:val="14"/>
        </w:rPr>
        <w:t> of</w:t>
      </w:r>
      <w:r>
        <w:rPr>
          <w:color w:val="231F20"/>
          <w:w w:val="105"/>
          <w:sz w:val="14"/>
        </w:rPr>
        <w:t> 10</w:t>
      </w:r>
      <w:r>
        <w:rPr>
          <w:color w:val="231F20"/>
          <w:w w:val="105"/>
          <w:sz w:val="14"/>
        </w:rPr>
        <w:t> neurons</w:t>
      </w:r>
      <w:r>
        <w:rPr>
          <w:color w:val="231F20"/>
          <w:w w:val="105"/>
          <w:sz w:val="14"/>
        </w:rPr>
        <w:t> in</w:t>
      </w:r>
      <w:r>
        <w:rPr>
          <w:color w:val="231F20"/>
          <w:w w:val="105"/>
          <w:sz w:val="14"/>
        </w:rPr>
        <w:t> 5 layers</w:t>
      </w:r>
      <w:r>
        <w:rPr>
          <w:color w:val="231F20"/>
          <w:w w:val="105"/>
          <w:sz w:val="14"/>
        </w:rPr>
        <w:t> performed</w:t>
      </w:r>
      <w:r>
        <w:rPr>
          <w:color w:val="231F20"/>
          <w:w w:val="105"/>
          <w:sz w:val="14"/>
        </w:rPr>
        <w:t> very similarly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(78.6%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accuracy) to 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original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DNN crop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model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with 400 neurons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10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layers, even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though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size of 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neu-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ral network was reduced by 80-fold. This effort can help promote sustainable agricultural intensi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through the large-scale application of crop models.</w:t>
      </w:r>
    </w:p>
    <w:p>
      <w:pPr>
        <w:spacing w:line="288" w:lineRule="auto" w:before="10"/>
        <w:ind w:left="1007" w:right="160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2021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Co.,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00"/>
          <w:cols w:num="2" w:equalWidth="0">
            <w:col w:w="2689" w:space="599"/>
            <w:col w:w="7362"/>
          </w:cols>
        </w:sectPr>
      </w:pPr>
    </w:p>
    <w:p>
      <w:pPr>
        <w:pStyle w:val="BodyText"/>
        <w:spacing w:before="7" w:after="1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0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6"/>
      <w:bookmarkEnd w:id="6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major</w:t>
      </w:r>
      <w:r>
        <w:rPr>
          <w:color w:val="231F20"/>
          <w:spacing w:val="-8"/>
        </w:rPr>
        <w:t> </w:t>
      </w:r>
      <w:r>
        <w:rPr>
          <w:color w:val="231F20"/>
        </w:rPr>
        <w:t>challenge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twenty-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7"/>
        </w:rPr>
        <w:t> </w:t>
      </w:r>
      <w:r>
        <w:rPr>
          <w:color w:val="231F20"/>
        </w:rPr>
        <w:t>century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meeting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needs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w w:val="105"/>
        </w:rPr>
        <w:t> 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fast-growing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human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population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burgeons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demand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food, </w:t>
      </w:r>
      <w:r>
        <w:rPr>
          <w:color w:val="231F20"/>
          <w:spacing w:val="-2"/>
          <w:w w:val="105"/>
        </w:rPr>
        <w:t>water,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energy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(triple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nexuses)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44">
        <w:r>
          <w:rPr>
            <w:color w:val="2E3092"/>
            <w:spacing w:val="-2"/>
            <w:w w:val="105"/>
          </w:rPr>
          <w:t>Slavin,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2016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world's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popula-</w:t>
      </w:r>
      <w:r>
        <w:rPr>
          <w:color w:val="231F20"/>
          <w:w w:val="105"/>
        </w:rPr>
        <w:t> 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grown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exponentially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past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100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years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expected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 </w:t>
      </w:r>
      <w:r>
        <w:rPr>
          <w:color w:val="231F20"/>
        </w:rPr>
        <w:t>reach</w:t>
      </w:r>
      <w:r>
        <w:rPr>
          <w:color w:val="231F20"/>
          <w:spacing w:val="-3"/>
        </w:rPr>
        <w:t> </w:t>
      </w:r>
      <w:r>
        <w:rPr>
          <w:color w:val="231F20"/>
        </w:rPr>
        <w:t>10</w:t>
      </w:r>
      <w:r>
        <w:rPr>
          <w:color w:val="231F20"/>
          <w:spacing w:val="-4"/>
        </w:rPr>
        <w:t> </w:t>
      </w:r>
      <w:r>
        <w:rPr>
          <w:color w:val="231F20"/>
        </w:rPr>
        <w:t>billion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2055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41">
        <w:r>
          <w:rPr>
            <w:color w:val="2E3092"/>
          </w:rPr>
          <w:t>Kitzes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2008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Food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Agriculture</w:t>
      </w:r>
      <w:r>
        <w:rPr>
          <w:color w:val="231F20"/>
          <w:w w:val="105"/>
        </w:rPr>
        <w:t> Organization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United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Nations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predicts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growth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will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de- mand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50%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food,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equating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70%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increase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food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production </w:t>
      </w:r>
      <w:r>
        <w:rPr>
          <w:color w:val="231F20"/>
        </w:rPr>
        <w:t>(</w:t>
      </w:r>
      <w:hyperlink w:history="true" w:anchor="_bookmark33">
        <w:r>
          <w:rPr>
            <w:color w:val="2E3092"/>
          </w:rPr>
          <w:t>FAO,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 Given</w:t>
      </w:r>
      <w:r>
        <w:rPr>
          <w:color w:val="231F20"/>
          <w:spacing w:val="-2"/>
        </w:rPr>
        <w:t> </w:t>
      </w:r>
      <w:r>
        <w:rPr>
          <w:color w:val="231F20"/>
        </w:rPr>
        <w:t>that most of the</w:t>
      </w:r>
      <w:r>
        <w:rPr>
          <w:color w:val="231F20"/>
          <w:spacing w:val="-2"/>
        </w:rPr>
        <w:t> </w:t>
      </w:r>
      <w:r>
        <w:rPr>
          <w:color w:val="231F20"/>
        </w:rPr>
        <w:t>world's agricultural</w:t>
      </w:r>
      <w:r>
        <w:rPr>
          <w:color w:val="231F20"/>
          <w:spacing w:val="-2"/>
        </w:rPr>
        <w:t> </w:t>
      </w:r>
      <w:r>
        <w:rPr>
          <w:color w:val="231F20"/>
        </w:rPr>
        <w:t>land is already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production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Bruinsma,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2003</w:t>
        </w:r>
      </w:hyperlink>
      <w:r>
        <w:rPr>
          <w:color w:val="231F20"/>
        </w:rPr>
        <w:t>),</w:t>
      </w:r>
      <w:r>
        <w:rPr>
          <w:color w:val="231F20"/>
          <w:spacing w:val="-3"/>
        </w:rPr>
        <w:t> </w:t>
      </w:r>
      <w:r>
        <w:rPr>
          <w:color w:val="231F20"/>
        </w:rPr>
        <w:t>management</w:t>
      </w:r>
      <w:r>
        <w:rPr>
          <w:color w:val="231F20"/>
          <w:spacing w:val="-6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-4"/>
        </w:rPr>
        <w:t> </w:t>
      </w:r>
      <w:r>
        <w:rPr>
          <w:color w:val="231F20"/>
        </w:rPr>
        <w:t>must</w:t>
      </w:r>
      <w:r>
        <w:rPr>
          <w:color w:val="231F20"/>
          <w:spacing w:val="-3"/>
        </w:rPr>
        <w:t> </w:t>
      </w:r>
      <w:r>
        <w:rPr>
          <w:color w:val="231F20"/>
        </w:rPr>
        <w:t>improve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to match the demand. As a result, new techniques are emerging, which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take both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resource and climate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limitations into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account (</w:t>
      </w:r>
      <w:hyperlink w:history="true" w:anchor="_bookmark38">
        <w:r>
          <w:rPr>
            <w:color w:val="2E3092"/>
            <w:spacing w:val="-2"/>
            <w:w w:val="105"/>
          </w:rPr>
          <w:t>Gebbers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and</w:t>
        </w:r>
      </w:hyperlink>
      <w:r>
        <w:rPr>
          <w:color w:val="2E3092"/>
          <w:w w:val="105"/>
        </w:rPr>
        <w:t> </w:t>
      </w:r>
      <w:hyperlink w:history="true" w:anchor="_bookmark38">
        <w:r>
          <w:rPr>
            <w:color w:val="2E3092"/>
            <w:w w:val="105"/>
          </w:rPr>
          <w:t>Adamchuk,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2010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180" w:lineRule="exact"/>
        <w:ind w:left="116" w:right="40"/>
        <w:jc w:val="right"/>
      </w:pPr>
      <w:r>
        <w:rPr>
          <w:color w:val="231F20"/>
          <w:spacing w:val="-2"/>
        </w:rPr>
        <w:t>Increases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crop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productivity have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been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largely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attributed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(50</w:t>
      </w:r>
      <w:r>
        <w:rPr>
          <w:rFonts w:ascii="Tuffy" w:hAnsi="Tuffy"/>
          <w:b w:val="0"/>
          <w:color w:val="231F20"/>
          <w:spacing w:val="-2"/>
        </w:rPr>
        <w:t>–</w:t>
      </w:r>
      <w:r>
        <w:rPr>
          <w:color w:val="231F20"/>
          <w:spacing w:val="-2"/>
        </w:rPr>
        <w:t>60%)</w:t>
      </w:r>
    </w:p>
    <w:p>
      <w:pPr>
        <w:pStyle w:val="BodyText"/>
        <w:spacing w:before="27"/>
        <w:ind w:left="116" w:right="39"/>
        <w:jc w:val="right"/>
      </w:pPr>
      <w:r>
        <w:rPr>
          <w:color w:val="231F20"/>
          <w:w w:val="105"/>
        </w:rPr>
        <w:t>to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breeding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development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hybrid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cultivars,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followed</w:t>
      </w:r>
      <w:r>
        <w:rPr>
          <w:color w:val="231F20"/>
          <w:spacing w:val="21"/>
          <w:w w:val="105"/>
        </w:rPr>
        <w:t> </w:t>
      </w:r>
      <w:r>
        <w:rPr>
          <w:color w:val="231F20"/>
          <w:spacing w:val="-5"/>
          <w:w w:val="105"/>
        </w:rPr>
        <w:t>by</w:t>
      </w:r>
    </w:p>
    <w:p>
      <w:pPr>
        <w:pStyle w:val="BodyText"/>
        <w:spacing w:before="1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228424</wp:posOffset>
                </wp:positionV>
                <wp:extent cx="45402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7.986158pt;width:35.717002pt;height:.226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97" w:lineRule="auto" w:before="43"/>
        <w:ind w:left="103" w:right="0" w:firstLine="107"/>
        <w:jc w:val="left"/>
        <w:rPr>
          <w:sz w:val="12"/>
        </w:rPr>
      </w:pPr>
      <w:bookmarkStart w:name="_bookmark4" w:id="7"/>
      <w:bookmarkEnd w:id="7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Corresponding author at: Department of Biosystems and Agricultural </w:t>
      </w:r>
      <w:r>
        <w:rPr>
          <w:color w:val="231F20"/>
          <w:w w:val="105"/>
          <w:sz w:val="12"/>
        </w:rPr>
        <w:t>Engineering,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Michigan State University, East Lansing, MI 48824, USA.</w:t>
      </w:r>
    </w:p>
    <w:p>
      <w:pPr>
        <w:spacing w:before="4"/>
        <w:ind w:left="34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4"/>
          <w:sz w:val="12"/>
        </w:rPr>
        <w:t> </w:t>
      </w:r>
      <w:hyperlink r:id="rId13">
        <w:r>
          <w:rPr>
            <w:color w:val="2E3092"/>
            <w:sz w:val="12"/>
          </w:rPr>
          <w:t>pouyan@msu.edu</w:t>
        </w:r>
      </w:hyperlink>
      <w:r>
        <w:rPr>
          <w:color w:val="2E3092"/>
          <w:spacing w:val="1"/>
          <w:sz w:val="12"/>
        </w:rPr>
        <w:t> </w:t>
      </w:r>
      <w:r>
        <w:rPr>
          <w:color w:val="231F20"/>
          <w:sz w:val="12"/>
        </w:rPr>
        <w:t>(A.P.</w:t>
      </w:r>
      <w:r>
        <w:rPr>
          <w:color w:val="231F20"/>
          <w:spacing w:val="4"/>
          <w:sz w:val="12"/>
        </w:rPr>
        <w:t> </w:t>
      </w:r>
      <w:r>
        <w:rPr>
          <w:color w:val="231F20"/>
          <w:spacing w:val="-2"/>
          <w:sz w:val="12"/>
        </w:rPr>
        <w:t>Nejadhashemi).</w:t>
      </w:r>
    </w:p>
    <w:p>
      <w:pPr>
        <w:pStyle w:val="BodyText"/>
        <w:spacing w:line="273" w:lineRule="auto" w:before="111"/>
        <w:ind w:left="103" w:right="158"/>
        <w:jc w:val="both"/>
      </w:pPr>
      <w:r>
        <w:rPr/>
        <w:br w:type="column"/>
      </w:r>
      <w:r>
        <w:rPr>
          <w:color w:val="231F20"/>
        </w:rPr>
        <w:t>improved management practices (</w:t>
      </w:r>
      <w:hyperlink w:history="true" w:anchor="_bookmark19">
        <w:r>
          <w:rPr>
            <w:color w:val="2E3092"/>
          </w:rPr>
          <w:t>Connor et al., 2011</w:t>
        </w:r>
      </w:hyperlink>
      <w:r>
        <w:rPr>
          <w:color w:val="231F20"/>
        </w:rPr>
        <w:t>; </w:t>
      </w:r>
      <w:hyperlink w:history="true" w:anchor="_bookmark41">
        <w:r>
          <w:rPr>
            <w:color w:val="2E3092"/>
          </w:rPr>
          <w:t>Sacks and</w:t>
        </w:r>
      </w:hyperlink>
      <w:r>
        <w:rPr>
          <w:color w:val="2E3092"/>
          <w:spacing w:val="40"/>
        </w:rPr>
        <w:t> </w:t>
      </w:r>
      <w:hyperlink w:history="true" w:anchor="_bookmark41">
        <w:r>
          <w:rPr>
            <w:color w:val="2E3092"/>
          </w:rPr>
          <w:t>Kucharik, 2011</w:t>
        </w:r>
      </w:hyperlink>
      <w:r>
        <w:rPr>
          <w:color w:val="231F20"/>
        </w:rPr>
        <w:t>). Technological advancements have helped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ne-tune</w:t>
      </w:r>
      <w:r>
        <w:rPr>
          <w:color w:val="231F20"/>
          <w:spacing w:val="40"/>
        </w:rPr>
        <w:t> </w:t>
      </w:r>
      <w:r>
        <w:rPr>
          <w:color w:val="231F20"/>
        </w:rPr>
        <w:t>management with increased adaptation of yield simulation (</w:t>
      </w:r>
      <w:hyperlink w:history="true" w:anchor="_bookmark36">
        <w:r>
          <w:rPr>
            <w:color w:val="2E3092"/>
          </w:rPr>
          <w:t>Ali and</w:t>
        </w:r>
      </w:hyperlink>
      <w:r>
        <w:rPr>
          <w:color w:val="2E3092"/>
          <w:spacing w:val="40"/>
        </w:rPr>
        <w:t> </w:t>
      </w:r>
      <w:hyperlink w:history="true" w:anchor="_bookmark36">
        <w:r>
          <w:rPr>
            <w:color w:val="2E3092"/>
          </w:rPr>
          <w:t>Deo,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-1"/>
        </w:rPr>
        <w:t> </w:t>
      </w:r>
      <w:hyperlink w:history="true" w:anchor="_bookmark39">
        <w:r>
          <w:rPr>
            <w:color w:val="2E3092"/>
          </w:rPr>
          <w:t>Ali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2018a</w:t>
        </w:r>
      </w:hyperlink>
      <w:r>
        <w:rPr>
          <w:color w:val="231F20"/>
        </w:rPr>
        <w:t>),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1"/>
        </w:rPr>
        <w:t> </w:t>
      </w:r>
      <w:r>
        <w:rPr>
          <w:color w:val="231F20"/>
        </w:rPr>
        <w:t>monitoring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41">
        <w:r>
          <w:rPr>
            <w:color w:val="2E3092"/>
          </w:rPr>
          <w:t>Rao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Sridhar,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other</w:t>
      </w:r>
      <w:r>
        <w:rPr>
          <w:color w:val="231F20"/>
          <w:spacing w:val="-10"/>
        </w:rPr>
        <w:t> </w:t>
      </w:r>
      <w:r>
        <w:rPr>
          <w:color w:val="231F20"/>
        </w:rPr>
        <w:t>data-driven</w:t>
      </w:r>
      <w:r>
        <w:rPr>
          <w:color w:val="231F20"/>
          <w:spacing w:val="-9"/>
        </w:rPr>
        <w:t> </w:t>
      </w:r>
      <w:r>
        <w:rPr>
          <w:color w:val="231F20"/>
        </w:rPr>
        <w:t>practices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63">
        <w:r>
          <w:rPr>
            <w:color w:val="2E3092"/>
          </w:rPr>
          <w:t>Pathak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Most</w:t>
      </w:r>
      <w:r>
        <w:rPr>
          <w:color w:val="231F20"/>
          <w:spacing w:val="-9"/>
        </w:rPr>
        <w:t> </w:t>
      </w:r>
      <w:r>
        <w:rPr>
          <w:color w:val="231F20"/>
        </w:rPr>
        <w:t>recently,</w:t>
      </w:r>
      <w:r>
        <w:rPr>
          <w:color w:val="231F20"/>
          <w:spacing w:val="-10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cision in resource management has been continuously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ne-tuned</w:t>
      </w:r>
      <w:r>
        <w:rPr>
          <w:color w:val="231F20"/>
          <w:spacing w:val="40"/>
        </w:rPr>
        <w:t> </w:t>
      </w:r>
      <w:r>
        <w:rPr>
          <w:color w:val="231F20"/>
        </w:rPr>
        <w:t>through</w:t>
      </w:r>
      <w:r>
        <w:rPr>
          <w:color w:val="231F20"/>
          <w:spacing w:val="23"/>
        </w:rPr>
        <w:t> </w:t>
      </w:r>
      <w:r>
        <w:rPr>
          <w:color w:val="231F20"/>
        </w:rPr>
        <w:t>crop</w:t>
      </w:r>
      <w:r>
        <w:rPr>
          <w:color w:val="231F20"/>
          <w:spacing w:val="23"/>
        </w:rPr>
        <w:t> </w:t>
      </w:r>
      <w:r>
        <w:rPr>
          <w:color w:val="231F20"/>
        </w:rPr>
        <w:t>models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use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satellite</w:t>
      </w:r>
      <w:r>
        <w:rPr>
          <w:color w:val="231F20"/>
          <w:spacing w:val="23"/>
        </w:rPr>
        <w:t> </w:t>
      </w:r>
      <w:r>
        <w:rPr>
          <w:color w:val="231F20"/>
        </w:rPr>
        <w:t>navigation</w:t>
      </w:r>
      <w:r>
        <w:rPr>
          <w:color w:val="231F20"/>
          <w:spacing w:val="24"/>
        </w:rPr>
        <w:t> </w:t>
      </w:r>
      <w:r>
        <w:rPr>
          <w:color w:val="231F20"/>
        </w:rPr>
        <w:t>systems</w:t>
      </w:r>
      <w:r>
        <w:rPr>
          <w:color w:val="231F20"/>
          <w:spacing w:val="21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Abbasi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et al., 2014</w:t>
        </w:r>
      </w:hyperlink>
      <w:r>
        <w:rPr>
          <w:color w:val="231F20"/>
        </w:rPr>
        <w:t>; </w:t>
      </w:r>
      <w:hyperlink w:history="true" w:anchor="_bookmark18">
        <w:r>
          <w:rPr>
            <w:color w:val="2E3092"/>
          </w:rPr>
          <w:t>Basso et al., 2001</w:t>
        </w:r>
      </w:hyperlink>
      <w:r>
        <w:rPr>
          <w:color w:val="231F20"/>
        </w:rPr>
        <w:t>; </w:t>
      </w:r>
      <w:hyperlink w:history="true" w:anchor="_bookmark49">
        <w:r>
          <w:rPr>
            <w:color w:val="2E3092"/>
          </w:rPr>
          <w:t>Lobell and Burke, 2010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 w:before="4"/>
        <w:ind w:left="103" w:right="155" w:firstLine="239"/>
        <w:jc w:val="both"/>
      </w:pPr>
      <w:r>
        <w:rPr>
          <w:color w:val="231F20"/>
        </w:rPr>
        <w:t>Digitized agriculture, or smart farming, has made a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40"/>
        </w:rPr>
        <w:t> </w:t>
      </w:r>
      <w:r>
        <w:rPr>
          <w:color w:val="231F20"/>
        </w:rPr>
        <w:t>contribution to improving productivity, ensuring food security, and</w:t>
      </w:r>
      <w:r>
        <w:rPr>
          <w:color w:val="231F20"/>
          <w:spacing w:val="40"/>
        </w:rPr>
        <w:t> </w:t>
      </w:r>
      <w:r>
        <w:rPr>
          <w:color w:val="231F20"/>
        </w:rPr>
        <w:t>protecting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environment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53">
        <w:r>
          <w:rPr>
            <w:color w:val="2E3092"/>
          </w:rPr>
          <w:t>Tyagi,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Wide-scale</w:t>
      </w:r>
      <w:r>
        <w:rPr>
          <w:color w:val="231F20"/>
          <w:spacing w:val="40"/>
        </w:rPr>
        <w:t> </w:t>
      </w:r>
      <w:r>
        <w:rPr>
          <w:color w:val="231F20"/>
        </w:rPr>
        <w:t>employment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smart</w:t>
      </w:r>
      <w:r>
        <w:rPr>
          <w:color w:val="231F20"/>
          <w:spacing w:val="28"/>
        </w:rPr>
        <w:t> </w:t>
      </w:r>
      <w:r>
        <w:rPr>
          <w:color w:val="231F20"/>
        </w:rPr>
        <w:t>agriculture</w:t>
      </w:r>
      <w:r>
        <w:rPr>
          <w:color w:val="231F20"/>
          <w:spacing w:val="28"/>
        </w:rPr>
        <w:t> </w:t>
      </w:r>
      <w:r>
        <w:rPr>
          <w:color w:val="231F20"/>
        </w:rPr>
        <w:t>is</w:t>
      </w:r>
      <w:r>
        <w:rPr>
          <w:color w:val="231F20"/>
          <w:spacing w:val="29"/>
        </w:rPr>
        <w:t> </w:t>
      </w:r>
      <w:r>
        <w:rPr>
          <w:color w:val="231F20"/>
        </w:rPr>
        <w:t>necessary</w:t>
      </w:r>
      <w:r>
        <w:rPr>
          <w:color w:val="231F20"/>
          <w:spacing w:val="28"/>
        </w:rPr>
        <w:t> </w:t>
      </w:r>
      <w:r>
        <w:rPr>
          <w:color w:val="231F20"/>
        </w:rPr>
        <w:t>for</w:t>
      </w:r>
      <w:r>
        <w:rPr>
          <w:color w:val="231F20"/>
          <w:spacing w:val="28"/>
        </w:rPr>
        <w:t> </w:t>
      </w:r>
      <w:r>
        <w:rPr>
          <w:color w:val="231F20"/>
        </w:rPr>
        <w:t>meeting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coming</w:t>
      </w:r>
      <w:r>
        <w:rPr>
          <w:color w:val="231F20"/>
          <w:spacing w:val="28"/>
        </w:rPr>
        <w:t> </w:t>
      </w:r>
      <w:r>
        <w:rPr>
          <w:color w:val="231F20"/>
        </w:rPr>
        <w:t>challenges</w:t>
      </w:r>
      <w:r>
        <w:rPr>
          <w:color w:val="231F20"/>
          <w:spacing w:val="40"/>
        </w:rPr>
        <w:t> </w:t>
      </w:r>
      <w:r>
        <w:rPr>
          <w:color w:val="231F20"/>
        </w:rPr>
        <w:t>of food security and water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ciency; applying inputs in the right</w:t>
      </w:r>
      <w:r>
        <w:rPr>
          <w:color w:val="231F20"/>
          <w:spacing w:val="40"/>
        </w:rPr>
        <w:t> </w:t>
      </w:r>
      <w:r>
        <w:rPr>
          <w:color w:val="231F20"/>
        </w:rPr>
        <w:t>amount, time, and place are the basis of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crop management</w:t>
      </w:r>
      <w:r>
        <w:rPr>
          <w:color w:val="231F20"/>
          <w:spacing w:val="40"/>
        </w:rPr>
        <w:t> </w:t>
      </w:r>
      <w:r>
        <w:rPr>
          <w:color w:val="231F20"/>
        </w:rPr>
        <w:t>systems (</w:t>
      </w:r>
      <w:hyperlink w:history="true" w:anchor="_bookmark38">
        <w:r>
          <w:rPr>
            <w:color w:val="2E3092"/>
          </w:rPr>
          <w:t>Gebbers and Adamchuk, 2010</w:t>
        </w:r>
      </w:hyperlink>
      <w:r>
        <w:rPr>
          <w:color w:val="231F20"/>
        </w:rPr>
        <w:t>). External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uences can</w:t>
      </w:r>
      <w:r>
        <w:rPr>
          <w:color w:val="231F20"/>
          <w:spacing w:val="80"/>
        </w:rPr>
        <w:t> </w:t>
      </w:r>
      <w:r>
        <w:rPr>
          <w:color w:val="231F20"/>
        </w:rPr>
        <w:t>make it 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 to operate at optimal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ciency, since many factors</w:t>
      </w:r>
      <w:r>
        <w:rPr>
          <w:color w:val="231F20"/>
          <w:spacing w:val="40"/>
        </w:rPr>
        <w:t> </w:t>
      </w:r>
      <w:r>
        <w:rPr>
          <w:color w:val="231F20"/>
        </w:rPr>
        <w:t>such as climate, pests, and disease can adversely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 crop man-</w:t>
      </w:r>
      <w:r>
        <w:rPr>
          <w:color w:val="231F20"/>
          <w:spacing w:val="40"/>
        </w:rPr>
        <w:t> </w:t>
      </w:r>
      <w:r>
        <w:rPr>
          <w:color w:val="231F20"/>
        </w:rPr>
        <w:t>agement plans. Smart agriculture can help modify management sys-</w:t>
      </w:r>
      <w:r>
        <w:rPr>
          <w:color w:val="231F20"/>
          <w:spacing w:val="40"/>
        </w:rPr>
        <w:t> </w:t>
      </w:r>
      <w:r>
        <w:rPr>
          <w:color w:val="231F20"/>
        </w:rPr>
        <w:t>tems to maximize crop yield while minimizing input requirements</w:t>
      </w:r>
      <w:r>
        <w:rPr>
          <w:color w:val="231F20"/>
          <w:spacing w:val="40"/>
        </w:rPr>
        <w:t> </w:t>
      </w:r>
      <w:r>
        <w:rPr>
          <w:color w:val="231F20"/>
        </w:rPr>
        <w:t>given current conditions.</w:t>
      </w:r>
    </w:p>
    <w:p>
      <w:pPr>
        <w:spacing w:after="0" w:line="273" w:lineRule="auto"/>
        <w:jc w:val="both"/>
        <w:sectPr>
          <w:type w:val="continuous"/>
          <w:pgSz w:w="11910" w:h="15880"/>
          <w:pgMar w:top="640" w:bottom="280" w:left="660" w:right="600"/>
          <w:cols w:num="2" w:equalWidth="0">
            <w:col w:w="5166" w:space="192"/>
            <w:col w:w="5292"/>
          </w:cols>
        </w:sectPr>
      </w:pPr>
    </w:p>
    <w:p>
      <w:pPr>
        <w:pStyle w:val="BodyText"/>
        <w:spacing w:before="111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https://doi.org/10.1016/j.aiia.2021.09.001</w:t>
        </w:r>
      </w:hyperlink>
    </w:p>
    <w:p>
      <w:pPr>
        <w:spacing w:line="302" w:lineRule="auto" w:before="36"/>
        <w:ind w:left="103" w:right="16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2021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0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1" w:top="880" w:bottom="780" w:left="660" w:right="600"/>
          <w:pgNumType w:start="197"/>
        </w:sectPr>
      </w:pPr>
    </w:p>
    <w:p>
      <w:pPr>
        <w:pStyle w:val="ListParagraph"/>
        <w:numPr>
          <w:ilvl w:val="1"/>
          <w:numId w:val="1"/>
        </w:numPr>
        <w:tabs>
          <w:tab w:pos="381" w:val="left" w:leader="none"/>
        </w:tabs>
        <w:spacing w:line="240" w:lineRule="auto" w:before="110" w:after="0"/>
        <w:ind w:left="381" w:right="0" w:hanging="278"/>
        <w:jc w:val="left"/>
        <w:rPr>
          <w:i/>
          <w:sz w:val="16"/>
        </w:rPr>
      </w:pPr>
      <w:bookmarkStart w:name="1.1. Crop modeling" w:id="8"/>
      <w:bookmarkEnd w:id="8"/>
      <w:r>
        <w:rPr/>
      </w:r>
      <w:r>
        <w:rPr>
          <w:i/>
          <w:color w:val="231F20"/>
          <w:w w:val="90"/>
          <w:sz w:val="16"/>
        </w:rPr>
        <w:t>Crop</w:t>
      </w:r>
      <w:r>
        <w:rPr>
          <w:i/>
          <w:color w:val="231F20"/>
          <w:spacing w:val="-2"/>
          <w:sz w:val="16"/>
        </w:rPr>
        <w:t> modeling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The complexity of agricultural systems demands exploratory re-</w:t>
      </w:r>
      <w:r>
        <w:rPr>
          <w:color w:val="231F20"/>
          <w:spacing w:val="40"/>
        </w:rPr>
        <w:t> </w:t>
      </w:r>
      <w:r>
        <w:rPr>
          <w:color w:val="231F20"/>
        </w:rPr>
        <w:t>search to discover and validate system factors' interactions and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u-</w:t>
      </w:r>
      <w:r>
        <w:rPr>
          <w:color w:val="231F20"/>
          <w:spacing w:val="40"/>
        </w:rPr>
        <w:t> </w:t>
      </w:r>
      <w:r>
        <w:rPr>
          <w:color w:val="231F20"/>
        </w:rPr>
        <w:t>ences on each other. At the systems level, biotic and abiotic factors</w:t>
      </w:r>
      <w:r>
        <w:rPr>
          <w:color w:val="231F20"/>
          <w:spacing w:val="40"/>
        </w:rPr>
        <w:t> </w:t>
      </w:r>
      <w:r>
        <w:rPr>
          <w:color w:val="231F20"/>
        </w:rPr>
        <w:t>interact nonlinearly and are very 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 to study in isolation. Mean-</w:t>
      </w:r>
      <w:r>
        <w:rPr>
          <w:color w:val="231F20"/>
          <w:spacing w:val="40"/>
        </w:rPr>
        <w:t> </w:t>
      </w:r>
      <w:r>
        <w:rPr>
          <w:color w:val="231F20"/>
        </w:rPr>
        <w:t>while,</w:t>
      </w:r>
      <w:r>
        <w:rPr>
          <w:color w:val="231F20"/>
          <w:spacing w:val="-3"/>
        </w:rPr>
        <w:t> </w:t>
      </w:r>
      <w:r>
        <w:rPr>
          <w:color w:val="231F20"/>
        </w:rPr>
        <w:t>crop</w:t>
      </w:r>
      <w:r>
        <w:rPr>
          <w:color w:val="231F20"/>
          <w:spacing w:val="-3"/>
        </w:rPr>
        <w:t> </w:t>
      </w:r>
      <w:r>
        <w:rPr>
          <w:color w:val="231F20"/>
        </w:rPr>
        <w:t>simulation</w:t>
      </w:r>
      <w:r>
        <w:rPr>
          <w:color w:val="231F20"/>
          <w:spacing w:val="-3"/>
        </w:rPr>
        <w:t> </w:t>
      </w:r>
      <w:r>
        <w:rPr>
          <w:color w:val="231F20"/>
        </w:rPr>
        <w:t>models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help</w:t>
      </w:r>
      <w:r>
        <w:rPr>
          <w:color w:val="231F20"/>
          <w:spacing w:val="-2"/>
        </w:rPr>
        <w:t> </w:t>
      </w:r>
      <w:r>
        <w:rPr>
          <w:color w:val="231F20"/>
        </w:rPr>
        <w:t>researchers</w:t>
      </w:r>
      <w:r>
        <w:rPr>
          <w:color w:val="231F20"/>
          <w:spacing w:val="-5"/>
        </w:rPr>
        <w:t> </w:t>
      </w:r>
      <w:r>
        <w:rPr>
          <w:color w:val="231F20"/>
        </w:rPr>
        <w:t>go</w:t>
      </w:r>
      <w:r>
        <w:rPr>
          <w:color w:val="231F20"/>
          <w:spacing w:val="-4"/>
        </w:rPr>
        <w:t> </w:t>
      </w:r>
      <w:r>
        <w:rPr>
          <w:color w:val="231F20"/>
        </w:rPr>
        <w:t>around</w:t>
      </w:r>
      <w:r>
        <w:rPr>
          <w:color w:val="231F20"/>
          <w:spacing w:val="-4"/>
        </w:rPr>
        <w:t> </w:t>
      </w:r>
      <w:r>
        <w:rPr>
          <w:color w:val="231F20"/>
        </w:rPr>
        <w:t>resource</w:t>
      </w:r>
      <w:r>
        <w:rPr>
          <w:color w:val="231F20"/>
          <w:spacing w:val="40"/>
        </w:rPr>
        <w:t> </w:t>
      </w:r>
      <w:r>
        <w:rPr>
          <w:color w:val="231F20"/>
        </w:rPr>
        <w:t>constraints by mimicking the physiological process in connection with</w:t>
      </w:r>
      <w:r>
        <w:rPr>
          <w:color w:val="231F20"/>
          <w:spacing w:val="40"/>
        </w:rPr>
        <w:t> </w:t>
      </w:r>
      <w:r>
        <w:rPr>
          <w:color w:val="231F20"/>
        </w:rPr>
        <w:t>relevant physical conditions (soil and weather). Crop models help syn-</w:t>
      </w:r>
      <w:r>
        <w:rPr>
          <w:color w:val="231F20"/>
          <w:spacing w:val="40"/>
        </w:rPr>
        <w:t> </w:t>
      </w:r>
      <w:r>
        <w:rPr>
          <w:color w:val="231F20"/>
        </w:rPr>
        <w:t>thesize</w:t>
      </w:r>
      <w:r>
        <w:rPr>
          <w:color w:val="231F20"/>
          <w:spacing w:val="-8"/>
        </w:rPr>
        <w:t> </w:t>
      </w:r>
      <w:r>
        <w:rPr>
          <w:color w:val="231F20"/>
        </w:rPr>
        <w:t>complex</w:t>
      </w:r>
      <w:r>
        <w:rPr>
          <w:color w:val="231F20"/>
          <w:spacing w:val="-8"/>
        </w:rPr>
        <w:t> </w:t>
      </w:r>
      <w:r>
        <w:rPr>
          <w:color w:val="231F20"/>
        </w:rPr>
        <w:t>systems</w:t>
      </w:r>
      <w:r>
        <w:rPr>
          <w:color w:val="231F20"/>
          <w:spacing w:val="-7"/>
        </w:rPr>
        <w:t> </w:t>
      </w:r>
      <w:r>
        <w:rPr>
          <w:color w:val="231F20"/>
        </w:rPr>
        <w:t>through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reductionist</w:t>
      </w:r>
      <w:r>
        <w:rPr>
          <w:color w:val="231F20"/>
          <w:spacing w:val="-5"/>
        </w:rPr>
        <w:t> </w:t>
      </w:r>
      <w:r>
        <w:rPr>
          <w:color w:val="231F20"/>
        </w:rPr>
        <w:t>approach,</w:t>
      </w:r>
      <w:r>
        <w:rPr>
          <w:color w:val="231F20"/>
          <w:spacing w:val="-5"/>
        </w:rPr>
        <w:t> </w:t>
      </w:r>
      <w:r>
        <w:rPr>
          <w:color w:val="231F20"/>
        </w:rPr>
        <w:t>i.e.,</w:t>
      </w:r>
      <w:r>
        <w:rPr>
          <w:color w:val="231F20"/>
          <w:spacing w:val="-6"/>
        </w:rPr>
        <w:t> </w:t>
      </w:r>
      <w:r>
        <w:rPr>
          <w:color w:val="231F20"/>
        </w:rPr>
        <w:t>reducing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number of inputs to only include the</w:t>
      </w:r>
      <w:r>
        <w:rPr>
          <w:color w:val="231F20"/>
          <w:spacing w:val="-1"/>
        </w:rPr>
        <w:t> </w:t>
      </w:r>
      <w:r>
        <w:rPr>
          <w:color w:val="231F20"/>
        </w:rPr>
        <w:t>components that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 crop growth and development (</w:t>
      </w:r>
      <w:hyperlink w:history="true" w:anchor="_bookmark24">
        <w:r>
          <w:rPr>
            <w:color w:val="2E3092"/>
          </w:rPr>
          <w:t>De Wit and De Vries, 1983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System behavior and processes can be hypothesized through proper</w:t>
      </w:r>
      <w:r>
        <w:rPr>
          <w:color w:val="231F20"/>
          <w:spacing w:val="40"/>
        </w:rPr>
        <w:t> </w:t>
      </w:r>
      <w:r>
        <w:rPr>
          <w:color w:val="231F20"/>
        </w:rPr>
        <w:t>analysis of crop models. Historically, crop models have been used for</w:t>
      </w:r>
      <w:r>
        <w:rPr>
          <w:color w:val="231F20"/>
          <w:spacing w:val="40"/>
        </w:rPr>
        <w:t> </w:t>
      </w:r>
      <w:r>
        <w:rPr>
          <w:color w:val="231F20"/>
        </w:rPr>
        <w:t>yield gap analysis, understanding weather impacts, studying crop phe-</w:t>
      </w:r>
      <w:r>
        <w:rPr>
          <w:color w:val="231F20"/>
          <w:spacing w:val="40"/>
        </w:rPr>
        <w:t> </w:t>
      </w:r>
      <w:r>
        <w:rPr>
          <w:color w:val="231F20"/>
        </w:rPr>
        <w:t>nology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physiology,</w:t>
      </w:r>
      <w:r>
        <w:rPr>
          <w:color w:val="231F20"/>
          <w:spacing w:val="33"/>
        </w:rPr>
        <w:t> </w:t>
      </w:r>
      <w:r>
        <w:rPr>
          <w:color w:val="231F20"/>
        </w:rPr>
        <w:t>and</w:t>
      </w:r>
      <w:r>
        <w:rPr>
          <w:color w:val="231F20"/>
          <w:spacing w:val="30"/>
        </w:rPr>
        <w:t> </w:t>
      </w:r>
      <w:r>
        <w:rPr>
          <w:color w:val="231F20"/>
        </w:rPr>
        <w:t>developing</w:t>
      </w:r>
      <w:r>
        <w:rPr>
          <w:color w:val="231F20"/>
          <w:spacing w:val="30"/>
        </w:rPr>
        <w:t> </w:t>
      </w:r>
      <w:r>
        <w:rPr>
          <w:color w:val="231F20"/>
        </w:rPr>
        <w:t>management</w:t>
      </w:r>
      <w:r>
        <w:rPr>
          <w:color w:val="231F20"/>
          <w:spacing w:val="31"/>
        </w:rPr>
        <w:t> </w:t>
      </w:r>
      <w:r>
        <w:rPr>
          <w:color w:val="231F20"/>
        </w:rPr>
        <w:t>strategies</w:t>
      </w:r>
      <w:r>
        <w:rPr>
          <w:color w:val="231F20"/>
          <w:spacing w:val="31"/>
        </w:rPr>
        <w:t> </w:t>
      </w:r>
      <w:r>
        <w:rPr>
          <w:color w:val="231F20"/>
        </w:rPr>
        <w:t>(</w:t>
      </w:r>
      <w:hyperlink w:history="true" w:anchor="_bookmark41">
        <w:r>
          <w:rPr>
            <w:color w:val="2E3092"/>
          </w:rPr>
          <w:t>Jha</w:t>
        </w:r>
      </w:hyperlink>
      <w:r>
        <w:rPr>
          <w:color w:val="2E3092"/>
          <w:spacing w:val="40"/>
        </w:rPr>
        <w:t> </w:t>
      </w:r>
      <w:hyperlink w:history="true" w:anchor="_bookmark41">
        <w:r>
          <w:rPr>
            <w:color w:val="2E3092"/>
          </w:rPr>
          <w:t>et al., 2018</w:t>
        </w:r>
      </w:hyperlink>
      <w:r>
        <w:rPr>
          <w:color w:val="231F20"/>
        </w:rPr>
        <w:t>). Most of the dynamic crop models produced to date have</w:t>
      </w:r>
      <w:r>
        <w:rPr>
          <w:color w:val="231F20"/>
          <w:spacing w:val="40"/>
        </w:rPr>
        <w:t> </w:t>
      </w:r>
      <w:r>
        <w:rPr>
          <w:color w:val="231F20"/>
        </w:rPr>
        <w:t>been</w:t>
      </w:r>
      <w:r>
        <w:rPr>
          <w:color w:val="231F20"/>
          <w:spacing w:val="40"/>
        </w:rPr>
        <w:t> </w:t>
      </w:r>
      <w:r>
        <w:rPr>
          <w:color w:val="231F20"/>
        </w:rPr>
        <w:t>developed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equations</w:t>
      </w:r>
      <w:r>
        <w:rPr>
          <w:color w:val="231F20"/>
          <w:spacing w:val="38"/>
        </w:rPr>
        <w:t> </w:t>
      </w:r>
      <w:r>
        <w:rPr>
          <w:color w:val="231F20"/>
        </w:rPr>
        <w:t>representing</w:t>
      </w:r>
      <w:r>
        <w:rPr>
          <w:color w:val="231F20"/>
          <w:spacing w:val="38"/>
        </w:rPr>
        <w:t> </w:t>
      </w:r>
      <w:r>
        <w:rPr>
          <w:color w:val="231F20"/>
        </w:rPr>
        <w:t>growth</w:t>
      </w:r>
      <w:r>
        <w:rPr>
          <w:color w:val="231F20"/>
          <w:spacing w:val="40"/>
        </w:rPr>
        <w:t> </w:t>
      </w:r>
      <w:r>
        <w:rPr>
          <w:color w:val="231F20"/>
        </w:rPr>
        <w:t>processes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abiotic</w:t>
      </w:r>
      <w:r>
        <w:rPr>
          <w:color w:val="231F20"/>
          <w:spacing w:val="34"/>
        </w:rPr>
        <w:t> </w:t>
      </w:r>
      <w:r>
        <w:rPr>
          <w:color w:val="231F20"/>
        </w:rPr>
        <w:t>factors</w:t>
      </w:r>
      <w:r>
        <w:rPr>
          <w:color w:val="231F20"/>
          <w:spacing w:val="34"/>
        </w:rPr>
        <w:t> </w:t>
      </w:r>
      <w:r>
        <w:rPr>
          <w:color w:val="231F20"/>
        </w:rPr>
        <w:t>like</w:t>
      </w:r>
      <w:r>
        <w:rPr>
          <w:color w:val="231F20"/>
          <w:spacing w:val="31"/>
        </w:rPr>
        <w:t> </w:t>
      </w:r>
      <w:r>
        <w:rPr>
          <w:color w:val="231F20"/>
        </w:rPr>
        <w:t>soil</w:t>
      </w:r>
      <w:r>
        <w:rPr>
          <w:color w:val="231F20"/>
          <w:spacing w:val="33"/>
        </w:rPr>
        <w:t> 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color w:val="231F20"/>
        </w:rPr>
        <w:t>weather</w:t>
      </w:r>
      <w:r>
        <w:rPr>
          <w:color w:val="231F20"/>
          <w:spacing w:val="35"/>
        </w:rPr>
        <w:t> </w:t>
      </w:r>
      <w:r>
        <w:rPr>
          <w:color w:val="231F20"/>
        </w:rPr>
        <w:t>(</w:t>
      </w:r>
      <w:hyperlink w:history="true" w:anchor="_bookmark41">
        <w:r>
          <w:rPr>
            <w:color w:val="2E3092"/>
          </w:rPr>
          <w:t>Hoogenboom</w:t>
        </w:r>
      </w:hyperlink>
      <w:r>
        <w:rPr>
          <w:color w:val="2E3092"/>
          <w:spacing w:val="40"/>
        </w:rPr>
        <w:t> </w:t>
      </w:r>
      <w:hyperlink w:history="true" w:anchor="_bookmark41">
        <w:r>
          <w:rPr>
            <w:color w:val="2E3092"/>
          </w:rPr>
          <w:t>et al., 2015</w:t>
        </w:r>
      </w:hyperlink>
      <w:r>
        <w:rPr>
          <w:color w:val="231F20"/>
        </w:rPr>
        <w:t>).</w:t>
      </w:r>
    </w:p>
    <w:p>
      <w:pPr>
        <w:pStyle w:val="BodyText"/>
        <w:spacing w:line="169" w:lineRule="exact"/>
        <w:ind w:left="341"/>
        <w:jc w:val="both"/>
      </w:pPr>
      <w:r>
        <w:rPr>
          <w:color w:val="231F20"/>
        </w:rPr>
        <w:t>Deterministic</w:t>
      </w:r>
      <w:r>
        <w:rPr>
          <w:color w:val="231F20"/>
          <w:spacing w:val="48"/>
        </w:rPr>
        <w:t> </w:t>
      </w:r>
      <w:r>
        <w:rPr>
          <w:color w:val="231F20"/>
        </w:rPr>
        <w:t>crop</w:t>
      </w:r>
      <w:r>
        <w:rPr>
          <w:color w:val="231F20"/>
          <w:spacing w:val="49"/>
        </w:rPr>
        <w:t> </w:t>
      </w:r>
      <w:r>
        <w:rPr>
          <w:color w:val="231F20"/>
        </w:rPr>
        <w:t>models</w:t>
      </w:r>
      <w:r>
        <w:rPr>
          <w:color w:val="231F20"/>
          <w:spacing w:val="50"/>
        </w:rPr>
        <w:t> </w:t>
      </w:r>
      <w:r>
        <w:rPr>
          <w:color w:val="231F20"/>
        </w:rPr>
        <w:t>can</w:t>
      </w:r>
      <w:r>
        <w:rPr>
          <w:color w:val="231F20"/>
          <w:spacing w:val="48"/>
        </w:rPr>
        <w:t> </w:t>
      </w:r>
      <w:r>
        <w:rPr>
          <w:color w:val="231F20"/>
        </w:rPr>
        <w:t>be</w:t>
      </w:r>
      <w:r>
        <w:rPr>
          <w:color w:val="231F20"/>
          <w:spacing w:val="49"/>
        </w:rPr>
        <w:t> </w:t>
      </w:r>
      <w:r>
        <w:rPr>
          <w:color w:val="231F20"/>
        </w:rPr>
        <w:t>categorized</w:t>
      </w:r>
      <w:r>
        <w:rPr>
          <w:color w:val="231F20"/>
          <w:spacing w:val="51"/>
        </w:rPr>
        <w:t> </w:t>
      </w:r>
      <w:r>
        <w:rPr>
          <w:color w:val="231F20"/>
        </w:rPr>
        <w:t>into</w:t>
      </w:r>
      <w:r>
        <w:rPr>
          <w:color w:val="231F20"/>
          <w:spacing w:val="51"/>
        </w:rPr>
        <w:t> </w:t>
      </w:r>
      <w:r>
        <w:rPr>
          <w:color w:val="231F20"/>
        </w:rPr>
        <w:t>three</w:t>
      </w:r>
      <w:r>
        <w:rPr>
          <w:color w:val="231F20"/>
          <w:spacing w:val="49"/>
        </w:rPr>
        <w:t> </w:t>
      </w:r>
      <w:r>
        <w:rPr>
          <w:color w:val="231F20"/>
          <w:spacing w:val="-4"/>
        </w:rPr>
        <w:t>main</w:t>
      </w:r>
    </w:p>
    <w:p>
      <w:pPr>
        <w:pStyle w:val="BodyText"/>
        <w:spacing w:line="276" w:lineRule="auto" w:before="28"/>
        <w:ind w:left="103" w:right="38"/>
        <w:jc w:val="both"/>
      </w:pPr>
      <w:r>
        <w:rPr>
          <w:color w:val="231F20"/>
          <w:w w:val="105"/>
        </w:rPr>
        <w:t>groups: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statistical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48">
        <w:r>
          <w:rPr>
            <w:color w:val="2E3092"/>
            <w:w w:val="105"/>
          </w:rPr>
          <w:t>Lobell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Asseng,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2017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8"/>
          <w:w w:val="105"/>
        </w:rPr>
        <w:t> </w:t>
      </w:r>
      <w:hyperlink w:history="true" w:anchor="_bookmark41">
        <w:r>
          <w:rPr>
            <w:color w:val="2E3092"/>
            <w:w w:val="105"/>
          </w:rPr>
          <w:t>Schlenker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al.,</w:t>
        </w:r>
      </w:hyperlink>
      <w:r>
        <w:rPr>
          <w:color w:val="2E3092"/>
          <w:w w:val="105"/>
        </w:rPr>
        <w:t> </w:t>
      </w:r>
      <w:hyperlink w:history="true" w:anchor="_bookmark41">
        <w:r>
          <w:rPr>
            <w:color w:val="2E3092"/>
          </w:rPr>
          <w:t>2006</w:t>
        </w:r>
      </w:hyperlink>
      <w:r>
        <w:rPr>
          <w:color w:val="231F20"/>
        </w:rPr>
        <w:t>),</w:t>
      </w:r>
      <w:r>
        <w:rPr>
          <w:color w:val="231F20"/>
          <w:spacing w:val="-5"/>
        </w:rPr>
        <w:t> </w:t>
      </w:r>
      <w:r>
        <w:rPr>
          <w:color w:val="231F20"/>
        </w:rPr>
        <w:t>mechanistic</w:t>
      </w:r>
      <w:r>
        <w:rPr>
          <w:color w:val="231F20"/>
          <w:spacing w:val="-5"/>
        </w:rPr>
        <w:t> </w:t>
      </w:r>
      <w:r>
        <w:rPr>
          <w:color w:val="231F20"/>
        </w:rPr>
        <w:t>models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Arnold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functional</w:t>
      </w:r>
      <w:r>
        <w:rPr>
          <w:color w:val="231F20"/>
          <w:spacing w:val="-5"/>
        </w:rPr>
        <w:t> </w:t>
      </w:r>
      <w:r>
        <w:rPr>
          <w:color w:val="231F20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Arnold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;</w:t>
      </w:r>
      <w:r>
        <w:rPr>
          <w:color w:val="231F20"/>
          <w:spacing w:val="-2"/>
        </w:rPr>
        <w:t> </w:t>
      </w:r>
      <w:hyperlink w:history="true" w:anchor="_bookmark18">
        <w:r>
          <w:rPr>
            <w:color w:val="2E3092"/>
          </w:rPr>
          <w:t>Ballesteros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However,</w:t>
      </w:r>
      <w:r>
        <w:rPr>
          <w:color w:val="231F20"/>
          <w:spacing w:val="-4"/>
        </w:rPr>
        <w:t> </w:t>
      </w:r>
      <w:r>
        <w:rPr>
          <w:color w:val="231F20"/>
        </w:rPr>
        <w:t>these</w:t>
      </w:r>
      <w:r>
        <w:rPr>
          <w:color w:val="231F20"/>
          <w:spacing w:val="-4"/>
        </w:rPr>
        <w:t> </w:t>
      </w:r>
      <w:r>
        <w:rPr>
          <w:color w:val="231F20"/>
        </w:rPr>
        <w:t>determin-</w:t>
      </w:r>
      <w:r>
        <w:rPr>
          <w:color w:val="231F20"/>
          <w:spacing w:val="40"/>
        </w:rPr>
        <w:t> </w:t>
      </w:r>
      <w:r>
        <w:rPr>
          <w:color w:val="231F20"/>
        </w:rPr>
        <w:t>istic</w:t>
      </w:r>
      <w:r>
        <w:rPr>
          <w:color w:val="231F20"/>
          <w:spacing w:val="-5"/>
        </w:rPr>
        <w:t> </w:t>
      </w:r>
      <w:r>
        <w:rPr>
          <w:color w:val="231F20"/>
        </w:rPr>
        <w:t>models</w:t>
      </w:r>
      <w:r>
        <w:rPr>
          <w:color w:val="231F20"/>
          <w:spacing w:val="-4"/>
        </w:rPr>
        <w:t> </w:t>
      </w:r>
      <w:r>
        <w:rPr>
          <w:color w:val="231F20"/>
        </w:rPr>
        <w:t>could</w:t>
      </w:r>
      <w:r>
        <w:rPr>
          <w:color w:val="231F20"/>
          <w:spacing w:val="-4"/>
        </w:rPr>
        <w:t> </w:t>
      </w:r>
      <w:r>
        <w:rPr>
          <w:color w:val="231F20"/>
        </w:rPr>
        <w:t>not</w:t>
      </w:r>
      <w:r>
        <w:rPr>
          <w:color w:val="231F20"/>
          <w:spacing w:val="-5"/>
        </w:rPr>
        <w:t> </w:t>
      </w:r>
      <w:r>
        <w:rPr>
          <w:color w:val="231F20"/>
        </w:rPr>
        <w:t>capture</w:t>
      </w:r>
      <w:r>
        <w:rPr>
          <w:color w:val="231F20"/>
          <w:spacing w:val="-5"/>
        </w:rPr>
        <w:t> </w:t>
      </w:r>
      <w:r>
        <w:rPr>
          <w:color w:val="231F20"/>
        </w:rPr>
        <w:t>spatial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temporal</w:t>
      </w:r>
      <w:r>
        <w:rPr>
          <w:color w:val="231F20"/>
          <w:spacing w:val="-7"/>
        </w:rPr>
        <w:t> </w:t>
      </w:r>
      <w:r>
        <w:rPr>
          <w:color w:val="231F20"/>
        </w:rPr>
        <w:t>variability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inputs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(soil, climate, and other factors). Therefore, input uncertainty could lead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biases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outputs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must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validated.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Biophysical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models</w:t>
      </w:r>
      <w:r>
        <w:rPr>
          <w:color w:val="231F20"/>
          <w:w w:val="105"/>
        </w:rPr>
        <w:t> (</w:t>
      </w:r>
      <w:hyperlink w:history="true" w:anchor="_bookmark23">
        <w:r>
          <w:rPr>
            <w:color w:val="2E3092"/>
            <w:w w:val="105"/>
          </w:rPr>
          <w:t>De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Wit,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1965</w:t>
        </w:r>
      </w:hyperlink>
      <w:r>
        <w:rPr>
          <w:color w:val="231F20"/>
          <w:w w:val="105"/>
        </w:rPr>
        <w:t>)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their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continuous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evolution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18">
        <w:r>
          <w:rPr>
            <w:color w:val="2E3092"/>
            <w:w w:val="105"/>
          </w:rPr>
          <w:t>Bouman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1996</w:t>
        </w:r>
      </w:hyperlink>
      <w:r>
        <w:rPr>
          <w:color w:val="231F20"/>
          <w:w w:val="105"/>
        </w:rPr>
        <w:t>) </w:t>
      </w:r>
      <w:r>
        <w:rPr>
          <w:color w:val="231F20"/>
        </w:rPr>
        <w:t>have led to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 advancements in crop biomass/yield estimation</w:t>
      </w:r>
      <w:r>
        <w:rPr>
          <w:color w:val="231F20"/>
          <w:w w:val="105"/>
        </w:rPr>
        <w:t> with less risk of bias and uncertainty. Basic crop growth simulation </w:t>
      </w:r>
      <w:r>
        <w:rPr>
          <w:color w:val="231F20"/>
        </w:rPr>
        <w:t>models</w:t>
      </w:r>
      <w:r>
        <w:rPr>
          <w:color w:val="231F20"/>
          <w:spacing w:val="-10"/>
        </w:rPr>
        <w:t> </w:t>
      </w:r>
      <w:r>
        <w:rPr>
          <w:color w:val="231F20"/>
        </w:rPr>
        <w:t>include</w:t>
      </w:r>
      <w:r>
        <w:rPr>
          <w:color w:val="231F20"/>
          <w:spacing w:val="-10"/>
        </w:rPr>
        <w:t> </w:t>
      </w:r>
      <w:r>
        <w:rPr>
          <w:color w:val="231F20"/>
        </w:rPr>
        <w:t>Elementary</w:t>
      </w:r>
      <w:r>
        <w:rPr>
          <w:color w:val="231F20"/>
          <w:spacing w:val="-9"/>
        </w:rPr>
        <w:t> </w:t>
      </w:r>
      <w:r>
        <w:rPr>
          <w:color w:val="231F20"/>
        </w:rPr>
        <w:t>CROp</w:t>
      </w:r>
      <w:r>
        <w:rPr>
          <w:color w:val="231F20"/>
          <w:spacing w:val="-10"/>
        </w:rPr>
        <w:t> </w:t>
      </w:r>
      <w:r>
        <w:rPr>
          <w:color w:val="231F20"/>
        </w:rPr>
        <w:t>growth</w:t>
      </w:r>
      <w:r>
        <w:rPr>
          <w:color w:val="231F20"/>
          <w:spacing w:val="-10"/>
        </w:rPr>
        <w:t> </w:t>
      </w:r>
      <w:r>
        <w:rPr>
          <w:color w:val="231F20"/>
        </w:rPr>
        <w:t>Simulator-ELCROS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Bouman</w:t>
        </w:r>
      </w:hyperlink>
      <w:r>
        <w:rPr>
          <w:color w:val="2E3092"/>
          <w:spacing w:val="40"/>
        </w:rPr>
        <w:t> </w:t>
      </w:r>
      <w:hyperlink w:history="true" w:anchor="_bookmark18">
        <w:r>
          <w:rPr>
            <w:color w:val="2E3092"/>
          </w:rPr>
          <w:t>et al., 1996</w:t>
        </w:r>
      </w:hyperlink>
      <w:r>
        <w:rPr>
          <w:color w:val="231F20"/>
        </w:rPr>
        <w:t>), BAsic CROp growth Simulator-BACROS (</w:t>
      </w:r>
      <w:hyperlink w:history="true" w:anchor="_bookmark22">
        <w:r>
          <w:rPr>
            <w:color w:val="2E3092"/>
          </w:rPr>
          <w:t>De Vries, 1973</w:t>
        </w:r>
      </w:hyperlink>
      <w:r>
        <w:rPr>
          <w:color w:val="231F20"/>
        </w:rPr>
        <w:t>;</w:t>
      </w:r>
      <w:r>
        <w:rPr>
          <w:color w:val="231F20"/>
          <w:w w:val="105"/>
        </w:rPr>
        <w:t> </w:t>
      </w:r>
      <w:hyperlink w:history="true" w:anchor="_bookmark21">
        <w:r>
          <w:rPr>
            <w:color w:val="2E3092"/>
            <w:w w:val="105"/>
          </w:rPr>
          <w:t>De,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1978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7"/>
          <w:w w:val="105"/>
        </w:rPr>
        <w:t> </w:t>
      </w:r>
      <w:hyperlink w:history="true" w:anchor="_bookmark40">
        <w:r>
          <w:rPr>
            <w:color w:val="2E3092"/>
            <w:w w:val="105"/>
          </w:rPr>
          <w:t>Goudriaan,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1977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8"/>
          <w:w w:val="105"/>
        </w:rPr>
        <w:t> </w:t>
      </w:r>
      <w:hyperlink w:history="true" w:anchor="_bookmark56">
        <w:r>
          <w:rPr>
            <w:color w:val="2E3092"/>
            <w:w w:val="105"/>
          </w:rPr>
          <w:t>van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Keulen,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1975</w:t>
        </w:r>
      </w:hyperlink>
      <w:r>
        <w:rPr>
          <w:color w:val="231F20"/>
          <w:w w:val="105"/>
        </w:rPr>
        <w:t>),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Simple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Universal Crop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growth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Simulator-SUCROS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47">
        <w:r>
          <w:rPr>
            <w:color w:val="2E3092"/>
            <w:w w:val="105"/>
          </w:rPr>
          <w:t>Spitters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1989</w:t>
        </w:r>
      </w:hyperlink>
      <w:r>
        <w:rPr>
          <w:color w:val="231F20"/>
          <w:w w:val="105"/>
        </w:rPr>
        <w:t>),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WOrld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FOod </w:t>
      </w:r>
      <w:r>
        <w:rPr>
          <w:color w:val="231F20"/>
        </w:rPr>
        <w:t>Studies-WOFOST (</w:t>
      </w:r>
      <w:hyperlink w:history="true" w:anchor="_bookmark54">
        <w:r>
          <w:rPr>
            <w:color w:val="2E3092"/>
          </w:rPr>
          <w:t>Van Diepen et al., 1989</w:t>
        </w:r>
      </w:hyperlink>
      <w:r>
        <w:rPr>
          <w:color w:val="231F20"/>
        </w:rPr>
        <w:t>), Modules for Annual CRop</w:t>
      </w:r>
      <w:r>
        <w:rPr>
          <w:color w:val="231F20"/>
          <w:spacing w:val="40"/>
        </w:rPr>
        <w:t> </w:t>
      </w:r>
      <w:r>
        <w:rPr>
          <w:color w:val="231F20"/>
        </w:rPr>
        <w:t>Simulation-MACROS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41">
        <w:r>
          <w:rPr>
            <w:color w:val="2E3092"/>
          </w:rPr>
          <w:t>Penning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de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Vries,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1989</w:t>
        </w:r>
      </w:hyperlink>
      <w:r>
        <w:rPr>
          <w:color w:val="231F20"/>
        </w:rPr>
        <w:t>),</w:t>
      </w:r>
      <w:r>
        <w:rPr>
          <w:color w:val="231F20"/>
          <w:spacing w:val="-10"/>
        </w:rPr>
        <w:t> </w:t>
      </w:r>
      <w:r>
        <w:rPr>
          <w:color w:val="231F20"/>
        </w:rPr>
        <w:t>rice</w:t>
      </w:r>
      <w:r>
        <w:rPr>
          <w:color w:val="231F20"/>
          <w:spacing w:val="-9"/>
        </w:rPr>
        <w:t> </w:t>
      </w:r>
      <w:r>
        <w:rPr>
          <w:color w:val="231F20"/>
        </w:rPr>
        <w:t>crop</w:t>
      </w:r>
      <w:r>
        <w:rPr>
          <w:color w:val="231F20"/>
          <w:spacing w:val="-10"/>
        </w:rPr>
        <w:t> </w:t>
      </w:r>
      <w:r>
        <w:rPr>
          <w:color w:val="231F20"/>
        </w:rPr>
        <w:t>model-ORYZA</w:t>
      </w:r>
      <w:r>
        <w:rPr>
          <w:color w:val="231F20"/>
          <w:w w:val="105"/>
        </w:rPr>
        <w:t> (</w:t>
      </w:r>
      <w:hyperlink w:history="true" w:anchor="_bookmark41">
        <w:r>
          <w:rPr>
            <w:color w:val="2E3092"/>
            <w:w w:val="105"/>
          </w:rPr>
          <w:t>Kropff,</w:t>
        </w:r>
        <w:r>
          <w:rPr>
            <w:color w:val="2E3092"/>
            <w:w w:val="105"/>
          </w:rPr>
          <w:t> 1994</w:t>
        </w:r>
      </w:hyperlink>
      <w:r>
        <w:rPr>
          <w:color w:val="231F20"/>
          <w:w w:val="105"/>
        </w:rPr>
        <w:t>),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PAPRAN</w:t>
      </w:r>
      <w:r>
        <w:rPr>
          <w:color w:val="231F20"/>
          <w:w w:val="105"/>
        </w:rPr>
        <w:t> (</w:t>
      </w:r>
      <w:hyperlink w:history="true" w:anchor="_bookmark41">
        <w:r>
          <w:rPr>
            <w:color w:val="2E3092"/>
            <w:w w:val="105"/>
          </w:rPr>
          <w:t>Seligman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Van</w:t>
        </w:r>
        <w:r>
          <w:rPr>
            <w:color w:val="2E3092"/>
            <w:w w:val="105"/>
          </w:rPr>
          <w:t> Keulen,</w:t>
        </w:r>
        <w:r>
          <w:rPr>
            <w:color w:val="2E3092"/>
            <w:w w:val="105"/>
          </w:rPr>
          <w:t> 1981</w:t>
        </w:r>
      </w:hyperlink>
      <w:r>
        <w:rPr>
          <w:color w:val="231F20"/>
          <w:w w:val="105"/>
        </w:rPr>
        <w:t>;</w:t>
      </w:r>
      <w:r>
        <w:rPr>
          <w:color w:val="231F20"/>
          <w:w w:val="105"/>
        </w:rPr>
        <w:t> </w:t>
      </w:r>
      <w:hyperlink w:history="true" w:anchor="_bookmark57">
        <w:r>
          <w:rPr>
            <w:color w:val="2E3092"/>
            <w:w w:val="105"/>
          </w:rPr>
          <w:t>Van</w:t>
        </w:r>
      </w:hyperlink>
      <w:r>
        <w:rPr>
          <w:color w:val="2E3092"/>
          <w:w w:val="105"/>
        </w:rPr>
        <w:t> </w:t>
      </w:r>
      <w:hyperlink w:history="true" w:anchor="_bookmark57">
        <w:r>
          <w:rPr>
            <w:color w:val="2E3092"/>
            <w:spacing w:val="-2"/>
            <w:w w:val="105"/>
          </w:rPr>
          <w:t>Keulen,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1982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basic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models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precursors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modern</w:t>
      </w:r>
      <w:r>
        <w:rPr>
          <w:color w:val="231F20"/>
          <w:w w:val="105"/>
        </w:rPr>
        <w:t> </w:t>
      </w:r>
      <w:r>
        <w:rPr>
          <w:color w:val="231F20"/>
        </w:rPr>
        <w:t>crop simulation models: Agricultural Production Systems sIMulator-</w:t>
      </w:r>
      <w:r>
        <w:rPr>
          <w:color w:val="231F20"/>
          <w:w w:val="105"/>
        </w:rPr>
        <w:t> APSIM</w:t>
      </w:r>
      <w:r>
        <w:rPr>
          <w:color w:val="231F20"/>
          <w:w w:val="105"/>
        </w:rPr>
        <w:t> (</w:t>
      </w:r>
      <w:hyperlink w:history="true" w:anchor="_bookmark55">
        <w:r>
          <w:rPr>
            <w:color w:val="2E3092"/>
            <w:w w:val="105"/>
          </w:rPr>
          <w:t>McCown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1996</w:t>
        </w:r>
      </w:hyperlink>
      <w:r>
        <w:rPr>
          <w:color w:val="231F20"/>
          <w:w w:val="105"/>
        </w:rPr>
        <w:t>),</w:t>
      </w:r>
      <w:r>
        <w:rPr>
          <w:color w:val="231F20"/>
          <w:w w:val="105"/>
        </w:rPr>
        <w:t> Decision</w:t>
      </w:r>
      <w:r>
        <w:rPr>
          <w:color w:val="231F20"/>
          <w:w w:val="105"/>
        </w:rPr>
        <w:t> Support</w:t>
      </w:r>
      <w:r>
        <w:rPr>
          <w:color w:val="231F20"/>
          <w:w w:val="105"/>
        </w:rPr>
        <w:t> System</w:t>
      </w:r>
      <w:r>
        <w:rPr>
          <w:color w:val="231F20"/>
          <w:w w:val="105"/>
        </w:rPr>
        <w:t> for </w:t>
      </w:r>
      <w:r>
        <w:rPr>
          <w:color w:val="231F20"/>
          <w:spacing w:val="-2"/>
        </w:rPr>
        <w:t>Agrotechnology Transfer-DSSAT (</w:t>
      </w:r>
      <w:hyperlink w:history="true" w:anchor="_bookmark41">
        <w:r>
          <w:rPr>
            <w:color w:val="2E3092"/>
            <w:spacing w:val="-2"/>
          </w:rPr>
          <w:t>Jones et al., 2003a, 2003b</w:t>
        </w:r>
      </w:hyperlink>
      <w:r>
        <w:rPr>
          <w:color w:val="231F20"/>
          <w:spacing w:val="-2"/>
        </w:rPr>
        <w:t>), Cropping</w:t>
      </w:r>
      <w:r>
        <w:rPr>
          <w:color w:val="231F20"/>
          <w:w w:val="105"/>
        </w:rPr>
        <w:t> Systems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simulation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model-CropSyst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50">
        <w:r>
          <w:rPr>
            <w:color w:val="2E3092"/>
            <w:w w:val="105"/>
          </w:rPr>
          <w:t>Stöckle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2003</w:t>
        </w:r>
      </w:hyperlink>
      <w:r>
        <w:rPr>
          <w:color w:val="231F20"/>
          <w:w w:val="105"/>
        </w:rPr>
        <w:t>),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InfoCrop </w:t>
      </w:r>
      <w:r>
        <w:rPr>
          <w:color w:val="231F20"/>
        </w:rPr>
        <w:t>(</w:t>
      </w:r>
      <w:hyperlink w:history="true" w:anchor="_bookmark31">
        <w:r>
          <w:rPr>
            <w:color w:val="2E3092"/>
          </w:rPr>
          <w:t>Aggarwal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2006</w:t>
        </w:r>
      </w:hyperlink>
      <w:r>
        <w:rPr>
          <w:color w:val="231F20"/>
        </w:rPr>
        <w:t>),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other</w:t>
      </w:r>
      <w:r>
        <w:rPr>
          <w:color w:val="231F20"/>
          <w:spacing w:val="-4"/>
        </w:rPr>
        <w:t> </w:t>
      </w:r>
      <w:r>
        <w:rPr>
          <w:color w:val="231F20"/>
        </w:rPr>
        <w:t>dynamic</w:t>
      </w:r>
      <w:r>
        <w:rPr>
          <w:color w:val="231F20"/>
          <w:spacing w:val="-6"/>
        </w:rPr>
        <w:t> </w:t>
      </w:r>
      <w:r>
        <w:rPr>
          <w:color w:val="231F20"/>
        </w:rPr>
        <w:t>models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assess</w:t>
      </w:r>
      <w:r>
        <w:rPr>
          <w:color w:val="231F20"/>
          <w:spacing w:val="-3"/>
        </w:rPr>
        <w:t> </w:t>
      </w:r>
      <w:r>
        <w:rPr>
          <w:color w:val="231F20"/>
        </w:rPr>
        <w:t>biophys-</w:t>
      </w:r>
      <w:r>
        <w:rPr>
          <w:color w:val="231F20"/>
          <w:w w:val="105"/>
        </w:rPr>
        <w:t> ical impacts on crops.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Crop models play a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role in interpreting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experiment</w:t>
      </w:r>
      <w:r>
        <w:rPr>
          <w:color w:val="231F20"/>
          <w:spacing w:val="40"/>
        </w:rPr>
        <w:t> </w:t>
      </w:r>
      <w:r>
        <w:rPr>
          <w:color w:val="231F20"/>
        </w:rPr>
        <w:t>results,</w:t>
      </w:r>
      <w:r>
        <w:rPr>
          <w:color w:val="231F20"/>
          <w:spacing w:val="-8"/>
        </w:rPr>
        <w:t> </w:t>
      </w:r>
      <w:r>
        <w:rPr>
          <w:color w:val="231F20"/>
        </w:rPr>
        <w:t>assisting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timely</w:t>
      </w:r>
      <w:r>
        <w:rPr>
          <w:color w:val="231F20"/>
          <w:spacing w:val="-7"/>
        </w:rPr>
        <w:t> </w:t>
      </w:r>
      <w:r>
        <w:rPr>
          <w:color w:val="231F20"/>
        </w:rPr>
        <w:t>decision-making</w:t>
      </w:r>
      <w:r>
        <w:rPr>
          <w:color w:val="231F20"/>
          <w:spacing w:val="-9"/>
        </w:rPr>
        <w:t> </w:t>
      </w:r>
      <w:r>
        <w:rPr>
          <w:color w:val="231F20"/>
        </w:rPr>
        <w:t>process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input</w:t>
      </w:r>
      <w:r>
        <w:rPr>
          <w:color w:val="231F20"/>
          <w:spacing w:val="-9"/>
        </w:rPr>
        <w:t> </w:t>
      </w:r>
      <w:r>
        <w:rPr>
          <w:color w:val="231F20"/>
        </w:rPr>
        <w:t>manage-</w:t>
      </w:r>
      <w:r>
        <w:rPr>
          <w:color w:val="231F20"/>
          <w:spacing w:val="40"/>
        </w:rPr>
        <w:t> </w:t>
      </w:r>
      <w:r>
        <w:rPr>
          <w:color w:val="231F20"/>
        </w:rPr>
        <w:t>ment (</w:t>
      </w:r>
      <w:hyperlink w:history="true" w:anchor="_bookmark41">
        <w:r>
          <w:rPr>
            <w:color w:val="2E3092"/>
          </w:rPr>
          <w:t>Jha et al., 2018</w:t>
        </w:r>
      </w:hyperlink>
      <w:r>
        <w:rPr>
          <w:color w:val="231F20"/>
        </w:rPr>
        <w:t>) and for climate change's impact on crop yield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8">
        <w:r>
          <w:rPr>
            <w:color w:val="2E3092"/>
          </w:rPr>
          <w:t>Lobell and Asseng, 2017</w:t>
        </w:r>
      </w:hyperlink>
      <w:r>
        <w:rPr>
          <w:color w:val="231F20"/>
        </w:rPr>
        <w:t>). Biophysical crop models estimate the pro-</w:t>
      </w:r>
      <w:r>
        <w:rPr>
          <w:color w:val="231F20"/>
          <w:spacing w:val="40"/>
        </w:rPr>
        <w:t> </w:t>
      </w:r>
      <w:r>
        <w:rPr>
          <w:color w:val="231F20"/>
        </w:rPr>
        <w:t>cesses and factor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 through parameterized equations (</w:t>
      </w:r>
      <w:hyperlink w:history="true" w:anchor="_bookmark59">
        <w:r>
          <w:rPr>
            <w:color w:val="2E3092"/>
          </w:rPr>
          <w:t>Wallach</w:t>
        </w:r>
      </w:hyperlink>
      <w:r>
        <w:rPr>
          <w:color w:val="2E3092"/>
          <w:spacing w:val="40"/>
        </w:rPr>
        <w:t> </w:t>
      </w:r>
      <w:hyperlink w:history="true" w:anchor="_bookmark59"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Parameter</w:t>
      </w:r>
      <w:r>
        <w:rPr>
          <w:color w:val="231F20"/>
          <w:spacing w:val="-10"/>
        </w:rPr>
        <w:t> </w:t>
      </w:r>
      <w:r>
        <w:rPr>
          <w:color w:val="231F20"/>
        </w:rPr>
        <w:t>estimation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performed</w:t>
      </w:r>
      <w:r>
        <w:rPr>
          <w:color w:val="231F20"/>
          <w:spacing w:val="-10"/>
        </w:rPr>
        <w:t> </w:t>
      </w:r>
      <w:r>
        <w:rPr>
          <w:color w:val="231F20"/>
        </w:rPr>
        <w:t>through</w:t>
      </w:r>
      <w:r>
        <w:rPr>
          <w:color w:val="231F20"/>
          <w:spacing w:val="-9"/>
        </w:rPr>
        <w:t> </w:t>
      </w:r>
      <w:r>
        <w:rPr>
          <w:color w:val="231F20"/>
        </w:rPr>
        <w:t>sensitivity</w:t>
      </w:r>
      <w:r>
        <w:rPr>
          <w:color w:val="231F20"/>
          <w:spacing w:val="40"/>
        </w:rPr>
        <w:t> </w:t>
      </w:r>
      <w:r>
        <w:rPr>
          <w:color w:val="231F20"/>
        </w:rPr>
        <w:t>analysis and model calibration (</w:t>
      </w:r>
      <w:hyperlink w:history="true" w:anchor="_bookmark41">
        <w:r>
          <w:rPr>
            <w:color w:val="2E3092"/>
          </w:rPr>
          <w:t>Sehgal et al., 2017</w:t>
        </w:r>
      </w:hyperlink>
      <w:r>
        <w:rPr>
          <w:color w:val="231F20"/>
        </w:rPr>
        <w:t>) as long as uncer-</w:t>
      </w:r>
      <w:r>
        <w:rPr>
          <w:color w:val="231F20"/>
          <w:spacing w:val="40"/>
        </w:rPr>
        <w:t> </w:t>
      </w:r>
      <w:r>
        <w:rPr>
          <w:color w:val="231F20"/>
        </w:rPr>
        <w:t>tainty is accounted for (</w:t>
      </w:r>
      <w:hyperlink w:history="true" w:anchor="_bookmark34">
        <w:r>
          <w:rPr>
            <w:color w:val="2E3092"/>
          </w:rPr>
          <w:t>Ahuja and Ma, 2011</w:t>
        </w:r>
      </w:hyperlink>
      <w:r>
        <w:rPr>
          <w:color w:val="231F20"/>
        </w:rPr>
        <w:t>; </w:t>
      </w:r>
      <w:hyperlink w:history="true" w:anchor="_bookmark41">
        <w:r>
          <w:rPr>
            <w:color w:val="2E3092"/>
          </w:rPr>
          <w:t>He et al., 2009</w:t>
        </w:r>
      </w:hyperlink>
      <w:r>
        <w:rPr>
          <w:color w:val="231F20"/>
        </w:rPr>
        <w:t>). For in-</w:t>
      </w:r>
      <w:r>
        <w:rPr>
          <w:color w:val="231F20"/>
          <w:spacing w:val="40"/>
        </w:rPr>
        <w:t> </w:t>
      </w:r>
      <w:r>
        <w:rPr>
          <w:color w:val="231F20"/>
        </w:rPr>
        <w:t>stance, many environmental variables, like precipitation, temperature,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solar radiation, irrigation, and fertilizer applications, can directly impact</w:t>
      </w:r>
      <w:r>
        <w:rPr>
          <w:color w:val="231F20"/>
          <w:spacing w:val="40"/>
        </w:rPr>
        <w:t> </w:t>
      </w:r>
      <w:r>
        <w:rPr>
          <w:color w:val="231F20"/>
        </w:rPr>
        <w:t>crop growth</w:t>
      </w:r>
      <w:r>
        <w:rPr>
          <w:color w:val="231F20"/>
          <w:spacing w:val="-1"/>
        </w:rPr>
        <w:t> </w:t>
      </w:r>
      <w:r>
        <w:rPr>
          <w:color w:val="231F20"/>
        </w:rPr>
        <w:t>and yield. Not only the</w:t>
      </w:r>
      <w:r>
        <w:rPr>
          <w:color w:val="231F20"/>
          <w:spacing w:val="-1"/>
        </w:rPr>
        <w:t> </w:t>
      </w:r>
      <w:r>
        <w:rPr>
          <w:color w:val="231F20"/>
        </w:rPr>
        <w:t>quantity, but also</w:t>
      </w:r>
      <w:r>
        <w:rPr>
          <w:color w:val="231F20"/>
          <w:spacing w:val="-1"/>
        </w:rPr>
        <w:t> </w:t>
      </w:r>
      <w:r>
        <w:rPr>
          <w:color w:val="231F20"/>
        </w:rPr>
        <w:t>the timing</w:t>
      </w:r>
      <w:r>
        <w:rPr>
          <w:color w:val="231F20"/>
          <w:spacing w:val="-2"/>
        </w:rPr>
        <w:t> </w:t>
      </w:r>
      <w:r>
        <w:rPr>
          <w:color w:val="231F20"/>
        </w:rPr>
        <w:t>of en-</w:t>
      </w:r>
      <w:r>
        <w:rPr>
          <w:color w:val="231F20"/>
          <w:spacing w:val="40"/>
        </w:rPr>
        <w:t> </w:t>
      </w:r>
      <w:r>
        <w:rPr>
          <w:color w:val="231F20"/>
        </w:rPr>
        <w:t>vironmental</w:t>
      </w:r>
      <w:r>
        <w:rPr>
          <w:color w:val="231F20"/>
          <w:spacing w:val="-6"/>
        </w:rPr>
        <w:t> </w:t>
      </w:r>
      <w:r>
        <w:rPr>
          <w:color w:val="231F20"/>
        </w:rPr>
        <w:t>variables</w:t>
      </w:r>
      <w:r>
        <w:rPr>
          <w:color w:val="231F20"/>
          <w:spacing w:val="-4"/>
        </w:rPr>
        <w:t> </w:t>
      </w:r>
      <w:r>
        <w:rPr>
          <w:color w:val="231F20"/>
        </w:rPr>
        <w:t>play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5"/>
        </w:rPr>
        <w:t> </w:t>
      </w:r>
      <w:r>
        <w:rPr>
          <w:color w:val="231F20"/>
        </w:rPr>
        <w:t>role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determining</w:t>
      </w:r>
      <w:r>
        <w:rPr>
          <w:color w:val="231F20"/>
          <w:spacing w:val="-6"/>
        </w:rPr>
        <w:t> </w:t>
      </w:r>
      <w:r>
        <w:rPr>
          <w:color w:val="231F20"/>
        </w:rPr>
        <w:t>overall</w:t>
      </w:r>
      <w:r>
        <w:rPr>
          <w:color w:val="231F20"/>
          <w:spacing w:val="-4"/>
        </w:rPr>
        <w:t> </w:t>
      </w:r>
      <w:r>
        <w:rPr>
          <w:color w:val="231F20"/>
        </w:rPr>
        <w:t>out-</w:t>
      </w:r>
      <w:r>
        <w:rPr>
          <w:color w:val="231F20"/>
          <w:spacing w:val="40"/>
        </w:rPr>
        <w:t> </w:t>
      </w:r>
      <w:r>
        <w:rPr>
          <w:color w:val="231F20"/>
        </w:rPr>
        <w:t>comes. The large number of variables and nonlinear system responses</w:t>
      </w:r>
      <w:r>
        <w:rPr>
          <w:color w:val="231F20"/>
          <w:spacing w:val="40"/>
        </w:rPr>
        <w:t> </w:t>
      </w:r>
      <w:r>
        <w:rPr>
          <w:color w:val="231F20"/>
        </w:rPr>
        <w:t>limit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techniques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algorithms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</w:rPr>
        <w:t>biophys-</w:t>
      </w:r>
      <w:r>
        <w:rPr>
          <w:color w:val="231F20"/>
          <w:spacing w:val="40"/>
        </w:rPr>
        <w:t> </w:t>
      </w:r>
      <w:r>
        <w:rPr>
          <w:color w:val="231F20"/>
        </w:rPr>
        <w:t>ical systems.</w:t>
      </w:r>
    </w:p>
    <w:p>
      <w:pPr>
        <w:pStyle w:val="BodyText"/>
        <w:spacing w:before="18"/>
      </w:pPr>
    </w:p>
    <w:p>
      <w:pPr>
        <w:pStyle w:val="ListParagraph"/>
        <w:numPr>
          <w:ilvl w:val="1"/>
          <w:numId w:val="1"/>
        </w:numPr>
        <w:tabs>
          <w:tab w:pos="381" w:val="left" w:leader="none"/>
        </w:tabs>
        <w:spacing w:line="240" w:lineRule="auto" w:before="0" w:after="0"/>
        <w:ind w:left="381" w:right="0" w:hanging="278"/>
        <w:jc w:val="left"/>
        <w:rPr>
          <w:i/>
          <w:sz w:val="16"/>
        </w:rPr>
      </w:pPr>
      <w:bookmarkStart w:name="1.2. Artificial intelligence application" w:id="9"/>
      <w:bookmarkEnd w:id="9"/>
      <w:r>
        <w:rPr/>
      </w:r>
      <w:r>
        <w:rPr>
          <w:i/>
          <w:color w:val="231F20"/>
          <w:spacing w:val="-6"/>
          <w:sz w:val="16"/>
        </w:rPr>
        <w:t>Arti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cial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intelligence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application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in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crop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modeling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39" w:firstLine="238"/>
        <w:jc w:val="both"/>
      </w:pPr>
      <w:r>
        <w:rPr>
          <w:color w:val="231F20"/>
        </w:rPr>
        <w:t>A systematic approach to analyzing the complex and unpredictable</w:t>
      </w:r>
      <w:r>
        <w:rPr>
          <w:color w:val="231F20"/>
          <w:spacing w:val="40"/>
        </w:rPr>
        <w:t> </w:t>
      </w:r>
      <w:r>
        <w:rPr>
          <w:color w:val="231F20"/>
        </w:rPr>
        <w:t>behavior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agriculture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meet</w:t>
      </w:r>
      <w:r>
        <w:rPr>
          <w:color w:val="231F20"/>
          <w:spacing w:val="-9"/>
        </w:rPr>
        <w:t> </w:t>
      </w:r>
      <w:r>
        <w:rPr>
          <w:color w:val="231F20"/>
        </w:rPr>
        <w:t>smart</w:t>
      </w:r>
      <w:r>
        <w:rPr>
          <w:color w:val="231F20"/>
          <w:spacing w:val="-10"/>
        </w:rPr>
        <w:t> </w:t>
      </w:r>
      <w:r>
        <w:rPr>
          <w:color w:val="231F20"/>
        </w:rPr>
        <w:t>farming</w:t>
      </w:r>
      <w:r>
        <w:rPr>
          <w:color w:val="231F20"/>
          <w:spacing w:val="-10"/>
        </w:rPr>
        <w:t> </w:t>
      </w:r>
      <w:r>
        <w:rPr>
          <w:color w:val="231F20"/>
        </w:rPr>
        <w:t>requirements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Chi et al., 2016</w:t>
        </w:r>
      </w:hyperlink>
      <w:r>
        <w:rPr>
          <w:color w:val="231F20"/>
        </w:rPr>
        <w:t>; </w:t>
      </w:r>
      <w:hyperlink w:history="true" w:anchor="_bookmark41">
        <w:r>
          <w:rPr>
            <w:color w:val="2E3092"/>
          </w:rPr>
          <w:t>Hashem et al., 2015</w:t>
        </w:r>
      </w:hyperlink>
      <w:r>
        <w:rPr>
          <w:color w:val="231F20"/>
        </w:rPr>
        <w:t>). Heterogeneous data collection,</w:t>
      </w:r>
      <w:r>
        <w:rPr>
          <w:color w:val="231F20"/>
          <w:spacing w:val="40"/>
        </w:rPr>
        <w:t> </w:t>
      </w:r>
      <w:r>
        <w:rPr>
          <w:color w:val="231F20"/>
        </w:rPr>
        <w:t>processing,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analysis</w:t>
      </w:r>
      <w:r>
        <w:rPr>
          <w:color w:val="231F20"/>
          <w:spacing w:val="25"/>
        </w:rPr>
        <w:t> </w:t>
      </w:r>
      <w:r>
        <w:rPr>
          <w:color w:val="231F20"/>
        </w:rPr>
        <w:t>produce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vast</w:t>
      </w:r>
      <w:r>
        <w:rPr>
          <w:color w:val="231F20"/>
          <w:spacing w:val="25"/>
        </w:rPr>
        <w:t> </w:t>
      </w:r>
      <w:r>
        <w:rPr>
          <w:color w:val="231F20"/>
        </w:rPr>
        <w:t>network</w:t>
      </w:r>
      <w:r>
        <w:rPr>
          <w:color w:val="231F20"/>
          <w:spacing w:val="24"/>
        </w:rPr>
        <w:t> </w:t>
      </w:r>
      <w:r>
        <w:rPr>
          <w:color w:val="231F20"/>
        </w:rPr>
        <w:t>requiring</w:t>
      </w:r>
      <w:r>
        <w:rPr>
          <w:color w:val="231F20"/>
          <w:spacing w:val="23"/>
        </w:rPr>
        <w:t> </w:t>
      </w:r>
      <w:r>
        <w:rPr>
          <w:color w:val="231F20"/>
        </w:rPr>
        <w:t>real-</w:t>
      </w:r>
      <w:r>
        <w:rPr>
          <w:color w:val="231F20"/>
          <w:spacing w:val="-4"/>
        </w:rPr>
        <w:t>time</w:t>
      </w:r>
    </w:p>
    <w:p>
      <w:pPr>
        <w:pStyle w:val="BodyText"/>
        <w:spacing w:line="276" w:lineRule="auto" w:before="107"/>
        <w:ind w:left="103" w:right="157"/>
        <w:jc w:val="both"/>
      </w:pPr>
      <w:r>
        <w:rPr/>
        <w:br w:type="column"/>
      </w:r>
      <w:r>
        <w:rPr>
          <w:color w:val="231F20"/>
        </w:rPr>
        <w:t>data synthesis and reclassi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41">
        <w:r>
          <w:rPr>
            <w:color w:val="2E3092"/>
          </w:rPr>
          <w:t>Kempenaar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The appli-</w:t>
      </w:r>
      <w:r>
        <w:rPr>
          <w:color w:val="231F20"/>
          <w:spacing w:val="40"/>
        </w:rPr>
        <w:t> </w:t>
      </w:r>
      <w:r>
        <w:rPr>
          <w:color w:val="231F20"/>
        </w:rPr>
        <w:t>cation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new</w:t>
      </w:r>
      <w:r>
        <w:rPr>
          <w:color w:val="231F20"/>
          <w:spacing w:val="-4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4"/>
        </w:rPr>
        <w:t> </w:t>
      </w:r>
      <w:r>
        <w:rPr>
          <w:color w:val="231F20"/>
        </w:rPr>
        <w:t>intelligence</w:t>
      </w:r>
      <w:r>
        <w:rPr>
          <w:color w:val="231F20"/>
          <w:spacing w:val="-4"/>
        </w:rPr>
        <w:t> </w:t>
      </w:r>
      <w:r>
        <w:rPr>
          <w:color w:val="231F20"/>
        </w:rPr>
        <w:t>(AI)</w:t>
      </w:r>
      <w:r>
        <w:rPr>
          <w:color w:val="231F20"/>
          <w:spacing w:val="-3"/>
        </w:rPr>
        <w:t> </w:t>
      </w:r>
      <w:r>
        <w:rPr>
          <w:color w:val="231F20"/>
        </w:rPr>
        <w:t>techniques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agricultural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desirable,</w:t>
      </w:r>
      <w:r>
        <w:rPr>
          <w:color w:val="231F20"/>
          <w:spacing w:val="-5"/>
        </w:rPr>
        <w:t> </w:t>
      </w:r>
      <w:r>
        <w:rPr>
          <w:color w:val="231F20"/>
        </w:rPr>
        <w:t>given</w:t>
      </w:r>
      <w:r>
        <w:rPr>
          <w:color w:val="231F20"/>
          <w:spacing w:val="-6"/>
        </w:rPr>
        <w:t> </w:t>
      </w:r>
      <w:r>
        <w:rPr>
          <w:color w:val="231F20"/>
        </w:rPr>
        <w:t>their</w:t>
      </w:r>
      <w:r>
        <w:rPr>
          <w:color w:val="231F20"/>
          <w:spacing w:val="-5"/>
        </w:rPr>
        <w:t> </w:t>
      </w:r>
      <w:r>
        <w:rPr>
          <w:color w:val="231F20"/>
        </w:rPr>
        <w:t>ability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analyze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use</w:t>
      </w:r>
      <w:r>
        <w:rPr>
          <w:color w:val="231F20"/>
          <w:spacing w:val="-5"/>
        </w:rPr>
        <w:t> </w:t>
      </w:r>
      <w:r>
        <w:rPr>
          <w:color w:val="231F20"/>
        </w:rPr>
        <w:t>big</w:t>
      </w:r>
      <w:r>
        <w:rPr>
          <w:color w:val="231F20"/>
          <w:spacing w:val="-5"/>
        </w:rPr>
        <w:t> </w:t>
      </w:r>
      <w:r>
        <w:rPr>
          <w:color w:val="231F20"/>
        </w:rPr>
        <w:t>data.</w:t>
      </w:r>
      <w:r>
        <w:rPr>
          <w:color w:val="231F20"/>
          <w:spacing w:val="-5"/>
        </w:rPr>
        <w:t> </w:t>
      </w:r>
      <w:r>
        <w:rPr>
          <w:color w:val="231F20"/>
        </w:rPr>
        <w:t>Additionally,</w:t>
      </w:r>
      <w:r>
        <w:rPr>
          <w:color w:val="231F20"/>
          <w:spacing w:val="40"/>
        </w:rPr>
        <w:t> </w:t>
      </w:r>
      <w:r>
        <w:rPr>
          <w:color w:val="231F20"/>
        </w:rPr>
        <w:t>these techniques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</w:rPr>
        <w:t>development</w:t>
      </w:r>
      <w:r>
        <w:rPr>
          <w:color w:val="231F20"/>
          <w:spacing w:val="-2"/>
        </w:rPr>
        <w:t> </w:t>
      </w:r>
      <w:r>
        <w:rPr>
          <w:color w:val="231F20"/>
        </w:rPr>
        <w:t>without</w:t>
      </w:r>
      <w:r>
        <w:rPr>
          <w:color w:val="231F20"/>
          <w:spacing w:val="-3"/>
        </w:rPr>
        <w:t> </w:t>
      </w:r>
      <w:r>
        <w:rPr>
          <w:color w:val="231F20"/>
        </w:rPr>
        <w:t>extensive</w:t>
      </w:r>
      <w:r>
        <w:rPr>
          <w:color w:val="231F20"/>
          <w:spacing w:val="40"/>
        </w:rPr>
        <w:t> </w:t>
      </w:r>
      <w:r>
        <w:rPr>
          <w:color w:val="231F20"/>
        </w:rPr>
        <w:t>knowledge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6"/>
        </w:rPr>
        <w:t> </w:t>
      </w:r>
      <w:r>
        <w:rPr>
          <w:color w:val="231F20"/>
        </w:rPr>
        <w:t>area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application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Angermueller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45">
        <w:r>
          <w:rPr>
            <w:color w:val="2E3092"/>
          </w:rPr>
          <w:t>Latha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Mohana,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57">
        <w:r>
          <w:rPr>
            <w:color w:val="2E3092"/>
          </w:rPr>
          <w:t>Menger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One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most</w:t>
      </w:r>
      <w:r>
        <w:rPr>
          <w:color w:val="231F20"/>
          <w:spacing w:val="-6"/>
        </w:rPr>
        <w:t> </w:t>
      </w:r>
      <w:r>
        <w:rPr>
          <w:color w:val="231F20"/>
        </w:rPr>
        <w:t>popular</w:t>
      </w:r>
      <w:r>
        <w:rPr>
          <w:color w:val="231F20"/>
          <w:spacing w:val="40"/>
        </w:rPr>
        <w:t> </w:t>
      </w:r>
      <w:r>
        <w:rPr>
          <w:color w:val="231F20"/>
        </w:rPr>
        <w:t>AI techniques is Deep Learning (DL). DL is a large structure (multiple</w:t>
      </w:r>
      <w:r>
        <w:rPr>
          <w:color w:val="231F20"/>
          <w:spacing w:val="40"/>
        </w:rPr>
        <w:t> </w:t>
      </w:r>
      <w:r>
        <w:rPr>
          <w:color w:val="231F20"/>
        </w:rPr>
        <w:t>layers) of an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Neural Network (ANN), which has been around</w:t>
      </w:r>
      <w:r>
        <w:rPr>
          <w:color w:val="231F20"/>
          <w:spacing w:val="40"/>
        </w:rPr>
        <w:t> </w:t>
      </w:r>
      <w:r>
        <w:rPr>
          <w:color w:val="231F20"/>
        </w:rPr>
        <w:t>since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seventies.</w:t>
      </w:r>
      <w:r>
        <w:rPr>
          <w:color w:val="231F20"/>
          <w:spacing w:val="-7"/>
        </w:rPr>
        <w:t> </w:t>
      </w:r>
      <w:r>
        <w:rPr>
          <w:color w:val="231F20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</w:rPr>
        <w:t>DL</w:t>
      </w:r>
      <w:r>
        <w:rPr>
          <w:color w:val="231F20"/>
          <w:spacing w:val="-5"/>
        </w:rPr>
        <w:t> </w:t>
      </w:r>
      <w:r>
        <w:rPr>
          <w:color w:val="231F20"/>
        </w:rPr>
        <w:t>techniques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modeling</w:t>
      </w:r>
      <w:r>
        <w:rPr>
          <w:color w:val="231F20"/>
          <w:spacing w:val="-7"/>
        </w:rPr>
        <w:t> </w:t>
      </w:r>
      <w:r>
        <w:rPr>
          <w:color w:val="231F20"/>
        </w:rPr>
        <w:t>has</w:t>
      </w:r>
      <w:r>
        <w:rPr>
          <w:color w:val="231F20"/>
          <w:spacing w:val="-7"/>
        </w:rPr>
        <w:t> </w:t>
      </w:r>
      <w:r>
        <w:rPr>
          <w:color w:val="231F20"/>
        </w:rPr>
        <w:t>only</w:t>
      </w:r>
      <w:r>
        <w:rPr>
          <w:color w:val="231F20"/>
          <w:spacing w:val="-5"/>
        </w:rPr>
        <w:t> </w:t>
      </w:r>
      <w:r>
        <w:rPr>
          <w:color w:val="231F20"/>
        </w:rPr>
        <w:t>recently</w:t>
      </w:r>
      <w:r>
        <w:rPr>
          <w:color w:val="231F20"/>
          <w:spacing w:val="40"/>
        </w:rPr>
        <w:t> </w:t>
      </w:r>
      <w:r>
        <w:rPr>
          <w:color w:val="231F20"/>
        </w:rPr>
        <w:t>become possible through the advancements made in computer hard-</w:t>
      </w:r>
      <w:r>
        <w:rPr>
          <w:color w:val="231F20"/>
          <w:spacing w:val="40"/>
        </w:rPr>
        <w:t> </w:t>
      </w:r>
      <w:r>
        <w:rPr>
          <w:color w:val="231F20"/>
        </w:rPr>
        <w:t>ware technologies, such as high-performance computer clusters</w:t>
      </w:r>
      <w:r>
        <w:rPr>
          <w:color w:val="231F20"/>
          <w:spacing w:val="40"/>
        </w:rPr>
        <w:t> </w:t>
      </w:r>
      <w:r>
        <w:rPr>
          <w:color w:val="231F20"/>
        </w:rPr>
        <w:t>(HPCC), multicore computer processing units (CPUs), and powerful</w:t>
      </w:r>
      <w:r>
        <w:rPr>
          <w:color w:val="231F20"/>
          <w:spacing w:val="40"/>
        </w:rPr>
        <w:t> </w:t>
      </w:r>
      <w:r>
        <w:rPr>
          <w:color w:val="231F20"/>
        </w:rPr>
        <w:t>graphic processing units (GPUs). However, most agriculture-related</w:t>
      </w:r>
      <w:r>
        <w:rPr>
          <w:color w:val="231F20"/>
          <w:spacing w:val="40"/>
        </w:rPr>
        <w:t> </w:t>
      </w:r>
      <w:r>
        <w:rPr>
          <w:color w:val="231F20"/>
        </w:rPr>
        <w:t>DL</w:t>
      </w:r>
      <w:r>
        <w:rPr>
          <w:color w:val="231F20"/>
          <w:spacing w:val="-5"/>
        </w:rPr>
        <w:t> </w:t>
      </w:r>
      <w:r>
        <w:rPr>
          <w:color w:val="231F20"/>
        </w:rPr>
        <w:t>experiments</w:t>
      </w:r>
      <w:r>
        <w:rPr>
          <w:color w:val="231F20"/>
          <w:spacing w:val="-3"/>
        </w:rPr>
        <w:t> </w:t>
      </w:r>
      <w:r>
        <w:rPr>
          <w:color w:val="231F20"/>
        </w:rPr>
        <w:t>conducted</w:t>
      </w:r>
      <w:r>
        <w:rPr>
          <w:color w:val="231F20"/>
          <w:spacing w:val="-3"/>
        </w:rPr>
        <w:t> </w:t>
      </w:r>
      <w:r>
        <w:rPr>
          <w:color w:val="231F20"/>
        </w:rPr>
        <w:t>thus</w:t>
      </w:r>
      <w:r>
        <w:rPr>
          <w:color w:val="231F20"/>
          <w:spacing w:val="-3"/>
        </w:rPr>
        <w:t> </w:t>
      </w:r>
      <w:r>
        <w:rPr>
          <w:color w:val="231F20"/>
        </w:rPr>
        <w:t>far</w:t>
      </w:r>
      <w:r>
        <w:rPr>
          <w:color w:val="231F20"/>
          <w:spacing w:val="-5"/>
        </w:rPr>
        <w:t> </w:t>
      </w:r>
      <w:r>
        <w:rPr>
          <w:color w:val="231F20"/>
        </w:rPr>
        <w:t>have</w:t>
      </w:r>
      <w:r>
        <w:rPr>
          <w:color w:val="231F20"/>
          <w:spacing w:val="-3"/>
        </w:rPr>
        <w:t> </w:t>
      </w:r>
      <w:r>
        <w:rPr>
          <w:color w:val="231F20"/>
        </w:rPr>
        <w:t>employed</w:t>
      </w:r>
      <w:r>
        <w:rPr>
          <w:color w:val="231F20"/>
          <w:spacing w:val="-3"/>
        </w:rPr>
        <w:t> </w:t>
      </w:r>
      <w:r>
        <w:rPr>
          <w:color w:val="231F20"/>
        </w:rPr>
        <w:t>Convolutional</w:t>
      </w:r>
      <w:r>
        <w:rPr>
          <w:color w:val="231F20"/>
          <w:spacing w:val="-4"/>
        </w:rPr>
        <w:t> </w:t>
      </w:r>
      <w:r>
        <w:rPr>
          <w:color w:val="231F20"/>
        </w:rPr>
        <w:t>Neu-</w:t>
      </w:r>
      <w:r>
        <w:rPr>
          <w:color w:val="231F20"/>
          <w:spacing w:val="40"/>
        </w:rPr>
        <w:t> </w:t>
      </w:r>
      <w:r>
        <w:rPr>
          <w:color w:val="231F20"/>
        </w:rPr>
        <w:t>ral Network (CNN) architectures, which vary in learning</w:t>
      </w:r>
      <w:r>
        <w:rPr>
          <w:color w:val="231F20"/>
          <w:spacing w:val="-1"/>
        </w:rPr>
        <w:t> </w:t>
      </w:r>
      <w:r>
        <w:rPr>
          <w:color w:val="231F20"/>
        </w:rPr>
        <w:t>rates and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ciency (</w:t>
      </w:r>
      <w:hyperlink w:history="true" w:anchor="_bookmark18">
        <w:r>
          <w:rPr>
            <w:color w:val="2E3092"/>
          </w:rPr>
          <w:t>Amara et al., 2017</w:t>
        </w:r>
      </w:hyperlink>
      <w:r>
        <w:rPr>
          <w:color w:val="231F20"/>
        </w:rPr>
        <w:t>; </w:t>
      </w:r>
      <w:hyperlink w:history="true" w:anchor="_bookmark41">
        <w:r>
          <w:rPr>
            <w:color w:val="2E3092"/>
          </w:rPr>
          <w:t>Prasad et al., 2020</w:t>
        </w:r>
      </w:hyperlink>
      <w:r>
        <w:rPr>
          <w:color w:val="231F20"/>
        </w:rPr>
        <w:t>).</w:t>
      </w:r>
    </w:p>
    <w:p>
      <w:pPr>
        <w:pStyle w:val="BodyText"/>
        <w:spacing w:line="172" w:lineRule="exact"/>
        <w:ind w:left="342"/>
        <w:jc w:val="both"/>
      </w:pP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principle,</w:t>
      </w:r>
      <w:r>
        <w:rPr>
          <w:color w:val="231F20"/>
          <w:spacing w:val="-8"/>
        </w:rPr>
        <w:t> </w:t>
      </w:r>
      <w:r>
        <w:rPr>
          <w:color w:val="231F20"/>
        </w:rPr>
        <w:t>DL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similar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ANN,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higher</w:t>
      </w:r>
      <w:r>
        <w:rPr>
          <w:color w:val="231F20"/>
          <w:spacing w:val="-7"/>
        </w:rPr>
        <w:t> </w:t>
      </w:r>
      <w:r>
        <w:rPr>
          <w:color w:val="231F20"/>
        </w:rPr>
        <w:t>performance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capabil-</w:t>
      </w:r>
    </w:p>
    <w:p>
      <w:pPr>
        <w:pStyle w:val="BodyText"/>
        <w:spacing w:line="276" w:lineRule="auto" w:before="28"/>
        <w:ind w:left="103" w:right="158"/>
        <w:jc w:val="both"/>
      </w:pPr>
      <w:r>
        <w:rPr>
          <w:color w:val="231F20"/>
          <w:w w:val="105"/>
        </w:rPr>
        <w:t>ities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than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three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layers.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Both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techniques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widely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18">
        <w:r>
          <w:rPr>
            <w:color w:val="2E3092"/>
            <w:spacing w:val="-2"/>
            <w:w w:val="105"/>
          </w:rPr>
          <w:t>Chen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2014</w:t>
        </w:r>
      </w:hyperlink>
      <w:r>
        <w:rPr>
          <w:color w:val="231F20"/>
          <w:spacing w:val="-2"/>
          <w:w w:val="105"/>
        </w:rPr>
        <w:t>;</w:t>
      </w:r>
      <w:r>
        <w:rPr>
          <w:color w:val="231F20"/>
          <w:spacing w:val="-8"/>
          <w:w w:val="105"/>
        </w:rPr>
        <w:t> </w:t>
      </w:r>
      <w:hyperlink w:history="true" w:anchor="_bookmark46">
        <w:r>
          <w:rPr>
            <w:color w:val="2E3092"/>
            <w:spacing w:val="-2"/>
            <w:w w:val="105"/>
          </w:rPr>
          <w:t>LeCun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spacing w:val="-2"/>
            <w:w w:val="105"/>
          </w:rPr>
          <w:t>2015</w:t>
        </w:r>
      </w:hyperlink>
      <w:r>
        <w:rPr>
          <w:color w:val="231F20"/>
          <w:spacing w:val="-2"/>
          <w:w w:val="105"/>
        </w:rPr>
        <w:t>;</w:t>
      </w:r>
      <w:r>
        <w:rPr>
          <w:color w:val="231F20"/>
          <w:spacing w:val="-8"/>
          <w:w w:val="105"/>
        </w:rPr>
        <w:t> </w:t>
      </w:r>
      <w:hyperlink w:history="true" w:anchor="_bookmark41">
        <w:r>
          <w:rPr>
            <w:color w:val="2E3092"/>
            <w:spacing w:val="-2"/>
            <w:w w:val="105"/>
          </w:rPr>
          <w:t>Schmidhuber,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2015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How-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ever,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comparative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study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among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techniques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showed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superi-</w:t>
      </w:r>
      <w:r>
        <w:rPr>
          <w:color w:val="231F20"/>
          <w:w w:val="105"/>
        </w:rPr>
        <w:t> ority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DL-based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estimate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biochemical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oxygen demand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total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phosphorus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loads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watershed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scales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45">
        <w:r>
          <w:rPr>
            <w:color w:val="2E3092"/>
            <w:w w:val="105"/>
          </w:rPr>
          <w:t>Song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al.,</w:t>
        </w:r>
      </w:hyperlink>
      <w:r>
        <w:rPr>
          <w:color w:val="2E3092"/>
          <w:w w:val="105"/>
        </w:rPr>
        <w:t> </w:t>
      </w:r>
      <w:hyperlink w:history="true" w:anchor="_bookmark45">
        <w:r>
          <w:rPr>
            <w:color w:val="2E3092"/>
            <w:spacing w:val="-2"/>
            <w:w w:val="105"/>
          </w:rPr>
          <w:t>2016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another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study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7"/>
          <w:w w:val="105"/>
        </w:rPr>
        <w:t> </w:t>
      </w:r>
      <w:hyperlink w:history="true" w:anchor="_bookmark41">
        <w:r>
          <w:rPr>
            <w:color w:val="2E3092"/>
            <w:spacing w:val="-2"/>
            <w:w w:val="105"/>
          </w:rPr>
          <w:t>Khaki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and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Wang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(2019)</w:t>
        </w:r>
      </w:hyperlink>
      <w:r>
        <w:rPr>
          <w:color w:val="231F20"/>
          <w:spacing w:val="-2"/>
          <w:w w:val="105"/>
        </w:rPr>
        <w:t>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deep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neural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net-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work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(DNN)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designed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predicting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crop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yield,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sults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compared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against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shallow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neural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networks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(SNN)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model.</w:t>
      </w:r>
      <w:r>
        <w:rPr>
          <w:color w:val="231F20"/>
          <w:w w:val="105"/>
        </w:rPr>
        <w:t> Overall,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predictive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based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DNN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outperformed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SNN </w:t>
      </w:r>
      <w:r>
        <w:rPr>
          <w:color w:val="231F20"/>
          <w:spacing w:val="-2"/>
          <w:w w:val="105"/>
        </w:rPr>
        <w:t>model.</w:t>
      </w:r>
    </w:p>
    <w:p>
      <w:pPr>
        <w:pStyle w:val="BodyText"/>
        <w:spacing w:line="276" w:lineRule="auto" w:before="1"/>
        <w:ind w:left="103" w:right="157" w:firstLine="239"/>
        <w:jc w:val="both"/>
      </w:pPr>
      <w:r>
        <w:rPr>
          <w:color w:val="231F20"/>
        </w:rPr>
        <w:t>DL</w:t>
      </w:r>
      <w:r>
        <w:rPr>
          <w:color w:val="231F20"/>
          <w:spacing w:val="-10"/>
        </w:rPr>
        <w:t> </w:t>
      </w:r>
      <w:r>
        <w:rPr>
          <w:color w:val="231F20"/>
        </w:rPr>
        <w:t>allows</w:t>
      </w:r>
      <w:r>
        <w:rPr>
          <w:color w:val="231F20"/>
          <w:spacing w:val="-10"/>
        </w:rPr>
        <w:t> </w:t>
      </w:r>
      <w:r>
        <w:rPr>
          <w:color w:val="231F20"/>
        </w:rPr>
        <w:t>multiple</w:t>
      </w:r>
      <w:r>
        <w:rPr>
          <w:color w:val="231F20"/>
          <w:spacing w:val="-9"/>
        </w:rPr>
        <w:t> </w:t>
      </w:r>
      <w:r>
        <w:rPr>
          <w:color w:val="231F20"/>
        </w:rPr>
        <w:t>levels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abstraction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hierarchical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process-</w:t>
      </w:r>
      <w:r>
        <w:rPr>
          <w:color w:val="231F20"/>
          <w:spacing w:val="40"/>
        </w:rPr>
        <w:t> </w:t>
      </w:r>
      <w:r>
        <w:rPr>
          <w:color w:val="231F20"/>
        </w:rPr>
        <w:t>ing. In agriculture, DL is a new but promising approach with immense</w:t>
      </w:r>
      <w:r>
        <w:rPr>
          <w:color w:val="231F20"/>
          <w:spacing w:val="40"/>
        </w:rPr>
        <w:t> </w:t>
      </w:r>
      <w:r>
        <w:rPr>
          <w:color w:val="231F20"/>
        </w:rPr>
        <w:t>potential,</w:t>
      </w:r>
      <w:r>
        <w:rPr>
          <w:color w:val="231F20"/>
          <w:spacing w:val="-4"/>
        </w:rPr>
        <w:t> </w:t>
      </w:r>
      <w:r>
        <w:rPr>
          <w:color w:val="231F20"/>
        </w:rPr>
        <w:t>uncovering</w:t>
      </w:r>
      <w:r>
        <w:rPr>
          <w:color w:val="231F20"/>
          <w:spacing w:val="-5"/>
        </w:rPr>
        <w:t> </w:t>
      </w:r>
      <w:r>
        <w:rPr>
          <w:color w:val="231F20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</w:rPr>
        <w:t>areas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dimensions</w:t>
      </w:r>
      <w:r>
        <w:rPr>
          <w:color w:val="231F20"/>
          <w:spacing w:val="-5"/>
        </w:rPr>
        <w:t> </w:t>
      </w:r>
      <w:r>
        <w:rPr>
          <w:color w:val="231F20"/>
        </w:rPr>
        <w:t>through</w:t>
      </w:r>
      <w:r>
        <w:rPr>
          <w:color w:val="231F20"/>
          <w:spacing w:val="-4"/>
        </w:rPr>
        <w:t> </w:t>
      </w:r>
      <w:r>
        <w:rPr>
          <w:color w:val="231F20"/>
        </w:rPr>
        <w:t>image</w:t>
      </w:r>
      <w:r>
        <w:rPr>
          <w:color w:val="231F20"/>
          <w:spacing w:val="-4"/>
        </w:rPr>
        <w:t> </w:t>
      </w:r>
      <w:r>
        <w:rPr>
          <w:color w:val="231F20"/>
        </w:rPr>
        <w:t>vi-</w:t>
      </w:r>
      <w:r>
        <w:rPr>
          <w:color w:val="231F20"/>
          <w:spacing w:val="40"/>
        </w:rPr>
        <w:t> </w:t>
      </w:r>
      <w:r>
        <w:rPr>
          <w:color w:val="231F20"/>
        </w:rPr>
        <w:t>sualization and analysis. The most explored areas of DL application in</w:t>
      </w:r>
      <w:r>
        <w:rPr>
          <w:color w:val="231F20"/>
          <w:spacing w:val="40"/>
        </w:rPr>
        <w:t> </w:t>
      </w:r>
      <w:r>
        <w:rPr>
          <w:color w:val="231F20"/>
        </w:rPr>
        <w:t>agriculture are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of land use and land cover, crop type, rec-</w:t>
      </w:r>
      <w:r>
        <w:rPr>
          <w:color w:val="231F20"/>
          <w:spacing w:val="40"/>
        </w:rPr>
        <w:t> </w:t>
      </w:r>
      <w:r>
        <w:rPr>
          <w:color w:val="231F20"/>
        </w:rPr>
        <w:t>ognition or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of plant type in weed management, counting</w:t>
      </w:r>
      <w:r>
        <w:rPr>
          <w:color w:val="231F20"/>
          <w:spacing w:val="40"/>
        </w:rPr>
        <w:t> </w:t>
      </w:r>
      <w:r>
        <w:rPr>
          <w:color w:val="231F20"/>
        </w:rPr>
        <w:t>of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nal produce (fruits/vegetables), and recognizing diseases in plants.</w:t>
      </w:r>
      <w:r>
        <w:rPr>
          <w:color w:val="231F20"/>
          <w:spacing w:val="40"/>
        </w:rPr>
        <w:t> </w:t>
      </w:r>
      <w:r>
        <w:rPr>
          <w:color w:val="231F20"/>
        </w:rPr>
        <w:t>Algorithms based on DL have even more potential to predict future</w:t>
      </w:r>
      <w:r>
        <w:rPr>
          <w:color w:val="231F20"/>
          <w:spacing w:val="40"/>
        </w:rPr>
        <w:t> </w:t>
      </w:r>
      <w:r>
        <w:rPr>
          <w:color w:val="231F20"/>
        </w:rPr>
        <w:t>farm parameters, such as soil moisture (</w:t>
      </w:r>
      <w:hyperlink w:history="true" w:anchor="_bookmark45">
        <w:r>
          <w:rPr>
            <w:color w:val="2E3092"/>
          </w:rPr>
          <w:t>Song et al., 2016</w:t>
        </w:r>
      </w:hyperlink>
      <w:r>
        <w:rPr>
          <w:color w:val="231F20"/>
        </w:rPr>
        <w:t>) and weather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1">
        <w:r>
          <w:rPr>
            <w:color w:val="2E3092"/>
          </w:rPr>
          <w:t>Sehgal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Variations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available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help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generate</w:t>
      </w:r>
      <w:r>
        <w:rPr>
          <w:color w:val="231F20"/>
          <w:spacing w:val="-10"/>
        </w:rPr>
        <w:t> </w:t>
      </w:r>
      <w:r>
        <w:rPr>
          <w:color w:val="231F20"/>
        </w:rPr>
        <w:t>further</w:t>
      </w:r>
      <w:r>
        <w:rPr>
          <w:color w:val="231F20"/>
          <w:spacing w:val="40"/>
        </w:rPr>
        <w:t> </w:t>
      </w:r>
      <w:r>
        <w:rPr>
          <w:color w:val="231F20"/>
        </w:rPr>
        <w:t>training in DL models, which offers the ability to differentiate between</w:t>
      </w:r>
      <w:r>
        <w:rPr>
          <w:color w:val="231F20"/>
          <w:spacing w:val="40"/>
        </w:rPr>
        <w:t> </w:t>
      </w:r>
      <w:r>
        <w:rPr>
          <w:color w:val="231F20"/>
        </w:rPr>
        <w:t>characteristics and achieving greater accuracy in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1">
        <w:r>
          <w:rPr>
            <w:color w:val="2E3092"/>
          </w:rPr>
          <w:t>Kamilaris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Prenafeta-Boldú,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However,</w:t>
      </w:r>
      <w:r>
        <w:rPr>
          <w:color w:val="231F20"/>
          <w:spacing w:val="-4"/>
        </w:rPr>
        <w:t> </w:t>
      </w:r>
      <w:r>
        <w:rPr>
          <w:color w:val="231F20"/>
        </w:rPr>
        <w:t>differentiation</w:t>
      </w:r>
      <w:r>
        <w:rPr>
          <w:color w:val="231F20"/>
          <w:spacing w:val="-4"/>
        </w:rPr>
        <w:t> </w:t>
      </w:r>
      <w:r>
        <w:rPr>
          <w:color w:val="231F20"/>
        </w:rPr>
        <w:t>based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38"/>
        </w:rPr>
        <w:t> </w:t>
      </w:r>
      <w:r>
        <w:rPr>
          <w:color w:val="231F20"/>
        </w:rPr>
        <w:t>data</w:t>
      </w:r>
      <w:r>
        <w:rPr>
          <w:color w:val="231F20"/>
          <w:spacing w:val="38"/>
        </w:rPr>
        <w:t> </w:t>
      </w:r>
      <w:r>
        <w:rPr>
          <w:color w:val="231F20"/>
        </w:rPr>
        <w:t>is</w:t>
      </w:r>
      <w:r>
        <w:rPr>
          <w:color w:val="231F20"/>
          <w:spacing w:val="37"/>
        </w:rPr>
        <w:t> </w:t>
      </w:r>
      <w:r>
        <w:rPr>
          <w:color w:val="231F20"/>
        </w:rPr>
        <w:t>dif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cult</w:t>
      </w:r>
      <w:r>
        <w:rPr>
          <w:color w:val="231F20"/>
          <w:spacing w:val="35"/>
        </w:rPr>
        <w:t> </w:t>
      </w:r>
      <w:r>
        <w:rPr>
          <w:color w:val="231F20"/>
        </w:rPr>
        <w:t>to</w:t>
      </w:r>
      <w:r>
        <w:rPr>
          <w:color w:val="231F20"/>
          <w:spacing w:val="37"/>
        </w:rPr>
        <w:t> </w:t>
      </w:r>
      <w:r>
        <w:rPr>
          <w:color w:val="231F20"/>
        </w:rPr>
        <w:t>identify</w:t>
      </w:r>
      <w:r>
        <w:rPr>
          <w:color w:val="231F20"/>
          <w:spacing w:val="35"/>
        </w:rPr>
        <w:t> </w:t>
      </w:r>
      <w:r>
        <w:rPr>
          <w:color w:val="231F20"/>
        </w:rPr>
        <w:t>when</w:t>
      </w:r>
      <w:r>
        <w:rPr>
          <w:color w:val="231F20"/>
          <w:spacing w:val="37"/>
        </w:rPr>
        <w:t> </w:t>
      </w:r>
      <w:r>
        <w:rPr>
          <w:color w:val="231F20"/>
        </w:rPr>
        <w:t>assessing</w:t>
      </w:r>
      <w:r>
        <w:rPr>
          <w:color w:val="231F20"/>
          <w:spacing w:val="35"/>
        </w:rPr>
        <w:t> </w:t>
      </w:r>
      <w:r>
        <w:rPr>
          <w:color w:val="231F20"/>
        </w:rPr>
        <w:t>crop</w:t>
      </w:r>
      <w:r>
        <w:rPr>
          <w:color w:val="231F20"/>
          <w:spacing w:val="35"/>
        </w:rPr>
        <w:t> </w:t>
      </w:r>
      <w:r>
        <w:rPr>
          <w:color w:val="231F20"/>
        </w:rPr>
        <w:t>type</w:t>
      </w:r>
      <w:r>
        <w:rPr>
          <w:color w:val="231F20"/>
          <w:spacing w:val="35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Dyrmann</w:t>
        </w:r>
      </w:hyperlink>
      <w:r>
        <w:rPr>
          <w:color w:val="2E3092"/>
          <w:spacing w:val="40"/>
        </w:rPr>
        <w:t> </w:t>
      </w:r>
      <w:hyperlink w:history="true" w:anchor="_bookmark28">
        <w:r>
          <w:rPr>
            <w:color w:val="2E3092"/>
          </w:rPr>
          <w:t>et al., 2017</w:t>
        </w:r>
      </w:hyperlink>
      <w:r>
        <w:rPr>
          <w:color w:val="231F20"/>
        </w:rPr>
        <w:t>; </w:t>
      </w:r>
      <w:hyperlink w:history="true" w:anchor="_bookmark41">
        <w:r>
          <w:rPr>
            <w:color w:val="2E3092"/>
          </w:rPr>
          <w:t>Ienco et al., 2017</w:t>
        </w:r>
      </w:hyperlink>
      <w:r>
        <w:rPr>
          <w:color w:val="231F20"/>
        </w:rPr>
        <w:t>; </w:t>
      </w:r>
      <w:hyperlink w:history="true" w:anchor="_bookmark41">
        <w:r>
          <w:rPr>
            <w:color w:val="2E3092"/>
          </w:rPr>
          <w:t>Kussul et al., 2017</w:t>
        </w:r>
      </w:hyperlink>
      <w:r>
        <w:rPr>
          <w:color w:val="231F20"/>
        </w:rPr>
        <w:t>; </w:t>
      </w:r>
      <w:hyperlink w:history="true" w:anchor="_bookmark41">
        <w:r>
          <w:rPr>
            <w:color w:val="2E3092"/>
          </w:rPr>
          <w:t>Rebetez et al., 2016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crop stages (</w:t>
      </w:r>
      <w:hyperlink w:history="true" w:anchor="_bookmark18">
        <w:r>
          <w:rPr>
            <w:color w:val="2E3092"/>
          </w:rPr>
          <w:t>Chen et al., 2017</w:t>
        </w:r>
      </w:hyperlink>
      <w:r>
        <w:rPr>
          <w:color w:val="231F20"/>
        </w:rPr>
        <w:t>; </w:t>
      </w:r>
      <w:hyperlink w:history="true" w:anchor="_bookmark58">
        <w:r>
          <w:rPr>
            <w:color w:val="2E3092"/>
          </w:rPr>
          <w:t>Minh et al., 2017</w:t>
        </w:r>
      </w:hyperlink>
      <w:r>
        <w:rPr>
          <w:color w:val="231F20"/>
        </w:rPr>
        <w:t>; </w:t>
      </w:r>
      <w:hyperlink w:history="true" w:anchor="_bookmark59">
        <w:r>
          <w:rPr>
            <w:color w:val="2E3092"/>
          </w:rPr>
          <w:t>Namin et al., 2018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61">
        <w:r>
          <w:rPr>
            <w:color w:val="2E3092"/>
          </w:rPr>
          <w:t>Yalcin, 2017</w:t>
        </w:r>
      </w:hyperlink>
      <w:r>
        <w:rPr>
          <w:color w:val="231F20"/>
        </w:rPr>
        <w:t>), and crop conditions (</w:t>
      </w:r>
      <w:hyperlink w:history="true" w:anchor="_bookmark18">
        <w:r>
          <w:rPr>
            <w:color w:val="2E3092"/>
          </w:rPr>
          <w:t>Amara et al., 2017</w:t>
        </w:r>
      </w:hyperlink>
      <w:r>
        <w:rPr>
          <w:color w:val="231F20"/>
        </w:rPr>
        <w:t>; </w:t>
      </w:r>
      <w:hyperlink w:history="true" w:anchor="_bookmark41">
        <w:r>
          <w:rPr>
            <w:color w:val="2E3092"/>
          </w:rPr>
          <w:t>Prasanna et al.,</w:t>
        </w:r>
      </w:hyperlink>
      <w:r>
        <w:rPr>
          <w:color w:val="2E3092"/>
          <w:spacing w:val="40"/>
        </w:rPr>
        <w:t> </w:t>
      </w:r>
      <w:hyperlink w:history="true" w:anchor="_bookmark41">
        <w:r>
          <w:rPr>
            <w:color w:val="2E3092"/>
          </w:rPr>
          <w:t>2016</w:t>
        </w:r>
      </w:hyperlink>
      <w:r>
        <w:rPr>
          <w:color w:val="231F20"/>
        </w:rPr>
        <w:t>;</w:t>
      </w:r>
      <w:r>
        <w:rPr>
          <w:color w:val="231F20"/>
          <w:spacing w:val="-10"/>
        </w:rPr>
        <w:t> </w:t>
      </w:r>
      <w:hyperlink w:history="true" w:anchor="_bookmark41">
        <w:r>
          <w:rPr>
            <w:color w:val="2E3092"/>
          </w:rPr>
          <w:t>Rahnemoonfar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Sheppard,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;</w:t>
      </w:r>
      <w:r>
        <w:rPr>
          <w:color w:val="231F20"/>
          <w:spacing w:val="-10"/>
        </w:rPr>
        <w:t> </w:t>
      </w:r>
      <w:hyperlink w:history="true" w:anchor="_bookmark42">
        <w:r>
          <w:rPr>
            <w:color w:val="2E3092"/>
          </w:rPr>
          <w:t>Sladojevic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plexities in layered structures which change gradually with phenology</w:t>
      </w:r>
      <w:r>
        <w:rPr>
          <w:color w:val="231F20"/>
          <w:spacing w:val="40"/>
        </w:rPr>
        <w:t> </w:t>
      </w:r>
      <w:r>
        <w:rPr>
          <w:color w:val="231F20"/>
        </w:rPr>
        <w:t>create a complex network of data, increasing the size of the dataset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0">
        <w:r>
          <w:rPr>
            <w:color w:val="2E3092"/>
          </w:rPr>
          <w:t>Einheuser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result,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computational</w:t>
      </w:r>
      <w:r>
        <w:rPr>
          <w:color w:val="231F20"/>
          <w:spacing w:val="-2"/>
        </w:rPr>
        <w:t> </w:t>
      </w:r>
      <w:r>
        <w:rPr>
          <w:color w:val="231F20"/>
        </w:rPr>
        <w:t>capability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velop and train the model is compromised by the number of variables</w:t>
      </w:r>
      <w:r>
        <w:rPr>
          <w:color w:val="231F20"/>
          <w:spacing w:val="40"/>
        </w:rPr>
        <w:t> </w:t>
      </w:r>
      <w:r>
        <w:rPr>
          <w:color w:val="231F20"/>
        </w:rPr>
        <w:t>and training performance is reduced.</w:t>
      </w:r>
    </w:p>
    <w:p>
      <w:pPr>
        <w:pStyle w:val="BodyText"/>
        <w:spacing w:line="170" w:lineRule="exact"/>
        <w:ind w:left="342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order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address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problems</w:t>
      </w:r>
      <w:r>
        <w:rPr>
          <w:color w:val="231F20"/>
          <w:spacing w:val="-8"/>
        </w:rPr>
        <w:t> </w:t>
      </w:r>
      <w:r>
        <w:rPr>
          <w:color w:val="231F20"/>
        </w:rPr>
        <w:t>associated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high</w:t>
      </w:r>
      <w:r>
        <w:rPr>
          <w:color w:val="231F20"/>
          <w:spacing w:val="-7"/>
        </w:rPr>
        <w:t> </w:t>
      </w:r>
      <w:r>
        <w:rPr>
          <w:color w:val="231F20"/>
        </w:rPr>
        <w:t>number</w:t>
      </w:r>
      <w:r>
        <w:rPr>
          <w:color w:val="231F20"/>
          <w:spacing w:val="-7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line="276" w:lineRule="auto" w:before="27"/>
        <w:ind w:left="103" w:right="158"/>
        <w:jc w:val="both"/>
      </w:pPr>
      <w:r>
        <w:rPr>
          <w:color w:val="231F20"/>
        </w:rPr>
        <w:t>input variables necessary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environmental</w:t>
      </w:r>
      <w:r>
        <w:rPr>
          <w:color w:val="231F20"/>
          <w:spacing w:val="-3"/>
        </w:rPr>
        <w:t> </w:t>
      </w:r>
      <w:r>
        <w:rPr>
          <w:color w:val="231F20"/>
        </w:rPr>
        <w:t>and agricultural</w:t>
      </w:r>
      <w:r>
        <w:rPr>
          <w:color w:val="231F20"/>
          <w:spacing w:val="-2"/>
        </w:rPr>
        <w:t> </w:t>
      </w:r>
      <w:r>
        <w:rPr>
          <w:color w:val="231F20"/>
        </w:rPr>
        <w:t>sys-</w:t>
      </w:r>
      <w:r>
        <w:rPr>
          <w:color w:val="231F20"/>
          <w:spacing w:val="40"/>
        </w:rPr>
        <w:t> </w:t>
      </w:r>
      <w:r>
        <w:rPr>
          <w:color w:val="231F20"/>
        </w:rPr>
        <w:t>tems,</w:t>
      </w:r>
      <w:r>
        <w:rPr>
          <w:color w:val="231F20"/>
          <w:spacing w:val="-9"/>
        </w:rPr>
        <w:t> </w:t>
      </w:r>
      <w:r>
        <w:rPr>
          <w:color w:val="231F20"/>
        </w:rPr>
        <w:t>many</w:t>
      </w:r>
      <w:r>
        <w:rPr>
          <w:color w:val="231F20"/>
          <w:spacing w:val="-10"/>
        </w:rPr>
        <w:t> </w:t>
      </w:r>
      <w:r>
        <w:rPr>
          <w:color w:val="231F20"/>
        </w:rPr>
        <w:t>techniques</w:t>
      </w:r>
      <w:r>
        <w:rPr>
          <w:color w:val="231F20"/>
          <w:spacing w:val="-7"/>
        </w:rPr>
        <w:t> </w:t>
      </w:r>
      <w:r>
        <w:rPr>
          <w:color w:val="231F20"/>
        </w:rPr>
        <w:t>have</w:t>
      </w:r>
      <w:r>
        <w:rPr>
          <w:color w:val="231F20"/>
          <w:spacing w:val="-8"/>
        </w:rPr>
        <w:t> </w:t>
      </w:r>
      <w:r>
        <w:rPr>
          <w:color w:val="231F20"/>
        </w:rPr>
        <w:t>been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9"/>
        </w:rPr>
        <w:t> </w:t>
      </w:r>
      <w:r>
        <w:rPr>
          <w:color w:val="231F20"/>
        </w:rPr>
        <w:t>such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Bayesian</w:t>
      </w:r>
      <w:r>
        <w:rPr>
          <w:color w:val="231F20"/>
          <w:spacing w:val="-9"/>
        </w:rPr>
        <w:t> </w:t>
      </w:r>
      <w:r>
        <w:rPr>
          <w:color w:val="231F20"/>
        </w:rPr>
        <w:t>variable</w:t>
      </w:r>
      <w:r>
        <w:rPr>
          <w:color w:val="231F20"/>
          <w:spacing w:val="-8"/>
        </w:rPr>
        <w:t> </w:t>
      </w:r>
      <w:r>
        <w:rPr>
          <w:color w:val="231F20"/>
        </w:rPr>
        <w:t>se-</w:t>
      </w:r>
      <w:r>
        <w:rPr>
          <w:color w:val="231F20"/>
          <w:spacing w:val="40"/>
        </w:rPr>
        <w:t> </w:t>
      </w:r>
      <w:r>
        <w:rPr>
          <w:color w:val="231F20"/>
        </w:rPr>
        <w:t>lection (</w:t>
      </w:r>
      <w:hyperlink w:history="true" w:anchor="_bookmark62">
        <w:r>
          <w:rPr>
            <w:color w:val="2E3092"/>
          </w:rPr>
          <w:t>O'Hara and Sillanpää, 2009</w:t>
        </w:r>
      </w:hyperlink>
      <w:r>
        <w:rPr>
          <w:color w:val="231F20"/>
        </w:rPr>
        <w:t>; </w:t>
      </w:r>
      <w:hyperlink w:history="true" w:anchor="_bookmark60">
        <w:r>
          <w:rPr>
            <w:color w:val="2E3092"/>
          </w:rPr>
          <w:t>Woznicki et al., 2015</w:t>
        </w:r>
      </w:hyperlink>
      <w:r>
        <w:rPr>
          <w:color w:val="231F20"/>
        </w:rPr>
        <w:t>), the</w:t>
      </w:r>
      <w:r>
        <w:rPr>
          <w:color w:val="231F20"/>
          <w:spacing w:val="40"/>
        </w:rPr>
        <w:t> </w:t>
      </w:r>
      <w:r>
        <w:rPr>
          <w:color w:val="231F20"/>
        </w:rPr>
        <w:t>Spearman's rank correlation (</w:t>
      </w:r>
      <w:hyperlink w:history="true" w:anchor="_bookmark30">
        <w:r>
          <w:rPr>
            <w:color w:val="2E3092"/>
          </w:rPr>
          <w:t>Einheuser et al., 2012</w:t>
        </w:r>
      </w:hyperlink>
      <w:r>
        <w:rPr>
          <w:color w:val="231F20"/>
        </w:rPr>
        <w:t>; </w:t>
      </w:r>
      <w:hyperlink w:history="true" w:anchor="_bookmark32">
        <w:r>
          <w:rPr>
            <w:color w:val="2E3092"/>
          </w:rPr>
          <w:t>Einheuser et al.,</w:t>
        </w:r>
      </w:hyperlink>
      <w:r>
        <w:rPr>
          <w:color w:val="2E3092"/>
          <w:spacing w:val="40"/>
        </w:rPr>
        <w:t> </w:t>
      </w:r>
      <w:hyperlink w:history="true" w:anchor="_bookmark32">
        <w:r>
          <w:rPr>
            <w:color w:val="2E3092"/>
          </w:rPr>
          <w:t>2013</w:t>
        </w:r>
      </w:hyperlink>
      <w:r>
        <w:rPr>
          <w:color w:val="231F20"/>
        </w:rPr>
        <w:t>; </w:t>
      </w:r>
      <w:hyperlink w:history="true" w:anchor="_bookmark51">
        <w:r>
          <w:rPr>
            <w:color w:val="2E3092"/>
          </w:rPr>
          <w:t>Maret et al., 2010</w:t>
        </w:r>
      </w:hyperlink>
      <w:r>
        <w:rPr>
          <w:color w:val="231F20"/>
        </w:rPr>
        <w:t>; </w:t>
      </w:r>
      <w:hyperlink w:history="true" w:anchor="_bookmark58">
        <w:r>
          <w:rPr>
            <w:color w:val="2E3092"/>
          </w:rPr>
          <w:t>Waite et al., 2010</w:t>
        </w:r>
      </w:hyperlink>
      <w:r>
        <w:rPr>
          <w:color w:val="231F20"/>
        </w:rPr>
        <w:t>), and the Principle Compo-</w:t>
      </w:r>
      <w:r>
        <w:rPr>
          <w:color w:val="231F20"/>
          <w:spacing w:val="40"/>
        </w:rPr>
        <w:t> </w:t>
      </w:r>
      <w:r>
        <w:rPr>
          <w:color w:val="231F20"/>
        </w:rPr>
        <w:t>nent Analysis Feature Extraction methods (</w:t>
      </w:r>
      <w:hyperlink w:history="true" w:anchor="_bookmark41">
        <w:r>
          <w:rPr>
            <w:color w:val="2E3092"/>
          </w:rPr>
          <w:t>Khalid et al., 2014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41">
        <w:r>
          <w:rPr>
            <w:color w:val="2E3092"/>
          </w:rPr>
          <w:t>Pearson, 1901</w:t>
        </w:r>
      </w:hyperlink>
      <w:r>
        <w:rPr>
          <w:color w:val="231F20"/>
        </w:rPr>
        <w:t>). Other popular machine-learning-based variable reduc-</w:t>
      </w:r>
      <w:r>
        <w:rPr>
          <w:color w:val="231F20"/>
          <w:spacing w:val="40"/>
        </w:rPr>
        <w:t> </w:t>
      </w:r>
      <w:r>
        <w:rPr>
          <w:color w:val="231F20"/>
        </w:rPr>
        <w:t>tion techniques have been applied to</w:t>
      </w:r>
      <w:r>
        <w:rPr>
          <w:color w:val="231F20"/>
          <w:spacing w:val="-1"/>
        </w:rPr>
        <w:t> </w:t>
      </w:r>
      <w:r>
        <w:rPr>
          <w:color w:val="231F20"/>
        </w:rPr>
        <w:t>model portions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1"/>
        </w:rPr>
        <w:t> </w:t>
      </w:r>
      <w:r>
        <w:rPr>
          <w:color w:val="231F20"/>
        </w:rPr>
        <w:t>biophysical</w:t>
      </w:r>
      <w:r>
        <w:rPr>
          <w:color w:val="231F20"/>
          <w:spacing w:val="40"/>
        </w:rPr>
        <w:t> </w:t>
      </w:r>
      <w:r>
        <w:rPr>
          <w:color w:val="231F20"/>
        </w:rPr>
        <w:t>system: the ant colony optimization (</w:t>
      </w:r>
      <w:hyperlink w:history="true" w:anchor="_bookmark27">
        <w:r>
          <w:rPr>
            <w:color w:val="2E3092"/>
          </w:rPr>
          <w:t>Dorigo and Di Caro, 1999</w:t>
        </w:r>
      </w:hyperlink>
      <w:r>
        <w:rPr>
          <w:color w:val="231F20"/>
        </w:rPr>
        <w:t>) was</w:t>
      </w:r>
      <w:r>
        <w:rPr>
          <w:color w:val="231F20"/>
          <w:spacing w:val="40"/>
        </w:rPr>
        <w:t> </w:t>
      </w:r>
      <w:r>
        <w:rPr>
          <w:color w:val="231F20"/>
        </w:rPr>
        <w:t>used for selecting the best intrinsic mode functions in forecasting</w:t>
      </w:r>
      <w:r>
        <w:rPr>
          <w:color w:val="231F20"/>
          <w:spacing w:val="40"/>
        </w:rPr>
        <w:t> </w:t>
      </w:r>
      <w:r>
        <w:rPr>
          <w:color w:val="231F20"/>
        </w:rPr>
        <w:t>monthly</w:t>
      </w:r>
      <w:r>
        <w:rPr>
          <w:color w:val="231F20"/>
          <w:spacing w:val="-1"/>
        </w:rPr>
        <w:t> </w:t>
      </w:r>
      <w:r>
        <w:rPr>
          <w:color w:val="231F20"/>
        </w:rPr>
        <w:t>solar</w:t>
      </w:r>
      <w:r>
        <w:rPr>
          <w:color w:val="231F20"/>
          <w:spacing w:val="-3"/>
        </w:rPr>
        <w:t> </w:t>
      </w:r>
      <w:r>
        <w:rPr>
          <w:color w:val="231F20"/>
        </w:rPr>
        <w:t>radiation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41">
        <w:r>
          <w:rPr>
            <w:color w:val="2E3092"/>
          </w:rPr>
          <w:t>Prasad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bio-inspired</w:t>
      </w:r>
      <w:r>
        <w:rPr>
          <w:color w:val="231F20"/>
          <w:spacing w:val="-2"/>
        </w:rPr>
        <w:t> </w:t>
      </w:r>
      <w:r>
        <w:rPr>
          <w:color w:val="231F20"/>
        </w:rPr>
        <w:t>Bat</w:t>
      </w:r>
      <w:r>
        <w:rPr>
          <w:color w:val="231F20"/>
          <w:spacing w:val="-1"/>
        </w:rPr>
        <w:t> </w:t>
      </w:r>
      <w:r>
        <w:rPr>
          <w:color w:val="231F20"/>
        </w:rPr>
        <w:t>algo-</w:t>
      </w:r>
      <w:r>
        <w:rPr>
          <w:color w:val="231F20"/>
          <w:spacing w:val="40"/>
        </w:rPr>
        <w:t> </w:t>
      </w:r>
      <w:r>
        <w:rPr>
          <w:color w:val="231F20"/>
        </w:rPr>
        <w:t>rithm was used to improve features estimated for forecasting monthly</w:t>
      </w:r>
      <w:r>
        <w:rPr>
          <w:color w:val="231F20"/>
          <w:spacing w:val="40"/>
        </w:rPr>
        <w:t> </w:t>
      </w:r>
      <w:r>
        <w:rPr>
          <w:color w:val="231F20"/>
        </w:rPr>
        <w:t>rainfall (</w:t>
      </w:r>
      <w:hyperlink w:history="true" w:anchor="_bookmark18">
        <w:r>
          <w:rPr>
            <w:color w:val="2E3092"/>
          </w:rPr>
          <w:t>Ali et al., 2018b</w:t>
        </w:r>
      </w:hyperlink>
      <w:r>
        <w:rPr>
          <w:color w:val="231F20"/>
        </w:rPr>
        <w:t>), the Simulated Annealing algorithm (</w:t>
      </w:r>
      <w:hyperlink w:history="true" w:anchor="_bookmark33">
        <w:r>
          <w:rPr>
            <w:color w:val="2E3092"/>
          </w:rPr>
          <w:t>FAO,</w:t>
        </w:r>
      </w:hyperlink>
      <w:r>
        <w:rPr>
          <w:color w:val="2E3092"/>
          <w:spacing w:val="40"/>
        </w:rPr>
        <w:t> </w:t>
      </w:r>
      <w:hyperlink w:history="true" w:anchor="_bookmark33">
        <w:r>
          <w:rPr>
            <w:color w:val="2E3092"/>
          </w:rPr>
          <w:t>2017</w:t>
        </w:r>
      </w:hyperlink>
      <w:r>
        <w:rPr>
          <w:color w:val="231F20"/>
        </w:rPr>
        <w:t>) was used in the development of a drought model (</w:t>
      </w:r>
      <w:hyperlink w:history="true" w:anchor="_bookmark18">
        <w:r>
          <w:rPr>
            <w:color w:val="2E3092"/>
          </w:rPr>
          <w:t>Ali et al.,</w:t>
        </w:r>
      </w:hyperlink>
      <w:r>
        <w:rPr>
          <w:color w:val="2E3092"/>
          <w:spacing w:val="40"/>
        </w:rPr>
        <w:t> </w:t>
      </w:r>
      <w:hyperlink w:history="true" w:anchor="_bookmark18">
        <w:r>
          <w:rPr>
            <w:color w:val="2E3092"/>
          </w:rPr>
          <w:t>2019</w:t>
        </w:r>
      </w:hyperlink>
      <w:r>
        <w:rPr>
          <w:color w:val="231F20"/>
        </w:rPr>
        <w:t>),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singular</w:t>
      </w:r>
      <w:r>
        <w:rPr>
          <w:color w:val="231F20"/>
          <w:spacing w:val="19"/>
        </w:rPr>
        <w:t> </w:t>
      </w:r>
      <w:r>
        <w:rPr>
          <w:color w:val="231F20"/>
        </w:rPr>
        <w:t>value</w:t>
      </w:r>
      <w:r>
        <w:rPr>
          <w:color w:val="231F20"/>
          <w:spacing w:val="19"/>
        </w:rPr>
        <w:t> </w:t>
      </w:r>
      <w:r>
        <w:rPr>
          <w:color w:val="231F20"/>
        </w:rPr>
        <w:t>decomposition</w:t>
      </w:r>
      <w:r>
        <w:rPr>
          <w:color w:val="231F20"/>
          <w:spacing w:val="18"/>
        </w:rPr>
        <w:t> </w:t>
      </w:r>
      <w:r>
        <w:rPr>
          <w:color w:val="231F20"/>
        </w:rPr>
        <w:t>algorithm</w:t>
      </w:r>
      <w:r>
        <w:rPr>
          <w:color w:val="231F20"/>
          <w:spacing w:val="19"/>
        </w:rPr>
        <w:t>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Bretherton</w:t>
        </w:r>
        <w:r>
          <w:rPr>
            <w:color w:val="2E3092"/>
            <w:spacing w:val="2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9"/>
          </w:rPr>
          <w:t> </w:t>
        </w:r>
        <w:r>
          <w:rPr>
            <w:color w:val="2E3092"/>
            <w:spacing w:val="-4"/>
          </w:rPr>
          <w:t>al.,</w:t>
        </w:r>
      </w:hyperlink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00"/>
          <w:cols w:num="2" w:equalWidth="0">
            <w:col w:w="5167" w:space="192"/>
            <w:col w:w="529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00"/>
        </w:sectPr>
      </w:pPr>
    </w:p>
    <w:p>
      <w:pPr>
        <w:pStyle w:val="BodyText"/>
        <w:spacing w:line="276" w:lineRule="auto" w:before="110"/>
        <w:ind w:left="103" w:right="39"/>
        <w:jc w:val="both"/>
      </w:pPr>
      <w:bookmarkStart w:name="_bookmark5" w:id="10"/>
      <w:bookmarkEnd w:id="10"/>
      <w:r>
        <w:rPr/>
      </w:r>
      <w:hyperlink w:history="true" w:anchor="_bookmark18">
        <w:r>
          <w:rPr>
            <w:color w:val="2E3092"/>
          </w:rPr>
          <w:t>1992</w:t>
        </w:r>
      </w:hyperlink>
      <w:r>
        <w:rPr>
          <w:color w:val="231F20"/>
        </w:rPr>
        <w:t>) was used to develop a model for forecasting weekly solar radia-</w:t>
      </w:r>
      <w:r>
        <w:rPr>
          <w:color w:val="231F20"/>
          <w:spacing w:val="40"/>
        </w:rPr>
        <w:t> </w:t>
      </w:r>
      <w:r>
        <w:rPr>
          <w:color w:val="231F20"/>
        </w:rPr>
        <w:t>tion (</w:t>
      </w:r>
      <w:hyperlink w:history="true" w:anchor="_bookmark41">
        <w:r>
          <w:rPr>
            <w:color w:val="2E3092"/>
          </w:rPr>
          <w:t>Prasad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al., 2020</w:t>
        </w:r>
      </w:hyperlink>
      <w:r>
        <w:rPr>
          <w:color w:val="231F20"/>
        </w:rPr>
        <w:t>),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non-dominated</w:t>
      </w:r>
      <w:r>
        <w:rPr>
          <w:color w:val="231F20"/>
          <w:spacing w:val="-2"/>
        </w:rPr>
        <w:t> </w:t>
      </w:r>
      <w:r>
        <w:rPr>
          <w:color w:val="231F20"/>
        </w:rPr>
        <w:t>sorting</w:t>
      </w:r>
      <w:r>
        <w:rPr>
          <w:color w:val="231F20"/>
          <w:spacing w:val="-1"/>
        </w:rPr>
        <w:t> </w:t>
      </w:r>
      <w:r>
        <w:rPr>
          <w:color w:val="231F20"/>
        </w:rPr>
        <w:t>genetic</w:t>
      </w:r>
      <w:r>
        <w:rPr>
          <w:color w:val="231F20"/>
          <w:spacing w:val="-1"/>
        </w:rPr>
        <w:t> </w:t>
      </w:r>
      <w:r>
        <w:rPr>
          <w:color w:val="231F20"/>
        </w:rPr>
        <w:t>algo-</w:t>
      </w:r>
      <w:r>
        <w:rPr>
          <w:color w:val="231F20"/>
          <w:spacing w:val="40"/>
        </w:rPr>
        <w:t> </w:t>
      </w:r>
      <w:r>
        <w:rPr>
          <w:color w:val="231F20"/>
        </w:rPr>
        <w:t>rithm (</w:t>
      </w:r>
      <w:hyperlink w:history="true" w:anchor="_bookmark25">
        <w:r>
          <w:rPr>
            <w:color w:val="2E3092"/>
          </w:rPr>
          <w:t>Deb et al., 2002</w:t>
        </w:r>
      </w:hyperlink>
      <w:r>
        <w:rPr>
          <w:color w:val="231F20"/>
        </w:rPr>
        <w:t>) was used in the development of a long-term</w:t>
      </w:r>
      <w:r>
        <w:rPr>
          <w:color w:val="231F20"/>
          <w:spacing w:val="40"/>
        </w:rPr>
        <w:t> </w:t>
      </w:r>
      <w:r>
        <w:rPr>
          <w:color w:val="231F20"/>
        </w:rPr>
        <w:t>precipitation model (</w:t>
      </w:r>
      <w:hyperlink w:history="true" w:anchor="_bookmark18">
        <w:r>
          <w:rPr>
            <w:color w:val="2E3092"/>
          </w:rPr>
          <w:t>Ali et al.,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 summary, crop models are widely used to predict plant growth,</w:t>
      </w:r>
      <w:r>
        <w:rPr>
          <w:color w:val="231F20"/>
          <w:spacing w:val="40"/>
        </w:rPr>
        <w:t> </w:t>
      </w:r>
      <w:r>
        <w:rPr>
          <w:color w:val="231F20"/>
        </w:rPr>
        <w:t>water</w:t>
      </w:r>
      <w:r>
        <w:rPr>
          <w:color w:val="231F20"/>
          <w:spacing w:val="35"/>
        </w:rPr>
        <w:t> </w:t>
      </w:r>
      <w:r>
        <w:rPr>
          <w:color w:val="231F20"/>
        </w:rPr>
        <w:t>input</w:t>
      </w:r>
      <w:r>
        <w:rPr>
          <w:color w:val="231F20"/>
          <w:spacing w:val="35"/>
        </w:rPr>
        <w:t> </w:t>
      </w:r>
      <w:r>
        <w:rPr>
          <w:color w:val="231F20"/>
        </w:rPr>
        <w:t>requirements,</w:t>
      </w:r>
      <w:r>
        <w:rPr>
          <w:color w:val="231F20"/>
          <w:spacing w:val="36"/>
        </w:rPr>
        <w:t> </w:t>
      </w:r>
      <w:r>
        <w:rPr>
          <w:color w:val="231F20"/>
        </w:rPr>
        <w:t>and</w:t>
      </w:r>
      <w:r>
        <w:rPr>
          <w:color w:val="231F20"/>
          <w:spacing w:val="36"/>
        </w:rPr>
        <w:t> </w:t>
      </w:r>
      <w:r>
        <w:rPr>
          <w:color w:val="231F20"/>
        </w:rPr>
        <w:t>yield.</w:t>
      </w:r>
      <w:r>
        <w:rPr>
          <w:color w:val="231F20"/>
          <w:spacing w:val="36"/>
        </w:rPr>
        <w:t> </w:t>
      </w:r>
      <w:r>
        <w:rPr>
          <w:color w:val="231F20"/>
        </w:rPr>
        <w:t>However,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existing</w:t>
      </w:r>
      <w:r>
        <w:rPr>
          <w:color w:val="231F20"/>
          <w:spacing w:val="35"/>
        </w:rPr>
        <w:t> </w:t>
      </w:r>
      <w:r>
        <w:rPr>
          <w:color w:val="231F20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are very complex and require hundreds of variables to perform accu-</w:t>
      </w:r>
      <w:r>
        <w:rPr>
          <w:color w:val="231F20"/>
          <w:spacing w:val="40"/>
        </w:rPr>
        <w:t> </w:t>
      </w:r>
      <w:r>
        <w:rPr>
          <w:color w:val="231F20"/>
        </w:rPr>
        <w:t>rately. Due to these shortcomings, the large-scale applications of crop</w:t>
      </w:r>
      <w:r>
        <w:rPr>
          <w:color w:val="231F20"/>
          <w:spacing w:val="40"/>
        </w:rPr>
        <w:t> </w:t>
      </w:r>
      <w:r>
        <w:rPr>
          <w:color w:val="231F20"/>
        </w:rPr>
        <w:t>models are limited. Machine learning techniques, such as DL, can be</w:t>
      </w:r>
      <w:r>
        <w:rPr>
          <w:color w:val="231F20"/>
          <w:spacing w:val="40"/>
        </w:rPr>
        <w:t> </w:t>
      </w:r>
      <w:r>
        <w:rPr>
          <w:color w:val="231F20"/>
        </w:rPr>
        <w:t>used to address some of these limitations; however, their applications</w:t>
      </w:r>
      <w:r>
        <w:rPr>
          <w:color w:val="231F20"/>
          <w:spacing w:val="40"/>
        </w:rPr>
        <w:t> </w:t>
      </w:r>
      <w:r>
        <w:rPr>
          <w:color w:val="231F20"/>
        </w:rPr>
        <w:t>are currently limited to qualitative assessments, such as computer vi-</w:t>
      </w:r>
      <w:r>
        <w:rPr>
          <w:color w:val="231F20"/>
          <w:spacing w:val="40"/>
        </w:rPr>
        <w:t> </w:t>
      </w:r>
      <w:r>
        <w:rPr>
          <w:color w:val="231F20"/>
        </w:rPr>
        <w:t>sion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speech</w:t>
      </w:r>
      <w:r>
        <w:rPr>
          <w:color w:val="231F20"/>
          <w:spacing w:val="-3"/>
        </w:rPr>
        <w:t> </w:t>
      </w:r>
      <w:r>
        <w:rPr>
          <w:color w:val="231F20"/>
        </w:rPr>
        <w:t>recognition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47">
        <w:r>
          <w:rPr>
            <w:color w:val="2E3092"/>
          </w:rPr>
          <w:t>Liu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Here,</w:t>
      </w:r>
      <w:r>
        <w:rPr>
          <w:color w:val="231F20"/>
          <w:spacing w:val="-3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tried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address</w:t>
      </w:r>
      <w:r>
        <w:rPr>
          <w:color w:val="231F20"/>
          <w:spacing w:val="40"/>
        </w:rPr>
        <w:t> </w:t>
      </w:r>
      <w:r>
        <w:rPr>
          <w:color w:val="231F20"/>
        </w:rPr>
        <w:t>the existing problems with crop models by not only developing a DL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predicting</w:t>
      </w:r>
      <w:r>
        <w:rPr>
          <w:color w:val="231F20"/>
          <w:spacing w:val="-7"/>
        </w:rPr>
        <w:t> </w:t>
      </w:r>
      <w:r>
        <w:rPr>
          <w:color w:val="231F20"/>
        </w:rPr>
        <w:t>yield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water</w:t>
      </w:r>
      <w:r>
        <w:rPr>
          <w:color w:val="231F20"/>
          <w:spacing w:val="-7"/>
        </w:rPr>
        <w:t> </w:t>
      </w:r>
      <w:r>
        <w:rPr>
          <w:color w:val="231F20"/>
        </w:rPr>
        <w:t>requirements,</w:t>
      </w:r>
      <w:r>
        <w:rPr>
          <w:color w:val="231F20"/>
          <w:spacing w:val="-7"/>
        </w:rPr>
        <w:t> </w:t>
      </w:r>
      <w:r>
        <w:rPr>
          <w:color w:val="231F20"/>
        </w:rPr>
        <w:t>but</w:t>
      </w:r>
      <w:r>
        <w:rPr>
          <w:color w:val="231F20"/>
          <w:spacing w:val="-10"/>
        </w:rPr>
        <w:t> </w:t>
      </w:r>
      <w:r>
        <w:rPr>
          <w:color w:val="231F20"/>
        </w:rPr>
        <w:t>also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reducing</w:t>
      </w:r>
      <w:r>
        <w:rPr>
          <w:color w:val="231F20"/>
          <w:spacing w:val="40"/>
        </w:rPr>
        <w:t> </w:t>
      </w:r>
      <w:r>
        <w:rPr>
          <w:color w:val="231F20"/>
        </w:rPr>
        <w:t>the number of input variables from hundreds to only a few. This way,</w:t>
      </w:r>
      <w:r>
        <w:rPr>
          <w:color w:val="231F20"/>
          <w:spacing w:val="40"/>
        </w:rPr>
        <w:t> </w:t>
      </w:r>
      <w:r>
        <w:rPr>
          <w:color w:val="231F20"/>
        </w:rPr>
        <w:t>the DL crop models can be used for real-time and large-scale applica-</w:t>
      </w:r>
      <w:r>
        <w:rPr>
          <w:color w:val="231F20"/>
          <w:spacing w:val="40"/>
        </w:rPr>
        <w:t> </w:t>
      </w:r>
      <w:r>
        <w:rPr>
          <w:color w:val="231F20"/>
        </w:rPr>
        <w:t>tions, which are not currently possible. In this study, we evaluated the</w:t>
      </w:r>
      <w:r>
        <w:rPr>
          <w:color w:val="231F20"/>
          <w:spacing w:val="40"/>
        </w:rPr>
        <w:t> </w:t>
      </w:r>
      <w:r>
        <w:rPr>
          <w:color w:val="231F20"/>
        </w:rPr>
        <w:t>reliability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DL</w:t>
      </w:r>
      <w:r>
        <w:rPr>
          <w:color w:val="231F20"/>
          <w:spacing w:val="-4"/>
        </w:rPr>
        <w:t> </w:t>
      </w:r>
      <w:r>
        <w:rPr>
          <w:color w:val="231F20"/>
        </w:rPr>
        <w:t>crop</w:t>
      </w:r>
      <w:r>
        <w:rPr>
          <w:color w:val="231F20"/>
          <w:spacing w:val="-4"/>
        </w:rPr>
        <w:t> </w:t>
      </w:r>
      <w:r>
        <w:rPr>
          <w:color w:val="231F20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</w:rPr>
        <w:t>about</w:t>
      </w:r>
      <w:r>
        <w:rPr>
          <w:color w:val="231F20"/>
          <w:spacing w:val="-6"/>
        </w:rPr>
        <w:t> </w:t>
      </w:r>
      <w:r>
        <w:rPr>
          <w:color w:val="231F20"/>
        </w:rPr>
        <w:t>10</w:t>
      </w:r>
      <w:r>
        <w:rPr>
          <w:color w:val="231F20"/>
          <w:spacing w:val="-7"/>
        </w:rPr>
        <w:t> </w:t>
      </w:r>
      <w:r>
        <w:rPr>
          <w:color w:val="231F20"/>
        </w:rPr>
        <w:t>million</w:t>
      </w:r>
      <w:r>
        <w:rPr>
          <w:color w:val="231F20"/>
          <w:spacing w:val="-5"/>
        </w:rPr>
        <w:t> </w:t>
      </w:r>
      <w:r>
        <w:rPr>
          <w:color w:val="231F20"/>
        </w:rPr>
        <w:t>tested</w:t>
      </w:r>
      <w:r>
        <w:rPr>
          <w:color w:val="231F20"/>
          <w:spacing w:val="-6"/>
        </w:rPr>
        <w:t> </w:t>
      </w:r>
      <w:r>
        <w:rPr>
          <w:color w:val="231F20"/>
        </w:rPr>
        <w:t>scenarios,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best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our</w:t>
      </w:r>
      <w:r>
        <w:rPr>
          <w:color w:val="231F20"/>
          <w:spacing w:val="-6"/>
        </w:rPr>
        <w:t> </w:t>
      </w:r>
      <w:r>
        <w:rPr>
          <w:color w:val="231F20"/>
        </w:rPr>
        <w:t>knowledge</w:t>
      </w:r>
      <w:r>
        <w:rPr>
          <w:color w:val="231F20"/>
          <w:spacing w:val="-3"/>
        </w:rPr>
        <w:t> </w:t>
      </w:r>
      <w:r>
        <w:rPr>
          <w:color w:val="231F20"/>
        </w:rPr>
        <w:t>has</w:t>
      </w:r>
      <w:r>
        <w:rPr>
          <w:color w:val="231F20"/>
          <w:spacing w:val="-6"/>
        </w:rPr>
        <w:t> </w:t>
      </w:r>
      <w:r>
        <w:rPr>
          <w:color w:val="231F20"/>
        </w:rPr>
        <w:t>not</w:t>
      </w:r>
      <w:r>
        <w:rPr>
          <w:color w:val="231F20"/>
          <w:spacing w:val="-3"/>
        </w:rPr>
        <w:t> </w:t>
      </w:r>
      <w:r>
        <w:rPr>
          <w:color w:val="231F20"/>
        </w:rPr>
        <w:t>been</w:t>
      </w:r>
      <w:r>
        <w:rPr>
          <w:color w:val="231F20"/>
          <w:spacing w:val="-4"/>
        </w:rPr>
        <w:t> </w:t>
      </w:r>
      <w:r>
        <w:rPr>
          <w:color w:val="231F20"/>
        </w:rPr>
        <w:t>attempted</w:t>
      </w:r>
      <w:r>
        <w:rPr>
          <w:color w:val="231F20"/>
          <w:spacing w:val="-4"/>
        </w:rPr>
        <w:t> </w:t>
      </w:r>
      <w:r>
        <w:rPr>
          <w:color w:val="231F20"/>
        </w:rPr>
        <w:t>before.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effort</w:t>
      </w:r>
      <w:r>
        <w:rPr>
          <w:color w:val="231F20"/>
          <w:spacing w:val="-1"/>
        </w:rPr>
        <w:t> </w:t>
      </w:r>
      <w:r>
        <w:rPr>
          <w:color w:val="231F20"/>
        </w:rPr>
        <w:t>will mainstream</w:t>
      </w:r>
      <w:r>
        <w:rPr>
          <w:color w:val="231F20"/>
          <w:spacing w:val="-3"/>
        </w:rPr>
        <w:t> </w:t>
      </w:r>
      <w:r>
        <w:rPr>
          <w:color w:val="231F20"/>
        </w:rPr>
        <w:t>crop</w:t>
      </w:r>
      <w:r>
        <w:rPr>
          <w:color w:val="231F20"/>
          <w:spacing w:val="-2"/>
        </w:rPr>
        <w:t> </w:t>
      </w:r>
      <w:r>
        <w:rPr>
          <w:color w:val="231F20"/>
        </w:rPr>
        <w:t>model applications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predicting</w:t>
      </w:r>
      <w:r>
        <w:rPr>
          <w:color w:val="231F20"/>
          <w:spacing w:val="-3"/>
        </w:rPr>
        <w:t> </w:t>
      </w:r>
      <w:r>
        <w:rPr>
          <w:color w:val="231F20"/>
        </w:rPr>
        <w:t>yield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water</w:t>
      </w:r>
      <w:r>
        <w:rPr>
          <w:color w:val="231F20"/>
          <w:spacing w:val="-9"/>
        </w:rPr>
        <w:t> </w:t>
      </w:r>
      <w:r>
        <w:rPr>
          <w:color w:val="231F20"/>
        </w:rPr>
        <w:t>use</w:t>
      </w:r>
      <w:r>
        <w:rPr>
          <w:color w:val="231F20"/>
          <w:spacing w:val="-7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regional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national</w:t>
      </w:r>
      <w:r>
        <w:rPr>
          <w:color w:val="231F20"/>
          <w:spacing w:val="-8"/>
        </w:rPr>
        <w:t> </w:t>
      </w:r>
      <w:r>
        <w:rPr>
          <w:color w:val="231F20"/>
        </w:rPr>
        <w:t>scale.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7"/>
        </w:rPr>
        <w:t> </w:t>
      </w:r>
      <w:r>
        <w:rPr>
          <w:color w:val="231F20"/>
        </w:rPr>
        <w:t>models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help</w:t>
      </w:r>
      <w:r>
        <w:rPr>
          <w:color w:val="231F20"/>
          <w:spacing w:val="-9"/>
        </w:rPr>
        <w:t> </w:t>
      </w:r>
      <w:r>
        <w:rPr>
          <w:color w:val="231F20"/>
        </w:rPr>
        <w:t>guide</w:t>
      </w:r>
      <w:r>
        <w:rPr>
          <w:color w:val="231F20"/>
          <w:spacing w:val="40"/>
        </w:rPr>
        <w:t> </w:t>
      </w:r>
      <w:r>
        <w:rPr>
          <w:color w:val="231F20"/>
        </w:rPr>
        <w:t>policymakers toward achieving sustainable water and food security in</w:t>
      </w:r>
      <w:r>
        <w:rPr>
          <w:color w:val="231F20"/>
          <w:spacing w:val="40"/>
        </w:rPr>
        <w:t> </w:t>
      </w:r>
      <w:r>
        <w:rPr>
          <w:color w:val="231F20"/>
        </w:rPr>
        <w:t>the 21st century.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The paper is organized as follows: In section 2,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rst, the input vari-</w:t>
      </w:r>
      <w:r>
        <w:rPr>
          <w:color w:val="231F20"/>
          <w:spacing w:val="40"/>
        </w:rPr>
        <w:t> </w:t>
      </w:r>
      <w:r>
        <w:rPr>
          <w:color w:val="231F20"/>
        </w:rPr>
        <w:t>ables (e.g., precipitation) and output variables (e.g., crop yield) for the</w:t>
      </w:r>
      <w:r>
        <w:rPr>
          <w:color w:val="231F20"/>
          <w:spacing w:val="40"/>
        </w:rPr>
        <w:t> </w:t>
      </w:r>
      <w:r>
        <w:rPr>
          <w:color w:val="231F20"/>
        </w:rPr>
        <w:t>development</w:t>
      </w:r>
      <w:r>
        <w:rPr>
          <w:color w:val="231F20"/>
          <w:spacing w:val="-1"/>
        </w:rPr>
        <w:t> </w:t>
      </w:r>
      <w:r>
        <w:rPr>
          <w:color w:val="231F20"/>
        </w:rPr>
        <w:t>of DL crop models were described. Next, the architecture</w:t>
      </w:r>
      <w:r>
        <w:rPr>
          <w:color w:val="231F20"/>
          <w:spacing w:val="40"/>
        </w:rPr>
        <w:t> </w:t>
      </w:r>
      <w:r>
        <w:rPr>
          <w:color w:val="231F20"/>
        </w:rPr>
        <w:t>for the DL model, along with training and testing procedures, were ex-</w:t>
      </w:r>
      <w:r>
        <w:rPr>
          <w:color w:val="231F20"/>
          <w:spacing w:val="40"/>
        </w:rPr>
        <w:t> </w:t>
      </w:r>
      <w:r>
        <w:rPr>
          <w:color w:val="231F20"/>
        </w:rPr>
        <w:t>plained. Due to the high number of the input variables, three different</w:t>
      </w:r>
      <w:r>
        <w:rPr>
          <w:color w:val="231F20"/>
          <w:spacing w:val="40"/>
        </w:rPr>
        <w:t> </w:t>
      </w:r>
      <w:r>
        <w:rPr>
          <w:color w:val="231F20"/>
        </w:rPr>
        <w:t>techniques were tested for variable reduction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without</w:t>
      </w:r>
      <w:r>
        <w:rPr>
          <w:color w:val="231F20"/>
          <w:spacing w:val="40"/>
        </w:rPr>
        <w:t> </w:t>
      </w:r>
      <w:r>
        <w:rPr>
          <w:color w:val="231F20"/>
        </w:rPr>
        <w:t>compromising the model accuracy. Finally, the best DL models </w:t>
      </w:r>
      <w:r>
        <w:rPr>
          <w:color w:val="231F20"/>
        </w:rPr>
        <w:t>devel-</w:t>
      </w:r>
      <w:r>
        <w:rPr>
          <w:color w:val="231F20"/>
          <w:spacing w:val="40"/>
        </w:rPr>
        <w:t> </w:t>
      </w:r>
      <w:r>
        <w:rPr>
          <w:color w:val="231F20"/>
        </w:rPr>
        <w:t>oped by the variable reduction techniques were compared with a</w:t>
      </w:r>
      <w:r>
        <w:rPr>
          <w:color w:val="231F20"/>
          <w:spacing w:val="80"/>
        </w:rPr>
        <w:t> </w:t>
      </w:r>
      <w:r>
        <w:rPr>
          <w:color w:val="231F20"/>
        </w:rPr>
        <w:t>newer</w:t>
      </w:r>
      <w:r>
        <w:rPr>
          <w:color w:val="231F20"/>
          <w:spacing w:val="32"/>
        </w:rPr>
        <w:t> </w:t>
      </w:r>
      <w:r>
        <w:rPr>
          <w:color w:val="231F20"/>
        </w:rPr>
        <w:t>feature</w:t>
      </w:r>
      <w:r>
        <w:rPr>
          <w:color w:val="231F20"/>
          <w:spacing w:val="32"/>
        </w:rPr>
        <w:t> </w:t>
      </w:r>
      <w:r>
        <w:rPr>
          <w:color w:val="231F20"/>
        </w:rPr>
        <w:t>selection</w:t>
      </w:r>
      <w:r>
        <w:rPr>
          <w:color w:val="231F20"/>
          <w:spacing w:val="31"/>
        </w:rPr>
        <w:t> </w:t>
      </w:r>
      <w:r>
        <w:rPr>
          <w:color w:val="231F20"/>
        </w:rPr>
        <w:t>method.</w:t>
      </w:r>
      <w:r>
        <w:rPr>
          <w:color w:val="231F20"/>
          <w:spacing w:val="31"/>
        </w:rPr>
        <w:t> </w:t>
      </w:r>
      <w:r>
        <w:rPr>
          <w:color w:val="231F20"/>
        </w:rPr>
        <w:t>Under</w:t>
      </w:r>
      <w:r>
        <w:rPr>
          <w:color w:val="231F20"/>
          <w:spacing w:val="31"/>
        </w:rPr>
        <w:t> </w:t>
      </w:r>
      <w:r>
        <w:rPr>
          <w:color w:val="231F20"/>
        </w:rPr>
        <w:t>section</w:t>
      </w:r>
      <w:r>
        <w:rPr>
          <w:color w:val="231F20"/>
          <w:spacing w:val="31"/>
        </w:rPr>
        <w:t> </w:t>
      </w:r>
      <w:r>
        <w:rPr>
          <w:color w:val="231F20"/>
        </w:rPr>
        <w:t>3, a</w:t>
      </w:r>
      <w:r>
        <w:rPr>
          <w:color w:val="231F20"/>
          <w:spacing w:val="32"/>
        </w:rPr>
        <w:t> </w:t>
      </w:r>
      <w:r>
        <w:rPr>
          <w:color w:val="231F20"/>
        </w:rPr>
        <w:t>DL</w:t>
      </w:r>
      <w:r>
        <w:rPr>
          <w:color w:val="231F20"/>
          <w:spacing w:val="31"/>
        </w:rPr>
        <w:t> </w:t>
      </w:r>
      <w:r>
        <w:rPr>
          <w:color w:val="231F20"/>
        </w:rPr>
        <w:t>crop</w:t>
      </w:r>
      <w:r>
        <w:rPr>
          <w:color w:val="231F20"/>
          <w:spacing w:val="31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was developed using all input variables (800). This model was used as</w:t>
      </w:r>
      <w:r>
        <w:rPr>
          <w:color w:val="231F20"/>
          <w:spacing w:val="40"/>
        </w:rPr>
        <w:t> </w:t>
      </w:r>
      <w:r>
        <w:rPr>
          <w:color w:val="231F20"/>
        </w:rPr>
        <w:t>a reference to examine the performance of variable reduction tech-</w:t>
      </w:r>
      <w:r>
        <w:rPr>
          <w:color w:val="231F20"/>
          <w:spacing w:val="40"/>
        </w:rPr>
        <w:t> </w:t>
      </w:r>
      <w:r>
        <w:rPr>
          <w:color w:val="231F20"/>
        </w:rPr>
        <w:t>niques. Systematically, the number of variables was reduced until the</w:t>
      </w:r>
      <w:r>
        <w:rPr>
          <w:color w:val="231F20"/>
          <w:spacing w:val="40"/>
        </w:rPr>
        <w:t> </w:t>
      </w:r>
      <w:r>
        <w:rPr>
          <w:color w:val="231F20"/>
        </w:rPr>
        <w:t>model accuracy was compromised. The smallest structure for crop DL</w:t>
      </w:r>
      <w:r>
        <w:rPr>
          <w:color w:val="231F20"/>
          <w:spacing w:val="40"/>
        </w:rPr>
        <w:t> </w:t>
      </w:r>
      <w:r>
        <w:rPr>
          <w:color w:val="231F20"/>
        </w:rPr>
        <w:t>models with comparable accuracy to the reference model were then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and the performance of the variable reduction method was</w:t>
      </w:r>
      <w:r>
        <w:rPr>
          <w:color w:val="231F20"/>
          <w:spacing w:val="40"/>
        </w:rPr>
        <w:t> </w:t>
      </w:r>
      <w:r>
        <w:rPr>
          <w:color w:val="231F20"/>
        </w:rPr>
        <w:t>evaluated</w:t>
      </w:r>
      <w:r>
        <w:rPr>
          <w:color w:val="231F20"/>
          <w:spacing w:val="-10"/>
        </w:rPr>
        <w:t> </w:t>
      </w:r>
      <w:r>
        <w:rPr>
          <w:color w:val="231F20"/>
        </w:rPr>
        <w:t>against</w:t>
      </w:r>
      <w:r>
        <w:rPr>
          <w:color w:val="231F20"/>
          <w:spacing w:val="-10"/>
        </w:rPr>
        <w:t> </w:t>
      </w:r>
      <w:r>
        <w:rPr>
          <w:color w:val="231F20"/>
        </w:rPr>
        <w:t>other</w:t>
      </w:r>
      <w:r>
        <w:rPr>
          <w:color w:val="231F20"/>
          <w:spacing w:val="-9"/>
        </w:rPr>
        <w:t> </w:t>
      </w:r>
      <w:r>
        <w:rPr>
          <w:color w:val="231F20"/>
        </w:rPr>
        <w:t>commonly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methods.</w:t>
      </w:r>
      <w:r>
        <w:rPr>
          <w:color w:val="231F20"/>
          <w:spacing w:val="-9"/>
        </w:rPr>
        <w:t> </w:t>
      </w:r>
      <w:r>
        <w:rPr>
          <w:color w:val="231F20"/>
        </w:rPr>
        <w:t>Finally,</w:t>
      </w:r>
      <w:r>
        <w:rPr>
          <w:color w:val="231F20"/>
          <w:spacing w:val="-10"/>
        </w:rPr>
        <w:t> </w:t>
      </w:r>
      <w:r>
        <w:rPr>
          <w:color w:val="231F20"/>
        </w:rPr>
        <w:t>under</w:t>
      </w:r>
      <w:r>
        <w:rPr>
          <w:color w:val="231F20"/>
          <w:spacing w:val="-10"/>
        </w:rPr>
        <w:t> </w:t>
      </w:r>
      <w:r>
        <w:rPr>
          <w:color w:val="231F20"/>
        </w:rPr>
        <w:t>section</w:t>
      </w:r>
      <w:r>
        <w:rPr>
          <w:color w:val="231F20"/>
          <w:spacing w:val="40"/>
        </w:rPr>
        <w:t> </w:t>
      </w:r>
      <w:bookmarkStart w:name="2.2. Model input variables" w:id="11"/>
      <w:bookmarkEnd w:id="11"/>
      <w:r>
        <w:rPr>
          <w:color w:val="231F20"/>
        </w:rPr>
        <w:t>4,</w:t>
      </w:r>
      <w:r>
        <w:rPr>
          <w:color w:val="231F20"/>
        </w:rPr>
        <w:t> the results of the analysis were synthesized to identify the best ap-</w:t>
      </w:r>
      <w:r>
        <w:rPr>
          <w:color w:val="231F20"/>
          <w:spacing w:val="40"/>
        </w:rPr>
        <w:t> </w:t>
      </w:r>
      <w:r>
        <w:rPr>
          <w:color w:val="231F20"/>
        </w:rPr>
        <w:t>proach for the development of accurate and reliable DL crop models.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2. Materials and methods" w:id="12"/>
      <w:bookmarkEnd w:id="12"/>
      <w:r>
        <w:rPr/>
      </w: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2.1. Overview of methodology" w:id="13"/>
      <w:bookmarkEnd w:id="13"/>
      <w:r>
        <w:rPr/>
      </w:r>
      <w:r>
        <w:rPr>
          <w:i/>
          <w:color w:val="231F20"/>
          <w:spacing w:val="-6"/>
          <w:sz w:val="16"/>
        </w:rPr>
        <w:t>Overview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methodology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hyperlink w:history="true" w:anchor="_bookmark5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presents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overview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study.</w:t>
      </w:r>
      <w:r>
        <w:rPr>
          <w:color w:val="231F20"/>
          <w:spacing w:val="-10"/>
        </w:rPr>
        <w:t> </w:t>
      </w:r>
      <w:r>
        <w:rPr>
          <w:color w:val="231F20"/>
        </w:rPr>
        <w:t>First,</w:t>
      </w:r>
      <w:r>
        <w:rPr>
          <w:color w:val="231F20"/>
          <w:spacing w:val="-9"/>
        </w:rPr>
        <w:t> </w:t>
      </w:r>
      <w:r>
        <w:rPr>
          <w:color w:val="231F20"/>
        </w:rPr>
        <w:t>100</w:t>
      </w:r>
      <w:r>
        <w:rPr>
          <w:color w:val="231F20"/>
          <w:spacing w:val="-10"/>
        </w:rPr>
        <w:t> </w:t>
      </w:r>
      <w:r>
        <w:rPr>
          <w:color w:val="231F20"/>
        </w:rPr>
        <w:t>weather</w:t>
      </w:r>
      <w:r>
        <w:rPr>
          <w:color w:val="231F20"/>
          <w:spacing w:val="-10"/>
        </w:rPr>
        <w:t> </w:t>
      </w:r>
      <w:r>
        <w:rPr>
          <w:color w:val="231F20"/>
        </w:rPr>
        <w:t>scenarios</w:t>
      </w:r>
      <w:r>
        <w:rPr>
          <w:color w:val="231F20"/>
          <w:spacing w:val="40"/>
        </w:rPr>
        <w:t> </w:t>
      </w:r>
      <w:r>
        <w:rPr>
          <w:color w:val="231F20"/>
        </w:rPr>
        <w:t>were combined with 100,000 random irrigation applications to create</w:t>
      </w:r>
      <w:r>
        <w:rPr>
          <w:color w:val="231F20"/>
          <w:w w:val="105"/>
        </w:rPr>
        <w:t> 10,000,000</w:t>
      </w:r>
      <w:r>
        <w:rPr>
          <w:color w:val="231F20"/>
          <w:w w:val="105"/>
        </w:rPr>
        <w:t> scenarios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which</w:t>
      </w:r>
      <w:r>
        <w:rPr>
          <w:color w:val="231F20"/>
          <w:w w:val="105"/>
        </w:rPr>
        <w:t> crop</w:t>
      </w:r>
      <w:r>
        <w:rPr>
          <w:color w:val="231F20"/>
          <w:w w:val="105"/>
        </w:rPr>
        <w:t> production</w:t>
      </w:r>
      <w:r>
        <w:rPr>
          <w:color w:val="231F20"/>
          <w:w w:val="105"/>
        </w:rPr>
        <w:t> could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examined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crop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model.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Next,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trained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tested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based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w w:val="105"/>
        </w:rPr>
        <w:t> these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10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million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scenarios.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Eight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hundred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input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variables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intro- </w:t>
      </w:r>
      <w:r>
        <w:rPr>
          <w:color w:val="231F20"/>
        </w:rPr>
        <w:t>duced</w:t>
      </w:r>
      <w:r>
        <w:rPr>
          <w:color w:val="231F20"/>
          <w:spacing w:val="-3"/>
        </w:rPr>
        <w:t> </w:t>
      </w:r>
      <w:r>
        <w:rPr>
          <w:color w:val="231F20"/>
        </w:rPr>
        <w:t>within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DL</w:t>
      </w:r>
      <w:r>
        <w:rPr>
          <w:color w:val="231F20"/>
          <w:spacing w:val="-5"/>
        </w:rPr>
        <w:t> </w:t>
      </w:r>
      <w:r>
        <w:rPr>
          <w:color w:val="231F20"/>
        </w:rPr>
        <w:t>model,</w:t>
      </w:r>
      <w:r>
        <w:rPr>
          <w:color w:val="231F20"/>
          <w:spacing w:val="-3"/>
        </w:rPr>
        <w:t> </w:t>
      </w:r>
      <w:r>
        <w:rPr>
          <w:color w:val="231F20"/>
        </w:rPr>
        <w:t>including</w:t>
      </w:r>
      <w:r>
        <w:rPr>
          <w:color w:val="231F20"/>
          <w:spacing w:val="-5"/>
        </w:rPr>
        <w:t> </w:t>
      </w:r>
      <w:r>
        <w:rPr>
          <w:color w:val="231F20"/>
        </w:rPr>
        <w:t>four</w:t>
      </w:r>
      <w:r>
        <w:rPr>
          <w:color w:val="231F20"/>
          <w:spacing w:val="-4"/>
        </w:rPr>
        <w:t> </w:t>
      </w:r>
      <w:r>
        <w:rPr>
          <w:color w:val="231F20"/>
        </w:rPr>
        <w:t>varying</w:t>
      </w:r>
      <w:r>
        <w:rPr>
          <w:color w:val="231F20"/>
          <w:spacing w:val="-5"/>
        </w:rPr>
        <w:t> </w:t>
      </w:r>
      <w:r>
        <w:rPr>
          <w:color w:val="231F20"/>
        </w:rPr>
        <w:t>environmental</w:t>
      </w:r>
      <w:r>
        <w:rPr>
          <w:color w:val="231F20"/>
          <w:spacing w:val="-3"/>
        </w:rPr>
        <w:t> </w:t>
      </w:r>
      <w:r>
        <w:rPr>
          <w:color w:val="231F20"/>
        </w:rPr>
        <w:t>vari-</w:t>
      </w:r>
      <w:r>
        <w:rPr>
          <w:color w:val="231F20"/>
          <w:w w:val="105"/>
        </w:rPr>
        <w:t> ables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during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200-day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crop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growing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season.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Three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commonly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used </w:t>
      </w:r>
      <w:bookmarkStart w:name="2.2.1. Generating weather data" w:id="14"/>
      <w:bookmarkEnd w:id="14"/>
      <w:r>
        <w:rPr>
          <w:color w:val="231F20"/>
          <w:w w:val="105"/>
        </w:rPr>
        <w:t>v</w:t>
      </w:r>
      <w:r>
        <w:rPr>
          <w:color w:val="231F20"/>
          <w:w w:val="105"/>
        </w:rPr>
        <w:t>ariable reduction techniques were then used to develop additional </w:t>
      </w:r>
      <w:r>
        <w:rPr>
          <w:color w:val="231F20"/>
          <w:spacing w:val="-2"/>
          <w:w w:val="105"/>
        </w:rPr>
        <w:t>deep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models based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 reduced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 input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parame-</w:t>
      </w:r>
      <w:r>
        <w:rPr>
          <w:color w:val="231F20"/>
          <w:w w:val="105"/>
        </w:rPr>
        <w:t> ters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smaller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structures.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tested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compared with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original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deep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identify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new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models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lowest</w:t>
      </w:r>
      <w:r>
        <w:rPr>
          <w:color w:val="231F20"/>
          <w:spacing w:val="-9"/>
        </w:rPr>
        <w:t> </w:t>
      </w:r>
      <w:r>
        <w:rPr>
          <w:color w:val="231F20"/>
        </w:rPr>
        <w:t>number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input</w:t>
      </w:r>
      <w:r>
        <w:rPr>
          <w:color w:val="231F20"/>
          <w:spacing w:val="-9"/>
        </w:rPr>
        <w:t> </w:t>
      </w:r>
      <w:r>
        <w:rPr>
          <w:color w:val="231F20"/>
        </w:rPr>
        <w:t>variables.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impact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variable</w:t>
      </w:r>
      <w:r>
        <w:rPr>
          <w:color w:val="231F20"/>
          <w:spacing w:val="-10"/>
        </w:rPr>
        <w:t> </w:t>
      </w:r>
      <w:r>
        <w:rPr>
          <w:color w:val="231F20"/>
        </w:rPr>
        <w:t>reduc-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8"/>
        </w:rPr>
        <w:t> </w:t>
      </w:r>
      <w:r>
        <w:rPr>
          <w:color w:val="231F20"/>
        </w:rPr>
        <w:t>methods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performance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DNN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various</w:t>
      </w:r>
      <w:r>
        <w:rPr>
          <w:color w:val="231F20"/>
          <w:spacing w:val="-9"/>
        </w:rPr>
        <w:t> </w:t>
      </w:r>
      <w:r>
        <w:rPr>
          <w:color w:val="231F20"/>
        </w:rPr>
        <w:t>architec-</w:t>
      </w:r>
      <w:r>
        <w:rPr>
          <w:color w:val="231F20"/>
          <w:w w:val="105"/>
        </w:rPr>
        <w:t> tures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discussed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length.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round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experiment,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</w:rPr>
        <w:t>number of input variables was reduced (400, 200, 100, 50, 40, 30, 20,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10</w:t>
      </w:r>
      <w:r>
        <w:rPr>
          <w:color w:val="231F20"/>
          <w:spacing w:val="-5"/>
        </w:rPr>
        <w:t> </w:t>
      </w:r>
      <w:r>
        <w:rPr>
          <w:color w:val="231F20"/>
        </w:rPr>
        <w:t>variables),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model's</w:t>
      </w:r>
      <w:r>
        <w:rPr>
          <w:color w:val="231F20"/>
          <w:spacing w:val="-7"/>
        </w:rPr>
        <w:t> </w:t>
      </w:r>
      <w:r>
        <w:rPr>
          <w:color w:val="231F20"/>
        </w:rPr>
        <w:t>DNN</w:t>
      </w:r>
      <w:r>
        <w:rPr>
          <w:color w:val="231F20"/>
          <w:spacing w:val="-5"/>
        </w:rPr>
        <w:t> </w:t>
      </w:r>
      <w:r>
        <w:rPr>
          <w:color w:val="231F20"/>
        </w:rPr>
        <w:t>structure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downsized</w:t>
      </w:r>
      <w:r>
        <w:rPr>
          <w:color w:val="231F20"/>
          <w:spacing w:val="-5"/>
        </w:rPr>
        <w:t> </w:t>
      </w:r>
      <w:r>
        <w:rPr>
          <w:color w:val="231F20"/>
        </w:rPr>
        <w:t>(com-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binations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600,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400,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200,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100,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50,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40,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30,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20,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10,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8,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6,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4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neurons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50,</w:t>
      </w:r>
      <w:r>
        <w:rPr>
          <w:color w:val="231F20"/>
          <w:spacing w:val="-10"/>
        </w:rPr>
        <w:t> </w:t>
      </w:r>
      <w:r>
        <w:rPr>
          <w:color w:val="231F20"/>
        </w:rPr>
        <w:t>40,</w:t>
      </w:r>
      <w:r>
        <w:rPr>
          <w:color w:val="231F20"/>
          <w:spacing w:val="-8"/>
        </w:rPr>
        <w:t> </w:t>
      </w:r>
      <w:r>
        <w:rPr>
          <w:color w:val="231F20"/>
        </w:rPr>
        <w:t>30,</w:t>
      </w:r>
      <w:r>
        <w:rPr>
          <w:color w:val="231F20"/>
          <w:spacing w:val="-10"/>
        </w:rPr>
        <w:t> </w:t>
      </w:r>
      <w:r>
        <w:rPr>
          <w:color w:val="231F20"/>
        </w:rPr>
        <w:t>20,</w:t>
      </w:r>
      <w:r>
        <w:rPr>
          <w:color w:val="231F20"/>
          <w:spacing w:val="-8"/>
        </w:rPr>
        <w:t> </w:t>
      </w:r>
      <w:r>
        <w:rPr>
          <w:color w:val="231F20"/>
        </w:rPr>
        <w:t>10,</w:t>
      </w:r>
      <w:r>
        <w:rPr>
          <w:color w:val="231F20"/>
          <w:spacing w:val="-8"/>
        </w:rPr>
        <w:t> </w:t>
      </w:r>
      <w:r>
        <w:rPr>
          <w:color w:val="231F20"/>
        </w:rPr>
        <w:t>9,</w:t>
      </w:r>
      <w:r>
        <w:rPr>
          <w:color w:val="231F20"/>
          <w:spacing w:val="-8"/>
        </w:rPr>
        <w:t> </w:t>
      </w:r>
      <w:r>
        <w:rPr>
          <w:color w:val="231F20"/>
        </w:rPr>
        <w:t>8,</w:t>
      </w:r>
      <w:r>
        <w:rPr>
          <w:color w:val="231F20"/>
          <w:spacing w:val="-8"/>
        </w:rPr>
        <w:t> </w:t>
      </w:r>
      <w:r>
        <w:rPr>
          <w:color w:val="231F20"/>
        </w:rPr>
        <w:t>7,</w:t>
      </w:r>
      <w:r>
        <w:rPr>
          <w:color w:val="231F20"/>
          <w:spacing w:val="-10"/>
        </w:rPr>
        <w:t> </w:t>
      </w:r>
      <w:r>
        <w:rPr>
          <w:color w:val="231F20"/>
        </w:rPr>
        <w:t>6,</w:t>
      </w:r>
      <w:r>
        <w:rPr>
          <w:color w:val="231F20"/>
          <w:spacing w:val="-10"/>
        </w:rPr>
        <w:t> </w:t>
      </w:r>
      <w:r>
        <w:rPr>
          <w:color w:val="231F20"/>
        </w:rPr>
        <w:t>5,</w:t>
      </w:r>
      <w:r>
        <w:rPr>
          <w:color w:val="231F20"/>
          <w:spacing w:val="-9"/>
        </w:rPr>
        <w:t> </w:t>
      </w:r>
      <w:r>
        <w:rPr>
          <w:color w:val="231F20"/>
        </w:rPr>
        <w:t>4,</w:t>
      </w:r>
      <w:r>
        <w:rPr>
          <w:color w:val="231F20"/>
          <w:spacing w:val="-10"/>
        </w:rPr>
        <w:t> </w:t>
      </w:r>
      <w:r>
        <w:rPr>
          <w:color w:val="231F20"/>
        </w:rPr>
        <w:t>3,</w:t>
      </w:r>
      <w:r>
        <w:rPr>
          <w:color w:val="231F20"/>
          <w:spacing w:val="-10"/>
        </w:rPr>
        <w:t> </w:t>
      </w:r>
      <w:r>
        <w:rPr>
          <w:color w:val="231F20"/>
        </w:rPr>
        <w:t>2,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1</w:t>
      </w:r>
      <w:r>
        <w:rPr>
          <w:color w:val="231F20"/>
          <w:spacing w:val="-8"/>
        </w:rPr>
        <w:t> </w:t>
      </w:r>
      <w:r>
        <w:rPr>
          <w:color w:val="231F20"/>
        </w:rPr>
        <w:t>layers).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process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iter-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until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minimum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architectures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comparable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accu-</w:t>
      </w:r>
      <w:r>
        <w:rPr>
          <w:color w:val="231F20"/>
          <w:w w:val="105"/>
        </w:rPr>
        <w:t> racy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original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identi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ed.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computed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5"/>
          <w:w w:val="105"/>
        </w:rPr>
        <w:t>was</w:t>
      </w:r>
    </w:p>
    <w:p>
      <w:pPr>
        <w:spacing w:line="240" w:lineRule="auto" w:before="1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ind w:left="147"/>
        <w:rPr>
          <w:sz w:val="20"/>
        </w:rPr>
      </w:pPr>
      <w:r>
        <w:rPr>
          <w:sz w:val="20"/>
        </w:rPr>
        <w:drawing>
          <wp:inline distT="0" distB="0" distL="0" distR="0">
            <wp:extent cx="3122779" cy="3852672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2779" cy="385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9"/>
        <w:rPr>
          <w:sz w:val="12"/>
        </w:rPr>
      </w:pPr>
    </w:p>
    <w:p>
      <w:pPr>
        <w:spacing w:line="302" w:lineRule="auto" w:before="0"/>
        <w:ind w:left="103" w:right="159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Overview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procedures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generating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reduced deep neural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structures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for crop yield estimations.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2"/>
        <w:rPr>
          <w:sz w:val="12"/>
        </w:rPr>
      </w:pPr>
    </w:p>
    <w:p>
      <w:pPr>
        <w:pStyle w:val="BodyText"/>
        <w:spacing w:line="271" w:lineRule="auto" w:before="1"/>
        <w:ind w:left="103" w:right="159"/>
        <w:jc w:val="both"/>
      </w:pP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three</w:t>
      </w:r>
      <w:r>
        <w:rPr>
          <w:color w:val="231F20"/>
          <w:spacing w:val="-1"/>
        </w:rPr>
        <w:t> </w:t>
      </w:r>
      <w:r>
        <w:rPr>
          <w:color w:val="231F20"/>
        </w:rPr>
        <w:t>numbers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 form</w:t>
      </w:r>
      <w:r>
        <w:rPr>
          <w:color w:val="231F20"/>
          <w:spacing w:val="-1"/>
        </w:rPr>
        <w:t> </w:t>
      </w:r>
      <w:r>
        <w:rPr>
          <w:color w:val="231F20"/>
        </w:rPr>
        <w:t>of Inputs-Neurons-Layers.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example,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50</w:t>
      </w:r>
      <w:r>
        <w:rPr>
          <w:rFonts w:ascii="Tuffy" w:hAnsi="Tuffy"/>
          <w:b w:val="0"/>
          <w:color w:val="231F20"/>
          <w:spacing w:val="-2"/>
          <w:w w:val="105"/>
        </w:rPr>
        <w:t>–</w:t>
      </w:r>
      <w:r>
        <w:rPr>
          <w:color w:val="231F20"/>
          <w:spacing w:val="-2"/>
          <w:w w:val="105"/>
        </w:rPr>
        <w:t>40-6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indicates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DNN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50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input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variables,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40</w:t>
      </w:r>
      <w:r>
        <w:rPr>
          <w:color w:val="231F20"/>
          <w:w w:val="105"/>
        </w:rPr>
        <w:t> </w:t>
      </w:r>
      <w:r>
        <w:rPr>
          <w:color w:val="231F20"/>
        </w:rPr>
        <w:t>neurons per layer, and 6 layers. Finally, the best DNN model was com-</w:t>
      </w:r>
      <w:r>
        <w:rPr>
          <w:color w:val="231F20"/>
          <w:spacing w:val="40"/>
        </w:rPr>
        <w:t> </w:t>
      </w:r>
      <w:r>
        <w:rPr>
          <w:color w:val="231F20"/>
        </w:rPr>
        <w:t>pared</w:t>
      </w:r>
      <w:r>
        <w:rPr>
          <w:color w:val="231F20"/>
          <w:spacing w:val="-6"/>
        </w:rPr>
        <w:t> </w:t>
      </w:r>
      <w:r>
        <w:rPr>
          <w:color w:val="231F20"/>
        </w:rPr>
        <w:t>against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new</w:t>
      </w:r>
      <w:r>
        <w:rPr>
          <w:color w:val="231F20"/>
          <w:spacing w:val="-6"/>
        </w:rPr>
        <w:t> </w:t>
      </w:r>
      <w:r>
        <w:rPr>
          <w:color w:val="231F20"/>
        </w:rPr>
        <w:t>DNN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developed</w:t>
      </w:r>
      <w:r>
        <w:rPr>
          <w:color w:val="231F20"/>
          <w:spacing w:val="-6"/>
        </w:rPr>
        <w:t> </w:t>
      </w:r>
      <w:r>
        <w:rPr>
          <w:color w:val="231F20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recent</w:t>
      </w:r>
      <w:r>
        <w:rPr>
          <w:color w:val="231F20"/>
          <w:spacing w:val="-8"/>
        </w:rPr>
        <w:t> </w:t>
      </w:r>
      <w:r>
        <w:rPr>
          <w:color w:val="231F20"/>
        </w:rPr>
        <w:t>feature</w:t>
      </w:r>
      <w:r>
        <w:rPr>
          <w:color w:val="231F20"/>
          <w:spacing w:val="-6"/>
        </w:rPr>
        <w:t> </w:t>
      </w:r>
      <w:r>
        <w:rPr>
          <w:color w:val="231F20"/>
        </w:rPr>
        <w:t>selec-</w:t>
      </w:r>
      <w:r>
        <w:rPr>
          <w:color w:val="231F20"/>
          <w:w w:val="105"/>
        </w:rPr>
        <w:t> tion method.</w:t>
      </w:r>
    </w:p>
    <w:p>
      <w:pPr>
        <w:pStyle w:val="BodyText"/>
        <w:spacing w:before="76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4"/>
          <w:sz w:val="16"/>
        </w:rPr>
        <w:t>Model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4"/>
          <w:sz w:val="16"/>
        </w:rPr>
        <w:t>input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4"/>
          <w:sz w:val="16"/>
        </w:rPr>
        <w:t>variables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58" w:firstLine="239"/>
        <w:jc w:val="both"/>
      </w:pP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study,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several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environmental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input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variables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consid- ered,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including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precipitation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irrigation,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maximum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temperature, </w:t>
      </w:r>
      <w:r>
        <w:rPr>
          <w:color w:val="231F20"/>
        </w:rPr>
        <w:t>minimum temperature, and solar radiation. 800 variables were </w:t>
      </w:r>
      <w:r>
        <w:rPr>
          <w:color w:val="231F20"/>
        </w:rPr>
        <w:t>intro-</w:t>
      </w:r>
      <w:r>
        <w:rPr>
          <w:color w:val="231F20"/>
          <w:spacing w:val="40"/>
        </w:rPr>
        <w:t> </w:t>
      </w:r>
      <w:r>
        <w:rPr>
          <w:color w:val="231F20"/>
        </w:rPr>
        <w:t>duced</w:t>
      </w:r>
      <w:r>
        <w:rPr>
          <w:color w:val="231F20"/>
          <w:spacing w:val="-1"/>
        </w:rPr>
        <w:t> </w:t>
      </w:r>
      <w:r>
        <w:rPr>
          <w:color w:val="231F20"/>
        </w:rPr>
        <w:t>for a 200-day growing</w:t>
      </w:r>
      <w:r>
        <w:rPr>
          <w:color w:val="231F20"/>
          <w:spacing w:val="-1"/>
        </w:rPr>
        <w:t> </w:t>
      </w:r>
      <w:r>
        <w:rPr>
          <w:color w:val="231F20"/>
        </w:rPr>
        <w:t>season.</w:t>
      </w:r>
      <w:r>
        <w:rPr>
          <w:color w:val="231F20"/>
          <w:spacing w:val="-2"/>
        </w:rPr>
        <w:t> </w:t>
      </w:r>
      <w:r>
        <w:rPr>
          <w:color w:val="231F20"/>
        </w:rPr>
        <w:t>Irrigation</w:t>
      </w:r>
      <w:r>
        <w:rPr>
          <w:color w:val="231F20"/>
          <w:spacing w:val="-1"/>
        </w:rPr>
        <w:t> </w:t>
      </w:r>
      <w:r>
        <w:rPr>
          <w:color w:val="231F20"/>
        </w:rPr>
        <w:t>was added in combina-</w:t>
      </w:r>
      <w:r>
        <w:rPr>
          <w:color w:val="231F20"/>
          <w:w w:val="105"/>
        </w:rPr>
        <w:t> tion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precipitation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generate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total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water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applied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mm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per </w:t>
      </w:r>
      <w:r>
        <w:rPr>
          <w:color w:val="231F20"/>
        </w:rPr>
        <w:t>day.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generate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model's</w:t>
      </w:r>
      <w:r>
        <w:rPr>
          <w:color w:val="231F20"/>
          <w:spacing w:val="-9"/>
        </w:rPr>
        <w:t> </w:t>
      </w:r>
      <w:r>
        <w:rPr>
          <w:color w:val="231F20"/>
        </w:rPr>
        <w:t>training</w:t>
      </w:r>
      <w:r>
        <w:rPr>
          <w:color w:val="231F20"/>
          <w:spacing w:val="-8"/>
        </w:rPr>
        <w:t> </w:t>
      </w:r>
      <w:r>
        <w:rPr>
          <w:color w:val="231F20"/>
        </w:rPr>
        <w:t>data,</w:t>
      </w:r>
      <w:r>
        <w:rPr>
          <w:color w:val="231F20"/>
          <w:spacing w:val="-10"/>
        </w:rPr>
        <w:t> </w:t>
      </w:r>
      <w:r>
        <w:rPr>
          <w:color w:val="231F20"/>
        </w:rPr>
        <w:t>100</w:t>
      </w:r>
      <w:r>
        <w:rPr>
          <w:color w:val="231F20"/>
          <w:spacing w:val="-8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climate</w:t>
      </w:r>
      <w:r>
        <w:rPr>
          <w:color w:val="231F20"/>
          <w:spacing w:val="-10"/>
        </w:rPr>
        <w:t> </w:t>
      </w:r>
      <w:r>
        <w:rPr>
          <w:color w:val="231F20"/>
        </w:rPr>
        <w:t>scenar-</w:t>
      </w:r>
      <w:r>
        <w:rPr>
          <w:color w:val="231F20"/>
          <w:w w:val="105"/>
        </w:rPr>
        <w:t> ios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considered.</w:t>
      </w:r>
      <w:r>
        <w:rPr>
          <w:color w:val="231F20"/>
          <w:w w:val="105"/>
        </w:rPr>
        <w:t> These</w:t>
      </w:r>
      <w:r>
        <w:rPr>
          <w:color w:val="231F20"/>
          <w:w w:val="105"/>
        </w:rPr>
        <w:t> climate</w:t>
      </w:r>
      <w:r>
        <w:rPr>
          <w:color w:val="231F20"/>
          <w:w w:val="105"/>
        </w:rPr>
        <w:t> scenarios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combined</w:t>
      </w:r>
      <w:r>
        <w:rPr>
          <w:color w:val="231F20"/>
          <w:w w:val="105"/>
        </w:rPr>
        <w:t> with 100,000</w:t>
      </w:r>
      <w:r>
        <w:rPr>
          <w:color w:val="231F20"/>
          <w:w w:val="105"/>
        </w:rPr>
        <w:t> random</w:t>
      </w:r>
      <w:r>
        <w:rPr>
          <w:color w:val="231F20"/>
          <w:w w:val="105"/>
        </w:rPr>
        <w:t> irrigation</w:t>
      </w:r>
      <w:r>
        <w:rPr>
          <w:color w:val="231F20"/>
          <w:w w:val="105"/>
        </w:rPr>
        <w:t> scenarios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applied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crop</w:t>
      </w:r>
      <w:r>
        <w:rPr>
          <w:color w:val="231F20"/>
          <w:w w:val="105"/>
        </w:rPr>
        <w:t> model,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generated</w:t>
      </w:r>
      <w:r>
        <w:rPr>
          <w:color w:val="231F20"/>
          <w:spacing w:val="-10"/>
        </w:rPr>
        <w:t> </w:t>
      </w:r>
      <w:r>
        <w:rPr>
          <w:color w:val="231F20"/>
        </w:rPr>
        <w:t>10,000,000</w:t>
      </w:r>
      <w:r>
        <w:rPr>
          <w:color w:val="231F20"/>
          <w:spacing w:val="-9"/>
        </w:rPr>
        <w:t> </w:t>
      </w:r>
      <w:r>
        <w:rPr>
          <w:color w:val="231F20"/>
        </w:rPr>
        <w:t>records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maize</w:t>
      </w:r>
      <w:r>
        <w:rPr>
          <w:color w:val="231F20"/>
          <w:spacing w:val="-9"/>
        </w:rPr>
        <w:t> </w:t>
      </w:r>
      <w:r>
        <w:rPr>
          <w:color w:val="231F20"/>
        </w:rPr>
        <w:t>yields.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related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cli-</w:t>
      </w:r>
      <w:r>
        <w:rPr>
          <w:color w:val="231F20"/>
          <w:w w:val="105"/>
        </w:rPr>
        <w:t> mate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variabilities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produced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weather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generators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described </w:t>
      </w:r>
      <w:r>
        <w:rPr>
          <w:color w:val="231F20"/>
          <w:spacing w:val="-2"/>
          <w:w w:val="105"/>
        </w:rPr>
        <w:t>below.</w:t>
      </w:r>
    </w:p>
    <w:p>
      <w:pPr>
        <w:pStyle w:val="BodyText"/>
        <w:spacing w:before="42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Generating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weather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data</w:t>
      </w:r>
    </w:p>
    <w:p>
      <w:pPr>
        <w:pStyle w:val="BodyText"/>
        <w:spacing w:line="276" w:lineRule="auto" w:before="28"/>
        <w:ind w:left="103" w:right="158" w:firstLine="239"/>
        <w:jc w:val="both"/>
      </w:pPr>
      <w:r>
        <w:rPr>
          <w:color w:val="231F20"/>
        </w:rPr>
        <w:t>Providing</w:t>
      </w:r>
      <w:r>
        <w:rPr>
          <w:color w:val="231F20"/>
          <w:spacing w:val="-10"/>
        </w:rPr>
        <w:t> </w:t>
      </w:r>
      <w:r>
        <w:rPr>
          <w:color w:val="231F20"/>
        </w:rPr>
        <w:t>daily</w:t>
      </w:r>
      <w:r>
        <w:rPr>
          <w:color w:val="231F20"/>
          <w:spacing w:val="-10"/>
        </w:rPr>
        <w:t> </w:t>
      </w:r>
      <w:r>
        <w:rPr>
          <w:color w:val="231F20"/>
        </w:rPr>
        <w:t>precipitation,</w:t>
      </w:r>
      <w:r>
        <w:rPr>
          <w:color w:val="231F20"/>
          <w:spacing w:val="-9"/>
        </w:rPr>
        <w:t> </w:t>
      </w:r>
      <w:r>
        <w:rPr>
          <w:color w:val="231F20"/>
        </w:rPr>
        <w:t>temperature,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solar</w:t>
      </w:r>
      <w:r>
        <w:rPr>
          <w:color w:val="231F20"/>
          <w:spacing w:val="-9"/>
        </w:rPr>
        <w:t> </w:t>
      </w:r>
      <w:r>
        <w:rPr>
          <w:color w:val="231F20"/>
        </w:rPr>
        <w:t>radiation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ad-</w:t>
      </w:r>
      <w:r>
        <w:rPr>
          <w:color w:val="231F20"/>
          <w:spacing w:val="40"/>
        </w:rPr>
        <w:t> </w:t>
      </w:r>
      <w:r>
        <w:rPr>
          <w:color w:val="231F20"/>
        </w:rPr>
        <w:t>dition to irrigation amounts, is essential for assuring the accuracy of</w:t>
      </w:r>
      <w:r>
        <w:rPr>
          <w:color w:val="231F20"/>
          <w:spacing w:val="40"/>
        </w:rPr>
        <w:t> </w:t>
      </w:r>
      <w:r>
        <w:rPr>
          <w:color w:val="231F20"/>
        </w:rPr>
        <w:t>crop model outputs. One-year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weather data was collected and</w:t>
      </w:r>
      <w:r>
        <w:rPr>
          <w:color w:val="231F20"/>
          <w:spacing w:val="40"/>
        </w:rPr>
        <w:t> </w:t>
      </w:r>
      <w:r>
        <w:rPr>
          <w:color w:val="231F20"/>
        </w:rPr>
        <w:t>used to generate different weather realization scenarios. The monthly</w:t>
      </w:r>
      <w:r>
        <w:rPr>
          <w:color w:val="231F20"/>
          <w:spacing w:val="40"/>
        </w:rPr>
        <w:t> </w:t>
      </w:r>
      <w:r>
        <w:rPr>
          <w:color w:val="231F20"/>
        </w:rPr>
        <w:t>temperature, solar radiation,</w:t>
      </w:r>
      <w:r>
        <w:rPr>
          <w:color w:val="231F20"/>
          <w:spacing w:val="-2"/>
        </w:rPr>
        <w:t> </w:t>
      </w:r>
      <w:r>
        <w:rPr>
          <w:color w:val="231F20"/>
        </w:rPr>
        <w:t>and precipitation were collected</w:t>
      </w:r>
      <w:r>
        <w:rPr>
          <w:color w:val="231F20"/>
          <w:spacing w:val="-1"/>
        </w:rPr>
        <w:t> </w:t>
      </w:r>
      <w:r>
        <w:rPr>
          <w:color w:val="231F20"/>
        </w:rPr>
        <w:t>from the</w:t>
      </w:r>
      <w:r>
        <w:rPr>
          <w:color w:val="231F20"/>
          <w:spacing w:val="40"/>
        </w:rPr>
        <w:t> </w:t>
      </w:r>
      <w:r>
        <w:rPr>
          <w:color w:val="231F20"/>
        </w:rPr>
        <w:t>nearest weather station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the study site (</w:t>
      </w:r>
      <w:hyperlink w:history="true" w:anchor="_bookmark41">
        <w:r>
          <w:rPr>
            <w:color w:val="2E3092"/>
          </w:rPr>
          <w:t>PRISM, 2011</w:t>
        </w:r>
      </w:hyperlink>
      <w:r>
        <w:rPr>
          <w:color w:val="231F20"/>
        </w:rPr>
        <w:t>). A weather sto-</w:t>
      </w:r>
      <w:r>
        <w:rPr>
          <w:color w:val="231F20"/>
          <w:spacing w:val="40"/>
        </w:rPr>
        <w:t> </w:t>
      </w:r>
      <w:r>
        <w:rPr>
          <w:color w:val="231F20"/>
        </w:rPr>
        <w:t>chastic</w:t>
      </w:r>
      <w:r>
        <w:rPr>
          <w:color w:val="231F20"/>
          <w:spacing w:val="-5"/>
        </w:rPr>
        <w:t> </w:t>
      </w:r>
      <w:r>
        <w:rPr>
          <w:color w:val="231F20"/>
        </w:rPr>
        <w:t>disaggregation</w:t>
      </w:r>
      <w:r>
        <w:rPr>
          <w:color w:val="231F20"/>
          <w:spacing w:val="-5"/>
        </w:rPr>
        <w:t> </w:t>
      </w:r>
      <w:r>
        <w:rPr>
          <w:color w:val="231F20"/>
        </w:rPr>
        <w:t>tool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generate</w:t>
      </w:r>
      <w:r>
        <w:rPr>
          <w:color w:val="231F20"/>
          <w:spacing w:val="-7"/>
        </w:rPr>
        <w:t> </w:t>
      </w:r>
      <w:r>
        <w:rPr>
          <w:color w:val="231F20"/>
        </w:rPr>
        <w:t>daily</w:t>
      </w:r>
      <w:r>
        <w:rPr>
          <w:color w:val="231F20"/>
          <w:spacing w:val="-6"/>
        </w:rPr>
        <w:t> </w:t>
      </w:r>
      <w:r>
        <w:rPr>
          <w:color w:val="231F20"/>
        </w:rPr>
        <w:t>weather</w:t>
      </w:r>
      <w:r>
        <w:rPr>
          <w:color w:val="231F20"/>
          <w:spacing w:val="-6"/>
        </w:rPr>
        <w:t> </w:t>
      </w:r>
      <w:r>
        <w:rPr>
          <w:color w:val="231F20"/>
        </w:rPr>
        <w:t>informa-</w:t>
      </w:r>
      <w:r>
        <w:rPr>
          <w:color w:val="231F20"/>
          <w:spacing w:val="40"/>
        </w:rPr>
        <w:t> </w:t>
      </w:r>
      <w:r>
        <w:rPr>
          <w:color w:val="231F20"/>
        </w:rPr>
        <w:t>tion from the environmental variables' monthly historical records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1">
        <w:r>
          <w:rPr>
            <w:color w:val="2E3092"/>
          </w:rPr>
          <w:t>Hansen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Ines,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2005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tool</w:t>
      </w:r>
      <w:r>
        <w:rPr>
          <w:color w:val="231F20"/>
          <w:spacing w:val="-9"/>
        </w:rPr>
        <w:t> </w:t>
      </w:r>
      <w:r>
        <w:rPr>
          <w:color w:val="231F20"/>
        </w:rPr>
        <w:t>generated</w:t>
      </w:r>
      <w:r>
        <w:rPr>
          <w:color w:val="231F20"/>
          <w:spacing w:val="-10"/>
        </w:rPr>
        <w:t> </w:t>
      </w:r>
      <w:r>
        <w:rPr>
          <w:color w:val="231F20"/>
        </w:rPr>
        <w:t>daily</w:t>
      </w:r>
      <w:r>
        <w:rPr>
          <w:color w:val="231F20"/>
          <w:spacing w:val="-10"/>
        </w:rPr>
        <w:t> </w:t>
      </w:r>
      <w:r>
        <w:rPr>
          <w:color w:val="231F20"/>
        </w:rPr>
        <w:t>weather</w:t>
      </w:r>
      <w:r>
        <w:rPr>
          <w:color w:val="231F20"/>
          <w:spacing w:val="-9"/>
        </w:rPr>
        <w:t> </w:t>
      </w:r>
      <w:r>
        <w:rPr>
          <w:color w:val="231F20"/>
        </w:rPr>
        <w:t>information</w:t>
      </w:r>
      <w:r>
        <w:rPr>
          <w:color w:val="231F20"/>
          <w:spacing w:val="40"/>
        </w:rPr>
        <w:t> </w:t>
      </w:r>
      <w:r>
        <w:rPr>
          <w:color w:val="231F20"/>
        </w:rPr>
        <w:t>by disaggregating average monthly data from historical records. To ac-</w:t>
      </w:r>
      <w:r>
        <w:rPr>
          <w:color w:val="231F20"/>
          <w:spacing w:val="40"/>
        </w:rPr>
        <w:t> </w:t>
      </w:r>
      <w:r>
        <w:rPr>
          <w:color w:val="231F20"/>
        </w:rPr>
        <w:t>curately</w:t>
      </w:r>
      <w:r>
        <w:rPr>
          <w:color w:val="231F20"/>
          <w:spacing w:val="31"/>
        </w:rPr>
        <w:t> </w:t>
      </w:r>
      <w:r>
        <w:rPr>
          <w:color w:val="231F20"/>
        </w:rPr>
        <w:t>simulate</w:t>
      </w:r>
      <w:r>
        <w:rPr>
          <w:color w:val="231F20"/>
          <w:spacing w:val="32"/>
        </w:rPr>
        <w:t> </w:t>
      </w:r>
      <w:r>
        <w:rPr>
          <w:color w:val="231F20"/>
        </w:rPr>
        <w:t>weather</w:t>
      </w:r>
      <w:r>
        <w:rPr>
          <w:color w:val="231F20"/>
          <w:spacing w:val="31"/>
        </w:rPr>
        <w:t> </w:t>
      </w:r>
      <w:r>
        <w:rPr>
          <w:color w:val="231F20"/>
        </w:rPr>
        <w:t>in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study</w:t>
      </w:r>
      <w:r>
        <w:rPr>
          <w:color w:val="231F20"/>
          <w:spacing w:val="30"/>
        </w:rPr>
        <w:t> </w:t>
      </w:r>
      <w:r>
        <w:rPr>
          <w:color w:val="231F20"/>
        </w:rPr>
        <w:t>area,</w:t>
      </w:r>
      <w:r>
        <w:rPr>
          <w:color w:val="231F20"/>
          <w:spacing w:val="30"/>
        </w:rPr>
        <w:t> </w:t>
      </w:r>
      <w:r>
        <w:rPr>
          <w:color w:val="231F20"/>
        </w:rPr>
        <w:t>30</w:t>
      </w:r>
      <w:r>
        <w:rPr>
          <w:color w:val="231F20"/>
          <w:spacing w:val="29"/>
        </w:rPr>
        <w:t> </w:t>
      </w:r>
      <w:r>
        <w:rPr>
          <w:color w:val="231F20"/>
        </w:rPr>
        <w:t>years</w:t>
      </w:r>
      <w:r>
        <w:rPr>
          <w:color w:val="231F20"/>
          <w:spacing w:val="32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data</w:t>
      </w:r>
      <w:r>
        <w:rPr>
          <w:color w:val="231F20"/>
          <w:spacing w:val="32"/>
        </w:rPr>
        <w:t> </w:t>
      </w:r>
      <w:r>
        <w:rPr>
          <w:color w:val="231F20"/>
          <w:spacing w:val="-4"/>
        </w:rPr>
        <w:t>were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00"/>
          <w:cols w:num="2" w:equalWidth="0">
            <w:col w:w="5167" w:space="192"/>
            <w:col w:w="529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00"/>
        </w:sectPr>
      </w:pPr>
    </w:p>
    <w:p>
      <w:pPr>
        <w:pStyle w:val="BodyText"/>
        <w:spacing w:line="276" w:lineRule="auto" w:before="110"/>
        <w:ind w:left="103" w:right="38"/>
        <w:jc w:val="both"/>
      </w:pPr>
      <w:bookmarkStart w:name="2.2.2. Data preparation" w:id="15"/>
      <w:bookmarkEnd w:id="15"/>
      <w:r>
        <w:rPr/>
      </w:r>
      <w:bookmarkStart w:name="2.4. Crop modeling" w:id="16"/>
      <w:bookmarkEnd w:id="16"/>
      <w:r>
        <w:rPr/>
      </w:r>
      <w:bookmarkStart w:name="2.5. Deep learning architecture for crop" w:id="17"/>
      <w:bookmarkEnd w:id="17"/>
      <w:r>
        <w:rPr/>
      </w:r>
      <w:bookmarkStart w:name="_bookmark6" w:id="18"/>
      <w:bookmarkEnd w:id="18"/>
      <w:r>
        <w:rPr/>
      </w:r>
      <w:r>
        <w:rPr>
          <w:color w:val="231F20"/>
          <w:spacing w:val="-2"/>
          <w:w w:val="105"/>
        </w:rPr>
        <w:t>used in the weather generator. The weather generator uses stochastic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approaches 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generate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daily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information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locations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interest.</w:t>
      </w:r>
      <w:r>
        <w:rPr>
          <w:color w:val="231F20"/>
          <w:w w:val="105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regards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precipitation,</w:t>
      </w:r>
      <w:r>
        <w:rPr>
          <w:color w:val="231F20"/>
          <w:spacing w:val="-10"/>
        </w:rPr>
        <w:t> </w:t>
      </w:r>
      <w:r>
        <w:rPr>
          <w:color w:val="231F20"/>
        </w:rPr>
        <w:t>three</w:t>
      </w:r>
      <w:r>
        <w:rPr>
          <w:color w:val="231F20"/>
          <w:spacing w:val="-10"/>
        </w:rPr>
        <w:t> </w:t>
      </w:r>
      <w:r>
        <w:rPr>
          <w:color w:val="231F20"/>
        </w:rPr>
        <w:t>conditions</w:t>
      </w:r>
      <w:r>
        <w:rPr>
          <w:color w:val="231F20"/>
          <w:spacing w:val="-9"/>
        </w:rPr>
        <w:t> </w:t>
      </w:r>
      <w:r>
        <w:rPr>
          <w:color w:val="231F20"/>
        </w:rPr>
        <w:t>above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average,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aver-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age,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below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average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levels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precipitation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considered.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Pre-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cipitation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occurrence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modeled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Markov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chain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amount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is sampled from hyperexponential distribution or probability </w:t>
      </w:r>
      <w:r>
        <w:rPr>
          <w:color w:val="231F20"/>
          <w:spacing w:val="-2"/>
          <w:w w:val="105"/>
        </w:rPr>
        <w:t>density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function of the random variable </w:t>
      </w:r>
      <w:r>
        <w:rPr>
          <w:i/>
          <w:color w:val="231F20"/>
          <w:spacing w:val="-2"/>
          <w:w w:val="105"/>
        </w:rPr>
        <w:t>x </w:t>
      </w:r>
      <w:r>
        <w:rPr>
          <w:color w:val="231F20"/>
          <w:spacing w:val="-2"/>
          <w:w w:val="105"/>
        </w:rPr>
        <w:t>(precipitation occurrence) given by</w:t>
      </w:r>
      <w:r>
        <w:rPr>
          <w:color w:val="231F20"/>
          <w:w w:val="105"/>
        </w:rPr>
        <w:t> Eq. </w:t>
      </w:r>
      <w:hyperlink w:history="true" w:anchor="_bookmark6">
        <w:r>
          <w:rPr>
            <w:color w:val="2E3092"/>
            <w:w w:val="105"/>
          </w:rPr>
          <w:t>(1)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6" w:lineRule="auto" w:before="110"/>
        <w:ind w:left="103" w:right="157"/>
        <w:jc w:val="both"/>
      </w:pPr>
      <w:r>
        <w:rPr/>
        <w:br w:type="column"/>
      </w:r>
      <w:hyperlink w:history="true" w:anchor="_bookmark43">
        <w:r>
          <w:rPr>
            <w:color w:val="2E3092"/>
          </w:rPr>
          <w:t>and Melbourne, 2002</w:t>
        </w:r>
      </w:hyperlink>
      <w:r>
        <w:rPr>
          <w:color w:val="231F20"/>
        </w:rPr>
        <w:t>). Less than 30% of the annual rainfall occurs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February</w:t>
      </w:r>
      <w:r>
        <w:rPr>
          <w:color w:val="231F20"/>
          <w:spacing w:val="40"/>
        </w:rPr>
        <w:t> </w:t>
      </w:r>
      <w:r>
        <w:rPr>
          <w:color w:val="231F20"/>
        </w:rPr>
        <w:t>through</w:t>
      </w:r>
      <w:r>
        <w:rPr>
          <w:color w:val="231F20"/>
          <w:spacing w:val="40"/>
        </w:rPr>
        <w:t> </w:t>
      </w:r>
      <w:r>
        <w:rPr>
          <w:color w:val="231F20"/>
        </w:rPr>
        <w:t>May,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main</w:t>
      </w:r>
      <w:r>
        <w:rPr>
          <w:color w:val="231F20"/>
          <w:spacing w:val="40"/>
        </w:rPr>
        <w:t> </w:t>
      </w:r>
      <w:r>
        <w:rPr>
          <w:color w:val="231F20"/>
        </w:rPr>
        <w:t>growing</w:t>
      </w:r>
      <w:r>
        <w:rPr>
          <w:color w:val="231F20"/>
          <w:spacing w:val="40"/>
        </w:rPr>
        <w:t> </w:t>
      </w:r>
      <w:r>
        <w:rPr>
          <w:color w:val="231F20"/>
        </w:rPr>
        <w:t>season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8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30-year</w:t>
      </w:r>
      <w:r>
        <w:rPr>
          <w:color w:val="231F20"/>
          <w:spacing w:val="-10"/>
        </w:rPr>
        <w:t> </w:t>
      </w:r>
      <w:r>
        <w:rPr>
          <w:color w:val="231F20"/>
        </w:rPr>
        <w:t>minimum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maximum</w:t>
      </w:r>
      <w:r>
        <w:rPr>
          <w:color w:val="231F20"/>
          <w:spacing w:val="-10"/>
        </w:rPr>
        <w:t> </w:t>
      </w:r>
      <w:r>
        <w:rPr>
          <w:color w:val="231F20"/>
        </w:rPr>
        <w:t>temperatures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loca-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14.3</w:t>
      </w:r>
      <w:r>
        <w:rPr>
          <w:color w:val="231F20"/>
          <w:spacing w:val="-8"/>
        </w:rPr>
        <w:t> </w:t>
      </w:r>
      <w:r>
        <w:rPr>
          <w:color w:val="231F20"/>
        </w:rPr>
        <w:t>°C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26.7</w:t>
      </w:r>
      <w:r>
        <w:rPr>
          <w:color w:val="231F20"/>
          <w:spacing w:val="-8"/>
        </w:rPr>
        <w:t> </w:t>
      </w:r>
      <w:r>
        <w:rPr>
          <w:color w:val="231F20"/>
        </w:rPr>
        <w:t>°C,</w:t>
      </w:r>
      <w:r>
        <w:rPr>
          <w:color w:val="231F20"/>
          <w:spacing w:val="-8"/>
        </w:rPr>
        <w:t> </w:t>
      </w:r>
      <w:r>
        <w:rPr>
          <w:color w:val="231F20"/>
        </w:rPr>
        <w:t>respectively.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average,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highest</w:t>
      </w:r>
      <w:r>
        <w:rPr>
          <w:color w:val="231F20"/>
          <w:spacing w:val="-7"/>
        </w:rPr>
        <w:t> </w:t>
      </w:r>
      <w:r>
        <w:rPr>
          <w:color w:val="231F20"/>
        </w:rPr>
        <w:t>tem-</w:t>
      </w:r>
      <w:r>
        <w:rPr>
          <w:color w:val="231F20"/>
          <w:spacing w:val="40"/>
        </w:rPr>
        <w:t> </w:t>
      </w:r>
      <w:r>
        <w:rPr>
          <w:color w:val="231F20"/>
        </w:rPr>
        <w:t>perature ranged from 32.7 °C in July to a low of 19 °C in January.</w:t>
      </w:r>
      <w:r>
        <w:rPr>
          <w:color w:val="231F20"/>
          <w:spacing w:val="40"/>
        </w:rPr>
        <w:t> </w:t>
      </w:r>
      <w:r>
        <w:rPr>
          <w:color w:val="231F20"/>
        </w:rPr>
        <w:t>Millhopper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 sand was the major soil type found in this region,</w:t>
      </w:r>
      <w:r>
        <w:rPr>
          <w:color w:val="231F20"/>
          <w:spacing w:val="40"/>
        </w:rPr>
        <w:t> </w:t>
      </w:r>
      <w:r>
        <w:rPr>
          <w:color w:val="231F20"/>
        </w:rPr>
        <w:t>known to drain moderately well.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66" w:lineRule="exact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Crop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modeling</w:t>
      </w:r>
    </w:p>
    <w:p>
      <w:pPr>
        <w:spacing w:after="0" w:line="66" w:lineRule="exact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60" w:right="600"/>
          <w:cols w:num="2" w:equalWidth="0">
            <w:col w:w="5166" w:space="193"/>
            <w:col w:w="5291"/>
          </w:cols>
        </w:sectPr>
      </w:pPr>
    </w:p>
    <w:p>
      <w:pPr>
        <w:pStyle w:val="BodyText"/>
        <w:spacing w:before="117"/>
        <w:rPr>
          <w:i/>
        </w:rPr>
      </w:pPr>
    </w:p>
    <w:p>
      <w:pPr>
        <w:spacing w:before="0"/>
        <w:ind w:left="103" w:right="0" w:firstLine="0"/>
        <w:jc w:val="left"/>
        <w:rPr>
          <w:rFonts w:ascii="Arial" w:hAnsi="Arial"/>
          <w:i/>
          <w:sz w:val="16"/>
        </w:rPr>
      </w:pPr>
      <w:r>
        <w:rPr>
          <w:i/>
          <w:color w:val="231F20"/>
          <w:w w:val="90"/>
          <w:sz w:val="16"/>
        </w:rPr>
        <w:t>f</w:t>
      </w:r>
      <w:r>
        <w:rPr>
          <w:i/>
          <w:color w:val="231F20"/>
          <w:spacing w:val="-12"/>
          <w:w w:val="90"/>
          <w:sz w:val="16"/>
        </w:rPr>
        <w:t> </w:t>
      </w:r>
      <w:r>
        <w:rPr>
          <w:rFonts w:ascii="Verdana" w:hAnsi="Verdana"/>
          <w:color w:val="231F20"/>
          <w:w w:val="90"/>
          <w:sz w:val="16"/>
        </w:rPr>
        <w:t>(</w:t>
      </w:r>
      <w:r>
        <w:rPr>
          <w:i/>
          <w:color w:val="231F20"/>
          <w:w w:val="90"/>
          <w:sz w:val="16"/>
        </w:rPr>
        <w:t>x</w:t>
      </w:r>
      <w:r>
        <w:rPr>
          <w:rFonts w:ascii="Verdana" w:hAnsi="Verdana"/>
          <w:color w:val="231F20"/>
          <w:w w:val="90"/>
          <w:sz w:val="16"/>
        </w:rPr>
        <w:t>)</w:t>
      </w:r>
      <w:r>
        <w:rPr>
          <w:rFonts w:ascii="Verdana" w:hAnsi="Verdana"/>
          <w:color w:val="231F20"/>
          <w:spacing w:val="-8"/>
          <w:w w:val="90"/>
          <w:sz w:val="16"/>
        </w:rPr>
        <w:t> </w:t>
      </w:r>
      <w:r>
        <w:rPr>
          <w:rFonts w:ascii="Verdana" w:hAnsi="Verdana"/>
          <w:color w:val="231F20"/>
          <w:w w:val="90"/>
          <w:sz w:val="16"/>
        </w:rPr>
        <w:t>=</w:t>
      </w:r>
      <w:r>
        <w:rPr>
          <w:rFonts w:ascii="Verdana" w:hAnsi="Verdana"/>
          <w:color w:val="231F20"/>
          <w:spacing w:val="-8"/>
          <w:w w:val="90"/>
          <w:sz w:val="16"/>
        </w:rPr>
        <w:t> </w:t>
      </w:r>
      <w:r>
        <w:rPr>
          <w:rFonts w:ascii="Arial" w:hAnsi="Arial"/>
          <w:i/>
          <w:color w:val="231F20"/>
          <w:spacing w:val="-10"/>
          <w:w w:val="90"/>
          <w:sz w:val="16"/>
        </w:rPr>
        <w:t>α</w:t>
      </w:r>
    </w:p>
    <w:p>
      <w:pPr>
        <w:spacing w:before="134"/>
        <w:ind w:left="34" w:right="15" w:firstLine="0"/>
        <w:jc w:val="center"/>
        <w:rPr>
          <w:rFonts w:ascii="Arimo" w:hAnsi="Arimo"/>
          <w:sz w:val="16"/>
        </w:rPr>
      </w:pPr>
      <w:r>
        <w:rPr/>
        <w:br w:type="column"/>
      </w:r>
      <w:r>
        <w:rPr>
          <w:color w:val="231F20"/>
          <w:w w:val="105"/>
          <w:sz w:val="16"/>
        </w:rPr>
        <w:t>exp</w:t>
      </w:r>
      <w:r>
        <w:rPr>
          <w:rFonts w:ascii="Arimo" w:hAnsi="Arimo"/>
          <w:color w:val="231F20"/>
          <w:spacing w:val="76"/>
          <w:w w:val="105"/>
          <w:position w:val="18"/>
          <w:sz w:val="16"/>
        </w:rPr>
        <w:t> </w:t>
      </w:r>
      <w:r>
        <w:rPr>
          <w:rFonts w:ascii="Verdana" w:hAnsi="Verdana"/>
          <w:color w:val="231F20"/>
          <w:w w:val="105"/>
          <w:sz w:val="16"/>
        </w:rPr>
        <w:t>−</w:t>
      </w:r>
      <w:r>
        <w:rPr>
          <w:rFonts w:ascii="Verdana" w:hAnsi="Verdana"/>
          <w:color w:val="231F20"/>
          <w:spacing w:val="-33"/>
          <w:w w:val="105"/>
          <w:sz w:val="16"/>
        </w:rPr>
        <w:t> </w:t>
      </w:r>
      <w:r>
        <w:rPr>
          <w:rFonts w:ascii="Times New Roman" w:hAnsi="Times New Roman"/>
          <w:color w:val="231F20"/>
          <w:spacing w:val="9"/>
          <w:w w:val="105"/>
          <w:position w:val="6"/>
          <w:sz w:val="11"/>
          <w:u w:val="single" w:color="231F20"/>
        </w:rPr>
        <w:t> </w:t>
      </w:r>
      <w:r>
        <w:rPr>
          <w:i/>
          <w:color w:val="231F20"/>
          <w:w w:val="105"/>
          <w:position w:val="6"/>
          <w:sz w:val="11"/>
          <w:u w:val="single" w:color="231F20"/>
        </w:rPr>
        <w:t>x</w:t>
      </w:r>
      <w:r>
        <w:rPr>
          <w:i/>
          <w:color w:val="231F20"/>
          <w:spacing w:val="-18"/>
          <w:w w:val="212"/>
          <w:position w:val="6"/>
          <w:sz w:val="11"/>
          <w:u w:val="single" w:color="231F20"/>
        </w:rPr>
        <w:t> </w:t>
      </w:r>
      <w:r>
        <w:rPr>
          <w:rFonts w:ascii="Arimo" w:hAnsi="Arimo"/>
          <w:color w:val="231F20"/>
          <w:spacing w:val="-18"/>
          <w:w w:val="212"/>
          <w:position w:val="18"/>
          <w:sz w:val="16"/>
          <w:u w:val="none"/>
        </w:rPr>
        <w:t> </w:t>
      </w:r>
    </w:p>
    <w:p>
      <w:pPr>
        <w:pStyle w:val="BodyText"/>
        <w:spacing w:before="6"/>
        <w:rPr>
          <w:rFonts w:ascii="Arimo"/>
          <w:sz w:val="7"/>
        </w:rPr>
      </w:pPr>
    </w:p>
    <w:p>
      <w:pPr>
        <w:pStyle w:val="BodyText"/>
        <w:spacing w:line="20" w:lineRule="exact"/>
        <w:ind w:left="-8" w:right="-72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514984" cy="3810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514984" cy="3810"/>
                          <a:chExt cx="514984" cy="381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51498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984" h="3810">
                                <a:moveTo>
                                  <a:pt x="5147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514794" y="3599"/>
                                </a:lnTo>
                                <a:lnTo>
                                  <a:pt x="514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0.550pt;height:.3pt;mso-position-horizontal-relative:char;mso-position-vertical-relative:line" id="docshapegroup16" coordorigin="0,0" coordsize="811,6">
                <v:rect style="position:absolute;left:0;top:0;width:811;height:6" id="docshape17" filled="true" fillcolor="#231f2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spacing w:before="0"/>
        <w:ind w:left="19" w:right="34" w:firstLine="0"/>
        <w:jc w:val="center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3472">
                <wp:simplePos x="0" y="0"/>
                <wp:positionH relativeFrom="page">
                  <wp:posOffset>1250630</wp:posOffset>
                </wp:positionH>
                <wp:positionV relativeFrom="paragraph">
                  <wp:posOffset>-123768</wp:posOffset>
                </wp:positionV>
                <wp:extent cx="76200" cy="9779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76200" cy="97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β</w:t>
                            </w: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1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474838pt;margin-top:-9.745552pt;width:6pt;height:7.7pt;mso-position-horizontal-relative:page;mso-position-vertical-relative:paragraph;z-index:-17323008" type="#_x0000_t202" id="docshape18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w w:val="125"/>
                          <w:sz w:val="11"/>
                        </w:rPr>
                        <w:t>β</w:t>
                      </w:r>
                      <w:r>
                        <w:rPr>
                          <w:color w:val="231F20"/>
                          <w:spacing w:val="-5"/>
                          <w:w w:val="125"/>
                          <w:sz w:val="11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color w:val="231F20"/>
          <w:spacing w:val="-5"/>
          <w:w w:val="130"/>
          <w:sz w:val="16"/>
        </w:rPr>
        <w:t>β</w:t>
      </w:r>
      <w:r>
        <w:rPr>
          <w:color w:val="231F20"/>
          <w:spacing w:val="-5"/>
          <w:w w:val="130"/>
          <w:sz w:val="16"/>
          <w:vertAlign w:val="subscript"/>
        </w:rPr>
        <w:t>1</w:t>
      </w:r>
    </w:p>
    <w:p>
      <w:pPr>
        <w:spacing w:line="240" w:lineRule="auto" w:before="11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rFonts w:ascii="Verdana" w:hAnsi="Verdana"/>
        </w:rPr>
      </w:pPr>
      <w:r>
        <w:rPr>
          <w:rFonts w:ascii="Verdana" w:hAnsi="Verdana"/>
          <w:color w:val="231F20"/>
          <w:w w:val="90"/>
        </w:rPr>
        <w:t>+</w:t>
      </w:r>
      <w:r>
        <w:rPr>
          <w:rFonts w:ascii="Verdana" w:hAnsi="Verdana"/>
          <w:color w:val="231F20"/>
          <w:spacing w:val="-13"/>
          <w:w w:val="90"/>
        </w:rPr>
        <w:t> </w:t>
      </w:r>
      <w:r>
        <w:rPr>
          <w:rFonts w:ascii="Verdana" w:hAnsi="Verdana"/>
          <w:color w:val="231F20"/>
          <w:spacing w:val="-2"/>
        </w:rPr>
        <w:t>(</w:t>
      </w:r>
      <w:r>
        <w:rPr>
          <w:color w:val="231F20"/>
          <w:spacing w:val="-2"/>
        </w:rPr>
        <w:t>1</w:t>
      </w:r>
      <w:r>
        <w:rPr>
          <w:rFonts w:ascii="Verdana" w:hAnsi="Verdana"/>
          <w:color w:val="231F20"/>
          <w:spacing w:val="-2"/>
        </w:rPr>
        <w:t>−</w:t>
      </w:r>
      <w:r>
        <w:rPr>
          <w:rFonts w:ascii="Arial" w:hAnsi="Arial"/>
          <w:i/>
          <w:color w:val="231F20"/>
          <w:spacing w:val="-2"/>
        </w:rPr>
        <w:t>α</w:t>
      </w:r>
      <w:r>
        <w:rPr>
          <w:rFonts w:ascii="Verdana" w:hAnsi="Verdana"/>
          <w:color w:val="231F20"/>
          <w:spacing w:val="-2"/>
        </w:rPr>
        <w:t>)</w:t>
      </w:r>
    </w:p>
    <w:p>
      <w:pPr>
        <w:spacing w:before="134"/>
        <w:ind w:left="38" w:right="62" w:firstLine="0"/>
        <w:jc w:val="center"/>
        <w:rPr>
          <w:rFonts w:ascii="Arimo" w:hAnsi="Arimo"/>
          <w:sz w:val="16"/>
        </w:rPr>
      </w:pPr>
      <w:r>
        <w:rPr/>
        <w:br w:type="column"/>
      </w:r>
      <w:r>
        <w:rPr>
          <w:color w:val="231F20"/>
          <w:w w:val="105"/>
          <w:sz w:val="16"/>
        </w:rPr>
        <w:t>exp</w:t>
      </w:r>
      <w:r>
        <w:rPr>
          <w:rFonts w:ascii="Arimo" w:hAnsi="Arimo"/>
          <w:color w:val="231F20"/>
          <w:spacing w:val="76"/>
          <w:w w:val="105"/>
          <w:position w:val="18"/>
          <w:sz w:val="16"/>
        </w:rPr>
        <w:t> </w:t>
      </w:r>
      <w:r>
        <w:rPr>
          <w:rFonts w:ascii="Verdana" w:hAnsi="Verdana"/>
          <w:color w:val="231F20"/>
          <w:w w:val="105"/>
          <w:sz w:val="16"/>
        </w:rPr>
        <w:t>−</w:t>
      </w:r>
      <w:r>
        <w:rPr>
          <w:rFonts w:ascii="Verdana" w:hAnsi="Verdana"/>
          <w:color w:val="231F20"/>
          <w:spacing w:val="-33"/>
          <w:w w:val="105"/>
          <w:sz w:val="16"/>
        </w:rPr>
        <w:t> </w:t>
      </w:r>
      <w:r>
        <w:rPr>
          <w:rFonts w:ascii="Times New Roman" w:hAnsi="Times New Roman"/>
          <w:color w:val="231F20"/>
          <w:spacing w:val="9"/>
          <w:w w:val="105"/>
          <w:position w:val="6"/>
          <w:sz w:val="11"/>
          <w:u w:val="single" w:color="231F20"/>
        </w:rPr>
        <w:t> </w:t>
      </w:r>
      <w:r>
        <w:rPr>
          <w:i/>
          <w:color w:val="231F20"/>
          <w:w w:val="105"/>
          <w:position w:val="6"/>
          <w:sz w:val="11"/>
          <w:u w:val="single" w:color="231F20"/>
        </w:rPr>
        <w:t>x</w:t>
      </w:r>
      <w:r>
        <w:rPr>
          <w:i/>
          <w:color w:val="231F20"/>
          <w:spacing w:val="-18"/>
          <w:w w:val="212"/>
          <w:position w:val="6"/>
          <w:sz w:val="11"/>
          <w:u w:val="single" w:color="231F20"/>
        </w:rPr>
        <w:t> </w:t>
      </w:r>
      <w:r>
        <w:rPr>
          <w:rFonts w:ascii="Arimo" w:hAnsi="Arimo"/>
          <w:color w:val="231F20"/>
          <w:spacing w:val="-18"/>
          <w:w w:val="212"/>
          <w:position w:val="18"/>
          <w:sz w:val="16"/>
          <w:u w:val="none"/>
        </w:rPr>
        <w:t> </w:t>
      </w:r>
    </w:p>
    <w:p>
      <w:pPr>
        <w:pStyle w:val="BodyText"/>
        <w:spacing w:before="6"/>
        <w:rPr>
          <w:rFonts w:ascii="Arimo"/>
          <w:sz w:val="7"/>
        </w:rPr>
      </w:pPr>
    </w:p>
    <w:p>
      <w:pPr>
        <w:pStyle w:val="BodyText"/>
        <w:spacing w:line="20" w:lineRule="exact"/>
        <w:ind w:left="-15" w:right="-29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514984" cy="3810"/>
                <wp:effectExtent l="0" t="0" r="0" b="0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514984" cy="3810"/>
                          <a:chExt cx="514984" cy="381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51498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984" h="3810">
                                <a:moveTo>
                                  <a:pt x="5147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514794" y="3599"/>
                                </a:lnTo>
                                <a:lnTo>
                                  <a:pt x="514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0.550pt;height:.3pt;mso-position-horizontal-relative:char;mso-position-vertical-relative:line" id="docshapegroup19" coordorigin="0,0" coordsize="811,6">
                <v:rect style="position:absolute;left:0;top:0;width:811;height:6" id="docshape20" filled="true" fillcolor="#231f2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spacing w:before="0"/>
        <w:ind w:left="0" w:right="62" w:firstLine="0"/>
        <w:jc w:val="center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3984">
                <wp:simplePos x="0" y="0"/>
                <wp:positionH relativeFrom="page">
                  <wp:posOffset>2207518</wp:posOffset>
                </wp:positionH>
                <wp:positionV relativeFrom="paragraph">
                  <wp:posOffset>-123768</wp:posOffset>
                </wp:positionV>
                <wp:extent cx="76200" cy="9779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76200" cy="97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w w:val="110"/>
                                <w:sz w:val="11"/>
                              </w:rPr>
                              <w:t>β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1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820389pt;margin-top:-9.745552pt;width:6pt;height:7.7pt;mso-position-horizontal-relative:page;mso-position-vertical-relative:paragraph;z-index:-17322496" type="#_x0000_t202" id="docshape2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w w:val="110"/>
                          <w:sz w:val="11"/>
                        </w:rPr>
                        <w:t>β</w:t>
                      </w:r>
                      <w:r>
                        <w:rPr>
                          <w:color w:val="231F20"/>
                          <w:spacing w:val="-5"/>
                          <w:w w:val="110"/>
                          <w:sz w:val="11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color w:val="231F20"/>
          <w:spacing w:val="-5"/>
          <w:w w:val="110"/>
          <w:sz w:val="16"/>
        </w:rPr>
        <w:t>β</w:t>
      </w:r>
      <w:r>
        <w:rPr>
          <w:color w:val="231F20"/>
          <w:spacing w:val="-5"/>
          <w:w w:val="110"/>
          <w:sz w:val="16"/>
          <w:vertAlign w:val="subscript"/>
        </w:rPr>
        <w:t>2</w:t>
      </w:r>
    </w:p>
    <w:p>
      <w:pPr>
        <w:spacing w:line="240" w:lineRule="auto" w:before="11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03"/>
        <w:rPr>
          <w:rFonts w:ascii="Verdana"/>
        </w:rPr>
      </w:pPr>
      <w:r>
        <w:rPr>
          <w:rFonts w:ascii="Verdana"/>
          <w:color w:val="231F20"/>
          <w:spacing w:val="-5"/>
        </w:rPr>
        <w:t>(</w:t>
      </w:r>
      <w:r>
        <w:rPr>
          <w:color w:val="231F20"/>
          <w:spacing w:val="-5"/>
        </w:rPr>
        <w:t>1</w:t>
      </w:r>
      <w:r>
        <w:rPr>
          <w:rFonts w:ascii="Verdana"/>
          <w:color w:val="231F20"/>
          <w:spacing w:val="-5"/>
        </w:rPr>
        <w:t>)</w:t>
      </w:r>
    </w:p>
    <w:p>
      <w:pPr>
        <w:spacing w:line="240" w:lineRule="auto" w:before="149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</w:r>
    </w:p>
    <w:p>
      <w:pPr>
        <w:pStyle w:val="BodyText"/>
        <w:spacing w:line="276" w:lineRule="auto"/>
        <w:ind w:left="103" w:right="3" w:firstLine="239"/>
      </w:pPr>
      <w:r>
        <w:rPr>
          <w:color w:val="231F20"/>
        </w:rPr>
        <w:t>The crop model selected for this study is the Decision Support Sys-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tem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Agrotechnology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Transfer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(DSSAT).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designed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3"/>
        </w:rPr>
        <w:t> </w:t>
      </w:r>
      <w:r>
        <w:rPr>
          <w:color w:val="231F20"/>
          <w:spacing w:val="-5"/>
        </w:rPr>
        <w:t>dy-</w:t>
      </w:r>
    </w:p>
    <w:p>
      <w:pPr>
        <w:spacing w:after="0" w:line="276" w:lineRule="auto"/>
        <w:sectPr>
          <w:type w:val="continuous"/>
          <w:pgSz w:w="11910" w:h="15880"/>
          <w:pgMar w:header="693" w:footer="591" w:top="640" w:bottom="280" w:left="660" w:right="600"/>
          <w:cols w:num="6" w:equalWidth="0">
            <w:col w:w="690" w:space="40"/>
            <w:col w:w="804" w:space="34"/>
            <w:col w:w="636" w:space="40"/>
            <w:col w:w="838" w:space="1725"/>
            <w:col w:w="358" w:space="194"/>
            <w:col w:w="5291"/>
          </w:cols>
        </w:sectPr>
      </w:pPr>
    </w:p>
    <w:p>
      <w:pPr>
        <w:pStyle w:val="BodyText"/>
        <w:spacing w:line="273" w:lineRule="auto" w:before="66"/>
        <w:ind w:left="103" w:right="38"/>
        <w:jc w:val="both"/>
      </w:pPr>
      <w:r>
        <w:rPr>
          <w:color w:val="231F20"/>
        </w:rPr>
        <w:t>where:</w:t>
      </w:r>
      <w:r>
        <w:rPr>
          <w:color w:val="231F20"/>
          <w:spacing w:val="-9"/>
        </w:rPr>
        <w:t> </w:t>
      </w:r>
      <w:r>
        <w:rPr>
          <w:rFonts w:ascii="Arial" w:hAnsi="Arial"/>
          <w:i/>
          <w:color w:val="231F20"/>
        </w:rPr>
        <w:t>α</w:t>
      </w:r>
      <w:r>
        <w:rPr>
          <w:rFonts w:ascii="Arial" w:hAnsi="Arial"/>
          <w:i/>
          <w:color w:val="231F20"/>
          <w:spacing w:val="-12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mixing</w:t>
      </w:r>
      <w:r>
        <w:rPr>
          <w:color w:val="231F20"/>
          <w:spacing w:val="-9"/>
        </w:rPr>
        <w:t> </w:t>
      </w:r>
      <w:r>
        <w:rPr>
          <w:color w:val="231F20"/>
        </w:rPr>
        <w:t>probability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hyperexponential</w:t>
      </w:r>
      <w:r>
        <w:rPr>
          <w:color w:val="231F20"/>
          <w:spacing w:val="-10"/>
        </w:rPr>
        <w:t> </w:t>
      </w:r>
      <w:r>
        <w:rPr>
          <w:color w:val="231F20"/>
        </w:rPr>
        <w:t>distribution,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w w:val="105"/>
        </w:rPr>
        <w:t> </w:t>
      </w:r>
      <w:r>
        <w:rPr>
          <w:rFonts w:ascii="Arial" w:hAnsi="Arial"/>
          <w:i/>
          <w:color w:val="231F20"/>
          <w:w w:val="105"/>
        </w:rPr>
        <w:t>β</w:t>
      </w:r>
      <w:r>
        <w:rPr>
          <w:color w:val="231F20"/>
          <w:w w:val="105"/>
          <w:vertAlign w:val="subscript"/>
        </w:rPr>
        <w:t>1</w:t>
      </w:r>
      <w:r>
        <w:rPr>
          <w:color w:val="231F20"/>
          <w:w w:val="105"/>
          <w:vertAlign w:val="baseline"/>
        </w:rPr>
        <w:t>, </w:t>
      </w:r>
      <w:r>
        <w:rPr>
          <w:rFonts w:ascii="Arial" w:hAnsi="Arial"/>
          <w:i/>
          <w:color w:val="231F20"/>
          <w:w w:val="105"/>
          <w:vertAlign w:val="baseline"/>
        </w:rPr>
        <w:t>β</w:t>
      </w:r>
      <w:r>
        <w:rPr>
          <w:color w:val="231F20"/>
          <w:w w:val="105"/>
          <w:vertAlign w:val="subscript"/>
        </w:rPr>
        <w:t>2</w:t>
      </w:r>
      <w:r>
        <w:rPr>
          <w:color w:val="231F20"/>
          <w:w w:val="105"/>
          <w:vertAlign w:val="baseline"/>
        </w:rPr>
        <w:t> are means of the </w:t>
      </w:r>
      <w:r>
        <w:rPr>
          <w:i/>
          <w:color w:val="231F20"/>
          <w:w w:val="105"/>
          <w:vertAlign w:val="baseline"/>
        </w:rPr>
        <w:t>i</w:t>
      </w:r>
      <w:r>
        <w:rPr>
          <w:color w:val="231F20"/>
          <w:w w:val="105"/>
          <w:vertAlign w:val="superscript"/>
        </w:rPr>
        <w:t>th</w:t>
      </w:r>
      <w:r>
        <w:rPr>
          <w:color w:val="231F20"/>
          <w:w w:val="105"/>
          <w:vertAlign w:val="baseline"/>
        </w:rPr>
        <w:t> component of a hyperexponential </w:t>
      </w:r>
      <w:r>
        <w:rPr>
          <w:color w:val="231F20"/>
          <w:w w:val="105"/>
          <w:vertAlign w:val="baseline"/>
        </w:rPr>
        <w:t>rainfall intensity distribution.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In addition, maximum and minimum temperatures are sampled</w:t>
      </w:r>
      <w:r>
        <w:rPr>
          <w:color w:val="231F20"/>
          <w:spacing w:val="40"/>
        </w:rPr>
        <w:t> </w:t>
      </w:r>
      <w:r>
        <w:rPr>
          <w:color w:val="231F20"/>
        </w:rPr>
        <w:t>from a Gaussian distribution function conditioned on the occurrence</w:t>
      </w:r>
      <w:r>
        <w:rPr>
          <w:color w:val="231F20"/>
          <w:spacing w:val="80"/>
        </w:rPr>
        <w:t> </w:t>
      </w:r>
      <w:r>
        <w:rPr>
          <w:color w:val="231F20"/>
        </w:rPr>
        <w:t>of precipitation. To generate solar radiation, the weather generator</w:t>
      </w:r>
      <w:r>
        <w:rPr>
          <w:color w:val="231F20"/>
          <w:spacing w:val="40"/>
        </w:rPr>
        <w:t> </w:t>
      </w:r>
      <w:r>
        <w:rPr>
          <w:color w:val="231F20"/>
        </w:rPr>
        <w:t>used the </w:t>
      </w:r>
      <w:r>
        <w:rPr>
          <w:i/>
          <w:color w:val="231F20"/>
        </w:rPr>
        <w:t>logit </w:t>
      </w:r>
      <w:r>
        <w:rPr>
          <w:color w:val="231F20"/>
        </w:rPr>
        <w:t>function transformations of daily clearness rescaled be-</w:t>
      </w:r>
      <w:r>
        <w:rPr>
          <w:color w:val="231F20"/>
          <w:spacing w:val="40"/>
        </w:rPr>
        <w:t> </w:t>
      </w:r>
      <w:r>
        <w:rPr>
          <w:color w:val="231F20"/>
        </w:rPr>
        <w:t>tween upper and lower limits of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solar radiation Eq. </w:t>
      </w:r>
      <w:hyperlink w:history="true" w:anchor="_bookmark6">
        <w:r>
          <w:rPr>
            <w:color w:val="2E3092"/>
          </w:rPr>
          <w:t>(2)</w:t>
        </w:r>
      </w:hyperlink>
      <w:r>
        <w:rPr>
          <w:color w:val="231F20"/>
        </w:rPr>
        <w:t>:</w:t>
      </w:r>
    </w:p>
    <w:p>
      <w:pPr>
        <w:tabs>
          <w:tab w:pos="4909" w:val="left" w:leader="none"/>
        </w:tabs>
        <w:spacing w:before="141"/>
        <w:ind w:left="142" w:right="0" w:firstLine="0"/>
        <w:jc w:val="both"/>
        <w:rPr>
          <w:rFonts w:ascii="Verdana" w:hAnsi="Verdana"/>
          <w:sz w:val="16"/>
        </w:rPr>
      </w:pPr>
      <w:r>
        <w:rPr>
          <w:i/>
          <w:color w:val="231F20"/>
          <w:spacing w:val="-4"/>
          <w:sz w:val="16"/>
        </w:rPr>
        <w:t>logit</w:t>
      </w:r>
      <w:r>
        <w:rPr>
          <w:rFonts w:ascii="Verdana" w:hAnsi="Verdana"/>
          <w:color w:val="231F20"/>
          <w:spacing w:val="-4"/>
          <w:sz w:val="16"/>
        </w:rPr>
        <w:t>(</w:t>
      </w:r>
      <w:r>
        <w:rPr>
          <w:i/>
          <w:color w:val="231F20"/>
          <w:spacing w:val="-4"/>
          <w:sz w:val="16"/>
        </w:rPr>
        <w:t>p</w:t>
      </w:r>
      <w:r>
        <w:rPr>
          <w:rFonts w:ascii="Verdana" w:hAnsi="Verdana"/>
          <w:color w:val="231F20"/>
          <w:spacing w:val="-4"/>
          <w:sz w:val="16"/>
        </w:rPr>
        <w:t>)</w:t>
      </w:r>
      <w:r>
        <w:rPr>
          <w:rFonts w:ascii="Verdana" w:hAnsi="Verdana"/>
          <w:color w:val="231F20"/>
          <w:spacing w:val="-12"/>
          <w:sz w:val="16"/>
        </w:rPr>
        <w:t> </w:t>
      </w:r>
      <w:r>
        <w:rPr>
          <w:rFonts w:ascii="Verdana" w:hAnsi="Verdana"/>
          <w:color w:val="231F20"/>
          <w:spacing w:val="-4"/>
          <w:sz w:val="16"/>
        </w:rPr>
        <w:t>=</w:t>
      </w:r>
      <w:r>
        <w:rPr>
          <w:rFonts w:ascii="Verdana" w:hAnsi="Verdana"/>
          <w:color w:val="231F20"/>
          <w:spacing w:val="-7"/>
          <w:sz w:val="16"/>
        </w:rPr>
        <w:t> </w:t>
      </w:r>
      <w:r>
        <w:rPr>
          <w:color w:val="231F20"/>
          <w:spacing w:val="-4"/>
          <w:sz w:val="16"/>
        </w:rPr>
        <w:t>ln</w:t>
      </w:r>
      <w:r>
        <w:rPr>
          <w:color w:val="231F20"/>
          <w:spacing w:val="-13"/>
          <w:sz w:val="16"/>
        </w:rPr>
        <w:t> </w:t>
      </w:r>
      <w:r>
        <w:rPr>
          <w:rFonts w:ascii="Verdana" w:hAnsi="Verdana"/>
          <w:color w:val="231F20"/>
          <w:spacing w:val="-4"/>
          <w:sz w:val="16"/>
        </w:rPr>
        <w:t>(</w:t>
      </w:r>
      <w:r>
        <w:rPr>
          <w:color w:val="231F20"/>
          <w:spacing w:val="-4"/>
          <w:sz w:val="16"/>
        </w:rPr>
        <w:t>p</w:t>
      </w:r>
      <w:r>
        <w:rPr>
          <w:rFonts w:ascii="BM DoHyeon" w:hAnsi="BM DoHyeon"/>
          <w:color w:val="231F20"/>
          <w:spacing w:val="-4"/>
          <w:sz w:val="16"/>
        </w:rPr>
        <w:t>/</w:t>
      </w:r>
      <w:r>
        <w:rPr>
          <w:rFonts w:ascii="Verdana" w:hAnsi="Verdana"/>
          <w:color w:val="231F20"/>
          <w:spacing w:val="-4"/>
          <w:sz w:val="16"/>
        </w:rPr>
        <w:t>(</w:t>
      </w:r>
      <w:r>
        <w:rPr>
          <w:color w:val="231F20"/>
          <w:spacing w:val="-4"/>
          <w:sz w:val="16"/>
        </w:rPr>
        <w:t>1</w:t>
      </w:r>
      <w:r>
        <w:rPr>
          <w:rFonts w:ascii="Verdana" w:hAnsi="Verdana"/>
          <w:color w:val="231F20"/>
          <w:spacing w:val="-4"/>
          <w:sz w:val="16"/>
        </w:rPr>
        <w:t>−</w:t>
      </w:r>
      <w:r>
        <w:rPr>
          <w:i/>
          <w:color w:val="231F20"/>
          <w:spacing w:val="-4"/>
          <w:sz w:val="16"/>
        </w:rPr>
        <w:t>p</w:t>
      </w:r>
      <w:r>
        <w:rPr>
          <w:rFonts w:ascii="Verdana" w:hAnsi="Verdana"/>
          <w:color w:val="231F20"/>
          <w:spacing w:val="-4"/>
          <w:sz w:val="16"/>
        </w:rPr>
        <w:t>))</w:t>
      </w:r>
      <w:r>
        <w:rPr>
          <w:rFonts w:ascii="Verdana" w:hAnsi="Verdana"/>
          <w:color w:val="231F20"/>
          <w:sz w:val="16"/>
        </w:rPr>
        <w:tab/>
      </w:r>
      <w:r>
        <w:rPr>
          <w:rFonts w:ascii="Verdana" w:hAnsi="Verdana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2</w:t>
      </w:r>
      <w:r>
        <w:rPr>
          <w:rFonts w:ascii="Verdana" w:hAnsi="Verdana"/>
          <w:color w:val="231F20"/>
          <w:spacing w:val="-5"/>
          <w:sz w:val="16"/>
        </w:rPr>
        <w:t>)</w:t>
      </w:r>
    </w:p>
    <w:p>
      <w:pPr>
        <w:pStyle w:val="BodyText"/>
        <w:spacing w:before="137"/>
        <w:ind w:left="103"/>
        <w:jc w:val="both"/>
      </w:pPr>
      <w:r>
        <w:rPr>
          <w:color w:val="231F20"/>
        </w:rPr>
        <w:t>where, </w:t>
      </w:r>
      <w:r>
        <w:rPr>
          <w:i/>
          <w:color w:val="231F20"/>
        </w:rPr>
        <w:t>p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probability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daily </w:t>
      </w:r>
      <w:r>
        <w:rPr>
          <w:color w:val="231F20"/>
          <w:spacing w:val="-2"/>
        </w:rPr>
        <w:t>clearness.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</w:rPr>
        <w:t>To consider statistical behavior of daily sequences, the amount was</w:t>
      </w:r>
      <w:r>
        <w:rPr>
          <w:color w:val="231F20"/>
          <w:spacing w:val="40"/>
        </w:rPr>
        <w:t> </w:t>
      </w:r>
      <w:r>
        <w:rPr>
          <w:color w:val="231F20"/>
        </w:rPr>
        <w:t>shifted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match</w:t>
      </w:r>
      <w:r>
        <w:rPr>
          <w:color w:val="231F20"/>
          <w:spacing w:val="-4"/>
        </w:rPr>
        <w:t> </w:t>
      </w:r>
      <w:r>
        <w:rPr>
          <w:color w:val="231F20"/>
        </w:rPr>
        <w:t>monthly</w:t>
      </w:r>
      <w:r>
        <w:rPr>
          <w:color w:val="231F20"/>
          <w:spacing w:val="-2"/>
        </w:rPr>
        <w:t> </w:t>
      </w:r>
      <w:r>
        <w:rPr>
          <w:color w:val="231F20"/>
        </w:rPr>
        <w:t>average</w:t>
      </w:r>
      <w:r>
        <w:rPr>
          <w:color w:val="231F20"/>
          <w:spacing w:val="-2"/>
        </w:rPr>
        <w:t> </w:t>
      </w:r>
      <w:r>
        <w:rPr>
          <w:color w:val="231F20"/>
        </w:rPr>
        <w:t>values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solar</w:t>
      </w:r>
      <w:r>
        <w:rPr>
          <w:color w:val="231F20"/>
          <w:spacing w:val="-4"/>
        </w:rPr>
        <w:t> </w:t>
      </w:r>
      <w:r>
        <w:rPr>
          <w:color w:val="231F20"/>
        </w:rPr>
        <w:t>radiation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temper-</w:t>
      </w:r>
      <w:r>
        <w:rPr>
          <w:color w:val="231F20"/>
          <w:spacing w:val="40"/>
        </w:rPr>
        <w:t> </w:t>
      </w:r>
      <w:r>
        <w:rPr>
          <w:color w:val="231F20"/>
        </w:rPr>
        <w:t>atures from historical records.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1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Data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sz w:val="16"/>
        </w:rPr>
        <w:t>preparation</w:t>
      </w:r>
    </w:p>
    <w:p>
      <w:pPr>
        <w:pStyle w:val="BodyText"/>
        <w:spacing w:line="276" w:lineRule="auto" w:before="26"/>
        <w:ind w:left="103" w:right="39" w:firstLine="238"/>
        <w:jc w:val="both"/>
      </w:pPr>
      <w:r>
        <w:rPr>
          <w:color w:val="231F20"/>
        </w:rPr>
        <w:t>After removing duplicate data from the 10,000,000 generated re-</w:t>
      </w:r>
      <w:r>
        <w:rPr>
          <w:color w:val="231F20"/>
          <w:w w:val="105"/>
        </w:rPr>
        <w:t> cords,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8,970,685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unique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maize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production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remained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7">
        <w:r>
          <w:rPr>
            <w:color w:val="2E3092"/>
            <w:w w:val="105"/>
          </w:rPr>
          <w:t>Table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1</w:t>
        </w:r>
      </w:hyperlink>
      <w:r>
        <w:rPr>
          <w:color w:val="231F20"/>
          <w:w w:val="105"/>
        </w:rPr>
        <w:t>). These data were used for further developing the DL model. Despite the</w:t>
      </w:r>
      <w:r>
        <w:rPr>
          <w:color w:val="231F20"/>
          <w:w w:val="105"/>
        </w:rPr>
        <w:t> fact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two</w:t>
      </w:r>
      <w:r>
        <w:rPr>
          <w:color w:val="231F20"/>
          <w:w w:val="105"/>
        </w:rPr>
        <w:t> computers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used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study,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24</w:t>
      </w:r>
      <w:r>
        <w:rPr>
          <w:color w:val="231F20"/>
          <w:w w:val="105"/>
        </w:rPr>
        <w:t> core</w:t>
      </w:r>
      <w:r>
        <w:rPr>
          <w:color w:val="231F20"/>
          <w:w w:val="105"/>
        </w:rPr>
        <w:t> of </w:t>
      </w:r>
      <w:r>
        <w:rPr>
          <w:color w:val="231F20"/>
        </w:rPr>
        <w:t>Intel®</w:t>
      </w:r>
      <w:r>
        <w:rPr>
          <w:color w:val="231F20"/>
          <w:spacing w:val="-2"/>
        </w:rPr>
        <w:t> </w:t>
      </w:r>
      <w:r>
        <w:rPr>
          <w:color w:val="231F20"/>
        </w:rPr>
        <w:t>Xeon®</w:t>
      </w:r>
      <w:r>
        <w:rPr>
          <w:color w:val="231F20"/>
          <w:spacing w:val="-3"/>
        </w:rPr>
        <w:t> </w:t>
      </w:r>
      <w:r>
        <w:rPr>
          <w:color w:val="231F20"/>
        </w:rPr>
        <w:t>CPU</w:t>
      </w:r>
      <w:r>
        <w:rPr>
          <w:color w:val="231F20"/>
          <w:spacing w:val="-4"/>
        </w:rPr>
        <w:t> </w:t>
      </w:r>
      <w:r>
        <w:rPr>
          <w:color w:val="231F20"/>
        </w:rPr>
        <w:t>E5-2680</w:t>
      </w:r>
      <w:r>
        <w:rPr>
          <w:color w:val="231F20"/>
          <w:spacing w:val="-4"/>
        </w:rPr>
        <w:t> </w:t>
      </w:r>
      <w:r>
        <w:rPr>
          <w:color w:val="231F20"/>
        </w:rPr>
        <w:t>v3</w:t>
      </w:r>
      <w:r>
        <w:rPr>
          <w:color w:val="231F20"/>
          <w:spacing w:val="-1"/>
        </w:rPr>
        <w:t> </w:t>
      </w:r>
      <w:r>
        <w:rPr>
          <w:color w:val="231F20"/>
        </w:rPr>
        <w:t>@</w:t>
      </w:r>
      <w:r>
        <w:rPr>
          <w:color w:val="231F20"/>
          <w:spacing w:val="-3"/>
        </w:rPr>
        <w:t> </w:t>
      </w:r>
      <w:r>
        <w:rPr>
          <w:color w:val="231F20"/>
        </w:rPr>
        <w:t>2.50GHz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Quadro</w:t>
      </w:r>
      <w:r>
        <w:rPr>
          <w:color w:val="231F20"/>
          <w:spacing w:val="-2"/>
        </w:rPr>
        <w:t> </w:t>
      </w:r>
      <w:r>
        <w:rPr>
          <w:color w:val="231F20"/>
        </w:rPr>
        <w:t>M6000</w:t>
      </w:r>
      <w:r>
        <w:rPr>
          <w:color w:val="231F20"/>
          <w:spacing w:val="-3"/>
        </w:rPr>
        <w:t> </w:t>
      </w:r>
      <w:r>
        <w:rPr>
          <w:color w:val="231F20"/>
        </w:rPr>
        <w:t>GPU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Intel®</w:t>
      </w:r>
      <w:r>
        <w:rPr>
          <w:color w:val="231F20"/>
          <w:spacing w:val="-8"/>
        </w:rPr>
        <w:t> </w:t>
      </w:r>
      <w:r>
        <w:rPr>
          <w:color w:val="231F20"/>
        </w:rPr>
        <w:t>Core™</w:t>
      </w:r>
      <w:r>
        <w:rPr>
          <w:color w:val="231F20"/>
          <w:spacing w:val="-8"/>
        </w:rPr>
        <w:t> </w:t>
      </w:r>
      <w:r>
        <w:rPr>
          <w:color w:val="231F20"/>
        </w:rPr>
        <w:t>i7-4770</w:t>
      </w:r>
      <w:r>
        <w:rPr>
          <w:color w:val="231F20"/>
          <w:spacing w:val="-9"/>
        </w:rPr>
        <w:t> </w:t>
      </w:r>
      <w:r>
        <w:rPr>
          <w:color w:val="231F20"/>
        </w:rPr>
        <w:t>CPU</w:t>
      </w:r>
      <w:r>
        <w:rPr>
          <w:color w:val="231F20"/>
          <w:spacing w:val="-8"/>
        </w:rPr>
        <w:t> </w:t>
      </w:r>
      <w:r>
        <w:rPr>
          <w:color w:val="231F20"/>
        </w:rPr>
        <w:t>@</w:t>
      </w:r>
      <w:r>
        <w:rPr>
          <w:color w:val="231F20"/>
          <w:spacing w:val="-8"/>
        </w:rPr>
        <w:t> </w:t>
      </w:r>
      <w:r>
        <w:rPr>
          <w:color w:val="231F20"/>
        </w:rPr>
        <w:t>3.40GHz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GeForce</w:t>
      </w:r>
      <w:r>
        <w:rPr>
          <w:color w:val="231F20"/>
          <w:spacing w:val="-8"/>
        </w:rPr>
        <w:t> </w:t>
      </w:r>
      <w:r>
        <w:rPr>
          <w:color w:val="231F20"/>
        </w:rPr>
        <w:t>GTX</w:t>
      </w:r>
      <w:r>
        <w:rPr>
          <w:color w:val="231F20"/>
          <w:spacing w:val="-10"/>
        </w:rPr>
        <w:t> </w:t>
      </w:r>
      <w:r>
        <w:rPr>
          <w:color w:val="231F20"/>
        </w:rPr>
        <w:t>1080</w:t>
      </w:r>
      <w:r>
        <w:rPr>
          <w:color w:val="231F20"/>
          <w:w w:val="105"/>
        </w:rPr>
        <w:t> GPU, the</w:t>
      </w:r>
      <w:r>
        <w:rPr>
          <w:color w:val="231F20"/>
          <w:w w:val="105"/>
        </w:rPr>
        <w:t> GPU</w:t>
      </w:r>
      <w:r>
        <w:rPr>
          <w:color w:val="231F20"/>
          <w:w w:val="105"/>
        </w:rPr>
        <w:t> memory</w:t>
      </w:r>
      <w:r>
        <w:rPr>
          <w:color w:val="231F20"/>
          <w:w w:val="105"/>
        </w:rPr>
        <w:t> did</w:t>
      </w:r>
      <w:r>
        <w:rPr>
          <w:color w:val="231F20"/>
          <w:w w:val="105"/>
        </w:rPr>
        <w:t> not</w:t>
      </w:r>
      <w:r>
        <w:rPr>
          <w:color w:val="231F20"/>
          <w:w w:val="105"/>
        </w:rPr>
        <w:t> allow for</w:t>
      </w:r>
      <w:r>
        <w:rPr>
          <w:color w:val="231F20"/>
          <w:w w:val="105"/>
        </w:rPr>
        <w:t> all</w:t>
      </w:r>
      <w:r>
        <w:rPr>
          <w:color w:val="231F20"/>
          <w:w w:val="105"/>
        </w:rPr>
        <w:t> available</w:t>
      </w:r>
      <w:r>
        <w:rPr>
          <w:color w:val="231F20"/>
          <w:w w:val="105"/>
        </w:rPr>
        <w:t> records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be </w:t>
      </w:r>
      <w:r>
        <w:rPr>
          <w:color w:val="231F20"/>
          <w:spacing w:val="-2"/>
        </w:rPr>
        <w:t>used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training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DNN.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reduce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number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records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maintain</w:t>
      </w:r>
      <w:r>
        <w:rPr>
          <w:color w:val="231F20"/>
          <w:w w:val="105"/>
        </w:rPr>
        <w:t> diversity,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categorized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maize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yield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12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categories, </w:t>
      </w:r>
      <w:r>
        <w:rPr>
          <w:color w:val="231F20"/>
        </w:rPr>
        <w:t>each</w:t>
      </w:r>
      <w:r>
        <w:rPr>
          <w:color w:val="231F20"/>
          <w:spacing w:val="-7"/>
        </w:rPr>
        <w:t> </w:t>
      </w:r>
      <w:r>
        <w:rPr>
          <w:color w:val="231F20"/>
        </w:rPr>
        <w:t>1000</w:t>
      </w:r>
      <w:r>
        <w:rPr>
          <w:color w:val="231F20"/>
          <w:spacing w:val="-5"/>
        </w:rPr>
        <w:t> </w:t>
      </w:r>
      <w:r>
        <w:rPr>
          <w:color w:val="231F20"/>
        </w:rPr>
        <w:t>kg</w:t>
      </w:r>
      <w:r>
        <w:rPr>
          <w:color w:val="231F20"/>
          <w:spacing w:val="-6"/>
        </w:rPr>
        <w:t> </w:t>
      </w:r>
      <w:r>
        <w:rPr>
          <w:color w:val="231F20"/>
        </w:rPr>
        <w:t>apart,</w:t>
      </w:r>
      <w:r>
        <w:rPr>
          <w:color w:val="231F20"/>
          <w:spacing w:val="-6"/>
        </w:rPr>
        <w:t> </w:t>
      </w:r>
      <w:r>
        <w:rPr>
          <w:color w:val="231F20"/>
        </w:rPr>
        <w:t>then</w:t>
      </w:r>
      <w:r>
        <w:rPr>
          <w:color w:val="231F20"/>
          <w:spacing w:val="-6"/>
        </w:rPr>
        <w:t> </w:t>
      </w:r>
      <w:r>
        <w:rPr>
          <w:color w:val="231F20"/>
        </w:rPr>
        <w:t>sampled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create</w:t>
      </w:r>
      <w:r>
        <w:rPr>
          <w:color w:val="231F20"/>
          <w:spacing w:val="-6"/>
        </w:rPr>
        <w:t> </w:t>
      </w:r>
      <w:r>
        <w:rPr>
          <w:color w:val="231F20"/>
        </w:rPr>
        <w:t>10</w:t>
      </w:r>
      <w:r>
        <w:rPr>
          <w:color w:val="231F20"/>
          <w:spacing w:val="-8"/>
        </w:rPr>
        <w:t> </w:t>
      </w:r>
      <w:r>
        <w:rPr>
          <w:color w:val="231F20"/>
        </w:rPr>
        <w:t>similar</w:t>
      </w:r>
      <w:r>
        <w:rPr>
          <w:color w:val="231F20"/>
          <w:spacing w:val="-8"/>
        </w:rPr>
        <w:t> </w:t>
      </w:r>
      <w:r>
        <w:rPr>
          <w:color w:val="231F20"/>
        </w:rPr>
        <w:t>population</w:t>
      </w:r>
      <w:r>
        <w:rPr>
          <w:color w:val="231F20"/>
          <w:spacing w:val="-6"/>
        </w:rPr>
        <w:t> </w:t>
      </w:r>
      <w:r>
        <w:rPr>
          <w:color w:val="231F20"/>
        </w:rPr>
        <w:t>distri-</w:t>
      </w:r>
      <w:r>
        <w:rPr>
          <w:color w:val="231F20"/>
          <w:w w:val="105"/>
        </w:rPr>
        <w:t> bution</w:t>
      </w:r>
      <w:r>
        <w:rPr>
          <w:color w:val="231F20"/>
          <w:w w:val="105"/>
        </w:rPr>
        <w:t> datasets.</w:t>
      </w:r>
      <w:r>
        <w:rPr>
          <w:color w:val="231F20"/>
          <w:w w:val="105"/>
        </w:rPr>
        <w:t> </w:t>
      </w:r>
      <w:hyperlink w:history="true" w:anchor="_bookmark7">
        <w:r>
          <w:rPr>
            <w:color w:val="2E3092"/>
            <w:w w:val="105"/>
          </w:rPr>
          <w:t>Table</w:t>
        </w:r>
        <w:r>
          <w:rPr>
            <w:color w:val="2E3092"/>
            <w:w w:val="105"/>
          </w:rPr>
          <w:t> 1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shows the</w:t>
      </w:r>
      <w:r>
        <w:rPr>
          <w:color w:val="231F20"/>
          <w:w w:val="105"/>
        </w:rPr>
        <w:t> number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data</w:t>
      </w:r>
      <w:r>
        <w:rPr>
          <w:color w:val="231F20"/>
          <w:w w:val="105"/>
        </w:rPr>
        <w:t> records in</w:t>
      </w:r>
      <w:r>
        <w:rPr>
          <w:color w:val="231F20"/>
          <w:w w:val="105"/>
        </w:rPr>
        <w:t> each </w:t>
      </w:r>
      <w:r>
        <w:rPr>
          <w:color w:val="231F20"/>
          <w:spacing w:val="-2"/>
          <w:w w:val="105"/>
        </w:rPr>
        <w:t>dataset.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381" w:val="left" w:leader="none"/>
        </w:tabs>
        <w:spacing w:line="240" w:lineRule="auto" w:before="0" w:after="0"/>
        <w:ind w:left="381" w:right="0" w:hanging="278"/>
        <w:jc w:val="both"/>
        <w:rPr>
          <w:i/>
          <w:sz w:val="16"/>
        </w:rPr>
      </w:pPr>
      <w:bookmarkStart w:name="2.3. Study area" w:id="19"/>
      <w:bookmarkEnd w:id="19"/>
      <w:r>
        <w:rPr/>
      </w:r>
      <w:r>
        <w:rPr>
          <w:i/>
          <w:color w:val="231F20"/>
          <w:spacing w:val="-7"/>
          <w:sz w:val="16"/>
        </w:rPr>
        <w:t>Study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4"/>
          <w:sz w:val="16"/>
        </w:rPr>
        <w:t>area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103" w:right="38" w:firstLine="238"/>
        <w:jc w:val="both"/>
      </w:pPr>
      <w:r>
        <w:rPr>
          <w:color w:val="231F20"/>
        </w:rPr>
        <w:t>Irrigation Research Park in Gainesville, Florida, was selected as the</w:t>
      </w:r>
      <w:r>
        <w:rPr>
          <w:color w:val="231F20"/>
          <w:spacing w:val="40"/>
        </w:rPr>
        <w:t> </w:t>
      </w:r>
      <w:r>
        <w:rPr>
          <w:color w:val="231F20"/>
        </w:rPr>
        <w:t>study area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analyzing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effect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irrigation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maize</w:t>
      </w:r>
      <w:r>
        <w:rPr>
          <w:color w:val="231F20"/>
          <w:spacing w:val="-2"/>
        </w:rPr>
        <w:t> </w:t>
      </w:r>
      <w:r>
        <w:rPr>
          <w:color w:val="231F20"/>
        </w:rPr>
        <w:t>yield.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Irri-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gation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Research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Park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located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experimental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Uni-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versity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Florida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(29°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37</w:t>
      </w:r>
      <w:r>
        <w:rPr>
          <w:rFonts w:ascii="Tuffy" w:hAnsi="Tuffy"/>
          <w:b w:val="0"/>
          <w:color w:val="231F20"/>
          <w:spacing w:val="-2"/>
          <w:w w:val="105"/>
        </w:rPr>
        <w:t>′</w:t>
      </w:r>
      <w:r>
        <w:rPr>
          <w:rFonts w:ascii="Tuffy" w:hAnsi="Tuffy"/>
          <w:b w:val="0"/>
          <w:color w:val="231F20"/>
          <w:spacing w:val="-11"/>
          <w:w w:val="105"/>
        </w:rPr>
        <w:t> </w:t>
      </w:r>
      <w:r>
        <w:rPr>
          <w:color w:val="231F20"/>
          <w:spacing w:val="-2"/>
          <w:w w:val="105"/>
        </w:rPr>
        <w:t>8</w:t>
      </w:r>
      <w:r>
        <w:rPr>
          <w:rFonts w:ascii="Tuffy" w:hAnsi="Tuffy"/>
          <w:b w:val="0"/>
          <w:color w:val="231F20"/>
          <w:spacing w:val="-2"/>
          <w:w w:val="105"/>
        </w:rPr>
        <w:t>″</w:t>
      </w:r>
      <w:r>
        <w:rPr>
          <w:rFonts w:ascii="Tuffy" w:hAnsi="Tuffy"/>
          <w:b w:val="0"/>
          <w:color w:val="231F20"/>
          <w:spacing w:val="-10"/>
          <w:w w:val="105"/>
        </w:rPr>
        <w:t> </w:t>
      </w:r>
      <w:r>
        <w:rPr>
          <w:color w:val="231F20"/>
          <w:spacing w:val="-2"/>
          <w:w w:val="105"/>
        </w:rPr>
        <w:t>N,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82°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22</w:t>
      </w:r>
      <w:r>
        <w:rPr>
          <w:rFonts w:ascii="Tuffy" w:hAnsi="Tuffy"/>
          <w:b w:val="0"/>
          <w:color w:val="231F20"/>
          <w:spacing w:val="-2"/>
          <w:w w:val="105"/>
        </w:rPr>
        <w:t>′</w:t>
      </w:r>
      <w:r>
        <w:rPr>
          <w:rFonts w:ascii="Tuffy" w:hAnsi="Tuffy"/>
          <w:b w:val="0"/>
          <w:color w:val="231F20"/>
          <w:spacing w:val="-10"/>
          <w:w w:val="105"/>
        </w:rPr>
        <w:t> </w:t>
      </w:r>
      <w:r>
        <w:rPr>
          <w:color w:val="231F20"/>
          <w:spacing w:val="-2"/>
          <w:w w:val="105"/>
        </w:rPr>
        <w:t>22</w:t>
      </w:r>
      <w:r>
        <w:rPr>
          <w:rFonts w:ascii="Tuffy" w:hAnsi="Tuffy"/>
          <w:b w:val="0"/>
          <w:color w:val="231F20"/>
          <w:spacing w:val="-2"/>
          <w:w w:val="105"/>
        </w:rPr>
        <w:t>″</w:t>
      </w:r>
      <w:r>
        <w:rPr>
          <w:rFonts w:ascii="Tuffy" w:hAnsi="Tuffy"/>
          <w:b w:val="0"/>
          <w:color w:val="231F20"/>
          <w:spacing w:val="-11"/>
          <w:w w:val="105"/>
        </w:rPr>
        <w:t> </w:t>
      </w:r>
      <w:r>
        <w:rPr>
          <w:color w:val="231F20"/>
          <w:spacing w:val="-2"/>
          <w:w w:val="105"/>
        </w:rPr>
        <w:t>W).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humid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subtropical</w:t>
      </w:r>
      <w:r>
        <w:rPr>
          <w:color w:val="231F20"/>
          <w:w w:val="105"/>
        </w:rPr>
        <w:t> </w:t>
      </w:r>
      <w:r>
        <w:rPr>
          <w:color w:val="231F20"/>
        </w:rPr>
        <w:t>climate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abundant</w:t>
      </w:r>
      <w:r>
        <w:rPr>
          <w:color w:val="231F20"/>
          <w:spacing w:val="-9"/>
        </w:rPr>
        <w:t> </w:t>
      </w:r>
      <w:r>
        <w:rPr>
          <w:color w:val="231F20"/>
        </w:rPr>
        <w:t>rainfall</w:t>
      </w:r>
      <w:r>
        <w:rPr>
          <w:color w:val="231F20"/>
          <w:spacing w:val="-10"/>
        </w:rPr>
        <w:t> </w:t>
      </w:r>
      <w:r>
        <w:rPr>
          <w:color w:val="231F20"/>
        </w:rPr>
        <w:t>after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growing</w:t>
      </w:r>
      <w:r>
        <w:rPr>
          <w:color w:val="231F20"/>
          <w:spacing w:val="-10"/>
        </w:rPr>
        <w:t> </w:t>
      </w:r>
      <w:r>
        <w:rPr>
          <w:color w:val="231F20"/>
        </w:rPr>
        <w:t>season</w:t>
      </w:r>
      <w:r>
        <w:rPr>
          <w:color w:val="231F20"/>
          <w:spacing w:val="-10"/>
        </w:rPr>
        <w:t> </w:t>
      </w:r>
      <w:r>
        <w:rPr>
          <w:color w:val="231F20"/>
        </w:rPr>
        <w:t>makes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loca-</w:t>
      </w:r>
      <w:r>
        <w:rPr>
          <w:color w:val="231F20"/>
          <w:w w:val="105"/>
        </w:rPr>
        <w:t> tion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suitable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quantitative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studies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water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management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43">
        <w:r>
          <w:rPr>
            <w:color w:val="2E3092"/>
            <w:spacing w:val="-2"/>
            <w:w w:val="105"/>
          </w:rPr>
          <w:t>Lascody</w:t>
        </w:r>
      </w:hyperlink>
    </w:p>
    <w:p>
      <w:pPr>
        <w:pStyle w:val="BodyText"/>
        <w:spacing w:line="276" w:lineRule="auto" w:before="9"/>
        <w:ind w:left="103" w:right="159"/>
        <w:jc w:val="both"/>
      </w:pPr>
      <w:r>
        <w:rPr/>
        <w:br w:type="column"/>
      </w:r>
      <w:r>
        <w:rPr>
          <w:color w:val="231F20"/>
        </w:rPr>
        <w:t>namically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over</w:t>
      </w:r>
      <w:r>
        <w:rPr>
          <w:color w:val="231F20"/>
          <w:spacing w:val="-9"/>
        </w:rPr>
        <w:t> </w:t>
      </w:r>
      <w:r>
        <w:rPr>
          <w:color w:val="231F20"/>
        </w:rPr>
        <w:t>40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8"/>
        </w:rPr>
        <w:t> </w:t>
      </w:r>
      <w:r>
        <w:rPr>
          <w:color w:val="231F20"/>
        </w:rPr>
        <w:t>crops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has</w:t>
      </w:r>
      <w:r>
        <w:rPr>
          <w:color w:val="231F20"/>
          <w:spacing w:val="-7"/>
        </w:rPr>
        <w:t> </w:t>
      </w:r>
      <w:r>
        <w:rPr>
          <w:color w:val="231F20"/>
        </w:rPr>
        <w:t>been</w:t>
      </w:r>
      <w:r>
        <w:rPr>
          <w:color w:val="231F20"/>
          <w:spacing w:val="-10"/>
        </w:rPr>
        <w:t> </w:t>
      </w:r>
      <w:r>
        <w:rPr>
          <w:color w:val="231F20"/>
        </w:rPr>
        <w:t>widely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past 30 years by researchers and academic institutes worldwide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1">
        <w:r>
          <w:rPr>
            <w:color w:val="2E3092"/>
          </w:rPr>
          <w:t>Hoogenboom et al., 2015</w:t>
        </w:r>
      </w:hyperlink>
      <w:r>
        <w:rPr>
          <w:color w:val="231F20"/>
        </w:rPr>
        <w:t>; </w:t>
      </w:r>
      <w:hyperlink w:history="true" w:anchor="_bookmark41">
        <w:r>
          <w:rPr>
            <w:color w:val="2E3092"/>
          </w:rPr>
          <w:t>Jones et al., 2003a, 2003b</w:t>
        </w:r>
      </w:hyperlink>
      <w:r>
        <w:rPr>
          <w:color w:val="231F20"/>
        </w:rPr>
        <w:t>; </w:t>
      </w:r>
      <w:hyperlink w:history="true" w:anchor="_bookmark60">
        <w:r>
          <w:rPr>
            <w:color w:val="2E3092"/>
          </w:rPr>
          <w:t>Nurudeen,</w:t>
        </w:r>
      </w:hyperlink>
      <w:r>
        <w:rPr>
          <w:color w:val="2E3092"/>
          <w:spacing w:val="40"/>
        </w:rPr>
        <w:t> </w:t>
      </w:r>
      <w:hyperlink w:history="true" w:anchor="_bookmark60">
        <w:r>
          <w:rPr>
            <w:color w:val="2E3092"/>
          </w:rPr>
          <w:t>2011</w:t>
        </w:r>
      </w:hyperlink>
      <w:r>
        <w:rPr>
          <w:color w:val="231F20"/>
        </w:rPr>
        <w:t>).</w:t>
      </w:r>
      <w:r>
        <w:rPr>
          <w:color w:val="231F20"/>
          <w:spacing w:val="31"/>
        </w:rPr>
        <w:t> </w:t>
      </w:r>
      <w:r>
        <w:rPr>
          <w:color w:val="231F20"/>
        </w:rPr>
        <w:t>According</w:t>
      </w:r>
      <w:r>
        <w:rPr>
          <w:color w:val="231F20"/>
          <w:spacing w:val="29"/>
        </w:rPr>
        <w:t> </w:t>
      </w:r>
      <w:r>
        <w:rPr>
          <w:color w:val="231F20"/>
        </w:rPr>
        <w:t>to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DSSAT</w:t>
      </w:r>
      <w:r>
        <w:rPr>
          <w:color w:val="231F20"/>
          <w:spacing w:val="31"/>
        </w:rPr>
        <w:t> </w:t>
      </w:r>
      <w:r>
        <w:rPr>
          <w:color w:val="231F20"/>
        </w:rPr>
        <w:t>website</w:t>
      </w:r>
      <w:r>
        <w:rPr>
          <w:color w:val="231F20"/>
          <w:spacing w:val="29"/>
        </w:rPr>
        <w:t> </w:t>
      </w:r>
      <w:r>
        <w:rPr>
          <w:color w:val="231F20"/>
        </w:rPr>
        <w:t>(</w:t>
      </w:r>
      <w:hyperlink w:history="true" w:anchor="_bookmark41">
        <w:r>
          <w:rPr>
            <w:color w:val="2E3092"/>
          </w:rPr>
          <w:t>Hoogenboom</w:t>
        </w:r>
        <w:r>
          <w:rPr>
            <w:color w:val="2E3092"/>
            <w:spacing w:val="3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29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the model has been used by more than 14,000 researchers, educators,</w:t>
      </w:r>
      <w:r>
        <w:rPr>
          <w:color w:val="231F20"/>
          <w:spacing w:val="40"/>
        </w:rPr>
        <w:t> </w:t>
      </w:r>
      <w:r>
        <w:rPr>
          <w:color w:val="231F20"/>
        </w:rPr>
        <w:t>consultants, extension agents, growers, and policy/decision-makers in</w:t>
      </w:r>
      <w:r>
        <w:rPr>
          <w:color w:val="231F20"/>
          <w:spacing w:val="40"/>
        </w:rPr>
        <w:t> </w:t>
      </w:r>
      <w:r>
        <w:rPr>
          <w:color w:val="231F20"/>
        </w:rPr>
        <w:t>over 150 countries. DSSAT's software application package includes</w:t>
      </w:r>
      <w:r>
        <w:rPr>
          <w:color w:val="231F20"/>
          <w:spacing w:val="80"/>
        </w:rPr>
        <w:t> </w:t>
      </w:r>
      <w:r>
        <w:rPr>
          <w:color w:val="231F20"/>
        </w:rPr>
        <w:t>soil, weather, crop management tools, and experimental data. </w:t>
      </w:r>
      <w:r>
        <w:rPr>
          <w:color w:val="231F20"/>
        </w:rPr>
        <w:t>DSSAT</w:t>
      </w:r>
      <w:r>
        <w:rPr>
          <w:color w:val="231F20"/>
          <w:spacing w:val="40"/>
        </w:rPr>
        <w:t> </w:t>
      </w:r>
      <w:r>
        <w:rPr>
          <w:color w:val="231F20"/>
        </w:rPr>
        <w:t>simulates and models crop growth, development, and yield as a func-</w:t>
      </w:r>
      <w:r>
        <w:rPr>
          <w:color w:val="231F20"/>
          <w:spacing w:val="40"/>
        </w:rPr>
        <w:t> </w:t>
      </w:r>
      <w:r>
        <w:rPr>
          <w:color w:val="231F20"/>
        </w:rPr>
        <w:t>tion of the soil, weather, and plant dynamics.</w:t>
      </w:r>
    </w:p>
    <w:p>
      <w:pPr>
        <w:pStyle w:val="BodyText"/>
        <w:spacing w:line="276" w:lineRule="auto" w:before="3"/>
        <w:ind w:left="103" w:right="158" w:firstLine="239"/>
        <w:jc w:val="both"/>
      </w:pP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obtain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purposes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DNN</w:t>
      </w:r>
      <w:r>
        <w:rPr>
          <w:color w:val="231F20"/>
          <w:spacing w:val="-8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</w:rPr>
        <w:t>training,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maize</w:t>
      </w:r>
      <w:r>
        <w:rPr>
          <w:color w:val="231F20"/>
          <w:spacing w:val="-7"/>
        </w:rPr>
        <w:t> </w:t>
      </w:r>
      <w:r>
        <w:rPr>
          <w:color w:val="231F20"/>
        </w:rPr>
        <w:t>irri-</w:t>
      </w:r>
      <w:r>
        <w:rPr>
          <w:color w:val="231F20"/>
          <w:spacing w:val="40"/>
        </w:rPr>
        <w:t> </w:t>
      </w:r>
      <w:r>
        <w:rPr>
          <w:color w:val="231F20"/>
        </w:rPr>
        <w:t>gation experiment was setup in DSSAT and calibrated based on the re-</w:t>
      </w:r>
      <w:r>
        <w:rPr>
          <w:color w:val="231F20"/>
          <w:spacing w:val="40"/>
        </w:rPr>
        <w:t> </w:t>
      </w:r>
      <w:r>
        <w:rPr>
          <w:color w:val="231F20"/>
        </w:rPr>
        <w:t>sults from the experimental study site at the Irrigation Research Park.</w:t>
      </w:r>
      <w:r>
        <w:rPr>
          <w:color w:val="231F20"/>
          <w:spacing w:val="40"/>
        </w:rPr>
        <w:t> </w:t>
      </w:r>
      <w:r>
        <w:rPr>
          <w:color w:val="231F20"/>
        </w:rPr>
        <w:t>The growing season comprises 200 days (</w:t>
      </w:r>
      <w:hyperlink w:history="true" w:anchor="_bookmark41">
        <w:r>
          <w:rPr>
            <w:color w:val="2E3092"/>
          </w:rPr>
          <w:t>Hoogenboom et al., 2015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 DSSAT input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les were setup using maize cultivar (McCurdy</w:t>
      </w:r>
      <w:r>
        <w:rPr>
          <w:color w:val="231F20"/>
          <w:spacing w:val="80"/>
        </w:rPr>
        <w:t> </w:t>
      </w:r>
      <w:r>
        <w:rPr>
          <w:color w:val="231F20"/>
        </w:rPr>
        <w:t>84aa) with</w:t>
      </w:r>
      <w:r>
        <w:rPr>
          <w:color w:val="231F20"/>
          <w:spacing w:val="-1"/>
        </w:rPr>
        <w:t> </w:t>
      </w:r>
      <w:r>
        <w:rPr>
          <w:color w:val="231F20"/>
        </w:rPr>
        <w:t>planting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harvesting</w:t>
      </w:r>
      <w:r>
        <w:rPr>
          <w:color w:val="231F20"/>
          <w:spacing w:val="-3"/>
        </w:rPr>
        <w:t> </w:t>
      </w:r>
      <w:r>
        <w:rPr>
          <w:color w:val="231F20"/>
        </w:rPr>
        <w:t>dates of</w:t>
      </w:r>
      <w:r>
        <w:rPr>
          <w:color w:val="231F20"/>
          <w:spacing w:val="-1"/>
        </w:rPr>
        <w:t> </w:t>
      </w:r>
      <w:r>
        <w:rPr>
          <w:color w:val="231F20"/>
        </w:rPr>
        <w:t>February</w:t>
      </w:r>
      <w:r>
        <w:rPr>
          <w:color w:val="231F20"/>
          <w:spacing w:val="-1"/>
        </w:rPr>
        <w:t> </w:t>
      </w:r>
      <w:r>
        <w:rPr>
          <w:color w:val="231F20"/>
        </w:rPr>
        <w:t>16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May</w:t>
      </w:r>
      <w:r>
        <w:rPr>
          <w:color w:val="231F20"/>
          <w:spacing w:val="-3"/>
        </w:rPr>
        <w:t> </w:t>
      </w:r>
      <w:r>
        <w:rPr>
          <w:color w:val="231F20"/>
        </w:rPr>
        <w:t>7,</w:t>
      </w:r>
      <w:r>
        <w:rPr>
          <w:color w:val="231F20"/>
          <w:spacing w:val="-3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spectively.</w:t>
      </w:r>
      <w:r>
        <w:rPr>
          <w:color w:val="231F20"/>
          <w:spacing w:val="-10"/>
        </w:rPr>
        <w:t> </w:t>
      </w:r>
      <w:r>
        <w:rPr>
          <w:color w:val="231F20"/>
        </w:rPr>
        <w:t>Ten</w:t>
      </w:r>
      <w:r>
        <w:rPr>
          <w:color w:val="231F20"/>
          <w:spacing w:val="-10"/>
        </w:rPr>
        <w:t> </w:t>
      </w:r>
      <w:r>
        <w:rPr>
          <w:color w:val="231F20"/>
        </w:rPr>
        <w:t>irrigation</w:t>
      </w:r>
      <w:r>
        <w:rPr>
          <w:color w:val="231F20"/>
          <w:spacing w:val="-8"/>
        </w:rPr>
        <w:t> </w:t>
      </w:r>
      <w:r>
        <w:rPr>
          <w:color w:val="231F20"/>
        </w:rPr>
        <w:t>applications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selected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generate</w:t>
      </w:r>
      <w:r>
        <w:rPr>
          <w:color w:val="231F20"/>
          <w:spacing w:val="-10"/>
        </w:rPr>
        <w:t> </w:t>
      </w:r>
      <w:r>
        <w:rPr>
          <w:color w:val="231F20"/>
        </w:rPr>
        <w:t>random</w:t>
      </w:r>
      <w:r>
        <w:rPr>
          <w:color w:val="231F20"/>
          <w:spacing w:val="40"/>
        </w:rPr>
        <w:t> </w:t>
      </w:r>
      <w:r>
        <w:rPr>
          <w:color w:val="231F20"/>
        </w:rPr>
        <w:t>scenarios</w:t>
      </w:r>
      <w:r>
        <w:rPr>
          <w:color w:val="231F20"/>
          <w:spacing w:val="-1"/>
        </w:rPr>
        <w:t> </w:t>
      </w:r>
      <w:r>
        <w:rPr>
          <w:color w:val="231F20"/>
        </w:rPr>
        <w:t>within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growing</w:t>
      </w:r>
      <w:r>
        <w:rPr>
          <w:color w:val="231F20"/>
          <w:spacing w:val="-4"/>
        </w:rPr>
        <w:t> </w:t>
      </w:r>
      <w:r>
        <w:rPr>
          <w:color w:val="231F20"/>
        </w:rPr>
        <w:t>season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further</w:t>
      </w:r>
      <w:r>
        <w:rPr>
          <w:color w:val="231F20"/>
          <w:spacing w:val="-2"/>
        </w:rPr>
        <w:t> </w:t>
      </w:r>
      <w:r>
        <w:rPr>
          <w:color w:val="231F20"/>
        </w:rPr>
        <w:t>train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DNN</w:t>
      </w:r>
      <w:r>
        <w:rPr>
          <w:color w:val="231F20"/>
          <w:spacing w:val="-1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ir-</w:t>
      </w:r>
      <w:r>
        <w:rPr>
          <w:color w:val="231F20"/>
          <w:spacing w:val="40"/>
        </w:rPr>
        <w:t> </w:t>
      </w:r>
      <w:r>
        <w:rPr>
          <w:color w:val="231F20"/>
        </w:rPr>
        <w:t>rigation applications. Irrigations occurred within the growing season,</w:t>
      </w:r>
      <w:r>
        <w:rPr>
          <w:color w:val="231F20"/>
          <w:spacing w:val="40"/>
        </w:rPr>
        <w:t> </w:t>
      </w:r>
      <w:r>
        <w:rPr>
          <w:color w:val="231F20"/>
        </w:rPr>
        <w:t>with amounts ranging from 10 mm to 250 mm of water per day.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Deep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learning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architecture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for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crop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modeling</w:t>
      </w:r>
    </w:p>
    <w:p>
      <w:pPr>
        <w:pStyle w:val="BodyText"/>
        <w:spacing w:before="56"/>
        <w:rPr>
          <w:i/>
        </w:rPr>
      </w:pPr>
    </w:p>
    <w:p>
      <w:pPr>
        <w:pStyle w:val="BodyText"/>
        <w:spacing w:line="276" w:lineRule="auto"/>
        <w:ind w:left="103" w:right="157" w:firstLine="239"/>
        <w:jc w:val="right"/>
      </w:pPr>
      <w:r>
        <w:rPr>
          <w:color w:val="231F20"/>
        </w:rPr>
        <w:t>Extensive knowledge of climate, geology, and agricultural manage-</w:t>
      </w:r>
      <w:r>
        <w:rPr>
          <w:color w:val="231F20"/>
          <w:spacing w:val="40"/>
        </w:rPr>
        <w:t> </w:t>
      </w:r>
      <w:r>
        <w:rPr>
          <w:color w:val="231F20"/>
        </w:rPr>
        <w:t>ment practices is needed to accurately operate typical crop models. In</w:t>
      </w:r>
      <w:r>
        <w:rPr>
          <w:color w:val="231F20"/>
          <w:spacing w:val="40"/>
        </w:rPr>
        <w:t> </w:t>
      </w:r>
      <w:r>
        <w:rPr>
          <w:color w:val="231F20"/>
        </w:rPr>
        <w:t>addition,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application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these</w:t>
      </w:r>
      <w:r>
        <w:rPr>
          <w:color w:val="231F20"/>
          <w:spacing w:val="-9"/>
        </w:rPr>
        <w:t> </w:t>
      </w:r>
      <w:r>
        <w:rPr>
          <w:color w:val="231F20"/>
        </w:rPr>
        <w:t>types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models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large-scale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lim-</w:t>
      </w:r>
      <w:r>
        <w:rPr>
          <w:color w:val="231F20"/>
          <w:spacing w:val="40"/>
        </w:rPr>
        <w:t> </w:t>
      </w:r>
      <w:r>
        <w:rPr>
          <w:color w:val="231F20"/>
        </w:rPr>
        <w:t>ited by model complexity. To address these limitations, this study was</w:t>
      </w:r>
      <w:r>
        <w:rPr>
          <w:color w:val="231F20"/>
          <w:spacing w:val="40"/>
        </w:rPr>
        <w:t> </w:t>
      </w:r>
      <w:r>
        <w:rPr>
          <w:color w:val="231F20"/>
        </w:rPr>
        <w:t>aimed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show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potential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applying</w:t>
      </w:r>
      <w:r>
        <w:rPr>
          <w:color w:val="231F20"/>
          <w:spacing w:val="-6"/>
        </w:rPr>
        <w:t> </w:t>
      </w:r>
      <w:r>
        <w:rPr>
          <w:color w:val="231F20"/>
        </w:rPr>
        <w:t>DL</w:t>
      </w:r>
      <w:r>
        <w:rPr>
          <w:color w:val="231F20"/>
          <w:spacing w:val="-4"/>
        </w:rPr>
        <w:t> </w:t>
      </w:r>
      <w:r>
        <w:rPr>
          <w:color w:val="231F20"/>
        </w:rPr>
        <w:t>techniques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crop</w:t>
      </w:r>
      <w:r>
        <w:rPr>
          <w:color w:val="231F20"/>
          <w:spacing w:val="-4"/>
        </w:rPr>
        <w:t> </w:t>
      </w:r>
      <w:r>
        <w:rPr>
          <w:color w:val="231F20"/>
        </w:rPr>
        <w:t>models.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DL</w:t>
      </w:r>
      <w:r>
        <w:rPr>
          <w:color w:val="231F20"/>
          <w:spacing w:val="-5"/>
        </w:rPr>
        <w:t> </w:t>
      </w:r>
      <w:r>
        <w:rPr>
          <w:color w:val="231F20"/>
        </w:rPr>
        <w:t>architecture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study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DNN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Multi</w:t>
      </w:r>
      <w:r>
        <w:rPr>
          <w:color w:val="231F20"/>
          <w:spacing w:val="40"/>
        </w:rPr>
        <w:t> </w:t>
      </w:r>
      <w:r>
        <w:rPr>
          <w:color w:val="231F20"/>
        </w:rPr>
        <w:t>Layers Perceptron (MLP) architecture (</w:t>
      </w:r>
      <w:hyperlink w:history="true" w:anchor="_bookmark12">
        <w:r>
          <w:rPr>
            <w:color w:val="2E3092"/>
          </w:rPr>
          <w:t>Fig. 3</w:t>
        </w:r>
      </w:hyperlink>
      <w:r>
        <w:rPr>
          <w:color w:val="231F20"/>
        </w:rPr>
        <w:t>). MLP is a feed-forward</w:t>
      </w:r>
      <w:r>
        <w:rPr>
          <w:color w:val="231F20"/>
          <w:spacing w:val="40"/>
        </w:rPr>
        <w:t> </w:t>
      </w:r>
      <w:r>
        <w:rPr>
          <w:color w:val="231F20"/>
        </w:rPr>
        <w:t>DNN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selected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study,</w:t>
      </w:r>
      <w:r>
        <w:rPr>
          <w:color w:val="231F20"/>
          <w:spacing w:val="-9"/>
        </w:rPr>
        <w:t> </w:t>
      </w:r>
      <w:r>
        <w:rPr>
          <w:color w:val="231F20"/>
        </w:rPr>
        <w:t>since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8"/>
        </w:rPr>
        <w:t> </w:t>
      </w:r>
      <w:r>
        <w:rPr>
          <w:color w:val="231F20"/>
        </w:rPr>
        <w:t>has</w:t>
      </w:r>
      <w:r>
        <w:rPr>
          <w:color w:val="231F20"/>
          <w:spacing w:val="-8"/>
        </w:rPr>
        <w:t> </w:t>
      </w:r>
      <w:r>
        <w:rPr>
          <w:color w:val="231F20"/>
        </w:rPr>
        <w:t>been</w:t>
      </w:r>
      <w:r>
        <w:rPr>
          <w:color w:val="231F20"/>
          <w:spacing w:val="-7"/>
        </w:rPr>
        <w:t> </w:t>
      </w:r>
      <w:r>
        <w:rPr>
          <w:color w:val="231F20"/>
        </w:rPr>
        <w:t>shown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success-</w:t>
      </w:r>
      <w:r>
        <w:rPr>
          <w:color w:val="231F20"/>
          <w:spacing w:val="40"/>
        </w:rPr>
        <w:t> </w:t>
      </w:r>
      <w:r>
        <w:rPr>
          <w:color w:val="231F20"/>
        </w:rPr>
        <w:t>fully</w:t>
      </w:r>
      <w:r>
        <w:rPr>
          <w:color w:val="231F20"/>
          <w:spacing w:val="-11"/>
        </w:rPr>
        <w:t> </w:t>
      </w:r>
      <w:r>
        <w:rPr>
          <w:color w:val="231F20"/>
        </w:rPr>
        <w:t>generate</w:t>
      </w:r>
      <w:r>
        <w:rPr>
          <w:color w:val="231F20"/>
          <w:spacing w:val="-10"/>
        </w:rPr>
        <w:t> </w:t>
      </w:r>
      <w:r>
        <w:rPr>
          <w:color w:val="231F20"/>
        </w:rPr>
        <w:t>solutions</w:t>
      </w:r>
      <w:r>
        <w:rPr>
          <w:color w:val="231F20"/>
          <w:spacing w:val="-11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problems</w:t>
      </w:r>
      <w:r>
        <w:rPr>
          <w:color w:val="231F20"/>
          <w:spacing w:val="-12"/>
        </w:rPr>
        <w:t>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Deng</w:t>
        </w:r>
        <w:r>
          <w:rPr>
            <w:color w:val="2E3092"/>
            <w:spacing w:val="-11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1"/>
          </w:rPr>
          <w:t> </w:t>
        </w:r>
        <w:r>
          <w:rPr>
            <w:color w:val="2E3092"/>
          </w:rPr>
          <w:t>Yu,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In this large-scale analysis, we were interested in estimating the pro-</w:t>
      </w:r>
      <w:r>
        <w:rPr>
          <w:color w:val="231F20"/>
          <w:spacing w:val="40"/>
        </w:rPr>
        <w:t> </w:t>
      </w:r>
      <w:r>
        <w:rPr>
          <w:color w:val="231F20"/>
        </w:rPr>
        <w:t>duction</w:t>
      </w:r>
      <w:r>
        <w:rPr>
          <w:color w:val="231F20"/>
          <w:spacing w:val="-1"/>
        </w:rPr>
        <w:t> </w:t>
      </w:r>
      <w:r>
        <w:rPr>
          <w:color w:val="231F20"/>
        </w:rPr>
        <w:t>class</w:t>
      </w:r>
      <w:r>
        <w:rPr>
          <w:color w:val="231F20"/>
          <w:spacing w:val="-3"/>
        </w:rPr>
        <w:t> </w:t>
      </w:r>
      <w:r>
        <w:rPr>
          <w:color w:val="231F20"/>
        </w:rPr>
        <w:t>rather</w:t>
      </w:r>
      <w:r>
        <w:rPr>
          <w:color w:val="231F20"/>
          <w:spacing w:val="-1"/>
        </w:rPr>
        <w:t> </w:t>
      </w:r>
      <w:r>
        <w:rPr>
          <w:color w:val="231F20"/>
        </w:rPr>
        <w:t>than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actual</w:t>
      </w:r>
      <w:r>
        <w:rPr>
          <w:color w:val="231F20"/>
          <w:spacing w:val="-1"/>
        </w:rPr>
        <w:t> </w:t>
      </w:r>
      <w:r>
        <w:rPr>
          <w:color w:val="231F20"/>
        </w:rPr>
        <w:t>yield</w:t>
      </w:r>
      <w:r>
        <w:rPr>
          <w:color w:val="231F20"/>
          <w:spacing w:val="-1"/>
        </w:rPr>
        <w:t> </w:t>
      </w:r>
      <w:r>
        <w:rPr>
          <w:color w:val="231F20"/>
        </w:rPr>
        <w:t>due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high</w:t>
      </w:r>
      <w:r>
        <w:rPr>
          <w:color w:val="231F20"/>
          <w:spacing w:val="-1"/>
        </w:rPr>
        <w:t> </w:t>
      </w:r>
      <w:r>
        <w:rPr>
          <w:color w:val="231F20"/>
        </w:rPr>
        <w:t>level</w:t>
      </w:r>
      <w:r>
        <w:rPr>
          <w:color w:val="231F20"/>
          <w:spacing w:val="-1"/>
        </w:rPr>
        <w:t> </w:t>
      </w:r>
      <w:r>
        <w:rPr>
          <w:color w:val="231F20"/>
        </w:rPr>
        <w:t>of uncer-</w:t>
      </w:r>
      <w:r>
        <w:rPr>
          <w:color w:val="231F20"/>
          <w:spacing w:val="40"/>
        </w:rPr>
        <w:t> </w:t>
      </w:r>
      <w:r>
        <w:rPr>
          <w:color w:val="231F20"/>
        </w:rPr>
        <w:t>tainty for individual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elds. To make the production estimation more</w:t>
      </w:r>
      <w:r>
        <w:rPr>
          <w:color w:val="231F20"/>
          <w:spacing w:val="40"/>
        </w:rPr>
        <w:t> </w:t>
      </w:r>
      <w:r>
        <w:rPr>
          <w:color w:val="231F20"/>
        </w:rPr>
        <w:t>reliable,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maize</w:t>
      </w:r>
      <w:r>
        <w:rPr>
          <w:color w:val="231F20"/>
          <w:spacing w:val="-4"/>
        </w:rPr>
        <w:t> </w:t>
      </w:r>
      <w:r>
        <w:rPr>
          <w:color w:val="231F20"/>
        </w:rPr>
        <w:t>production</w:t>
      </w:r>
      <w:r>
        <w:rPr>
          <w:color w:val="231F20"/>
          <w:spacing w:val="-5"/>
        </w:rPr>
        <w:t> </w:t>
      </w:r>
      <w:r>
        <w:rPr>
          <w:color w:val="231F20"/>
        </w:rPr>
        <w:t>level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grouped</w:t>
      </w:r>
      <w:r>
        <w:rPr>
          <w:color w:val="231F20"/>
          <w:spacing w:val="-2"/>
        </w:rPr>
        <w:t> </w:t>
      </w:r>
      <w:r>
        <w:rPr>
          <w:color w:val="231F20"/>
        </w:rPr>
        <w:t>into</w:t>
      </w:r>
      <w:r>
        <w:rPr>
          <w:color w:val="231F20"/>
          <w:spacing w:val="-2"/>
        </w:rPr>
        <w:t> </w:t>
      </w:r>
      <w:r>
        <w:rPr>
          <w:color w:val="231F20"/>
        </w:rPr>
        <w:t>12</w:t>
      </w:r>
      <w:r>
        <w:rPr>
          <w:color w:val="231F20"/>
          <w:spacing w:val="-4"/>
        </w:rPr>
        <w:t> </w:t>
      </w:r>
      <w:r>
        <w:rPr>
          <w:color w:val="231F20"/>
        </w:rPr>
        <w:t>classes</w:t>
      </w:r>
      <w:r>
        <w:rPr>
          <w:color w:val="231F20"/>
          <w:spacing w:val="-2"/>
        </w:rPr>
        <w:t> </w:t>
      </w:r>
      <w:r>
        <w:rPr>
          <w:color w:val="231F20"/>
        </w:rPr>
        <w:t>(ranges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0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12,000</w:t>
      </w:r>
      <w:r>
        <w:rPr>
          <w:color w:val="231F20"/>
          <w:spacing w:val="-10"/>
        </w:rPr>
        <w:t> </w:t>
      </w:r>
      <w:r>
        <w:rPr>
          <w:color w:val="231F20"/>
        </w:rPr>
        <w:t>kg/ha),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class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input</w:t>
      </w:r>
      <w:r>
        <w:rPr>
          <w:color w:val="231F20"/>
          <w:spacing w:val="-8"/>
        </w:rPr>
        <w:t> </w:t>
      </w:r>
      <w:r>
        <w:rPr>
          <w:color w:val="231F20"/>
        </w:rPr>
        <w:t>representing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range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1000</w:t>
      </w:r>
      <w:r>
        <w:rPr>
          <w:color w:val="231F20"/>
          <w:spacing w:val="-5"/>
        </w:rPr>
        <w:t> </w:t>
      </w:r>
      <w:r>
        <w:rPr>
          <w:color w:val="231F20"/>
        </w:rPr>
        <w:t>kg/ha</w:t>
      </w:r>
      <w:r>
        <w:rPr>
          <w:color w:val="231F20"/>
          <w:spacing w:val="-3"/>
        </w:rPr>
        <w:t> </w:t>
      </w:r>
      <w:r>
        <w:rPr>
          <w:color w:val="231F20"/>
        </w:rPr>
        <w:t>yield.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example,</w:t>
      </w:r>
      <w:r>
        <w:rPr>
          <w:color w:val="231F20"/>
          <w:spacing w:val="-3"/>
        </w:rPr>
        <w:t> </w:t>
      </w:r>
      <w:r>
        <w:rPr>
          <w:color w:val="231F20"/>
        </w:rPr>
        <w:t>class</w:t>
      </w:r>
      <w:r>
        <w:rPr>
          <w:color w:val="231F20"/>
          <w:spacing w:val="-2"/>
        </w:rPr>
        <w:t> </w:t>
      </w:r>
      <w:r>
        <w:rPr>
          <w:color w:val="231F20"/>
        </w:rPr>
        <w:t>0</w:t>
      </w:r>
      <w:r>
        <w:rPr>
          <w:color w:val="231F20"/>
          <w:spacing w:val="-2"/>
        </w:rPr>
        <w:t> </w:t>
      </w:r>
      <w:r>
        <w:rPr>
          <w:color w:val="231F20"/>
        </w:rPr>
        <w:t>represents</w:t>
      </w:r>
      <w:r>
        <w:rPr>
          <w:color w:val="231F20"/>
          <w:spacing w:val="-2"/>
        </w:rPr>
        <w:t> </w:t>
      </w:r>
      <w:r>
        <w:rPr>
          <w:color w:val="231F20"/>
        </w:rPr>
        <w:t>0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1000</w:t>
      </w:r>
      <w:r>
        <w:rPr>
          <w:color w:val="231F20"/>
          <w:spacing w:val="-4"/>
        </w:rPr>
        <w:t> </w:t>
      </w:r>
      <w:r>
        <w:rPr>
          <w:color w:val="231F20"/>
        </w:rPr>
        <w:t>kg/ha,</w:t>
      </w:r>
      <w:r>
        <w:rPr>
          <w:color w:val="231F20"/>
          <w:spacing w:val="-4"/>
        </w:rPr>
        <w:t> </w:t>
      </w:r>
      <w:r>
        <w:rPr>
          <w:color w:val="231F20"/>
          <w:spacing w:val="-5"/>
        </w:rPr>
        <w:t>and</w:t>
      </w:r>
    </w:p>
    <w:p>
      <w:pPr>
        <w:spacing w:after="0" w:line="276" w:lineRule="auto"/>
        <w:jc w:val="right"/>
        <w:sectPr>
          <w:type w:val="continuous"/>
          <w:pgSz w:w="11910" w:h="15880"/>
          <w:pgMar w:header="693" w:footer="591" w:top="640" w:bottom="280" w:left="660" w:right="600"/>
          <w:cols w:num="2" w:equalWidth="0">
            <w:col w:w="5165" w:space="193"/>
            <w:col w:w="5292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24"/>
        <w:rPr>
          <w:sz w:val="12"/>
        </w:rPr>
      </w:pPr>
    </w:p>
    <w:p>
      <w:pPr>
        <w:spacing w:before="1"/>
        <w:ind w:left="103" w:right="0" w:firstLine="0"/>
        <w:jc w:val="left"/>
        <w:rPr>
          <w:sz w:val="12"/>
        </w:rPr>
      </w:pPr>
      <w:bookmarkStart w:name="_bookmark7" w:id="20"/>
      <w:bookmarkEnd w:id="20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4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Nonduplicated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maize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yield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datasets for different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climatological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irrigation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scheduling that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were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deep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development.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4"/>
        <w:gridCol w:w="921"/>
        <w:gridCol w:w="921"/>
        <w:gridCol w:w="921"/>
        <w:gridCol w:w="921"/>
        <w:gridCol w:w="921"/>
        <w:gridCol w:w="921"/>
        <w:gridCol w:w="921"/>
        <w:gridCol w:w="921"/>
        <w:gridCol w:w="921"/>
        <w:gridCol w:w="941"/>
      </w:tblGrid>
      <w:tr>
        <w:trPr>
          <w:trHeight w:val="248" w:hRule="atLeast"/>
        </w:trPr>
        <w:tc>
          <w:tcPr>
            <w:tcW w:w="1154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Yield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class</w:t>
            </w:r>
          </w:p>
        </w:tc>
        <w:tc>
          <w:tcPr>
            <w:tcW w:w="92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7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Data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1</w:t>
            </w:r>
          </w:p>
        </w:tc>
        <w:tc>
          <w:tcPr>
            <w:tcW w:w="92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7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Data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12"/>
                <w:w w:val="110"/>
                <w:sz w:val="12"/>
              </w:rPr>
              <w:t>2</w:t>
            </w:r>
          </w:p>
        </w:tc>
        <w:tc>
          <w:tcPr>
            <w:tcW w:w="92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7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Data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92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7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Data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4</w:t>
            </w:r>
          </w:p>
        </w:tc>
        <w:tc>
          <w:tcPr>
            <w:tcW w:w="92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7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Data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5</w:t>
            </w:r>
          </w:p>
        </w:tc>
        <w:tc>
          <w:tcPr>
            <w:tcW w:w="92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7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Data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12"/>
                <w:w w:val="110"/>
                <w:sz w:val="12"/>
              </w:rPr>
              <w:t>6</w:t>
            </w:r>
          </w:p>
        </w:tc>
        <w:tc>
          <w:tcPr>
            <w:tcW w:w="92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Data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12"/>
                <w:w w:val="110"/>
                <w:sz w:val="12"/>
              </w:rPr>
              <w:t>7</w:t>
            </w:r>
          </w:p>
        </w:tc>
        <w:tc>
          <w:tcPr>
            <w:tcW w:w="92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7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Data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set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8</w:t>
            </w:r>
          </w:p>
        </w:tc>
        <w:tc>
          <w:tcPr>
            <w:tcW w:w="92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7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Data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12"/>
                <w:w w:val="110"/>
                <w:sz w:val="12"/>
              </w:rPr>
              <w:t>9</w:t>
            </w:r>
          </w:p>
        </w:tc>
        <w:tc>
          <w:tcPr>
            <w:tcW w:w="94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6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Data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set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10</w:t>
            </w:r>
          </w:p>
        </w:tc>
      </w:tr>
      <w:tr>
        <w:trPr>
          <w:trHeight w:val="209" w:hRule="atLeast"/>
        </w:trPr>
        <w:tc>
          <w:tcPr>
            <w:tcW w:w="115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8" w:lineRule="exact" w:before="51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</w:t>
            </w:r>
            <w:r>
              <w:rPr>
                <w:rFonts w:ascii="Tuffy" w:hAnsi="Tuffy"/>
                <w:b w:val="0"/>
                <w:color w:val="231F20"/>
                <w:spacing w:val="-2"/>
                <w:w w:val="110"/>
                <w:sz w:val="12"/>
              </w:rPr>
              <w:t>–</w:t>
            </w:r>
            <w:r>
              <w:rPr>
                <w:color w:val="231F20"/>
                <w:spacing w:val="-2"/>
                <w:w w:val="110"/>
                <w:sz w:val="12"/>
              </w:rPr>
              <w:t>1000</w:t>
            </w:r>
          </w:p>
        </w:tc>
        <w:tc>
          <w:tcPr>
            <w:tcW w:w="9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46,872</w:t>
            </w:r>
          </w:p>
        </w:tc>
        <w:tc>
          <w:tcPr>
            <w:tcW w:w="9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46,919</w:t>
            </w:r>
          </w:p>
        </w:tc>
        <w:tc>
          <w:tcPr>
            <w:tcW w:w="9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47,131</w:t>
            </w:r>
          </w:p>
        </w:tc>
        <w:tc>
          <w:tcPr>
            <w:tcW w:w="9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46,985</w:t>
            </w:r>
          </w:p>
        </w:tc>
        <w:tc>
          <w:tcPr>
            <w:tcW w:w="9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46,664</w:t>
            </w:r>
          </w:p>
        </w:tc>
        <w:tc>
          <w:tcPr>
            <w:tcW w:w="9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46,718</w:t>
            </w:r>
          </w:p>
        </w:tc>
        <w:tc>
          <w:tcPr>
            <w:tcW w:w="9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46,680</w:t>
            </w:r>
          </w:p>
        </w:tc>
        <w:tc>
          <w:tcPr>
            <w:tcW w:w="9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46,861</w:t>
            </w:r>
          </w:p>
        </w:tc>
        <w:tc>
          <w:tcPr>
            <w:tcW w:w="9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46,707</w:t>
            </w:r>
          </w:p>
        </w:tc>
        <w:tc>
          <w:tcPr>
            <w:tcW w:w="94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44,936</w:t>
            </w:r>
          </w:p>
        </w:tc>
      </w:tr>
      <w:tr>
        <w:trPr>
          <w:trHeight w:val="171" w:hRule="atLeast"/>
        </w:trPr>
        <w:tc>
          <w:tcPr>
            <w:tcW w:w="1154" w:type="dxa"/>
          </w:tcPr>
          <w:p>
            <w:pPr>
              <w:pStyle w:val="TableParagraph"/>
              <w:spacing w:line="138" w:lineRule="exact" w:before="13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1000</w:t>
            </w:r>
            <w:r>
              <w:rPr>
                <w:rFonts w:ascii="Tuffy" w:hAnsi="Tuffy"/>
                <w:b w:val="0"/>
                <w:color w:val="231F20"/>
                <w:spacing w:val="-2"/>
                <w:w w:val="105"/>
                <w:sz w:val="12"/>
              </w:rPr>
              <w:t>–</w:t>
            </w:r>
            <w:r>
              <w:rPr>
                <w:color w:val="231F20"/>
                <w:spacing w:val="-2"/>
                <w:w w:val="105"/>
                <w:sz w:val="12"/>
              </w:rPr>
              <w:t>2000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99,136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99,251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99,783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100,049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99,829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99,882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99,719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99,821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100,204</w:t>
            </w:r>
          </w:p>
        </w:tc>
        <w:tc>
          <w:tcPr>
            <w:tcW w:w="94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96,568</w:t>
            </w:r>
          </w:p>
        </w:tc>
      </w:tr>
      <w:tr>
        <w:trPr>
          <w:trHeight w:val="171" w:hRule="atLeast"/>
        </w:trPr>
        <w:tc>
          <w:tcPr>
            <w:tcW w:w="1154" w:type="dxa"/>
          </w:tcPr>
          <w:p>
            <w:pPr>
              <w:pStyle w:val="TableParagraph"/>
              <w:spacing w:line="138" w:lineRule="exact" w:before="13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2000</w:t>
            </w:r>
            <w:r>
              <w:rPr>
                <w:rFonts w:ascii="Tuffy" w:hAnsi="Tuffy"/>
                <w:b w:val="0"/>
                <w:color w:val="231F20"/>
                <w:spacing w:val="-2"/>
                <w:w w:val="105"/>
                <w:sz w:val="12"/>
              </w:rPr>
              <w:t>–</w:t>
            </w:r>
            <w:r>
              <w:rPr>
                <w:color w:val="231F20"/>
                <w:spacing w:val="-2"/>
                <w:w w:val="105"/>
                <w:sz w:val="12"/>
              </w:rPr>
              <w:t>3000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102,770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102,178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102,101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102,235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102,288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102,187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102,320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102,286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101,961</w:t>
            </w:r>
          </w:p>
        </w:tc>
        <w:tc>
          <w:tcPr>
            <w:tcW w:w="94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99,032</w:t>
            </w:r>
          </w:p>
        </w:tc>
      </w:tr>
      <w:tr>
        <w:trPr>
          <w:trHeight w:val="171" w:hRule="atLeast"/>
        </w:trPr>
        <w:tc>
          <w:tcPr>
            <w:tcW w:w="1154" w:type="dxa"/>
          </w:tcPr>
          <w:p>
            <w:pPr>
              <w:pStyle w:val="TableParagraph"/>
              <w:spacing w:line="138" w:lineRule="exact" w:before="13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3000</w:t>
            </w:r>
            <w:r>
              <w:rPr>
                <w:rFonts w:ascii="Tuffy" w:hAnsi="Tuffy"/>
                <w:b w:val="0"/>
                <w:color w:val="231F20"/>
                <w:spacing w:val="-2"/>
                <w:w w:val="105"/>
                <w:sz w:val="12"/>
              </w:rPr>
              <w:t>–</w:t>
            </w:r>
            <w:r>
              <w:rPr>
                <w:color w:val="231F20"/>
                <w:spacing w:val="-2"/>
                <w:w w:val="105"/>
                <w:sz w:val="12"/>
              </w:rPr>
              <w:t>4000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167,257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168,053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167,320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167,595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167,256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167,508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167,786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166,691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167,349</w:t>
            </w:r>
          </w:p>
        </w:tc>
        <w:tc>
          <w:tcPr>
            <w:tcW w:w="94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161,942</w:t>
            </w:r>
          </w:p>
        </w:tc>
      </w:tr>
      <w:tr>
        <w:trPr>
          <w:trHeight w:val="171" w:hRule="atLeast"/>
        </w:trPr>
        <w:tc>
          <w:tcPr>
            <w:tcW w:w="1154" w:type="dxa"/>
          </w:tcPr>
          <w:p>
            <w:pPr>
              <w:pStyle w:val="TableParagraph"/>
              <w:spacing w:line="138" w:lineRule="exact" w:before="13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4000</w:t>
            </w:r>
            <w:r>
              <w:rPr>
                <w:rFonts w:ascii="Tuffy" w:hAnsi="Tuffy"/>
                <w:b w:val="0"/>
                <w:color w:val="231F20"/>
                <w:spacing w:val="-2"/>
                <w:w w:val="105"/>
                <w:sz w:val="12"/>
              </w:rPr>
              <w:t>–</w:t>
            </w:r>
            <w:r>
              <w:rPr>
                <w:color w:val="231F20"/>
                <w:spacing w:val="-2"/>
                <w:w w:val="105"/>
                <w:sz w:val="12"/>
              </w:rPr>
              <w:t>5000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114,608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114,090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114,052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113,762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114,278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114,607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113,753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114,485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114,531</w:t>
            </w:r>
          </w:p>
        </w:tc>
        <w:tc>
          <w:tcPr>
            <w:tcW w:w="94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110,320</w:t>
            </w:r>
          </w:p>
        </w:tc>
      </w:tr>
      <w:tr>
        <w:trPr>
          <w:trHeight w:val="171" w:hRule="atLeast"/>
        </w:trPr>
        <w:tc>
          <w:tcPr>
            <w:tcW w:w="1154" w:type="dxa"/>
          </w:tcPr>
          <w:p>
            <w:pPr>
              <w:pStyle w:val="TableParagraph"/>
              <w:spacing w:line="138" w:lineRule="exact" w:before="13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5000</w:t>
            </w:r>
            <w:r>
              <w:rPr>
                <w:rFonts w:ascii="Tuffy" w:hAnsi="Tuffy"/>
                <w:b w:val="0"/>
                <w:color w:val="231F20"/>
                <w:spacing w:val="-2"/>
                <w:w w:val="105"/>
                <w:sz w:val="12"/>
              </w:rPr>
              <w:t>–</w:t>
            </w:r>
            <w:r>
              <w:rPr>
                <w:color w:val="231F20"/>
                <w:spacing w:val="-2"/>
                <w:w w:val="105"/>
                <w:sz w:val="12"/>
              </w:rPr>
              <w:t>6000</w:t>
            </w:r>
          </w:p>
        </w:tc>
        <w:tc>
          <w:tcPr>
            <w:tcW w:w="921" w:type="dxa"/>
          </w:tcPr>
          <w:p>
            <w:pPr>
              <w:pStyle w:val="TableParagraph"/>
              <w:spacing w:line="131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85,792</w:t>
            </w:r>
          </w:p>
        </w:tc>
        <w:tc>
          <w:tcPr>
            <w:tcW w:w="921" w:type="dxa"/>
          </w:tcPr>
          <w:p>
            <w:pPr>
              <w:pStyle w:val="TableParagraph"/>
              <w:spacing w:line="131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86,493</w:t>
            </w:r>
          </w:p>
        </w:tc>
        <w:tc>
          <w:tcPr>
            <w:tcW w:w="921" w:type="dxa"/>
          </w:tcPr>
          <w:p>
            <w:pPr>
              <w:pStyle w:val="TableParagraph"/>
              <w:spacing w:line="131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86,807</w:t>
            </w:r>
          </w:p>
        </w:tc>
        <w:tc>
          <w:tcPr>
            <w:tcW w:w="921" w:type="dxa"/>
          </w:tcPr>
          <w:p>
            <w:pPr>
              <w:pStyle w:val="TableParagraph"/>
              <w:spacing w:line="131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86,388</w:t>
            </w:r>
          </w:p>
        </w:tc>
        <w:tc>
          <w:tcPr>
            <w:tcW w:w="921" w:type="dxa"/>
          </w:tcPr>
          <w:p>
            <w:pPr>
              <w:pStyle w:val="TableParagraph"/>
              <w:spacing w:line="131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86,571</w:t>
            </w:r>
          </w:p>
        </w:tc>
        <w:tc>
          <w:tcPr>
            <w:tcW w:w="921" w:type="dxa"/>
          </w:tcPr>
          <w:p>
            <w:pPr>
              <w:pStyle w:val="TableParagraph"/>
              <w:spacing w:line="131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86,460</w:t>
            </w:r>
          </w:p>
        </w:tc>
        <w:tc>
          <w:tcPr>
            <w:tcW w:w="921" w:type="dxa"/>
          </w:tcPr>
          <w:p>
            <w:pPr>
              <w:pStyle w:val="TableParagraph"/>
              <w:spacing w:line="131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86,144</w:t>
            </w:r>
          </w:p>
        </w:tc>
        <w:tc>
          <w:tcPr>
            <w:tcW w:w="921" w:type="dxa"/>
          </w:tcPr>
          <w:p>
            <w:pPr>
              <w:pStyle w:val="TableParagraph"/>
              <w:spacing w:line="131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86,361</w:t>
            </w:r>
          </w:p>
        </w:tc>
        <w:tc>
          <w:tcPr>
            <w:tcW w:w="921" w:type="dxa"/>
          </w:tcPr>
          <w:p>
            <w:pPr>
              <w:pStyle w:val="TableParagraph"/>
              <w:spacing w:line="131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86,183</w:t>
            </w:r>
          </w:p>
        </w:tc>
        <w:tc>
          <w:tcPr>
            <w:tcW w:w="941" w:type="dxa"/>
          </w:tcPr>
          <w:p>
            <w:pPr>
              <w:pStyle w:val="TableParagraph"/>
              <w:spacing w:line="131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83,332</w:t>
            </w:r>
          </w:p>
        </w:tc>
      </w:tr>
      <w:tr>
        <w:trPr>
          <w:trHeight w:val="171" w:hRule="atLeast"/>
        </w:trPr>
        <w:tc>
          <w:tcPr>
            <w:tcW w:w="1154" w:type="dxa"/>
          </w:tcPr>
          <w:p>
            <w:pPr>
              <w:pStyle w:val="TableParagraph"/>
              <w:spacing w:line="138" w:lineRule="exact" w:before="14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6000</w:t>
            </w:r>
            <w:r>
              <w:rPr>
                <w:rFonts w:ascii="Tuffy" w:hAnsi="Tuffy"/>
                <w:b w:val="0"/>
                <w:color w:val="231F20"/>
                <w:spacing w:val="-2"/>
                <w:w w:val="105"/>
                <w:sz w:val="12"/>
              </w:rPr>
              <w:t>–</w:t>
            </w:r>
            <w:r>
              <w:rPr>
                <w:color w:val="231F20"/>
                <w:spacing w:val="-2"/>
                <w:w w:val="105"/>
                <w:sz w:val="12"/>
              </w:rPr>
              <w:t>7000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1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99,090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1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99,033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1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99,108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1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99,439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1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99,650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1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98,712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1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99,751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1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99,675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1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99,294</w:t>
            </w:r>
          </w:p>
        </w:tc>
        <w:tc>
          <w:tcPr>
            <w:tcW w:w="941" w:type="dxa"/>
          </w:tcPr>
          <w:p>
            <w:pPr>
              <w:pStyle w:val="TableParagraph"/>
              <w:spacing w:line="130" w:lineRule="exact" w:before="21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96,510</w:t>
            </w:r>
          </w:p>
        </w:tc>
      </w:tr>
      <w:tr>
        <w:trPr>
          <w:trHeight w:val="171" w:hRule="atLeast"/>
        </w:trPr>
        <w:tc>
          <w:tcPr>
            <w:tcW w:w="1154" w:type="dxa"/>
          </w:tcPr>
          <w:p>
            <w:pPr>
              <w:pStyle w:val="TableParagraph"/>
              <w:spacing w:line="138" w:lineRule="exact" w:before="13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7000</w:t>
            </w:r>
            <w:r>
              <w:rPr>
                <w:rFonts w:ascii="Tuffy" w:hAnsi="Tuffy"/>
                <w:b w:val="0"/>
                <w:color w:val="231F20"/>
                <w:spacing w:val="-2"/>
                <w:w w:val="105"/>
                <w:sz w:val="12"/>
              </w:rPr>
              <w:t>–</w:t>
            </w:r>
            <w:r>
              <w:rPr>
                <w:color w:val="231F20"/>
                <w:spacing w:val="-2"/>
                <w:w w:val="105"/>
                <w:sz w:val="12"/>
              </w:rPr>
              <w:t>8000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62,626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62,559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61,742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62,081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61,887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62,443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62,292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62,502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62,201</w:t>
            </w:r>
          </w:p>
        </w:tc>
        <w:tc>
          <w:tcPr>
            <w:tcW w:w="94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60,065</w:t>
            </w:r>
          </w:p>
        </w:tc>
      </w:tr>
      <w:tr>
        <w:trPr>
          <w:trHeight w:val="171" w:hRule="atLeast"/>
        </w:trPr>
        <w:tc>
          <w:tcPr>
            <w:tcW w:w="1154" w:type="dxa"/>
          </w:tcPr>
          <w:p>
            <w:pPr>
              <w:pStyle w:val="TableParagraph"/>
              <w:spacing w:line="138" w:lineRule="exact" w:before="13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8000</w:t>
            </w:r>
            <w:r>
              <w:rPr>
                <w:rFonts w:ascii="Tuffy" w:hAnsi="Tuffy"/>
                <w:b w:val="0"/>
                <w:color w:val="231F20"/>
                <w:spacing w:val="-2"/>
                <w:w w:val="105"/>
                <w:sz w:val="12"/>
              </w:rPr>
              <w:t>–</w:t>
            </w:r>
            <w:r>
              <w:rPr>
                <w:color w:val="231F20"/>
                <w:spacing w:val="-2"/>
                <w:w w:val="105"/>
                <w:sz w:val="12"/>
              </w:rPr>
              <w:t>9000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61,518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60,911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61,190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61,082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60,970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60,798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61,037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60,995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61,254</w:t>
            </w:r>
          </w:p>
        </w:tc>
        <w:tc>
          <w:tcPr>
            <w:tcW w:w="94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59,276</w:t>
            </w:r>
          </w:p>
        </w:tc>
      </w:tr>
      <w:tr>
        <w:trPr>
          <w:trHeight w:val="171" w:hRule="atLeast"/>
        </w:trPr>
        <w:tc>
          <w:tcPr>
            <w:tcW w:w="1154" w:type="dxa"/>
          </w:tcPr>
          <w:p>
            <w:pPr>
              <w:pStyle w:val="TableParagraph"/>
              <w:spacing w:line="138" w:lineRule="exact" w:before="13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9000</w:t>
            </w:r>
            <w:r>
              <w:rPr>
                <w:rFonts w:ascii="Tuffy" w:hAnsi="Tuffy"/>
                <w:b w:val="0"/>
                <w:color w:val="231F20"/>
                <w:spacing w:val="-2"/>
                <w:w w:val="105"/>
                <w:sz w:val="12"/>
              </w:rPr>
              <w:t>–</w:t>
            </w:r>
            <w:r>
              <w:rPr>
                <w:color w:val="231F20"/>
                <w:spacing w:val="-2"/>
                <w:w w:val="105"/>
                <w:sz w:val="12"/>
              </w:rPr>
              <w:t>10,000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24,199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24,258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24,296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24,222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24,551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24,302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24,178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24,181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24,305</w:t>
            </w:r>
          </w:p>
        </w:tc>
        <w:tc>
          <w:tcPr>
            <w:tcW w:w="94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23,421</w:t>
            </w:r>
          </w:p>
        </w:tc>
      </w:tr>
      <w:tr>
        <w:trPr>
          <w:trHeight w:val="171" w:hRule="atLeast"/>
        </w:trPr>
        <w:tc>
          <w:tcPr>
            <w:tcW w:w="1154" w:type="dxa"/>
          </w:tcPr>
          <w:p>
            <w:pPr>
              <w:pStyle w:val="TableParagraph"/>
              <w:spacing w:line="138" w:lineRule="exact" w:before="13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10,000</w:t>
            </w:r>
            <w:r>
              <w:rPr>
                <w:rFonts w:ascii="Tuffy" w:hAnsi="Tuffy"/>
                <w:b w:val="0"/>
                <w:color w:val="231F20"/>
                <w:spacing w:val="-2"/>
                <w:w w:val="110"/>
                <w:sz w:val="12"/>
              </w:rPr>
              <w:t>–</w:t>
            </w:r>
            <w:r>
              <w:rPr>
                <w:color w:val="231F20"/>
                <w:spacing w:val="-2"/>
                <w:w w:val="110"/>
                <w:sz w:val="12"/>
              </w:rPr>
              <w:t>11,000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30,280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30,394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30,753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30,377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30,232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30,574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30,539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30,385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30,303</w:t>
            </w:r>
          </w:p>
        </w:tc>
        <w:tc>
          <w:tcPr>
            <w:tcW w:w="94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29,622</w:t>
            </w:r>
          </w:p>
        </w:tc>
      </w:tr>
      <w:tr>
        <w:trPr>
          <w:trHeight w:val="171" w:hRule="atLeast"/>
        </w:trPr>
        <w:tc>
          <w:tcPr>
            <w:tcW w:w="1154" w:type="dxa"/>
          </w:tcPr>
          <w:p>
            <w:pPr>
              <w:pStyle w:val="TableParagraph"/>
              <w:spacing w:line="138" w:lineRule="exact" w:before="13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11,000</w:t>
            </w:r>
            <w:r>
              <w:rPr>
                <w:rFonts w:ascii="Tuffy" w:hAnsi="Tuffy"/>
                <w:b w:val="0"/>
                <w:color w:val="231F20"/>
                <w:spacing w:val="-2"/>
                <w:w w:val="110"/>
                <w:sz w:val="12"/>
              </w:rPr>
              <w:t>–</w:t>
            </w:r>
            <w:r>
              <w:rPr>
                <w:color w:val="231F20"/>
                <w:spacing w:val="-2"/>
                <w:w w:val="110"/>
                <w:sz w:val="12"/>
              </w:rPr>
              <w:t>12,000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5852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5861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2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5717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5785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5824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5809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5801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5757</w:t>
            </w:r>
          </w:p>
        </w:tc>
        <w:tc>
          <w:tcPr>
            <w:tcW w:w="92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5708</w:t>
            </w:r>
          </w:p>
        </w:tc>
        <w:tc>
          <w:tcPr>
            <w:tcW w:w="941" w:type="dxa"/>
          </w:tcPr>
          <w:p>
            <w:pPr>
              <w:pStyle w:val="TableParagraph"/>
              <w:spacing w:line="130" w:lineRule="exact" w:before="20"/>
              <w:ind w:left="170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5661</w:t>
            </w:r>
          </w:p>
        </w:tc>
      </w:tr>
      <w:tr>
        <w:trPr>
          <w:trHeight w:val="210" w:hRule="atLeast"/>
        </w:trPr>
        <w:tc>
          <w:tcPr>
            <w:tcW w:w="115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0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Total</w:t>
            </w:r>
          </w:p>
        </w:tc>
        <w:tc>
          <w:tcPr>
            <w:tcW w:w="92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900,000</w:t>
            </w:r>
          </w:p>
        </w:tc>
        <w:tc>
          <w:tcPr>
            <w:tcW w:w="92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900,000</w:t>
            </w:r>
          </w:p>
        </w:tc>
        <w:tc>
          <w:tcPr>
            <w:tcW w:w="92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0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900,000</w:t>
            </w:r>
          </w:p>
        </w:tc>
        <w:tc>
          <w:tcPr>
            <w:tcW w:w="92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900,000</w:t>
            </w:r>
          </w:p>
        </w:tc>
        <w:tc>
          <w:tcPr>
            <w:tcW w:w="92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900,000</w:t>
            </w:r>
          </w:p>
        </w:tc>
        <w:tc>
          <w:tcPr>
            <w:tcW w:w="92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0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900,000</w:t>
            </w:r>
          </w:p>
        </w:tc>
        <w:tc>
          <w:tcPr>
            <w:tcW w:w="92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900,000</w:t>
            </w:r>
          </w:p>
        </w:tc>
        <w:tc>
          <w:tcPr>
            <w:tcW w:w="92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900,000</w:t>
            </w:r>
          </w:p>
        </w:tc>
        <w:tc>
          <w:tcPr>
            <w:tcW w:w="92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900,000</w:t>
            </w:r>
          </w:p>
        </w:tc>
        <w:tc>
          <w:tcPr>
            <w:tcW w:w="94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0"/>
              <w:ind w:left="17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870,685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693" w:footer="591" w:top="640" w:bottom="280" w:left="660" w:right="60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2173"/>
        <w:rPr>
          <w:sz w:val="20"/>
        </w:rPr>
      </w:pPr>
      <w:r>
        <w:rPr>
          <w:sz w:val="20"/>
        </w:rPr>
        <w:drawing>
          <wp:inline distT="0" distB="0" distL="0" distR="0">
            <wp:extent cx="3959836" cy="2471928"/>
            <wp:effectExtent l="0" t="0" r="0" b="0"/>
            <wp:docPr id="26" name="Image 26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836" cy="247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8"/>
        <w:rPr>
          <w:sz w:val="12"/>
        </w:rPr>
      </w:pPr>
    </w:p>
    <w:p>
      <w:pPr>
        <w:spacing w:before="0"/>
        <w:ind w:left="0" w:right="58" w:firstLine="0"/>
        <w:jc w:val="center"/>
        <w:rPr>
          <w:sz w:val="12"/>
        </w:rPr>
      </w:pPr>
      <w:bookmarkStart w:name="2.6. Training and validation of the mode" w:id="21"/>
      <w:bookmarkEnd w:id="21"/>
      <w:r>
        <w:rPr/>
      </w:r>
      <w:bookmarkStart w:name="2.7. Variable reduction" w:id="22"/>
      <w:bookmarkEnd w:id="22"/>
      <w:r>
        <w:rPr/>
      </w:r>
      <w:bookmarkStart w:name="_bookmark8" w:id="23"/>
      <w:bookmarkEnd w:id="23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2.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30-year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(1981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2010)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average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weather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conditions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at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Gainesville,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Florida.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0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class</w:t>
      </w:r>
      <w:r>
        <w:rPr>
          <w:color w:val="231F20"/>
          <w:spacing w:val="-8"/>
        </w:rPr>
        <w:t> </w:t>
      </w:r>
      <w:r>
        <w:rPr>
          <w:color w:val="231F20"/>
        </w:rPr>
        <w:t>1</w:t>
      </w:r>
      <w:r>
        <w:rPr>
          <w:color w:val="231F20"/>
          <w:spacing w:val="-7"/>
        </w:rPr>
        <w:t> </w:t>
      </w:r>
      <w:r>
        <w:rPr>
          <w:color w:val="231F20"/>
        </w:rPr>
        <w:t>represent</w:t>
      </w:r>
      <w:r>
        <w:rPr>
          <w:color w:val="231F20"/>
          <w:spacing w:val="-7"/>
        </w:rPr>
        <w:t> </w:t>
      </w:r>
      <w:r>
        <w:rPr>
          <w:color w:val="231F20"/>
        </w:rPr>
        <w:t>1000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2000</w:t>
      </w:r>
      <w:r>
        <w:rPr>
          <w:color w:val="231F20"/>
          <w:spacing w:val="-7"/>
        </w:rPr>
        <w:t> </w:t>
      </w:r>
      <w:r>
        <w:rPr>
          <w:color w:val="231F20"/>
        </w:rPr>
        <w:t>kg/ha.</w:t>
      </w:r>
      <w:r>
        <w:rPr>
          <w:color w:val="231F20"/>
          <w:spacing w:val="-6"/>
        </w:rPr>
        <w:t> </w:t>
      </w:r>
      <w:r>
        <w:rPr>
          <w:color w:val="231F20"/>
        </w:rPr>
        <w:t>Different</w:t>
      </w:r>
      <w:r>
        <w:rPr>
          <w:color w:val="231F20"/>
          <w:spacing w:val="-8"/>
        </w:rPr>
        <w:t> </w:t>
      </w:r>
      <w:r>
        <w:rPr>
          <w:color w:val="231F20"/>
        </w:rPr>
        <w:t>combinations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hidden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layers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neurons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(computation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nodes)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within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layer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DNN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form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crop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models.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Activation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functions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same</w:t>
      </w:r>
      <w:r>
        <w:rPr>
          <w:color w:val="231F20"/>
          <w:w w:val="105"/>
        </w:rPr>
        <w:t> </w:t>
      </w:r>
      <w:r>
        <w:rPr>
          <w:color w:val="231F20"/>
        </w:rPr>
        <w:t>type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assigned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all</w:t>
      </w:r>
      <w:r>
        <w:rPr>
          <w:color w:val="231F20"/>
          <w:spacing w:val="-4"/>
        </w:rPr>
        <w:t> </w:t>
      </w:r>
      <w:r>
        <w:rPr>
          <w:color w:val="231F20"/>
        </w:rPr>
        <w:t>neurons.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TanH</w:t>
      </w:r>
      <w:r>
        <w:rPr>
          <w:color w:val="231F20"/>
          <w:spacing w:val="-5"/>
        </w:rPr>
        <w:t> </w:t>
      </w:r>
      <w:r>
        <w:rPr>
          <w:color w:val="231F20"/>
        </w:rPr>
        <w:t>(tangent</w:t>
      </w:r>
      <w:r>
        <w:rPr>
          <w:color w:val="231F20"/>
          <w:spacing w:val="-4"/>
        </w:rPr>
        <w:t> </w:t>
      </w:r>
      <w:r>
        <w:rPr>
          <w:color w:val="231F20"/>
        </w:rPr>
        <w:t>hyperbolic)</w:t>
      </w:r>
      <w:r>
        <w:rPr>
          <w:color w:val="231F20"/>
          <w:spacing w:val="-7"/>
        </w:rPr>
        <w:t> </w:t>
      </w:r>
      <w:r>
        <w:rPr>
          <w:color w:val="231F20"/>
        </w:rPr>
        <w:t>acti-</w:t>
      </w:r>
      <w:r>
        <w:rPr>
          <w:color w:val="231F20"/>
          <w:spacing w:val="40"/>
        </w:rPr>
        <w:t> </w:t>
      </w:r>
      <w:r>
        <w:rPr>
          <w:color w:val="231F20"/>
        </w:rPr>
        <w:t>vation</w:t>
      </w:r>
      <w:r>
        <w:rPr>
          <w:color w:val="231F20"/>
          <w:spacing w:val="-8"/>
        </w:rPr>
        <w:t> </w:t>
      </w:r>
      <w:r>
        <w:rPr>
          <w:color w:val="231F20"/>
        </w:rPr>
        <w:t>function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-8"/>
        </w:rPr>
        <w:t> </w:t>
      </w:r>
      <w:r>
        <w:rPr>
          <w:color w:val="231F20"/>
        </w:rPr>
        <w:t>hidden</w:t>
      </w:r>
      <w:r>
        <w:rPr>
          <w:color w:val="231F20"/>
          <w:spacing w:val="-7"/>
        </w:rPr>
        <w:t> </w:t>
      </w:r>
      <w:r>
        <w:rPr>
          <w:color w:val="231F20"/>
        </w:rPr>
        <w:t>layers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SoftMax</w:t>
      </w:r>
      <w:r>
        <w:rPr>
          <w:color w:val="231F20"/>
          <w:spacing w:val="-9"/>
        </w:rPr>
        <w:t> </w:t>
      </w:r>
      <w:r>
        <w:rPr>
          <w:color w:val="231F20"/>
        </w:rPr>
        <w:t>(normal-</w:t>
      </w:r>
      <w:r>
        <w:rPr>
          <w:color w:val="231F20"/>
          <w:w w:val="105"/>
        </w:rPr>
        <w:t> ization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constraint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total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output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probability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function)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activation function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output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layer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0">
        <w:r>
          <w:rPr>
            <w:color w:val="2E3092"/>
            <w:w w:val="105"/>
          </w:rPr>
          <w:t>Costa,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1996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Once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DNN structure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created,</w:t>
      </w:r>
      <w:r>
        <w:rPr>
          <w:color w:val="231F20"/>
          <w:w w:val="105"/>
        </w:rPr>
        <w:t> training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necessary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performed</w:t>
      </w:r>
      <w:r>
        <w:rPr>
          <w:color w:val="231F20"/>
          <w:w w:val="105"/>
        </w:rPr>
        <w:t> as detailed in the next section.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Training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validation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models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2794316</wp:posOffset>
                </wp:positionH>
                <wp:positionV relativeFrom="paragraph">
                  <wp:posOffset>1470382</wp:posOffset>
                </wp:positionV>
                <wp:extent cx="60325" cy="25400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60325" cy="254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w w:val="212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0.024918pt;margin-top:115.778183pt;width:4.75pt;height:20pt;mso-position-horizontal-relative:page;mso-position-vertical-relative:paragraph;z-index:15737856" type="#_x0000_t202" id="docshape2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color w:val="231F20"/>
                          <w:w w:val="212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All models were trained using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dataset of 900,000 </w:t>
      </w:r>
      <w:r>
        <w:rPr>
          <w:color w:val="231F20"/>
        </w:rPr>
        <w:t>records</w:t>
      </w:r>
      <w:r>
        <w:rPr>
          <w:color w:val="231F20"/>
          <w:spacing w:val="40"/>
        </w:rPr>
        <w:t> </w:t>
      </w:r>
      <w:r>
        <w:rPr>
          <w:color w:val="231F20"/>
        </w:rPr>
        <w:t>and 10% of the dataset (90,000 records) were used for validation</w:t>
      </w:r>
      <w:r>
        <w:rPr>
          <w:color w:val="231F20"/>
          <w:spacing w:val="40"/>
        </w:rPr>
        <w:t> </w:t>
      </w:r>
      <w:r>
        <w:rPr>
          <w:color w:val="231F20"/>
        </w:rPr>
        <w:t>throughout the training process. The backpropagation (</w:t>
      </w:r>
      <w:hyperlink w:history="true" w:anchor="_bookmark47">
        <w:r>
          <w:rPr>
            <w:color w:val="2E3092"/>
          </w:rPr>
          <w:t>Liu et al.,</w:t>
        </w:r>
      </w:hyperlink>
      <w:r>
        <w:rPr>
          <w:color w:val="2E3092"/>
          <w:spacing w:val="80"/>
        </w:rPr>
        <w:t> </w:t>
      </w:r>
      <w:hyperlink w:history="true" w:anchor="_bookmark47">
        <w:r>
          <w:rPr>
            <w:color w:val="2E3092"/>
          </w:rPr>
          <w:t>2017</w:t>
        </w:r>
      </w:hyperlink>
      <w:r>
        <w:rPr>
          <w:color w:val="231F20"/>
        </w:rPr>
        <w:t>) method and the gradient descent (</w:t>
      </w:r>
      <w:hyperlink w:history="true" w:anchor="_bookmark18">
        <w:r>
          <w:rPr>
            <w:color w:val="2E3092"/>
          </w:rPr>
          <w:t>Baldi, 1995</w:t>
        </w:r>
      </w:hyperlink>
      <w:r>
        <w:rPr>
          <w:color w:val="231F20"/>
        </w:rPr>
        <w:t>) algorithm were</w:t>
      </w:r>
      <w:r>
        <w:rPr>
          <w:color w:val="231F20"/>
          <w:spacing w:val="40"/>
        </w:rPr>
        <w:t> </w:t>
      </w:r>
      <w:r>
        <w:rPr>
          <w:color w:val="231F20"/>
        </w:rPr>
        <w:t>also used to train the network by minimizing a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cost (</w:t>
      </w:r>
      <w:hyperlink w:history="true" w:anchor="_bookmark18">
        <w:r>
          <w:rPr>
            <w:color w:val="2E3092"/>
          </w:rPr>
          <w:t>Baldi,</w:t>
        </w:r>
      </w:hyperlink>
      <w:r>
        <w:rPr>
          <w:color w:val="2E3092"/>
          <w:spacing w:val="40"/>
        </w:rPr>
        <w:t> </w:t>
      </w:r>
      <w:hyperlink w:history="true" w:anchor="_bookmark18">
        <w:r>
          <w:rPr>
            <w:color w:val="2E3092"/>
          </w:rPr>
          <w:t>1995</w:t>
        </w:r>
      </w:hyperlink>
      <w:r>
        <w:rPr>
          <w:color w:val="231F20"/>
        </w:rPr>
        <w:t>). In this study, the negative log-likelihood equation Eq. </w:t>
      </w:r>
      <w:hyperlink w:history="true" w:anchor="_bookmark9">
        <w:r>
          <w:rPr>
            <w:color w:val="2E3092"/>
          </w:rPr>
          <w:t>(3)</w:t>
        </w:r>
      </w:hyperlink>
      <w:r>
        <w:rPr>
          <w:color w:val="2E3092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used as a cost function (</w:t>
      </w:r>
      <w:hyperlink w:history="true" w:anchor="_bookmark37">
        <w:r>
          <w:rPr>
            <w:color w:val="2E3092"/>
          </w:rPr>
          <w:t>Friedman, 2002</w:t>
        </w:r>
      </w:hyperlink>
      <w:r>
        <w:rPr>
          <w:color w:val="231F20"/>
        </w:rPr>
        <w:t>). The learning rate was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</w:t>
      </w:r>
      <w:r>
        <w:rPr>
          <w:color w:val="231F20"/>
          <w:spacing w:val="40"/>
        </w:rPr>
        <w:t> </w:t>
      </w:r>
      <w:r>
        <w:rPr>
          <w:color w:val="231F20"/>
        </w:rPr>
        <w:t>at 0.01, and the mini-batch size was 1000 records in all training runs.</w:t>
      </w:r>
      <w:r>
        <w:rPr>
          <w:color w:val="231F20"/>
          <w:spacing w:val="40"/>
        </w:rPr>
        <w:t> </w:t>
      </w:r>
      <w:bookmarkStart w:name="_bookmark9" w:id="24"/>
      <w:bookmarkEnd w:id="24"/>
      <w:r>
        <w:rPr>
          <w:color w:val="231F20"/>
        </w:rPr>
        <w:t>Aft</w:t>
      </w:r>
      <w:r>
        <w:rPr>
          <w:color w:val="231F20"/>
        </w:rPr>
        <w:t>er reaching the lowest validation error, training was continued for</w:t>
      </w:r>
      <w:r>
        <w:rPr>
          <w:color w:val="231F20"/>
          <w:spacing w:val="40"/>
        </w:rPr>
        <w:t> </w:t>
      </w:r>
      <w:r>
        <w:rPr>
          <w:color w:val="231F20"/>
        </w:rPr>
        <w:t>100 epochs to ensure that it was not trapped in the local minimum.</w:t>
      </w:r>
    </w:p>
    <w:p>
      <w:pPr>
        <w:pStyle w:val="BodyText"/>
        <w:spacing w:line="276" w:lineRule="auto" w:before="110"/>
        <w:ind w:left="103" w:right="179"/>
      </w:pPr>
      <w:r>
        <w:rPr/>
        <w:br w:type="column"/>
      </w:r>
      <w:r>
        <w:rPr>
          <w:color w:val="231F20"/>
        </w:rPr>
        <w:t>reducing the number of layers and the number of neurons per layer,</w:t>
      </w:r>
      <w:r>
        <w:rPr>
          <w:color w:val="231F20"/>
          <w:spacing w:val="80"/>
        </w:rPr>
        <w:t> </w:t>
      </w:r>
      <w:r>
        <w:rPr>
          <w:color w:val="231F20"/>
        </w:rPr>
        <w:t>the training process became faster.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Variable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2"/>
          <w:sz w:val="16"/>
        </w:rPr>
        <w:t>reduction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58" w:firstLine="239"/>
        <w:jc w:val="both"/>
      </w:pPr>
      <w:r>
        <w:rPr>
          <w:color w:val="231F20"/>
        </w:rPr>
        <w:t>To improve training performance and reduce the computational</w:t>
      </w:r>
      <w:r>
        <w:rPr>
          <w:color w:val="231F20"/>
          <w:spacing w:val="40"/>
        </w:rPr>
        <w:t> </w:t>
      </w:r>
      <w:r>
        <w:rPr>
          <w:color w:val="231F20"/>
        </w:rPr>
        <w:t>power required for developing the DL models. Among the numerous</w:t>
      </w:r>
      <w:r>
        <w:rPr>
          <w:color w:val="231F20"/>
          <w:spacing w:val="40"/>
        </w:rPr>
        <w:t> </w:t>
      </w:r>
      <w:r>
        <w:rPr>
          <w:color w:val="231F20"/>
        </w:rPr>
        <w:t>variable reduction techniques, some of the most commonly used tech-</w:t>
      </w:r>
      <w:r>
        <w:rPr>
          <w:color w:val="231F20"/>
          <w:spacing w:val="40"/>
        </w:rPr>
        <w:t> </w:t>
      </w:r>
      <w:r>
        <w:rPr>
          <w:color w:val="231F20"/>
        </w:rPr>
        <w:t>niques in environmental and agricultural studies were applied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60">
        <w:r>
          <w:rPr>
            <w:color w:val="2E3092"/>
          </w:rPr>
          <w:t>Woznicki et al., 2015</w:t>
        </w:r>
      </w:hyperlink>
      <w:r>
        <w:rPr>
          <w:color w:val="231F20"/>
        </w:rPr>
        <w:t>). The following three variables reduction</w:t>
      </w:r>
      <w:r>
        <w:rPr>
          <w:color w:val="231F20"/>
          <w:spacing w:val="40"/>
        </w:rPr>
        <w:t> </w:t>
      </w:r>
      <w:r>
        <w:rPr>
          <w:color w:val="231F20"/>
        </w:rPr>
        <w:t>methods were evaluated for preprocessing the data.</w:t>
      </w:r>
    </w:p>
    <w:p>
      <w:pPr>
        <w:pStyle w:val="ListParagraph"/>
        <w:numPr>
          <w:ilvl w:val="2"/>
          <w:numId w:val="2"/>
        </w:numPr>
        <w:tabs>
          <w:tab w:pos="580" w:val="left" w:leader="none"/>
        </w:tabs>
        <w:spacing w:line="240" w:lineRule="auto" w:before="106" w:after="0"/>
        <w:ind w:left="580" w:right="0" w:hanging="304"/>
        <w:jc w:val="left"/>
        <w:rPr>
          <w:sz w:val="16"/>
        </w:rPr>
      </w:pPr>
      <w:r>
        <w:rPr>
          <w:color w:val="231F20"/>
          <w:spacing w:val="-2"/>
          <w:sz w:val="16"/>
        </w:rPr>
        <w:t>Bayesian</w:t>
      </w:r>
      <w:r>
        <w:rPr>
          <w:color w:val="231F20"/>
          <w:spacing w:val="2"/>
          <w:sz w:val="16"/>
        </w:rPr>
        <w:t> </w:t>
      </w:r>
      <w:r>
        <w:rPr>
          <w:color w:val="231F20"/>
          <w:spacing w:val="-2"/>
          <w:sz w:val="16"/>
        </w:rPr>
        <w:t>Variable</w:t>
      </w:r>
      <w:r>
        <w:rPr>
          <w:color w:val="231F20"/>
          <w:spacing w:val="2"/>
          <w:sz w:val="16"/>
        </w:rPr>
        <w:t> </w:t>
      </w:r>
      <w:r>
        <w:rPr>
          <w:color w:val="231F20"/>
          <w:spacing w:val="-2"/>
          <w:sz w:val="16"/>
        </w:rPr>
        <w:t>Selection</w:t>
      </w:r>
      <w:r>
        <w:rPr>
          <w:color w:val="231F20"/>
          <w:spacing w:val="2"/>
          <w:sz w:val="16"/>
        </w:rPr>
        <w:t> </w:t>
      </w:r>
      <w:r>
        <w:rPr>
          <w:color w:val="231F20"/>
          <w:spacing w:val="-2"/>
          <w:sz w:val="16"/>
        </w:rPr>
        <w:t>(</w:t>
      </w:r>
      <w:hyperlink w:history="true" w:anchor="_bookmark62">
        <w:r>
          <w:rPr>
            <w:color w:val="2E3092"/>
            <w:spacing w:val="-2"/>
            <w:sz w:val="16"/>
          </w:rPr>
          <w:t>O'Hara</w:t>
        </w:r>
        <w:r>
          <w:rPr>
            <w:color w:val="2E3092"/>
            <w:spacing w:val="2"/>
            <w:sz w:val="16"/>
          </w:rPr>
          <w:t> </w:t>
        </w:r>
        <w:r>
          <w:rPr>
            <w:color w:val="2E3092"/>
            <w:spacing w:val="-2"/>
            <w:sz w:val="16"/>
          </w:rPr>
          <w:t>and</w:t>
        </w:r>
        <w:r>
          <w:rPr>
            <w:color w:val="2E3092"/>
            <w:spacing w:val="1"/>
            <w:sz w:val="16"/>
          </w:rPr>
          <w:t> </w:t>
        </w:r>
        <w:r>
          <w:rPr>
            <w:color w:val="2E3092"/>
            <w:spacing w:val="-2"/>
            <w:sz w:val="16"/>
          </w:rPr>
          <w:t>Sillanpää,</w:t>
        </w:r>
        <w:r>
          <w:rPr>
            <w:color w:val="2E3092"/>
            <w:sz w:val="16"/>
          </w:rPr>
          <w:t> </w:t>
        </w:r>
        <w:r>
          <w:rPr>
            <w:color w:val="2E3092"/>
            <w:spacing w:val="-4"/>
            <w:sz w:val="16"/>
          </w:rPr>
          <w:t>2009</w:t>
        </w:r>
      </w:hyperlink>
      <w:r>
        <w:rPr>
          <w:color w:val="231F20"/>
          <w:spacing w:val="-4"/>
          <w:sz w:val="16"/>
        </w:rPr>
        <w:t>)</w:t>
      </w:r>
    </w:p>
    <w:p>
      <w:pPr>
        <w:pStyle w:val="BodyText"/>
        <w:spacing w:line="276" w:lineRule="auto" w:before="162"/>
        <w:ind w:left="342" w:right="158"/>
        <w:jc w:val="both"/>
      </w:pPr>
      <w:r>
        <w:rPr>
          <w:color w:val="231F20"/>
        </w:rPr>
        <w:t>In theory, a Bayesian model explains a response variable </w:t>
      </w:r>
      <w:r>
        <w:rPr>
          <w:color w:val="231F20"/>
        </w:rPr>
        <w:t>(output)</w:t>
      </w:r>
      <w:r>
        <w:rPr>
          <w:color w:val="231F20"/>
          <w:spacing w:val="40"/>
        </w:rPr>
        <w:t> </w:t>
      </w:r>
      <w:r>
        <w:rPr>
          <w:color w:val="231F20"/>
        </w:rPr>
        <w:t>with a (large) number of explanatory variables (inputs). The Bayes-</w:t>
      </w:r>
      <w:r>
        <w:rPr>
          <w:color w:val="231F20"/>
          <w:spacing w:val="40"/>
        </w:rPr>
        <w:t> </w:t>
      </w:r>
      <w:r>
        <w:rPr>
          <w:color w:val="231F20"/>
        </w:rPr>
        <w:t>ian</w:t>
      </w:r>
      <w:r>
        <w:rPr>
          <w:color w:val="231F20"/>
          <w:spacing w:val="-10"/>
        </w:rPr>
        <w:t> </w:t>
      </w:r>
      <w:r>
        <w:rPr>
          <w:color w:val="231F20"/>
        </w:rPr>
        <w:t>Variable</w:t>
      </w:r>
      <w:r>
        <w:rPr>
          <w:color w:val="231F20"/>
          <w:spacing w:val="-7"/>
        </w:rPr>
        <w:t> </w:t>
      </w:r>
      <w:r>
        <w:rPr>
          <w:color w:val="231F20"/>
        </w:rPr>
        <w:t>Selection</w:t>
      </w:r>
      <w:r>
        <w:rPr>
          <w:color w:val="231F20"/>
          <w:spacing w:val="-10"/>
        </w:rPr>
        <w:t> </w:t>
      </w:r>
      <w:r>
        <w:rPr>
          <w:color w:val="231F20"/>
        </w:rPr>
        <w:t>method</w:t>
      </w:r>
      <w:r>
        <w:rPr>
          <w:color w:val="231F20"/>
          <w:spacing w:val="-8"/>
        </w:rPr>
        <w:t> </w:t>
      </w:r>
      <w:r>
        <w:rPr>
          <w:color w:val="231F20"/>
        </w:rPr>
        <w:t>selects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small</w:t>
      </w:r>
      <w:r>
        <w:rPr>
          <w:color w:val="231F20"/>
          <w:spacing w:val="-8"/>
        </w:rPr>
        <w:t> </w:t>
      </w:r>
      <w:r>
        <w:rPr>
          <w:color w:val="231F20"/>
        </w:rPr>
        <w:t>subset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variables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can be inferred and used to explain a large fraction of the variation</w:t>
      </w:r>
      <w:r>
        <w:rPr>
          <w:color w:val="231F20"/>
          <w:spacing w:val="40"/>
        </w:rPr>
        <w:t> </w:t>
      </w:r>
      <w:r>
        <w:rPr>
          <w:color w:val="231F20"/>
        </w:rPr>
        <w:t>present in the response. In many cases, the variable selection is</w:t>
      </w:r>
      <w:r>
        <w:rPr>
          <w:color w:val="231F20"/>
          <w:spacing w:val="40"/>
        </w:rPr>
        <w:t> </w:t>
      </w:r>
      <w:r>
        <w:rPr>
          <w:color w:val="231F20"/>
        </w:rPr>
        <w:t>done by specifying the variables; the variable selection task is to es-</w:t>
      </w:r>
      <w:r>
        <w:rPr>
          <w:color w:val="231F20"/>
          <w:spacing w:val="40"/>
        </w:rPr>
        <w:t> </w:t>
      </w:r>
      <w:r>
        <w:rPr>
          <w:color w:val="231F20"/>
        </w:rPr>
        <w:t>timate the marginal posterior probability of whether the variable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included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 model 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not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</w:t>
      </w:r>
      <w:hyperlink w:history="true" w:anchor="_bookmark62">
        <w:r>
          <w:rPr>
            <w:color w:val="2E3092"/>
            <w:spacing w:val="-2"/>
          </w:rPr>
          <w:t>O'Hara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and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Sillanpää,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2009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Several Bayesian Variable Selection software tools are currently</w:t>
      </w:r>
      <w:r>
        <w:rPr>
          <w:color w:val="231F20"/>
          <w:spacing w:val="40"/>
        </w:rPr>
        <w:t> </w:t>
      </w:r>
      <w:r>
        <w:rPr>
          <w:color w:val="231F20"/>
        </w:rPr>
        <w:t>available,</w:t>
      </w:r>
      <w:r>
        <w:rPr>
          <w:color w:val="231F20"/>
          <w:spacing w:val="4"/>
        </w:rPr>
        <w:t> </w:t>
      </w:r>
      <w:r>
        <w:rPr>
          <w:color w:val="231F20"/>
        </w:rPr>
        <w:t>such</w:t>
      </w:r>
      <w:r>
        <w:rPr>
          <w:color w:val="231F20"/>
          <w:spacing w:val="5"/>
        </w:rPr>
        <w:t> </w:t>
      </w:r>
      <w:r>
        <w:rPr>
          <w:color w:val="231F20"/>
        </w:rPr>
        <w:t>as</w:t>
      </w:r>
      <w:r>
        <w:rPr>
          <w:color w:val="231F20"/>
          <w:spacing w:val="4"/>
        </w:rPr>
        <w:t> </w:t>
      </w:r>
      <w:r>
        <w:rPr>
          <w:color w:val="231F20"/>
        </w:rPr>
        <w:t>BayesFactor,</w:t>
      </w:r>
      <w:r>
        <w:rPr>
          <w:color w:val="231F20"/>
          <w:spacing w:val="7"/>
        </w:rPr>
        <w:t> </w:t>
      </w:r>
      <w:r>
        <w:rPr>
          <w:color w:val="231F20"/>
        </w:rPr>
        <w:t>BayesVarSel,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  <w:r>
        <w:rPr>
          <w:color w:val="231F20"/>
          <w:spacing w:val="5"/>
        </w:rPr>
        <w:t> </w:t>
      </w:r>
      <w:r>
        <w:rPr>
          <w:color w:val="231F20"/>
        </w:rPr>
        <w:t>BMS</w:t>
      </w:r>
      <w:r>
        <w:rPr>
          <w:color w:val="231F20"/>
          <w:spacing w:val="4"/>
        </w:rPr>
        <w:t> </w:t>
      </w:r>
      <w:r>
        <w:rPr>
          <w:color w:val="231F20"/>
        </w:rPr>
        <w:t>(</w:t>
      </w:r>
      <w:hyperlink w:history="true" w:anchor="_bookmark35">
        <w:r>
          <w:rPr>
            <w:color w:val="2E3092"/>
          </w:rPr>
          <w:t>Forte</w:t>
        </w:r>
        <w:r>
          <w:rPr>
            <w:color w:val="2E3092"/>
            <w:spacing w:val="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5"/>
          </w:rPr>
          <w:t> </w:t>
        </w:r>
        <w:r>
          <w:rPr>
            <w:color w:val="2E3092"/>
            <w:spacing w:val="-4"/>
          </w:rPr>
          <w:t>al.,</w:t>
        </w:r>
      </w:hyperlink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00"/>
          <w:cols w:num="2" w:equalWidth="0">
            <w:col w:w="5165" w:space="193"/>
            <w:col w:w="5292"/>
          </w:cols>
        </w:sectPr>
      </w:pPr>
    </w:p>
    <w:p>
      <w:pPr>
        <w:tabs>
          <w:tab w:pos="608" w:val="left" w:leader="none"/>
        </w:tabs>
        <w:spacing w:line="256" w:lineRule="exact" w:before="22"/>
        <w:ind w:left="103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4496">
                <wp:simplePos x="0" y="0"/>
                <wp:positionH relativeFrom="page">
                  <wp:posOffset>699837</wp:posOffset>
                </wp:positionH>
                <wp:positionV relativeFrom="paragraph">
                  <wp:posOffset>100958</wp:posOffset>
                </wp:positionV>
                <wp:extent cx="339725" cy="17335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33972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11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18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10532pt;margin-top:7.949459pt;width:26.75pt;height:13.65pt;mso-position-horizontal-relative:page;mso-position-vertical-relative:paragraph;z-index:-17321984" type="#_x0000_t202" id="docshape23" filled="false" stroked="false">
                <v:textbox inset="0,0,0,0">
                  <w:txbxContent>
                    <w:p>
                      <w:pPr>
                        <w:tabs>
                          <w:tab w:pos="411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Verdana"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rFonts w:ascii="Verdana"/>
                          <w:color w:val="231F20"/>
                          <w:spacing w:val="-18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4"/>
          <w:w w:val="115"/>
          <w:sz w:val="16"/>
        </w:rPr>
        <w:t>Cost</w:t>
      </w:r>
      <w:r>
        <w:rPr>
          <w:i/>
          <w:color w:val="231F20"/>
          <w:sz w:val="16"/>
        </w:rPr>
        <w:tab/>
      </w:r>
      <w:r>
        <w:rPr>
          <w:rFonts w:ascii="Times New Roman"/>
          <w:color w:val="231F20"/>
          <w:position w:val="11"/>
          <w:sz w:val="16"/>
          <w:u w:val="single" w:color="231F20"/>
        </w:rPr>
        <w:t> </w:t>
      </w:r>
      <w:r>
        <w:rPr>
          <w:color w:val="231F20"/>
          <w:w w:val="115"/>
          <w:position w:val="11"/>
          <w:sz w:val="16"/>
          <w:u w:val="single" w:color="231F20"/>
        </w:rPr>
        <w:t>1</w:t>
      </w:r>
      <w:r>
        <w:rPr>
          <w:color w:val="231F20"/>
          <w:spacing w:val="40"/>
          <w:w w:val="115"/>
          <w:position w:val="11"/>
          <w:sz w:val="16"/>
          <w:u w:val="single" w:color="231F20"/>
        </w:rPr>
        <w:t> </w:t>
      </w:r>
    </w:p>
    <w:p>
      <w:pPr>
        <w:spacing w:line="165" w:lineRule="exact" w:before="0"/>
        <w:ind w:left="0" w:right="46" w:firstLine="0"/>
        <w:jc w:val="right"/>
        <w:rPr>
          <w:i/>
          <w:sz w:val="11"/>
        </w:rPr>
      </w:pPr>
      <w:r>
        <w:rPr>
          <w:i/>
          <w:color w:val="231F20"/>
          <w:spacing w:val="-5"/>
          <w:position w:val="3"/>
          <w:sz w:val="16"/>
        </w:rPr>
        <w:t>n</w:t>
      </w:r>
      <w:r>
        <w:rPr>
          <w:i/>
          <w:color w:val="231F20"/>
          <w:spacing w:val="-5"/>
          <w:sz w:val="11"/>
        </w:rPr>
        <w:t>bz</w:t>
      </w:r>
    </w:p>
    <w:p>
      <w:pPr>
        <w:spacing w:line="162" w:lineRule="exact" w:before="0"/>
        <w:ind w:left="103" w:right="0" w:firstLine="0"/>
        <w:jc w:val="left"/>
        <w:rPr>
          <w:rFonts w:ascii="Arimo"/>
          <w:sz w:val="16"/>
        </w:rPr>
      </w:pPr>
      <w:r>
        <w:rPr/>
        <w:br w:type="column"/>
      </w:r>
      <w:r>
        <w:rPr>
          <w:rFonts w:ascii="Arimo"/>
          <w:color w:val="231F20"/>
          <w:spacing w:val="-157"/>
          <w:w w:val="215"/>
          <w:sz w:val="16"/>
        </w:rPr>
        <w:t>X</w:t>
      </w:r>
    </w:p>
    <w:p>
      <w:pPr>
        <w:pStyle w:val="BodyText"/>
        <w:spacing w:before="7"/>
        <w:rPr>
          <w:rFonts w:ascii="Arimo"/>
        </w:rPr>
      </w:pPr>
    </w:p>
    <w:p>
      <w:pPr>
        <w:spacing w:before="0"/>
        <w:ind w:left="114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1113839</wp:posOffset>
                </wp:positionH>
                <wp:positionV relativeFrom="paragraph">
                  <wp:posOffset>-231547</wp:posOffset>
                </wp:positionV>
                <wp:extent cx="40640" cy="8509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4064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703903pt;margin-top:-18.232105pt;width:3.2pt;height:6.7pt;mso-position-horizontal-relative:page;mso-position-vertical-relative:paragraph;z-index:15737344" type="#_x0000_t202" id="docshape2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7"/>
          <w:sz w:val="11"/>
        </w:rPr>
        <w:t>k</w:t>
      </w:r>
      <w:r>
        <w:rPr>
          <w:rFonts w:ascii="Verdana"/>
          <w:color w:val="231F20"/>
          <w:spacing w:val="-7"/>
          <w:sz w:val="11"/>
        </w:rPr>
        <w:t>=</w:t>
      </w:r>
      <w:r>
        <w:rPr>
          <w:color w:val="231F20"/>
          <w:spacing w:val="-7"/>
          <w:sz w:val="11"/>
        </w:rPr>
        <w:t>0</w:t>
      </w:r>
    </w:p>
    <w:p>
      <w:pPr>
        <w:spacing w:before="117"/>
        <w:ind w:left="50" w:right="0" w:firstLine="0"/>
        <w:jc w:val="left"/>
        <w:rPr>
          <w:sz w:val="16"/>
        </w:rPr>
      </w:pPr>
      <w:r>
        <w:rPr/>
        <w:br w:type="column"/>
      </w:r>
      <w:r>
        <w:rPr>
          <w:i/>
          <w:color w:val="231F20"/>
          <w:spacing w:val="-4"/>
          <w:sz w:val="16"/>
        </w:rPr>
        <w:t>log</w:t>
      </w:r>
      <w:r>
        <w:rPr>
          <w:rFonts w:ascii="Arimo"/>
          <w:color w:val="231F20"/>
          <w:spacing w:val="16"/>
          <w:position w:val="18"/>
          <w:sz w:val="16"/>
        </w:rPr>
        <w:t> </w:t>
      </w:r>
      <w:r>
        <w:rPr>
          <w:i/>
          <w:color w:val="231F20"/>
          <w:spacing w:val="-4"/>
          <w:sz w:val="16"/>
        </w:rPr>
        <w:t>P</w:t>
      </w:r>
      <w:r>
        <w:rPr>
          <w:rFonts w:ascii="Verdana"/>
          <w:color w:val="231F20"/>
          <w:spacing w:val="-4"/>
          <w:sz w:val="16"/>
        </w:rPr>
        <w:t>(</w:t>
      </w:r>
      <w:r>
        <w:rPr>
          <w:i/>
          <w:color w:val="231F20"/>
          <w:spacing w:val="-4"/>
          <w:sz w:val="16"/>
        </w:rPr>
        <w:t>Y</w:t>
      </w:r>
      <w:r>
        <w:rPr>
          <w:i/>
          <w:color w:val="231F20"/>
          <w:spacing w:val="6"/>
          <w:sz w:val="16"/>
        </w:rPr>
        <w:t> </w:t>
      </w:r>
      <w:r>
        <w:rPr>
          <w:rFonts w:ascii="Verdana"/>
          <w:color w:val="231F20"/>
          <w:spacing w:val="-4"/>
          <w:sz w:val="16"/>
        </w:rPr>
        <w:t>=</w:t>
      </w:r>
      <w:r>
        <w:rPr>
          <w:rFonts w:ascii="Verdana"/>
          <w:color w:val="231F20"/>
          <w:spacing w:val="-13"/>
          <w:sz w:val="16"/>
        </w:rPr>
        <w:t> </w:t>
      </w:r>
      <w:r>
        <w:rPr>
          <w:i/>
          <w:color w:val="231F20"/>
          <w:spacing w:val="-4"/>
          <w:sz w:val="16"/>
        </w:rPr>
        <w:t>y</w:t>
      </w:r>
      <w:r>
        <w:rPr>
          <w:i/>
          <w:color w:val="231F20"/>
          <w:spacing w:val="-4"/>
          <w:position w:val="-3"/>
          <w:sz w:val="11"/>
        </w:rPr>
        <w:t>k</w:t>
      </w:r>
      <w:r>
        <w:rPr>
          <w:i/>
          <w:color w:val="231F20"/>
          <w:spacing w:val="-17"/>
          <w:position w:val="-3"/>
          <w:sz w:val="11"/>
        </w:rPr>
        <w:t> </w:t>
      </w:r>
      <w:r>
        <w:rPr>
          <w:rFonts w:ascii="Verdana"/>
          <w:color w:val="231F20"/>
          <w:spacing w:val="-4"/>
          <w:sz w:val="16"/>
        </w:rPr>
        <w:t>|</w:t>
      </w:r>
      <w:r>
        <w:rPr>
          <w:rFonts w:ascii="Verdana"/>
          <w:color w:val="231F20"/>
          <w:spacing w:val="-10"/>
          <w:sz w:val="16"/>
        </w:rPr>
        <w:t> </w:t>
      </w:r>
      <w:r>
        <w:rPr>
          <w:color w:val="231F20"/>
          <w:spacing w:val="-5"/>
          <w:sz w:val="16"/>
        </w:rPr>
        <w:t>cos</w:t>
      </w:r>
    </w:p>
    <w:p>
      <w:pPr>
        <w:spacing w:line="142" w:lineRule="exact" w:before="19"/>
        <w:ind w:left="0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5"/>
          <w:sz w:val="16"/>
          <w:u w:val="single" w:color="231F20"/>
        </w:rPr>
        <w:t>n</w:t>
      </w:r>
      <w:r>
        <w:rPr>
          <w:rFonts w:ascii="Arial" w:hAnsi="Arial"/>
          <w:i/>
          <w:color w:val="231F20"/>
          <w:spacing w:val="-5"/>
          <w:sz w:val="16"/>
          <w:u w:val="single" w:color="231F20"/>
        </w:rPr>
        <w:t>π</w:t>
      </w:r>
      <w:r>
        <w:rPr>
          <w:i/>
          <w:color w:val="231F20"/>
          <w:spacing w:val="-5"/>
          <w:sz w:val="16"/>
          <w:u w:val="single" w:color="231F20"/>
        </w:rPr>
        <w:t>x</w:t>
      </w:r>
    </w:p>
    <w:p>
      <w:pPr>
        <w:spacing w:line="172" w:lineRule="auto" w:before="0"/>
        <w:ind w:left="90" w:right="0" w:firstLine="0"/>
        <w:jc w:val="left"/>
        <w:rPr>
          <w:sz w:val="16"/>
        </w:rPr>
      </w:pPr>
      <w:r>
        <w:rPr>
          <w:i/>
          <w:color w:val="231F20"/>
          <w:position w:val="-10"/>
          <w:sz w:val="16"/>
        </w:rPr>
        <w:t>L</w:t>
      </w:r>
      <w:r>
        <w:rPr>
          <w:i/>
          <w:color w:val="231F20"/>
          <w:spacing w:val="64"/>
          <w:position w:val="-10"/>
          <w:sz w:val="16"/>
        </w:rPr>
        <w:t> </w:t>
      </w:r>
      <w:r>
        <w:rPr>
          <w:rFonts w:ascii="Verdana"/>
          <w:color w:val="231F20"/>
          <w:sz w:val="16"/>
        </w:rPr>
        <w:t>+</w:t>
      </w:r>
      <w:r>
        <w:rPr>
          <w:rFonts w:ascii="Verdana"/>
          <w:color w:val="231F20"/>
          <w:spacing w:val="-22"/>
          <w:sz w:val="16"/>
        </w:rPr>
        <w:t> </w:t>
      </w:r>
      <w:r>
        <w:rPr>
          <w:i/>
          <w:color w:val="231F20"/>
          <w:sz w:val="16"/>
        </w:rPr>
        <w:t>b</w:t>
      </w:r>
      <w:r>
        <w:rPr>
          <w:i/>
          <w:color w:val="231F20"/>
          <w:sz w:val="16"/>
          <w:vertAlign w:val="subscript"/>
        </w:rPr>
        <w:t>n</w:t>
      </w:r>
      <w:r>
        <w:rPr>
          <w:i/>
          <w:color w:val="231F20"/>
          <w:spacing w:val="15"/>
          <w:sz w:val="16"/>
          <w:vertAlign w:val="baseline"/>
        </w:rPr>
        <w:t> </w:t>
      </w:r>
      <w:r>
        <w:rPr>
          <w:color w:val="231F20"/>
          <w:spacing w:val="-5"/>
          <w:sz w:val="16"/>
          <w:vertAlign w:val="baseline"/>
        </w:rPr>
        <w:t>sin</w:t>
      </w:r>
    </w:p>
    <w:p>
      <w:pPr>
        <w:spacing w:line="285" w:lineRule="auto" w:before="19"/>
        <w:ind w:left="89" w:right="38" w:hanging="9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4"/>
          <w:w w:val="90"/>
          <w:sz w:val="16"/>
          <w:u w:val="single" w:color="231F20"/>
        </w:rPr>
        <w:t>n</w:t>
      </w:r>
      <w:r>
        <w:rPr>
          <w:rFonts w:ascii="Arial" w:hAnsi="Arial"/>
          <w:i/>
          <w:color w:val="231F20"/>
          <w:spacing w:val="-4"/>
          <w:w w:val="90"/>
          <w:sz w:val="16"/>
          <w:u w:val="single" w:color="231F20"/>
        </w:rPr>
        <w:t>π</w:t>
      </w:r>
      <w:r>
        <w:rPr>
          <w:i/>
          <w:color w:val="231F20"/>
          <w:spacing w:val="-4"/>
          <w:w w:val="90"/>
          <w:sz w:val="16"/>
          <w:u w:val="single" w:color="231F20"/>
        </w:rPr>
        <w:t>x</w:t>
      </w:r>
      <w:r>
        <w:rPr>
          <w:i/>
          <w:color w:val="231F20"/>
          <w:spacing w:val="40"/>
          <w:sz w:val="16"/>
          <w:u w:val="none"/>
        </w:rPr>
        <w:t> </w:t>
      </w:r>
      <w:r>
        <w:rPr>
          <w:i/>
          <w:color w:val="231F20"/>
          <w:spacing w:val="-10"/>
          <w:sz w:val="16"/>
          <w:u w:val="none"/>
        </w:rPr>
        <w:t>L</w:t>
      </w:r>
    </w:p>
    <w:p>
      <w:pPr>
        <w:spacing w:before="117"/>
        <w:ind w:left="103" w:right="0" w:firstLine="0"/>
        <w:jc w:val="left"/>
        <w:rPr>
          <w:rFonts w:ascii="Verdana"/>
          <w:sz w:val="16"/>
        </w:rPr>
      </w:pPr>
      <w:r>
        <w:rPr/>
        <w:br w:type="column"/>
      </w:r>
      <w:r>
        <w:rPr>
          <w:rFonts w:ascii="Verdana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3</w:t>
      </w:r>
      <w:r>
        <w:rPr>
          <w:rFonts w:ascii="Verdana"/>
          <w:color w:val="231F20"/>
          <w:spacing w:val="-5"/>
          <w:sz w:val="16"/>
        </w:rPr>
        <w:t>)</w:t>
      </w:r>
    </w:p>
    <w:p>
      <w:pPr>
        <w:pStyle w:val="BodyText"/>
        <w:spacing w:line="273" w:lineRule="auto" w:before="35"/>
        <w:ind w:left="103" w:right="158"/>
        <w:jc w:val="both"/>
      </w:pPr>
      <w:r>
        <w:rPr/>
        <w:br w:type="column"/>
      </w:r>
      <w:hyperlink w:history="true" w:anchor="_bookmark35">
        <w:r>
          <w:rPr>
            <w:color w:val="2E3092"/>
          </w:rPr>
          <w:t>2018</w:t>
        </w:r>
      </w:hyperlink>
      <w:r>
        <w:rPr>
          <w:color w:val="231F20"/>
        </w:rPr>
        <w:t>); however, none of them is suitable to work with a large</w:t>
      </w:r>
      <w:r>
        <w:rPr>
          <w:color w:val="231F20"/>
          <w:spacing w:val="40"/>
        </w:rPr>
        <w:t> </w:t>
      </w:r>
      <w:r>
        <w:rPr>
          <w:color w:val="231F20"/>
        </w:rPr>
        <w:t>dataset. As a result, we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the Bayesian Generalized </w:t>
      </w:r>
      <w:r>
        <w:rPr>
          <w:color w:val="231F20"/>
        </w:rPr>
        <w:t>Linear</w:t>
      </w:r>
      <w:r>
        <w:rPr>
          <w:color w:val="231F20"/>
          <w:spacing w:val="40"/>
        </w:rPr>
        <w:t> </w:t>
      </w:r>
      <w:r>
        <w:rPr>
          <w:color w:val="231F20"/>
        </w:rPr>
        <w:t>Regression</w:t>
      </w:r>
      <w:r>
        <w:rPr>
          <w:color w:val="231F20"/>
          <w:spacing w:val="8"/>
        </w:rPr>
        <w:t> </w:t>
      </w:r>
      <w:r>
        <w:rPr>
          <w:color w:val="231F20"/>
        </w:rPr>
        <w:t>(BGLR)</w:t>
      </w:r>
      <w:r>
        <w:rPr>
          <w:color w:val="231F20"/>
          <w:spacing w:val="8"/>
        </w:rPr>
        <w:t> </w:t>
      </w:r>
      <w:r>
        <w:rPr>
          <w:color w:val="231F20"/>
        </w:rPr>
        <w:t>software</w:t>
      </w:r>
      <w:r>
        <w:rPr>
          <w:color w:val="231F20"/>
          <w:spacing w:val="6"/>
        </w:rPr>
        <w:t> </w:t>
      </w:r>
      <w:r>
        <w:rPr>
          <w:color w:val="231F20"/>
        </w:rPr>
        <w:t>(</w:t>
      </w:r>
      <w:hyperlink w:history="true" w:anchor="_bookmark41">
        <w:r>
          <w:rPr>
            <w:color w:val="2E3092"/>
          </w:rPr>
          <w:t>Pérez</w:t>
        </w:r>
        <w:r>
          <w:rPr>
            <w:color w:val="2E3092"/>
            <w:spacing w:val="9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7"/>
          </w:rPr>
          <w:t> </w:t>
        </w:r>
        <w:r>
          <w:rPr>
            <w:color w:val="2E3092"/>
          </w:rPr>
          <w:t>de</w:t>
        </w:r>
        <w:r>
          <w:rPr>
            <w:color w:val="2E3092"/>
            <w:spacing w:val="8"/>
          </w:rPr>
          <w:t> </w:t>
        </w:r>
        <w:r>
          <w:rPr>
            <w:color w:val="2E3092"/>
          </w:rPr>
          <w:t>los</w:t>
        </w:r>
        <w:r>
          <w:rPr>
            <w:color w:val="2E3092"/>
            <w:spacing w:val="9"/>
          </w:rPr>
          <w:t> </w:t>
        </w:r>
        <w:r>
          <w:rPr>
            <w:color w:val="2E3092"/>
          </w:rPr>
          <w:t>Campos,</w:t>
        </w:r>
        <w:r>
          <w:rPr>
            <w:color w:val="2E3092"/>
            <w:spacing w:val="8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</w:t>
      </w:r>
      <w:r>
        <w:rPr>
          <w:color w:val="231F20"/>
          <w:spacing w:val="9"/>
        </w:rPr>
        <w:t> </w:t>
      </w:r>
      <w:r>
        <w:rPr>
          <w:color w:val="231F20"/>
          <w:spacing w:val="-4"/>
        </w:rPr>
        <w:t>that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00"/>
          <w:cols w:num="7" w:equalWidth="0">
            <w:col w:w="859" w:space="49"/>
            <w:col w:w="322" w:space="40"/>
            <w:col w:w="1296" w:space="24"/>
            <w:col w:w="870" w:space="26"/>
            <w:col w:w="295" w:space="1025"/>
            <w:col w:w="358" w:space="434"/>
            <w:col w:w="5052"/>
          </w:cols>
        </w:sectPr>
      </w:pPr>
    </w:p>
    <w:p>
      <w:pPr>
        <w:pStyle w:val="BodyText"/>
        <w:spacing w:line="276" w:lineRule="auto" w:before="122"/>
        <w:ind w:left="103" w:right="38"/>
        <w:jc w:val="both"/>
      </w:pPr>
      <w:r>
        <w:rPr>
          <w:color w:val="231F20"/>
          <w:spacing w:val="-2"/>
          <w:w w:val="105"/>
        </w:rPr>
        <w:t>where,</w:t>
      </w:r>
      <w:r>
        <w:rPr>
          <w:color w:val="231F20"/>
          <w:spacing w:val="-3"/>
          <w:w w:val="105"/>
        </w:rPr>
        <w:t> </w:t>
      </w:r>
      <w:r>
        <w:rPr>
          <w:i/>
          <w:color w:val="231F20"/>
          <w:spacing w:val="-2"/>
          <w:w w:val="105"/>
        </w:rPr>
        <w:t>n</w:t>
      </w:r>
      <w:r>
        <w:rPr>
          <w:color w:val="231F20"/>
          <w:spacing w:val="-2"/>
          <w:w w:val="105"/>
          <w:vertAlign w:val="subscript"/>
        </w:rPr>
        <w:t>bz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mini-batch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size,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n</w:t>
      </w:r>
      <w:r>
        <w:rPr>
          <w:i/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number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output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classes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(12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this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case),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P</w:t>
      </w:r>
      <w:r>
        <w:rPr>
          <w:i/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function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likelihood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probability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calculated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by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Softmax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(normalization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constraint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total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output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probability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func-</w:t>
      </w:r>
      <w:r>
        <w:rPr>
          <w:color w:val="231F20"/>
          <w:w w:val="105"/>
          <w:vertAlign w:val="baseline"/>
        </w:rPr>
        <w:t> tion) (</w:t>
      </w:r>
      <w:hyperlink w:history="true" w:anchor="_bookmark20">
        <w:r>
          <w:rPr>
            <w:color w:val="2E3092"/>
            <w:w w:val="105"/>
            <w:vertAlign w:val="baseline"/>
          </w:rPr>
          <w:t>Costa, 1996</w:t>
        </w:r>
      </w:hyperlink>
      <w:r>
        <w:rPr>
          <w:color w:val="231F20"/>
          <w:w w:val="105"/>
          <w:vertAlign w:val="baseline"/>
        </w:rPr>
        <w:t>).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To compute the required time for each epoch in the DNN structure</w:t>
      </w:r>
      <w:r>
        <w:rPr>
          <w:color w:val="231F20"/>
          <w:spacing w:val="40"/>
        </w:rPr>
        <w:t> </w:t>
      </w:r>
      <w:r>
        <w:rPr>
          <w:color w:val="231F20"/>
        </w:rPr>
        <w:t>with </w:t>
      </w:r>
      <w:r>
        <w:rPr>
          <w:i/>
          <w:color w:val="231F20"/>
        </w:rPr>
        <w:t>l </w:t>
      </w:r>
      <w:r>
        <w:rPr>
          <w:color w:val="231F20"/>
        </w:rPr>
        <w:t>layers and </w:t>
      </w:r>
      <w:r>
        <w:rPr>
          <w:i/>
          <w:color w:val="231F20"/>
        </w:rPr>
        <w:t>n </w:t>
      </w:r>
      <w:r>
        <w:rPr>
          <w:color w:val="231F20"/>
        </w:rPr>
        <w:t>neurons per layer, it was assumed the total calcula-</w:t>
      </w:r>
      <w:r>
        <w:rPr>
          <w:color w:val="231F20"/>
          <w:spacing w:val="40"/>
        </w:rPr>
        <w:t> </w:t>
      </w:r>
      <w:r>
        <w:rPr>
          <w:color w:val="231F20"/>
        </w:rPr>
        <w:t>tion time of each layer in parallel for the feed-forward and feed-</w:t>
      </w:r>
      <w:r>
        <w:rPr>
          <w:color w:val="231F20"/>
          <w:spacing w:val="40"/>
        </w:rPr>
        <w:t> </w:t>
      </w:r>
      <w:r>
        <w:rPr>
          <w:color w:val="231F20"/>
        </w:rPr>
        <w:t>backward process on the GPU is </w:t>
      </w:r>
      <w:r>
        <w:rPr>
          <w:i/>
          <w:color w:val="231F20"/>
        </w:rPr>
        <w:t>T</w:t>
      </w:r>
      <w:r>
        <w:rPr>
          <w:color w:val="231F20"/>
          <w:vertAlign w:val="subscript"/>
        </w:rPr>
        <w:t>l</w:t>
      </w:r>
      <w:r>
        <w:rPr>
          <w:color w:val="231F20"/>
          <w:vertAlign w:val="baseline"/>
        </w:rPr>
        <w:t> second. To feed the next layer, </w:t>
      </w:r>
      <w:r>
        <w:rPr>
          <w:color w:val="231F20"/>
          <w:vertAlign w:val="baseline"/>
        </w:rPr>
        <w:t>the</w:t>
      </w:r>
      <w:r>
        <w:rPr>
          <w:color w:val="231F20"/>
          <w:w w:val="105"/>
          <w:vertAlign w:val="baseline"/>
        </w:rPr>
        <w:t> </w:t>
      </w:r>
      <w:bookmarkStart w:name="_bookmark10" w:id="25"/>
      <w:bookmarkEnd w:id="25"/>
      <w:r>
        <w:rPr>
          <w:color w:val="231F20"/>
          <w:w w:val="105"/>
          <w:vertAlign w:val="baseline"/>
        </w:rPr>
      </w:r>
      <w:bookmarkStart w:name="_bookmark11" w:id="26"/>
      <w:bookmarkEnd w:id="26"/>
      <w:r>
        <w:rPr>
          <w:color w:val="231F20"/>
          <w:vertAlign w:val="baseline"/>
        </w:rPr>
        <w:t>ne</w:t>
      </w:r>
      <w:r>
        <w:rPr>
          <w:color w:val="231F20"/>
          <w:vertAlign w:val="baseline"/>
        </w:rPr>
        <w:t>uron's output between GPU memory and machine main memory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was transferred in </w:t>
      </w:r>
      <w:r>
        <w:rPr>
          <w:i/>
          <w:color w:val="231F20"/>
          <w:vertAlign w:val="baseline"/>
        </w:rPr>
        <w:t>T</w:t>
      </w:r>
      <w:r>
        <w:rPr>
          <w:color w:val="231F20"/>
          <w:vertAlign w:val="subscript"/>
        </w:rPr>
        <w:t>n</w:t>
      </w:r>
      <w:r>
        <w:rPr>
          <w:color w:val="231F20"/>
          <w:vertAlign w:val="baseline"/>
        </w:rPr>
        <w:t> second. Considering the training process, Eq. </w:t>
      </w:r>
      <w:hyperlink w:history="true" w:anchor="_bookmark10">
        <w:r>
          <w:rPr>
            <w:color w:val="2E3092"/>
            <w:vertAlign w:val="baseline"/>
          </w:rPr>
          <w:t>(4)</w:t>
        </w:r>
      </w:hyperlink>
      <w:r>
        <w:rPr>
          <w:color w:val="2E3092"/>
          <w:spacing w:val="40"/>
          <w:vertAlign w:val="baseline"/>
        </w:rPr>
        <w:t> </w:t>
      </w:r>
      <w:r>
        <w:rPr>
          <w:color w:val="231F20"/>
          <w:vertAlign w:val="baseline"/>
        </w:rPr>
        <w:t>calculated the time consumption for one epoch.</w:t>
      </w:r>
    </w:p>
    <w:p>
      <w:pPr>
        <w:pStyle w:val="BodyText"/>
        <w:spacing w:line="276" w:lineRule="auto" w:before="9"/>
        <w:ind w:left="168" w:right="159"/>
        <w:jc w:val="both"/>
      </w:pPr>
      <w:r>
        <w:rPr/>
        <w:br w:type="column"/>
      </w:r>
      <w:r>
        <w:rPr>
          <w:color w:val="231F20"/>
        </w:rPr>
        <w:t>can work with big data. The BGLR is an R-based statistical package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Gibbs</w:t>
      </w:r>
      <w:r>
        <w:rPr>
          <w:color w:val="231F20"/>
          <w:spacing w:val="-3"/>
        </w:rPr>
        <w:t> </w:t>
      </w:r>
      <w:r>
        <w:rPr>
          <w:color w:val="231F20"/>
        </w:rPr>
        <w:t>sampler</w:t>
      </w:r>
      <w:r>
        <w:rPr>
          <w:color w:val="231F20"/>
          <w:spacing w:val="-4"/>
        </w:rPr>
        <w:t> </w:t>
      </w:r>
      <w:r>
        <w:rPr>
          <w:color w:val="231F20"/>
        </w:rPr>
        <w:t>technique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scalar</w:t>
      </w:r>
      <w:r>
        <w:rPr>
          <w:color w:val="231F20"/>
          <w:spacing w:val="-6"/>
        </w:rPr>
        <w:t> </w:t>
      </w:r>
      <w:r>
        <w:rPr>
          <w:color w:val="231F20"/>
        </w:rPr>
        <w:t>updates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reduce</w:t>
      </w:r>
      <w:r>
        <w:rPr>
          <w:color w:val="231F20"/>
          <w:spacing w:val="40"/>
        </w:rPr>
        <w:t> </w:t>
      </w:r>
      <w:r>
        <w:rPr>
          <w:color w:val="231F20"/>
        </w:rPr>
        <w:t>the number of input variables (</w:t>
      </w:r>
      <w:hyperlink w:history="true" w:anchor="_bookmark18">
        <w:r>
          <w:rPr>
            <w:color w:val="2E3092"/>
          </w:rPr>
          <w:t>Casella and George, 1992</w:t>
        </w:r>
      </w:hyperlink>
      <w:r>
        <w:rPr>
          <w:color w:val="231F20"/>
        </w:rPr>
        <w:t>).</w:t>
      </w:r>
    </w:p>
    <w:p>
      <w:pPr>
        <w:pStyle w:val="ListParagraph"/>
        <w:numPr>
          <w:ilvl w:val="2"/>
          <w:numId w:val="2"/>
        </w:numPr>
        <w:tabs>
          <w:tab w:pos="407" w:val="left" w:leader="none"/>
        </w:tabs>
        <w:spacing w:line="240" w:lineRule="auto" w:before="104" w:after="0"/>
        <w:ind w:left="407" w:right="0" w:hanging="304"/>
        <w:jc w:val="both"/>
        <w:rPr>
          <w:sz w:val="16"/>
        </w:rPr>
      </w:pPr>
      <w:r>
        <w:rPr>
          <w:color w:val="231F20"/>
          <w:sz w:val="16"/>
        </w:rPr>
        <w:t>Spearman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Variable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Selection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64">
        <w:r>
          <w:rPr>
            <w:color w:val="2E3092"/>
            <w:sz w:val="16"/>
          </w:rPr>
          <w:t>Zwillinger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and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Kokoska,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pacing w:val="-4"/>
            <w:sz w:val="16"/>
          </w:rPr>
          <w:t>1999</w:t>
        </w:r>
      </w:hyperlink>
      <w:r>
        <w:rPr>
          <w:color w:val="231F20"/>
          <w:spacing w:val="-4"/>
          <w:sz w:val="16"/>
        </w:rPr>
        <w:t>)</w:t>
      </w:r>
    </w:p>
    <w:p>
      <w:pPr>
        <w:pStyle w:val="BodyText"/>
        <w:spacing w:before="40"/>
      </w:pPr>
    </w:p>
    <w:p>
      <w:pPr>
        <w:pStyle w:val="BodyText"/>
        <w:spacing w:line="276" w:lineRule="auto"/>
        <w:ind w:left="168" w:right="156"/>
        <w:jc w:val="both"/>
      </w:pPr>
      <w:r>
        <w:rPr>
          <w:color w:val="231F20"/>
        </w:rPr>
        <w:t>Spearman Rank Correlation method calculates the ranking cor-</w:t>
      </w:r>
      <w:r>
        <w:rPr>
          <w:color w:val="231F20"/>
          <w:spacing w:val="40"/>
        </w:rPr>
        <w:t> </w:t>
      </w:r>
      <w:r>
        <w:rPr>
          <w:color w:val="231F20"/>
        </w:rPr>
        <w:t>relation</w:t>
      </w:r>
      <w:r>
        <w:rPr>
          <w:color w:val="231F20"/>
          <w:spacing w:val="40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each</w:t>
      </w:r>
      <w:r>
        <w:rPr>
          <w:color w:val="231F20"/>
          <w:spacing w:val="40"/>
        </w:rPr>
        <w:t> </w:t>
      </w:r>
      <w:r>
        <w:rPr>
          <w:color w:val="231F20"/>
        </w:rPr>
        <w:t>variable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output</w:t>
      </w:r>
      <w:r>
        <w:rPr>
          <w:color w:val="231F20"/>
          <w:spacing w:val="40"/>
        </w:rPr>
        <w:t> </w:t>
      </w:r>
      <w:r>
        <w:rPr>
          <w:color w:val="231F20"/>
        </w:rPr>
        <w:t>(Eq.</w:t>
      </w:r>
      <w:r>
        <w:rPr>
          <w:color w:val="231F20"/>
          <w:spacing w:val="40"/>
        </w:rPr>
        <w:t> </w:t>
      </w:r>
      <w:hyperlink w:history="true" w:anchor="_bookmark11">
        <w:r>
          <w:rPr>
            <w:color w:val="2E3092"/>
          </w:rPr>
          <w:t>(5)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80"/>
        </w:rPr>
        <w:t> </w:t>
      </w:r>
      <w:r>
        <w:rPr>
          <w:color w:val="231F20"/>
        </w:rPr>
        <w:t>this method, it was assumed that the variables with higher cor-</w:t>
      </w:r>
      <w:r>
        <w:rPr>
          <w:color w:val="231F20"/>
          <w:spacing w:val="40"/>
        </w:rPr>
        <w:t> </w:t>
      </w:r>
      <w:r>
        <w:rPr>
          <w:color w:val="231F20"/>
        </w:rPr>
        <w:t>relations would have a greater impact on outputs and should be</w:t>
      </w:r>
      <w:r>
        <w:rPr>
          <w:color w:val="231F20"/>
          <w:spacing w:val="40"/>
        </w:rPr>
        <w:t> </w:t>
      </w:r>
      <w:r>
        <w:rPr>
          <w:color w:val="231F20"/>
        </w:rPr>
        <w:t>considered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in the model.</w:t>
      </w:r>
    </w:p>
    <w:p>
      <w:pPr>
        <w:tabs>
          <w:tab w:pos="812" w:val="left" w:leader="none"/>
          <w:tab w:pos="1415" w:val="left" w:leader="none"/>
        </w:tabs>
        <w:spacing w:line="100" w:lineRule="exact" w:before="126"/>
        <w:ind w:left="503" w:right="0" w:firstLine="0"/>
        <w:jc w:val="left"/>
        <w:rPr>
          <w:i/>
          <w:sz w:val="16"/>
        </w:rPr>
      </w:pPr>
      <w:r>
        <w:rPr>
          <w:rFonts w:ascii="Times New Roman"/>
          <w:color w:val="231F20"/>
          <w:sz w:val="16"/>
          <w:u w:val="single" w:color="231F20"/>
        </w:rPr>
        <w:tab/>
      </w:r>
      <w:r>
        <w:rPr>
          <w:i/>
          <w:color w:val="231F20"/>
          <w:spacing w:val="-4"/>
          <w:sz w:val="16"/>
          <w:u w:val="single" w:color="231F20"/>
        </w:rPr>
        <w:t>SS</w:t>
      </w:r>
      <w:r>
        <w:rPr>
          <w:i/>
          <w:color w:val="231F20"/>
          <w:spacing w:val="-4"/>
          <w:sz w:val="16"/>
          <w:u w:val="single" w:color="231F20"/>
          <w:vertAlign w:val="subscript"/>
        </w:rPr>
        <w:t>uv</w:t>
      </w:r>
      <w:r>
        <w:rPr>
          <w:i/>
          <w:color w:val="231F20"/>
          <w:sz w:val="16"/>
          <w:u w:val="single" w:color="231F20"/>
          <w:vertAlign w:val="baseline"/>
        </w:rPr>
        <w:tab/>
      </w:r>
    </w:p>
    <w:p>
      <w:pPr>
        <w:spacing w:after="0" w:line="100" w:lineRule="exact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60" w:right="600"/>
          <w:cols w:num="2" w:equalWidth="0">
            <w:col w:w="5166" w:space="366"/>
            <w:col w:w="5118"/>
          </w:cols>
        </w:sectPr>
      </w:pPr>
    </w:p>
    <w:p>
      <w:pPr>
        <w:pStyle w:val="BodyText"/>
        <w:spacing w:line="57" w:lineRule="auto" w:before="20"/>
        <w:jc w:val="right"/>
        <w:rPr>
          <w:rFonts w:ascii="Arimo" w:hAnsi="Arimo"/>
        </w:rPr>
      </w:pPr>
      <w:r>
        <w:rPr>
          <w:i/>
          <w:color w:val="231F20"/>
          <w:w w:val="85"/>
        </w:rPr>
        <w:t>r</w:t>
      </w:r>
      <w:r>
        <w:rPr>
          <w:i/>
          <w:color w:val="231F20"/>
          <w:w w:val="85"/>
          <w:vertAlign w:val="subscript"/>
        </w:rPr>
        <w:t>s</w:t>
      </w:r>
      <w:r>
        <w:rPr>
          <w:i/>
          <w:color w:val="231F20"/>
          <w:spacing w:val="28"/>
          <w:vertAlign w:val="baseline"/>
        </w:rPr>
        <w:t> </w:t>
      </w:r>
      <w:r>
        <w:rPr>
          <w:rFonts w:ascii="Verdana" w:hAnsi="Verdana"/>
          <w:color w:val="231F20"/>
          <w:w w:val="85"/>
          <w:vertAlign w:val="baseline"/>
        </w:rPr>
        <w:t>=</w:t>
      </w:r>
      <w:r>
        <w:rPr>
          <w:rFonts w:ascii="Verdana" w:hAnsi="Verdana"/>
          <w:color w:val="231F20"/>
          <w:spacing w:val="-2"/>
          <w:vertAlign w:val="baseline"/>
        </w:rPr>
        <w:t> </w:t>
      </w:r>
      <w:r>
        <w:rPr>
          <w:rFonts w:ascii="Verdana" w:hAnsi="Verdana"/>
          <w:color w:val="231F20"/>
          <w:spacing w:val="-2"/>
          <w:w w:val="231"/>
          <w:vertAlign w:val="baseline"/>
        </w:rPr>
        <w:t>,</w:t>
      </w:r>
      <w:r>
        <w:rPr>
          <w:i/>
          <w:color w:val="231F20"/>
          <w:spacing w:val="-79"/>
          <w:w w:val="92"/>
          <w:position w:val="-11"/>
          <w:vertAlign w:val="baseline"/>
        </w:rPr>
        <w:t>S</w:t>
      </w:r>
      <w:r>
        <w:rPr>
          <w:rFonts w:ascii="Arimo" w:hAnsi="Arimo"/>
          <w:color w:val="231F20"/>
          <w:spacing w:val="-1"/>
          <w:w w:val="33"/>
          <w:vertAlign w:val="baseline"/>
        </w:rPr>
        <w:t>ﬃﬃ</w:t>
      </w:r>
      <w:r>
        <w:rPr>
          <w:rFonts w:ascii="Arimo" w:hAnsi="Arimo"/>
          <w:color w:val="231F20"/>
          <w:spacing w:val="-19"/>
          <w:w w:val="33"/>
          <w:vertAlign w:val="baseline"/>
        </w:rPr>
        <w:t>ﬃ</w:t>
      </w:r>
      <w:r>
        <w:rPr>
          <w:i/>
          <w:color w:val="231F20"/>
          <w:spacing w:val="-62"/>
          <w:w w:val="92"/>
          <w:position w:val="-11"/>
          <w:vertAlign w:val="baseline"/>
        </w:rPr>
        <w:t>S</w:t>
      </w:r>
      <w:r>
        <w:rPr>
          <w:rFonts w:ascii="Arimo" w:hAnsi="Arimo"/>
          <w:color w:val="231F20"/>
          <w:spacing w:val="-1"/>
          <w:w w:val="33"/>
          <w:vertAlign w:val="baseline"/>
        </w:rPr>
        <w:t>ﬃﬃﬃﬃﬃﬃﬃ</w:t>
      </w:r>
      <w:r>
        <w:rPr>
          <w:rFonts w:ascii="Arimo" w:hAnsi="Arimo"/>
          <w:color w:val="231F20"/>
          <w:spacing w:val="-29"/>
          <w:w w:val="33"/>
          <w:vertAlign w:val="baseline"/>
        </w:rPr>
        <w:t>ﬃ</w:t>
      </w:r>
      <w:r>
        <w:rPr>
          <w:rFonts w:ascii="Verdana" w:hAnsi="Verdana"/>
          <w:color w:val="231F20"/>
          <w:spacing w:val="-96"/>
          <w:w w:val="99"/>
          <w:position w:val="-11"/>
          <w:vertAlign w:val="baseline"/>
        </w:rPr>
        <w:t>×</w:t>
      </w:r>
      <w:r>
        <w:rPr>
          <w:rFonts w:ascii="Arimo" w:hAnsi="Arimo"/>
          <w:color w:val="231F20"/>
          <w:spacing w:val="-1"/>
          <w:w w:val="33"/>
          <w:vertAlign w:val="baseline"/>
        </w:rPr>
        <w:t>ﬃﬃﬃ</w:t>
      </w:r>
      <w:r>
        <w:rPr>
          <w:rFonts w:ascii="Arimo" w:hAnsi="Arimo"/>
          <w:color w:val="231F20"/>
          <w:spacing w:val="-4"/>
          <w:w w:val="33"/>
          <w:vertAlign w:val="baseline"/>
        </w:rPr>
        <w:t>ﬃ</w:t>
      </w:r>
      <w:r>
        <w:rPr>
          <w:i/>
          <w:color w:val="231F20"/>
          <w:spacing w:val="-76"/>
          <w:w w:val="92"/>
          <w:position w:val="-11"/>
          <w:vertAlign w:val="baseline"/>
        </w:rPr>
        <w:t>S</w:t>
      </w:r>
      <w:r>
        <w:rPr>
          <w:rFonts w:ascii="Arimo" w:hAnsi="Arimo"/>
          <w:color w:val="231F20"/>
          <w:spacing w:val="-1"/>
          <w:w w:val="33"/>
          <w:vertAlign w:val="baseline"/>
        </w:rPr>
        <w:t>ﬃﬃ</w:t>
      </w:r>
      <w:r>
        <w:rPr>
          <w:rFonts w:ascii="Arimo" w:hAnsi="Arimo"/>
          <w:color w:val="231F20"/>
          <w:spacing w:val="-22"/>
          <w:w w:val="33"/>
          <w:vertAlign w:val="baseline"/>
        </w:rPr>
        <w:t>ﬃ</w:t>
      </w:r>
      <w:r>
        <w:rPr>
          <w:i/>
          <w:color w:val="231F20"/>
          <w:spacing w:val="-59"/>
          <w:w w:val="92"/>
          <w:position w:val="-11"/>
          <w:vertAlign w:val="baseline"/>
        </w:rPr>
        <w:t>S</w:t>
      </w:r>
      <w:r>
        <w:rPr>
          <w:rFonts w:ascii="Arimo" w:hAnsi="Arimo"/>
          <w:color w:val="231F20"/>
          <w:spacing w:val="-1"/>
          <w:w w:val="33"/>
          <w:vertAlign w:val="baseline"/>
        </w:rPr>
        <w:t>ﬃﬃﬃﬃ</w:t>
      </w:r>
      <w:r>
        <w:rPr>
          <w:rFonts w:ascii="Arimo" w:hAnsi="Arimo"/>
          <w:color w:val="231F20"/>
          <w:spacing w:val="-16"/>
          <w:w w:val="33"/>
          <w:vertAlign w:val="baseline"/>
        </w:rPr>
        <w:t>ﬃ</w:t>
      </w:r>
      <w:r>
        <w:rPr>
          <w:rFonts w:ascii="Arimo" w:hAnsi="Arimo"/>
          <w:color w:val="231F20"/>
          <w:spacing w:val="-1"/>
          <w:w w:val="33"/>
          <w:vertAlign w:val="baseline"/>
        </w:rPr>
        <w:t>ﬃ</w:t>
      </w:r>
    </w:p>
    <w:p>
      <w:pPr>
        <w:spacing w:line="187" w:lineRule="exact" w:before="0"/>
        <w:ind w:left="0" w:right="160" w:firstLine="0"/>
        <w:jc w:val="right"/>
        <w:rPr>
          <w:rFonts w:ascii="Verdana"/>
          <w:sz w:val="16"/>
        </w:rPr>
      </w:pPr>
      <w:r>
        <w:rPr/>
        <w:br w:type="column"/>
      </w:r>
      <w:r>
        <w:rPr>
          <w:rFonts w:ascii="Verdana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5</w:t>
      </w:r>
      <w:r>
        <w:rPr>
          <w:rFonts w:ascii="Verdana"/>
          <w:color w:val="231F20"/>
          <w:spacing w:val="-5"/>
          <w:sz w:val="16"/>
        </w:rPr>
        <w:t>)</w:t>
      </w:r>
    </w:p>
    <w:p>
      <w:pPr>
        <w:spacing w:after="0" w:line="187" w:lineRule="exact"/>
        <w:jc w:val="right"/>
        <w:rPr>
          <w:rFonts w:ascii="Verdana"/>
          <w:sz w:val="16"/>
        </w:rPr>
        <w:sectPr>
          <w:type w:val="continuous"/>
          <w:pgSz w:w="11910" w:h="15880"/>
          <w:pgMar w:header="693" w:footer="591" w:top="640" w:bottom="280" w:left="660" w:right="600"/>
          <w:cols w:num="2" w:equalWidth="0">
            <w:col w:w="6948" w:space="40"/>
            <w:col w:w="3662"/>
          </w:cols>
        </w:sectPr>
      </w:pPr>
    </w:p>
    <w:p>
      <w:pPr>
        <w:tabs>
          <w:tab w:pos="4909" w:val="left" w:leader="none"/>
        </w:tabs>
        <w:spacing w:before="31"/>
        <w:ind w:left="103" w:right="0" w:firstLine="0"/>
        <w:jc w:val="left"/>
        <w:rPr>
          <w:rFonts w:ascii="Verdana" w:hAnsi="Verdana"/>
          <w:sz w:val="16"/>
        </w:rPr>
      </w:pPr>
      <w:r>
        <w:rPr>
          <w:i/>
          <w:color w:val="231F20"/>
          <w:spacing w:val="-2"/>
          <w:sz w:val="16"/>
        </w:rPr>
        <w:t>T</w:t>
      </w:r>
      <w:r>
        <w:rPr>
          <w:i/>
          <w:color w:val="231F20"/>
          <w:spacing w:val="-2"/>
          <w:sz w:val="16"/>
          <w:vertAlign w:val="subscript"/>
        </w:rPr>
        <w:t>epoch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rFonts w:ascii="Verdana" w:hAnsi="Verdana"/>
          <w:color w:val="231F20"/>
          <w:spacing w:val="-2"/>
          <w:sz w:val="16"/>
          <w:vertAlign w:val="baseline"/>
        </w:rPr>
        <w:t>=</w:t>
      </w:r>
      <w:r>
        <w:rPr>
          <w:rFonts w:ascii="Verdana" w:hAnsi="Verdana"/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l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rFonts w:ascii="Verdana" w:hAnsi="Verdana"/>
          <w:color w:val="231F20"/>
          <w:spacing w:val="-2"/>
          <w:sz w:val="16"/>
          <w:vertAlign w:val="baseline"/>
        </w:rPr>
        <w:t>×</w:t>
      </w:r>
      <w:r>
        <w:rPr>
          <w:rFonts w:ascii="Verdana" w:hAnsi="Verdana"/>
          <w:color w:val="231F20"/>
          <w:spacing w:val="-2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T</w:t>
      </w:r>
      <w:r>
        <w:rPr>
          <w:i/>
          <w:color w:val="231F20"/>
          <w:spacing w:val="6"/>
          <w:sz w:val="16"/>
          <w:vertAlign w:val="baseline"/>
        </w:rPr>
        <w:t> </w:t>
      </w:r>
      <w:r>
        <w:rPr>
          <w:rFonts w:ascii="Verdana" w:hAnsi="Verdana"/>
          <w:color w:val="231F20"/>
          <w:spacing w:val="-2"/>
          <w:sz w:val="16"/>
          <w:vertAlign w:val="baseline"/>
        </w:rPr>
        <w:t>+</w:t>
      </w:r>
      <w:r>
        <w:rPr>
          <w:rFonts w:ascii="Verdana" w:hAnsi="Verdana"/>
          <w:color w:val="231F20"/>
          <w:spacing w:val="-22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n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rFonts w:ascii="Verdana" w:hAnsi="Verdana"/>
          <w:color w:val="231F20"/>
          <w:spacing w:val="-2"/>
          <w:sz w:val="16"/>
          <w:vertAlign w:val="baseline"/>
        </w:rPr>
        <w:t>×</w:t>
      </w:r>
      <w:r>
        <w:rPr>
          <w:rFonts w:ascii="Verdana" w:hAnsi="Verdana"/>
          <w:color w:val="231F20"/>
          <w:spacing w:val="-22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l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rFonts w:ascii="Verdana" w:hAnsi="Verdana"/>
          <w:color w:val="231F20"/>
          <w:spacing w:val="-2"/>
          <w:sz w:val="16"/>
          <w:vertAlign w:val="baseline"/>
        </w:rPr>
        <w:t>×</w:t>
      </w:r>
      <w:r>
        <w:rPr>
          <w:rFonts w:ascii="Verdana" w:hAnsi="Verdana"/>
          <w:color w:val="231F20"/>
          <w:spacing w:val="-21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T</w:t>
      </w:r>
      <w:r>
        <w:rPr>
          <w:i/>
          <w:color w:val="231F20"/>
          <w:spacing w:val="-5"/>
          <w:sz w:val="16"/>
          <w:vertAlign w:val="subscript"/>
        </w:rPr>
        <w:t>n</w:t>
      </w:r>
      <w:r>
        <w:rPr>
          <w:i/>
          <w:color w:val="231F20"/>
          <w:sz w:val="16"/>
          <w:vertAlign w:val="baseline"/>
        </w:rPr>
        <w:tab/>
      </w:r>
      <w:r>
        <w:rPr>
          <w:rFonts w:ascii="Verdana" w:hAnsi="Verdana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4</w:t>
      </w:r>
      <w:r>
        <w:rPr>
          <w:rFonts w:ascii="Verdana" w:hAnsi="Verdana"/>
          <w:color w:val="231F20"/>
          <w:spacing w:val="-5"/>
          <w:sz w:val="16"/>
          <w:vertAlign w:val="baseline"/>
        </w:rPr>
        <w:t>)</w:t>
      </w:r>
    </w:p>
    <w:p>
      <w:pPr>
        <w:pStyle w:val="BodyText"/>
        <w:spacing w:before="158"/>
        <w:rPr>
          <w:rFonts w:ascii="Verdana"/>
        </w:rPr>
      </w:pPr>
    </w:p>
    <w:p>
      <w:pPr>
        <w:pStyle w:val="BodyText"/>
        <w:spacing w:line="276" w:lineRule="auto"/>
        <w:ind w:left="103" w:firstLine="238"/>
      </w:pPr>
      <w:r>
        <w:rPr>
          <w:color w:val="231F20"/>
          <w:w w:val="105"/>
        </w:rPr>
        <w:t>Eq.</w:t>
      </w:r>
      <w:r>
        <w:rPr>
          <w:color w:val="231F20"/>
          <w:spacing w:val="-6"/>
          <w:w w:val="105"/>
        </w:rPr>
        <w:t> </w:t>
      </w:r>
      <w:hyperlink w:history="true" w:anchor="_bookmark10">
        <w:r>
          <w:rPr>
            <w:color w:val="2E3092"/>
            <w:w w:val="105"/>
          </w:rPr>
          <w:t>(4)</w:t>
        </w:r>
      </w:hyperlink>
      <w:r>
        <w:rPr>
          <w:color w:val="2E3092"/>
          <w:spacing w:val="-5"/>
          <w:w w:val="105"/>
        </w:rPr>
        <w:t> </w:t>
      </w:r>
      <w:r>
        <w:rPr>
          <w:color w:val="231F20"/>
          <w:w w:val="105"/>
        </w:rPr>
        <w:t>demonstrated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time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had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direct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relationship with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layers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neurons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per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layer.</w:t>
      </w:r>
      <w:r>
        <w:rPr>
          <w:color w:val="231F20"/>
          <w:spacing w:val="6"/>
          <w:w w:val="105"/>
        </w:rPr>
        <w:t> </w:t>
      </w:r>
      <w:r>
        <w:rPr>
          <w:color w:val="231F20"/>
          <w:spacing w:val="-7"/>
          <w:w w:val="105"/>
        </w:rPr>
        <w:t>By</w:t>
      </w:r>
    </w:p>
    <w:p>
      <w:pPr>
        <w:tabs>
          <w:tab w:pos="1344" w:val="right" w:leader="none"/>
        </w:tabs>
        <w:spacing w:before="7"/>
        <w:ind w:left="72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5"/>
          <w:sz w:val="11"/>
        </w:rPr>
        <w:t>uu</w:t>
      </w:r>
      <w:r>
        <w:rPr>
          <w:rFonts w:ascii="Times New Roman"/>
          <w:color w:val="231F20"/>
          <w:sz w:val="11"/>
        </w:rPr>
        <w:tab/>
      </w:r>
      <w:r>
        <w:rPr>
          <w:i/>
          <w:color w:val="231F20"/>
          <w:spacing w:val="-5"/>
          <w:sz w:val="11"/>
        </w:rPr>
        <w:t>vv</w:t>
      </w:r>
    </w:p>
    <w:p>
      <w:pPr>
        <w:pStyle w:val="BodyText"/>
        <w:spacing w:line="276" w:lineRule="auto" w:before="177"/>
        <w:ind w:left="103" w:right="160"/>
        <w:jc w:val="both"/>
      </w:pPr>
      <w:r>
        <w:rPr>
          <w:color w:val="231F20"/>
        </w:rPr>
        <w:t>where,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r</w:t>
      </w:r>
      <w:r>
        <w:rPr>
          <w:color w:val="231F20"/>
          <w:vertAlign w:val="subscript"/>
        </w:rPr>
        <w:t>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presents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Spearman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Rank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Correlation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coef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cient,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SS</w:t>
      </w:r>
      <w:r>
        <w:rPr>
          <w:color w:val="231F20"/>
          <w:vertAlign w:val="subscript"/>
        </w:rPr>
        <w:t>uv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covariance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input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output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variables,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respectively, </w:t>
      </w:r>
      <w:r>
        <w:rPr>
          <w:i/>
          <w:color w:val="231F20"/>
          <w:vertAlign w:val="baseline"/>
        </w:rPr>
        <w:t>SS</w:t>
      </w:r>
      <w:r>
        <w:rPr>
          <w:color w:val="231F20"/>
          <w:vertAlign w:val="subscript"/>
        </w:rPr>
        <w:t>uu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2"/>
          <w:vertAlign w:val="baseline"/>
        </w:rPr>
        <w:t> </w:t>
      </w:r>
      <w:r>
        <w:rPr>
          <w:i/>
          <w:color w:val="231F20"/>
          <w:vertAlign w:val="baseline"/>
        </w:rPr>
        <w:t>SS</w:t>
      </w:r>
      <w:r>
        <w:rPr>
          <w:color w:val="231F20"/>
          <w:vertAlign w:val="subscript"/>
        </w:rPr>
        <w:t>vv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standard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deviations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input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output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spacing w:val="-2"/>
          <w:vertAlign w:val="baseline"/>
        </w:rPr>
        <w:t>variables.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00"/>
          <w:cols w:num="2" w:equalWidth="0">
            <w:col w:w="5164" w:space="433"/>
            <w:col w:w="5053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321"/>
        <w:rPr>
          <w:sz w:val="20"/>
        </w:rPr>
      </w:pPr>
      <w:r>
        <w:rPr>
          <w:sz w:val="20"/>
        </w:rPr>
        <w:drawing>
          <wp:inline distT="0" distB="0" distL="0" distR="0">
            <wp:extent cx="5041069" cy="5730240"/>
            <wp:effectExtent l="0" t="0" r="0" b="0"/>
            <wp:docPr id="30" name="Image 30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069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7"/>
        <w:rPr>
          <w:sz w:val="12"/>
        </w:rPr>
      </w:pPr>
    </w:p>
    <w:p>
      <w:pPr>
        <w:spacing w:before="1"/>
        <w:ind w:left="0" w:right="58" w:firstLine="0"/>
        <w:jc w:val="center"/>
        <w:rPr>
          <w:sz w:val="12"/>
        </w:rPr>
      </w:pPr>
      <w:bookmarkStart w:name="_bookmark12" w:id="27"/>
      <w:bookmarkEnd w:id="2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Schematic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representation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deep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neural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multi-layer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perceptron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architecture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that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was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yield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estimations.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00"/>
        </w:sectPr>
      </w:pPr>
    </w:p>
    <w:p>
      <w:pPr>
        <w:pStyle w:val="BodyText"/>
        <w:spacing w:line="276" w:lineRule="auto" w:before="110"/>
        <w:ind w:left="341"/>
        <w:jc w:val="both"/>
      </w:pPr>
      <w:bookmarkStart w:name="2.8. Feature (variable) selection base o" w:id="28"/>
      <w:bookmarkEnd w:id="28"/>
      <w:r>
        <w:rPr/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python</w:t>
      </w:r>
      <w:r>
        <w:rPr>
          <w:color w:val="231F20"/>
          <w:spacing w:val="-3"/>
        </w:rPr>
        <w:t> </w:t>
      </w:r>
      <w:r>
        <w:rPr>
          <w:color w:val="231F20"/>
        </w:rPr>
        <w:t>library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hyperlink r:id="rId19">
        <w:r>
          <w:rPr>
            <w:color w:val="2E3092"/>
          </w:rPr>
          <w:t>scipy.org</w:t>
        </w:r>
      </w:hyperlink>
      <w:r>
        <w:rPr>
          <w:color w:val="2E3092"/>
          <w:spacing w:val="-3"/>
        </w:rPr>
        <w:t> </w:t>
      </w:r>
      <w:r>
        <w:rPr>
          <w:color w:val="231F20"/>
        </w:rPr>
        <w:t>(scipy.stats.spearmanr)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calculate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Spearman</w:t>
      </w:r>
      <w:r>
        <w:rPr>
          <w:color w:val="231F20"/>
          <w:spacing w:val="-8"/>
        </w:rPr>
        <w:t> </w:t>
      </w:r>
      <w:r>
        <w:rPr>
          <w:color w:val="231F20"/>
        </w:rPr>
        <w:t>Rank</w:t>
      </w:r>
      <w:r>
        <w:rPr>
          <w:color w:val="231F20"/>
          <w:spacing w:val="-8"/>
        </w:rPr>
        <w:t> </w:t>
      </w:r>
      <w:r>
        <w:rPr>
          <w:color w:val="231F20"/>
        </w:rPr>
        <w:t>Correlation</w:t>
      </w:r>
      <w:r>
        <w:rPr>
          <w:color w:val="231F20"/>
          <w:spacing w:val="-7"/>
        </w:rPr>
        <w:t> </w:t>
      </w:r>
      <w:r>
        <w:rPr>
          <w:color w:val="231F20"/>
        </w:rPr>
        <w:t>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64">
        <w:r>
          <w:rPr>
            <w:color w:val="2E3092"/>
          </w:rPr>
          <w:t>Zwillinger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and</w:t>
        </w:r>
      </w:hyperlink>
      <w:r>
        <w:rPr>
          <w:color w:val="2E3092"/>
          <w:spacing w:val="40"/>
        </w:rPr>
        <w:t> </w:t>
      </w:r>
      <w:hyperlink w:history="true" w:anchor="_bookmark64">
        <w:r>
          <w:rPr>
            <w:color w:val="2E3092"/>
          </w:rPr>
          <w:t>Kokoska, 1999</w:t>
        </w:r>
      </w:hyperlink>
      <w:r>
        <w:rPr>
          <w:color w:val="231F20"/>
        </w:rPr>
        <w:t>) between inputs and outputs for variable </w:t>
      </w:r>
      <w:r>
        <w:rPr>
          <w:color w:val="231F20"/>
        </w:rPr>
        <w:t>selection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purposes.</w:t>
      </w:r>
    </w:p>
    <w:p>
      <w:pPr>
        <w:pStyle w:val="ListParagraph"/>
        <w:numPr>
          <w:ilvl w:val="2"/>
          <w:numId w:val="2"/>
        </w:numPr>
        <w:tabs>
          <w:tab w:pos="584" w:val="left" w:leader="none"/>
        </w:tabs>
        <w:spacing w:line="276" w:lineRule="auto" w:before="178" w:after="0"/>
        <w:ind w:left="584" w:right="0" w:hanging="310"/>
        <w:jc w:val="left"/>
        <w:rPr>
          <w:sz w:val="16"/>
        </w:rPr>
      </w:pPr>
      <w:r>
        <w:rPr>
          <w:color w:val="231F20"/>
          <w:sz w:val="16"/>
        </w:rPr>
        <w:t>Principal Component Analysis Feature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Extraction (</w:t>
      </w:r>
      <w:hyperlink w:history="true" w:anchor="_bookmark41">
        <w:r>
          <w:rPr>
            <w:color w:val="2E3092"/>
            <w:sz w:val="16"/>
          </w:rPr>
          <w:t>Khalid et al.,</w:t>
        </w:r>
      </w:hyperlink>
      <w:r>
        <w:rPr>
          <w:color w:val="2E3092"/>
          <w:spacing w:val="40"/>
          <w:sz w:val="16"/>
        </w:rPr>
        <w:t> </w:t>
      </w:r>
      <w:hyperlink w:history="true" w:anchor="_bookmark41">
        <w:r>
          <w:rPr>
            <w:color w:val="2E3092"/>
            <w:spacing w:val="-2"/>
            <w:sz w:val="16"/>
          </w:rPr>
          <w:t>2014</w:t>
        </w:r>
      </w:hyperlink>
      <w:r>
        <w:rPr>
          <w:color w:val="231F20"/>
          <w:spacing w:val="-2"/>
          <w:sz w:val="16"/>
        </w:rPr>
        <w:t>)</w:t>
      </w:r>
    </w:p>
    <w:p>
      <w:pPr>
        <w:pStyle w:val="BodyText"/>
        <w:spacing w:before="63"/>
      </w:pPr>
    </w:p>
    <w:p>
      <w:pPr>
        <w:pStyle w:val="BodyText"/>
        <w:spacing w:line="276" w:lineRule="auto"/>
        <w:ind w:left="341"/>
        <w:jc w:val="both"/>
      </w:pPr>
      <w:r>
        <w:rPr>
          <w:color w:val="231F20"/>
        </w:rPr>
        <w:t>Principal</w:t>
      </w:r>
      <w:r>
        <w:rPr>
          <w:color w:val="231F20"/>
          <w:spacing w:val="-10"/>
        </w:rPr>
        <w:t> </w:t>
      </w:r>
      <w:r>
        <w:rPr>
          <w:color w:val="231F20"/>
        </w:rPr>
        <w:t>Component</w:t>
      </w:r>
      <w:r>
        <w:rPr>
          <w:color w:val="231F20"/>
          <w:spacing w:val="-10"/>
        </w:rPr>
        <w:t> </w:t>
      </w:r>
      <w:r>
        <w:rPr>
          <w:color w:val="231F20"/>
        </w:rPr>
        <w:t>Analysis</w:t>
      </w:r>
      <w:r>
        <w:rPr>
          <w:color w:val="231F20"/>
          <w:spacing w:val="-9"/>
        </w:rPr>
        <w:t> </w:t>
      </w:r>
      <w:r>
        <w:rPr>
          <w:color w:val="231F20"/>
        </w:rPr>
        <w:t>(PCA)</w:t>
      </w:r>
      <w:r>
        <w:rPr>
          <w:color w:val="231F20"/>
          <w:spacing w:val="-10"/>
        </w:rPr>
        <w:t> </w:t>
      </w:r>
      <w:r>
        <w:rPr>
          <w:color w:val="231F20"/>
        </w:rPr>
        <w:t>feature</w:t>
      </w:r>
      <w:r>
        <w:rPr>
          <w:color w:val="231F20"/>
          <w:spacing w:val="-10"/>
        </w:rPr>
        <w:t> </w:t>
      </w:r>
      <w:r>
        <w:rPr>
          <w:color w:val="231F20"/>
        </w:rPr>
        <w:t>extraction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orthog-</w:t>
      </w:r>
      <w:r>
        <w:rPr>
          <w:color w:val="231F20"/>
          <w:spacing w:val="40"/>
        </w:rPr>
        <w:t> </w:t>
      </w:r>
      <w:r>
        <w:rPr>
          <w:color w:val="231F20"/>
        </w:rPr>
        <w:t>onal</w:t>
      </w:r>
      <w:r>
        <w:rPr>
          <w:color w:val="231F20"/>
          <w:spacing w:val="-2"/>
        </w:rPr>
        <w:t> </w:t>
      </w:r>
      <w:r>
        <w:rPr>
          <w:color w:val="231F20"/>
        </w:rPr>
        <w:t>transformation</w:t>
      </w:r>
      <w:r>
        <w:rPr>
          <w:color w:val="231F20"/>
          <w:spacing w:val="-1"/>
        </w:rPr>
        <w:t> </w:t>
      </w:r>
      <w:r>
        <w:rPr>
          <w:color w:val="231F20"/>
        </w:rPr>
        <w:t>for converting</w:t>
      </w:r>
      <w:r>
        <w:rPr>
          <w:color w:val="231F20"/>
          <w:spacing w:val="-2"/>
        </w:rPr>
        <w:t> </w:t>
      </w:r>
      <w:r>
        <w:rPr>
          <w:color w:val="231F20"/>
        </w:rPr>
        <w:t>correlated</w:t>
      </w:r>
      <w:r>
        <w:rPr>
          <w:color w:val="231F20"/>
          <w:spacing w:val="-2"/>
        </w:rPr>
        <w:t> </w:t>
      </w:r>
      <w:r>
        <w:rPr>
          <w:color w:val="231F20"/>
        </w:rPr>
        <w:t>variables</w:t>
      </w:r>
      <w:r>
        <w:rPr>
          <w:color w:val="231F20"/>
          <w:spacing w:val="-1"/>
        </w:rPr>
        <w:t> </w:t>
      </w:r>
      <w:r>
        <w:rPr>
          <w:color w:val="231F20"/>
        </w:rPr>
        <w:t>to a</w:t>
      </w:r>
      <w:r>
        <w:rPr>
          <w:color w:val="231F20"/>
          <w:spacing w:val="-1"/>
        </w:rPr>
        <w:t> </w:t>
      </w:r>
      <w:r>
        <w:rPr>
          <w:color w:val="231F20"/>
        </w:rPr>
        <w:t>smaller</w:t>
      </w:r>
      <w:r>
        <w:rPr>
          <w:color w:val="231F20"/>
          <w:spacing w:val="40"/>
        </w:rPr>
        <w:t> </w:t>
      </w:r>
      <w:r>
        <w:rPr>
          <w:color w:val="231F20"/>
        </w:rPr>
        <w:t>set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uncorrelated</w:t>
      </w:r>
      <w:r>
        <w:rPr>
          <w:color w:val="231F20"/>
          <w:spacing w:val="-9"/>
        </w:rPr>
        <w:t> </w:t>
      </w:r>
      <w:r>
        <w:rPr>
          <w:color w:val="231F20"/>
        </w:rPr>
        <w:t>variables.</w:t>
      </w:r>
      <w:r>
        <w:rPr>
          <w:color w:val="231F20"/>
          <w:spacing w:val="-10"/>
        </w:rPr>
        <w:t> </w:t>
      </w:r>
      <w:r>
        <w:rPr>
          <w:color w:val="231F20"/>
        </w:rPr>
        <w:t>PCA</w:t>
      </w:r>
      <w:r>
        <w:rPr>
          <w:color w:val="231F20"/>
          <w:spacing w:val="-10"/>
        </w:rPr>
        <w:t> </w:t>
      </w:r>
      <w:r>
        <w:rPr>
          <w:color w:val="231F20"/>
        </w:rPr>
        <w:t>feature</w:t>
      </w:r>
      <w:r>
        <w:rPr>
          <w:color w:val="231F20"/>
          <w:spacing w:val="-9"/>
        </w:rPr>
        <w:t> </w:t>
      </w:r>
      <w:r>
        <w:rPr>
          <w:color w:val="231F20"/>
        </w:rPr>
        <w:t>extraction</w:t>
      </w:r>
      <w:r>
        <w:rPr>
          <w:color w:val="231F20"/>
          <w:spacing w:val="-9"/>
        </w:rPr>
        <w:t> </w:t>
      </w:r>
      <w:r>
        <w:rPr>
          <w:color w:val="231F20"/>
        </w:rPr>
        <w:t>method</w:t>
      </w:r>
      <w:r>
        <w:rPr>
          <w:color w:val="231F20"/>
          <w:spacing w:val="-9"/>
        </w:rPr>
        <w:t> </w:t>
      </w:r>
      <w:r>
        <w:rPr>
          <w:color w:val="231F20"/>
        </w:rPr>
        <w:t>uses</w:t>
      </w:r>
      <w:r>
        <w:rPr>
          <w:color w:val="231F20"/>
          <w:spacing w:val="-10"/>
        </w:rPr>
        <w:t> </w:t>
      </w:r>
      <w:r>
        <w:rPr>
          <w:color w:val="231F20"/>
        </w:rPr>
        <w:t>ei-</w:t>
      </w:r>
      <w:r>
        <w:rPr>
          <w:color w:val="231F20"/>
          <w:spacing w:val="40"/>
        </w:rPr>
        <w:t> </w:t>
      </w:r>
      <w:r>
        <w:rPr>
          <w:color w:val="231F20"/>
        </w:rPr>
        <w:t>genvalues</w:t>
      </w:r>
      <w:r>
        <w:rPr>
          <w:color w:val="231F20"/>
          <w:spacing w:val="-1"/>
        </w:rPr>
        <w:t> </w:t>
      </w:r>
      <w:r>
        <w:rPr>
          <w:color w:val="231F20"/>
        </w:rPr>
        <w:t>of </w:t>
      </w:r>
      <w:r>
        <w:rPr>
          <w:i/>
          <w:color w:val="231F20"/>
        </w:rPr>
        <w:t>X</w:t>
      </w:r>
      <w:r>
        <w:rPr>
          <w:i/>
          <w:color w:val="231F20"/>
          <w:vertAlign w:val="superscript"/>
        </w:rPr>
        <w:t>T</w:t>
      </w:r>
      <w:r>
        <w:rPr>
          <w:i/>
          <w:color w:val="231F20"/>
          <w:spacing w:val="-1"/>
          <w:vertAlign w:val="baseline"/>
        </w:rPr>
        <w:t>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to calculate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linear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transformations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between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these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two sets. This method is called feature/variable extraction </w:t>
      </w:r>
      <w:r>
        <w:rPr>
          <w:color w:val="231F20"/>
          <w:vertAlign w:val="baseline"/>
        </w:rPr>
        <w:t>(</w:t>
      </w:r>
      <w:hyperlink w:history="true" w:anchor="_bookmark41">
        <w:r>
          <w:rPr>
            <w:color w:val="2E3092"/>
            <w:vertAlign w:val="baseline"/>
          </w:rPr>
          <w:t>Khalid</w:t>
        </w:r>
      </w:hyperlink>
      <w:r>
        <w:rPr>
          <w:color w:val="2E3092"/>
          <w:spacing w:val="40"/>
          <w:vertAlign w:val="baseline"/>
        </w:rPr>
        <w:t> </w:t>
      </w:r>
      <w:hyperlink w:history="true" w:anchor="_bookmark41">
        <w:r>
          <w:rPr>
            <w:color w:val="2E3092"/>
            <w:vertAlign w:val="baseline"/>
          </w:rPr>
          <w:t>et al., 2014</w:t>
        </w:r>
      </w:hyperlink>
      <w:r>
        <w:rPr>
          <w:color w:val="231F20"/>
          <w:vertAlign w:val="baseline"/>
        </w:rPr>
        <w:t>).</w:t>
      </w:r>
    </w:p>
    <w:p>
      <w:pPr>
        <w:pStyle w:val="BodyText"/>
        <w:spacing w:line="276" w:lineRule="auto" w:before="1"/>
        <w:ind w:left="341"/>
        <w:jc w:val="both"/>
      </w:pPr>
      <w:r>
        <w:rPr>
          <w:color w:val="231F20"/>
        </w:rPr>
        <w:t>In this study, a python library (sklearn.decomposition.PCA) was</w:t>
      </w:r>
      <w:r>
        <w:rPr>
          <w:color w:val="231F20"/>
          <w:spacing w:val="40"/>
        </w:rPr>
        <w:t> </w:t>
      </w:r>
      <w:r>
        <w:rPr>
          <w:color w:val="231F20"/>
        </w:rPr>
        <w:t>used to perform this analysis. This library used the LAPACK imple-</w:t>
      </w:r>
      <w:r>
        <w:rPr>
          <w:color w:val="231F20"/>
          <w:spacing w:val="40"/>
        </w:rPr>
        <w:t> </w:t>
      </w:r>
      <w:r>
        <w:rPr>
          <w:color w:val="231F20"/>
        </w:rPr>
        <w:t>mentation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full</w:t>
      </w:r>
      <w:r>
        <w:rPr>
          <w:color w:val="231F20"/>
          <w:spacing w:val="-1"/>
        </w:rPr>
        <w:t> </w:t>
      </w:r>
      <w:r>
        <w:rPr>
          <w:color w:val="231F20"/>
        </w:rPr>
        <w:t>Singular</w:t>
      </w:r>
      <w:r>
        <w:rPr>
          <w:color w:val="231F20"/>
          <w:spacing w:val="-3"/>
        </w:rPr>
        <w:t> </w:t>
      </w:r>
      <w:r>
        <w:rPr>
          <w:color w:val="231F20"/>
        </w:rPr>
        <w:t>Value</w:t>
      </w:r>
      <w:r>
        <w:rPr>
          <w:color w:val="231F20"/>
          <w:spacing w:val="-3"/>
        </w:rPr>
        <w:t> </w:t>
      </w:r>
      <w:r>
        <w:rPr>
          <w:color w:val="231F20"/>
        </w:rPr>
        <w:t>Decomposition</w:t>
      </w:r>
      <w:r>
        <w:rPr>
          <w:color w:val="231F20"/>
          <w:spacing w:val="-2"/>
        </w:rPr>
        <w:t> </w:t>
      </w:r>
      <w:r>
        <w:rPr>
          <w:color w:val="231F20"/>
        </w:rPr>
        <w:t>(SVD)</w:t>
      </w:r>
      <w:r>
        <w:rPr>
          <w:color w:val="231F20"/>
          <w:spacing w:val="-3"/>
        </w:rPr>
        <w:t> </w:t>
      </w:r>
      <w:r>
        <w:rPr>
          <w:color w:val="231F20"/>
        </w:rPr>
        <w:t>or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ran-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domized truncated SVD,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 method introduced by</w:t>
      </w:r>
      <w:r>
        <w:rPr>
          <w:color w:val="231F20"/>
          <w:spacing w:val="-4"/>
        </w:rPr>
        <w:t> </w:t>
      </w:r>
      <w:hyperlink w:history="true" w:anchor="_bookmark41">
        <w:r>
          <w:rPr>
            <w:color w:val="2E3092"/>
            <w:spacing w:val="-2"/>
          </w:rPr>
          <w:t>Halko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 al. (2011)</w:t>
        </w:r>
      </w:hyperlink>
      <w:r>
        <w:rPr>
          <w:color w:val="231F20"/>
          <w:spacing w:val="-2"/>
        </w:rPr>
        <w:t>.</w:t>
      </w:r>
    </w:p>
    <w:p>
      <w:pPr>
        <w:pStyle w:val="ListParagraph"/>
        <w:numPr>
          <w:ilvl w:val="1"/>
          <w:numId w:val="2"/>
        </w:numPr>
        <w:tabs>
          <w:tab w:pos="619" w:val="left" w:leader="none"/>
        </w:tabs>
        <w:spacing w:line="276" w:lineRule="auto" w:before="112" w:after="0"/>
        <w:ind w:left="275" w:right="159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z w:val="16"/>
        </w:rPr>
        <w:t>Feature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(variable)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selection</w:t>
      </w:r>
      <w:r>
        <w:rPr>
          <w:i/>
          <w:color w:val="231F20"/>
          <w:spacing w:val="39"/>
          <w:sz w:val="16"/>
        </w:rPr>
        <w:t> </w:t>
      </w:r>
      <w:r>
        <w:rPr>
          <w:i/>
          <w:color w:val="231F20"/>
          <w:sz w:val="16"/>
        </w:rPr>
        <w:t>base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on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max-relevance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and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min-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pacing w:val="-2"/>
          <w:sz w:val="16"/>
        </w:rPr>
        <w:t>redundancy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76" w:lineRule="auto"/>
        <w:ind w:left="275" w:right="158" w:firstLine="239"/>
        <w:jc w:val="both"/>
      </w:pPr>
      <w:r>
        <w:rPr>
          <w:color w:val="231F20"/>
        </w:rPr>
        <w:t>Min-redundancy</w:t>
      </w:r>
      <w:r>
        <w:rPr>
          <w:color w:val="231F20"/>
          <w:spacing w:val="-1"/>
        </w:rPr>
        <w:t> </w:t>
      </w:r>
      <w:r>
        <w:rPr>
          <w:color w:val="231F20"/>
        </w:rPr>
        <w:t>and max-relevance</w:t>
      </w:r>
      <w:r>
        <w:rPr>
          <w:color w:val="231F20"/>
          <w:spacing w:val="-3"/>
        </w:rPr>
        <w:t> </w:t>
      </w:r>
      <w:r>
        <w:rPr>
          <w:color w:val="231F20"/>
        </w:rPr>
        <w:t>(mRMR)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57">
        <w:r>
          <w:rPr>
            <w:color w:val="2E3092"/>
          </w:rPr>
          <w:t>Menger 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novel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popular</w:t>
      </w:r>
      <w:r>
        <w:rPr>
          <w:color w:val="231F20"/>
          <w:spacing w:val="21"/>
        </w:rPr>
        <w:t> </w:t>
      </w:r>
      <w:r>
        <w:rPr>
          <w:color w:val="231F20"/>
        </w:rPr>
        <w:t>method</w:t>
      </w:r>
      <w:r>
        <w:rPr>
          <w:color w:val="231F20"/>
          <w:spacing w:val="21"/>
        </w:rPr>
        <w:t> </w:t>
      </w:r>
      <w:r>
        <w:rPr>
          <w:color w:val="231F20"/>
        </w:rPr>
        <w:t>that</w:t>
      </w:r>
      <w:r>
        <w:rPr>
          <w:color w:val="231F20"/>
          <w:spacing w:val="22"/>
        </w:rPr>
        <w:t> </w:t>
      </w:r>
      <w:r>
        <w:rPr>
          <w:color w:val="231F20"/>
        </w:rPr>
        <w:t>was</w:t>
      </w:r>
      <w:r>
        <w:rPr>
          <w:color w:val="231F20"/>
          <w:spacing w:val="21"/>
        </w:rPr>
        <w:t> </w:t>
      </w:r>
      <w:r>
        <w:rPr>
          <w:color w:val="231F20"/>
        </w:rPr>
        <w:t>initially</w:t>
      </w:r>
      <w:r>
        <w:rPr>
          <w:color w:val="231F20"/>
          <w:spacing w:val="20"/>
        </w:rPr>
        <w:t> </w:t>
      </w:r>
      <w:r>
        <w:rPr>
          <w:color w:val="231F20"/>
        </w:rPr>
        <w:t>introduced</w:t>
      </w:r>
      <w:r>
        <w:rPr>
          <w:color w:val="231F20"/>
          <w:spacing w:val="21"/>
        </w:rPr>
        <w:t> </w:t>
      </w:r>
      <w:r>
        <w:rPr>
          <w:color w:val="231F20"/>
        </w:rPr>
        <w:t>by</w:t>
      </w:r>
      <w:r>
        <w:rPr>
          <w:color w:val="231F20"/>
          <w:spacing w:val="20"/>
        </w:rPr>
        <w:t> </w:t>
      </w:r>
      <w:hyperlink w:history="true" w:anchor="_bookmark41">
        <w:r>
          <w:rPr>
            <w:color w:val="2E3092"/>
          </w:rPr>
          <w:t>Peng</w:t>
        </w:r>
      </w:hyperlink>
      <w:r>
        <w:rPr>
          <w:color w:val="2E3092"/>
          <w:spacing w:val="40"/>
        </w:rPr>
        <w:t> </w:t>
      </w:r>
      <w:hyperlink w:history="true" w:anchor="_bookmark41">
        <w:r>
          <w:rPr>
            <w:color w:val="2E3092"/>
          </w:rPr>
          <w:t>et al. (2005)</w:t>
        </w:r>
      </w:hyperlink>
      <w:r>
        <w:rPr>
          <w:color w:val="2E3092"/>
        </w:rPr>
        <w:t> </w:t>
      </w:r>
      <w:r>
        <w:rPr>
          <w:color w:val="231F20"/>
        </w:rPr>
        <w:t>and then improved by </w:t>
      </w:r>
      <w:hyperlink w:history="true" w:anchor="_bookmark18">
        <w:r>
          <w:rPr>
            <w:color w:val="2E3092"/>
          </w:rPr>
          <w:t>Bugata and Drotar (2020)</w:t>
        </w:r>
      </w:hyperlink>
      <w:r>
        <w:rPr>
          <w:color w:val="231F20"/>
        </w:rPr>
        <w:t>. The</w:t>
      </w:r>
      <w:r>
        <w:rPr>
          <w:color w:val="231F20"/>
          <w:spacing w:val="40"/>
        </w:rPr>
        <w:t> </w:t>
      </w:r>
      <w:r>
        <w:rPr>
          <w:color w:val="231F20"/>
        </w:rPr>
        <w:t>mRMR</w:t>
      </w:r>
      <w:r>
        <w:rPr>
          <w:color w:val="231F20"/>
          <w:spacing w:val="-2"/>
        </w:rPr>
        <w:t> </w:t>
      </w:r>
      <w:r>
        <w:rPr>
          <w:color w:val="231F20"/>
        </w:rPr>
        <w:t>algorithm</w:t>
      </w:r>
      <w:r>
        <w:rPr>
          <w:color w:val="231F20"/>
          <w:spacing w:val="-4"/>
        </w:rPr>
        <w:t> </w:t>
      </w:r>
      <w:r>
        <w:rPr>
          <w:color w:val="231F20"/>
        </w:rPr>
        <w:t>selects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set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explanatory</w:t>
      </w:r>
      <w:r>
        <w:rPr>
          <w:color w:val="231F20"/>
          <w:spacing w:val="-2"/>
        </w:rPr>
        <w:t> </w:t>
      </w:r>
      <w:r>
        <w:rPr>
          <w:color w:val="231F20"/>
        </w:rPr>
        <w:t>variables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highest</w:t>
      </w:r>
      <w:r>
        <w:rPr>
          <w:color w:val="231F20"/>
          <w:spacing w:val="40"/>
        </w:rPr>
        <w:t> </w:t>
      </w:r>
      <w:r>
        <w:rPr>
          <w:color w:val="231F20"/>
        </w:rPr>
        <w:t>relevancy and the lowest redundancy level to describe the output vari-</w:t>
      </w:r>
      <w:r>
        <w:rPr>
          <w:color w:val="231F20"/>
          <w:spacing w:val="40"/>
        </w:rPr>
        <w:t> </w:t>
      </w:r>
      <w:r>
        <w:rPr>
          <w:color w:val="231F20"/>
        </w:rPr>
        <w:t>able. Consequently, the most dependent variables are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in a</w:t>
      </w:r>
      <w:r>
        <w:rPr>
          <w:color w:val="231F20"/>
          <w:spacing w:val="40"/>
        </w:rPr>
        <w:t> </w:t>
      </w:r>
      <w:r>
        <w:rPr>
          <w:color w:val="231F20"/>
        </w:rPr>
        <w:t>large set of variables, which ultimately results in better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40"/>
        </w:rPr>
        <w:t> </w:t>
      </w:r>
      <w:r>
        <w:rPr>
          <w:color w:val="231F20"/>
        </w:rPr>
        <w:t>Through reduced input variable redundancy, a smaller model with</w:t>
      </w:r>
      <w:r>
        <w:rPr>
          <w:color w:val="231F20"/>
          <w:spacing w:val="40"/>
        </w:rPr>
        <w:t> </w:t>
      </w:r>
      <w:r>
        <w:rPr>
          <w:color w:val="231F20"/>
        </w:rPr>
        <w:t>equal or better performance can be obtained.</w:t>
      </w:r>
    </w:p>
    <w:p>
      <w:pPr>
        <w:pStyle w:val="BodyText"/>
        <w:spacing w:line="276" w:lineRule="auto"/>
        <w:ind w:left="275" w:right="158" w:firstLine="239"/>
        <w:jc w:val="both"/>
      </w:pPr>
      <w:r>
        <w:rPr>
          <w:color w:val="231F20"/>
        </w:rPr>
        <w:t>Research by </w:t>
      </w:r>
      <w:hyperlink w:history="true" w:anchor="_bookmark18">
        <w:r>
          <w:rPr>
            <w:color w:val="2E3092"/>
          </w:rPr>
          <w:t>Bugata and Drotar (2020)</w:t>
        </w:r>
      </w:hyperlink>
      <w:r>
        <w:rPr>
          <w:color w:val="2E3092"/>
        </w:rPr>
        <w:t> </w:t>
      </w:r>
      <w:r>
        <w:rPr>
          <w:color w:val="231F20"/>
        </w:rPr>
        <w:t>showed that the max-</w:t>
      </w:r>
      <w:r>
        <w:rPr>
          <w:color w:val="231F20"/>
          <w:spacing w:val="40"/>
        </w:rPr>
        <w:t> </w:t>
      </w:r>
      <w:r>
        <w:rPr>
          <w:color w:val="231F20"/>
        </w:rPr>
        <w:t>redundancy is not always equivalent to max-dependency as was</w:t>
      </w:r>
      <w:r>
        <w:rPr>
          <w:color w:val="231F20"/>
          <w:spacing w:val="40"/>
        </w:rPr>
        <w:t> </w:t>
      </w:r>
      <w:r>
        <w:rPr>
          <w:color w:val="231F20"/>
        </w:rPr>
        <w:t>assumed by </w:t>
      </w:r>
      <w:hyperlink w:history="true" w:anchor="_bookmark41">
        <w:r>
          <w:rPr>
            <w:color w:val="2E3092"/>
          </w:rPr>
          <w:t>Peng et al. (2005)</w:t>
        </w:r>
      </w:hyperlink>
      <w:r>
        <w:rPr>
          <w:color w:val="231F20"/>
        </w:rPr>
        <w:t>. Therefore, </w:t>
      </w:r>
      <w:hyperlink w:history="true" w:anchor="_bookmark18">
        <w:r>
          <w:rPr>
            <w:color w:val="2E3092"/>
          </w:rPr>
          <w:t>Bugata and Drotar (2020)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suggested that by adding</w:t>
      </w:r>
      <w:r>
        <w:rPr>
          <w:color w:val="231F20"/>
          <w:spacing w:val="-2"/>
        </w:rPr>
        <w:t> </w:t>
      </w:r>
      <w:r>
        <w:rPr>
          <w:color w:val="231F20"/>
        </w:rPr>
        <w:t>an objective to the algorithm</w:t>
      </w:r>
      <w:r>
        <w:rPr>
          <w:color w:val="231F20"/>
          <w:spacing w:val="-2"/>
        </w:rPr>
        <w:t> </w:t>
      </w:r>
      <w:r>
        <w:rPr>
          <w:color w:val="231F20"/>
        </w:rPr>
        <w:t>to maximize</w:t>
      </w:r>
      <w:r>
        <w:rPr>
          <w:color w:val="231F20"/>
          <w:spacing w:val="-2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pendency, the overall performance of the mRMR algorithm can be im-</w:t>
      </w:r>
      <w:r>
        <w:rPr>
          <w:color w:val="231F20"/>
          <w:spacing w:val="40"/>
        </w:rPr>
        <w:t> </w:t>
      </w:r>
      <w:r>
        <w:rPr>
          <w:color w:val="231F20"/>
        </w:rPr>
        <w:t>proved.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fact,</w:t>
      </w:r>
      <w:r>
        <w:rPr>
          <w:color w:val="231F20"/>
          <w:spacing w:val="41"/>
        </w:rPr>
        <w:t> </w:t>
      </w:r>
      <w:r>
        <w:rPr>
          <w:color w:val="231F20"/>
        </w:rPr>
        <w:t>applying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revised</w:t>
      </w:r>
      <w:r>
        <w:rPr>
          <w:color w:val="231F20"/>
          <w:spacing w:val="41"/>
        </w:rPr>
        <w:t> </w:t>
      </w:r>
      <w:r>
        <w:rPr>
          <w:color w:val="231F20"/>
        </w:rPr>
        <w:t>mRMR</w:t>
      </w:r>
      <w:r>
        <w:rPr>
          <w:color w:val="231F20"/>
          <w:spacing w:val="39"/>
        </w:rPr>
        <w:t> </w:t>
      </w:r>
      <w:r>
        <w:rPr>
          <w:color w:val="231F20"/>
        </w:rPr>
        <w:t>algorithm</w:t>
      </w:r>
      <w:r>
        <w:rPr>
          <w:color w:val="231F20"/>
          <w:spacing w:val="40"/>
        </w:rPr>
        <w:t> </w:t>
      </w:r>
      <w:r>
        <w:rPr>
          <w:color w:val="231F20"/>
        </w:rPr>
        <w:t>resulted</w:t>
      </w:r>
      <w:r>
        <w:rPr>
          <w:color w:val="231F20"/>
          <w:spacing w:val="42"/>
        </w:rPr>
        <w:t> </w:t>
      </w:r>
      <w:r>
        <w:rPr>
          <w:color w:val="231F20"/>
          <w:spacing w:val="-5"/>
        </w:rPr>
        <w:t>in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00"/>
          <w:cols w:num="2" w:equalWidth="0">
            <w:col w:w="5126" w:space="60"/>
            <w:col w:w="5464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00"/>
        </w:sectPr>
      </w:pPr>
    </w:p>
    <w:p>
      <w:pPr>
        <w:pStyle w:val="BodyText"/>
        <w:spacing w:line="276" w:lineRule="auto" w:before="110"/>
        <w:ind w:left="103"/>
      </w:pPr>
      <w:bookmarkStart w:name="3. Results of discussion" w:id="29"/>
      <w:bookmarkEnd w:id="29"/>
      <w:r>
        <w:rPr/>
      </w:r>
      <w:bookmarkStart w:name="3.1. Deep neural network structure analy" w:id="30"/>
      <w:bookmarkEnd w:id="30"/>
      <w:r>
        <w:rPr/>
      </w:r>
      <w:bookmarkStart w:name="3.1.1. Evaluation of the original deep l" w:id="31"/>
      <w:bookmarkEnd w:id="31"/>
      <w:r>
        <w:rPr/>
      </w:r>
      <w:bookmarkStart w:name="3.1.2. The number of input variables for" w:id="32"/>
      <w:bookmarkEnd w:id="32"/>
      <w:r>
        <w:rPr/>
      </w:r>
      <w:bookmarkStart w:name="3.1.3. The numbers of input variables fo" w:id="33"/>
      <w:bookmarkEnd w:id="33"/>
      <w:r>
        <w:rPr/>
      </w:r>
      <w:r>
        <w:rPr>
          <w:color w:val="231F20"/>
        </w:rPr>
        <w:t>better</w:t>
      </w:r>
      <w:r>
        <w:rPr>
          <w:color w:val="231F20"/>
          <w:spacing w:val="-9"/>
        </w:rPr>
        <w:t> </w:t>
      </w:r>
      <w:r>
        <w:rPr>
          <w:color w:val="231F20"/>
        </w:rPr>
        <w:t>feature</w:t>
      </w:r>
      <w:r>
        <w:rPr>
          <w:color w:val="231F20"/>
          <w:spacing w:val="-8"/>
        </w:rPr>
        <w:t> </w:t>
      </w:r>
      <w:r>
        <w:rPr>
          <w:color w:val="231F20"/>
        </w:rPr>
        <w:t>selection</w:t>
      </w:r>
      <w:r>
        <w:rPr>
          <w:color w:val="231F20"/>
          <w:spacing w:val="-9"/>
        </w:rPr>
        <w:t> </w:t>
      </w:r>
      <w:r>
        <w:rPr>
          <w:color w:val="231F20"/>
        </w:rPr>
        <w:t>under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real-world</w:t>
      </w:r>
      <w:r>
        <w:rPr>
          <w:color w:val="231F20"/>
          <w:spacing w:val="-7"/>
        </w:rPr>
        <w:t> </w:t>
      </w:r>
      <w:r>
        <w:rPr>
          <w:color w:val="231F20"/>
        </w:rPr>
        <w:t>scenario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Bugata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Drotar,</w:t>
        </w:r>
      </w:hyperlink>
      <w:r>
        <w:rPr>
          <w:color w:val="2E3092"/>
          <w:spacing w:val="40"/>
        </w:rPr>
        <w:t> </w:t>
      </w:r>
      <w:hyperlink w:history="true" w:anchor="_bookmark18"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).</w:t>
      </w:r>
    </w:p>
    <w:p>
      <w:pPr>
        <w:pStyle w:val="BodyText"/>
      </w:pPr>
    </w:p>
    <w:p>
      <w:pPr>
        <w:pStyle w:val="BodyText"/>
        <w:spacing w:before="83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z w:val="16"/>
        </w:rPr>
        <w:t>Results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4"/>
          <w:sz w:val="16"/>
        </w:rPr>
        <w:t> </w:t>
      </w:r>
      <w:r>
        <w:rPr>
          <w:color w:val="231F20"/>
          <w:spacing w:val="-2"/>
          <w:sz w:val="16"/>
        </w:rPr>
        <w:t>discussion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Deep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neural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network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structure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08" w:val="left" w:leader="none"/>
        </w:tabs>
        <w:spacing w:line="276" w:lineRule="auto" w:before="1" w:after="0"/>
        <w:ind w:left="103" w:right="40" w:firstLine="0"/>
        <w:jc w:val="both"/>
        <w:rPr>
          <w:i/>
          <w:sz w:val="16"/>
        </w:rPr>
      </w:pPr>
      <w:r>
        <w:rPr>
          <w:i/>
          <w:color w:val="231F20"/>
          <w:spacing w:val="-4"/>
          <w:sz w:val="16"/>
        </w:rPr>
        <w:t>Evaluation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the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original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deep learning model's accuracy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with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4"/>
          <w:sz w:val="16"/>
        </w:rPr>
        <w:t>800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input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variables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original</w:t>
      </w:r>
      <w:r>
        <w:rPr>
          <w:color w:val="231F20"/>
          <w:spacing w:val="-5"/>
        </w:rPr>
        <w:t> </w:t>
      </w:r>
      <w:r>
        <w:rPr>
          <w:color w:val="231F20"/>
        </w:rPr>
        <w:t>DL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trained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tested</w:t>
      </w:r>
      <w:r>
        <w:rPr>
          <w:color w:val="231F20"/>
          <w:spacing w:val="-7"/>
        </w:rPr>
        <w:t> </w:t>
      </w:r>
      <w:r>
        <w:rPr>
          <w:color w:val="231F20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</w:rPr>
        <w:t>800</w:t>
      </w:r>
      <w:r>
        <w:rPr>
          <w:color w:val="231F20"/>
          <w:spacing w:val="-6"/>
        </w:rPr>
        <w:t> </w:t>
      </w:r>
      <w:r>
        <w:rPr>
          <w:color w:val="231F20"/>
        </w:rPr>
        <w:t>inputs.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inputs</w:t>
      </w:r>
      <w:r>
        <w:rPr>
          <w:color w:val="231F20"/>
          <w:spacing w:val="-10"/>
        </w:rPr>
        <w:t> </w:t>
      </w:r>
      <w:r>
        <w:rPr>
          <w:color w:val="231F20"/>
        </w:rPr>
        <w:t>consisted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four</w:t>
      </w:r>
      <w:r>
        <w:rPr>
          <w:color w:val="231F20"/>
          <w:spacing w:val="-10"/>
        </w:rPr>
        <w:t> </w:t>
      </w:r>
      <w:r>
        <w:rPr>
          <w:color w:val="231F20"/>
        </w:rPr>
        <w:t>environmental</w:t>
      </w:r>
      <w:r>
        <w:rPr>
          <w:color w:val="231F20"/>
          <w:spacing w:val="-10"/>
        </w:rPr>
        <w:t> </w:t>
      </w:r>
      <w:r>
        <w:rPr>
          <w:color w:val="231F20"/>
        </w:rPr>
        <w:t>variables</w:t>
      </w:r>
      <w:r>
        <w:rPr>
          <w:color w:val="231F20"/>
          <w:spacing w:val="-9"/>
        </w:rPr>
        <w:t> </w:t>
      </w:r>
      <w:r>
        <w:rPr>
          <w:color w:val="231F20"/>
        </w:rPr>
        <w:t>varying</w:t>
      </w:r>
      <w:r>
        <w:rPr>
          <w:color w:val="231F20"/>
          <w:spacing w:val="-10"/>
        </w:rPr>
        <w:t> </w:t>
      </w:r>
      <w:r>
        <w:rPr>
          <w:color w:val="231F20"/>
        </w:rPr>
        <w:t>over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200-day</w:t>
      </w:r>
      <w:r>
        <w:rPr>
          <w:color w:val="231F20"/>
          <w:spacing w:val="40"/>
        </w:rPr>
        <w:t> </w:t>
      </w:r>
      <w:r>
        <w:rPr>
          <w:color w:val="231F20"/>
        </w:rPr>
        <w:t>crop growing season and all models were trained on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 900,000</w:t>
      </w:r>
      <w:r>
        <w:rPr>
          <w:color w:val="231F20"/>
          <w:spacing w:val="40"/>
        </w:rPr>
        <w:t> </w:t>
      </w:r>
      <w:r>
        <w:rPr>
          <w:color w:val="231F20"/>
        </w:rPr>
        <w:t>recordsets. </w:t>
      </w:r>
      <w:hyperlink w:history="true" w:anchor="_bookmark13">
        <w:r>
          <w:rPr>
            <w:color w:val="2E3092"/>
          </w:rPr>
          <w:t>Fig. 4</w:t>
        </w:r>
      </w:hyperlink>
      <w:r>
        <w:rPr>
          <w:color w:val="2E3092"/>
        </w:rPr>
        <w:t> </w:t>
      </w:r>
      <w:r>
        <w:rPr>
          <w:color w:val="231F20"/>
        </w:rPr>
        <w:t>and Table S1 (Supplementary Materials) present the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original</w:t>
      </w:r>
      <w:r>
        <w:rPr>
          <w:color w:val="231F20"/>
          <w:spacing w:val="-10"/>
        </w:rPr>
        <w:t> </w:t>
      </w:r>
      <w:r>
        <w:rPr>
          <w:color w:val="231F20"/>
        </w:rPr>
        <w:t>DL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structures.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predic-</w:t>
      </w:r>
      <w:r>
        <w:rPr>
          <w:color w:val="231F20"/>
          <w:spacing w:val="40"/>
        </w:rPr>
        <w:t> </w:t>
      </w:r>
      <w:r>
        <w:rPr>
          <w:color w:val="231F20"/>
        </w:rPr>
        <w:t>tion accuracy results are shown in the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Training Set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columns and the</w:t>
      </w:r>
      <w:r>
        <w:rPr>
          <w:color w:val="231F20"/>
          <w:spacing w:val="40"/>
        </w:rPr>
        <w:t> </w:t>
      </w:r>
      <w:r>
        <w:rPr>
          <w:color w:val="231F20"/>
        </w:rPr>
        <w:t>average accuracy rates from the nine test sets are shown in the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Test</w:t>
      </w:r>
      <w:r>
        <w:rPr>
          <w:color w:val="231F20"/>
          <w:spacing w:val="40"/>
        </w:rPr>
        <w:t> </w:t>
      </w:r>
      <w:r>
        <w:rPr>
          <w:color w:val="231F20"/>
        </w:rPr>
        <w:t>Sets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4"/>
        </w:rPr>
        <w:t> </w:t>
      </w:r>
      <w:r>
        <w:rPr>
          <w:color w:val="231F20"/>
        </w:rPr>
        <w:t>columns. The results showed that in smaller DNN structures (50</w:t>
      </w:r>
      <w:r>
        <w:rPr>
          <w:color w:val="231F20"/>
          <w:spacing w:val="40"/>
        </w:rPr>
        <w:t> </w:t>
      </w:r>
      <w:r>
        <w:rPr>
          <w:color w:val="231F20"/>
        </w:rPr>
        <w:t>to 100 neurons per layer), more layers resulted in lower model </w:t>
      </w:r>
      <w:r>
        <w:rPr>
          <w:color w:val="231F20"/>
        </w:rPr>
        <w:t>accu-</w:t>
      </w:r>
      <w:r>
        <w:rPr>
          <w:color w:val="231F20"/>
          <w:spacing w:val="40"/>
        </w:rPr>
        <w:t> </w:t>
      </w:r>
      <w:r>
        <w:rPr>
          <w:color w:val="231F20"/>
        </w:rPr>
        <w:t>racy. This behavior was previously observed by </w:t>
      </w:r>
      <w:hyperlink w:history="true" w:anchor="_bookmark41">
        <w:r>
          <w:rPr>
            <w:color w:val="2E3092"/>
          </w:rPr>
          <w:t>Schmidhuber (2015)</w:t>
        </w:r>
      </w:hyperlink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color w:val="231F20"/>
        </w:rPr>
        <w:t>who noticed decreasing accuracy from exploding/vanishing gradients.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accuracy</w:t>
      </w:r>
      <w:r>
        <w:rPr>
          <w:color w:val="231F20"/>
          <w:spacing w:val="-5"/>
        </w:rPr>
        <w:t> </w:t>
      </w:r>
      <w:r>
        <w:rPr>
          <w:color w:val="231F20"/>
        </w:rPr>
        <w:t>rates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DNNs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small</w:t>
      </w:r>
      <w:r>
        <w:rPr>
          <w:color w:val="231F20"/>
          <w:spacing w:val="-5"/>
        </w:rPr>
        <w:t> </w:t>
      </w:r>
      <w:r>
        <w:rPr>
          <w:color w:val="231F20"/>
        </w:rPr>
        <w:t>structures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5"/>
        </w:rPr>
        <w:t> </w:t>
      </w:r>
      <w:r>
        <w:rPr>
          <w:color w:val="231F20"/>
        </w:rPr>
        <w:t>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cantly</w:t>
      </w:r>
      <w:r>
        <w:rPr>
          <w:color w:val="231F20"/>
          <w:spacing w:val="40"/>
        </w:rPr>
        <w:t> </w:t>
      </w:r>
      <w:r>
        <w:rPr>
          <w:color w:val="231F20"/>
        </w:rPr>
        <w:t>lower</w:t>
      </w:r>
      <w:r>
        <w:rPr>
          <w:color w:val="231F20"/>
          <w:spacing w:val="-6"/>
        </w:rPr>
        <w:t> </w:t>
      </w:r>
      <w:r>
        <w:rPr>
          <w:color w:val="231F20"/>
        </w:rPr>
        <w:t>(30%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70%)</w:t>
      </w:r>
      <w:r>
        <w:rPr>
          <w:color w:val="231F20"/>
          <w:spacing w:val="-6"/>
        </w:rPr>
        <w:t> </w:t>
      </w:r>
      <w:r>
        <w:rPr>
          <w:color w:val="231F20"/>
        </w:rPr>
        <w:t>than</w:t>
      </w:r>
      <w:r>
        <w:rPr>
          <w:color w:val="231F20"/>
          <w:spacing w:val="-6"/>
        </w:rPr>
        <w:t> </w:t>
      </w:r>
      <w:r>
        <w:rPr>
          <w:color w:val="231F20"/>
        </w:rPr>
        <w:t>those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larger</w:t>
      </w:r>
      <w:r>
        <w:rPr>
          <w:color w:val="231F20"/>
          <w:spacing w:val="-8"/>
        </w:rPr>
        <w:t> </w:t>
      </w:r>
      <w:r>
        <w:rPr>
          <w:color w:val="231F20"/>
        </w:rPr>
        <w:t>structures</w:t>
      </w:r>
      <w:r>
        <w:rPr>
          <w:color w:val="231F20"/>
          <w:spacing w:val="-6"/>
        </w:rPr>
        <w:t> </w:t>
      </w:r>
      <w:r>
        <w:rPr>
          <w:color w:val="231F20"/>
        </w:rPr>
        <w:t>(400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1000</w:t>
      </w:r>
      <w:r>
        <w:rPr>
          <w:color w:val="231F20"/>
          <w:spacing w:val="-8"/>
        </w:rPr>
        <w:t> </w:t>
      </w:r>
      <w:r>
        <w:rPr>
          <w:color w:val="231F20"/>
        </w:rPr>
        <w:t>neu-</w:t>
      </w:r>
      <w:r>
        <w:rPr>
          <w:color w:val="231F20"/>
          <w:spacing w:val="40"/>
        </w:rPr>
        <w:t> </w:t>
      </w:r>
      <w:r>
        <w:rPr>
          <w:color w:val="231F20"/>
        </w:rPr>
        <w:t>rons</w:t>
      </w:r>
      <w:r>
        <w:rPr>
          <w:color w:val="231F20"/>
          <w:spacing w:val="-7"/>
        </w:rPr>
        <w:t> </w:t>
      </w:r>
      <w:r>
        <w:rPr>
          <w:color w:val="231F20"/>
        </w:rPr>
        <w:t>per</w:t>
      </w:r>
      <w:r>
        <w:rPr>
          <w:color w:val="231F20"/>
          <w:spacing w:val="-6"/>
        </w:rPr>
        <w:t> </w:t>
      </w:r>
      <w:r>
        <w:rPr>
          <w:color w:val="231F20"/>
        </w:rPr>
        <w:t>layer)</w:t>
      </w:r>
      <w:r>
        <w:rPr>
          <w:color w:val="231F20"/>
          <w:spacing w:val="-5"/>
        </w:rPr>
        <w:t> </w:t>
      </w:r>
      <w:r>
        <w:rPr>
          <w:color w:val="231F20"/>
        </w:rPr>
        <w:t>(75%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80%),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seen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13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4</w:t>
        </w:r>
      </w:hyperlink>
      <w:r>
        <w:rPr>
          <w:color w:val="231F20"/>
        </w:rPr>
        <w:t>.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behavior</w:t>
      </w:r>
      <w:r>
        <w:rPr>
          <w:color w:val="231F20"/>
          <w:spacing w:val="40"/>
        </w:rPr>
        <w:t> </w:t>
      </w:r>
      <w:r>
        <w:rPr>
          <w:color w:val="231F20"/>
        </w:rPr>
        <w:t>shows that a DL model based on a large dataset with 800 inputs vari-</w:t>
      </w:r>
      <w:r>
        <w:rPr>
          <w:color w:val="231F20"/>
          <w:spacing w:val="40"/>
        </w:rPr>
        <w:t> </w:t>
      </w:r>
      <w:r>
        <w:rPr>
          <w:color w:val="231F20"/>
        </w:rPr>
        <w:t>ables needs a large structure to perform reasonably well.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 this study, the accuracy reduced at a lower rate in DNNs with</w:t>
      </w:r>
      <w:r>
        <w:rPr>
          <w:color w:val="231F20"/>
          <w:spacing w:val="40"/>
        </w:rPr>
        <w:t> </w:t>
      </w:r>
      <w:r>
        <w:rPr>
          <w:color w:val="231F20"/>
        </w:rPr>
        <w:t>more</w:t>
      </w:r>
      <w:r>
        <w:rPr>
          <w:color w:val="231F20"/>
          <w:spacing w:val="-10"/>
        </w:rPr>
        <w:t> </w:t>
      </w:r>
      <w:r>
        <w:rPr>
          <w:color w:val="231F20"/>
        </w:rPr>
        <w:t>than</w:t>
      </w:r>
      <w:r>
        <w:rPr>
          <w:color w:val="231F20"/>
          <w:spacing w:val="-10"/>
        </w:rPr>
        <w:t> </w:t>
      </w:r>
      <w:r>
        <w:rPr>
          <w:color w:val="231F20"/>
        </w:rPr>
        <w:t>400</w:t>
      </w:r>
      <w:r>
        <w:rPr>
          <w:color w:val="231F20"/>
          <w:spacing w:val="-9"/>
        </w:rPr>
        <w:t> </w:t>
      </w:r>
      <w:r>
        <w:rPr>
          <w:color w:val="231F20"/>
        </w:rPr>
        <w:t>neurons</w:t>
      </w:r>
      <w:r>
        <w:rPr>
          <w:color w:val="231F20"/>
          <w:spacing w:val="-10"/>
        </w:rPr>
        <w:t> </w:t>
      </w:r>
      <w:r>
        <w:rPr>
          <w:color w:val="231F20"/>
        </w:rPr>
        <w:t>per</w:t>
      </w:r>
      <w:r>
        <w:rPr>
          <w:color w:val="231F20"/>
          <w:spacing w:val="-10"/>
        </w:rPr>
        <w:t> </w:t>
      </w:r>
      <w:r>
        <w:rPr>
          <w:color w:val="231F20"/>
        </w:rPr>
        <w:t>layer</w:t>
      </w:r>
      <w:r>
        <w:rPr>
          <w:color w:val="231F20"/>
          <w:spacing w:val="-9"/>
        </w:rPr>
        <w:t> </w:t>
      </w:r>
      <w:r>
        <w:rPr>
          <w:color w:val="231F20"/>
        </w:rPr>
        <w:t>compared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smaller</w:t>
      </w:r>
      <w:r>
        <w:rPr>
          <w:color w:val="231F20"/>
          <w:spacing w:val="-9"/>
        </w:rPr>
        <w:t> </w:t>
      </w:r>
      <w:r>
        <w:rPr>
          <w:color w:val="231F20"/>
        </w:rPr>
        <w:t>DNNs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creasing number of layers. However, larger structures require more</w:t>
      </w:r>
      <w:r>
        <w:rPr>
          <w:color w:val="231F20"/>
          <w:spacing w:val="40"/>
        </w:rPr>
        <w:t> </w:t>
      </w:r>
      <w:r>
        <w:rPr>
          <w:color w:val="231F20"/>
        </w:rPr>
        <w:t>computational time and more powerful hardware to perform at an ac-</w:t>
      </w:r>
      <w:r>
        <w:rPr>
          <w:color w:val="231F20"/>
          <w:spacing w:val="40"/>
        </w:rPr>
        <w:t> </w:t>
      </w:r>
      <w:r>
        <w:rPr>
          <w:color w:val="231F20"/>
        </w:rPr>
        <w:t>ceptable level. It should be noted that accuracy rates in training sets</w:t>
      </w:r>
      <w:r>
        <w:rPr>
          <w:color w:val="231F20"/>
          <w:spacing w:val="40"/>
        </w:rPr>
        <w:t> </w:t>
      </w:r>
      <w:r>
        <w:rPr>
          <w:color w:val="231F20"/>
        </w:rPr>
        <w:t>and test sets were identical, indicating that the models were not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over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tted.</w:t>
      </w:r>
    </w:p>
    <w:p>
      <w:pPr>
        <w:pStyle w:val="BodyText"/>
        <w:spacing w:before="97"/>
      </w:pPr>
    </w:p>
    <w:p>
      <w:pPr>
        <w:pStyle w:val="ListParagraph"/>
        <w:numPr>
          <w:ilvl w:val="2"/>
          <w:numId w:val="1"/>
        </w:numPr>
        <w:tabs>
          <w:tab w:pos="496" w:val="left" w:leader="none"/>
        </w:tabs>
        <w:spacing w:line="276" w:lineRule="auto" w:before="0" w:after="0"/>
        <w:ind w:left="103" w:right="40" w:firstLine="0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number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input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variables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for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deep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learning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models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was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reduced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to 400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Table S2 and </w:t>
      </w:r>
      <w:hyperlink w:history="true" w:anchor="_bookmark14">
        <w:r>
          <w:rPr>
            <w:color w:val="2E3092"/>
          </w:rPr>
          <w:t>Fig. 5</w:t>
        </w:r>
      </w:hyperlink>
      <w:r>
        <w:rPr>
          <w:color w:val="2E3092"/>
        </w:rPr>
        <w:t> </w:t>
      </w:r>
      <w:r>
        <w:rPr>
          <w:color w:val="231F20"/>
        </w:rPr>
        <w:t>show the accuracy training and test sets of the</w:t>
      </w:r>
      <w:r>
        <w:rPr>
          <w:color w:val="231F20"/>
          <w:spacing w:val="40"/>
        </w:rPr>
        <w:t> </w:t>
      </w:r>
      <w:r>
        <w:rPr>
          <w:color w:val="231F20"/>
        </w:rPr>
        <w:t>DNN model predictions with 400 input variables. Evidently, the result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Bayesian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Spearman</w:t>
      </w:r>
      <w:r>
        <w:rPr>
          <w:color w:val="231F20"/>
          <w:spacing w:val="-10"/>
        </w:rPr>
        <w:t> </w:t>
      </w:r>
      <w:r>
        <w:rPr>
          <w:color w:val="231F20"/>
        </w:rPr>
        <w:t>Rank</w:t>
      </w:r>
      <w:r>
        <w:rPr>
          <w:color w:val="231F20"/>
          <w:spacing w:val="-9"/>
        </w:rPr>
        <w:t> </w:t>
      </w:r>
      <w:r>
        <w:rPr>
          <w:color w:val="231F20"/>
        </w:rPr>
        <w:t>Correlation</w:t>
      </w:r>
      <w:r>
        <w:rPr>
          <w:color w:val="231F20"/>
          <w:spacing w:val="-10"/>
        </w:rPr>
        <w:t> </w:t>
      </w:r>
      <w:r>
        <w:rPr>
          <w:color w:val="231F20"/>
        </w:rPr>
        <w:t>methods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train-</w:t>
      </w:r>
      <w:r>
        <w:rPr>
          <w:color w:val="231F20"/>
          <w:spacing w:val="40"/>
        </w:rPr>
        <w:t> </w:t>
      </w:r>
      <w:r>
        <w:rPr>
          <w:color w:val="231F20"/>
        </w:rPr>
        <w:t>ing set and the average of the nine test sets were almost identical. The</w:t>
      </w:r>
      <w:r>
        <w:rPr>
          <w:color w:val="231F20"/>
          <w:spacing w:val="40"/>
        </w:rPr>
        <w:t> </w:t>
      </w:r>
      <w:r>
        <w:rPr>
          <w:color w:val="231F20"/>
        </w:rPr>
        <w:t>similarity indicated that the models were not 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tted. Furthermore,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PCA</w:t>
      </w:r>
      <w:r>
        <w:rPr>
          <w:color w:val="231F20"/>
          <w:spacing w:val="34"/>
        </w:rPr>
        <w:t> </w:t>
      </w:r>
      <w:r>
        <w:rPr>
          <w:color w:val="231F20"/>
        </w:rPr>
        <w:t>feature</w:t>
      </w:r>
      <w:r>
        <w:rPr>
          <w:color w:val="231F20"/>
          <w:spacing w:val="35"/>
        </w:rPr>
        <w:t> </w:t>
      </w:r>
      <w:r>
        <w:rPr>
          <w:color w:val="231F20"/>
        </w:rPr>
        <w:t>extraction</w:t>
      </w:r>
      <w:r>
        <w:rPr>
          <w:color w:val="231F20"/>
          <w:spacing w:val="34"/>
        </w:rPr>
        <w:t> </w:t>
      </w:r>
      <w:r>
        <w:rPr>
          <w:color w:val="231F20"/>
        </w:rPr>
        <w:t>method</w:t>
      </w:r>
      <w:r>
        <w:rPr>
          <w:color w:val="231F20"/>
          <w:spacing w:val="35"/>
        </w:rPr>
        <w:t> </w:t>
      </w:r>
      <w:r>
        <w:rPr>
          <w:color w:val="231F20"/>
        </w:rPr>
        <w:t>displayed</w:t>
      </w:r>
      <w:r>
        <w:rPr>
          <w:color w:val="231F20"/>
          <w:spacing w:val="34"/>
        </w:rPr>
        <w:t> </w:t>
      </w:r>
      <w:r>
        <w:rPr>
          <w:color w:val="231F20"/>
        </w:rPr>
        <w:t>greater</w:t>
      </w:r>
      <w:r>
        <w:rPr>
          <w:color w:val="231F20"/>
          <w:spacing w:val="34"/>
        </w:rPr>
        <w:t> </w:t>
      </w:r>
      <w:r>
        <w:rPr>
          <w:color w:val="231F20"/>
        </w:rPr>
        <w:t>accuracy</w:t>
      </w:r>
      <w:r>
        <w:rPr>
          <w:color w:val="231F20"/>
          <w:spacing w:val="34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training</w:t>
      </w:r>
      <w:r>
        <w:rPr>
          <w:color w:val="231F20"/>
          <w:spacing w:val="-6"/>
        </w:rPr>
        <w:t> </w:t>
      </w:r>
      <w:r>
        <w:rPr>
          <w:color w:val="231F20"/>
        </w:rPr>
        <w:t>set</w:t>
      </w:r>
      <w:r>
        <w:rPr>
          <w:color w:val="231F20"/>
          <w:spacing w:val="-3"/>
        </w:rPr>
        <w:t> </w:t>
      </w:r>
      <w:r>
        <w:rPr>
          <w:color w:val="231F20"/>
        </w:rPr>
        <w:t>but</w:t>
      </w:r>
      <w:r>
        <w:rPr>
          <w:color w:val="231F20"/>
          <w:spacing w:val="-6"/>
        </w:rPr>
        <w:t> </w:t>
      </w:r>
      <w:r>
        <w:rPr>
          <w:color w:val="231F20"/>
        </w:rPr>
        <w:t>poor</w:t>
      </w:r>
      <w:r>
        <w:rPr>
          <w:color w:val="231F20"/>
          <w:spacing w:val="-3"/>
        </w:rPr>
        <w:t> </w:t>
      </w:r>
      <w:r>
        <w:rPr>
          <w:color w:val="231F20"/>
        </w:rPr>
        <w:t>performance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test</w:t>
      </w:r>
      <w:r>
        <w:rPr>
          <w:color w:val="231F20"/>
          <w:spacing w:val="-5"/>
        </w:rPr>
        <w:t> </w:t>
      </w:r>
      <w:r>
        <w:rPr>
          <w:color w:val="231F20"/>
        </w:rPr>
        <w:t>sets.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unsuper-</w:t>
      </w:r>
      <w:r>
        <w:rPr>
          <w:color w:val="231F20"/>
          <w:spacing w:val="40"/>
        </w:rPr>
        <w:t> </w:t>
      </w:r>
      <w:r>
        <w:rPr>
          <w:color w:val="231F20"/>
        </w:rPr>
        <w:t>vised feature extraction method, PCA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es and extracts the least</w:t>
      </w:r>
      <w:r>
        <w:rPr>
          <w:color w:val="231F20"/>
          <w:spacing w:val="40"/>
        </w:rPr>
        <w:t> </w:t>
      </w:r>
      <w:r>
        <w:rPr>
          <w:color w:val="231F20"/>
        </w:rPr>
        <w:t>correlated</w:t>
      </w:r>
      <w:r>
        <w:rPr>
          <w:color w:val="231F20"/>
          <w:spacing w:val="-10"/>
        </w:rPr>
        <w:t> </w:t>
      </w:r>
      <w:r>
        <w:rPr>
          <w:color w:val="231F20"/>
        </w:rPr>
        <w:t>features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input</w:t>
      </w:r>
      <w:r>
        <w:rPr>
          <w:color w:val="231F20"/>
          <w:spacing w:val="-9"/>
        </w:rPr>
        <w:t> </w:t>
      </w:r>
      <w:r>
        <w:rPr>
          <w:color w:val="231F20"/>
        </w:rPr>
        <w:t>dataset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Calesella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Mean-</w:t>
      </w:r>
      <w:r>
        <w:rPr>
          <w:color w:val="231F20"/>
          <w:spacing w:val="40"/>
        </w:rPr>
        <w:t> </w:t>
      </w:r>
      <w:r>
        <w:rPr>
          <w:color w:val="231F20"/>
        </w:rPr>
        <w:t>while, the developed DL models based on this extraction method were</w:t>
      </w:r>
      <w:r>
        <w:rPr>
          <w:color w:val="231F20"/>
          <w:spacing w:val="40"/>
        </w:rPr>
        <w:t> </w:t>
      </w:r>
      <w:r>
        <w:rPr>
          <w:color w:val="231F20"/>
        </w:rPr>
        <w:t>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tted during the training process.</w:t>
      </w:r>
    </w:p>
    <w:p>
      <w:pPr>
        <w:pStyle w:val="BodyText"/>
        <w:spacing w:line="276" w:lineRule="auto" w:before="109"/>
        <w:ind w:left="103" w:right="158" w:firstLine="239"/>
        <w:jc w:val="both"/>
      </w:pPr>
      <w:r>
        <w:rPr/>
        <w:br w:type="column"/>
      </w:r>
      <w:r>
        <w:rPr>
          <w:color w:val="231F20"/>
        </w:rPr>
        <w:t>Additionally, </w:t>
      </w:r>
      <w:hyperlink w:history="true" w:anchor="_bookmark14">
        <w:r>
          <w:rPr>
            <w:color w:val="2E3092"/>
          </w:rPr>
          <w:t>Fig. 5</w:t>
        </w:r>
      </w:hyperlink>
      <w:r>
        <w:rPr>
          <w:color w:val="2E3092"/>
        </w:rPr>
        <w:t> </w:t>
      </w:r>
      <w:r>
        <w:rPr>
          <w:color w:val="231F20"/>
        </w:rPr>
        <w:t>shows that the 400 neuron DNN with many</w:t>
      </w:r>
      <w:r>
        <w:rPr>
          <w:color w:val="231F20"/>
          <w:spacing w:val="40"/>
        </w:rPr>
        <w:t> </w:t>
      </w:r>
      <w:r>
        <w:rPr>
          <w:color w:val="231F20"/>
        </w:rPr>
        <w:t>layers had a lower accuracy with the Bayesian Variable Selection</w:t>
      </w:r>
      <w:r>
        <w:rPr>
          <w:color w:val="231F20"/>
          <w:spacing w:val="40"/>
        </w:rPr>
        <w:t> </w:t>
      </w:r>
      <w:r>
        <w:rPr>
          <w:color w:val="231F20"/>
        </w:rPr>
        <w:t>method. Similar</w:t>
      </w:r>
      <w:r>
        <w:rPr>
          <w:color w:val="231F20"/>
          <w:spacing w:val="-1"/>
        </w:rPr>
        <w:t> </w:t>
      </w:r>
      <w:r>
        <w:rPr>
          <w:color w:val="231F20"/>
        </w:rPr>
        <w:t>results were observed with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Spearman Rank Corre-</w:t>
      </w:r>
      <w:r>
        <w:rPr>
          <w:color w:val="231F20"/>
          <w:spacing w:val="40"/>
        </w:rPr>
        <w:t> </w:t>
      </w:r>
      <w:r>
        <w:rPr>
          <w:color w:val="231F20"/>
        </w:rPr>
        <w:t>lation,</w:t>
      </w:r>
      <w:r>
        <w:rPr>
          <w:color w:val="231F20"/>
          <w:spacing w:val="-10"/>
        </w:rPr>
        <w:t> </w:t>
      </w:r>
      <w:r>
        <w:rPr>
          <w:color w:val="231F20"/>
        </w:rPr>
        <w:t>but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Bayesian</w:t>
      </w:r>
      <w:r>
        <w:rPr>
          <w:color w:val="231F20"/>
          <w:spacing w:val="-10"/>
        </w:rPr>
        <w:t> </w:t>
      </w:r>
      <w:r>
        <w:rPr>
          <w:color w:val="231F20"/>
        </w:rPr>
        <w:t>Variable</w:t>
      </w:r>
      <w:r>
        <w:rPr>
          <w:color w:val="231F20"/>
          <w:spacing w:val="-10"/>
        </w:rPr>
        <w:t> </w:t>
      </w:r>
      <w:r>
        <w:rPr>
          <w:color w:val="231F20"/>
        </w:rPr>
        <w:t>Selection</w:t>
      </w:r>
      <w:r>
        <w:rPr>
          <w:color w:val="231F20"/>
          <w:spacing w:val="-9"/>
        </w:rPr>
        <w:t> </w:t>
      </w:r>
      <w:r>
        <w:rPr>
          <w:color w:val="231F20"/>
        </w:rPr>
        <w:t>method</w:t>
      </w:r>
      <w:r>
        <w:rPr>
          <w:color w:val="231F20"/>
          <w:spacing w:val="-10"/>
        </w:rPr>
        <w:t> </w:t>
      </w:r>
      <w:r>
        <w:rPr>
          <w:color w:val="231F20"/>
        </w:rPr>
        <w:t>showed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decrease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accuracy when the number of layers increased, while the Spearman</w:t>
      </w:r>
      <w:r>
        <w:rPr>
          <w:color w:val="231F20"/>
          <w:spacing w:val="40"/>
        </w:rPr>
        <w:t> </w:t>
      </w:r>
      <w:r>
        <w:rPr>
          <w:color w:val="231F20"/>
        </w:rPr>
        <w:t>Rank Correlation method did not. This indicated that the Spearman</w:t>
      </w:r>
      <w:r>
        <w:rPr>
          <w:color w:val="231F20"/>
          <w:spacing w:val="40"/>
        </w:rPr>
        <w:t> </w:t>
      </w:r>
      <w:r>
        <w:rPr>
          <w:color w:val="231F20"/>
        </w:rPr>
        <w:t>Rank Correlation method was less affected by the vanishing/exploding</w:t>
      </w:r>
      <w:r>
        <w:rPr>
          <w:color w:val="231F20"/>
          <w:spacing w:val="40"/>
        </w:rPr>
        <w:t> </w:t>
      </w:r>
      <w:r>
        <w:rPr>
          <w:color w:val="231F20"/>
        </w:rPr>
        <w:t>gradients issue. The PCA feature extraction method showed almost no</w:t>
      </w:r>
      <w:r>
        <w:rPr>
          <w:color w:val="231F20"/>
          <w:spacing w:val="40"/>
        </w:rPr>
        <w:t> </w:t>
      </w:r>
      <w:r>
        <w:rPr>
          <w:color w:val="231F20"/>
        </w:rPr>
        <w:t>sensitivity</w:t>
      </w:r>
      <w:r>
        <w:rPr>
          <w:color w:val="231F20"/>
          <w:spacing w:val="-2"/>
        </w:rPr>
        <w:t> </w:t>
      </w:r>
      <w:r>
        <w:rPr>
          <w:color w:val="231F20"/>
        </w:rPr>
        <w:t>to an</w:t>
      </w:r>
      <w:r>
        <w:rPr>
          <w:color w:val="231F20"/>
          <w:spacing w:val="-1"/>
        </w:rPr>
        <w:t> </w:t>
      </w:r>
      <w:r>
        <w:rPr>
          <w:color w:val="231F20"/>
        </w:rPr>
        <w:t>increasing</w:t>
      </w:r>
      <w:r>
        <w:rPr>
          <w:color w:val="231F20"/>
          <w:spacing w:val="-4"/>
        </w:rPr>
        <w:t> </w:t>
      </w:r>
      <w:r>
        <w:rPr>
          <w:color w:val="231F20"/>
        </w:rPr>
        <w:t>number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layers.</w:t>
      </w:r>
      <w:r>
        <w:rPr>
          <w:color w:val="231F20"/>
          <w:spacing w:val="-3"/>
        </w:rPr>
        <w:t> </w:t>
      </w:r>
      <w:r>
        <w:rPr>
          <w:color w:val="231F20"/>
        </w:rPr>
        <w:t>Although</w:t>
      </w:r>
      <w:r>
        <w:rPr>
          <w:color w:val="231F20"/>
          <w:spacing w:val="-1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reached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sig-</w:t>
      </w:r>
      <w:r>
        <w:rPr>
          <w:color w:val="231F20"/>
          <w:spacing w:val="40"/>
        </w:rPr>
        <w:t> </w:t>
      </w:r>
      <w:r>
        <w:rPr>
          <w:color w:val="231F20"/>
        </w:rPr>
        <w:t>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10"/>
        </w:rPr>
        <w:t> </w:t>
      </w:r>
      <w:r>
        <w:rPr>
          <w:color w:val="231F20"/>
        </w:rPr>
        <w:t>prediction</w:t>
      </w:r>
      <w:r>
        <w:rPr>
          <w:color w:val="231F20"/>
          <w:spacing w:val="-9"/>
        </w:rPr>
        <w:t> </w:t>
      </w:r>
      <w:r>
        <w:rPr>
          <w:color w:val="231F20"/>
        </w:rPr>
        <w:t>accuracy</w:t>
      </w:r>
      <w:r>
        <w:rPr>
          <w:color w:val="231F20"/>
          <w:spacing w:val="-7"/>
        </w:rPr>
        <w:t> </w:t>
      </w:r>
      <w:r>
        <w:rPr>
          <w:color w:val="231F20"/>
        </w:rPr>
        <w:t>(more</w:t>
      </w:r>
      <w:r>
        <w:rPr>
          <w:color w:val="231F20"/>
          <w:spacing w:val="-7"/>
        </w:rPr>
        <w:t> </w:t>
      </w:r>
      <w:r>
        <w:rPr>
          <w:color w:val="231F20"/>
        </w:rPr>
        <w:t>than</w:t>
      </w:r>
      <w:r>
        <w:rPr>
          <w:color w:val="231F20"/>
          <w:spacing w:val="-7"/>
        </w:rPr>
        <w:t> </w:t>
      </w:r>
      <w:r>
        <w:rPr>
          <w:color w:val="231F20"/>
        </w:rPr>
        <w:t>97%)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training</w:t>
      </w:r>
      <w:r>
        <w:rPr>
          <w:color w:val="231F20"/>
          <w:spacing w:val="-9"/>
        </w:rPr>
        <w:t> </w:t>
      </w:r>
      <w:r>
        <w:rPr>
          <w:color w:val="231F20"/>
        </w:rPr>
        <w:t>set,</w:t>
      </w:r>
      <w:r>
        <w:rPr>
          <w:color w:val="231F20"/>
          <w:spacing w:val="-7"/>
        </w:rPr>
        <w:t> </w:t>
      </w:r>
      <w:r>
        <w:rPr>
          <w:color w:val="231F20"/>
        </w:rPr>
        <w:t>poor</w:t>
      </w:r>
      <w:r>
        <w:rPr>
          <w:color w:val="231F20"/>
          <w:spacing w:val="40"/>
        </w:rPr>
        <w:t> </w:t>
      </w:r>
      <w:r>
        <w:rPr>
          <w:color w:val="231F20"/>
        </w:rPr>
        <w:t>performance on test sets showed the model was highly 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tted.</w:t>
      </w:r>
      <w:r>
        <w:rPr>
          <w:color w:val="231F20"/>
          <w:spacing w:val="40"/>
        </w:rPr>
        <w:t> </w:t>
      </w:r>
      <w:r>
        <w:rPr>
          <w:color w:val="231F20"/>
        </w:rPr>
        <w:t>Bayesian Variable Selection and Spearman Rank Correlation </w:t>
      </w:r>
      <w:r>
        <w:rPr>
          <w:color w:val="231F20"/>
        </w:rPr>
        <w:t>methods</w:t>
      </w:r>
      <w:r>
        <w:rPr>
          <w:color w:val="231F20"/>
          <w:spacing w:val="40"/>
        </w:rPr>
        <w:t> </w:t>
      </w:r>
      <w:r>
        <w:rPr>
          <w:color w:val="231F20"/>
        </w:rPr>
        <w:t>had the same prediction accuracy on both training and test sets of</w:t>
      </w:r>
      <w:r>
        <w:rPr>
          <w:color w:val="231F20"/>
          <w:spacing w:val="40"/>
        </w:rPr>
        <w:t> </w:t>
      </w:r>
      <w:r>
        <w:rPr>
          <w:color w:val="231F20"/>
        </w:rPr>
        <w:t>DNNs with 600 neurons per layer. For the PCA feature extraction</w:t>
      </w:r>
      <w:r>
        <w:rPr>
          <w:color w:val="231F20"/>
          <w:spacing w:val="40"/>
        </w:rPr>
        <w:t> </w:t>
      </w:r>
      <w:r>
        <w:rPr>
          <w:color w:val="231F20"/>
        </w:rPr>
        <w:t>method, the prediction accuracy on training sets were increased on</w:t>
      </w:r>
      <w:r>
        <w:rPr>
          <w:color w:val="231F20"/>
          <w:spacing w:val="40"/>
        </w:rPr>
        <w:t> </w:t>
      </w:r>
      <w:r>
        <w:rPr>
          <w:color w:val="231F20"/>
        </w:rPr>
        <w:t>600 neurons per layer, demonstrating how the method became less</w:t>
      </w:r>
      <w:r>
        <w:rPr>
          <w:color w:val="231F20"/>
          <w:spacing w:val="40"/>
        </w:rPr>
        <w:t> </w:t>
      </w:r>
      <w:r>
        <w:rPr>
          <w:color w:val="231F20"/>
        </w:rPr>
        <w:t>reliable due to 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with larger DNN structures.</w:t>
      </w:r>
    </w:p>
    <w:p>
      <w:pPr>
        <w:pStyle w:val="BodyText"/>
        <w:spacing w:before="129"/>
      </w:pPr>
    </w:p>
    <w:p>
      <w:pPr>
        <w:pStyle w:val="ListParagraph"/>
        <w:numPr>
          <w:ilvl w:val="2"/>
          <w:numId w:val="1"/>
        </w:numPr>
        <w:tabs>
          <w:tab w:pos="542" w:val="left" w:leader="none"/>
        </w:tabs>
        <w:spacing w:line="276" w:lineRule="auto" w:before="0" w:after="0"/>
        <w:ind w:left="103" w:right="160" w:firstLine="0"/>
        <w:jc w:val="both"/>
        <w:rPr>
          <w:i/>
          <w:sz w:val="16"/>
        </w:rPr>
      </w:pPr>
      <w:r>
        <w:rPr>
          <w:i/>
          <w:color w:val="231F20"/>
          <w:sz w:val="16"/>
        </w:rPr>
        <w:t>The numbers of input variables for deep learning models were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reduced to 200,100 and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50 number</w:t>
      </w:r>
    </w:p>
    <w:p>
      <w:pPr>
        <w:pStyle w:val="BodyText"/>
        <w:spacing w:line="276" w:lineRule="auto"/>
        <w:ind w:left="103" w:right="158" w:firstLine="239"/>
        <w:jc w:val="both"/>
      </w:pPr>
      <w:r>
        <w:rPr>
          <w:color w:val="231F20"/>
        </w:rPr>
        <w:t>Table</w:t>
      </w:r>
      <w:r>
        <w:rPr>
          <w:color w:val="231F20"/>
          <w:spacing w:val="-2"/>
        </w:rPr>
        <w:t> </w:t>
      </w:r>
      <w:r>
        <w:rPr>
          <w:color w:val="231F20"/>
        </w:rPr>
        <w:t>S3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Fig.</w:t>
      </w:r>
      <w:r>
        <w:rPr>
          <w:color w:val="231F20"/>
          <w:spacing w:val="-4"/>
        </w:rPr>
        <w:t> </w:t>
      </w:r>
      <w:r>
        <w:rPr>
          <w:color w:val="231F20"/>
        </w:rPr>
        <w:t>S1</w:t>
      </w:r>
      <w:r>
        <w:rPr>
          <w:color w:val="231F20"/>
          <w:spacing w:val="-3"/>
        </w:rPr>
        <w:t> </w:t>
      </w:r>
      <w:r>
        <w:rPr>
          <w:color w:val="231F20"/>
        </w:rPr>
        <w:t>(Supplementary</w:t>
      </w:r>
      <w:r>
        <w:rPr>
          <w:color w:val="231F20"/>
          <w:spacing w:val="-2"/>
        </w:rPr>
        <w:t> </w:t>
      </w:r>
      <w:r>
        <w:rPr>
          <w:color w:val="231F20"/>
        </w:rPr>
        <w:t>Materials)</w:t>
      </w:r>
      <w:r>
        <w:rPr>
          <w:color w:val="231F20"/>
          <w:spacing w:val="-2"/>
        </w:rPr>
        <w:t> </w:t>
      </w:r>
      <w:r>
        <w:rPr>
          <w:color w:val="231F20"/>
        </w:rPr>
        <w:t>presented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DNN</w:t>
      </w:r>
      <w:r>
        <w:rPr>
          <w:color w:val="231F20"/>
          <w:spacing w:val="40"/>
        </w:rPr>
        <w:t> </w:t>
      </w:r>
      <w:r>
        <w:rPr>
          <w:color w:val="231F20"/>
        </w:rPr>
        <w:t>models' accuracy with 200 input variables. Table S4 and Fig. S2 pre-</w:t>
      </w:r>
      <w:r>
        <w:rPr>
          <w:color w:val="231F20"/>
          <w:spacing w:val="40"/>
        </w:rPr>
        <w:t> </w:t>
      </w:r>
      <w:r>
        <w:rPr>
          <w:color w:val="231F20"/>
        </w:rPr>
        <w:t>sented the DNN models' accuracy with 100 input variables. Almost</w:t>
      </w:r>
      <w:r>
        <w:rPr>
          <w:color w:val="231F20"/>
          <w:spacing w:val="40"/>
        </w:rPr>
        <w:t> </w:t>
      </w:r>
      <w:r>
        <w:rPr>
          <w:color w:val="231F20"/>
        </w:rPr>
        <w:t>identical behaviors to 400 input variables were observed with 200 and</w:t>
      </w:r>
      <w:r>
        <w:rPr>
          <w:color w:val="231F20"/>
          <w:spacing w:val="40"/>
        </w:rPr>
        <w:t> </w:t>
      </w:r>
      <w:r>
        <w:rPr>
          <w:color w:val="231F20"/>
        </w:rPr>
        <w:t>100</w:t>
      </w:r>
      <w:r>
        <w:rPr>
          <w:color w:val="231F20"/>
          <w:spacing w:val="-3"/>
        </w:rPr>
        <w:t> </w:t>
      </w:r>
      <w:r>
        <w:rPr>
          <w:color w:val="231F20"/>
        </w:rPr>
        <w:t>variables.</w:t>
      </w:r>
      <w:r>
        <w:rPr>
          <w:color w:val="231F20"/>
          <w:spacing w:val="-4"/>
        </w:rPr>
        <w:t> </w:t>
      </w:r>
      <w:r>
        <w:rPr>
          <w:color w:val="231F20"/>
        </w:rPr>
        <w:t>One</w:t>
      </w:r>
      <w:r>
        <w:rPr>
          <w:color w:val="231F20"/>
          <w:spacing w:val="-6"/>
        </w:rPr>
        <w:t> </w:t>
      </w:r>
      <w:r>
        <w:rPr>
          <w:color w:val="231F20"/>
        </w:rPr>
        <w:t>hundred</w:t>
      </w:r>
      <w:r>
        <w:rPr>
          <w:color w:val="231F20"/>
          <w:spacing w:val="-4"/>
        </w:rPr>
        <w:t> </w:t>
      </w:r>
      <w:r>
        <w:rPr>
          <w:color w:val="231F20"/>
        </w:rPr>
        <w:t>input</w:t>
      </w:r>
      <w:r>
        <w:rPr>
          <w:color w:val="231F20"/>
          <w:spacing w:val="-4"/>
        </w:rPr>
        <w:t> </w:t>
      </w:r>
      <w:r>
        <w:rPr>
          <w:color w:val="231F20"/>
        </w:rPr>
        <w:t>variables</w:t>
      </w:r>
      <w:r>
        <w:rPr>
          <w:color w:val="231F20"/>
          <w:spacing w:val="-4"/>
        </w:rPr>
        <w:t> </w:t>
      </w:r>
      <w:r>
        <w:rPr>
          <w:color w:val="231F20"/>
        </w:rPr>
        <w:t>(Fig.</w:t>
      </w:r>
      <w:r>
        <w:rPr>
          <w:color w:val="231F20"/>
          <w:spacing w:val="-4"/>
        </w:rPr>
        <w:t> </w:t>
      </w:r>
      <w:r>
        <w:rPr>
          <w:color w:val="231F20"/>
        </w:rPr>
        <w:t>S2)</w:t>
      </w:r>
      <w:r>
        <w:rPr>
          <w:color w:val="231F20"/>
          <w:spacing w:val="-5"/>
        </w:rPr>
        <w:t> </w:t>
      </w:r>
      <w:r>
        <w:rPr>
          <w:color w:val="231F20"/>
        </w:rPr>
        <w:t>indicated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</w:t>
      </w:r>
      <w:r>
        <w:rPr>
          <w:color w:val="231F20"/>
          <w:spacing w:val="-6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curacy amount for all DNN structures because the number of neurons</w:t>
      </w:r>
      <w:r>
        <w:rPr>
          <w:color w:val="231F20"/>
          <w:spacing w:val="40"/>
        </w:rPr>
        <w:t> </w:t>
      </w:r>
      <w:r>
        <w:rPr>
          <w:color w:val="231F20"/>
        </w:rPr>
        <w:t>was twice that of the number of inputs. As a result, the DNN was more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exible and compensated for vanishing/exploding</w:t>
      </w:r>
      <w:r>
        <w:rPr>
          <w:color w:val="231F20"/>
          <w:spacing w:val="-1"/>
        </w:rPr>
        <w:t> </w:t>
      </w:r>
      <w:r>
        <w:rPr>
          <w:color w:val="231F20"/>
        </w:rPr>
        <w:t>gradient issues. The</w:t>
      </w:r>
      <w:r>
        <w:rPr>
          <w:color w:val="231F20"/>
          <w:spacing w:val="40"/>
        </w:rPr>
        <w:t> </w:t>
      </w:r>
      <w:r>
        <w:rPr>
          <w:color w:val="231F20"/>
        </w:rPr>
        <w:t>results from the Bayesian Variable Selection and the Spearman Rank</w:t>
      </w:r>
      <w:r>
        <w:rPr>
          <w:color w:val="231F20"/>
          <w:spacing w:val="40"/>
        </w:rPr>
        <w:t> </w:t>
      </w:r>
      <w:r>
        <w:rPr>
          <w:color w:val="231F20"/>
        </w:rPr>
        <w:t>Correlation methods showed comparable accuracy levels for the DNN</w:t>
      </w:r>
      <w:r>
        <w:rPr>
          <w:color w:val="231F20"/>
          <w:spacing w:val="40"/>
        </w:rPr>
        <w:t> </w:t>
      </w:r>
      <w:r>
        <w:rPr>
          <w:color w:val="231F20"/>
        </w:rPr>
        <w:t>models with similar architectures (79%). Meanwhile, the DNN models</w:t>
      </w:r>
      <w:r>
        <w:rPr>
          <w:color w:val="231F20"/>
          <w:spacing w:val="40"/>
        </w:rPr>
        <w:t> </w:t>
      </w:r>
      <w:r>
        <w:rPr>
          <w:color w:val="231F20"/>
        </w:rPr>
        <w:t>using the PCA feature extraction method had the highest accuracy for</w:t>
      </w:r>
      <w:r>
        <w:rPr>
          <w:color w:val="231F20"/>
          <w:spacing w:val="40"/>
        </w:rPr>
        <w:t> </w:t>
      </w:r>
      <w:r>
        <w:rPr>
          <w:color w:val="231F20"/>
        </w:rPr>
        <w:t>the training set (over</w:t>
      </w:r>
      <w:r>
        <w:rPr>
          <w:color w:val="231F20"/>
          <w:spacing w:val="30"/>
        </w:rPr>
        <w:t> </w:t>
      </w:r>
      <w:r>
        <w:rPr>
          <w:color w:val="231F20"/>
        </w:rPr>
        <w:t>98%)</w:t>
      </w:r>
      <w:r>
        <w:rPr>
          <w:color w:val="231F20"/>
          <w:spacing w:val="30"/>
        </w:rPr>
        <w:t> </w:t>
      </w:r>
      <w:r>
        <w:rPr>
          <w:color w:val="231F20"/>
        </w:rPr>
        <w:t>and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lower</w:t>
      </w:r>
      <w:r>
        <w:rPr>
          <w:color w:val="231F20"/>
          <w:spacing w:val="30"/>
        </w:rPr>
        <w:t> </w:t>
      </w:r>
      <w:r>
        <w:rPr>
          <w:color w:val="231F20"/>
        </w:rPr>
        <w:t>accuracy for the</w:t>
      </w:r>
      <w:r>
        <w:rPr>
          <w:color w:val="231F20"/>
          <w:spacing w:val="40"/>
        </w:rPr>
        <w:t> </w:t>
      </w:r>
      <w:r>
        <w:rPr>
          <w:color w:val="231F20"/>
        </w:rPr>
        <w:t>test sets (less than 39%). This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 indicated the model was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over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tted.</w:t>
      </w:r>
    </w:p>
    <w:p>
      <w:pPr>
        <w:pStyle w:val="BodyText"/>
        <w:spacing w:line="170" w:lineRule="exact"/>
        <w:ind w:left="342"/>
      </w:pPr>
      <w:r>
        <w:rPr>
          <w:color w:val="231F20"/>
        </w:rPr>
        <w:t>Fig.</w:t>
      </w:r>
      <w:r>
        <w:rPr>
          <w:color w:val="231F20"/>
          <w:spacing w:val="-4"/>
        </w:rPr>
        <w:t> </w:t>
      </w:r>
      <w:r>
        <w:rPr>
          <w:color w:val="231F20"/>
        </w:rPr>
        <w:t>S1</w:t>
      </w:r>
      <w:r>
        <w:rPr>
          <w:color w:val="231F20"/>
          <w:spacing w:val="-3"/>
        </w:rPr>
        <w:t> </w:t>
      </w:r>
      <w:r>
        <w:rPr>
          <w:color w:val="231F20"/>
        </w:rPr>
        <w:t>shows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decrease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accuracy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relation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increase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276" w:lineRule="auto" w:before="28"/>
        <w:ind w:left="103" w:right="157"/>
        <w:jc w:val="both"/>
      </w:pPr>
      <w:r>
        <w:rPr>
          <w:color w:val="231F20"/>
        </w:rPr>
        <w:t>number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layers in the</w:t>
      </w:r>
      <w:r>
        <w:rPr>
          <w:color w:val="231F20"/>
          <w:spacing w:val="-3"/>
        </w:rPr>
        <w:t> </w:t>
      </w:r>
      <w:r>
        <w:rPr>
          <w:color w:val="231F20"/>
        </w:rPr>
        <w:t>DNN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200</w:t>
      </w:r>
      <w:r>
        <w:rPr>
          <w:color w:val="231F20"/>
          <w:spacing w:val="-2"/>
        </w:rPr>
        <w:t> </w:t>
      </w:r>
      <w:r>
        <w:rPr>
          <w:color w:val="231F20"/>
        </w:rPr>
        <w:t>neurons</w:t>
      </w:r>
      <w:r>
        <w:rPr>
          <w:color w:val="231F20"/>
          <w:spacing w:val="-2"/>
        </w:rPr>
        <w:t> </w:t>
      </w:r>
      <w:r>
        <w:rPr>
          <w:color w:val="231F20"/>
        </w:rPr>
        <w:t>per layer. However, for</w:t>
      </w:r>
      <w:r>
        <w:rPr>
          <w:color w:val="231F20"/>
          <w:spacing w:val="40"/>
        </w:rPr>
        <w:t> </w:t>
      </w:r>
      <w:r>
        <w:rPr>
          <w:color w:val="231F20"/>
        </w:rPr>
        <w:t>400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600</w:t>
      </w:r>
      <w:r>
        <w:rPr>
          <w:color w:val="231F20"/>
          <w:spacing w:val="-6"/>
        </w:rPr>
        <w:t> </w:t>
      </w:r>
      <w:r>
        <w:rPr>
          <w:color w:val="231F20"/>
        </w:rPr>
        <w:t>neurons</w:t>
      </w:r>
      <w:r>
        <w:rPr>
          <w:color w:val="231F20"/>
          <w:spacing w:val="-7"/>
        </w:rPr>
        <w:t> </w:t>
      </w:r>
      <w:r>
        <w:rPr>
          <w:color w:val="231F20"/>
        </w:rPr>
        <w:t>per</w:t>
      </w:r>
      <w:r>
        <w:rPr>
          <w:color w:val="231F20"/>
          <w:spacing w:val="-7"/>
        </w:rPr>
        <w:t> </w:t>
      </w:r>
      <w:r>
        <w:rPr>
          <w:color w:val="231F20"/>
        </w:rPr>
        <w:t>layer,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accuracy</w:t>
      </w:r>
      <w:r>
        <w:rPr>
          <w:color w:val="231F20"/>
          <w:spacing w:val="-6"/>
        </w:rPr>
        <w:t> </w:t>
      </w:r>
      <w:r>
        <w:rPr>
          <w:color w:val="231F20"/>
        </w:rPr>
        <w:t>rate</w:t>
      </w:r>
      <w:r>
        <w:rPr>
          <w:color w:val="231F20"/>
          <w:spacing w:val="-6"/>
        </w:rPr>
        <w:t> </w:t>
      </w:r>
      <w:r>
        <w:rPr>
          <w:color w:val="231F20"/>
        </w:rPr>
        <w:t>remained</w:t>
      </w:r>
      <w:r>
        <w:rPr>
          <w:color w:val="231F20"/>
          <w:spacing w:val="-7"/>
        </w:rPr>
        <w:t> </w:t>
      </w:r>
      <w:r>
        <w:rPr>
          <w:color w:val="231F20"/>
        </w:rPr>
        <w:t>almost</w:t>
      </w:r>
      <w:r>
        <w:rPr>
          <w:color w:val="231F20"/>
          <w:spacing w:val="-5"/>
        </w:rPr>
        <w:t> </w:t>
      </w:r>
      <w:r>
        <w:rPr>
          <w:color w:val="231F20"/>
        </w:rPr>
        <w:t>con-</w:t>
      </w:r>
      <w:r>
        <w:rPr>
          <w:color w:val="231F20"/>
          <w:w w:val="105"/>
        </w:rPr>
        <w:t> stant for all three variable reduction methods. It can be observed in Fig. S2 that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100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input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variables'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rates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constant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all the</w:t>
      </w:r>
      <w:r>
        <w:rPr>
          <w:color w:val="231F20"/>
          <w:w w:val="105"/>
        </w:rPr>
        <w:t> different</w:t>
      </w:r>
      <w:r>
        <w:rPr>
          <w:color w:val="231F20"/>
          <w:w w:val="105"/>
        </w:rPr>
        <w:t> DNN</w:t>
      </w:r>
      <w:r>
        <w:rPr>
          <w:color w:val="231F20"/>
          <w:w w:val="105"/>
        </w:rPr>
        <w:t> structures</w:t>
      </w:r>
      <w:r>
        <w:rPr>
          <w:color w:val="231F20"/>
          <w:w w:val="105"/>
        </w:rPr>
        <w:t> except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PCA</w:t>
      </w:r>
      <w:r>
        <w:rPr>
          <w:color w:val="231F20"/>
          <w:w w:val="105"/>
        </w:rPr>
        <w:t> feature</w:t>
      </w:r>
      <w:r>
        <w:rPr>
          <w:color w:val="231F20"/>
          <w:w w:val="105"/>
        </w:rPr>
        <w:t> extraction method,</w:t>
      </w:r>
      <w:r>
        <w:rPr>
          <w:color w:val="231F20"/>
          <w:w w:val="105"/>
        </w:rPr>
        <w:t> which</w:t>
      </w:r>
      <w:r>
        <w:rPr>
          <w:color w:val="231F20"/>
          <w:w w:val="105"/>
        </w:rPr>
        <w:t> had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comparable</w:t>
      </w:r>
      <w:r>
        <w:rPr>
          <w:color w:val="231F20"/>
          <w:w w:val="105"/>
        </w:rPr>
        <w:t> accuracy</w:t>
      </w:r>
      <w:r>
        <w:rPr>
          <w:color w:val="231F20"/>
          <w:w w:val="105"/>
        </w:rPr>
        <w:t> rate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400</w:t>
      </w:r>
      <w:r>
        <w:rPr>
          <w:color w:val="231F20"/>
          <w:w w:val="105"/>
        </w:rPr>
        <w:t> inputs </w:t>
      </w:r>
      <w:r>
        <w:rPr>
          <w:color w:val="231F20"/>
        </w:rPr>
        <w:t>models.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illustrates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improvements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established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increasing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number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layers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training</w:t>
      </w:r>
      <w:r>
        <w:rPr>
          <w:color w:val="231F20"/>
          <w:spacing w:val="-9"/>
        </w:rPr>
        <w:t> </w:t>
      </w:r>
      <w:r>
        <w:rPr>
          <w:color w:val="231F20"/>
        </w:rPr>
        <w:t>set</w:t>
      </w:r>
      <w:r>
        <w:rPr>
          <w:color w:val="231F20"/>
          <w:spacing w:val="-7"/>
        </w:rPr>
        <w:t> </w:t>
      </w:r>
      <w:r>
        <w:rPr>
          <w:color w:val="231F20"/>
        </w:rPr>
        <w:t>without</w:t>
      </w:r>
      <w:r>
        <w:rPr>
          <w:color w:val="231F20"/>
          <w:spacing w:val="-7"/>
        </w:rPr>
        <w:t> </w:t>
      </w:r>
      <w:r>
        <w:rPr>
          <w:color w:val="231F20"/>
        </w:rPr>
        <w:t>improving</w:t>
      </w:r>
      <w:r>
        <w:rPr>
          <w:color w:val="231F20"/>
          <w:w w:val="105"/>
        </w:rPr>
        <w:t> test set performance.</w:t>
      </w:r>
    </w:p>
    <w:p>
      <w:pPr>
        <w:pStyle w:val="BodyText"/>
        <w:spacing w:line="276" w:lineRule="auto" w:before="1"/>
        <w:ind w:left="103" w:right="159" w:firstLine="239"/>
        <w:jc w:val="both"/>
      </w:pP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study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effect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additional</w:t>
      </w:r>
      <w:r>
        <w:rPr>
          <w:color w:val="231F20"/>
          <w:spacing w:val="-7"/>
        </w:rPr>
        <w:t> </w:t>
      </w:r>
      <w:r>
        <w:rPr>
          <w:color w:val="231F20"/>
        </w:rPr>
        <w:t>input</w:t>
      </w:r>
      <w:r>
        <w:rPr>
          <w:color w:val="231F20"/>
          <w:spacing w:val="-10"/>
        </w:rPr>
        <w:t> </w:t>
      </w:r>
      <w:r>
        <w:rPr>
          <w:color w:val="231F20"/>
        </w:rPr>
        <w:t>variable</w:t>
      </w:r>
      <w:r>
        <w:rPr>
          <w:color w:val="231F20"/>
          <w:spacing w:val="-9"/>
        </w:rPr>
        <w:t> </w:t>
      </w:r>
      <w:r>
        <w:rPr>
          <w:color w:val="231F20"/>
        </w:rPr>
        <w:t>reductions,</w:t>
      </w:r>
      <w:r>
        <w:rPr>
          <w:color w:val="231F20"/>
          <w:spacing w:val="-8"/>
        </w:rPr>
        <w:t> </w:t>
      </w:r>
      <w:r>
        <w:rPr>
          <w:color w:val="231F20"/>
        </w:rPr>
        <w:t>some</w:t>
      </w:r>
      <w:r>
        <w:rPr>
          <w:color w:val="231F20"/>
          <w:spacing w:val="-7"/>
        </w:rPr>
        <w:t> </w:t>
      </w:r>
      <w:r>
        <w:rPr>
          <w:color w:val="231F20"/>
        </w:rPr>
        <w:t>new</w:t>
      </w:r>
      <w:r>
        <w:rPr>
          <w:color w:val="231F20"/>
          <w:spacing w:val="40"/>
        </w:rPr>
        <w:t> </w:t>
      </w:r>
      <w:r>
        <w:rPr>
          <w:color w:val="231F20"/>
        </w:rPr>
        <w:t>models</w:t>
      </w:r>
      <w:r>
        <w:rPr>
          <w:color w:val="231F20"/>
          <w:spacing w:val="33"/>
        </w:rPr>
        <w:t> </w:t>
      </w:r>
      <w:r>
        <w:rPr>
          <w:color w:val="231F20"/>
        </w:rPr>
        <w:t>with</w:t>
      </w:r>
      <w:r>
        <w:rPr>
          <w:color w:val="231F20"/>
          <w:spacing w:val="33"/>
        </w:rPr>
        <w:t> </w:t>
      </w:r>
      <w:r>
        <w:rPr>
          <w:color w:val="231F20"/>
        </w:rPr>
        <w:t>only</w:t>
      </w:r>
      <w:r>
        <w:rPr>
          <w:color w:val="231F20"/>
          <w:spacing w:val="35"/>
        </w:rPr>
        <w:t> </w:t>
      </w:r>
      <w:r>
        <w:rPr>
          <w:color w:val="231F20"/>
        </w:rPr>
        <w:t>50</w:t>
      </w:r>
      <w:r>
        <w:rPr>
          <w:color w:val="231F20"/>
          <w:spacing w:val="34"/>
        </w:rPr>
        <w:t> </w:t>
      </w:r>
      <w:r>
        <w:rPr>
          <w:color w:val="231F20"/>
        </w:rPr>
        <w:t>input</w:t>
      </w:r>
      <w:r>
        <w:rPr>
          <w:color w:val="231F20"/>
          <w:spacing w:val="33"/>
        </w:rPr>
        <w:t> </w:t>
      </w:r>
      <w:r>
        <w:rPr>
          <w:color w:val="231F20"/>
        </w:rPr>
        <w:t>variables</w:t>
      </w:r>
      <w:r>
        <w:rPr>
          <w:color w:val="231F20"/>
          <w:spacing w:val="33"/>
        </w:rPr>
        <w:t> </w:t>
      </w:r>
      <w:r>
        <w:rPr>
          <w:color w:val="231F20"/>
        </w:rPr>
        <w:t>were</w:t>
      </w:r>
      <w:r>
        <w:rPr>
          <w:color w:val="231F20"/>
          <w:spacing w:val="33"/>
        </w:rPr>
        <w:t> </w:t>
      </w:r>
      <w:r>
        <w:rPr>
          <w:color w:val="231F20"/>
        </w:rPr>
        <w:t>computed.</w:t>
      </w:r>
      <w:r>
        <w:rPr>
          <w:color w:val="231F20"/>
          <w:spacing w:val="33"/>
        </w:rPr>
        <w:t> </w:t>
      </w:r>
      <w:r>
        <w:rPr>
          <w:color w:val="231F20"/>
        </w:rPr>
        <w:t>Table</w:t>
      </w:r>
      <w:r>
        <w:rPr>
          <w:color w:val="231F20"/>
          <w:spacing w:val="33"/>
        </w:rPr>
        <w:t> </w:t>
      </w:r>
      <w:r>
        <w:rPr>
          <w:color w:val="231F20"/>
        </w:rPr>
        <w:t>S5</w:t>
      </w:r>
      <w:r>
        <w:rPr>
          <w:color w:val="231F20"/>
          <w:spacing w:val="35"/>
        </w:rPr>
        <w:t> </w:t>
      </w:r>
      <w:r>
        <w:rPr>
          <w:color w:val="231F20"/>
          <w:spacing w:val="-5"/>
        </w:rPr>
        <w:t>and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00"/>
          <w:cols w:num="2" w:equalWidth="0">
            <w:col w:w="5167" w:space="192"/>
            <w:col w:w="5291"/>
          </w:cols>
        </w:sectPr>
      </w:pPr>
    </w:p>
    <w:p>
      <w:pPr>
        <w:pStyle w:val="BodyText"/>
        <w:spacing w:before="156"/>
        <w:rPr>
          <w:sz w:val="20"/>
        </w:rPr>
      </w:pPr>
    </w:p>
    <w:p>
      <w:pPr>
        <w:pStyle w:val="BodyText"/>
        <w:ind w:left="1607"/>
        <w:rPr>
          <w:sz w:val="20"/>
        </w:rPr>
      </w:pPr>
      <w:r>
        <w:rPr>
          <w:sz w:val="20"/>
        </w:rPr>
        <w:drawing>
          <wp:inline distT="0" distB="0" distL="0" distR="0">
            <wp:extent cx="4679786" cy="1944624"/>
            <wp:effectExtent l="0" t="0" r="0" b="0"/>
            <wp:docPr id="31" name="Image 31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age of Fig.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786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0" w:right="58" w:firstLine="0"/>
        <w:jc w:val="center"/>
        <w:rPr>
          <w:sz w:val="12"/>
        </w:rPr>
      </w:pPr>
      <w:bookmarkStart w:name="_bookmark13" w:id="34"/>
      <w:bookmarkEnd w:id="34"/>
      <w:r>
        <w:rPr/>
      </w:r>
      <w:r>
        <w:rPr>
          <w:color w:val="231F20"/>
          <w:spacing w:val="-2"/>
          <w:w w:val="110"/>
          <w:sz w:val="12"/>
        </w:rPr>
        <w:t>Fig. 4.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Deep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neural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 original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models'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accuracy with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800 input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variables under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structures.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0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2173"/>
        <w:rPr>
          <w:sz w:val="20"/>
        </w:rPr>
      </w:pPr>
      <w:r>
        <w:rPr>
          <w:sz w:val="20"/>
        </w:rPr>
        <w:drawing>
          <wp:inline distT="0" distB="0" distL="0" distR="0">
            <wp:extent cx="3950064" cy="6120384"/>
            <wp:effectExtent l="0" t="0" r="0" b="0"/>
            <wp:docPr id="32" name="Image 32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064" cy="612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2"/>
        <w:rPr>
          <w:sz w:val="12"/>
        </w:rPr>
      </w:pPr>
    </w:p>
    <w:p>
      <w:pPr>
        <w:spacing w:before="1"/>
        <w:ind w:left="2" w:right="58" w:firstLine="0"/>
        <w:jc w:val="center"/>
        <w:rPr>
          <w:sz w:val="12"/>
        </w:rPr>
      </w:pPr>
      <w:bookmarkStart w:name="_bookmark14" w:id="35"/>
      <w:bookmarkEnd w:id="3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Deep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models'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400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input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variables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Bayesian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Spearman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PCA.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0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Fig.</w:t>
      </w:r>
      <w:r>
        <w:rPr>
          <w:color w:val="231F20"/>
          <w:spacing w:val="-10"/>
        </w:rPr>
        <w:t> </w:t>
      </w:r>
      <w:r>
        <w:rPr>
          <w:color w:val="231F20"/>
        </w:rPr>
        <w:t>S3</w:t>
      </w:r>
      <w:r>
        <w:rPr>
          <w:color w:val="231F20"/>
          <w:spacing w:val="-10"/>
        </w:rPr>
        <w:t> </w:t>
      </w:r>
      <w:r>
        <w:rPr>
          <w:color w:val="231F20"/>
        </w:rPr>
        <w:t>show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color w:val="231F20"/>
        </w:rPr>
        <w:t>validation</w:t>
      </w:r>
      <w:r>
        <w:rPr>
          <w:color w:val="231F20"/>
          <w:spacing w:val="-9"/>
        </w:rPr>
        <w:t> </w:t>
      </w:r>
      <w:r>
        <w:rPr>
          <w:color w:val="231F20"/>
        </w:rPr>
        <w:t>result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these</w:t>
      </w:r>
      <w:r>
        <w:rPr>
          <w:color w:val="231F20"/>
          <w:spacing w:val="-9"/>
        </w:rPr>
        <w:t> </w:t>
      </w:r>
      <w:r>
        <w:rPr>
          <w:color w:val="231F20"/>
        </w:rPr>
        <w:t>models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train-</w:t>
      </w:r>
      <w:r>
        <w:rPr>
          <w:color w:val="231F20"/>
          <w:spacing w:val="40"/>
        </w:rPr>
        <w:t> </w:t>
      </w:r>
      <w:r>
        <w:rPr>
          <w:color w:val="231F20"/>
        </w:rPr>
        <w:t>ing sets and test sets with 50 input variables, which turned out to be</w:t>
      </w:r>
      <w:r>
        <w:rPr>
          <w:color w:val="231F20"/>
          <w:spacing w:val="40"/>
        </w:rPr>
        <w:t> </w:t>
      </w:r>
      <w:r>
        <w:rPr>
          <w:color w:val="231F20"/>
        </w:rPr>
        <w:t>identical to the results of 100 input variables. This result shows that</w:t>
      </w:r>
      <w:r>
        <w:rPr>
          <w:color w:val="231F20"/>
          <w:spacing w:val="40"/>
        </w:rPr>
        <w:t> </w:t>
      </w:r>
      <w:r>
        <w:rPr>
          <w:color w:val="231F20"/>
        </w:rPr>
        <w:t>the three variable reduction methods successfully reduced input vari-</w:t>
      </w:r>
      <w:r>
        <w:rPr>
          <w:color w:val="231F20"/>
          <w:spacing w:val="40"/>
        </w:rPr>
        <w:t> </w:t>
      </w:r>
      <w:r>
        <w:rPr>
          <w:color w:val="231F20"/>
        </w:rPr>
        <w:t>ables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expected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produce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small</w:t>
      </w:r>
      <w:r>
        <w:rPr>
          <w:color w:val="231F20"/>
          <w:spacing w:val="-10"/>
        </w:rPr>
        <w:t> </w:t>
      </w:r>
      <w:r>
        <w:rPr>
          <w:color w:val="231F20"/>
        </w:rPr>
        <w:t>DNN</w:t>
      </w:r>
      <w:r>
        <w:rPr>
          <w:color w:val="231F20"/>
          <w:spacing w:val="-10"/>
        </w:rPr>
        <w:t> </w:t>
      </w:r>
      <w:r>
        <w:rPr>
          <w:color w:val="231F20"/>
        </w:rPr>
        <w:t>structures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acceptable</w:t>
      </w:r>
      <w:r>
        <w:rPr>
          <w:color w:val="231F20"/>
          <w:spacing w:val="-10"/>
        </w:rPr>
        <w:t> </w:t>
      </w:r>
      <w:r>
        <w:rPr>
          <w:color w:val="231F20"/>
        </w:rPr>
        <w:t>prediction</w:t>
      </w:r>
      <w:r>
        <w:rPr>
          <w:color w:val="231F20"/>
          <w:spacing w:val="-9"/>
        </w:rPr>
        <w:t> </w:t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color w:val="231F20"/>
        </w:rPr>
        <w:t>levels.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next</w:t>
      </w:r>
      <w:r>
        <w:rPr>
          <w:color w:val="231F20"/>
          <w:spacing w:val="-10"/>
        </w:rPr>
        <w:t> </w:t>
      </w:r>
      <w:r>
        <w:rPr>
          <w:color w:val="231F20"/>
        </w:rPr>
        <w:t>step,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DNN</w:t>
      </w:r>
      <w:r>
        <w:rPr>
          <w:color w:val="231F20"/>
          <w:spacing w:val="-10"/>
        </w:rPr>
        <w:t> </w:t>
      </w:r>
      <w:r>
        <w:rPr>
          <w:color w:val="231F20"/>
        </w:rPr>
        <w:t>struc-</w:t>
      </w:r>
      <w:r>
        <w:rPr>
          <w:color w:val="231F20"/>
          <w:spacing w:val="40"/>
        </w:rPr>
        <w:t> </w:t>
      </w:r>
      <w:r>
        <w:rPr>
          <w:color w:val="231F20"/>
        </w:rPr>
        <w:t>ture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reduced in order to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</w:t>
      </w:r>
      <w:r>
        <w:rPr>
          <w:color w:val="231F20"/>
          <w:spacing w:val="-3"/>
        </w:rPr>
        <w:t> </w:t>
      </w:r>
      <w:r>
        <w:rPr>
          <w:color w:val="231F20"/>
        </w:rPr>
        <w:t>out</w:t>
      </w:r>
      <w:r>
        <w:rPr>
          <w:color w:val="231F20"/>
          <w:spacing w:val="-3"/>
        </w:rPr>
        <w:t> </w:t>
      </w:r>
      <w:r>
        <w:rPr>
          <w:color w:val="231F20"/>
        </w:rPr>
        <w:t>if these</w:t>
      </w:r>
      <w:r>
        <w:rPr>
          <w:color w:val="231F20"/>
          <w:spacing w:val="-3"/>
        </w:rPr>
        <w:t> </w:t>
      </w:r>
      <w:r>
        <w:rPr>
          <w:color w:val="231F20"/>
        </w:rPr>
        <w:t>methods would</w:t>
      </w:r>
      <w:r>
        <w:rPr>
          <w:color w:val="231F20"/>
          <w:spacing w:val="-2"/>
        </w:rPr>
        <w:t> </w:t>
      </w:r>
      <w:r>
        <w:rPr>
          <w:color w:val="231F20"/>
        </w:rPr>
        <w:t>work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smaller DNN structures.</w:t>
      </w:r>
    </w:p>
    <w:p>
      <w:pPr>
        <w:pStyle w:val="BodyText"/>
      </w:pPr>
    </w:p>
    <w:p>
      <w:pPr>
        <w:pStyle w:val="BodyText"/>
        <w:spacing w:before="52"/>
      </w:pPr>
    </w:p>
    <w:p>
      <w:pPr>
        <w:pStyle w:val="ListParagraph"/>
        <w:numPr>
          <w:ilvl w:val="2"/>
          <w:numId w:val="1"/>
        </w:numPr>
        <w:tabs>
          <w:tab w:pos="520" w:val="left" w:leader="none"/>
        </w:tabs>
        <w:spacing w:line="276" w:lineRule="auto" w:before="0" w:after="0"/>
        <w:ind w:left="103" w:right="40" w:firstLine="0"/>
        <w:jc w:val="both"/>
        <w:rPr>
          <w:i/>
          <w:sz w:val="16"/>
        </w:rPr>
      </w:pPr>
      <w:bookmarkStart w:name="3.1.4. Evaluating the performance of dee" w:id="36"/>
      <w:bookmarkEnd w:id="36"/>
      <w:r>
        <w:rPr/>
      </w:r>
      <w:bookmarkStart w:name="3.1.5. Evaluate the impact of the number" w:id="37"/>
      <w:bookmarkEnd w:id="37"/>
      <w:r>
        <w:rPr/>
      </w:r>
      <w:r>
        <w:rPr>
          <w:i/>
          <w:color w:val="231F20"/>
          <w:spacing w:val="-2"/>
          <w:sz w:val="16"/>
        </w:rPr>
        <w:t>Evaluating the performance of deep learning models with limited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pacing w:val="-2"/>
          <w:sz w:val="16"/>
        </w:rPr>
        <w:t>layers</w:t>
      </w:r>
    </w:p>
    <w:p>
      <w:pPr>
        <w:pStyle w:val="BodyText"/>
        <w:spacing w:line="276" w:lineRule="auto" w:before="1"/>
        <w:ind w:left="103" w:right="40" w:firstLine="238"/>
        <w:jc w:val="both"/>
      </w:pPr>
      <w:r>
        <w:rPr>
          <w:color w:val="231F20"/>
        </w:rPr>
        <w:t>To understand the impact of the number of hidden layers and vari-</w:t>
      </w:r>
      <w:r>
        <w:rPr>
          <w:color w:val="231F20"/>
          <w:spacing w:val="40"/>
        </w:rPr>
        <w:t> </w:t>
      </w:r>
      <w:r>
        <w:rPr>
          <w:color w:val="231F20"/>
        </w:rPr>
        <w:t>able reductions on the DNN model's accuracy, the number of layers</w:t>
      </w:r>
      <w:r>
        <w:rPr>
          <w:color w:val="231F20"/>
          <w:spacing w:val="40"/>
        </w:rPr>
        <w:t> </w:t>
      </w:r>
      <w:r>
        <w:rPr>
          <w:color w:val="231F20"/>
        </w:rPr>
        <w:t>was limited to less than 10 (1 to 9) for three different sets of neurons</w:t>
      </w:r>
      <w:r>
        <w:rPr>
          <w:color w:val="231F20"/>
          <w:spacing w:val="40"/>
        </w:rPr>
        <w:t> </w:t>
      </w:r>
      <w:r>
        <w:rPr>
          <w:color w:val="231F20"/>
        </w:rPr>
        <w:t>(i.e., 200, 400, and 600) and 200 input variables (Table S6).</w:t>
      </w:r>
    </w:p>
    <w:p>
      <w:pPr>
        <w:pStyle w:val="BodyText"/>
        <w:spacing w:line="276" w:lineRule="auto" w:before="110"/>
        <w:ind w:left="103" w:right="158" w:firstLine="239"/>
        <w:jc w:val="both"/>
      </w:pPr>
      <w:r>
        <w:rPr/>
        <w:br w:type="column"/>
      </w:r>
      <w:r>
        <w:rPr>
          <w:color w:val="231F20"/>
        </w:rPr>
        <w:t>Fig.</w:t>
      </w:r>
      <w:r>
        <w:rPr>
          <w:color w:val="231F20"/>
          <w:spacing w:val="-10"/>
        </w:rPr>
        <w:t> </w:t>
      </w:r>
      <w:r>
        <w:rPr>
          <w:color w:val="231F20"/>
        </w:rPr>
        <w:t>S4</w:t>
      </w:r>
      <w:r>
        <w:rPr>
          <w:color w:val="231F20"/>
          <w:spacing w:val="-10"/>
        </w:rPr>
        <w:t> </w:t>
      </w:r>
      <w:r>
        <w:rPr>
          <w:color w:val="231F20"/>
        </w:rPr>
        <w:t>indicates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200</w:t>
      </w:r>
      <w:r>
        <w:rPr>
          <w:color w:val="231F20"/>
          <w:spacing w:val="-9"/>
        </w:rPr>
        <w:t> </w:t>
      </w:r>
      <w:r>
        <w:rPr>
          <w:color w:val="231F20"/>
        </w:rPr>
        <w:t>inputs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proper</w:t>
      </w:r>
      <w:r>
        <w:rPr>
          <w:color w:val="231F20"/>
          <w:spacing w:val="-10"/>
        </w:rPr>
        <w:t> </w:t>
      </w:r>
      <w:r>
        <w:rPr>
          <w:color w:val="231F20"/>
        </w:rPr>
        <w:t>number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neu-</w:t>
      </w:r>
      <w:r>
        <w:rPr>
          <w:color w:val="231F20"/>
          <w:w w:val="105"/>
        </w:rPr>
        <w:t> rons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layer,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1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hidden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layer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almost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same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as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large</w:t>
      </w:r>
      <w:r>
        <w:rPr>
          <w:color w:val="231F20"/>
          <w:spacing w:val="-5"/>
        </w:rPr>
        <w:t> </w:t>
      </w:r>
      <w:r>
        <w:rPr>
          <w:color w:val="231F20"/>
        </w:rPr>
        <w:t>DNN</w:t>
      </w:r>
      <w:r>
        <w:rPr>
          <w:color w:val="231F20"/>
          <w:spacing w:val="-7"/>
        </w:rPr>
        <w:t> </w:t>
      </w:r>
      <w:r>
        <w:rPr>
          <w:color w:val="231F20"/>
        </w:rPr>
        <w:t>structures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several</w:t>
      </w:r>
      <w:r>
        <w:rPr>
          <w:color w:val="231F20"/>
          <w:spacing w:val="-7"/>
        </w:rPr>
        <w:t> </w:t>
      </w:r>
      <w:r>
        <w:rPr>
          <w:color w:val="231F20"/>
        </w:rPr>
        <w:t>layers.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shows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robustness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all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three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chosen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variable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reduction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methods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system.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other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words,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shallow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DNN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(with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less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10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layers)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higher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w w:val="105"/>
        </w:rPr>
        <w:t> of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neurons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layer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(200,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400,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600)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performed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well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deep DNN (with more than 10 layers) with several hidden layers (10, 20, </w:t>
      </w:r>
      <w:r>
        <w:rPr>
          <w:color w:val="231F20"/>
        </w:rPr>
        <w:t>30, 50</w:t>
      </w:r>
      <w:r>
        <w:rPr>
          <w:color w:val="231F20"/>
          <w:spacing w:val="-2"/>
        </w:rPr>
        <w:t> </w:t>
      </w:r>
      <w:r>
        <w:rPr>
          <w:color w:val="231F20"/>
        </w:rPr>
        <w:t>hidden layers). However, similar</w:t>
      </w:r>
      <w:r>
        <w:rPr>
          <w:color w:val="231F20"/>
          <w:spacing w:val="-2"/>
        </w:rPr>
        <w:t> </w:t>
      </w:r>
      <w:r>
        <w:rPr>
          <w:color w:val="231F20"/>
        </w:rPr>
        <w:t>to previous</w:t>
      </w:r>
      <w:r>
        <w:rPr>
          <w:color w:val="231F20"/>
          <w:spacing w:val="-1"/>
        </w:rPr>
        <w:t> </w:t>
      </w:r>
      <w:r>
        <w:rPr>
          <w:color w:val="231F20"/>
        </w:rPr>
        <w:t>results,</w:t>
      </w:r>
      <w:r>
        <w:rPr>
          <w:color w:val="231F20"/>
          <w:spacing w:val="-2"/>
        </w:rPr>
        <w:t> </w:t>
      </w:r>
      <w:r>
        <w:rPr>
          <w:color w:val="231F20"/>
        </w:rPr>
        <w:t>the models</w:t>
      </w:r>
      <w:r>
        <w:rPr>
          <w:color w:val="231F20"/>
          <w:w w:val="105"/>
        </w:rPr>
        <w:t> developed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based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PCA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feature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extraction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method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had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excellent accuracy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sets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poor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test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sets.</w:t>
      </w:r>
    </w:p>
    <w:p>
      <w:pPr>
        <w:pStyle w:val="BodyText"/>
        <w:spacing w:before="39"/>
      </w:pPr>
    </w:p>
    <w:p>
      <w:pPr>
        <w:pStyle w:val="ListParagraph"/>
        <w:numPr>
          <w:ilvl w:val="2"/>
          <w:numId w:val="1"/>
        </w:numPr>
        <w:tabs>
          <w:tab w:pos="519" w:val="left" w:leader="none"/>
        </w:tabs>
        <w:spacing w:line="276" w:lineRule="auto" w:before="0" w:after="0"/>
        <w:ind w:left="103" w:right="161" w:firstLine="0"/>
        <w:jc w:val="both"/>
        <w:rPr>
          <w:i/>
          <w:sz w:val="16"/>
        </w:rPr>
      </w:pPr>
      <w:r>
        <w:rPr>
          <w:i/>
          <w:color w:val="231F20"/>
          <w:sz w:val="16"/>
        </w:rPr>
        <w:t>Evaluate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the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impact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of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the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number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of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neurons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and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layers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on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deep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learning model accuracy</w:t>
      </w:r>
    </w:p>
    <w:p>
      <w:pPr>
        <w:pStyle w:val="BodyText"/>
        <w:spacing w:line="276" w:lineRule="auto"/>
        <w:ind w:left="103" w:right="158" w:firstLine="239"/>
        <w:jc w:val="both"/>
      </w:pP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stage,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performance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several</w:t>
      </w:r>
      <w:r>
        <w:rPr>
          <w:color w:val="231F20"/>
          <w:spacing w:val="-2"/>
        </w:rPr>
        <w:t> </w:t>
      </w:r>
      <w:r>
        <w:rPr>
          <w:color w:val="231F20"/>
        </w:rPr>
        <w:t>models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computed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a small number of</w:t>
      </w:r>
      <w:r>
        <w:rPr>
          <w:color w:val="231F20"/>
          <w:spacing w:val="-1"/>
        </w:rPr>
        <w:t> </w:t>
      </w:r>
      <w:r>
        <w:rPr>
          <w:color w:val="231F20"/>
        </w:rPr>
        <w:t>neurons</w:t>
      </w:r>
      <w:r>
        <w:rPr>
          <w:color w:val="231F20"/>
          <w:spacing w:val="-2"/>
        </w:rPr>
        <w:t> </w:t>
      </w:r>
      <w:r>
        <w:rPr>
          <w:color w:val="231F20"/>
        </w:rPr>
        <w:t>per layer.</w:t>
      </w:r>
      <w:r>
        <w:rPr>
          <w:color w:val="231F20"/>
          <w:spacing w:val="-2"/>
        </w:rPr>
        <w:t> </w:t>
      </w:r>
      <w:r>
        <w:rPr>
          <w:color w:val="231F20"/>
        </w:rPr>
        <w:t>Table S7 and</w:t>
      </w:r>
      <w:r>
        <w:rPr>
          <w:color w:val="231F20"/>
          <w:spacing w:val="-1"/>
        </w:rPr>
        <w:t> </w:t>
      </w:r>
      <w:r>
        <w:rPr>
          <w:color w:val="231F20"/>
        </w:rPr>
        <w:t>Fig. S5 show the</w:t>
      </w:r>
      <w:r>
        <w:rPr>
          <w:color w:val="231F20"/>
          <w:spacing w:val="-2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curacy</w:t>
      </w:r>
      <w:r>
        <w:rPr>
          <w:color w:val="231F20"/>
          <w:spacing w:val="-2"/>
        </w:rPr>
        <w:t> </w:t>
      </w:r>
      <w:r>
        <w:rPr>
          <w:color w:val="231F20"/>
        </w:rPr>
        <w:t>result</w:t>
      </w:r>
      <w:r>
        <w:rPr>
          <w:color w:val="231F20"/>
          <w:spacing w:val="-1"/>
        </w:rPr>
        <w:t> </w:t>
      </w:r>
      <w:r>
        <w:rPr>
          <w:color w:val="231F20"/>
        </w:rPr>
        <w:t>for the</w:t>
      </w:r>
      <w:r>
        <w:rPr>
          <w:color w:val="231F20"/>
          <w:spacing w:val="1"/>
        </w:rPr>
        <w:t> </w:t>
      </w:r>
      <w:r>
        <w:rPr>
          <w:color w:val="231F20"/>
        </w:rPr>
        <w:t>DNN models with</w:t>
      </w:r>
      <w:r>
        <w:rPr>
          <w:color w:val="231F20"/>
          <w:spacing w:val="-2"/>
        </w:rPr>
        <w:t> </w:t>
      </w:r>
      <w:r>
        <w:rPr>
          <w:color w:val="231F20"/>
        </w:rPr>
        <w:t>50</w:t>
      </w:r>
      <w:r>
        <w:rPr>
          <w:color w:val="231F20"/>
          <w:spacing w:val="-1"/>
        </w:rPr>
        <w:t> </w:t>
      </w:r>
      <w:r>
        <w:rPr>
          <w:color w:val="231F20"/>
        </w:rPr>
        <w:t>input</w:t>
      </w:r>
      <w:r>
        <w:rPr>
          <w:color w:val="231F20"/>
          <w:spacing w:val="-1"/>
        </w:rPr>
        <w:t> </w:t>
      </w:r>
      <w:r>
        <w:rPr>
          <w:color w:val="231F20"/>
        </w:rPr>
        <w:t>variables.</w:t>
      </w:r>
      <w:r>
        <w:rPr>
          <w:color w:val="231F20"/>
          <w:spacing w:val="-1"/>
        </w:rPr>
        <w:t> </w:t>
      </w:r>
      <w:r>
        <w:rPr>
          <w:color w:val="231F20"/>
        </w:rPr>
        <w:t>The </w:t>
      </w:r>
      <w:r>
        <w:rPr>
          <w:color w:val="231F20"/>
          <w:spacing w:val="-2"/>
        </w:rPr>
        <w:t>number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00"/>
          <w:cols w:num="2" w:equalWidth="0">
            <w:col w:w="5166" w:space="192"/>
            <w:col w:w="5292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00"/>
        </w:sectPr>
      </w:pPr>
    </w:p>
    <w:p>
      <w:pPr>
        <w:pStyle w:val="BodyText"/>
        <w:spacing w:line="276" w:lineRule="auto" w:before="110"/>
        <w:ind w:left="103" w:right="40"/>
        <w:jc w:val="both"/>
      </w:pPr>
      <w:bookmarkStart w:name="3.2. Identifying the smallest DNN model " w:id="38"/>
      <w:bookmarkEnd w:id="38"/>
      <w:r>
        <w:rPr/>
      </w:r>
      <w:bookmarkStart w:name="_bookmark15" w:id="39"/>
      <w:bookmarkEnd w:id="39"/>
      <w:r>
        <w:rPr/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neurons</w:t>
      </w:r>
      <w:r>
        <w:rPr>
          <w:color w:val="231F20"/>
          <w:spacing w:val="-6"/>
        </w:rPr>
        <w:t> </w:t>
      </w:r>
      <w:r>
        <w:rPr>
          <w:color w:val="231F20"/>
        </w:rPr>
        <w:t>per</w:t>
      </w:r>
      <w:r>
        <w:rPr>
          <w:color w:val="231F20"/>
          <w:spacing w:val="-3"/>
        </w:rPr>
        <w:t> </w:t>
      </w:r>
      <w:r>
        <w:rPr>
          <w:color w:val="231F20"/>
        </w:rPr>
        <w:t>layer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these</w:t>
      </w:r>
      <w:r>
        <w:rPr>
          <w:color w:val="231F20"/>
          <w:spacing w:val="-6"/>
        </w:rPr>
        <w:t> </w:t>
      </w:r>
      <w:r>
        <w:rPr>
          <w:color w:val="231F20"/>
        </w:rPr>
        <w:t>models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4,</w:t>
      </w:r>
      <w:r>
        <w:rPr>
          <w:color w:val="231F20"/>
          <w:spacing w:val="-3"/>
        </w:rPr>
        <w:t> </w:t>
      </w:r>
      <w:r>
        <w:rPr>
          <w:color w:val="231F20"/>
        </w:rPr>
        <w:t>6,</w:t>
      </w:r>
      <w:r>
        <w:rPr>
          <w:color w:val="231F20"/>
          <w:spacing w:val="-6"/>
        </w:rPr>
        <w:t> </w:t>
      </w:r>
      <w:r>
        <w:rPr>
          <w:color w:val="231F20"/>
        </w:rPr>
        <w:t>8,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10,</w:t>
      </w:r>
      <w:r>
        <w:rPr>
          <w:color w:val="231F20"/>
          <w:spacing w:val="-3"/>
        </w:rPr>
        <w:t> </w:t>
      </w:r>
      <w:r>
        <w:rPr>
          <w:color w:val="231F20"/>
        </w:rPr>
        <w:t>while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num-</w:t>
      </w:r>
      <w:r>
        <w:rPr>
          <w:color w:val="231F20"/>
          <w:spacing w:val="40"/>
        </w:rPr>
        <w:t> </w:t>
      </w:r>
      <w:r>
        <w:rPr>
          <w:color w:val="231F20"/>
        </w:rPr>
        <w:t>ber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layers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1</w:t>
      </w:r>
      <w:r>
        <w:rPr>
          <w:color w:val="231F20"/>
          <w:spacing w:val="-10"/>
        </w:rPr>
        <w:t> </w:t>
      </w:r>
      <w:r>
        <w:rPr>
          <w:color w:val="231F20"/>
        </w:rPr>
        <w:t>through</w:t>
      </w:r>
      <w:r>
        <w:rPr>
          <w:color w:val="231F20"/>
          <w:spacing w:val="-9"/>
        </w:rPr>
        <w:t> </w:t>
      </w:r>
      <w:r>
        <w:rPr>
          <w:color w:val="231F20"/>
        </w:rPr>
        <w:t>9.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general,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overall</w:t>
      </w:r>
      <w:r>
        <w:rPr>
          <w:color w:val="231F20"/>
          <w:spacing w:val="-10"/>
        </w:rPr>
        <w:t> </w:t>
      </w:r>
      <w:r>
        <w:rPr>
          <w:color w:val="231F20"/>
        </w:rPr>
        <w:t>accuracy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DNN</w:t>
      </w:r>
      <w:r>
        <w:rPr>
          <w:color w:val="231F20"/>
          <w:spacing w:val="40"/>
        </w:rPr>
        <w:t> </w:t>
      </w:r>
      <w:r>
        <w:rPr>
          <w:color w:val="231F20"/>
        </w:rPr>
        <w:t>models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low</w:t>
      </w:r>
      <w:r>
        <w:rPr>
          <w:color w:val="231F20"/>
          <w:spacing w:val="-2"/>
        </w:rPr>
        <w:t> </w:t>
      </w:r>
      <w:r>
        <w:rPr>
          <w:color w:val="231F20"/>
        </w:rPr>
        <w:t>number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neurons</w:t>
      </w:r>
      <w:r>
        <w:rPr>
          <w:color w:val="231F20"/>
          <w:spacing w:val="-3"/>
        </w:rPr>
        <w:t> </w:t>
      </w:r>
      <w:r>
        <w:rPr>
          <w:color w:val="231F20"/>
        </w:rPr>
        <w:t>(e.g.,</w:t>
      </w:r>
      <w:r>
        <w:rPr>
          <w:color w:val="231F20"/>
          <w:spacing w:val="-1"/>
        </w:rPr>
        <w:t> </w:t>
      </w:r>
      <w:r>
        <w:rPr>
          <w:color w:val="231F20"/>
        </w:rPr>
        <w:t>ten</w:t>
      </w:r>
      <w:r>
        <w:rPr>
          <w:color w:val="231F20"/>
          <w:spacing w:val="-1"/>
        </w:rPr>
        <w:t> </w:t>
      </w:r>
      <w:r>
        <w:rPr>
          <w:color w:val="231F20"/>
        </w:rPr>
        <w:t>neurons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Fig.</w:t>
      </w:r>
      <w:r>
        <w:rPr>
          <w:color w:val="231F20"/>
          <w:spacing w:val="-1"/>
        </w:rPr>
        <w:t> </w:t>
      </w:r>
      <w:r>
        <w:rPr>
          <w:color w:val="231F20"/>
        </w:rPr>
        <w:t>S5)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w w:val="105"/>
        </w:rPr>
        <w:t> lower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than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neurons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(e.g.,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200 neurons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Fig.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S4).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Meanwhile,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models'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2"/>
          <w:w w:val="105"/>
        </w:rPr>
        <w:t> 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uctuated </w:t>
      </w:r>
      <w:r>
        <w:rPr>
          <w:color w:val="231F20"/>
          <w:spacing w:val="-2"/>
          <w:w w:val="105"/>
        </w:rPr>
        <w:t>when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layers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increased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same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neurons.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However,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when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rearranged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(Fig.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S6),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uctuation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pat-</w:t>
      </w:r>
      <w:r>
        <w:rPr>
          <w:color w:val="231F20"/>
          <w:w w:val="105"/>
        </w:rPr>
        <w:t> terns became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apparent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 which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accuracy increased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 number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neurons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increased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same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layers.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Meanwhile, DL models based on the Bayesian and Spearman </w:t>
      </w:r>
      <w:r>
        <w:rPr>
          <w:color w:val="231F20"/>
        </w:rPr>
        <w:t>vari-</w:t>
      </w:r>
      <w:r>
        <w:rPr>
          <w:color w:val="231F20"/>
          <w:spacing w:val="40"/>
        </w:rPr>
        <w:t> </w:t>
      </w:r>
      <w:r>
        <w:rPr>
          <w:color w:val="231F20"/>
        </w:rPr>
        <w:t>able reductions methods are more consistent in performance between</w:t>
      </w:r>
      <w:r>
        <w:rPr>
          <w:color w:val="231F20"/>
          <w:spacing w:val="40"/>
        </w:rPr>
        <w:t> </w:t>
      </w:r>
      <w:r>
        <w:rPr>
          <w:color w:val="231F20"/>
        </w:rPr>
        <w:t>testing and training sets, while the DL models developed using the</w:t>
      </w:r>
      <w:r>
        <w:rPr>
          <w:color w:val="231F20"/>
          <w:spacing w:val="80"/>
        </w:rPr>
        <w:t> </w:t>
      </w:r>
      <w:r>
        <w:rPr>
          <w:color w:val="231F20"/>
        </w:rPr>
        <w:t>PCA</w:t>
      </w:r>
      <w:r>
        <w:rPr>
          <w:color w:val="231F20"/>
          <w:spacing w:val="-4"/>
        </w:rPr>
        <w:t> </w:t>
      </w:r>
      <w:r>
        <w:rPr>
          <w:color w:val="231F20"/>
        </w:rPr>
        <w:t>variable</w:t>
      </w:r>
      <w:r>
        <w:rPr>
          <w:color w:val="231F20"/>
          <w:spacing w:val="-1"/>
        </w:rPr>
        <w:t> </w:t>
      </w:r>
      <w:r>
        <w:rPr>
          <w:color w:val="231F20"/>
        </w:rPr>
        <w:t>reduction</w:t>
      </w:r>
      <w:r>
        <w:rPr>
          <w:color w:val="231F20"/>
          <w:spacing w:val="-3"/>
        </w:rPr>
        <w:t> </w:t>
      </w:r>
      <w:r>
        <w:rPr>
          <w:color w:val="231F20"/>
        </w:rPr>
        <w:t>method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less</w:t>
      </w:r>
      <w:r>
        <w:rPr>
          <w:color w:val="231F20"/>
          <w:spacing w:val="-3"/>
        </w:rPr>
        <w:t> </w:t>
      </w:r>
      <w:r>
        <w:rPr>
          <w:color w:val="231F20"/>
        </w:rPr>
        <w:t>robust.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example,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section</w:t>
      </w:r>
      <w:r>
        <w:rPr>
          <w:color w:val="231F20"/>
          <w:spacing w:val="40"/>
        </w:rPr>
        <w:t> </w:t>
      </w:r>
      <w:r>
        <w:rPr>
          <w:color w:val="231F20"/>
        </w:rPr>
        <w:t>C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Fig.</w:t>
      </w:r>
      <w:r>
        <w:rPr>
          <w:color w:val="231F20"/>
          <w:spacing w:val="-8"/>
        </w:rPr>
        <w:t> </w:t>
      </w:r>
      <w:r>
        <w:rPr>
          <w:color w:val="231F20"/>
        </w:rPr>
        <w:t>S5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test</w:t>
      </w:r>
      <w:r>
        <w:rPr>
          <w:color w:val="231F20"/>
          <w:spacing w:val="-7"/>
        </w:rPr>
        <w:t> </w:t>
      </w:r>
      <w:r>
        <w:rPr>
          <w:color w:val="231F20"/>
        </w:rPr>
        <w:t>set</w:t>
      </w:r>
      <w:r>
        <w:rPr>
          <w:color w:val="231F20"/>
          <w:spacing w:val="-8"/>
        </w:rPr>
        <w:t> </w:t>
      </w:r>
      <w:r>
        <w:rPr>
          <w:color w:val="231F20"/>
        </w:rPr>
        <w:t>shows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considerable</w:t>
      </w:r>
      <w:r>
        <w:rPr>
          <w:color w:val="231F20"/>
          <w:spacing w:val="-7"/>
        </w:rPr>
        <w:t> </w:t>
      </w:r>
      <w:r>
        <w:rPr>
          <w:color w:val="231F20"/>
        </w:rPr>
        <w:t>drop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accuracy</w:t>
      </w:r>
      <w:r>
        <w:rPr>
          <w:color w:val="231F20"/>
          <w:spacing w:val="-8"/>
        </w:rPr>
        <w:t> </w:t>
      </w:r>
      <w:r>
        <w:rPr>
          <w:color w:val="231F20"/>
        </w:rPr>
        <w:t>compared</w:t>
      </w:r>
      <w:r>
        <w:rPr>
          <w:color w:val="231F20"/>
          <w:spacing w:val="40"/>
        </w:rPr>
        <w:t> </w:t>
      </w:r>
      <w:r>
        <w:rPr>
          <w:color w:val="231F20"/>
        </w:rPr>
        <w:t>to the training set.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Finally, regardless of the variable reduction methods and the num-</w:t>
      </w:r>
      <w:r>
        <w:rPr>
          <w:color w:val="231F20"/>
          <w:spacing w:val="40"/>
        </w:rPr>
        <w:t> </w:t>
      </w:r>
      <w:r>
        <w:rPr>
          <w:color w:val="231F20"/>
        </w:rPr>
        <w:t>ber of layers, the accuracy of the DL model is higher as the number of</w:t>
      </w:r>
      <w:r>
        <w:rPr>
          <w:color w:val="231F20"/>
          <w:spacing w:val="40"/>
        </w:rPr>
        <w:t> </w:t>
      </w:r>
      <w:r>
        <w:rPr>
          <w:color w:val="231F20"/>
        </w:rPr>
        <w:t>neurons increases (Fig. S5).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Identifying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smallest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DNN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model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with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good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accuracy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Large</w:t>
      </w:r>
      <w:r>
        <w:rPr>
          <w:color w:val="231F20"/>
          <w:spacing w:val="-5"/>
        </w:rPr>
        <w:t> </w:t>
      </w:r>
      <w:r>
        <w:rPr>
          <w:color w:val="231F20"/>
        </w:rPr>
        <w:t>DNN</w:t>
      </w:r>
      <w:r>
        <w:rPr>
          <w:color w:val="231F20"/>
          <w:spacing w:val="-8"/>
        </w:rPr>
        <w:t> </w:t>
      </w:r>
      <w:r>
        <w:rPr>
          <w:color w:val="231F20"/>
        </w:rPr>
        <w:t>structures</w:t>
      </w:r>
      <w:r>
        <w:rPr>
          <w:color w:val="231F20"/>
          <w:spacing w:val="-5"/>
        </w:rPr>
        <w:t> </w:t>
      </w:r>
      <w:r>
        <w:rPr>
          <w:color w:val="231F20"/>
        </w:rPr>
        <w:t>require</w:t>
      </w:r>
      <w:r>
        <w:rPr>
          <w:color w:val="231F20"/>
          <w:spacing w:val="-5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5"/>
        </w:rPr>
        <w:t> </w:t>
      </w:r>
      <w:r>
        <w:rPr>
          <w:color w:val="231F20"/>
        </w:rPr>
        <w:t>time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training</w:t>
      </w:r>
      <w:r>
        <w:rPr>
          <w:color w:val="231F20"/>
          <w:spacing w:val="-8"/>
        </w:rPr>
        <w:t> </w:t>
      </w:r>
      <w:r>
        <w:rPr>
          <w:color w:val="231F20"/>
        </w:rPr>
        <w:t>their</w:t>
      </w:r>
      <w:r>
        <w:rPr>
          <w:color w:val="231F20"/>
          <w:spacing w:val="-6"/>
        </w:rPr>
        <w:t> </w:t>
      </w:r>
      <w:r>
        <w:rPr>
          <w:color w:val="231F20"/>
        </w:rPr>
        <w:t>net-</w:t>
      </w:r>
      <w:r>
        <w:rPr>
          <w:color w:val="231F20"/>
          <w:spacing w:val="40"/>
        </w:rPr>
        <w:t> </w:t>
      </w:r>
      <w:r>
        <w:rPr>
          <w:color w:val="231F20"/>
        </w:rPr>
        <w:t>work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52">
        <w:r>
          <w:rPr>
            <w:color w:val="2E3092"/>
          </w:rPr>
          <w:t>Sun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Therefore,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goal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section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identify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minimum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input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variables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develop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DL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similar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accuracy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original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model,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800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input</w:t>
      </w:r>
      <w:r>
        <w:rPr>
          <w:color w:val="231F20"/>
          <w:w w:val="105"/>
        </w:rPr>
        <w:t> </w:t>
      </w:r>
      <w:r>
        <w:rPr>
          <w:color w:val="231F20"/>
        </w:rPr>
        <w:t>variables. Here</w:t>
      </w:r>
      <w:r>
        <w:rPr>
          <w:color w:val="231F20"/>
          <w:spacing w:val="-1"/>
        </w:rPr>
        <w:t> </w:t>
      </w:r>
      <w:r>
        <w:rPr>
          <w:color w:val="231F20"/>
        </w:rPr>
        <w:t>we considered</w:t>
      </w:r>
      <w:r>
        <w:rPr>
          <w:color w:val="231F20"/>
          <w:spacing w:val="-3"/>
        </w:rPr>
        <w:t> </w:t>
      </w:r>
      <w:r>
        <w:rPr>
          <w:color w:val="231F20"/>
        </w:rPr>
        <w:t>four</w:t>
      </w:r>
      <w:r>
        <w:rPr>
          <w:color w:val="231F20"/>
          <w:spacing w:val="-1"/>
        </w:rPr>
        <w:t> </w:t>
      </w:r>
      <w:r>
        <w:rPr>
          <w:color w:val="231F20"/>
        </w:rPr>
        <w:t>models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10, 20,</w:t>
      </w:r>
      <w:r>
        <w:rPr>
          <w:color w:val="231F20"/>
          <w:spacing w:val="-3"/>
        </w:rPr>
        <w:t> </w:t>
      </w:r>
      <w:r>
        <w:rPr>
          <w:color w:val="231F20"/>
        </w:rPr>
        <w:t>30, and</w:t>
      </w:r>
      <w:r>
        <w:rPr>
          <w:color w:val="231F20"/>
          <w:spacing w:val="-2"/>
        </w:rPr>
        <w:t> </w:t>
      </w:r>
      <w:r>
        <w:rPr>
          <w:color w:val="231F20"/>
        </w:rPr>
        <w:t>40</w:t>
      </w:r>
      <w:r>
        <w:rPr>
          <w:color w:val="231F20"/>
          <w:spacing w:val="-3"/>
        </w:rPr>
        <w:t> </w:t>
      </w:r>
      <w:r>
        <w:rPr>
          <w:color w:val="231F20"/>
        </w:rPr>
        <w:t>var-</w:t>
      </w:r>
      <w:r>
        <w:rPr>
          <w:color w:val="231F20"/>
          <w:spacing w:val="40"/>
        </w:rPr>
        <w:t> </w:t>
      </w:r>
      <w:r>
        <w:rPr>
          <w:color w:val="231F20"/>
        </w:rPr>
        <w:t>iables.</w:t>
      </w:r>
      <w:r>
        <w:rPr>
          <w:color w:val="231F20"/>
          <w:spacing w:val="-7"/>
        </w:rPr>
        <w:t> </w:t>
      </w:r>
      <w:hyperlink w:history="true" w:anchor="_bookmark15">
        <w:r>
          <w:rPr>
            <w:color w:val="2E3092"/>
          </w:rPr>
          <w:t>Table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shows</w:t>
      </w:r>
      <w:r>
        <w:rPr>
          <w:color w:val="231F20"/>
          <w:spacing w:val="-5"/>
        </w:rPr>
        <w:t> </w:t>
      </w:r>
      <w:r>
        <w:rPr>
          <w:color w:val="231F20"/>
        </w:rPr>
        <w:t>models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10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40</w:t>
      </w:r>
      <w:r>
        <w:rPr>
          <w:color w:val="231F20"/>
          <w:spacing w:val="-5"/>
        </w:rPr>
        <w:t> </w:t>
      </w:r>
      <w:r>
        <w:rPr>
          <w:color w:val="231F20"/>
        </w:rPr>
        <w:t>inputs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1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9</w:t>
      </w:r>
      <w:r>
        <w:rPr>
          <w:color w:val="231F20"/>
          <w:spacing w:val="-5"/>
        </w:rPr>
        <w:t> </w:t>
      </w:r>
      <w:r>
        <w:rPr>
          <w:color w:val="231F20"/>
        </w:rPr>
        <w:t>layers</w:t>
      </w:r>
      <w:r>
        <w:rPr>
          <w:color w:val="231F20"/>
          <w:spacing w:val="-7"/>
        </w:rPr>
        <w:t> </w:t>
      </w:r>
      <w:r>
        <w:rPr>
          <w:color w:val="231F20"/>
        </w:rPr>
        <w:t>predic-</w:t>
      </w:r>
      <w:r>
        <w:rPr>
          <w:color w:val="231F20"/>
          <w:w w:val="105"/>
        </w:rPr>
        <w:t> tion</w:t>
      </w:r>
      <w:r>
        <w:rPr>
          <w:color w:val="231F20"/>
          <w:w w:val="105"/>
        </w:rPr>
        <w:t> accuracy</w:t>
      </w:r>
      <w:r>
        <w:rPr>
          <w:color w:val="231F20"/>
          <w:w w:val="105"/>
        </w:rPr>
        <w:t> results.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highest</w:t>
      </w:r>
      <w:r>
        <w:rPr>
          <w:color w:val="231F20"/>
          <w:w w:val="105"/>
        </w:rPr>
        <w:t> accuracy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all</w:t>
      </w:r>
      <w:r>
        <w:rPr>
          <w:color w:val="231F20"/>
          <w:w w:val="105"/>
        </w:rPr>
        <w:t> three</w:t>
      </w:r>
      <w:r>
        <w:rPr>
          <w:color w:val="231F20"/>
          <w:w w:val="105"/>
        </w:rPr>
        <w:t> variable reduction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methods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obtained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DNN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10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neurons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per </w:t>
      </w:r>
      <w:r>
        <w:rPr>
          <w:color w:val="231F20"/>
          <w:spacing w:val="-2"/>
          <w:w w:val="105"/>
        </w:rPr>
        <w:t>layer,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as highlighted in </w:t>
      </w:r>
      <w:hyperlink w:history="true" w:anchor="_bookmark15">
        <w:r>
          <w:rPr>
            <w:color w:val="2E3092"/>
            <w:spacing w:val="-2"/>
            <w:w w:val="105"/>
          </w:rPr>
          <w:t>Table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spacing w:val="-2"/>
            <w:w w:val="105"/>
          </w:rPr>
          <w:t>2</w:t>
        </w:r>
      </w:hyperlink>
      <w:r>
        <w:rPr>
          <w:color w:val="231F20"/>
          <w:spacing w:val="-2"/>
          <w:w w:val="105"/>
        </w:rPr>
        <w:t>. Among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three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methods,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only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5"/>
          <w:w w:val="105"/>
        </w:rPr>
        <w:t>the</w:t>
      </w:r>
    </w:p>
    <w:p>
      <w:pPr>
        <w:pStyle w:val="BodyText"/>
        <w:spacing w:line="276" w:lineRule="auto" w:before="110"/>
        <w:ind w:left="103" w:right="160"/>
        <w:jc w:val="both"/>
      </w:pPr>
      <w:r>
        <w:rPr/>
        <w:br w:type="column"/>
      </w:r>
      <w:r>
        <w:rPr>
          <w:color w:val="231F20"/>
        </w:rPr>
        <w:t>DL model based on the Bayesian variable reduction method was </w:t>
      </w:r>
      <w:r>
        <w:rPr>
          <w:color w:val="231F20"/>
        </w:rPr>
        <w:t>suc-</w:t>
      </w:r>
      <w:r>
        <w:rPr>
          <w:color w:val="231F20"/>
          <w:spacing w:val="40"/>
        </w:rPr>
        <w:t> </w:t>
      </w:r>
      <w:r>
        <w:rPr>
          <w:color w:val="231F20"/>
        </w:rPr>
        <w:t>cessful in producing reliable data comparable to the original model,</w:t>
      </w:r>
      <w:r>
        <w:rPr>
          <w:color w:val="231F20"/>
          <w:spacing w:val="40"/>
        </w:rPr>
        <w:t> </w:t>
      </w:r>
      <w:r>
        <w:rPr>
          <w:color w:val="231F20"/>
        </w:rPr>
        <w:t>with 800 input variables.</w:t>
      </w:r>
    </w:p>
    <w:p>
      <w:pPr>
        <w:pStyle w:val="BodyText"/>
        <w:spacing w:line="276" w:lineRule="auto"/>
        <w:ind w:left="103" w:right="159" w:firstLine="239"/>
        <w:jc w:val="both"/>
      </w:pPr>
      <w:r>
        <w:rPr>
          <w:color w:val="231F20"/>
        </w:rPr>
        <w:t>The model with 30 inputs, 10 neurons, and 5 layers (50 </w:t>
      </w:r>
      <w:r>
        <w:rPr>
          <w:color w:val="231F20"/>
        </w:rPr>
        <w:t>computa-</w:t>
      </w:r>
      <w:r>
        <w:rPr>
          <w:color w:val="231F20"/>
          <w:spacing w:val="40"/>
        </w:rPr>
        <w:t> </w:t>
      </w:r>
      <w:r>
        <w:rPr>
          <w:color w:val="231F20"/>
        </w:rPr>
        <w:t>tional units) created by the Bayesian Variable Selection method had</w:t>
      </w:r>
      <w:r>
        <w:rPr>
          <w:color w:val="231F20"/>
          <w:spacing w:val="40"/>
        </w:rPr>
        <w:t> </w:t>
      </w:r>
      <w:r>
        <w:rPr>
          <w:color w:val="231F20"/>
        </w:rPr>
        <w:t>the same accuracy as a model with 800 inputs, 400 neurons, and 10</w:t>
      </w:r>
      <w:r>
        <w:rPr>
          <w:color w:val="231F20"/>
          <w:spacing w:val="40"/>
        </w:rPr>
        <w:t> </w:t>
      </w:r>
      <w:r>
        <w:rPr>
          <w:color w:val="231F20"/>
        </w:rPr>
        <w:t>layers (Table S1 with 4000 computational units). This suggests that</w:t>
      </w:r>
      <w:r>
        <w:rPr>
          <w:color w:val="231F20"/>
          <w:spacing w:val="80"/>
        </w:rPr>
        <w:t> </w:t>
      </w:r>
      <w:r>
        <w:rPr>
          <w:color w:val="231F20"/>
        </w:rPr>
        <w:t>the DNN structure developed using the Bayesian Variable Selection</w:t>
      </w:r>
      <w:r>
        <w:rPr>
          <w:color w:val="231F20"/>
          <w:spacing w:val="40"/>
        </w:rPr>
        <w:t> </w:t>
      </w:r>
      <w:r>
        <w:rPr>
          <w:color w:val="231F20"/>
        </w:rPr>
        <w:t>method, which was 80 times smaller, with 1/27 the number of input</w:t>
      </w:r>
      <w:r>
        <w:rPr>
          <w:color w:val="231F20"/>
          <w:spacing w:val="40"/>
        </w:rPr>
        <w:t> </w:t>
      </w:r>
      <w:r>
        <w:rPr>
          <w:color w:val="231F20"/>
        </w:rPr>
        <w:t>variables, could have the same accuracy as the larger model. However,</w:t>
      </w:r>
      <w:r>
        <w:rPr>
          <w:color w:val="231F20"/>
          <w:spacing w:val="40"/>
        </w:rPr>
        <w:t> </w:t>
      </w:r>
      <w:r>
        <w:rPr>
          <w:color w:val="231F20"/>
        </w:rPr>
        <w:t>it took three weeks to calculate the posterior probability vector using</w:t>
      </w:r>
      <w:r>
        <w:rPr>
          <w:color w:val="231F20"/>
          <w:spacing w:val="40"/>
        </w:rPr>
        <w:t> </w:t>
      </w:r>
      <w:r>
        <w:rPr>
          <w:color w:val="231F20"/>
        </w:rPr>
        <w:t>900,000</w:t>
      </w:r>
      <w:r>
        <w:rPr>
          <w:color w:val="231F20"/>
          <w:spacing w:val="-6"/>
        </w:rPr>
        <w:t> </w:t>
      </w:r>
      <w:r>
        <w:rPr>
          <w:color w:val="231F20"/>
        </w:rPr>
        <w:t>simulated</w:t>
      </w:r>
      <w:r>
        <w:rPr>
          <w:color w:val="231F20"/>
          <w:spacing w:val="-6"/>
        </w:rPr>
        <w:t> </w:t>
      </w:r>
      <w:r>
        <w:rPr>
          <w:color w:val="231F20"/>
        </w:rPr>
        <w:t>crop</w:t>
      </w:r>
      <w:r>
        <w:rPr>
          <w:color w:val="231F20"/>
          <w:spacing w:val="-6"/>
        </w:rPr>
        <w:t> </w:t>
      </w:r>
      <w:r>
        <w:rPr>
          <w:color w:val="231F20"/>
        </w:rPr>
        <w:t>yield</w:t>
      </w:r>
      <w:r>
        <w:rPr>
          <w:color w:val="231F20"/>
          <w:spacing w:val="-6"/>
        </w:rPr>
        <w:t> </w:t>
      </w:r>
      <w:r>
        <w:rPr>
          <w:color w:val="231F20"/>
        </w:rPr>
        <w:t>datasets.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hurdle</w:t>
      </w:r>
      <w:r>
        <w:rPr>
          <w:color w:val="231F20"/>
          <w:spacing w:val="-6"/>
        </w:rPr>
        <w:t> </w:t>
      </w:r>
      <w:r>
        <w:rPr>
          <w:color w:val="231F20"/>
        </w:rPr>
        <w:t>makes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Bayesian</w:t>
      </w:r>
      <w:r>
        <w:rPr>
          <w:color w:val="231F20"/>
          <w:spacing w:val="40"/>
        </w:rPr>
        <w:t> </w:t>
      </w:r>
      <w:r>
        <w:rPr>
          <w:color w:val="231F20"/>
        </w:rPr>
        <w:t>Variable Selection method less useful for fast applications.</w:t>
      </w:r>
    </w:p>
    <w:p>
      <w:pPr>
        <w:pStyle w:val="BodyText"/>
        <w:spacing w:line="276" w:lineRule="auto" w:before="2"/>
        <w:ind w:left="103" w:right="158" w:firstLine="239"/>
        <w:jc w:val="both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Spearman</w:t>
      </w:r>
      <w:r>
        <w:rPr>
          <w:color w:val="231F20"/>
          <w:spacing w:val="-4"/>
        </w:rPr>
        <w:t> </w:t>
      </w:r>
      <w:r>
        <w:rPr>
          <w:color w:val="231F20"/>
        </w:rPr>
        <w:t>variable</w:t>
      </w:r>
      <w:r>
        <w:rPr>
          <w:color w:val="231F20"/>
          <w:spacing w:val="-4"/>
        </w:rPr>
        <w:t> </w:t>
      </w:r>
      <w:r>
        <w:rPr>
          <w:color w:val="231F20"/>
        </w:rPr>
        <w:t>selection</w:t>
      </w:r>
      <w:r>
        <w:rPr>
          <w:color w:val="231F20"/>
          <w:spacing w:val="-4"/>
        </w:rPr>
        <w:t> </w:t>
      </w:r>
      <w:r>
        <w:rPr>
          <w:color w:val="231F20"/>
        </w:rPr>
        <w:t>method,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more</w:t>
      </w:r>
      <w:r>
        <w:rPr>
          <w:color w:val="231F20"/>
          <w:spacing w:val="-4"/>
        </w:rPr>
        <w:t> </w:t>
      </w:r>
      <w:r>
        <w:rPr>
          <w:color w:val="231F20"/>
        </w:rPr>
        <w:t>than</w:t>
      </w:r>
      <w:r>
        <w:rPr>
          <w:color w:val="231F20"/>
          <w:spacing w:val="-4"/>
        </w:rPr>
        <w:t> </w:t>
      </w:r>
      <w:r>
        <w:rPr>
          <w:color w:val="231F20"/>
        </w:rPr>
        <w:t>200</w:t>
      </w:r>
      <w:r>
        <w:rPr>
          <w:color w:val="231F20"/>
          <w:spacing w:val="-4"/>
        </w:rPr>
        <w:t> </w:t>
      </w:r>
      <w:r>
        <w:rPr>
          <w:color w:val="231F20"/>
        </w:rPr>
        <w:t>input</w:t>
      </w:r>
      <w:r>
        <w:rPr>
          <w:color w:val="231F20"/>
          <w:spacing w:val="40"/>
        </w:rPr>
        <w:t> </w:t>
      </w:r>
      <w:r>
        <w:rPr>
          <w:color w:val="231F20"/>
        </w:rPr>
        <w:t>variables,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acceptable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larger</w:t>
      </w:r>
      <w:r>
        <w:rPr>
          <w:color w:val="231F20"/>
          <w:spacing w:val="-6"/>
        </w:rPr>
        <w:t> </w:t>
      </w:r>
      <w:r>
        <w:rPr>
          <w:color w:val="231F20"/>
        </w:rPr>
        <w:t>DNN</w:t>
      </w:r>
      <w:r>
        <w:rPr>
          <w:color w:val="231F20"/>
          <w:spacing w:val="-5"/>
        </w:rPr>
        <w:t> </w:t>
      </w:r>
      <w:r>
        <w:rPr>
          <w:color w:val="231F20"/>
        </w:rPr>
        <w:t>structures</w:t>
      </w:r>
      <w:r>
        <w:rPr>
          <w:color w:val="231F20"/>
          <w:spacing w:val="-5"/>
        </w:rPr>
        <w:t> </w:t>
      </w:r>
      <w:r>
        <w:rPr>
          <w:color w:val="231F20"/>
        </w:rPr>
        <w:t>since</w:t>
      </w:r>
      <w:r>
        <w:rPr>
          <w:color w:val="231F20"/>
          <w:spacing w:val="-5"/>
        </w:rPr>
        <w:t> </w:t>
      </w:r>
      <w:r>
        <w:rPr>
          <w:color w:val="231F20"/>
        </w:rPr>
        <w:t>they</w:t>
      </w:r>
      <w:r>
        <w:rPr>
          <w:color w:val="231F20"/>
          <w:spacing w:val="-5"/>
        </w:rPr>
        <w:t> </w:t>
      </w:r>
      <w:r>
        <w:rPr>
          <w:color w:val="231F20"/>
        </w:rPr>
        <w:t>had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same</w:t>
      </w:r>
      <w:r>
        <w:rPr>
          <w:color w:val="231F20"/>
          <w:spacing w:val="-1"/>
        </w:rPr>
        <w:t> </w:t>
      </w:r>
      <w:r>
        <w:rPr>
          <w:color w:val="231F20"/>
        </w:rPr>
        <w:t>accuracy as</w:t>
      </w:r>
      <w:r>
        <w:rPr>
          <w:color w:val="231F20"/>
          <w:spacing w:val="-1"/>
        </w:rPr>
        <w:t> </w:t>
      </w:r>
      <w:r>
        <w:rPr>
          <w:color w:val="231F20"/>
        </w:rPr>
        <w:t>the Bayesian Variable Selection model with</w:t>
      </w:r>
      <w:r>
        <w:rPr>
          <w:color w:val="231F20"/>
          <w:spacing w:val="-1"/>
        </w:rPr>
        <w:t> </w:t>
      </w:r>
      <w:r>
        <w:rPr>
          <w:color w:val="231F20"/>
        </w:rPr>
        <w:t>200 neu-</w:t>
      </w:r>
      <w:r>
        <w:rPr>
          <w:color w:val="231F20"/>
          <w:spacing w:val="40"/>
        </w:rPr>
        <w:t> </w:t>
      </w:r>
      <w:r>
        <w:rPr>
          <w:color w:val="231F20"/>
        </w:rPr>
        <w:t>rons per layer. However, the Spearman produced model reduced the</w:t>
      </w:r>
      <w:r>
        <w:rPr>
          <w:color w:val="231F20"/>
          <w:spacing w:val="40"/>
        </w:rPr>
        <w:t> </w:t>
      </w:r>
      <w:r>
        <w:rPr>
          <w:color w:val="231F20"/>
        </w:rPr>
        <w:t>prediction accuracy when the number of neurons per layer was re-</w:t>
      </w:r>
      <w:r>
        <w:rPr>
          <w:color w:val="231F20"/>
          <w:spacing w:val="40"/>
        </w:rPr>
        <w:t> </w:t>
      </w:r>
      <w:r>
        <w:rPr>
          <w:color w:val="231F20"/>
        </w:rPr>
        <w:t>duced. This method was found to work well with larger input variables</w:t>
      </w:r>
      <w:r>
        <w:rPr>
          <w:color w:val="231F20"/>
          <w:spacing w:val="40"/>
        </w:rPr>
        <w:t> </w:t>
      </w:r>
      <w:r>
        <w:rPr>
          <w:color w:val="231F20"/>
        </w:rPr>
        <w:t>and DNN structures compared to the Bayesian Variable Selection</w:t>
      </w:r>
      <w:r>
        <w:rPr>
          <w:color w:val="231F20"/>
          <w:spacing w:val="40"/>
        </w:rPr>
        <w:t> </w:t>
      </w:r>
      <w:r>
        <w:rPr>
          <w:color w:val="231F20"/>
        </w:rPr>
        <w:t>method. In addition, the processing time for variable selection was</w:t>
      </w:r>
      <w:r>
        <w:rPr>
          <w:color w:val="231F20"/>
          <w:spacing w:val="40"/>
        </w:rPr>
        <w:t> </w:t>
      </w:r>
      <w:r>
        <w:rPr>
          <w:color w:val="231F20"/>
        </w:rPr>
        <w:t>much faster (~10 min) than the Bayesian Variable Selection method.</w:t>
      </w:r>
    </w:p>
    <w:p>
      <w:pPr>
        <w:pStyle w:val="BodyText"/>
        <w:spacing w:line="276" w:lineRule="auto"/>
        <w:ind w:left="103" w:right="159" w:firstLine="239"/>
        <w:jc w:val="both"/>
      </w:pPr>
      <w:r>
        <w:rPr>
          <w:color w:val="231F20"/>
        </w:rPr>
        <w:t>The PCA model consistently had the best results on the training set</w:t>
      </w:r>
      <w:r>
        <w:rPr>
          <w:color w:val="231F20"/>
          <w:spacing w:val="40"/>
        </w:rPr>
        <w:t> </w:t>
      </w:r>
      <w:r>
        <w:rPr>
          <w:color w:val="231F20"/>
        </w:rPr>
        <w:t>and poor performance on test sets with larger DNN structures showed</w:t>
      </w:r>
      <w:r>
        <w:rPr>
          <w:color w:val="231F20"/>
          <w:spacing w:val="40"/>
        </w:rPr>
        <w:t> </w:t>
      </w:r>
      <w:r>
        <w:rPr>
          <w:color w:val="231F20"/>
        </w:rPr>
        <w:t>inferior performance on training sets and test sets with small DNN</w:t>
      </w:r>
      <w:r>
        <w:rPr>
          <w:color w:val="231F20"/>
          <w:spacing w:val="40"/>
        </w:rPr>
        <w:t> </w:t>
      </w:r>
      <w:r>
        <w:rPr>
          <w:color w:val="231F20"/>
        </w:rPr>
        <w:t>structures. The accuracy of the smallest model's DNN structure for</w:t>
      </w:r>
      <w:r>
        <w:rPr>
          <w:color w:val="231F20"/>
          <w:spacing w:val="40"/>
        </w:rPr>
        <w:t> </w:t>
      </w:r>
      <w:r>
        <w:rPr>
          <w:color w:val="231F20"/>
        </w:rPr>
        <w:t>each method of variable reduction compared to the original 800 input</w:t>
      </w:r>
      <w:r>
        <w:rPr>
          <w:color w:val="231F20"/>
          <w:spacing w:val="40"/>
        </w:rPr>
        <w:t> </w:t>
      </w:r>
      <w:r>
        <w:rPr>
          <w:color w:val="231F20"/>
        </w:rPr>
        <w:t>variable models can be seen in </w:t>
      </w:r>
      <w:hyperlink w:history="true" w:anchor="_bookmark16">
        <w:r>
          <w:rPr>
            <w:color w:val="2E3092"/>
          </w:rPr>
          <w:t>Table 3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103" w:right="160" w:firstLine="239"/>
        <w:jc w:val="both"/>
      </w:pPr>
      <w:r>
        <w:rPr>
          <w:color w:val="231F20"/>
        </w:rPr>
        <w:t>One of the main 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ts of variable reduction is minimizing the</w:t>
      </w:r>
      <w:r>
        <w:rPr>
          <w:color w:val="231F20"/>
          <w:spacing w:val="40"/>
        </w:rPr>
        <w:t> </w:t>
      </w:r>
      <w:r>
        <w:rPr>
          <w:color w:val="231F20"/>
        </w:rPr>
        <w:t>structure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DNN</w:t>
      </w:r>
      <w:r>
        <w:rPr>
          <w:color w:val="231F20"/>
          <w:spacing w:val="25"/>
        </w:rPr>
        <w:t> </w:t>
      </w:r>
      <w:r>
        <w:rPr>
          <w:color w:val="231F20"/>
        </w:rPr>
        <w:t>and,</w:t>
      </w:r>
      <w:r>
        <w:rPr>
          <w:color w:val="231F20"/>
          <w:spacing w:val="25"/>
        </w:rPr>
        <w:t> </w:t>
      </w:r>
      <w:r>
        <w:rPr>
          <w:color w:val="231F20"/>
        </w:rPr>
        <w:t>as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result,</w:t>
      </w:r>
      <w:r>
        <w:rPr>
          <w:color w:val="231F20"/>
          <w:spacing w:val="25"/>
        </w:rPr>
        <w:t> </w:t>
      </w:r>
      <w:r>
        <w:rPr>
          <w:color w:val="231F20"/>
        </w:rPr>
        <w:t>reducing</w:t>
      </w:r>
      <w:r>
        <w:rPr>
          <w:color w:val="231F20"/>
          <w:spacing w:val="24"/>
        </w:rPr>
        <w:t> </w:t>
      </w:r>
      <w:r>
        <w:rPr>
          <w:color w:val="231F20"/>
        </w:rPr>
        <w:t>prediction</w:t>
      </w:r>
      <w:r>
        <w:rPr>
          <w:color w:val="231F20"/>
          <w:spacing w:val="24"/>
        </w:rPr>
        <w:t> </w:t>
      </w:r>
      <w:r>
        <w:rPr>
          <w:color w:val="231F20"/>
        </w:rPr>
        <w:t>run</w:t>
      </w:r>
      <w:r>
        <w:rPr>
          <w:color w:val="231F20"/>
          <w:spacing w:val="24"/>
        </w:rPr>
        <w:t> </w:t>
      </w:r>
      <w:r>
        <w:rPr>
          <w:color w:val="231F20"/>
        </w:rPr>
        <w:t>time.</w:t>
      </w:r>
      <w:r>
        <w:rPr>
          <w:color w:val="231F20"/>
          <w:spacing w:val="25"/>
        </w:rPr>
        <w:t> </w:t>
      </w:r>
      <w:r>
        <w:rPr>
          <w:color w:val="231F20"/>
          <w:spacing w:val="-5"/>
        </w:rPr>
        <w:t>To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00"/>
          <w:cols w:num="2" w:equalWidth="0">
            <w:col w:w="5166" w:space="192"/>
            <w:col w:w="5292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Deep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neural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 models'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architectures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sets.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9"/>
        <w:gridCol w:w="1154"/>
        <w:gridCol w:w="1364"/>
        <w:gridCol w:w="1029"/>
        <w:gridCol w:w="840"/>
        <w:gridCol w:w="663"/>
        <w:gridCol w:w="1029"/>
        <w:gridCol w:w="839"/>
        <w:gridCol w:w="663"/>
        <w:gridCol w:w="1029"/>
        <w:gridCol w:w="840"/>
        <w:gridCol w:w="120"/>
      </w:tblGrid>
      <w:tr>
        <w:trPr>
          <w:trHeight w:val="246" w:hRule="atLeast"/>
        </w:trPr>
        <w:tc>
          <w:tcPr>
            <w:tcW w:w="8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Inputs</w:t>
            </w:r>
          </w:p>
        </w:tc>
        <w:tc>
          <w:tcPr>
            <w:tcW w:w="115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33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Neurons</w:t>
            </w:r>
          </w:p>
        </w:tc>
        <w:tc>
          <w:tcPr>
            <w:tcW w:w="136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33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Layers</w:t>
            </w:r>
          </w:p>
        </w:tc>
        <w:tc>
          <w:tcPr>
            <w:tcW w:w="1029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Bayesian</w:t>
            </w:r>
          </w:p>
        </w:tc>
        <w:tc>
          <w:tcPr>
            <w:tcW w:w="840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6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29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Spearman</w:t>
            </w:r>
          </w:p>
        </w:tc>
        <w:tc>
          <w:tcPr>
            <w:tcW w:w="839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6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29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-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PCA</w:t>
            </w:r>
          </w:p>
        </w:tc>
        <w:tc>
          <w:tcPr>
            <w:tcW w:w="840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20" w:type="dxa"/>
            <w:vMerge w:val="restart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46" w:hRule="atLeast"/>
        </w:trPr>
        <w:tc>
          <w:tcPr>
            <w:tcW w:w="8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15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36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29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9"/>
              <w:ind w:left="-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Training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Set</w:t>
            </w:r>
          </w:p>
        </w:tc>
        <w:tc>
          <w:tcPr>
            <w:tcW w:w="840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9"/>
              <w:ind w:left="32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Test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Sets</w:t>
            </w:r>
          </w:p>
        </w:tc>
        <w:tc>
          <w:tcPr>
            <w:tcW w:w="66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29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9"/>
              <w:ind w:left="-4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Training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Set</w:t>
            </w:r>
          </w:p>
        </w:tc>
        <w:tc>
          <w:tcPr>
            <w:tcW w:w="839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9"/>
              <w:ind w:left="32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Test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Sets</w:t>
            </w:r>
          </w:p>
        </w:tc>
        <w:tc>
          <w:tcPr>
            <w:tcW w:w="66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29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9"/>
              <w:ind w:left="-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Training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Set</w:t>
            </w:r>
          </w:p>
        </w:tc>
        <w:tc>
          <w:tcPr>
            <w:tcW w:w="840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9"/>
              <w:ind w:left="324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Test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Sets</w:t>
            </w:r>
          </w:p>
        </w:tc>
        <w:tc>
          <w:tcPr>
            <w:tcW w:w="120" w:type="dxa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7" w:hRule="atLeast"/>
        </w:trPr>
        <w:tc>
          <w:tcPr>
            <w:tcW w:w="8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15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02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53.73%</w:t>
            </w:r>
          </w:p>
        </w:tc>
        <w:tc>
          <w:tcPr>
            <w:tcW w:w="84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53.72%</w:t>
            </w:r>
          </w:p>
        </w:tc>
        <w:tc>
          <w:tcPr>
            <w:tcW w:w="66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2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65.82%</w:t>
            </w:r>
          </w:p>
        </w:tc>
        <w:tc>
          <w:tcPr>
            <w:tcW w:w="83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65.88%</w:t>
            </w:r>
          </w:p>
        </w:tc>
        <w:tc>
          <w:tcPr>
            <w:tcW w:w="66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2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27.54%</w:t>
            </w:r>
          </w:p>
        </w:tc>
        <w:tc>
          <w:tcPr>
            <w:tcW w:w="84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22.41%</w:t>
            </w:r>
          </w:p>
        </w:tc>
        <w:tc>
          <w:tcPr>
            <w:tcW w:w="12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71.86%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71.83%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69.15%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69.11%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32.31%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18.34%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77.84%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77.85%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54.28%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54.32%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35.63%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21.18%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78.52%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78.52%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71.02%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70.94%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38.64%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16.81%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68.89%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68.86%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60.08%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60.12%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29.61%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23.20%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1154" w:type="dxa"/>
          </w:tcPr>
          <w:p>
            <w:pPr>
              <w:pStyle w:val="TableParagraph"/>
              <w:spacing w:line="130" w:lineRule="exact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spacing w:line="130" w:lineRule="exact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029" w:type="dxa"/>
          </w:tcPr>
          <w:p>
            <w:pPr>
              <w:pStyle w:val="TableParagraph"/>
              <w:spacing w:line="130" w:lineRule="exact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76.88%</w:t>
            </w:r>
          </w:p>
        </w:tc>
        <w:tc>
          <w:tcPr>
            <w:tcW w:w="840" w:type="dxa"/>
          </w:tcPr>
          <w:p>
            <w:pPr>
              <w:pStyle w:val="TableParagraph"/>
              <w:spacing w:line="130" w:lineRule="exact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76.87%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spacing w:line="130" w:lineRule="exact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56.80%</w:t>
            </w:r>
          </w:p>
        </w:tc>
        <w:tc>
          <w:tcPr>
            <w:tcW w:w="839" w:type="dxa"/>
          </w:tcPr>
          <w:p>
            <w:pPr>
              <w:pStyle w:val="TableParagraph"/>
              <w:spacing w:line="130" w:lineRule="exact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56.82%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spacing w:line="130" w:lineRule="exact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35.45%</w:t>
            </w:r>
          </w:p>
        </w:tc>
        <w:tc>
          <w:tcPr>
            <w:tcW w:w="840" w:type="dxa"/>
          </w:tcPr>
          <w:p>
            <w:pPr>
              <w:pStyle w:val="TableParagraph"/>
              <w:spacing w:line="130" w:lineRule="exact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18.92%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78.53%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78.52%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61.18%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61.18%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36.88%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20.64%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78.55%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78.54%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69.46%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69.40%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39.54%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17.21%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68.95%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68.91%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59.19%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59.28%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31.24%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23.83%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76.81%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76.80%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54.05%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54.02%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35.75%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19.60%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78.57%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78.56%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54.24%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54.16%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37.54%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21.04%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78.57%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78.56%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52.14%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52.08%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40.70%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17.16%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154" w:type="dxa"/>
          </w:tcPr>
          <w:p>
            <w:pPr>
              <w:pStyle w:val="TableParagraph"/>
              <w:spacing w:line="130" w:lineRule="exact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spacing w:line="130" w:lineRule="exact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1029" w:type="dxa"/>
          </w:tcPr>
          <w:p>
            <w:pPr>
              <w:pStyle w:val="TableParagraph"/>
              <w:spacing w:line="130" w:lineRule="exact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69.20%</w:t>
            </w:r>
          </w:p>
        </w:tc>
        <w:tc>
          <w:tcPr>
            <w:tcW w:w="840" w:type="dxa"/>
          </w:tcPr>
          <w:p>
            <w:pPr>
              <w:pStyle w:val="TableParagraph"/>
              <w:spacing w:line="130" w:lineRule="exact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69.18%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spacing w:line="130" w:lineRule="exact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61.28%</w:t>
            </w:r>
          </w:p>
        </w:tc>
        <w:tc>
          <w:tcPr>
            <w:tcW w:w="839" w:type="dxa"/>
          </w:tcPr>
          <w:p>
            <w:pPr>
              <w:pStyle w:val="TableParagraph"/>
              <w:spacing w:line="130" w:lineRule="exact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61.33%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spacing w:line="130" w:lineRule="exact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32.44%</w:t>
            </w:r>
          </w:p>
        </w:tc>
        <w:tc>
          <w:tcPr>
            <w:tcW w:w="840" w:type="dxa"/>
          </w:tcPr>
          <w:p>
            <w:pPr>
              <w:pStyle w:val="TableParagraph"/>
              <w:spacing w:line="130" w:lineRule="exact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24.79%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77.03%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77.01%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56.49%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56.55%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36.28%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19.95%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78.58%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78.57%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54.11%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54.15%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38.96%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20.67%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78.57%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78.57%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56.78%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56.74%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40.35%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17.77%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69.93%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69.91%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48.66%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48.65%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33.21%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25.41%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76.94%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76.92%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51.80%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51.76%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37.44%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19.67%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78.59%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78.58%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45.41%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45.43%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39.61%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20.99%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78.57%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78.57%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50.89%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50.82%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41.34%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17.07%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154" w:type="dxa"/>
          </w:tcPr>
          <w:p>
            <w:pPr>
              <w:pStyle w:val="TableParagraph"/>
              <w:spacing w:line="130" w:lineRule="exact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spacing w:line="130" w:lineRule="exact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1029" w:type="dxa"/>
          </w:tcPr>
          <w:p>
            <w:pPr>
              <w:pStyle w:val="TableParagraph"/>
              <w:spacing w:line="130" w:lineRule="exact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67.81%</w:t>
            </w:r>
          </w:p>
        </w:tc>
        <w:tc>
          <w:tcPr>
            <w:tcW w:w="840" w:type="dxa"/>
          </w:tcPr>
          <w:p>
            <w:pPr>
              <w:pStyle w:val="TableParagraph"/>
              <w:spacing w:line="130" w:lineRule="exact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67.84%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spacing w:line="130" w:lineRule="exact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50.39%</w:t>
            </w:r>
          </w:p>
        </w:tc>
        <w:tc>
          <w:tcPr>
            <w:tcW w:w="839" w:type="dxa"/>
          </w:tcPr>
          <w:p>
            <w:pPr>
              <w:pStyle w:val="TableParagraph"/>
              <w:spacing w:line="130" w:lineRule="exact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50.41%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spacing w:line="130" w:lineRule="exact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33.44%</w:t>
            </w:r>
          </w:p>
        </w:tc>
        <w:tc>
          <w:tcPr>
            <w:tcW w:w="840" w:type="dxa"/>
          </w:tcPr>
          <w:p>
            <w:pPr>
              <w:pStyle w:val="TableParagraph"/>
              <w:spacing w:line="130" w:lineRule="exact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24.93%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77.11%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77.10%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55.79%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55.76%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37.42%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19.32%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78.57%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78.56%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41.60%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41.69%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39.83%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21.10%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78.56%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78.55%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48.09%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48.08%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41.11%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18.24%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67.00%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66.95%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42.95%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42.96%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33.77%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26.10%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77.02%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76.98%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47.74%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47.75%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37.56%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19.85%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78.57%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78.57%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50.02%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49.96%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39.64%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20.68%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78.57%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78.56%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48.63%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48.60%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41.91%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16.88%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154" w:type="dxa"/>
          </w:tcPr>
          <w:p>
            <w:pPr>
              <w:pStyle w:val="TableParagraph"/>
              <w:spacing w:line="130" w:lineRule="exact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spacing w:line="130" w:lineRule="exact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029" w:type="dxa"/>
          </w:tcPr>
          <w:p>
            <w:pPr>
              <w:pStyle w:val="TableParagraph"/>
              <w:spacing w:line="130" w:lineRule="exact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67.02%</w:t>
            </w:r>
          </w:p>
        </w:tc>
        <w:tc>
          <w:tcPr>
            <w:tcW w:w="840" w:type="dxa"/>
          </w:tcPr>
          <w:p>
            <w:pPr>
              <w:pStyle w:val="TableParagraph"/>
              <w:spacing w:line="130" w:lineRule="exact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67.03%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spacing w:line="130" w:lineRule="exact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45.74%</w:t>
            </w:r>
          </w:p>
        </w:tc>
        <w:tc>
          <w:tcPr>
            <w:tcW w:w="839" w:type="dxa"/>
          </w:tcPr>
          <w:p>
            <w:pPr>
              <w:pStyle w:val="TableParagraph"/>
              <w:spacing w:line="130" w:lineRule="exact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45.80%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spacing w:line="130" w:lineRule="exact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33.98%</w:t>
            </w:r>
          </w:p>
        </w:tc>
        <w:tc>
          <w:tcPr>
            <w:tcW w:w="840" w:type="dxa"/>
          </w:tcPr>
          <w:p>
            <w:pPr>
              <w:pStyle w:val="TableParagraph"/>
              <w:spacing w:line="130" w:lineRule="exact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26.14%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77.03%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77.01%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49.00%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48.96%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38.26%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20.14%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78.58%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78.57%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43.69%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43.70%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40.12%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21.12%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78.54%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78.54%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51.99%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52.00%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41.38%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17.57%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67.27%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67.24%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45.49%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45.61%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34.05%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25.69%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76.96%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76.94%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39.34%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39.34%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38.38%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19.46%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1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154" w:type="dxa"/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</w:tcPr>
          <w:p>
            <w:pPr>
              <w:pStyle w:val="TableParagraph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1029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78.58%</w:t>
            </w:r>
          </w:p>
        </w:tc>
        <w:tc>
          <w:tcPr>
            <w:tcW w:w="840" w:type="dxa"/>
          </w:tcPr>
          <w:p>
            <w:pPr>
              <w:pStyle w:val="TableParagraph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78.57%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37.95%</w:t>
            </w:r>
          </w:p>
        </w:tc>
        <w:tc>
          <w:tcPr>
            <w:tcW w:w="839" w:type="dxa"/>
          </w:tcPr>
          <w:p>
            <w:pPr>
              <w:pStyle w:val="TableParagraph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37.97%</w:t>
            </w:r>
          </w:p>
        </w:tc>
        <w:tc>
          <w:tcPr>
            <w:tcW w:w="6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9" w:type="dxa"/>
          </w:tcPr>
          <w:p>
            <w:pPr>
              <w:pStyle w:val="TableParagraph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40.09%</w:t>
            </w:r>
          </w:p>
        </w:tc>
        <w:tc>
          <w:tcPr>
            <w:tcW w:w="840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21.54%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12" w:hRule="atLeast"/>
        </w:trPr>
        <w:tc>
          <w:tcPr>
            <w:tcW w:w="81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115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36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331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102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-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77.70%</w:t>
            </w:r>
          </w:p>
        </w:tc>
        <w:tc>
          <w:tcPr>
            <w:tcW w:w="84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32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77.70%</w:t>
            </w:r>
          </w:p>
        </w:tc>
        <w:tc>
          <w:tcPr>
            <w:tcW w:w="66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2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-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55.71%</w:t>
            </w:r>
          </w:p>
        </w:tc>
        <w:tc>
          <w:tcPr>
            <w:tcW w:w="83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32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55.70%</w:t>
            </w:r>
          </w:p>
        </w:tc>
        <w:tc>
          <w:tcPr>
            <w:tcW w:w="66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2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-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42.21%</w:t>
            </w:r>
          </w:p>
        </w:tc>
        <w:tc>
          <w:tcPr>
            <w:tcW w:w="84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32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16.98%</w:t>
            </w:r>
          </w:p>
        </w:tc>
        <w:tc>
          <w:tcPr>
            <w:tcW w:w="12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</w:tbl>
    <w:p>
      <w:pPr>
        <w:spacing w:after="0" w:line="240" w:lineRule="auto"/>
        <w:rPr>
          <w:rFonts w:ascii="Times New Roman"/>
          <w:sz w:val="14"/>
        </w:rPr>
        <w:sectPr>
          <w:type w:val="continuous"/>
          <w:pgSz w:w="11910" w:h="15880"/>
          <w:pgMar w:header="693" w:footer="591" w:top="640" w:bottom="280" w:left="660" w:right="60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00"/>
        </w:sectPr>
      </w:pPr>
    </w:p>
    <w:p>
      <w:pPr>
        <w:spacing w:before="128"/>
        <w:ind w:left="103" w:right="0" w:firstLine="0"/>
        <w:jc w:val="left"/>
        <w:rPr>
          <w:sz w:val="12"/>
        </w:rPr>
      </w:pPr>
      <w:bookmarkStart w:name="3.3. Comparing by mRMR" w:id="40"/>
      <w:bookmarkEnd w:id="40"/>
      <w:r>
        <w:rPr/>
      </w:r>
      <w:bookmarkStart w:name="_bookmark16" w:id="41"/>
      <w:bookmarkEnd w:id="41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accuracy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smallest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neural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network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structure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three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variable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reduc-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tion methods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compare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original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model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with 800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inputs.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103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157" y="647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25" coordorigin="0,0" coordsize="5021,11">
                <v:rect style="position:absolute;left:0;top:0;width:5021;height:11" id="docshape2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738" w:val="left" w:leader="none"/>
        </w:tabs>
        <w:spacing w:before="52"/>
        <w:ind w:left="222" w:right="0" w:firstLine="0"/>
        <w:jc w:val="left"/>
        <w:rPr>
          <w:sz w:val="12"/>
        </w:rPr>
      </w:pPr>
      <w:r>
        <w:rPr>
          <w:color w:val="231F20"/>
          <w:sz w:val="12"/>
        </w:rPr>
        <w:t>DNN</w:t>
      </w:r>
      <w:r>
        <w:rPr>
          <w:color w:val="231F20"/>
          <w:spacing w:val="4"/>
          <w:sz w:val="12"/>
        </w:rPr>
        <w:t> </w:t>
      </w:r>
      <w:r>
        <w:rPr>
          <w:color w:val="231F20"/>
          <w:spacing w:val="-2"/>
          <w:sz w:val="12"/>
        </w:rPr>
        <w:t>structure</w:t>
      </w:r>
      <w:r>
        <w:rPr>
          <w:color w:val="231F20"/>
          <w:sz w:val="12"/>
        </w:rPr>
        <w:tab/>
      </w:r>
      <w:r>
        <w:rPr>
          <w:color w:val="231F20"/>
          <w:spacing w:val="4"/>
          <w:sz w:val="12"/>
        </w:rPr>
        <w:t>Maximum</w:t>
      </w:r>
      <w:r>
        <w:rPr>
          <w:color w:val="231F20"/>
          <w:spacing w:val="25"/>
          <w:sz w:val="12"/>
        </w:rPr>
        <w:t> </w:t>
      </w:r>
      <w:r>
        <w:rPr>
          <w:color w:val="231F20"/>
          <w:spacing w:val="-2"/>
          <w:sz w:val="12"/>
        </w:rPr>
        <w:t>accuracy</w:t>
      </w:r>
    </w:p>
    <w:p>
      <w:pPr>
        <w:pStyle w:val="BodyText"/>
        <w:spacing w:line="276" w:lineRule="auto" w:before="110"/>
        <w:ind w:left="103" w:right="160"/>
        <w:jc w:val="both"/>
      </w:pPr>
      <w:r>
        <w:rPr/>
        <w:br w:type="column"/>
      </w:r>
      <w:r>
        <w:rPr>
          <w:color w:val="231F20"/>
        </w:rPr>
        <w:t>0.86 s, which is 193 times faster. A decrease in the overall runtime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DNN crop model can help with the application of these types of</w:t>
      </w:r>
      <w:r>
        <w:rPr>
          <w:color w:val="231F20"/>
          <w:spacing w:val="40"/>
        </w:rPr>
        <w:t> </w:t>
      </w:r>
      <w:r>
        <w:rPr>
          <w:color w:val="231F20"/>
        </w:rPr>
        <w:t>models</w:t>
      </w:r>
      <w:r>
        <w:rPr>
          <w:color w:val="231F20"/>
          <w:spacing w:val="21"/>
        </w:rPr>
        <w:t> </w:t>
      </w:r>
      <w:r>
        <w:rPr>
          <w:color w:val="231F20"/>
        </w:rPr>
        <w:t>at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large</w:t>
      </w:r>
      <w:r>
        <w:rPr>
          <w:color w:val="231F20"/>
          <w:spacing w:val="21"/>
        </w:rPr>
        <w:t> </w:t>
      </w:r>
      <w:r>
        <w:rPr>
          <w:color w:val="231F20"/>
        </w:rPr>
        <w:t>scale</w:t>
      </w:r>
      <w:r>
        <w:rPr>
          <w:color w:val="231F20"/>
          <w:spacing w:val="21"/>
        </w:rPr>
        <w:t> </w:t>
      </w:r>
      <w:r>
        <w:rPr>
          <w:color w:val="231F20"/>
        </w:rPr>
        <w:t>that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necessary</w:t>
      </w:r>
      <w:r>
        <w:rPr>
          <w:color w:val="231F20"/>
          <w:spacing w:val="21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policymakers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make</w:t>
      </w:r>
      <w:r>
        <w:rPr>
          <w:color w:val="231F20"/>
          <w:spacing w:val="40"/>
        </w:rPr>
        <w:t> </w:t>
      </w:r>
      <w:r>
        <w:rPr>
          <w:color w:val="231F20"/>
        </w:rPr>
        <w:t>an informed decision at the national and international levels.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00"/>
          <w:cols w:num="2" w:equalWidth="0">
            <w:col w:w="5165" w:space="194"/>
            <w:col w:w="5291"/>
          </w:cols>
        </w:sect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"/>
        <w:gridCol w:w="793"/>
        <w:gridCol w:w="714"/>
        <w:gridCol w:w="665"/>
        <w:gridCol w:w="345"/>
        <w:gridCol w:w="543"/>
        <w:gridCol w:w="1042"/>
        <w:gridCol w:w="680"/>
        <w:gridCol w:w="120"/>
        <w:gridCol w:w="5411"/>
      </w:tblGrid>
      <w:tr>
        <w:trPr>
          <w:trHeight w:val="245" w:hRule="atLeast"/>
        </w:trPr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9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Models</w:t>
            </w:r>
          </w:p>
        </w:tc>
        <w:tc>
          <w:tcPr>
            <w:tcW w:w="71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Inputs</w:t>
            </w:r>
          </w:p>
        </w:tc>
        <w:tc>
          <w:tcPr>
            <w:tcW w:w="66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Neurons</w:t>
            </w:r>
          </w:p>
        </w:tc>
        <w:tc>
          <w:tcPr>
            <w:tcW w:w="34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4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Layers</w:t>
            </w:r>
          </w:p>
        </w:tc>
        <w:tc>
          <w:tcPr>
            <w:tcW w:w="104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7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Training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Set</w:t>
            </w:r>
          </w:p>
        </w:tc>
        <w:tc>
          <w:tcPr>
            <w:tcW w:w="68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7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Test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Sets</w:t>
            </w:r>
          </w:p>
        </w:tc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411" w:type="dxa"/>
            <w:vMerge w:val="restart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9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z w:val="12"/>
              </w:rPr>
              <w:t>800</w:t>
            </w:r>
            <w:r>
              <w:rPr>
                <w:color w:val="231F20"/>
                <w:spacing w:val="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inputs</w:t>
            </w:r>
          </w:p>
        </w:tc>
        <w:tc>
          <w:tcPr>
            <w:tcW w:w="71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7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800</w:t>
            </w:r>
          </w:p>
        </w:tc>
        <w:tc>
          <w:tcPr>
            <w:tcW w:w="66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7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400</w:t>
            </w:r>
          </w:p>
        </w:tc>
        <w:tc>
          <w:tcPr>
            <w:tcW w:w="34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4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04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78.58%</w:t>
            </w:r>
          </w:p>
        </w:tc>
        <w:tc>
          <w:tcPr>
            <w:tcW w:w="68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78.54%</w:t>
            </w:r>
          </w:p>
        </w:tc>
        <w:tc>
          <w:tcPr>
            <w:tcW w:w="12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4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59" w:hRule="atLeast"/>
        </w:trPr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93" w:type="dxa"/>
          </w:tcPr>
          <w:p>
            <w:pPr>
              <w:pStyle w:val="TableParagraph"/>
              <w:spacing w:line="118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Bayesian</w:t>
            </w:r>
          </w:p>
        </w:tc>
        <w:tc>
          <w:tcPr>
            <w:tcW w:w="714" w:type="dxa"/>
          </w:tcPr>
          <w:p>
            <w:pPr>
              <w:pStyle w:val="TableParagraph"/>
              <w:spacing w:line="118" w:lineRule="exact"/>
              <w:ind w:left="17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665" w:type="dxa"/>
          </w:tcPr>
          <w:p>
            <w:pPr>
              <w:pStyle w:val="TableParagraph"/>
              <w:spacing w:line="118" w:lineRule="exact"/>
              <w:ind w:left="172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34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spacing w:line="118" w:lineRule="exact"/>
              <w:ind w:left="-1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1042" w:type="dxa"/>
          </w:tcPr>
          <w:p>
            <w:pPr>
              <w:pStyle w:val="TableParagraph"/>
              <w:spacing w:line="118" w:lineRule="exact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78.59%</w:t>
            </w:r>
          </w:p>
        </w:tc>
        <w:tc>
          <w:tcPr>
            <w:tcW w:w="680" w:type="dxa"/>
          </w:tcPr>
          <w:p>
            <w:pPr>
              <w:pStyle w:val="TableParagraph"/>
              <w:spacing w:line="118" w:lineRule="exact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78.58%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4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8" w:hRule="atLeast"/>
        </w:trPr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93" w:type="dxa"/>
          </w:tcPr>
          <w:p>
            <w:pPr>
              <w:pStyle w:val="TableParagraph"/>
              <w:spacing w:line="134" w:lineRule="exact" w:before="3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Spearman</w:t>
            </w:r>
          </w:p>
        </w:tc>
        <w:tc>
          <w:tcPr>
            <w:tcW w:w="714" w:type="dxa"/>
          </w:tcPr>
          <w:p>
            <w:pPr>
              <w:pStyle w:val="TableParagraph"/>
              <w:spacing w:line="134" w:lineRule="exact" w:before="34"/>
              <w:ind w:left="17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665" w:type="dxa"/>
          </w:tcPr>
          <w:p>
            <w:pPr>
              <w:pStyle w:val="TableParagraph"/>
              <w:spacing w:line="134" w:lineRule="exact" w:before="34"/>
              <w:ind w:left="172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34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543" w:type="dxa"/>
          </w:tcPr>
          <w:p>
            <w:pPr>
              <w:pStyle w:val="TableParagraph"/>
              <w:spacing w:line="134" w:lineRule="exact" w:before="34"/>
              <w:ind w:left="-1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042" w:type="dxa"/>
          </w:tcPr>
          <w:p>
            <w:pPr>
              <w:pStyle w:val="TableParagraph"/>
              <w:spacing w:line="134" w:lineRule="exact" w:before="34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71.02%</w:t>
            </w:r>
          </w:p>
        </w:tc>
        <w:tc>
          <w:tcPr>
            <w:tcW w:w="680" w:type="dxa"/>
          </w:tcPr>
          <w:p>
            <w:pPr>
              <w:pStyle w:val="TableParagraph"/>
              <w:spacing w:line="134" w:lineRule="exact" w:before="34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70.94%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5411" w:type="dxa"/>
          </w:tcPr>
          <w:p>
            <w:pPr>
              <w:pStyle w:val="TableParagraph"/>
              <w:spacing w:line="165" w:lineRule="exact" w:before="3"/>
              <w:ind w:left="337"/>
              <w:rPr>
                <w:i/>
                <w:sz w:val="16"/>
              </w:rPr>
            </w:pPr>
            <w:r>
              <w:rPr>
                <w:i/>
                <w:color w:val="231F20"/>
                <w:spacing w:val="-8"/>
                <w:sz w:val="16"/>
              </w:rPr>
              <w:t>3.3.</w:t>
            </w:r>
            <w:r>
              <w:rPr>
                <w:i/>
                <w:color w:val="231F20"/>
                <w:spacing w:val="1"/>
                <w:sz w:val="16"/>
              </w:rPr>
              <w:t> </w:t>
            </w:r>
            <w:r>
              <w:rPr>
                <w:i/>
                <w:color w:val="231F20"/>
                <w:spacing w:val="-8"/>
                <w:sz w:val="16"/>
              </w:rPr>
              <w:t>Comparing</w:t>
            </w:r>
            <w:r>
              <w:rPr>
                <w:i/>
                <w:color w:val="231F20"/>
                <w:spacing w:val="3"/>
                <w:sz w:val="16"/>
              </w:rPr>
              <w:t> </w:t>
            </w:r>
            <w:r>
              <w:rPr>
                <w:i/>
                <w:color w:val="231F20"/>
                <w:spacing w:val="-8"/>
                <w:sz w:val="16"/>
              </w:rPr>
              <w:t>by</w:t>
            </w:r>
            <w:r>
              <w:rPr>
                <w:i/>
                <w:color w:val="231F20"/>
                <w:spacing w:val="5"/>
                <w:sz w:val="16"/>
              </w:rPr>
              <w:t> </w:t>
            </w:r>
            <w:r>
              <w:rPr>
                <w:i/>
                <w:color w:val="231F20"/>
                <w:spacing w:val="-8"/>
                <w:sz w:val="16"/>
              </w:rPr>
              <w:t>mRMR</w:t>
            </w:r>
          </w:p>
        </w:tc>
      </w:tr>
      <w:tr>
        <w:trPr>
          <w:trHeight w:val="203" w:hRule="atLeast"/>
        </w:trPr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9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PCA</w:t>
            </w:r>
          </w:p>
        </w:tc>
        <w:tc>
          <w:tcPr>
            <w:tcW w:w="71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7"/>
              <w:ind w:left="17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66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7"/>
              <w:ind w:left="172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34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4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7"/>
              <w:ind w:left="-1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104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7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42.21%</w:t>
            </w:r>
          </w:p>
        </w:tc>
        <w:tc>
          <w:tcPr>
            <w:tcW w:w="68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7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26.14%</w:t>
            </w:r>
          </w:p>
        </w:tc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41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00" w:hRule="atLeast"/>
        </w:trPr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9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1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66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34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54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4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68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2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5411" w:type="dxa"/>
          </w:tcPr>
          <w:p>
            <w:pPr>
              <w:pStyle w:val="TableParagraph"/>
              <w:spacing w:line="167" w:lineRule="exact" w:before="14"/>
              <w:ind w:left="576"/>
              <w:rPr>
                <w:sz w:val="16"/>
              </w:rPr>
            </w:pPr>
            <w:r>
              <w:rPr>
                <w:color w:val="231F20"/>
                <w:sz w:val="16"/>
              </w:rPr>
              <w:t>In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sz w:val="16"/>
              </w:rPr>
              <w:t>this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z w:val="16"/>
              </w:rPr>
              <w:t>section,</w:t>
            </w:r>
            <w:r>
              <w:rPr>
                <w:color w:val="231F20"/>
                <w:spacing w:val="-6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z w:val="16"/>
              </w:rPr>
              <w:t>mRMR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z w:val="16"/>
              </w:rPr>
              <w:t>method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z w:val="16"/>
              </w:rPr>
              <w:t>was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sz w:val="16"/>
              </w:rPr>
              <w:t>used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z w:val="16"/>
              </w:rPr>
              <w:t>to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identify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z w:val="16"/>
              </w:rPr>
              <w:t>a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z w:val="16"/>
              </w:rPr>
              <w:t>set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vari-</w:t>
            </w:r>
          </w:p>
        </w:tc>
      </w:tr>
    </w:tbl>
    <w:p>
      <w:pPr>
        <w:spacing w:after="0" w:line="167" w:lineRule="exact"/>
        <w:rPr>
          <w:sz w:val="16"/>
        </w:rPr>
        <w:sectPr>
          <w:type w:val="continuous"/>
          <w:pgSz w:w="11910" w:h="15880"/>
          <w:pgMar w:header="693" w:footer="591" w:top="640" w:bottom="280" w:left="660" w:right="600"/>
        </w:sectPr>
      </w:pPr>
    </w:p>
    <w:p>
      <w:pPr>
        <w:pStyle w:val="BodyText"/>
        <w:spacing w:before="33"/>
      </w:pPr>
    </w:p>
    <w:p>
      <w:pPr>
        <w:pStyle w:val="BodyText"/>
        <w:spacing w:line="276" w:lineRule="auto" w:before="1"/>
        <w:ind w:left="103" w:right="38"/>
        <w:jc w:val="both"/>
      </w:pPr>
      <w:r>
        <w:rPr>
          <w:color w:val="231F20"/>
        </w:rPr>
        <w:t>measure this 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t, the original model (800 inputs, 400 neurons, 10</w:t>
      </w:r>
      <w:r>
        <w:rPr>
          <w:color w:val="231F20"/>
          <w:spacing w:val="40"/>
        </w:rPr>
        <w:t> </w:t>
      </w:r>
      <w:r>
        <w:rPr>
          <w:color w:val="231F20"/>
        </w:rPr>
        <w:t>layers) and the smallest DNN model (30 inputs, 10 neurons, and 5</w:t>
      </w:r>
      <w:r>
        <w:rPr>
          <w:color w:val="231F20"/>
          <w:spacing w:val="40"/>
        </w:rPr>
        <w:t> </w:t>
      </w:r>
      <w:r>
        <w:rPr>
          <w:color w:val="231F20"/>
        </w:rPr>
        <w:t>layers) that show the same level of accuracy have been run on 90,000</w:t>
      </w:r>
      <w:r>
        <w:rPr>
          <w:color w:val="231F20"/>
          <w:spacing w:val="40"/>
        </w:rPr>
        <w:t> </w:t>
      </w:r>
      <w:r>
        <w:rPr>
          <w:color w:val="231F20"/>
        </w:rPr>
        <w:t>records on the same CPU platform to</w:t>
      </w:r>
      <w:r>
        <w:rPr>
          <w:color w:val="231F20"/>
          <w:spacing w:val="-1"/>
        </w:rPr>
        <w:t> </w:t>
      </w:r>
      <w:r>
        <w:rPr>
          <w:color w:val="231F20"/>
        </w:rPr>
        <w:t>measure their execution time. As</w:t>
      </w:r>
      <w:r>
        <w:rPr>
          <w:color w:val="231F20"/>
          <w:spacing w:val="40"/>
        </w:rPr>
        <w:t> </w:t>
      </w:r>
      <w:r>
        <w:rPr>
          <w:color w:val="231F20"/>
        </w:rPr>
        <w:t>a result, the original model with 800 inputs took 166 s to run and the</w:t>
      </w:r>
      <w:r>
        <w:rPr>
          <w:color w:val="231F20"/>
          <w:spacing w:val="40"/>
        </w:rPr>
        <w:t> </w:t>
      </w:r>
      <w:r>
        <w:rPr>
          <w:color w:val="231F20"/>
        </w:rPr>
        <w:t>small</w:t>
      </w:r>
      <w:r>
        <w:rPr>
          <w:color w:val="231F20"/>
          <w:spacing w:val="29"/>
        </w:rPr>
        <w:t> </w:t>
      </w:r>
      <w:r>
        <w:rPr>
          <w:color w:val="231F20"/>
        </w:rPr>
        <w:t>model</w:t>
      </w:r>
      <w:r>
        <w:rPr>
          <w:color w:val="231F20"/>
          <w:spacing w:val="29"/>
        </w:rPr>
        <w:t> </w:t>
      </w:r>
      <w:r>
        <w:rPr>
          <w:color w:val="231F20"/>
        </w:rPr>
        <w:t>based</w:t>
      </w:r>
      <w:r>
        <w:rPr>
          <w:color w:val="231F20"/>
          <w:spacing w:val="28"/>
        </w:rPr>
        <w:t> </w:t>
      </w:r>
      <w:r>
        <w:rPr>
          <w:color w:val="231F20"/>
        </w:rPr>
        <w:t>on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Bayesian</w:t>
      </w:r>
      <w:r>
        <w:rPr>
          <w:color w:val="231F20"/>
          <w:spacing w:val="27"/>
        </w:rPr>
        <w:t> </w:t>
      </w:r>
      <w:r>
        <w:rPr>
          <w:color w:val="231F20"/>
        </w:rPr>
        <w:t>Variable</w:t>
      </w:r>
      <w:r>
        <w:rPr>
          <w:color w:val="231F20"/>
          <w:spacing w:val="29"/>
        </w:rPr>
        <w:t> </w:t>
      </w:r>
      <w:r>
        <w:rPr>
          <w:color w:val="231F20"/>
        </w:rPr>
        <w:t>Selection</w:t>
      </w:r>
      <w:r>
        <w:rPr>
          <w:color w:val="231F20"/>
          <w:spacing w:val="29"/>
        </w:rPr>
        <w:t> </w:t>
      </w:r>
      <w:r>
        <w:rPr>
          <w:color w:val="231F20"/>
        </w:rPr>
        <w:t>method</w:t>
      </w:r>
      <w:r>
        <w:rPr>
          <w:color w:val="231F20"/>
          <w:spacing w:val="29"/>
        </w:rPr>
        <w:t> </w:t>
      </w:r>
      <w:r>
        <w:rPr>
          <w:color w:val="231F20"/>
          <w:spacing w:val="-4"/>
        </w:rPr>
        <w:t>took</w:t>
      </w:r>
    </w:p>
    <w:p>
      <w:pPr>
        <w:pStyle w:val="BodyText"/>
        <w:spacing w:line="276" w:lineRule="auto" w:before="30"/>
        <w:ind w:left="103" w:right="158"/>
        <w:jc w:val="both"/>
      </w:pPr>
      <w:r>
        <w:rPr/>
        <w:br w:type="column"/>
      </w:r>
      <w:r>
        <w:rPr>
          <w:color w:val="231F20"/>
        </w:rPr>
        <w:t>ables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800</w:t>
      </w:r>
      <w:r>
        <w:rPr>
          <w:color w:val="231F20"/>
          <w:spacing w:val="-6"/>
        </w:rPr>
        <w:t> </w:t>
      </w:r>
      <w:r>
        <w:rPr>
          <w:color w:val="231F20"/>
        </w:rPr>
        <w:t>inputs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develop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DNN</w:t>
      </w:r>
      <w:r>
        <w:rPr>
          <w:color w:val="231F20"/>
          <w:spacing w:val="-6"/>
        </w:rPr>
        <w:t> </w:t>
      </w:r>
      <w:r>
        <w:rPr>
          <w:color w:val="231F20"/>
        </w:rPr>
        <w:t>models</w:t>
      </w:r>
      <w:r>
        <w:rPr>
          <w:color w:val="231F20"/>
          <w:spacing w:val="-3"/>
        </w:rPr>
        <w:t> </w:t>
      </w:r>
      <w:r>
        <w:rPr>
          <w:color w:val="231F20"/>
        </w:rPr>
        <w:t>comparable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most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accurate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developed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Bayesian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variable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selection</w:t>
      </w:r>
      <w:r>
        <w:rPr>
          <w:color w:val="231F20"/>
          <w:w w:val="105"/>
        </w:rPr>
        <w:t> method. </w:t>
      </w:r>
      <w:hyperlink w:history="true" w:anchor="_bookmark17">
        <w:r>
          <w:rPr>
            <w:color w:val="2E3092"/>
            <w:w w:val="105"/>
          </w:rPr>
          <w:t>Fig. 6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shows the comparison between these two methods.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DL models computed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1"/>
        </w:rPr>
        <w:t> </w:t>
      </w:r>
      <w:r>
        <w:rPr>
          <w:color w:val="231F20"/>
        </w:rPr>
        <w:t>mRMR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usually around 10% less accu-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rate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similar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models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developed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based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Bayesian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variable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selection method. The lower accuracy established a clear superiority of</w:t>
      </w:r>
      <w:r>
        <w:rPr>
          <w:color w:val="231F20"/>
          <w:w w:val="105"/>
        </w:rPr>
        <w:t> 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Bayesian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variable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selection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methodology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mRMR.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00"/>
          <w:cols w:num="2" w:equalWidth="0">
            <w:col w:w="5164" w:space="195"/>
            <w:col w:w="5291"/>
          </w:cols>
        </w:sectPr>
      </w:pPr>
    </w:p>
    <w:p>
      <w:pPr>
        <w:pStyle w:val="BodyText"/>
        <w:spacing w:before="164" w:after="1"/>
        <w:rPr>
          <w:sz w:val="20"/>
        </w:rPr>
      </w:pPr>
    </w:p>
    <w:p>
      <w:pPr>
        <w:pStyle w:val="BodyText"/>
        <w:ind w:left="2173"/>
        <w:rPr>
          <w:sz w:val="20"/>
        </w:rPr>
      </w:pPr>
      <w:r>
        <w:rPr>
          <w:sz w:val="20"/>
        </w:rPr>
        <w:drawing>
          <wp:inline distT="0" distB="0" distL="0" distR="0">
            <wp:extent cx="3950155" cy="5974080"/>
            <wp:effectExtent l="0" t="0" r="0" b="0"/>
            <wp:docPr id="35" name="Image 35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Image of Fig.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155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2"/>
        <w:rPr>
          <w:sz w:val="12"/>
        </w:rPr>
      </w:pPr>
    </w:p>
    <w:p>
      <w:pPr>
        <w:spacing w:before="1"/>
        <w:ind w:left="1" w:right="58" w:firstLine="0"/>
        <w:jc w:val="center"/>
        <w:rPr>
          <w:sz w:val="12"/>
        </w:rPr>
      </w:pPr>
      <w:bookmarkStart w:name="_bookmark17" w:id="42"/>
      <w:bookmarkEnd w:id="4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Comparison between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min-redundancy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max-relevance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Bayesian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accuracy.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00"/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0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28" w:after="0"/>
        <w:ind w:left="271" w:right="0" w:hanging="168"/>
        <w:jc w:val="left"/>
        <w:rPr>
          <w:sz w:val="16"/>
        </w:rPr>
      </w:pPr>
      <w:bookmarkStart w:name="4. Conclusion" w:id="43"/>
      <w:bookmarkEnd w:id="43"/>
      <w:r>
        <w:rPr/>
      </w:r>
      <w:bookmarkStart w:name="_bookmark18" w:id="44"/>
      <w:bookmarkEnd w:id="44"/>
      <w:r>
        <w:rPr/>
      </w: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A cropping system modeled by DL with many input variables pro-</w:t>
      </w:r>
      <w:r>
        <w:rPr>
          <w:color w:val="231F20"/>
          <w:spacing w:val="40"/>
        </w:rPr>
        <w:t> </w:t>
      </w:r>
      <w:r>
        <w:rPr>
          <w:color w:val="231F20"/>
        </w:rPr>
        <w:t>duces a large DNN structure, which is very computationally intensive.</w:t>
      </w:r>
      <w:r>
        <w:rPr>
          <w:color w:val="231F20"/>
          <w:spacing w:val="40"/>
        </w:rPr>
        <w:t> </w:t>
      </w:r>
      <w:r>
        <w:rPr>
          <w:color w:val="231F20"/>
        </w:rPr>
        <w:t>Additionally, the training process required for large DNNs can be very</w:t>
      </w:r>
      <w:r>
        <w:rPr>
          <w:color w:val="231F20"/>
          <w:spacing w:val="40"/>
        </w:rPr>
        <w:t> </w:t>
      </w:r>
      <w:r>
        <w:rPr>
          <w:color w:val="231F20"/>
        </w:rPr>
        <w:t>time-consuming. This shortcoming has limited their usage for large-</w:t>
      </w:r>
      <w:r>
        <w:rPr>
          <w:color w:val="231F20"/>
          <w:spacing w:val="40"/>
        </w:rPr>
        <w:t> </w:t>
      </w:r>
      <w:r>
        <w:rPr>
          <w:color w:val="231F20"/>
        </w:rPr>
        <w:t>scale</w:t>
      </w:r>
      <w:r>
        <w:rPr>
          <w:color w:val="231F20"/>
          <w:spacing w:val="-5"/>
        </w:rPr>
        <w:t> </w:t>
      </w:r>
      <w:r>
        <w:rPr>
          <w:color w:val="231F20"/>
        </w:rPr>
        <w:t>applications.</w:t>
      </w:r>
      <w:r>
        <w:rPr>
          <w:color w:val="231F20"/>
          <w:spacing w:val="-5"/>
        </w:rPr>
        <w:t> </w:t>
      </w:r>
      <w:r>
        <w:rPr>
          <w:color w:val="231F20"/>
        </w:rPr>
        <w:t>However,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utilization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7"/>
        </w:rPr>
        <w:t> </w:t>
      </w:r>
      <w:r>
        <w:rPr>
          <w:color w:val="231F20"/>
        </w:rPr>
        <w:t>deep</w:t>
      </w:r>
      <w:r>
        <w:rPr>
          <w:color w:val="231F20"/>
          <w:spacing w:val="-5"/>
        </w:rPr>
        <w:t> </w:t>
      </w:r>
      <w:r>
        <w:rPr>
          <w:color w:val="231F20"/>
        </w:rPr>
        <w:t>learning</w:t>
      </w:r>
      <w:r>
        <w:rPr>
          <w:color w:val="231F20"/>
          <w:spacing w:val="40"/>
        </w:rPr>
        <w:t> </w:t>
      </w:r>
      <w:r>
        <w:rPr>
          <w:color w:val="231F20"/>
        </w:rPr>
        <w:t>crop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game-changer.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example,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regional-scale</w:t>
      </w:r>
      <w:r>
        <w:rPr>
          <w:color w:val="231F20"/>
          <w:spacing w:val="-10"/>
        </w:rPr>
        <w:t> </w:t>
      </w:r>
      <w:r>
        <w:rPr>
          <w:color w:val="231F20"/>
        </w:rPr>
        <w:t>irriga-</w:t>
      </w:r>
      <w:r>
        <w:rPr>
          <w:color w:val="231F20"/>
          <w:spacing w:val="40"/>
        </w:rPr>
        <w:t> </w:t>
      </w:r>
      <w:r>
        <w:rPr>
          <w:color w:val="231F20"/>
        </w:rPr>
        <w:t>tion scheduling system can be developed using a hybrid system com-</w:t>
      </w:r>
      <w:r>
        <w:rPr>
          <w:color w:val="231F20"/>
          <w:spacing w:val="40"/>
        </w:rPr>
        <w:t> </w:t>
      </w:r>
      <w:r>
        <w:rPr>
          <w:color w:val="231F20"/>
        </w:rPr>
        <w:t>prised of DL-based crop models, a weather forecasting system, and an</w:t>
      </w:r>
      <w:r>
        <w:rPr>
          <w:color w:val="231F20"/>
          <w:spacing w:val="40"/>
        </w:rPr>
        <w:t> </w:t>
      </w:r>
      <w:r>
        <w:rPr>
          <w:color w:val="231F20"/>
        </w:rPr>
        <w:t>optimization algorithm.</w:t>
      </w:r>
    </w:p>
    <w:p>
      <w:pPr>
        <w:pStyle w:val="BodyText"/>
        <w:spacing w:line="276" w:lineRule="auto"/>
        <w:ind w:left="103" w:right="38" w:firstLine="238"/>
        <w:jc w:val="right"/>
      </w:pPr>
      <w:r>
        <w:rPr>
          <w:color w:val="231F20"/>
        </w:rPr>
        <w:t>In this study, we examined the possibility of developing a simpler</w:t>
      </w:r>
      <w:r>
        <w:rPr>
          <w:color w:val="231F20"/>
          <w:spacing w:val="40"/>
        </w:rPr>
        <w:t> </w:t>
      </w:r>
      <w:r>
        <w:rPr>
          <w:color w:val="231F20"/>
        </w:rPr>
        <w:t>deep</w:t>
      </w:r>
      <w:r>
        <w:rPr>
          <w:color w:val="231F20"/>
          <w:spacing w:val="-3"/>
        </w:rPr>
        <w:t> </w:t>
      </w:r>
      <w:r>
        <w:rPr>
          <w:color w:val="231F20"/>
        </w:rPr>
        <w:t>learning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comparable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spacing w:val="-5"/>
        </w:rPr>
        <w:t> </w:t>
      </w:r>
      <w:r>
        <w:rPr>
          <w:color w:val="231F20"/>
        </w:rPr>
        <w:t>through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application</w:t>
      </w:r>
      <w:r>
        <w:rPr>
          <w:color w:val="231F20"/>
          <w:spacing w:val="40"/>
        </w:rPr>
        <w:t> </w:t>
      </w:r>
      <w:r>
        <w:rPr>
          <w:color w:val="231F20"/>
        </w:rPr>
        <w:t>of different variable reduction methods (i.e., Bayesian Variable </w:t>
      </w:r>
      <w:r>
        <w:rPr>
          <w:color w:val="231F20"/>
        </w:rPr>
        <w:t>Selec-</w:t>
      </w:r>
      <w:r>
        <w:rPr>
          <w:color w:val="231F20"/>
          <w:spacing w:val="40"/>
        </w:rPr>
        <w:t> </w:t>
      </w:r>
      <w:r>
        <w:rPr>
          <w:color w:val="231F20"/>
        </w:rPr>
        <w:t>tion,</w:t>
      </w:r>
      <w:r>
        <w:rPr>
          <w:color w:val="231F20"/>
          <w:spacing w:val="-10"/>
        </w:rPr>
        <w:t> </w:t>
      </w:r>
      <w:r>
        <w:rPr>
          <w:color w:val="231F20"/>
        </w:rPr>
        <w:t>Spearman</w:t>
      </w:r>
      <w:r>
        <w:rPr>
          <w:color w:val="231F20"/>
          <w:spacing w:val="-10"/>
        </w:rPr>
        <w:t> </w:t>
      </w:r>
      <w:r>
        <w:rPr>
          <w:color w:val="231F20"/>
        </w:rPr>
        <w:t>Rank</w:t>
      </w:r>
      <w:r>
        <w:rPr>
          <w:color w:val="231F20"/>
          <w:spacing w:val="-9"/>
        </w:rPr>
        <w:t> </w:t>
      </w:r>
      <w:r>
        <w:rPr>
          <w:color w:val="231F20"/>
        </w:rPr>
        <w:t>Correlation,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PCA</w:t>
      </w:r>
      <w:r>
        <w:rPr>
          <w:color w:val="231F20"/>
          <w:spacing w:val="-9"/>
        </w:rPr>
        <w:t> </w:t>
      </w:r>
      <w:r>
        <w:rPr>
          <w:color w:val="231F20"/>
        </w:rPr>
        <w:t>variable</w:t>
      </w:r>
      <w:r>
        <w:rPr>
          <w:color w:val="231F20"/>
          <w:spacing w:val="-10"/>
        </w:rPr>
        <w:t> </w:t>
      </w:r>
      <w:r>
        <w:rPr>
          <w:color w:val="231F20"/>
        </w:rPr>
        <w:t>extraction</w:t>
      </w:r>
      <w:r>
        <w:rPr>
          <w:color w:val="231F20"/>
          <w:spacing w:val="-10"/>
        </w:rPr>
        <w:t> </w:t>
      </w:r>
      <w:r>
        <w:rPr>
          <w:color w:val="231F20"/>
        </w:rPr>
        <w:t>method).</w:t>
      </w:r>
      <w:r>
        <w:rPr>
          <w:color w:val="231F20"/>
          <w:spacing w:val="40"/>
        </w:rPr>
        <w:t> </w:t>
      </w:r>
      <w:r>
        <w:rPr>
          <w:color w:val="231F20"/>
        </w:rPr>
        <w:t>The Bayesian Variable Selection method was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as the most</w:t>
      </w:r>
      <w:r>
        <w:rPr>
          <w:color w:val="231F20"/>
          <w:spacing w:val="40"/>
        </w:rPr>
        <w:t> </w:t>
      </w:r>
      <w:r>
        <w:rPr>
          <w:color w:val="231F20"/>
        </w:rPr>
        <w:t>robust</w:t>
      </w:r>
      <w:r>
        <w:rPr>
          <w:color w:val="231F20"/>
          <w:spacing w:val="-10"/>
        </w:rPr>
        <w:t> </w:t>
      </w:r>
      <w:r>
        <w:rPr>
          <w:color w:val="231F20"/>
        </w:rPr>
        <w:t>method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three</w:t>
      </w:r>
      <w:r>
        <w:rPr>
          <w:color w:val="231F20"/>
          <w:spacing w:val="-12"/>
        </w:rPr>
        <w:t> </w:t>
      </w:r>
      <w:r>
        <w:rPr>
          <w:color w:val="231F20"/>
        </w:rPr>
        <w:t>evaluated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study.</w:t>
      </w:r>
      <w:r>
        <w:rPr>
          <w:color w:val="231F20"/>
          <w:spacing w:val="-10"/>
        </w:rPr>
        <w:t> </w:t>
      </w:r>
      <w:r>
        <w:rPr>
          <w:color w:val="231F20"/>
        </w:rPr>
        <w:t>However,</w:t>
      </w:r>
      <w:r>
        <w:rPr>
          <w:color w:val="231F20"/>
          <w:spacing w:val="-10"/>
        </w:rPr>
        <w:t> </w:t>
      </w:r>
      <w:r>
        <w:rPr>
          <w:color w:val="231F20"/>
        </w:rPr>
        <w:t>calculating</w:t>
      </w:r>
      <w:r>
        <w:rPr>
          <w:color w:val="231F20"/>
          <w:spacing w:val="40"/>
        </w:rPr>
        <w:t> </w:t>
      </w:r>
      <w:r>
        <w:rPr>
          <w:color w:val="231F20"/>
        </w:rPr>
        <w:t>the posterior probability for each variable is very</w:t>
      </w:r>
      <w:r>
        <w:rPr>
          <w:color w:val="231F20"/>
          <w:spacing w:val="-1"/>
        </w:rPr>
        <w:t> </w:t>
      </w:r>
      <w:r>
        <w:rPr>
          <w:color w:val="231F20"/>
        </w:rPr>
        <w:t>time-consuming. The</w:t>
      </w:r>
      <w:r>
        <w:rPr>
          <w:color w:val="231F20"/>
          <w:spacing w:val="40"/>
        </w:rPr>
        <w:t> </w:t>
      </w:r>
      <w:r>
        <w:rPr>
          <w:color w:val="231F20"/>
        </w:rPr>
        <w:t>Spearman</w:t>
      </w:r>
      <w:r>
        <w:rPr>
          <w:color w:val="231F20"/>
          <w:spacing w:val="-10"/>
        </w:rPr>
        <w:t> </w:t>
      </w:r>
      <w:r>
        <w:rPr>
          <w:color w:val="231F20"/>
        </w:rPr>
        <w:t>Rank</w:t>
      </w:r>
      <w:r>
        <w:rPr>
          <w:color w:val="231F20"/>
          <w:spacing w:val="-10"/>
        </w:rPr>
        <w:t> </w:t>
      </w:r>
      <w:r>
        <w:rPr>
          <w:color w:val="231F20"/>
        </w:rPr>
        <w:t>Correlation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ranked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second</w:t>
      </w:r>
      <w:r>
        <w:rPr>
          <w:color w:val="231F20"/>
          <w:spacing w:val="-9"/>
        </w:rPr>
        <w:t> </w:t>
      </w:r>
      <w:r>
        <w:rPr>
          <w:color w:val="231F20"/>
        </w:rPr>
        <w:t>best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similar</w:t>
      </w:r>
      <w:r>
        <w:rPr>
          <w:color w:val="231F20"/>
          <w:spacing w:val="-10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curacy to the Bayesian Variable Selection method. The performance of</w:t>
      </w:r>
      <w:r>
        <w:rPr>
          <w:color w:val="231F20"/>
          <w:spacing w:val="40"/>
        </w:rPr>
        <w:t> </w:t>
      </w:r>
      <w:r>
        <w:rPr>
          <w:color w:val="231F20"/>
        </w:rPr>
        <w:t>these</w:t>
      </w:r>
      <w:r>
        <w:rPr>
          <w:color w:val="231F20"/>
          <w:spacing w:val="40"/>
        </w:rPr>
        <w:t> </w:t>
      </w:r>
      <w:r>
        <w:rPr>
          <w:color w:val="231F20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also</w:t>
      </w:r>
      <w:r>
        <w:rPr>
          <w:color w:val="231F20"/>
          <w:spacing w:val="40"/>
        </w:rPr>
        <w:t> </w:t>
      </w:r>
      <w:r>
        <w:rPr>
          <w:color w:val="231F20"/>
        </w:rPr>
        <w:t>examined</w:t>
      </w:r>
      <w:r>
        <w:rPr>
          <w:color w:val="231F20"/>
          <w:spacing w:val="40"/>
        </w:rPr>
        <w:t> </w:t>
      </w:r>
      <w:r>
        <w:rPr>
          <w:color w:val="231F20"/>
        </w:rPr>
        <w:t>against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recently</w:t>
      </w:r>
      <w:r>
        <w:rPr>
          <w:color w:val="231F20"/>
          <w:spacing w:val="40"/>
        </w:rPr>
        <w:t> </w:t>
      </w:r>
      <w:r>
        <w:rPr>
          <w:color w:val="231F20"/>
        </w:rPr>
        <w:t>improved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mRMR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technique.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general,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models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based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mRMR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technique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less</w:t>
      </w:r>
      <w:r>
        <w:rPr>
          <w:color w:val="231F20"/>
          <w:spacing w:val="-10"/>
        </w:rPr>
        <w:t> </w:t>
      </w:r>
      <w:r>
        <w:rPr>
          <w:color w:val="231F20"/>
        </w:rPr>
        <w:t>accurate</w:t>
      </w:r>
      <w:r>
        <w:rPr>
          <w:color w:val="231F20"/>
          <w:spacing w:val="-6"/>
        </w:rPr>
        <w:t> </w:t>
      </w:r>
      <w:r>
        <w:rPr>
          <w:color w:val="231F20"/>
        </w:rPr>
        <w:t>than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ones</w:t>
      </w:r>
      <w:r>
        <w:rPr>
          <w:color w:val="231F20"/>
          <w:spacing w:val="-9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Bayesian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Spearman</w:t>
      </w:r>
      <w:r>
        <w:rPr>
          <w:color w:val="231F20"/>
          <w:spacing w:val="40"/>
        </w:rPr>
        <w:t> </w:t>
      </w:r>
      <w:r>
        <w:rPr>
          <w:color w:val="231F20"/>
        </w:rPr>
        <w:t>Rank</w:t>
      </w:r>
      <w:r>
        <w:rPr>
          <w:color w:val="231F20"/>
          <w:spacing w:val="-5"/>
        </w:rPr>
        <w:t> </w:t>
      </w:r>
      <w:r>
        <w:rPr>
          <w:color w:val="231F20"/>
        </w:rPr>
        <w:t>Correlation</w:t>
      </w:r>
      <w:r>
        <w:rPr>
          <w:color w:val="231F20"/>
          <w:spacing w:val="-4"/>
        </w:rPr>
        <w:t> </w:t>
      </w:r>
      <w:r>
        <w:rPr>
          <w:color w:val="231F20"/>
        </w:rPr>
        <w:t>techniques.</w:t>
      </w:r>
      <w:r>
        <w:rPr>
          <w:color w:val="231F20"/>
          <w:spacing w:val="-6"/>
        </w:rPr>
        <w:t> </w:t>
      </w:r>
      <w:r>
        <w:rPr>
          <w:color w:val="231F20"/>
        </w:rPr>
        <w:t>Finally,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DNN</w:t>
      </w:r>
      <w:r>
        <w:rPr>
          <w:color w:val="231F20"/>
          <w:spacing w:val="-7"/>
        </w:rPr>
        <w:t> </w:t>
      </w:r>
      <w:r>
        <w:rPr>
          <w:color w:val="231F20"/>
        </w:rPr>
        <w:t>models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devel-</w:t>
      </w:r>
      <w:r>
        <w:rPr>
          <w:color w:val="231F20"/>
          <w:spacing w:val="40"/>
        </w:rPr>
        <w:t> </w:t>
      </w:r>
      <w:r>
        <w:rPr>
          <w:color w:val="231F20"/>
        </w:rPr>
        <w:t>oped</w:t>
      </w:r>
      <w:r>
        <w:rPr>
          <w:color w:val="231F20"/>
          <w:spacing w:val="-5"/>
        </w:rPr>
        <w:t> </w:t>
      </w:r>
      <w:r>
        <w:rPr>
          <w:color w:val="231F20"/>
        </w:rPr>
        <w:t>based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PCA</w:t>
      </w:r>
      <w:r>
        <w:rPr>
          <w:color w:val="231F20"/>
          <w:spacing w:val="-5"/>
        </w:rPr>
        <w:t> </w:t>
      </w:r>
      <w:r>
        <w:rPr>
          <w:color w:val="231F20"/>
        </w:rPr>
        <w:t>feature</w:t>
      </w:r>
      <w:r>
        <w:rPr>
          <w:color w:val="231F20"/>
          <w:spacing w:val="-5"/>
        </w:rPr>
        <w:t> </w:t>
      </w:r>
      <w:r>
        <w:rPr>
          <w:color w:val="231F20"/>
        </w:rPr>
        <w:t>extraction</w:t>
      </w:r>
      <w:r>
        <w:rPr>
          <w:color w:val="231F20"/>
          <w:spacing w:val="-5"/>
        </w:rPr>
        <w:t> </w:t>
      </w:r>
      <w:r>
        <w:rPr>
          <w:color w:val="231F20"/>
        </w:rPr>
        <w:t>method</w:t>
      </w:r>
      <w:r>
        <w:rPr>
          <w:color w:val="231F20"/>
          <w:spacing w:val="-5"/>
        </w:rPr>
        <w:t> </w:t>
      </w:r>
      <w:r>
        <w:rPr>
          <w:color w:val="231F20"/>
        </w:rPr>
        <w:t>had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highest</w:t>
      </w:r>
      <w:r>
        <w:rPr>
          <w:color w:val="231F20"/>
          <w:spacing w:val="-7"/>
        </w:rPr>
        <w:t> </w:t>
      </w:r>
      <w:r>
        <w:rPr>
          <w:color w:val="231F20"/>
        </w:rPr>
        <w:t>accu-</w:t>
      </w:r>
      <w:r>
        <w:rPr>
          <w:color w:val="231F20"/>
          <w:spacing w:val="40"/>
        </w:rPr>
        <w:t> </w:t>
      </w:r>
      <w:r>
        <w:rPr>
          <w:color w:val="231F20"/>
        </w:rPr>
        <w:t>racy</w:t>
      </w:r>
      <w:r>
        <w:rPr>
          <w:color w:val="231F20"/>
          <w:spacing w:val="34"/>
        </w:rPr>
        <w:t> </w:t>
      </w:r>
      <w:r>
        <w:rPr>
          <w:color w:val="231F20"/>
        </w:rPr>
        <w:t>during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training</w:t>
      </w:r>
      <w:r>
        <w:rPr>
          <w:color w:val="231F20"/>
          <w:spacing w:val="33"/>
        </w:rPr>
        <w:t> </w:t>
      </w:r>
      <w:r>
        <w:rPr>
          <w:color w:val="231F20"/>
        </w:rPr>
        <w:t>tests,</w:t>
      </w:r>
      <w:r>
        <w:rPr>
          <w:color w:val="231F20"/>
          <w:spacing w:val="35"/>
        </w:rPr>
        <w:t> </w:t>
      </w:r>
      <w:r>
        <w:rPr>
          <w:color w:val="231F20"/>
        </w:rPr>
        <w:t>but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lowest</w:t>
      </w:r>
      <w:r>
        <w:rPr>
          <w:color w:val="231F20"/>
          <w:spacing w:val="34"/>
        </w:rPr>
        <w:t> </w:t>
      </w:r>
      <w:r>
        <w:rPr>
          <w:color w:val="231F20"/>
        </w:rPr>
        <w:t>levels</w:t>
      </w:r>
      <w:r>
        <w:rPr>
          <w:color w:val="231F20"/>
          <w:spacing w:val="35"/>
        </w:rPr>
        <w:t> </w:t>
      </w:r>
      <w:r>
        <w:rPr>
          <w:color w:val="231F20"/>
        </w:rPr>
        <w:t>during</w:t>
      </w:r>
      <w:r>
        <w:rPr>
          <w:color w:val="231F20"/>
          <w:spacing w:val="34"/>
        </w:rPr>
        <w:t> </w:t>
      </w:r>
      <w:r>
        <w:rPr>
          <w:color w:val="231F20"/>
          <w:spacing w:val="-2"/>
        </w:rPr>
        <w:t>testing.</w:t>
      </w:r>
    </w:p>
    <w:p>
      <w:pPr>
        <w:pStyle w:val="BodyText"/>
        <w:spacing w:line="273" w:lineRule="auto"/>
        <w:ind w:left="103" w:right="41"/>
        <w:jc w:val="both"/>
      </w:pPr>
      <w:r>
        <w:rPr>
          <w:color w:val="231F20"/>
        </w:rPr>
        <w:t>Unfortunately, almost all DNN models developed by this technique</w:t>
      </w:r>
      <w:r>
        <w:rPr>
          <w:color w:val="231F20"/>
          <w:spacing w:val="40"/>
        </w:rPr>
        <w:t> </w:t>
      </w:r>
      <w:r>
        <w:rPr>
          <w:color w:val="231F20"/>
        </w:rPr>
        <w:t>were 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tted.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Even</w:t>
      </w:r>
      <w:r>
        <w:rPr>
          <w:color w:val="231F20"/>
          <w:spacing w:val="-10"/>
        </w:rPr>
        <w:t> </w:t>
      </w:r>
      <w:r>
        <w:rPr>
          <w:color w:val="231F20"/>
        </w:rPr>
        <w:t>though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Bayesian</w:t>
      </w:r>
      <w:r>
        <w:rPr>
          <w:color w:val="231F20"/>
          <w:spacing w:val="-10"/>
        </w:rPr>
        <w:t> </w:t>
      </w:r>
      <w:r>
        <w:rPr>
          <w:color w:val="231F20"/>
        </w:rPr>
        <w:t>Variable</w:t>
      </w:r>
      <w:r>
        <w:rPr>
          <w:color w:val="231F20"/>
          <w:spacing w:val="-9"/>
        </w:rPr>
        <w:t> </w:t>
      </w:r>
      <w:r>
        <w:rPr>
          <w:color w:val="231F20"/>
        </w:rPr>
        <w:t>Selection</w:t>
      </w:r>
      <w:r>
        <w:rPr>
          <w:color w:val="231F20"/>
          <w:spacing w:val="-8"/>
        </w:rPr>
        <w:t> </w:t>
      </w:r>
      <w:r>
        <w:rPr>
          <w:color w:val="231F20"/>
        </w:rPr>
        <w:t>method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selected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best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study;</w:t>
      </w:r>
      <w:r>
        <w:rPr>
          <w:color w:val="231F20"/>
          <w:spacing w:val="-6"/>
        </w:rPr>
        <w:t> </w:t>
      </w:r>
      <w:r>
        <w:rPr>
          <w:color w:val="231F20"/>
        </w:rPr>
        <w:t>however,</w:t>
      </w:r>
      <w:r>
        <w:rPr>
          <w:color w:val="231F20"/>
          <w:spacing w:val="-8"/>
        </w:rPr>
        <w:t> </w:t>
      </w:r>
      <w:r>
        <w:rPr>
          <w:color w:val="231F20"/>
        </w:rPr>
        <w:t>future</w:t>
      </w:r>
      <w:r>
        <w:rPr>
          <w:color w:val="231F20"/>
          <w:spacing w:val="-5"/>
        </w:rPr>
        <w:t> </w:t>
      </w:r>
      <w:r>
        <w:rPr>
          <w:color w:val="231F20"/>
        </w:rPr>
        <w:t>studies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necessary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analyz-</w:t>
      </w:r>
      <w:r>
        <w:rPr>
          <w:color w:val="231F20"/>
          <w:spacing w:val="40"/>
        </w:rPr>
        <w:t> </w:t>
      </w:r>
      <w:r>
        <w:rPr>
          <w:color w:val="231F20"/>
        </w:rPr>
        <w:t>ing the robustness of this method and reduce uncertainty by utilizing</w:t>
      </w:r>
      <w:r>
        <w:rPr>
          <w:color w:val="231F20"/>
          <w:spacing w:val="40"/>
        </w:rPr>
        <w:t> </w:t>
      </w:r>
      <w:r>
        <w:rPr>
          <w:color w:val="231F20"/>
        </w:rPr>
        <w:t>ensembles of crop simulation models under different irrigation</w:t>
      </w:r>
      <w:r>
        <w:rPr>
          <w:color w:val="231F20"/>
          <w:spacing w:val="40"/>
        </w:rPr>
        <w:t> </w:t>
      </w:r>
      <w:r>
        <w:rPr>
          <w:color w:val="231F20"/>
        </w:rPr>
        <w:t>schemes, climatological conditions, and crop management </w:t>
      </w:r>
      <w:r>
        <w:rPr>
          <w:color w:val="231F20"/>
        </w:rPr>
        <w:t>strategies.</w:t>
      </w:r>
      <w:r>
        <w:rPr>
          <w:color w:val="231F20"/>
          <w:spacing w:val="40"/>
        </w:rPr>
        <w:t> </w:t>
      </w:r>
      <w:bookmarkStart w:name="_bookmark19" w:id="45"/>
      <w:bookmarkEnd w:id="45"/>
      <w:r>
        <w:rPr>
          <w:color w:val="231F20"/>
        </w:rPr>
        <w:t>U</w:t>
      </w:r>
      <w:r>
        <w:rPr>
          <w:color w:val="231F20"/>
        </w:rPr>
        <w:t>ltimately, the</w:t>
      </w:r>
      <w:r>
        <w:rPr>
          <w:color w:val="231F20"/>
          <w:spacing w:val="-1"/>
        </w:rPr>
        <w:t> </w:t>
      </w:r>
      <w:r>
        <w:rPr>
          <w:color w:val="231F20"/>
        </w:rPr>
        <w:t>results of this work can then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compared to determine</w:t>
      </w:r>
      <w:r>
        <w:rPr>
          <w:color w:val="231F20"/>
          <w:spacing w:val="40"/>
        </w:rPr>
        <w:t> </w:t>
      </w:r>
      <w:bookmarkStart w:name="_bookmark20" w:id="46"/>
      <w:bookmarkEnd w:id="46"/>
      <w:r>
        <w:rPr>
          <w:color w:val="231F20"/>
        </w:rPr>
        <w:t>t</w:t>
      </w:r>
      <w:r>
        <w:rPr>
          <w:color w:val="231F20"/>
        </w:rPr>
        <w:t>he best selection method for a wide variety of crops/regions.</w:t>
      </w:r>
    </w:p>
    <w:p>
      <w:pPr>
        <w:pStyle w:val="BodyText"/>
        <w:spacing w:before="161"/>
      </w:pPr>
    </w:p>
    <w:p>
      <w:pPr>
        <w:pStyle w:val="BodyText"/>
        <w:ind w:left="103"/>
      </w:pPr>
      <w:bookmarkStart w:name="Declaration of Competing Interest" w:id="47"/>
      <w:bookmarkEnd w:id="47"/>
      <w:r>
        <w:rPr/>
      </w:r>
      <w:bookmarkStart w:name="_bookmark21" w:id="48"/>
      <w:bookmarkEnd w:id="48"/>
      <w:r>
        <w:rPr/>
      </w:r>
      <w:r>
        <w:rPr>
          <w:color w:val="231F20"/>
        </w:rPr>
        <w:t>Declaration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ind w:left="341"/>
      </w:pPr>
      <w:bookmarkStart w:name="_bookmark22" w:id="49"/>
      <w:bookmarkEnd w:id="49"/>
      <w:r>
        <w:rPr/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authors</w:t>
      </w:r>
      <w:r>
        <w:rPr>
          <w:color w:val="231F20"/>
          <w:spacing w:val="2"/>
        </w:rPr>
        <w:t> </w:t>
      </w:r>
      <w:r>
        <w:rPr>
          <w:color w:val="231F20"/>
        </w:rPr>
        <w:t>declare</w:t>
      </w:r>
      <w:r>
        <w:rPr>
          <w:color w:val="231F20"/>
          <w:spacing w:val="3"/>
        </w:rPr>
        <w:t> </w:t>
      </w:r>
      <w:r>
        <w:rPr>
          <w:color w:val="231F20"/>
        </w:rPr>
        <w:t>that</w:t>
      </w:r>
      <w:r>
        <w:rPr>
          <w:color w:val="231F20"/>
          <w:spacing w:val="3"/>
        </w:rPr>
        <w:t> </w:t>
      </w:r>
      <w:r>
        <w:rPr>
          <w:color w:val="231F20"/>
        </w:rPr>
        <w:t>they</w:t>
      </w:r>
      <w:r>
        <w:rPr>
          <w:color w:val="231F20"/>
          <w:spacing w:val="3"/>
        </w:rPr>
        <w:t> </w:t>
      </w:r>
      <w:r>
        <w:rPr>
          <w:color w:val="231F20"/>
        </w:rPr>
        <w:t>have no 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</w:t>
      </w:r>
      <w:r>
        <w:rPr>
          <w:color w:val="231F20"/>
          <w:spacing w:val="1"/>
        </w:rPr>
        <w:t> </w:t>
      </w:r>
      <w:r>
        <w:rPr>
          <w:color w:val="231F20"/>
        </w:rPr>
        <w:t>of </w:t>
      </w:r>
      <w:r>
        <w:rPr>
          <w:color w:val="231F20"/>
          <w:spacing w:val="-2"/>
        </w:rPr>
        <w:t>interest.</w:t>
      </w:r>
    </w:p>
    <w:p>
      <w:pPr>
        <w:pStyle w:val="BodyText"/>
        <w:spacing w:before="55"/>
      </w:pPr>
    </w:p>
    <w:p>
      <w:pPr>
        <w:pStyle w:val="BodyText"/>
        <w:ind w:left="103"/>
      </w:pPr>
      <w:bookmarkStart w:name="Acknowledgments" w:id="50"/>
      <w:bookmarkEnd w:id="50"/>
      <w:r>
        <w:rPr/>
      </w:r>
      <w:bookmarkStart w:name="_bookmark23" w:id="51"/>
      <w:bookmarkEnd w:id="51"/>
      <w:r>
        <w:rPr/>
      </w:r>
      <w:r>
        <w:rPr>
          <w:color w:val="231F20"/>
          <w:spacing w:val="-2"/>
          <w:w w:val="110"/>
        </w:rPr>
        <w:t>Acknowledgments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40" w:firstLine="238"/>
        <w:jc w:val="both"/>
      </w:pPr>
      <w:bookmarkStart w:name="_bookmark24" w:id="52"/>
      <w:bookmarkEnd w:id="52"/>
      <w:r>
        <w:rPr/>
      </w:r>
      <w:r>
        <w:rPr>
          <w:color w:val="231F20"/>
        </w:rPr>
        <w:t>The authors would like to thank Ms. Anna Raschke for her </w:t>
      </w:r>
      <w:r>
        <w:rPr>
          <w:color w:val="231F20"/>
        </w:rPr>
        <w:t>review</w:t>
      </w:r>
      <w:r>
        <w:rPr>
          <w:color w:val="231F20"/>
          <w:spacing w:val="40"/>
        </w:rPr>
        <w:t> </w:t>
      </w:r>
      <w:bookmarkStart w:name="_bookmark25" w:id="53"/>
      <w:bookmarkEnd w:id="53"/>
      <w:r>
        <w:rPr>
          <w:color w:val="231F20"/>
        </w:rPr>
        <w:t>a</w:t>
      </w:r>
      <w:r>
        <w:rPr>
          <w:color w:val="231F20"/>
        </w:rPr>
        <w:t>nd constructive feedback. This work was supported by the USDA Na-</w:t>
      </w:r>
      <w:r>
        <w:rPr>
          <w:color w:val="231F20"/>
          <w:spacing w:val="40"/>
        </w:rPr>
        <w:t> </w:t>
      </w:r>
      <w:bookmarkStart w:name="_bookmark26" w:id="54"/>
      <w:bookmarkEnd w:id="54"/>
      <w:r>
        <w:rPr>
          <w:color w:val="231F20"/>
        </w:rPr>
        <w:t>t</w:t>
      </w:r>
      <w:r>
        <w:rPr>
          <w:color w:val="231F20"/>
        </w:rPr>
        <w:t>ional Institute of Food and Agriculture, Hatch project 1019654.</w:t>
      </w:r>
    </w:p>
    <w:p>
      <w:pPr>
        <w:pStyle w:val="BodyText"/>
        <w:spacing w:before="27"/>
      </w:pPr>
    </w:p>
    <w:p>
      <w:pPr>
        <w:pStyle w:val="BodyText"/>
        <w:spacing w:before="1"/>
        <w:ind w:left="103"/>
      </w:pPr>
      <w:bookmarkStart w:name="Appendix A. Supplementary data" w:id="55"/>
      <w:bookmarkEnd w:id="55"/>
      <w:r>
        <w:rPr/>
      </w:r>
      <w:bookmarkStart w:name="_bookmark27" w:id="56"/>
      <w:bookmarkEnd w:id="56"/>
      <w:r>
        <w:rPr/>
      </w:r>
      <w:r>
        <w:rPr>
          <w:color w:val="231F20"/>
          <w:spacing w:val="-2"/>
          <w:w w:val="105"/>
        </w:rPr>
        <w:t>Appendix</w:t>
      </w:r>
      <w:r>
        <w:rPr>
          <w:color w:val="231F20"/>
          <w:spacing w:val="6"/>
          <w:w w:val="105"/>
        </w:rPr>
        <w:t> </w:t>
      </w:r>
      <w:r>
        <w:rPr>
          <w:color w:val="231F20"/>
          <w:spacing w:val="-2"/>
          <w:w w:val="105"/>
        </w:rPr>
        <w:t>A.</w:t>
      </w:r>
      <w:r>
        <w:rPr>
          <w:color w:val="231F20"/>
          <w:spacing w:val="4"/>
          <w:w w:val="105"/>
        </w:rPr>
        <w:t> </w:t>
      </w:r>
      <w:r>
        <w:rPr>
          <w:color w:val="231F20"/>
          <w:spacing w:val="-2"/>
          <w:w w:val="105"/>
        </w:rPr>
        <w:t>Supplementary</w:t>
      </w:r>
      <w:r>
        <w:rPr>
          <w:color w:val="231F20"/>
          <w:spacing w:val="4"/>
          <w:w w:val="105"/>
        </w:rPr>
        <w:t> </w:t>
      </w:r>
      <w:r>
        <w:rPr>
          <w:color w:val="231F20"/>
          <w:spacing w:val="-4"/>
          <w:w w:val="105"/>
        </w:rPr>
        <w:t>data</w:t>
      </w:r>
    </w:p>
    <w:p>
      <w:pPr>
        <w:pStyle w:val="BodyText"/>
        <w:spacing w:before="55"/>
      </w:pPr>
    </w:p>
    <w:p>
      <w:pPr>
        <w:pStyle w:val="BodyText"/>
        <w:spacing w:line="276" w:lineRule="auto" w:before="1"/>
        <w:ind w:left="103" w:right="33" w:firstLine="238"/>
      </w:pPr>
      <w:bookmarkStart w:name="_bookmark28" w:id="57"/>
      <w:bookmarkEnd w:id="57"/>
      <w:r>
        <w:rPr/>
      </w:r>
      <w:r>
        <w:rPr>
          <w:color w:val="231F20"/>
        </w:rPr>
        <w:t>Supplementary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article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found</w:t>
      </w:r>
      <w:r>
        <w:rPr>
          <w:color w:val="231F20"/>
          <w:spacing w:val="-10"/>
        </w:rPr>
        <w:t> </w:t>
      </w:r>
      <w:r>
        <w:rPr>
          <w:color w:val="231F20"/>
        </w:rPr>
        <w:t>online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hyperlink r:id="rId9">
        <w:r>
          <w:rPr>
            <w:color w:val="2E3092"/>
          </w:rPr>
          <w:t>https://doi.</w:t>
        </w:r>
      </w:hyperlink>
      <w:r>
        <w:rPr>
          <w:color w:val="2E3092"/>
          <w:spacing w:val="40"/>
        </w:rPr>
        <w:t> </w:t>
      </w:r>
      <w:hyperlink r:id="rId9">
        <w:r>
          <w:rPr>
            <w:color w:val="2E3092"/>
            <w:spacing w:val="-2"/>
          </w:rPr>
          <w:t>org/10.1016/j.aiia.2021.09.001</w:t>
        </w:r>
      </w:hyperlink>
      <w:r>
        <w:rPr>
          <w:color w:val="231F20"/>
          <w:spacing w:val="-2"/>
        </w:rPr>
        <w:t>.</w:t>
      </w:r>
    </w:p>
    <w:p>
      <w:pPr>
        <w:pStyle w:val="BodyText"/>
        <w:spacing w:before="172"/>
      </w:pPr>
    </w:p>
    <w:p>
      <w:pPr>
        <w:pStyle w:val="BodyText"/>
        <w:ind w:left="103"/>
      </w:pPr>
      <w:bookmarkStart w:name="References" w:id="58"/>
      <w:bookmarkEnd w:id="58"/>
      <w:r>
        <w:rPr/>
      </w:r>
      <w:bookmarkStart w:name="_bookmark29" w:id="59"/>
      <w:bookmarkEnd w:id="59"/>
      <w:r>
        <w:rPr/>
      </w:r>
      <w:bookmarkStart w:name="_bookmark30" w:id="60"/>
      <w:bookmarkEnd w:id="60"/>
      <w:r>
        <w:rPr/>
      </w: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3"/>
      </w:pPr>
    </w:p>
    <w:p>
      <w:pPr>
        <w:spacing w:line="266" w:lineRule="auto" w:before="0"/>
        <w:ind w:left="341" w:right="40" w:hanging="239"/>
        <w:jc w:val="both"/>
        <w:rPr>
          <w:sz w:val="12"/>
        </w:rPr>
      </w:pPr>
      <w:bookmarkStart w:name="_bookmark31" w:id="61"/>
      <w:bookmarkEnd w:id="61"/>
      <w:r>
        <w:rPr/>
      </w:r>
      <w:bookmarkStart w:name="_bookmark32" w:id="62"/>
      <w:bookmarkEnd w:id="62"/>
      <w:r>
        <w:rPr/>
      </w:r>
      <w:r>
        <w:rPr>
          <w:color w:val="231F20"/>
          <w:w w:val="105"/>
          <w:sz w:val="12"/>
        </w:rPr>
        <w:t>Abbasi, A.Z., Islam, N., Shaikh, Z.A., 2014. </w:t>
      </w:r>
      <w:hyperlink r:id="rId23">
        <w:r>
          <w:rPr>
            <w:color w:val="2E3092"/>
            <w:w w:val="105"/>
            <w:sz w:val="12"/>
          </w:rPr>
          <w:t>A review of wireless sensors and networks</w:t>
        </w:r>
        <w:r>
          <w:rPr>
            <w:rFonts w:ascii="Tuffy" w:hAnsi="Tuffy"/>
            <w:b w:val="0"/>
            <w:color w:val="2E3092"/>
            <w:w w:val="105"/>
            <w:sz w:val="12"/>
          </w:rPr>
          <w:t>’</w:t>
        </w:r>
        <w:r>
          <w:rPr>
            <w:rFonts w:ascii="Tuffy" w:hAnsi="Tuffy"/>
            <w:b w:val="0"/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3">
        <w:r>
          <w:rPr>
            <w:color w:val="2E3092"/>
            <w:w w:val="105"/>
            <w:sz w:val="12"/>
          </w:rPr>
          <w:t>plications in agriculture. Comput. Stand. Inter. 36 (2), 263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27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76" w:lineRule="auto" w:before="28"/>
        <w:ind w:left="341" w:right="40" w:hanging="239"/>
        <w:jc w:val="both"/>
        <w:rPr>
          <w:sz w:val="12"/>
        </w:rPr>
      </w:pPr>
      <w:bookmarkStart w:name="_bookmark33" w:id="63"/>
      <w:bookmarkEnd w:id="63"/>
      <w:r>
        <w:rPr/>
      </w:r>
      <w:r>
        <w:rPr>
          <w:color w:val="231F20"/>
          <w:sz w:val="12"/>
        </w:rPr>
        <w:t>Aggarwal, P.K., Kalra, N., Chander, S., Pathak, H., 2006. </w:t>
      </w:r>
      <w:hyperlink r:id="rId24">
        <w:r>
          <w:rPr>
            <w:color w:val="2E3092"/>
            <w:sz w:val="12"/>
          </w:rPr>
          <w:t>Infocrop: a dynamic simulation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34" w:id="64"/>
      <w:bookmarkEnd w:id="64"/>
      <w:r>
        <w:rPr>
          <w:color w:val="2E3092"/>
          <w:w w:val="109"/>
          <w:sz w:val="12"/>
        </w:rPr>
      </w:r>
      <w:hyperlink r:id="rId24">
        <w:r>
          <w:rPr>
            <w:color w:val="2E3092"/>
            <w:w w:val="110"/>
            <w:sz w:val="12"/>
          </w:rPr>
          <w:t>model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assessment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crop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yields,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losses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due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to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pests,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environmental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im-</w:t>
        </w:r>
      </w:hyperlink>
      <w:r>
        <w:rPr>
          <w:color w:val="2E3092"/>
          <w:spacing w:val="40"/>
          <w:w w:val="110"/>
          <w:sz w:val="12"/>
        </w:rPr>
        <w:t> </w:t>
      </w:r>
      <w:hyperlink r:id="rId24">
        <w:r>
          <w:rPr>
            <w:color w:val="2E3092"/>
            <w:w w:val="110"/>
            <w:sz w:val="12"/>
          </w:rPr>
          <w:t>pact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agro-ecosystems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tropical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environments.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Model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description.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Syst.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35" w:id="65"/>
      <w:bookmarkEnd w:id="65"/>
      <w:r>
        <w:rPr>
          <w:color w:val="2E3092"/>
          <w:w w:val="102"/>
          <w:sz w:val="12"/>
        </w:rPr>
      </w:r>
      <w:hyperlink r:id="rId24">
        <w:r>
          <w:rPr>
            <w:color w:val="2E3092"/>
            <w:w w:val="110"/>
            <w:sz w:val="12"/>
          </w:rPr>
          <w:t>89 (1), 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25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21"/>
        <w:ind w:left="341" w:right="39" w:hanging="239"/>
        <w:jc w:val="both"/>
        <w:rPr>
          <w:sz w:val="12"/>
        </w:rPr>
      </w:pPr>
      <w:bookmarkStart w:name="_bookmark36" w:id="66"/>
      <w:bookmarkEnd w:id="66"/>
      <w:r>
        <w:rPr/>
      </w:r>
      <w:r>
        <w:rPr>
          <w:color w:val="231F20"/>
          <w:spacing w:val="-2"/>
          <w:w w:val="110"/>
          <w:sz w:val="12"/>
        </w:rPr>
        <w:t>Ahuja,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2011.</w:t>
      </w:r>
      <w:r>
        <w:rPr>
          <w:color w:val="231F20"/>
          <w:spacing w:val="-6"/>
          <w:w w:val="110"/>
          <w:sz w:val="12"/>
        </w:rPr>
        <w:t> </w:t>
      </w:r>
      <w:hyperlink r:id="rId25">
        <w:r>
          <w:rPr>
            <w:color w:val="2E3092"/>
            <w:spacing w:val="-2"/>
            <w:w w:val="110"/>
            <w:sz w:val="12"/>
          </w:rPr>
          <w:t>A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synthesis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current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parameterization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approaches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needs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37" w:id="67"/>
      <w:bookmarkEnd w:id="67"/>
      <w:r>
        <w:rPr>
          <w:color w:val="2E3092"/>
          <w:w w:val="108"/>
          <w:sz w:val="12"/>
        </w:rPr>
      </w:r>
      <w:hyperlink r:id="rId25">
        <w:r>
          <w:rPr>
            <w:color w:val="2E3092"/>
            <w:w w:val="110"/>
            <w:sz w:val="12"/>
          </w:rPr>
          <w:t>further</w:t>
        </w:r>
        <w:r>
          <w:rPr>
            <w:color w:val="2E3092"/>
            <w:w w:val="110"/>
            <w:sz w:val="12"/>
          </w:rPr>
          <w:t> improvements. Methods of</w:t>
        </w:r>
        <w:r>
          <w:rPr>
            <w:color w:val="2E3092"/>
            <w:w w:val="110"/>
            <w:sz w:val="12"/>
          </w:rPr>
          <w:t> Introducing System Models into</w:t>
        </w:r>
        <w:r>
          <w:rPr>
            <w:color w:val="2E3092"/>
            <w:w w:val="110"/>
            <w:sz w:val="12"/>
          </w:rPr>
          <w:t> Agricultural</w:t>
        </w:r>
      </w:hyperlink>
      <w:r>
        <w:rPr>
          <w:color w:val="2E3092"/>
          <w:spacing w:val="40"/>
          <w:w w:val="110"/>
          <w:sz w:val="12"/>
        </w:rPr>
        <w:t> </w:t>
      </w:r>
      <w:hyperlink r:id="rId25">
        <w:r>
          <w:rPr>
            <w:color w:val="2E3092"/>
            <w:w w:val="110"/>
            <w:sz w:val="12"/>
          </w:rPr>
          <w:t>Research. 2, pp. 427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44</w:t>
        </w:r>
      </w:hyperlink>
      <w:r>
        <w:rPr>
          <w:color w:val="2E3092"/>
          <w:w w:val="110"/>
          <w:sz w:val="12"/>
        </w:rPr>
        <w:t>0.</w:t>
      </w:r>
    </w:p>
    <w:p>
      <w:pPr>
        <w:spacing w:line="273" w:lineRule="auto" w:before="21"/>
        <w:ind w:left="341" w:right="39" w:hanging="239"/>
        <w:jc w:val="both"/>
        <w:rPr>
          <w:sz w:val="12"/>
        </w:rPr>
      </w:pPr>
      <w:bookmarkStart w:name="_bookmark38" w:id="68"/>
      <w:bookmarkEnd w:id="68"/>
      <w:r>
        <w:rPr/>
      </w:r>
      <w:bookmarkStart w:name="_bookmark39" w:id="69"/>
      <w:bookmarkEnd w:id="69"/>
      <w:r>
        <w:rPr/>
      </w:r>
      <w:r>
        <w:rPr>
          <w:color w:val="231F20"/>
          <w:w w:val="105"/>
          <w:sz w:val="12"/>
        </w:rPr>
        <w:t>Ali, M., Deo, R.C., 2020. </w:t>
      </w:r>
      <w:hyperlink r:id="rId26">
        <w:r>
          <w:rPr>
            <w:color w:val="2E3092"/>
            <w:w w:val="105"/>
            <w:sz w:val="12"/>
          </w:rPr>
          <w:t>Modeling wheat yield with data-intelligent algorithms: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26"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w w:val="105"/>
            <w:sz w:val="12"/>
          </w:rPr>
          <w:t> network</w:t>
        </w:r>
        <w:r>
          <w:rPr>
            <w:color w:val="2E3092"/>
            <w:w w:val="105"/>
            <w:sz w:val="12"/>
          </w:rPr>
          <w:t> versus</w:t>
        </w:r>
        <w:r>
          <w:rPr>
            <w:color w:val="2E3092"/>
            <w:w w:val="105"/>
            <w:sz w:val="12"/>
          </w:rPr>
          <w:t> genetic</w:t>
        </w:r>
        <w:r>
          <w:rPr>
            <w:color w:val="2E3092"/>
            <w:w w:val="105"/>
            <w:sz w:val="12"/>
          </w:rPr>
          <w:t> programming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minimax</w:t>
        </w:r>
        <w:r>
          <w:rPr>
            <w:color w:val="2E3092"/>
            <w:w w:val="105"/>
            <w:sz w:val="12"/>
          </w:rPr>
          <w:t> probability</w:t>
        </w:r>
        <w:r>
          <w:rPr>
            <w:color w:val="2E3092"/>
            <w:w w:val="105"/>
            <w:sz w:val="12"/>
          </w:rPr>
          <w:t> machine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40" w:id="70"/>
      <w:bookmarkEnd w:id="70"/>
      <w:r>
        <w:rPr>
          <w:color w:val="2E3092"/>
          <w:spacing w:val="1"/>
          <w:w w:val="109"/>
          <w:sz w:val="12"/>
        </w:rPr>
      </w:r>
      <w:hyperlink r:id="rId26">
        <w:r>
          <w:rPr>
            <w:color w:val="2E3092"/>
            <w:w w:val="105"/>
            <w:sz w:val="12"/>
          </w:rPr>
          <w:t>regression. Handbook of Probabilistic Models. Butterworth-Heinemann, pp. 37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4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Ali, M., Deo, R.C., Downs, N.J., Maraseni, T., 2018a. </w:t>
      </w:r>
      <w:hyperlink r:id="rId27">
        <w:r>
          <w:rPr>
            <w:color w:val="2E3092"/>
            <w:w w:val="105"/>
            <w:sz w:val="12"/>
          </w:rPr>
          <w:t>Cotton yield prediction with Markov</w:t>
        </w:r>
      </w:hyperlink>
      <w:r>
        <w:rPr>
          <w:color w:val="2E3092"/>
          <w:spacing w:val="40"/>
          <w:w w:val="105"/>
          <w:sz w:val="12"/>
        </w:rPr>
        <w:t> </w:t>
      </w:r>
      <w:hyperlink r:id="rId27">
        <w:r>
          <w:rPr>
            <w:color w:val="2E3092"/>
            <w:w w:val="105"/>
            <w:sz w:val="12"/>
          </w:rPr>
          <w:t>Chain Monte Carlo-based simulation model integrated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 genetic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programing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algo-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7">
        <w:r>
          <w:rPr>
            <w:color w:val="2E3092"/>
            <w:w w:val="105"/>
            <w:sz w:val="12"/>
          </w:rPr>
          <w:t>rithm: a new hybrid copula-driven approach. Agric. For. Meteorol. 263, 428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44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73" w:lineRule="auto" w:before="115"/>
        <w:ind w:left="342" w:right="160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Ali,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R.C.,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Downs,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N.J.,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Maraseni,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2018b.</w:t>
      </w:r>
      <w:r>
        <w:rPr>
          <w:color w:val="231F20"/>
          <w:spacing w:val="-5"/>
          <w:w w:val="105"/>
          <w:sz w:val="12"/>
        </w:rPr>
        <w:t> </w:t>
      </w:r>
      <w:hyperlink r:id="rId28">
        <w:r>
          <w:rPr>
            <w:color w:val="2E3092"/>
            <w:w w:val="105"/>
            <w:sz w:val="12"/>
          </w:rPr>
          <w:t>Multi-stage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hybridized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online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sequen-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8">
        <w:r>
          <w:rPr>
            <w:color w:val="2E3092"/>
            <w:w w:val="105"/>
            <w:sz w:val="12"/>
          </w:rPr>
          <w:t>tial extreme learning machine integrated with Markov Chain Monte Carlo copula-Bat</w:t>
        </w:r>
      </w:hyperlink>
      <w:r>
        <w:rPr>
          <w:color w:val="2E3092"/>
          <w:spacing w:val="40"/>
          <w:w w:val="105"/>
          <w:sz w:val="12"/>
        </w:rPr>
        <w:t> </w:t>
      </w:r>
      <w:hyperlink r:id="rId28">
        <w:r>
          <w:rPr>
            <w:color w:val="2E3092"/>
            <w:w w:val="105"/>
            <w:sz w:val="12"/>
          </w:rPr>
          <w:t>algorithm for rainfall forecasting. Atmos. Res. 213, 450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46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76" w:lineRule="auto" w:before="10"/>
        <w:ind w:left="342" w:right="15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Ali, M., Deo, R.C., Maraseni, T., Downs, N.J., 2019. </w:t>
      </w:r>
      <w:hyperlink r:id="rId29">
        <w:r>
          <w:rPr>
            <w:color w:val="2E3092"/>
            <w:spacing w:val="-2"/>
            <w:w w:val="105"/>
            <w:sz w:val="12"/>
          </w:rPr>
          <w:t>Improving SPI-derived drought forecasts</w:t>
        </w:r>
      </w:hyperlink>
      <w:r>
        <w:rPr>
          <w:color w:val="2E3092"/>
          <w:spacing w:val="40"/>
          <w:w w:val="105"/>
          <w:sz w:val="12"/>
        </w:rPr>
        <w:t> </w:t>
      </w:r>
      <w:hyperlink r:id="rId29">
        <w:r>
          <w:rPr>
            <w:color w:val="2E3092"/>
            <w:w w:val="105"/>
            <w:sz w:val="12"/>
          </w:rPr>
          <w:t>incorporating synoptic-scale climate indices in multi-phase multivariate empirical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29">
        <w:r>
          <w:rPr>
            <w:color w:val="2E3092"/>
            <w:w w:val="105"/>
            <w:sz w:val="12"/>
          </w:rPr>
          <w:t>mode decomposition model hybridized with simulated annealing and kernel ridge</w:t>
        </w:r>
      </w:hyperlink>
      <w:r>
        <w:rPr>
          <w:color w:val="2E3092"/>
          <w:spacing w:val="40"/>
          <w:w w:val="105"/>
          <w:sz w:val="12"/>
        </w:rPr>
        <w:t> </w:t>
      </w:r>
      <w:hyperlink r:id="rId29">
        <w:r>
          <w:rPr>
            <w:color w:val="2E3092"/>
            <w:w w:val="105"/>
            <w:sz w:val="12"/>
          </w:rPr>
          <w:t>regression algorithms. J. Hydrol. 576, 164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184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1"/>
        <w:ind w:left="342" w:right="161" w:hanging="240"/>
        <w:jc w:val="both"/>
        <w:rPr>
          <w:sz w:val="12"/>
        </w:rPr>
      </w:pPr>
      <w:r>
        <w:rPr>
          <w:color w:val="231F20"/>
          <w:w w:val="105"/>
          <w:sz w:val="12"/>
        </w:rPr>
        <w:t>Ali,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Xiang,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Yaseen,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Z.M.,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7"/>
          <w:w w:val="105"/>
          <w:sz w:val="12"/>
        </w:rPr>
        <w:t> </w:t>
      </w:r>
      <w:hyperlink r:id="rId30">
        <w:r>
          <w:rPr>
            <w:color w:val="2E3092"/>
            <w:w w:val="105"/>
            <w:sz w:val="12"/>
          </w:rPr>
          <w:t>Forecasting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long-term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precipitation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30">
        <w:r>
          <w:rPr>
            <w:color w:val="2E3092"/>
            <w:w w:val="105"/>
            <w:sz w:val="12"/>
          </w:rPr>
          <w:t>for</w:t>
        </w:r>
        <w:r>
          <w:rPr>
            <w:color w:val="2E3092"/>
            <w:w w:val="105"/>
            <w:sz w:val="12"/>
          </w:rPr>
          <w:t> water</w:t>
        </w:r>
        <w:r>
          <w:rPr>
            <w:color w:val="2E3092"/>
            <w:w w:val="105"/>
            <w:sz w:val="12"/>
          </w:rPr>
          <w:t> resource</w:t>
        </w:r>
        <w:r>
          <w:rPr>
            <w:color w:val="2E3092"/>
            <w:w w:val="105"/>
            <w:sz w:val="12"/>
          </w:rPr>
          <w:t> management:</w:t>
        </w:r>
        <w:r>
          <w:rPr>
            <w:color w:val="2E3092"/>
            <w:w w:val="105"/>
            <w:sz w:val="12"/>
          </w:rPr>
          <w:t> a</w:t>
        </w:r>
        <w:r>
          <w:rPr>
            <w:color w:val="2E3092"/>
            <w:w w:val="105"/>
            <w:sz w:val="12"/>
          </w:rPr>
          <w:t> new</w:t>
        </w:r>
        <w:r>
          <w:rPr>
            <w:color w:val="2E3092"/>
            <w:w w:val="105"/>
            <w:sz w:val="12"/>
          </w:rPr>
          <w:t> multi-step</w:t>
        </w:r>
        <w:r>
          <w:rPr>
            <w:color w:val="2E3092"/>
            <w:w w:val="105"/>
            <w:sz w:val="12"/>
          </w:rPr>
          <w:t> data-intelligent</w:t>
        </w:r>
        <w:r>
          <w:rPr>
            <w:color w:val="2E3092"/>
            <w:w w:val="105"/>
            <w:sz w:val="12"/>
          </w:rPr>
          <w:t> modelling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30">
        <w:r>
          <w:rPr>
            <w:color w:val="2E3092"/>
            <w:w w:val="105"/>
            <w:sz w:val="12"/>
          </w:rPr>
          <w:t>approach. Hydrol. Sci.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65 (16), 2693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2708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10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Amara, J., Bouaziz, B., Algergawy, A., 2017. </w:t>
      </w:r>
      <w:hyperlink r:id="rId31">
        <w:r>
          <w:rPr>
            <w:color w:val="2E3092"/>
            <w:w w:val="105"/>
            <w:sz w:val="12"/>
          </w:rPr>
          <w:t>A deep learning-based approach for banana</w:t>
        </w:r>
      </w:hyperlink>
      <w:r>
        <w:rPr>
          <w:color w:val="2E3092"/>
          <w:spacing w:val="40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leaf diseases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Datenbanksysteme für Business, Technologie und </w:t>
        </w:r>
        <w:r>
          <w:rPr>
            <w:color w:val="2E3092"/>
            <w:w w:val="105"/>
            <w:sz w:val="12"/>
          </w:rPr>
          <w:t>Web</w:t>
        </w:r>
      </w:hyperlink>
      <w:r>
        <w:rPr>
          <w:color w:val="2E3092"/>
          <w:spacing w:val="40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(BTW 2017)-Workshopband, pp. 79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14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Angermueller,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Pärnamaa,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Parts,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Stegle,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8"/>
          <w:w w:val="105"/>
          <w:sz w:val="12"/>
        </w:rPr>
        <w:t> </w:t>
      </w:r>
      <w:hyperlink r:id="rId32"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computational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32">
        <w:r>
          <w:rPr>
            <w:color w:val="2E3092"/>
            <w:w w:val="105"/>
            <w:sz w:val="12"/>
          </w:rPr>
          <w:t>biology. Mol. Syst. Biol. 12 (7), 878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9"/>
        <w:ind w:left="342" w:right="160" w:hanging="240"/>
        <w:jc w:val="both"/>
        <w:rPr>
          <w:sz w:val="12"/>
        </w:rPr>
      </w:pPr>
      <w:r>
        <w:rPr>
          <w:color w:val="231F20"/>
          <w:sz w:val="12"/>
        </w:rPr>
        <w:t>Arnold, J.G., Moriasi, D.N., Gassman, P.W., Abbaspour, K.C., White, M.J., Srinivasan, R.,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Santhi, C., Harmel, R., Van Griensven, A., Van Liew, M.W., Kannan, N., 2012. </w:t>
      </w:r>
      <w:hyperlink r:id="rId33">
        <w:r>
          <w:rPr>
            <w:color w:val="2E3092"/>
            <w:sz w:val="12"/>
          </w:rPr>
          <w:t>SWAT:</w:t>
        </w:r>
      </w:hyperlink>
      <w:r>
        <w:rPr>
          <w:color w:val="2E3092"/>
          <w:spacing w:val="40"/>
          <w:sz w:val="12"/>
        </w:rPr>
        <w:t> </w:t>
      </w:r>
      <w:hyperlink r:id="rId33">
        <w:r>
          <w:rPr>
            <w:color w:val="2E3092"/>
            <w:sz w:val="12"/>
          </w:rPr>
          <w:t>model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use,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calibration,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validation.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T.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ASABE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55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(4),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1491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1508</w:t>
        </w:r>
      </w:hyperlink>
      <w:r>
        <w:rPr>
          <w:color w:val="2E3092"/>
          <w:sz w:val="12"/>
        </w:rPr>
        <w:t>.</w:t>
      </w:r>
    </w:p>
    <w:p>
      <w:pPr>
        <w:spacing w:line="266" w:lineRule="auto" w:before="7"/>
        <w:ind w:left="342" w:right="158" w:hanging="240"/>
        <w:jc w:val="both"/>
        <w:rPr>
          <w:sz w:val="12"/>
        </w:rPr>
      </w:pPr>
      <w:r>
        <w:rPr>
          <w:color w:val="231F20"/>
          <w:w w:val="110"/>
          <w:sz w:val="12"/>
        </w:rPr>
        <w:t>Baldi,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1995.</w:t>
      </w:r>
      <w:r>
        <w:rPr>
          <w:color w:val="231F20"/>
          <w:spacing w:val="-7"/>
          <w:w w:val="110"/>
          <w:sz w:val="12"/>
        </w:rPr>
        <w:t> </w:t>
      </w:r>
      <w:hyperlink r:id="rId34">
        <w:r>
          <w:rPr>
            <w:color w:val="2E3092"/>
            <w:w w:val="110"/>
            <w:sz w:val="12"/>
          </w:rPr>
          <w:t>Gradient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descent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learning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algorithm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overview: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general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dynamical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sys-</w:t>
        </w:r>
      </w:hyperlink>
      <w:r>
        <w:rPr>
          <w:color w:val="2E3092"/>
          <w:spacing w:val="40"/>
          <w:w w:val="110"/>
          <w:sz w:val="12"/>
        </w:rPr>
        <w:t> </w:t>
      </w:r>
      <w:hyperlink r:id="rId34">
        <w:r>
          <w:rPr>
            <w:color w:val="2E3092"/>
            <w:w w:val="110"/>
            <w:sz w:val="12"/>
          </w:rPr>
          <w:t>tems perspective.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IEEE Trans. Neural Netw. 6 (1), 182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19</w:t>
        </w:r>
      </w:hyperlink>
      <w:r>
        <w:rPr>
          <w:color w:val="2E3092"/>
          <w:w w:val="110"/>
          <w:sz w:val="12"/>
        </w:rPr>
        <w:t>5.</w:t>
      </w:r>
    </w:p>
    <w:p>
      <w:pPr>
        <w:spacing w:line="266" w:lineRule="auto" w:before="16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Ballesteros, R., Ortega,</w:t>
      </w:r>
      <w:r>
        <w:rPr>
          <w:color w:val="231F20"/>
          <w:w w:val="105"/>
          <w:sz w:val="12"/>
        </w:rPr>
        <w:t> </w:t>
      </w:r>
      <w:r>
        <w:rPr>
          <w:color w:val="231F20"/>
          <w:sz w:val="12"/>
        </w:rPr>
        <w:t>J.F., </w:t>
      </w:r>
      <w:r>
        <w:rPr>
          <w:color w:val="231F20"/>
          <w:w w:val="105"/>
          <w:sz w:val="12"/>
        </w:rPr>
        <w:t>Moreno,</w:t>
      </w:r>
      <w:r>
        <w:rPr>
          <w:color w:val="231F20"/>
          <w:w w:val="105"/>
          <w:sz w:val="12"/>
        </w:rPr>
        <w:t> M.Á., 2016.</w:t>
      </w:r>
      <w:r>
        <w:rPr>
          <w:color w:val="231F20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FORETo:</w:t>
        </w:r>
        <w:r>
          <w:rPr>
            <w:color w:val="2E3092"/>
            <w:w w:val="105"/>
            <w:sz w:val="12"/>
          </w:rPr>
          <w:t> new software</w:t>
        </w:r>
        <w:r>
          <w:rPr>
            <w:color w:val="2E3092"/>
            <w:w w:val="105"/>
            <w:sz w:val="12"/>
          </w:rPr>
          <w:t> for</w:t>
        </w:r>
        <w:r>
          <w:rPr>
            <w:color w:val="2E3092"/>
            <w:w w:val="105"/>
            <w:sz w:val="12"/>
          </w:rPr>
          <w:t> reference</w:t>
        </w:r>
      </w:hyperlink>
      <w:r>
        <w:rPr>
          <w:color w:val="2E3092"/>
          <w:spacing w:val="40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evapotranspiration forecasting.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Arid Environ. 124, 128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66" w:lineRule="auto" w:before="15"/>
        <w:ind w:left="342" w:right="158" w:hanging="240"/>
        <w:jc w:val="both"/>
        <w:rPr>
          <w:sz w:val="12"/>
        </w:rPr>
      </w:pPr>
      <w:r>
        <w:rPr>
          <w:color w:val="231F20"/>
          <w:sz w:val="12"/>
        </w:rPr>
        <w:t>Basso,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B.,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Ritchie,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Pierce,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Braga,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Jones,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2001.</w:t>
      </w:r>
      <w:r>
        <w:rPr>
          <w:color w:val="231F20"/>
          <w:spacing w:val="-4"/>
          <w:sz w:val="12"/>
        </w:rPr>
        <w:t> </w:t>
      </w:r>
      <w:hyperlink r:id="rId36">
        <w:r>
          <w:rPr>
            <w:color w:val="2E3092"/>
            <w:sz w:val="12"/>
          </w:rPr>
          <w:t>Spatial</w:t>
        </w:r>
        <w:r>
          <w:rPr>
            <w:color w:val="2E3092"/>
            <w:spacing w:val="-2"/>
            <w:sz w:val="12"/>
          </w:rPr>
          <w:t> </w:t>
        </w:r>
        <w:r>
          <w:rPr>
            <w:color w:val="2E3092"/>
            <w:sz w:val="12"/>
          </w:rPr>
          <w:t>validation</w:t>
        </w:r>
        <w:r>
          <w:rPr>
            <w:color w:val="2E3092"/>
            <w:spacing w:val="-2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-3"/>
            <w:sz w:val="12"/>
          </w:rPr>
          <w:t> </w:t>
        </w:r>
        <w:r>
          <w:rPr>
            <w:color w:val="2E3092"/>
            <w:sz w:val="12"/>
          </w:rPr>
          <w:t>crop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models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for</w:t>
        </w:r>
      </w:hyperlink>
      <w:r>
        <w:rPr>
          <w:color w:val="2E3092"/>
          <w:spacing w:val="40"/>
          <w:sz w:val="12"/>
        </w:rPr>
        <w:t> </w:t>
      </w:r>
      <w:hyperlink r:id="rId36">
        <w:r>
          <w:rPr>
            <w:color w:val="2E3092"/>
            <w:sz w:val="12"/>
          </w:rPr>
          <w:t>precision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agriculture.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Agric.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Syst.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68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(2),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97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11</w:t>
        </w:r>
      </w:hyperlink>
      <w:r>
        <w:rPr>
          <w:color w:val="2E3092"/>
          <w:sz w:val="12"/>
        </w:rPr>
        <w:t>2.</w:t>
      </w:r>
    </w:p>
    <w:p>
      <w:pPr>
        <w:spacing w:line="273" w:lineRule="auto" w:before="8"/>
        <w:ind w:left="342" w:right="160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Bouman,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Keulen,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Van Laar,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Rabbinge,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1996.</w:t>
      </w:r>
      <w:r>
        <w:rPr>
          <w:color w:val="231F20"/>
          <w:spacing w:val="-3"/>
          <w:w w:val="110"/>
          <w:sz w:val="12"/>
        </w:rPr>
        <w:t> </w:t>
      </w:r>
      <w:hyperlink r:id="rId37">
        <w:r>
          <w:rPr>
            <w:color w:val="2E3092"/>
            <w:spacing w:val="-2"/>
            <w:w w:val="110"/>
            <w:sz w:val="12"/>
          </w:rPr>
          <w:t>The 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‘</w:t>
        </w:r>
        <w:r>
          <w:rPr>
            <w:color w:val="2E3092"/>
            <w:spacing w:val="-2"/>
            <w:w w:val="110"/>
            <w:sz w:val="12"/>
          </w:rPr>
          <w:t>school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wit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’</w:t>
        </w:r>
        <w:r>
          <w:rPr>
            <w:rFonts w:ascii="Tuffy" w:hAnsi="Tuffy"/>
            <w:b w:val="0"/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crop</w:t>
        </w:r>
      </w:hyperlink>
      <w:r>
        <w:rPr>
          <w:color w:val="2E3092"/>
          <w:spacing w:val="40"/>
          <w:w w:val="110"/>
          <w:sz w:val="12"/>
        </w:rPr>
        <w:t> </w:t>
      </w:r>
      <w:hyperlink r:id="rId37">
        <w:r>
          <w:rPr>
            <w:color w:val="2E3092"/>
            <w:w w:val="110"/>
            <w:sz w:val="12"/>
          </w:rPr>
          <w:t>growth</w:t>
        </w:r>
        <w:r>
          <w:rPr>
            <w:color w:val="2E3092"/>
            <w:w w:val="110"/>
            <w:sz w:val="12"/>
          </w:rPr>
          <w:t> simulation</w:t>
        </w:r>
        <w:r>
          <w:rPr>
            <w:color w:val="2E3092"/>
            <w:w w:val="110"/>
            <w:sz w:val="12"/>
          </w:rPr>
          <w:t> models:</w:t>
        </w:r>
        <w:r>
          <w:rPr>
            <w:color w:val="2E3092"/>
            <w:w w:val="110"/>
            <w:sz w:val="12"/>
          </w:rPr>
          <w:t> a</w:t>
        </w:r>
        <w:r>
          <w:rPr>
            <w:color w:val="2E3092"/>
            <w:w w:val="110"/>
            <w:sz w:val="12"/>
          </w:rPr>
          <w:t> pedigree</w:t>
        </w:r>
        <w:r>
          <w:rPr>
            <w:color w:val="2E3092"/>
            <w:w w:val="110"/>
            <w:sz w:val="12"/>
          </w:rPr>
          <w:t> and</w:t>
        </w:r>
        <w:r>
          <w:rPr>
            <w:color w:val="2E3092"/>
            <w:w w:val="110"/>
            <w:sz w:val="12"/>
          </w:rPr>
          <w:t> historical</w:t>
        </w:r>
        <w:r>
          <w:rPr>
            <w:color w:val="2E3092"/>
            <w:w w:val="110"/>
            <w:sz w:val="12"/>
          </w:rPr>
          <w:t> overview.</w:t>
        </w:r>
        <w:r>
          <w:rPr>
            <w:color w:val="2E3092"/>
            <w:w w:val="110"/>
            <w:sz w:val="12"/>
          </w:rPr>
          <w:t> Agric.</w:t>
        </w:r>
        <w:r>
          <w:rPr>
            <w:color w:val="2E3092"/>
            <w:w w:val="110"/>
            <w:sz w:val="12"/>
          </w:rPr>
          <w:t> Syst.</w:t>
        </w:r>
        <w:r>
          <w:rPr>
            <w:color w:val="2E3092"/>
            <w:w w:val="110"/>
            <w:sz w:val="12"/>
          </w:rPr>
          <w:t> 52</w:t>
        </w:r>
      </w:hyperlink>
      <w:r>
        <w:rPr>
          <w:color w:val="2E3092"/>
          <w:spacing w:val="40"/>
          <w:w w:val="110"/>
          <w:sz w:val="12"/>
        </w:rPr>
        <w:t> </w:t>
      </w:r>
      <w:hyperlink r:id="rId37">
        <w:r>
          <w:rPr>
            <w:color w:val="2E3092"/>
            <w:w w:val="110"/>
            <w:sz w:val="12"/>
          </w:rPr>
          <w:t>(2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3),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171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198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8"/>
        <w:ind w:left="342" w:right="160" w:hanging="240"/>
        <w:jc w:val="both"/>
        <w:rPr>
          <w:sz w:val="12"/>
        </w:rPr>
      </w:pPr>
      <w:r>
        <w:rPr>
          <w:color w:val="231F20"/>
          <w:sz w:val="12"/>
        </w:rPr>
        <w:t>Bretherton, C.S., Smith, C., Wallace, J.M., 1992. </w:t>
      </w:r>
      <w:hyperlink r:id="rId38">
        <w:r>
          <w:rPr>
            <w:color w:val="2E3092"/>
            <w:sz w:val="12"/>
          </w:rPr>
          <w:t>An intercomparison of methods for </w:t>
        </w:r>
        <w:r>
          <w:rPr>
            <w:rFonts w:asci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nding</w:t>
        </w:r>
      </w:hyperlink>
      <w:r>
        <w:rPr>
          <w:color w:val="2E3092"/>
          <w:spacing w:val="40"/>
          <w:sz w:val="12"/>
        </w:rPr>
        <w:t> </w:t>
      </w:r>
      <w:hyperlink r:id="rId38">
        <w:r>
          <w:rPr>
            <w:color w:val="2E3092"/>
            <w:sz w:val="12"/>
          </w:rPr>
          <w:t>coupled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patterns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climate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data.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Clim.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5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(6),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541e560</w:t>
        </w:r>
      </w:hyperlink>
      <w:r>
        <w:rPr>
          <w:color w:val="2E3092"/>
          <w:sz w:val="12"/>
        </w:rPr>
        <w:t>.</w:t>
      </w:r>
    </w:p>
    <w:p>
      <w:pPr>
        <w:spacing w:line="288" w:lineRule="auto" w:before="7"/>
        <w:ind w:left="0" w:right="15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World</w:t>
      </w:r>
      <w:r>
        <w:rPr>
          <w:color w:val="231F20"/>
          <w:spacing w:val="37"/>
          <w:w w:val="105"/>
          <w:sz w:val="12"/>
        </w:rPr>
        <w:t> </w:t>
      </w:r>
      <w:r>
        <w:rPr>
          <w:color w:val="231F20"/>
          <w:w w:val="105"/>
          <w:sz w:val="12"/>
        </w:rPr>
        <w:t>agriculture:</w:t>
      </w:r>
      <w:r>
        <w:rPr>
          <w:color w:val="231F20"/>
          <w:spacing w:val="35"/>
          <w:w w:val="105"/>
          <w:sz w:val="12"/>
        </w:rPr>
        <w:t> </w:t>
      </w:r>
      <w:r>
        <w:rPr>
          <w:color w:val="231F20"/>
          <w:w w:val="105"/>
          <w:sz w:val="12"/>
        </w:rPr>
        <w:t>towards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2015/2030: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35"/>
          <w:w w:val="105"/>
          <w:sz w:val="12"/>
        </w:rPr>
        <w:t> </w:t>
      </w:r>
      <w:r>
        <w:rPr>
          <w:color w:val="231F20"/>
          <w:w w:val="105"/>
          <w:sz w:val="12"/>
        </w:rPr>
        <w:t>FAO</w:t>
      </w:r>
      <w:r>
        <w:rPr>
          <w:color w:val="231F20"/>
          <w:spacing w:val="35"/>
          <w:w w:val="105"/>
          <w:sz w:val="12"/>
        </w:rPr>
        <w:t> </w:t>
      </w:r>
      <w:r>
        <w:rPr>
          <w:color w:val="231F20"/>
          <w:w w:val="105"/>
          <w:sz w:val="12"/>
        </w:rPr>
        <w:t>perspective.</w:t>
      </w:r>
      <w:r>
        <w:rPr>
          <w:color w:val="231F20"/>
          <w:spacing w:val="35"/>
          <w:w w:val="105"/>
          <w:sz w:val="12"/>
        </w:rPr>
        <w:t> </w:t>
      </w:r>
      <w:r>
        <w:rPr>
          <w:color w:val="231F20"/>
          <w:w w:val="105"/>
          <w:sz w:val="12"/>
        </w:rPr>
        <w:t>In:</w:t>
      </w:r>
      <w:r>
        <w:rPr>
          <w:color w:val="231F20"/>
          <w:spacing w:val="35"/>
          <w:w w:val="105"/>
          <w:sz w:val="12"/>
        </w:rPr>
        <w:t> </w:t>
      </w:r>
      <w:r>
        <w:rPr>
          <w:color w:val="231F20"/>
          <w:w w:val="105"/>
          <w:sz w:val="12"/>
        </w:rPr>
        <w:t>Bruinsma,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J.</w:t>
      </w:r>
      <w:r>
        <w:rPr>
          <w:color w:val="231F20"/>
          <w:spacing w:val="35"/>
          <w:w w:val="105"/>
          <w:sz w:val="12"/>
        </w:rPr>
        <w:t> </w:t>
      </w:r>
      <w:r>
        <w:rPr>
          <w:color w:val="231F20"/>
          <w:w w:val="105"/>
          <w:sz w:val="12"/>
        </w:rPr>
        <w:t>(Ed.),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Earthscan. </w:t>
      </w:r>
      <w:hyperlink r:id="rId39">
        <w:r>
          <w:rPr>
            <w:color w:val="2E3092"/>
            <w:w w:val="105"/>
            <w:sz w:val="12"/>
          </w:rPr>
          <w:t>http://www.fao.org/3/y4252e/y4252e00.htm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(Accessed 12 January 2021).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Bugata,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Drotar,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11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some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aspects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minimum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redundancy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maximum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rele-</w:t>
        </w:r>
      </w:hyperlink>
    </w:p>
    <w:p>
      <w:pPr>
        <w:spacing w:line="131" w:lineRule="exact" w:before="0"/>
        <w:ind w:left="342" w:right="0" w:firstLine="0"/>
        <w:jc w:val="both"/>
        <w:rPr>
          <w:sz w:val="12"/>
        </w:rPr>
      </w:pPr>
      <w:hyperlink r:id="rId40">
        <w:r>
          <w:rPr>
            <w:color w:val="2E3092"/>
            <w:spacing w:val="-2"/>
            <w:w w:val="110"/>
            <w:sz w:val="12"/>
          </w:rPr>
          <w:t>vance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feature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selection.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Sci. China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Inf. Sci.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63 (1),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1</w:t>
        </w:r>
        <w:r>
          <w:rPr>
            <w:rFonts w:ascii="Tuffy" w:hAnsi="Tuffy"/>
            <w:b w:val="0"/>
            <w:color w:val="2E3092"/>
            <w:spacing w:val="-4"/>
            <w:w w:val="110"/>
            <w:sz w:val="12"/>
          </w:rPr>
          <w:t>–</w:t>
        </w:r>
        <w:r>
          <w:rPr>
            <w:color w:val="2E3092"/>
            <w:spacing w:val="-4"/>
            <w:w w:val="110"/>
            <w:sz w:val="12"/>
          </w:rPr>
          <w:t>15</w:t>
        </w:r>
      </w:hyperlink>
      <w:r>
        <w:rPr>
          <w:color w:val="2E3092"/>
          <w:spacing w:val="-4"/>
          <w:w w:val="110"/>
          <w:sz w:val="12"/>
        </w:rPr>
        <w:t>.</w:t>
      </w:r>
    </w:p>
    <w:p>
      <w:pPr>
        <w:spacing w:line="273" w:lineRule="auto" w:before="31"/>
        <w:ind w:left="342" w:right="158" w:hanging="240"/>
        <w:jc w:val="both"/>
        <w:rPr>
          <w:sz w:val="12"/>
        </w:rPr>
      </w:pPr>
      <w:r>
        <w:rPr>
          <w:color w:val="231F20"/>
          <w:sz w:val="12"/>
        </w:rPr>
        <w:t>Calesella, F., Testolin, A., De Grazia, M.D.F., Zorzi, M., 2021. </w:t>
      </w:r>
      <w:hyperlink r:id="rId41">
        <w:r>
          <w:rPr>
            <w:color w:val="2E3092"/>
            <w:sz w:val="12"/>
          </w:rPr>
          <w:t>A comparison of feature extrac-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1">
        <w:r>
          <w:rPr>
            <w:color w:val="2E3092"/>
            <w:spacing w:val="-2"/>
            <w:w w:val="110"/>
            <w:sz w:val="12"/>
          </w:rPr>
          <w:t>tion methods for prediction of neuropsychological scores from functional connectiv-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1">
        <w:r>
          <w:rPr>
            <w:color w:val="2E3092"/>
            <w:w w:val="110"/>
            <w:sz w:val="12"/>
          </w:rPr>
          <w:t>ity data of stroke patients. Brain Inform. 8 (1), 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13</w:t>
        </w:r>
      </w:hyperlink>
      <w:r>
        <w:rPr>
          <w:color w:val="2E3092"/>
          <w:w w:val="110"/>
          <w:sz w:val="12"/>
        </w:rPr>
        <w:t>.</w:t>
      </w:r>
    </w:p>
    <w:p>
      <w:pPr>
        <w:spacing w:before="3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Casella,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George,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E.I.,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1992.</w:t>
      </w:r>
      <w:r>
        <w:rPr>
          <w:color w:val="231F20"/>
          <w:spacing w:val="-4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Explaining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GIBBS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sampler.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Am.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Stat.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46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(3),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167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17</w:t>
        </w:r>
      </w:hyperlink>
      <w:r>
        <w:rPr>
          <w:color w:val="2E3092"/>
          <w:spacing w:val="-2"/>
          <w:w w:val="105"/>
          <w:sz w:val="12"/>
        </w:rPr>
        <w:t>4.</w:t>
      </w:r>
    </w:p>
    <w:p>
      <w:pPr>
        <w:spacing w:line="278" w:lineRule="auto" w:before="30"/>
        <w:ind w:left="48" w:right="15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Chen, Y., Lin, Z., Zhao, X., Wang, G., Gu, Y., 2014. </w:t>
      </w:r>
      <w:hyperlink r:id="rId43">
        <w:r>
          <w:rPr>
            <w:color w:val="2E3092"/>
            <w:w w:val="105"/>
            <w:sz w:val="12"/>
          </w:rPr>
          <w:t>Deep learning-based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hyperspectral data. IEEE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Sel. Top. Appl. Earth Obs. Remote Sens. 7 (6), 2094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2107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Shivakumar,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Dcunha,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Das,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4"/>
          <w:sz w:val="12"/>
        </w:rPr>
        <w:t> </w:t>
      </w:r>
      <w:r>
        <w:rPr>
          <w:color w:val="231F20"/>
          <w:w w:val="105"/>
          <w:sz w:val="12"/>
        </w:rPr>
        <w:t>Okon,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Qu,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Taylor,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Kumar,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40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Counting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apples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oranges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learning: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data-driven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approach.</w:t>
        </w:r>
      </w:hyperlink>
    </w:p>
    <w:p>
      <w:pPr>
        <w:spacing w:line="140" w:lineRule="exact" w:before="0"/>
        <w:ind w:left="342" w:right="0" w:firstLine="0"/>
        <w:jc w:val="both"/>
        <w:rPr>
          <w:sz w:val="12"/>
        </w:rPr>
      </w:pPr>
      <w:hyperlink r:id="rId44">
        <w:r>
          <w:rPr>
            <w:color w:val="2E3092"/>
            <w:w w:val="105"/>
            <w:sz w:val="12"/>
          </w:rPr>
          <w:t>IEEE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Robot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Autom.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Lett.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(2),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781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78</w:t>
        </w:r>
      </w:hyperlink>
      <w:r>
        <w:rPr>
          <w:color w:val="2E3092"/>
          <w:spacing w:val="-2"/>
          <w:w w:val="105"/>
          <w:sz w:val="12"/>
        </w:rPr>
        <w:t>8.</w:t>
      </w:r>
    </w:p>
    <w:p>
      <w:pPr>
        <w:spacing w:line="268" w:lineRule="auto" w:before="30"/>
        <w:ind w:left="342" w:right="160" w:hanging="240"/>
        <w:jc w:val="both"/>
        <w:rPr>
          <w:sz w:val="12"/>
        </w:rPr>
      </w:pPr>
      <w:r>
        <w:rPr>
          <w:color w:val="231F20"/>
          <w:sz w:val="12"/>
        </w:rPr>
        <w:t>Chi, M., Plaza, A., Benediktsson, J.A., Sun, Z., Shen, J., Zhu, Y., 2016. </w:t>
      </w:r>
      <w:hyperlink r:id="rId45">
        <w:r>
          <w:rPr>
            <w:color w:val="2E3092"/>
            <w:sz w:val="12"/>
          </w:rPr>
          <w:t>Big data for remote</w:t>
        </w:r>
      </w:hyperlink>
      <w:r>
        <w:rPr>
          <w:color w:val="2E3092"/>
          <w:spacing w:val="40"/>
          <w:sz w:val="12"/>
        </w:rPr>
        <w:t> </w:t>
      </w:r>
      <w:hyperlink r:id="rId45">
        <w:r>
          <w:rPr>
            <w:color w:val="2E3092"/>
            <w:sz w:val="12"/>
          </w:rPr>
          <w:t>sensing: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challenges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opportunities.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Proc.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IEEE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104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(11),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2207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2219</w:t>
        </w:r>
      </w:hyperlink>
      <w:r>
        <w:rPr>
          <w:color w:val="2E3092"/>
          <w:sz w:val="12"/>
        </w:rPr>
        <w:t>.</w:t>
      </w:r>
    </w:p>
    <w:p>
      <w:pPr>
        <w:spacing w:line="278" w:lineRule="auto" w:before="12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Connor,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D.J.,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Loomis,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R.S.,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Cassman, K.G.,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2011.</w:t>
      </w:r>
      <w:r>
        <w:rPr>
          <w:color w:val="231F20"/>
          <w:spacing w:val="-1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Crop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Ecology: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Productivity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Manage-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ment in Agricultural Systems. Cambridge University Press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1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Costa, M., 1996. </w:t>
      </w:r>
      <w:hyperlink r:id="rId47">
        <w:r>
          <w:rPr>
            <w:color w:val="2E3092"/>
            <w:w w:val="105"/>
            <w:sz w:val="12"/>
          </w:rPr>
          <w:t>Probabilistic interpretation of feedforward network outputs, with rela-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tionships</w:t>
        </w:r>
        <w:r>
          <w:rPr>
            <w:color w:val="2E3092"/>
            <w:w w:val="105"/>
            <w:sz w:val="12"/>
          </w:rPr>
          <w:t> to</w:t>
        </w:r>
        <w:r>
          <w:rPr>
            <w:color w:val="2E3092"/>
            <w:w w:val="105"/>
            <w:sz w:val="12"/>
          </w:rPr>
          <w:t> statistical</w:t>
        </w:r>
        <w:r>
          <w:rPr>
            <w:color w:val="2E3092"/>
            <w:w w:val="105"/>
            <w:sz w:val="12"/>
          </w:rPr>
          <w:t> prediction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ordinal</w:t>
        </w:r>
        <w:r>
          <w:rPr>
            <w:color w:val="2E3092"/>
            <w:w w:val="105"/>
            <w:sz w:val="12"/>
          </w:rPr>
          <w:t> quantities.</w:t>
        </w:r>
        <w:r>
          <w:rPr>
            <w:color w:val="2E3092"/>
            <w:w w:val="105"/>
            <w:sz w:val="12"/>
          </w:rPr>
          <w:t> Int.</w:t>
        </w:r>
        <w:r>
          <w:rPr>
            <w:color w:val="2E3092"/>
            <w:w w:val="105"/>
            <w:sz w:val="12"/>
          </w:rPr>
          <w:t> J.</w:t>
        </w:r>
        <w:r>
          <w:rPr>
            <w:color w:val="2E3092"/>
            <w:w w:val="105"/>
            <w:sz w:val="12"/>
          </w:rPr>
          <w:t> Neural</w:t>
        </w:r>
        <w:r>
          <w:rPr>
            <w:color w:val="2E3092"/>
            <w:w w:val="105"/>
            <w:sz w:val="12"/>
          </w:rPr>
          <w:t> Syst.</w:t>
        </w:r>
        <w:r>
          <w:rPr>
            <w:color w:val="2E3092"/>
            <w:w w:val="105"/>
            <w:sz w:val="12"/>
          </w:rPr>
          <w:t> 7</w:t>
        </w:r>
        <w:r>
          <w:rPr>
            <w:color w:val="2E3092"/>
            <w:w w:val="105"/>
            <w:sz w:val="12"/>
          </w:rPr>
          <w:t> (5),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47">
        <w:r>
          <w:rPr>
            <w:color w:val="2E3092"/>
            <w:spacing w:val="-2"/>
            <w:w w:val="105"/>
            <w:sz w:val="12"/>
          </w:rPr>
          <w:t>627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637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0" w:lineRule="auto" w:before="10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De, W., 1978. </w:t>
      </w:r>
      <w:hyperlink r:id="rId48">
        <w:r>
          <w:rPr>
            <w:color w:val="2E3092"/>
            <w:w w:val="105"/>
            <w:sz w:val="12"/>
          </w:rPr>
          <w:t>Simulation of assimilation, respiration and transpiration of crops. Simula-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tion Monographs. PUDOC, Wageninge</w:t>
        </w:r>
      </w:hyperlink>
      <w:r>
        <w:rPr>
          <w:color w:val="2E3092"/>
          <w:w w:val="105"/>
          <w:sz w:val="12"/>
        </w:rPr>
        <w:t>n.</w:t>
      </w:r>
    </w:p>
    <w:p>
      <w:pPr>
        <w:spacing w:line="280" w:lineRule="auto" w:before="8"/>
        <w:ind w:left="342" w:right="160" w:hanging="240"/>
        <w:jc w:val="both"/>
        <w:rPr>
          <w:sz w:val="12"/>
        </w:rPr>
      </w:pPr>
      <w:r>
        <w:rPr>
          <w:color w:val="231F20"/>
          <w:sz w:val="12"/>
        </w:rPr>
        <w:t>De Vries, F.P., 1973. </w:t>
      </w:r>
      <w:hyperlink r:id="rId49">
        <w:r>
          <w:rPr>
            <w:color w:val="2E3092"/>
            <w:sz w:val="12"/>
          </w:rPr>
          <w:t>Substrate Utilization and Respiration in Relation to Growth and Main-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9">
        <w:r>
          <w:rPr>
            <w:color w:val="2E3092"/>
            <w:w w:val="110"/>
            <w:sz w:val="12"/>
          </w:rPr>
          <w:t>tenance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Higher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Plants.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Ph.D.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dissertationWageningen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Universit</w:t>
        </w:r>
      </w:hyperlink>
      <w:r>
        <w:rPr>
          <w:color w:val="2E3092"/>
          <w:w w:val="110"/>
          <w:sz w:val="12"/>
        </w:rPr>
        <w:t>y.</w:t>
      </w:r>
    </w:p>
    <w:p>
      <w:pPr>
        <w:spacing w:line="280" w:lineRule="auto" w:before="7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De Wit, C., 1965. </w:t>
      </w:r>
      <w:hyperlink r:id="rId50">
        <w:r>
          <w:rPr>
            <w:color w:val="2E3092"/>
            <w:w w:val="105"/>
            <w:sz w:val="12"/>
          </w:rPr>
          <w:t>Photosynthesis of leaf canopies. Agricultural Research Report no 663.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Center</w:t>
        </w:r>
        <w:r>
          <w:rPr>
            <w:color w:val="2E3092"/>
            <w:w w:val="105"/>
            <w:sz w:val="12"/>
          </w:rPr>
          <w:t> for</w:t>
        </w:r>
        <w:r>
          <w:rPr>
            <w:color w:val="2E3092"/>
            <w:w w:val="105"/>
            <w:sz w:val="12"/>
          </w:rPr>
          <w:t> Agricultural</w:t>
        </w:r>
        <w:r>
          <w:rPr>
            <w:color w:val="2E3092"/>
            <w:w w:val="105"/>
            <w:sz w:val="12"/>
          </w:rPr>
          <w:t> Publication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Documentation,</w:t>
        </w:r>
        <w:r>
          <w:rPr>
            <w:color w:val="2E3092"/>
            <w:w w:val="105"/>
            <w:sz w:val="12"/>
          </w:rPr>
          <w:t> Wagenin-gen,</w:t>
        </w:r>
        <w:r>
          <w:rPr>
            <w:color w:val="2E3092"/>
            <w:w w:val="105"/>
            <w:sz w:val="12"/>
          </w:rPr>
          <w:t> The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spacing w:val="-2"/>
            <w:w w:val="105"/>
            <w:sz w:val="12"/>
          </w:rPr>
          <w:t>Netherlands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before="8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De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Wit,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C., De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Vries,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F.P.,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1983.</w:t>
      </w:r>
      <w:r>
        <w:rPr>
          <w:color w:val="231F20"/>
          <w:spacing w:val="-1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Crop growth models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without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hormones.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Neth.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Agri. </w:t>
        </w:r>
        <w:r>
          <w:rPr>
            <w:color w:val="2E3092"/>
            <w:spacing w:val="-4"/>
            <w:w w:val="105"/>
            <w:sz w:val="12"/>
          </w:rPr>
          <w:t>Sci.</w:t>
        </w:r>
      </w:hyperlink>
    </w:p>
    <w:p>
      <w:pPr>
        <w:spacing w:before="15"/>
        <w:ind w:left="342" w:right="0" w:firstLine="0"/>
        <w:jc w:val="both"/>
        <w:rPr>
          <w:sz w:val="12"/>
        </w:rPr>
      </w:pPr>
      <w:hyperlink r:id="rId51">
        <w:r>
          <w:rPr>
            <w:color w:val="2E3092"/>
            <w:w w:val="110"/>
            <w:sz w:val="12"/>
          </w:rPr>
          <w:t>31,</w:t>
        </w:r>
        <w:r>
          <w:rPr>
            <w:color w:val="2E3092"/>
            <w:spacing w:val="8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313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323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8" w:lineRule="auto" w:before="30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Deb, K., Pratap, A., Agarwal, S., Meyarivan, T.A., 2002. </w:t>
      </w:r>
      <w:hyperlink r:id="rId52">
        <w:r>
          <w:rPr>
            <w:color w:val="2E3092"/>
            <w:w w:val="105"/>
            <w:sz w:val="12"/>
          </w:rPr>
          <w:t>A fast and elitist multiobjective</w:t>
        </w:r>
      </w:hyperlink>
      <w:r>
        <w:rPr>
          <w:color w:val="2E3092"/>
          <w:spacing w:val="8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genetic algorithm: NSGA-II. IEEE Trans. Evol. Comput. 6 (2), 182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13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Deng,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Yu,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19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learning: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methods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applications.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Found.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Trend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Signal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Process. 7 (3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4), 197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387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13"/>
        <w:ind w:left="342" w:right="102" w:hanging="24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Dorigo,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Caro,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1999.</w:t>
      </w:r>
      <w:r>
        <w:rPr>
          <w:color w:val="231F20"/>
          <w:spacing w:val="-6"/>
          <w:w w:val="110"/>
          <w:sz w:val="12"/>
        </w:rPr>
        <w:t> </w:t>
      </w:r>
      <w:hyperlink r:id="rId54">
        <w:r>
          <w:rPr>
            <w:color w:val="2E3092"/>
            <w:spacing w:val="-2"/>
            <w:w w:val="110"/>
            <w:sz w:val="12"/>
          </w:rPr>
          <w:t>Ant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colony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optimization: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new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meta-heuristic.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Proceedings</w:t>
        </w:r>
      </w:hyperlink>
      <w:r>
        <w:rPr>
          <w:color w:val="2E3092"/>
          <w:spacing w:val="40"/>
          <w:w w:val="110"/>
          <w:sz w:val="12"/>
        </w:rPr>
        <w:t> </w:t>
      </w:r>
      <w:hyperlink r:id="rId54">
        <w:r>
          <w:rPr>
            <w:color w:val="2E3092"/>
            <w:sz w:val="12"/>
          </w:rPr>
          <w:t>of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the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1999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Congress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Evolutionary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Computation-CEC99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(Cat.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No.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99TH8406).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pacing w:val="-4"/>
            <w:sz w:val="12"/>
          </w:rPr>
          <w:t>Vol.</w:t>
        </w:r>
      </w:hyperlink>
    </w:p>
    <w:p>
      <w:pPr>
        <w:spacing w:line="136" w:lineRule="exact" w:before="0"/>
        <w:ind w:left="342" w:right="0" w:firstLine="0"/>
        <w:jc w:val="left"/>
        <w:rPr>
          <w:sz w:val="12"/>
        </w:rPr>
      </w:pPr>
      <w:hyperlink r:id="rId54">
        <w:r>
          <w:rPr>
            <w:color w:val="2E3092"/>
            <w:sz w:val="12"/>
          </w:rPr>
          <w:t>2.</w:t>
        </w:r>
        <w:r>
          <w:rPr>
            <w:color w:val="2E3092"/>
            <w:spacing w:val="-5"/>
            <w:sz w:val="12"/>
          </w:rPr>
          <w:t> </w:t>
        </w:r>
        <w:r>
          <w:rPr>
            <w:color w:val="2E3092"/>
            <w:sz w:val="12"/>
          </w:rPr>
          <w:t>IEEE,</w:t>
        </w:r>
        <w:r>
          <w:rPr>
            <w:color w:val="2E3092"/>
            <w:spacing w:val="-5"/>
            <w:sz w:val="12"/>
          </w:rPr>
          <w:t> </w:t>
        </w:r>
        <w:r>
          <w:rPr>
            <w:color w:val="2E3092"/>
            <w:sz w:val="12"/>
          </w:rPr>
          <w:t>pp.</w:t>
        </w:r>
        <w:r>
          <w:rPr>
            <w:color w:val="2E3092"/>
            <w:spacing w:val="-3"/>
            <w:sz w:val="12"/>
          </w:rPr>
          <w:t> </w:t>
        </w:r>
        <w:r>
          <w:rPr>
            <w:color w:val="2E3092"/>
            <w:spacing w:val="-2"/>
            <w:sz w:val="12"/>
          </w:rPr>
          <w:t>1470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1477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73" w:lineRule="auto" w:before="31"/>
        <w:ind w:left="342" w:right="159" w:hanging="240"/>
        <w:jc w:val="both"/>
        <w:rPr>
          <w:sz w:val="12"/>
        </w:rPr>
      </w:pPr>
      <w:r>
        <w:rPr>
          <w:color w:val="231F20"/>
          <w:sz w:val="12"/>
        </w:rPr>
        <w:t>Dyrmann, M., Jørgensen, R.N., Midtiby, H.S., 2017. </w:t>
      </w:r>
      <w:hyperlink r:id="rId55">
        <w:r>
          <w:rPr>
            <w:color w:val="2E3092"/>
            <w:sz w:val="12"/>
          </w:rPr>
          <w:t>RoboWeedSupport - detection of weed</w:t>
        </w:r>
      </w:hyperlink>
      <w:r>
        <w:rPr>
          <w:color w:val="2E3092"/>
          <w:spacing w:val="40"/>
          <w:w w:val="110"/>
          <w:sz w:val="12"/>
        </w:rPr>
        <w:t> </w:t>
      </w:r>
      <w:hyperlink r:id="rId55">
        <w:r>
          <w:rPr>
            <w:color w:val="2E3092"/>
            <w:w w:val="110"/>
            <w:sz w:val="12"/>
          </w:rPr>
          <w:t>locations in leaf occluded cereal crops using a fully convolutional neural </w:t>
        </w:r>
        <w:r>
          <w:rPr>
            <w:color w:val="2E3092"/>
            <w:w w:val="110"/>
            <w:sz w:val="12"/>
          </w:rPr>
          <w:t>network.</w:t>
        </w:r>
      </w:hyperlink>
      <w:r>
        <w:rPr>
          <w:color w:val="2E3092"/>
          <w:spacing w:val="40"/>
          <w:w w:val="110"/>
          <w:sz w:val="12"/>
        </w:rPr>
        <w:t> </w:t>
      </w:r>
      <w:hyperlink r:id="rId55">
        <w:r>
          <w:rPr>
            <w:color w:val="2E3092"/>
            <w:w w:val="110"/>
            <w:sz w:val="12"/>
          </w:rPr>
          <w:t>Adv. Anim. Biosci. 8 (2), 842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84</w:t>
        </w:r>
      </w:hyperlink>
      <w:r>
        <w:rPr>
          <w:color w:val="2E3092"/>
          <w:w w:val="110"/>
          <w:sz w:val="12"/>
        </w:rPr>
        <w:t>7.</w:t>
      </w:r>
    </w:p>
    <w:p>
      <w:pPr>
        <w:spacing w:line="273" w:lineRule="auto" w:before="10"/>
        <w:ind w:left="342" w:right="16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Einheuser,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M.D., Nejadhashemi,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A.P., Sowa,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Hamaamin, Y.A.,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Woznicki,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S.A.,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2012. </w:t>
      </w:r>
      <w:hyperlink r:id="rId56">
        <w:r>
          <w:rPr>
            <w:color w:val="2E3092"/>
            <w:w w:val="105"/>
            <w:sz w:val="12"/>
          </w:rPr>
          <w:t>Modeling the effects of conservation practices on</w:t>
        </w:r>
        <w:r>
          <w:rPr>
            <w:color w:val="2E3092"/>
            <w:w w:val="105"/>
            <w:sz w:val="12"/>
          </w:rPr>
          <w:t> stream</w:t>
        </w:r>
        <w:r>
          <w:rPr>
            <w:color w:val="2E3092"/>
            <w:w w:val="105"/>
            <w:sz w:val="12"/>
          </w:rPr>
          <w:t> health. Sci. Total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Environ. 435, 380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39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73" w:lineRule="auto" w:before="12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Einheuser, M.D., Nejadhashemi, A.P., Wang, L.,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Sowa, S.P., Woznicki, S.A., 2013. </w:t>
      </w:r>
      <w:hyperlink r:id="rId57">
        <w:r>
          <w:rPr>
            <w:color w:val="2E3092"/>
            <w:w w:val="105"/>
            <w:sz w:val="12"/>
          </w:rPr>
          <w:t>Linking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biological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integrity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watershed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models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assess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impacts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historical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use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climate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changes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stream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health.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Environ.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Manag.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51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(6),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1147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1163.</w:t>
        </w:r>
      </w:hyperlink>
    </w:p>
    <w:p>
      <w:pPr>
        <w:spacing w:line="280" w:lineRule="auto" w:before="10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FAO, Food and Agriculture Organization of the United Nations, 2017. </w:t>
      </w:r>
      <w:hyperlink r:id="rId58">
        <w:r>
          <w:rPr>
            <w:color w:val="2E3092"/>
            <w:w w:val="105"/>
            <w:sz w:val="12"/>
          </w:rPr>
          <w:t>The State of Food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and Agriculture: Leveraging Food Systems for Inclusive Rural Transformation. Food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and Agriculture Organization of the United Nations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8"/>
        <w:ind w:left="0" w:right="16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Forte,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Garcia-Donato,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Steel,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7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Methods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tools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bayesian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variable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selec-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tion and model averaging in normal linear regression. Int. Stat. Rev. 86 (2), 237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25</w:t>
        </w:r>
      </w:hyperlink>
      <w:r>
        <w:rPr>
          <w:color w:val="2E3092"/>
          <w:w w:val="105"/>
          <w:sz w:val="12"/>
        </w:rPr>
        <w:t>8.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Friedman,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J.H.,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2002.</w:t>
      </w:r>
      <w:r>
        <w:rPr>
          <w:color w:val="231F20"/>
          <w:spacing w:val="24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Stochastic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gradient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boosting.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Comput.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Stat.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Data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Anal.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38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(4),</w:t>
        </w:r>
      </w:hyperlink>
    </w:p>
    <w:p>
      <w:pPr>
        <w:spacing w:line="139" w:lineRule="exact" w:before="0"/>
        <w:ind w:left="342" w:right="0" w:firstLine="0"/>
        <w:jc w:val="left"/>
        <w:rPr>
          <w:sz w:val="12"/>
        </w:rPr>
      </w:pPr>
      <w:hyperlink r:id="rId60">
        <w:r>
          <w:rPr>
            <w:color w:val="2E3092"/>
            <w:spacing w:val="-2"/>
            <w:w w:val="110"/>
            <w:sz w:val="12"/>
          </w:rPr>
          <w:t>367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378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8" w:lineRule="auto" w:before="31"/>
        <w:ind w:left="342" w:right="3" w:hanging="240"/>
        <w:jc w:val="left"/>
        <w:rPr>
          <w:sz w:val="12"/>
        </w:rPr>
      </w:pPr>
      <w:r>
        <w:rPr>
          <w:color w:val="231F20"/>
          <w:w w:val="110"/>
          <w:sz w:val="12"/>
        </w:rPr>
        <w:t>Gebbers,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Adamchuk,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V.I.,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2010.</w:t>
      </w:r>
      <w:r>
        <w:rPr>
          <w:color w:val="231F20"/>
          <w:spacing w:val="-7"/>
          <w:w w:val="110"/>
          <w:sz w:val="12"/>
        </w:rPr>
        <w:t> </w:t>
      </w:r>
      <w:hyperlink r:id="rId61">
        <w:r>
          <w:rPr>
            <w:color w:val="2E3092"/>
            <w:w w:val="110"/>
            <w:sz w:val="12"/>
          </w:rPr>
          <w:t>Precision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agriculture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food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security.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Science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327</w:t>
        </w:r>
      </w:hyperlink>
      <w:r>
        <w:rPr>
          <w:color w:val="2E3092"/>
          <w:spacing w:val="40"/>
          <w:w w:val="110"/>
          <w:sz w:val="12"/>
        </w:rPr>
        <w:t> </w:t>
      </w:r>
      <w:hyperlink r:id="rId61">
        <w:r>
          <w:rPr>
            <w:color w:val="2E3092"/>
            <w:w w:val="110"/>
            <w:sz w:val="12"/>
          </w:rPr>
          <w:t>(5967), 828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831 1</w:t>
        </w:r>
      </w:hyperlink>
      <w:r>
        <w:rPr>
          <w:color w:val="2E3092"/>
          <w:w w:val="110"/>
          <w:sz w:val="12"/>
        </w:rPr>
        <w:t>2.</w:t>
      </w:r>
    </w:p>
    <w:p>
      <w:pPr>
        <w:spacing w:line="280" w:lineRule="auto" w:before="12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Goudriaan,</w:t>
      </w:r>
      <w:r>
        <w:rPr>
          <w:color w:val="231F20"/>
          <w:spacing w:val="80"/>
          <w:w w:val="150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80"/>
          <w:w w:val="150"/>
          <w:sz w:val="12"/>
        </w:rPr>
        <w:t> </w:t>
      </w:r>
      <w:r>
        <w:rPr>
          <w:color w:val="231F20"/>
          <w:w w:val="105"/>
          <w:sz w:val="12"/>
        </w:rPr>
        <w:t>1977.</w:t>
      </w:r>
      <w:r>
        <w:rPr>
          <w:color w:val="231F20"/>
          <w:spacing w:val="80"/>
          <w:w w:val="150"/>
          <w:sz w:val="12"/>
        </w:rPr>
        <w:t> </w:t>
      </w:r>
      <w:hyperlink r:id="rId62">
        <w:r>
          <w:rPr>
            <w:color w:val="2E3092"/>
            <w:w w:val="105"/>
            <w:sz w:val="12"/>
          </w:rPr>
          <w:t>Crop</w:t>
        </w:r>
        <w:r>
          <w:rPr>
            <w:color w:val="2E3092"/>
            <w:spacing w:val="80"/>
            <w:w w:val="150"/>
            <w:sz w:val="12"/>
          </w:rPr>
          <w:t> </w:t>
        </w:r>
        <w:r>
          <w:rPr>
            <w:color w:val="2E3092"/>
            <w:w w:val="105"/>
            <w:sz w:val="12"/>
          </w:rPr>
          <w:t>Micrometeorology:</w:t>
        </w:r>
        <w:r>
          <w:rPr>
            <w:color w:val="2E3092"/>
            <w:spacing w:val="80"/>
            <w:w w:val="150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80"/>
            <w:w w:val="150"/>
            <w:sz w:val="12"/>
          </w:rPr>
          <w:t> </w:t>
        </w:r>
        <w:r>
          <w:rPr>
            <w:color w:val="2E3092"/>
            <w:w w:val="105"/>
            <w:sz w:val="12"/>
          </w:rPr>
          <w:t>Simulation</w:t>
        </w:r>
        <w:r>
          <w:rPr>
            <w:color w:val="2E3092"/>
            <w:spacing w:val="8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Study.</w:t>
        </w:r>
        <w:r>
          <w:rPr>
            <w:color w:val="2E3092"/>
            <w:spacing w:val="80"/>
            <w:w w:val="150"/>
            <w:sz w:val="12"/>
          </w:rPr>
          <w:t> </w:t>
        </w:r>
        <w:r>
          <w:rPr>
            <w:color w:val="2E3092"/>
            <w:w w:val="105"/>
            <w:sz w:val="12"/>
          </w:rPr>
          <w:t>Doctoral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w w:val="105"/>
            <w:sz w:val="12"/>
          </w:rPr>
          <w:t>dissertationPudoc. Wageningen University</w:t>
        </w:r>
      </w:hyperlink>
      <w:r>
        <w:rPr>
          <w:color w:val="2E3092"/>
          <w:w w:val="105"/>
          <w:sz w:val="12"/>
        </w:rPr>
        <w:t>.</w:t>
      </w:r>
    </w:p>
    <w:p>
      <w:pPr>
        <w:spacing w:after="0" w:line="280" w:lineRule="auto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00"/>
          <w:cols w:num="2" w:equalWidth="0">
            <w:col w:w="5167" w:space="192"/>
            <w:col w:w="529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00"/>
        </w:sectPr>
      </w:pPr>
    </w:p>
    <w:p>
      <w:pPr>
        <w:spacing w:line="273" w:lineRule="auto" w:before="115"/>
        <w:ind w:left="341" w:right="38" w:hanging="239"/>
        <w:jc w:val="both"/>
        <w:rPr>
          <w:sz w:val="12"/>
        </w:rPr>
      </w:pPr>
      <w:bookmarkStart w:name="_bookmark41" w:id="71"/>
      <w:bookmarkEnd w:id="71"/>
      <w:r>
        <w:rPr/>
      </w:r>
      <w:r>
        <w:rPr>
          <w:color w:val="231F20"/>
          <w:sz w:val="12"/>
        </w:rPr>
        <w:t>Halko, N., Martinsson, P.G., Tropp, J.A., 2011. </w:t>
      </w:r>
      <w:hyperlink r:id="rId63">
        <w:r>
          <w:rPr>
            <w:color w:val="2E3092"/>
            <w:sz w:val="12"/>
          </w:rPr>
          <w:t>Finding structure with randomness: proba-</w:t>
        </w:r>
      </w:hyperlink>
      <w:r>
        <w:rPr>
          <w:color w:val="2E3092"/>
          <w:spacing w:val="40"/>
          <w:w w:val="110"/>
          <w:sz w:val="12"/>
        </w:rPr>
        <w:t> </w:t>
      </w:r>
      <w:hyperlink r:id="rId63">
        <w:r>
          <w:rPr>
            <w:color w:val="2E3092"/>
            <w:spacing w:val="-2"/>
            <w:w w:val="110"/>
            <w:sz w:val="12"/>
          </w:rPr>
          <w:t>bilistic algorithms for constructing approximate matrix decompositions. SIAM Rev.</w:t>
        </w:r>
      </w:hyperlink>
      <w:r>
        <w:rPr>
          <w:color w:val="2E3092"/>
          <w:spacing w:val="40"/>
          <w:w w:val="110"/>
          <w:sz w:val="12"/>
        </w:rPr>
        <w:t> </w:t>
      </w:r>
      <w:hyperlink r:id="rId63">
        <w:r>
          <w:rPr>
            <w:color w:val="2E3092"/>
            <w:w w:val="110"/>
            <w:sz w:val="12"/>
          </w:rPr>
          <w:t>53 (2), 217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28</w:t>
        </w:r>
      </w:hyperlink>
      <w:r>
        <w:rPr>
          <w:color w:val="2E3092"/>
          <w:w w:val="110"/>
          <w:sz w:val="12"/>
        </w:rPr>
        <w:t>8.</w:t>
      </w:r>
    </w:p>
    <w:p>
      <w:pPr>
        <w:spacing w:line="268" w:lineRule="auto" w:before="6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Hansen,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J.W.,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Ines,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A.V.,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2005.</w:t>
      </w:r>
      <w:r>
        <w:rPr>
          <w:color w:val="231F20"/>
          <w:spacing w:val="-2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Stochastic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disaggregation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monthly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rainfall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data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crop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simulation studies. Agric. For. Meteorol. 131 (3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4), 233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246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8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Hashem,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I.A.T.,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Yaqoob,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I.,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Anuar,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N.B.,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Mokhtar,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Gani,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Khan,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S.U.,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2015.</w:t>
      </w:r>
      <w:r>
        <w:rPr>
          <w:color w:val="231F20"/>
          <w:spacing w:val="9"/>
          <w:sz w:val="12"/>
        </w:rPr>
        <w:t> </w:t>
      </w:r>
      <w:hyperlink r:id="rId65">
        <w:r>
          <w:rPr>
            <w:color w:val="2E3092"/>
            <w:sz w:val="12"/>
          </w:rPr>
          <w:t>The</w:t>
        </w:r>
        <w:r>
          <w:rPr>
            <w:color w:val="2E3092"/>
            <w:spacing w:val="10"/>
            <w:sz w:val="12"/>
          </w:rPr>
          <w:t> </w:t>
        </w:r>
        <w:r>
          <w:rPr>
            <w:color w:val="2E3092"/>
            <w:sz w:val="12"/>
          </w:rPr>
          <w:t>rise</w:t>
        </w:r>
        <w:r>
          <w:rPr>
            <w:color w:val="2E3092"/>
            <w:spacing w:val="9"/>
            <w:sz w:val="12"/>
          </w:rPr>
          <w:t> </w:t>
        </w:r>
        <w:r>
          <w:rPr>
            <w:color w:val="2E3092"/>
            <w:spacing w:val="-5"/>
            <w:sz w:val="12"/>
          </w:rPr>
          <w:t>of</w:t>
        </w:r>
      </w:hyperlink>
    </w:p>
    <w:p>
      <w:pPr>
        <w:spacing w:line="283" w:lineRule="auto" w:before="15"/>
        <w:ind w:left="103" w:right="39" w:firstLine="238"/>
        <w:jc w:val="right"/>
        <w:rPr>
          <w:sz w:val="12"/>
        </w:rPr>
      </w:pPr>
      <w:hyperlink r:id="rId65">
        <w:r>
          <w:rPr>
            <w:rFonts w:ascii="Tuffy" w:hAnsi="Tuffy"/>
            <w:b w:val="0"/>
            <w:color w:val="2E3092"/>
            <w:w w:val="105"/>
            <w:sz w:val="12"/>
          </w:rPr>
          <w:t>“</w:t>
        </w:r>
        <w:r>
          <w:rPr>
            <w:color w:val="2E3092"/>
            <w:w w:val="105"/>
            <w:sz w:val="12"/>
          </w:rPr>
          <w:t>big data</w:t>
        </w:r>
        <w:r>
          <w:rPr>
            <w:rFonts w:ascii="Tuffy" w:hAnsi="Tuffy"/>
            <w:b w:val="0"/>
            <w:color w:val="2E3092"/>
            <w:w w:val="105"/>
            <w:sz w:val="12"/>
          </w:rPr>
          <w:t>”</w:t>
        </w:r>
        <w:r>
          <w:rPr>
            <w:rFonts w:ascii="Tuffy" w:hAnsi="Tuffy"/>
            <w:b w:val="0"/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 cloud computing: review and open research issues. Inf. Syst. 47, 98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</w:t>
        </w:r>
      </w:hyperlink>
      <w:r>
        <w:rPr>
          <w:color w:val="2E3092"/>
          <w:w w:val="105"/>
          <w:sz w:val="12"/>
        </w:rPr>
        <w:t>5.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 Dukes, 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Jones, J., Graham,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Judge,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 2009.</w:t>
      </w:r>
      <w:r>
        <w:rPr>
          <w:color w:val="231F20"/>
          <w:spacing w:val="-3"/>
          <w:w w:val="105"/>
          <w:sz w:val="12"/>
        </w:rPr>
        <w:t> </w:t>
      </w:r>
      <w:hyperlink r:id="rId66">
        <w:r>
          <w:rPr>
            <w:color w:val="2E3092"/>
            <w:spacing w:val="-2"/>
            <w:w w:val="105"/>
            <w:sz w:val="12"/>
          </w:rPr>
          <w:t>Applying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glue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for estimating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ceres-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maize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genetic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soil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parameters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sweet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corn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production.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ASABE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52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(6),</w:t>
        </w:r>
      </w:hyperlink>
    </w:p>
    <w:p>
      <w:pPr>
        <w:spacing w:line="133" w:lineRule="exact" w:before="0"/>
        <w:ind w:left="341" w:right="0" w:firstLine="0"/>
        <w:jc w:val="left"/>
        <w:rPr>
          <w:sz w:val="12"/>
        </w:rPr>
      </w:pPr>
      <w:hyperlink r:id="rId66">
        <w:r>
          <w:rPr>
            <w:color w:val="2E3092"/>
            <w:spacing w:val="-2"/>
            <w:w w:val="115"/>
            <w:sz w:val="12"/>
          </w:rPr>
          <w:t>1907</w:t>
        </w:r>
        <w:r>
          <w:rPr>
            <w:rFonts w:ascii="Tuffy" w:hAnsi="Tuffy"/>
            <w:b w:val="0"/>
            <w:color w:val="2E3092"/>
            <w:spacing w:val="-2"/>
            <w:w w:val="115"/>
            <w:sz w:val="12"/>
          </w:rPr>
          <w:t>–</w:t>
        </w:r>
        <w:r>
          <w:rPr>
            <w:color w:val="2E3092"/>
            <w:spacing w:val="-2"/>
            <w:w w:val="115"/>
            <w:sz w:val="12"/>
          </w:rPr>
          <w:t>1921</w:t>
        </w:r>
      </w:hyperlink>
      <w:r>
        <w:rPr>
          <w:color w:val="2E3092"/>
          <w:spacing w:val="-2"/>
          <w:w w:val="115"/>
          <w:sz w:val="12"/>
        </w:rPr>
        <w:t>.</w:t>
      </w:r>
    </w:p>
    <w:p>
      <w:pPr>
        <w:spacing w:line="280" w:lineRule="auto" w:before="26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Hoogenboom,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Jones,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Wilkens,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Porter,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Boote,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Hunt,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Singh,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U.,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Lizaso,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White, J., Uryasev, O., 2015. </w:t>
      </w:r>
      <w:hyperlink r:id="rId67">
        <w:r>
          <w:rPr>
            <w:color w:val="2E3092"/>
            <w:w w:val="105"/>
            <w:sz w:val="12"/>
          </w:rPr>
          <w:t>Decision Support System for Agrotechnology </w:t>
        </w:r>
        <w:r>
          <w:rPr>
            <w:color w:val="2E3092"/>
            <w:w w:val="105"/>
            <w:sz w:val="12"/>
          </w:rPr>
          <w:t>Transfer</w:t>
        </w:r>
      </w:hyperlink>
      <w:r>
        <w:rPr>
          <w:color w:val="2E3092"/>
          <w:spacing w:val="40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(Dssat) Version 4.6. Dssat Foundation, Prosser, Washington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Hoogenboom, G., Porter, C.H., Boote, K.J., Shelia, V., Wilkens, P.W., Singh, U., White, J.W.,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Asseng,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Lizaso,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J.I.,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Moreno,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Pavan,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2019.</w:t>
      </w:r>
      <w:r>
        <w:rPr>
          <w:color w:val="231F20"/>
          <w:spacing w:val="-5"/>
          <w:w w:val="105"/>
          <w:sz w:val="12"/>
        </w:rPr>
        <w:t> </w:t>
      </w:r>
      <w:hyperlink r:id="rId68">
        <w:r>
          <w:rPr>
            <w:color w:val="2E3092"/>
            <w:spacing w:val="-2"/>
            <w:w w:val="105"/>
            <w:sz w:val="12"/>
          </w:rPr>
          <w:t>The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DSSAT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crop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modeling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ecosys-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tem. Adv. Crop. Model. Sustain. Agri. 173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73" w:lineRule="auto" w:before="4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Ienco,</w:t>
      </w:r>
      <w:r>
        <w:rPr>
          <w:color w:val="231F20"/>
          <w:w w:val="105"/>
          <w:sz w:val="12"/>
        </w:rPr>
        <w:t> D.,</w:t>
      </w:r>
      <w:r>
        <w:rPr>
          <w:color w:val="231F20"/>
          <w:w w:val="105"/>
          <w:sz w:val="12"/>
        </w:rPr>
        <w:t> Gaetano,</w:t>
      </w:r>
      <w:r>
        <w:rPr>
          <w:color w:val="231F20"/>
          <w:w w:val="105"/>
          <w:sz w:val="12"/>
        </w:rPr>
        <w:t> R.,</w:t>
      </w:r>
      <w:r>
        <w:rPr>
          <w:color w:val="231F20"/>
          <w:w w:val="105"/>
          <w:sz w:val="12"/>
        </w:rPr>
        <w:t> Dupaquier,</w:t>
      </w:r>
      <w:r>
        <w:rPr>
          <w:color w:val="231F20"/>
          <w:w w:val="105"/>
          <w:sz w:val="12"/>
        </w:rPr>
        <w:t> C.,</w:t>
      </w:r>
      <w:r>
        <w:rPr>
          <w:color w:val="231F20"/>
          <w:w w:val="105"/>
          <w:sz w:val="12"/>
        </w:rPr>
        <w:t> Maurel,</w:t>
      </w:r>
      <w:r>
        <w:rPr>
          <w:color w:val="231F20"/>
          <w:w w:val="105"/>
          <w:sz w:val="12"/>
        </w:rPr>
        <w:t> P.,</w:t>
      </w:r>
      <w:r>
        <w:rPr>
          <w:color w:val="231F20"/>
          <w:w w:val="105"/>
          <w:sz w:val="12"/>
        </w:rPr>
        <w:t> 2017.</w:t>
      </w:r>
      <w:r>
        <w:rPr>
          <w:color w:val="231F2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Land</w:t>
        </w:r>
        <w:r>
          <w:rPr>
            <w:color w:val="2E3092"/>
            <w:w w:val="105"/>
            <w:sz w:val="12"/>
          </w:rPr>
          <w:t> cover</w:t>
        </w:r>
        <w:r>
          <w:rPr>
            <w:color w:val="2E3092"/>
            <w:w w:val="105"/>
            <w:sz w:val="12"/>
          </w:rPr>
          <w:t>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w w:val="105"/>
            <w:sz w:val="12"/>
          </w:rPr>
          <w:t> via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multitemporal spatial data by deep recurrent neural networks. IEEE Geosci. Remote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Sens. Lett. 14 (10), 1685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1689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5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Jha, P.K., Kumar, S.N., Ines, A.V., 2018. </w:t>
      </w:r>
      <w:hyperlink r:id="rId70">
        <w:r>
          <w:rPr>
            <w:color w:val="2E3092"/>
            <w:sz w:val="12"/>
          </w:rPr>
          <w:t>Responses of soybean to water stress and supple-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0">
        <w:r>
          <w:rPr>
            <w:color w:val="2E3092"/>
            <w:w w:val="110"/>
            <w:sz w:val="12"/>
          </w:rPr>
          <w:t>mental</w:t>
        </w:r>
        <w:r>
          <w:rPr>
            <w:color w:val="2E3092"/>
            <w:w w:val="110"/>
            <w:sz w:val="12"/>
          </w:rPr>
          <w:t> irrigation</w:t>
        </w:r>
        <w:r>
          <w:rPr>
            <w:color w:val="2E3092"/>
            <w:w w:val="110"/>
            <w:sz w:val="12"/>
          </w:rPr>
          <w:t> in</w:t>
        </w:r>
        <w:r>
          <w:rPr>
            <w:color w:val="2E3092"/>
            <w:w w:val="110"/>
            <w:sz w:val="12"/>
          </w:rPr>
          <w:t> upper</w:t>
        </w:r>
        <w:r>
          <w:rPr>
            <w:color w:val="2E3092"/>
            <w:w w:val="110"/>
            <w:sz w:val="12"/>
          </w:rPr>
          <w:t> indo-gangetic</w:t>
        </w:r>
        <w:r>
          <w:rPr>
            <w:color w:val="2E3092"/>
            <w:w w:val="110"/>
            <w:sz w:val="12"/>
          </w:rPr>
          <w:t> plain:</w:t>
        </w:r>
        <w:r>
          <w:rPr>
            <w:color w:val="2E3092"/>
            <w:w w:val="110"/>
            <w:sz w:val="12"/>
          </w:rPr>
          <w:t> 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eld</w:t>
        </w:r>
        <w:r>
          <w:rPr>
            <w:color w:val="2E3092"/>
            <w:w w:val="110"/>
            <w:sz w:val="12"/>
          </w:rPr>
          <w:t> experiment</w:t>
        </w:r>
        <w:r>
          <w:rPr>
            <w:color w:val="2E3092"/>
            <w:w w:val="110"/>
            <w:sz w:val="12"/>
          </w:rPr>
          <w:t> and</w:t>
        </w:r>
        <w:r>
          <w:rPr>
            <w:color w:val="2E3092"/>
            <w:w w:val="110"/>
            <w:sz w:val="12"/>
          </w:rPr>
          <w:t> modeling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70">
        <w:r>
          <w:rPr>
            <w:color w:val="2E3092"/>
            <w:w w:val="110"/>
            <w:sz w:val="12"/>
          </w:rPr>
          <w:t>approach. Field Crops Res. 219, 76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86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5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Jones, J.W., Hoogenboom, G., Porter, C.H., Boote, K.J., Batchelor, W.D., Hunt, L., Wilkens,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P.W., Singh, U., Gijsman, A.J., Ritchie, J.T., 2003a. </w:t>
      </w:r>
      <w:hyperlink r:id="rId71">
        <w:r>
          <w:rPr>
            <w:color w:val="2E3092"/>
            <w:sz w:val="12"/>
          </w:rPr>
          <w:t>The DSSAT cropping system model.</w:t>
        </w:r>
      </w:hyperlink>
      <w:r>
        <w:rPr>
          <w:color w:val="2E3092"/>
          <w:spacing w:val="40"/>
          <w:sz w:val="12"/>
        </w:rPr>
        <w:t> </w:t>
      </w:r>
      <w:hyperlink r:id="rId71">
        <w:r>
          <w:rPr>
            <w:color w:val="2E3092"/>
            <w:sz w:val="12"/>
          </w:rPr>
          <w:t>Eur. J. Agron. 18 (3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4), 235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26</w:t>
        </w:r>
      </w:hyperlink>
      <w:r>
        <w:rPr>
          <w:color w:val="2E3092"/>
          <w:sz w:val="12"/>
        </w:rPr>
        <w:t>5.</w:t>
      </w:r>
    </w:p>
    <w:p>
      <w:pPr>
        <w:spacing w:line="273" w:lineRule="auto" w:before="6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Jones, J.W., Hoogenboom, G., Porter, C.H., Boote, K.J., Batchelor, W.D., Hunt, L.A., Wilkens,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P.W., Singh, U., Gijsman, A.J., Ritchie, J.T., 2003b. </w:t>
      </w:r>
      <w:hyperlink r:id="rId72">
        <w:r>
          <w:rPr>
            <w:color w:val="2E3092"/>
            <w:sz w:val="12"/>
          </w:rPr>
          <w:t>The DSSAT cropping system model.</w:t>
        </w:r>
      </w:hyperlink>
      <w:r>
        <w:rPr>
          <w:color w:val="2E3092"/>
          <w:spacing w:val="40"/>
          <w:sz w:val="12"/>
        </w:rPr>
        <w:t> </w:t>
      </w:r>
      <w:hyperlink r:id="rId72">
        <w:r>
          <w:rPr>
            <w:color w:val="2E3092"/>
            <w:sz w:val="12"/>
          </w:rPr>
          <w:t>Eur. J. Agron. 18 (3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4), 235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26</w:t>
        </w:r>
      </w:hyperlink>
      <w:r>
        <w:rPr>
          <w:color w:val="2E3092"/>
          <w:sz w:val="12"/>
        </w:rPr>
        <w:t>5.</w:t>
      </w:r>
    </w:p>
    <w:p>
      <w:pPr>
        <w:spacing w:before="6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Kamilaris,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Prenafeta-Boldú,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F.X.,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2018.</w:t>
      </w:r>
      <w:r>
        <w:rPr>
          <w:color w:val="231F20"/>
          <w:spacing w:val="16"/>
          <w:sz w:val="12"/>
        </w:rPr>
        <w:t> </w:t>
      </w:r>
      <w:hyperlink r:id="rId73">
        <w:r>
          <w:rPr>
            <w:color w:val="2E3092"/>
            <w:sz w:val="12"/>
          </w:rPr>
          <w:t>Deep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learning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agriculture: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a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survey.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pacing w:val="-2"/>
            <w:sz w:val="12"/>
          </w:rPr>
          <w:t>Comput.</w:t>
        </w:r>
      </w:hyperlink>
    </w:p>
    <w:p>
      <w:pPr>
        <w:spacing w:before="15"/>
        <w:ind w:left="341" w:right="0" w:firstLine="0"/>
        <w:jc w:val="both"/>
        <w:rPr>
          <w:sz w:val="12"/>
        </w:rPr>
      </w:pPr>
      <w:hyperlink r:id="rId73">
        <w:r>
          <w:rPr>
            <w:color w:val="2E3092"/>
            <w:w w:val="105"/>
            <w:sz w:val="12"/>
          </w:rPr>
          <w:t>Electron.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147,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70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90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3" w:lineRule="auto" w:before="26"/>
        <w:ind w:left="116" w:right="38" w:firstLine="0"/>
        <w:jc w:val="right"/>
        <w:rPr>
          <w:sz w:val="12"/>
        </w:rPr>
      </w:pPr>
      <w:r>
        <w:rPr>
          <w:color w:val="231F20"/>
          <w:sz w:val="12"/>
        </w:rPr>
        <w:t>Kempenaar, C., Lokhorst, C., Bleumer, E., Veerkamp, R., Been, T., van Evert, F., Boogaardt,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Ge,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Wolfert,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Verdouw,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C.,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2016.</w:t>
      </w:r>
      <w:r>
        <w:rPr>
          <w:color w:val="231F20"/>
          <w:spacing w:val="27"/>
          <w:sz w:val="12"/>
        </w:rPr>
        <w:t> </w:t>
      </w:r>
      <w:hyperlink r:id="rId74">
        <w:r>
          <w:rPr>
            <w:color w:val="2E3092"/>
            <w:sz w:val="12"/>
          </w:rPr>
          <w:t>Big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Data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Analysis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Smart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Farming: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Results</w:t>
        </w:r>
      </w:hyperlink>
      <w:r>
        <w:rPr>
          <w:color w:val="2E3092"/>
          <w:spacing w:val="40"/>
          <w:sz w:val="12"/>
        </w:rPr>
        <w:t> </w:t>
      </w:r>
      <w:hyperlink r:id="rId74">
        <w:r>
          <w:rPr>
            <w:color w:val="2E3092"/>
            <w:sz w:val="12"/>
          </w:rPr>
          <w:t>of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Two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Project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Theme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Food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Security.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Tech.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Rep.Wageningen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University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&amp;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Research</w:t>
        </w:r>
      </w:hyperlink>
      <w:r>
        <w:rPr>
          <w:color w:val="2E3092"/>
          <w:sz w:val="12"/>
        </w:rPr>
        <w:t>.</w:t>
      </w:r>
      <w:r>
        <w:rPr>
          <w:color w:val="2E3092"/>
          <w:spacing w:val="40"/>
          <w:sz w:val="12"/>
        </w:rPr>
        <w:t> </w:t>
      </w:r>
      <w:r>
        <w:rPr>
          <w:color w:val="231F20"/>
          <w:sz w:val="12"/>
        </w:rPr>
        <w:t>Khaki,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Wang,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2019.</w:t>
      </w:r>
      <w:r>
        <w:rPr>
          <w:color w:val="231F20"/>
          <w:spacing w:val="21"/>
          <w:sz w:val="12"/>
        </w:rPr>
        <w:t> </w:t>
      </w:r>
      <w:hyperlink r:id="rId75">
        <w:r>
          <w:rPr>
            <w:color w:val="2E3092"/>
            <w:sz w:val="12"/>
          </w:rPr>
          <w:t>Crop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yield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prediction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using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deep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neural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networks.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Front.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pacing w:val="-4"/>
            <w:sz w:val="12"/>
          </w:rPr>
          <w:t>Plant</w:t>
        </w:r>
      </w:hyperlink>
    </w:p>
    <w:p>
      <w:pPr>
        <w:spacing w:line="133" w:lineRule="exact" w:before="0"/>
        <w:ind w:left="341" w:right="0" w:firstLine="0"/>
        <w:jc w:val="both"/>
        <w:rPr>
          <w:sz w:val="12"/>
        </w:rPr>
      </w:pPr>
      <w:hyperlink r:id="rId75">
        <w:r>
          <w:rPr>
            <w:color w:val="2E3092"/>
            <w:spacing w:val="-2"/>
            <w:w w:val="110"/>
            <w:sz w:val="12"/>
          </w:rPr>
          <w:t>Sci.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10,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621</w:t>
        </w:r>
      </w:hyperlink>
      <w:r>
        <w:rPr>
          <w:color w:val="2E3092"/>
          <w:spacing w:val="-4"/>
          <w:w w:val="110"/>
          <w:sz w:val="12"/>
        </w:rPr>
        <w:t>.</w:t>
      </w:r>
    </w:p>
    <w:p>
      <w:pPr>
        <w:spacing w:line="273" w:lineRule="auto" w:before="25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Khalid,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Khalil,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Nasreen,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4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survey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feature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selection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feature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extraction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techniques in machine learning. Proceedings of 2014 Science and Information Con-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ference. 2014. SAI, pp. 372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37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66" w:lineRule="auto" w:before="4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Kitzes, J., Wackernagel,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Loh,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J., Peller,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A., Gold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nger, S., Cheng, D., Tea, K., 2008. </w:t>
      </w:r>
      <w:hyperlink r:id="rId77">
        <w:r>
          <w:rPr>
            <w:color w:val="2E3092"/>
            <w:sz w:val="12"/>
          </w:rPr>
          <w:t>Shrink</w:t>
        </w:r>
      </w:hyperlink>
      <w:r>
        <w:rPr>
          <w:color w:val="2E3092"/>
          <w:spacing w:val="40"/>
          <w:sz w:val="12"/>
        </w:rPr>
        <w:t> </w:t>
      </w:r>
      <w:hyperlink r:id="rId77">
        <w:r>
          <w:rPr>
            <w:color w:val="2E3092"/>
            <w:sz w:val="12"/>
          </w:rPr>
          <w:t>and share: humanity</w:t>
        </w:r>
        <w:r>
          <w:rPr>
            <w:rFonts w:ascii="Tuffy" w:hAnsi="Tuffy"/>
            <w:b w:val="0"/>
            <w:color w:val="2E3092"/>
            <w:sz w:val="12"/>
          </w:rPr>
          <w:t>’</w:t>
        </w:r>
        <w:r>
          <w:rPr>
            <w:color w:val="2E3092"/>
            <w:sz w:val="12"/>
          </w:rPr>
          <w:t>s present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future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ecological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footprint. Philos. Trans. R. Soc.</w:t>
        </w:r>
      </w:hyperlink>
      <w:r>
        <w:rPr>
          <w:color w:val="2E3092"/>
          <w:spacing w:val="40"/>
          <w:sz w:val="12"/>
        </w:rPr>
        <w:t> </w:t>
      </w:r>
      <w:hyperlink r:id="rId77">
        <w:r>
          <w:rPr>
            <w:color w:val="2E3092"/>
            <w:sz w:val="12"/>
          </w:rPr>
          <w:t>Lond. Ser. B Biol. Sci. 363, 467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47</w:t>
        </w:r>
      </w:hyperlink>
      <w:r>
        <w:rPr>
          <w:color w:val="2E3092"/>
          <w:sz w:val="12"/>
        </w:rPr>
        <w:t>5.</w:t>
      </w:r>
    </w:p>
    <w:p>
      <w:pPr>
        <w:spacing w:line="280" w:lineRule="auto" w:before="10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Kropff,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M.J.,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1994.</w:t>
      </w:r>
      <w:r>
        <w:rPr>
          <w:color w:val="231F20"/>
          <w:spacing w:val="-3"/>
          <w:w w:val="110"/>
          <w:sz w:val="12"/>
        </w:rPr>
        <w:t> </w:t>
      </w:r>
      <w:hyperlink r:id="rId78">
        <w:r>
          <w:rPr>
            <w:color w:val="2E3092"/>
            <w:spacing w:val="-2"/>
            <w:w w:val="110"/>
            <w:sz w:val="12"/>
          </w:rPr>
          <w:t>Oryza1-an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ecophysiological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model for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irrigated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rice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production.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SARP</w:t>
        </w:r>
      </w:hyperlink>
      <w:r>
        <w:rPr>
          <w:color w:val="2E3092"/>
          <w:spacing w:val="40"/>
          <w:w w:val="110"/>
          <w:sz w:val="12"/>
        </w:rPr>
        <w:t> </w:t>
      </w:r>
      <w:hyperlink r:id="rId78">
        <w:r>
          <w:rPr>
            <w:color w:val="2E3092"/>
            <w:spacing w:val="-2"/>
            <w:w w:val="110"/>
            <w:sz w:val="12"/>
          </w:rPr>
          <w:t>Research Proceedings. DLO-Research Institute for Agrobiology and Soil Fertilit</w:t>
        </w:r>
      </w:hyperlink>
      <w:r>
        <w:rPr>
          <w:color w:val="2E3092"/>
          <w:spacing w:val="-2"/>
          <w:w w:val="110"/>
          <w:sz w:val="12"/>
        </w:rPr>
        <w:t>y.</w:t>
      </w:r>
    </w:p>
    <w:p>
      <w:pPr>
        <w:spacing w:line="273" w:lineRule="auto" w:before="1"/>
        <w:ind w:left="341" w:right="39" w:hanging="238"/>
        <w:jc w:val="both"/>
        <w:rPr>
          <w:sz w:val="12"/>
        </w:rPr>
      </w:pPr>
      <w:bookmarkStart w:name="_bookmark42" w:id="72"/>
      <w:bookmarkEnd w:id="72"/>
      <w:r>
        <w:rPr/>
      </w:r>
      <w:r>
        <w:rPr>
          <w:color w:val="231F20"/>
          <w:spacing w:val="-2"/>
          <w:w w:val="110"/>
          <w:sz w:val="12"/>
        </w:rPr>
        <w:t>Kussul, N., Lavreniuk, M., Skakun,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S., Shelestov, A., 2017. </w:t>
      </w:r>
      <w:hyperlink r:id="rId79">
        <w:r>
          <w:rPr>
            <w:color w:val="2E3092"/>
            <w:spacing w:val="-2"/>
            <w:w w:val="110"/>
            <w:sz w:val="12"/>
          </w:rPr>
          <w:t>Deep learning classi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cation of</w:t>
        </w:r>
      </w:hyperlink>
      <w:r>
        <w:rPr>
          <w:color w:val="2E3092"/>
          <w:spacing w:val="40"/>
          <w:w w:val="110"/>
          <w:sz w:val="12"/>
        </w:rPr>
        <w:t> </w:t>
      </w:r>
      <w:hyperlink r:id="rId79">
        <w:r>
          <w:rPr>
            <w:color w:val="2E3092"/>
            <w:w w:val="110"/>
            <w:sz w:val="12"/>
          </w:rPr>
          <w:t>land cover and crop types</w:t>
        </w:r>
        <w:r>
          <w:rPr>
            <w:color w:val="2E3092"/>
            <w:w w:val="110"/>
            <w:sz w:val="12"/>
          </w:rPr>
          <w:t> using remote</w:t>
        </w:r>
        <w:r>
          <w:rPr>
            <w:color w:val="2E3092"/>
            <w:w w:val="110"/>
            <w:sz w:val="12"/>
          </w:rPr>
          <w:t> sensing data. IEEE Geosci. Remote</w:t>
        </w:r>
        <w:r>
          <w:rPr>
            <w:color w:val="2E3092"/>
            <w:w w:val="110"/>
            <w:sz w:val="12"/>
          </w:rPr>
          <w:t> Sens.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43" w:id="73"/>
      <w:bookmarkEnd w:id="73"/>
      <w:r>
        <w:rPr>
          <w:color w:val="2E3092"/>
          <w:w w:val="90"/>
          <w:sz w:val="12"/>
        </w:rPr>
      </w:r>
      <w:hyperlink r:id="rId79">
        <w:r>
          <w:rPr>
            <w:color w:val="2E3092"/>
            <w:w w:val="110"/>
            <w:sz w:val="12"/>
          </w:rPr>
          <w:t>Lett. 14 (5), 778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78</w:t>
        </w:r>
      </w:hyperlink>
      <w:r>
        <w:rPr>
          <w:color w:val="2E3092"/>
          <w:w w:val="110"/>
          <w:sz w:val="12"/>
        </w:rPr>
        <w:t>2.</w:t>
      </w:r>
    </w:p>
    <w:p>
      <w:pPr>
        <w:spacing w:line="278" w:lineRule="auto" w:before="6"/>
        <w:ind w:left="341" w:right="38" w:hanging="239"/>
        <w:jc w:val="both"/>
        <w:rPr>
          <w:sz w:val="12"/>
        </w:rPr>
      </w:pPr>
      <w:bookmarkStart w:name="_bookmark44" w:id="74"/>
      <w:bookmarkEnd w:id="74"/>
      <w:r>
        <w:rPr/>
      </w:r>
      <w:r>
        <w:rPr>
          <w:color w:val="231F20"/>
          <w:w w:val="105"/>
          <w:sz w:val="12"/>
        </w:rPr>
        <w:t>Lascody, R., Melbourne, N., 2002. </w:t>
      </w:r>
      <w:hyperlink r:id="rId80">
        <w:r>
          <w:rPr>
            <w:color w:val="2E3092"/>
            <w:w w:val="105"/>
            <w:sz w:val="12"/>
          </w:rPr>
          <w:t>The Onset of the Wet and Dry Seasons in East Central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80">
        <w:r>
          <w:rPr>
            <w:color w:val="2E3092"/>
            <w:w w:val="105"/>
            <w:sz w:val="12"/>
          </w:rPr>
          <w:t>Florida, a Subtropical Wet-dry Climate. National Weather Service Weather Forecast</w:t>
        </w:r>
      </w:hyperlink>
      <w:r>
        <w:rPr>
          <w:color w:val="2E3092"/>
          <w:spacing w:val="40"/>
          <w:w w:val="112"/>
          <w:sz w:val="12"/>
        </w:rPr>
        <w:t> </w:t>
      </w:r>
      <w:bookmarkStart w:name="_bookmark45" w:id="75"/>
      <w:bookmarkEnd w:id="75"/>
      <w:r>
        <w:rPr>
          <w:color w:val="2E3092"/>
          <w:w w:val="112"/>
          <w:sz w:val="12"/>
        </w:rPr>
      </w:r>
      <w:hyperlink r:id="rId80">
        <w:r>
          <w:rPr>
            <w:color w:val="2E3092"/>
            <w:w w:val="105"/>
            <w:sz w:val="12"/>
          </w:rPr>
          <w:t>Of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ce Melbourne, FL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4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Latha,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C.P.,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Mohana,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2016.</w:t>
      </w:r>
      <w:r>
        <w:rPr>
          <w:color w:val="231F20"/>
          <w:spacing w:val="-5"/>
          <w:w w:val="110"/>
          <w:sz w:val="12"/>
        </w:rPr>
        <w:t> </w:t>
      </w:r>
      <w:hyperlink r:id="rId81">
        <w:r>
          <w:rPr>
            <w:color w:val="2E3092"/>
            <w:spacing w:val="-2"/>
            <w:w w:val="110"/>
            <w:sz w:val="12"/>
          </w:rPr>
          <w:t>A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review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deep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learning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algorithms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speech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facial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46" w:id="76"/>
      <w:bookmarkEnd w:id="76"/>
      <w:r>
        <w:rPr>
          <w:color w:val="2E3092"/>
          <w:w w:val="108"/>
          <w:sz w:val="12"/>
        </w:rPr>
      </w:r>
      <w:hyperlink r:id="rId81">
        <w:r>
          <w:rPr>
            <w:color w:val="2E3092"/>
            <w:w w:val="110"/>
            <w:sz w:val="12"/>
          </w:rPr>
          <w:t>emotion recognition. Aptikom 1 (3), 88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10</w:t>
        </w:r>
      </w:hyperlink>
      <w:r>
        <w:rPr>
          <w:color w:val="2E3092"/>
          <w:w w:val="110"/>
          <w:sz w:val="12"/>
        </w:rPr>
        <w:t>4.</w:t>
      </w:r>
    </w:p>
    <w:p>
      <w:pPr>
        <w:spacing w:before="2"/>
        <w:ind w:left="103" w:right="0" w:firstLine="0"/>
        <w:jc w:val="both"/>
        <w:rPr>
          <w:sz w:val="12"/>
        </w:rPr>
      </w:pPr>
      <w:bookmarkStart w:name="_bookmark47" w:id="77"/>
      <w:bookmarkEnd w:id="77"/>
      <w:r>
        <w:rPr/>
      </w:r>
      <w:r>
        <w:rPr>
          <w:color w:val="231F20"/>
          <w:w w:val="105"/>
          <w:sz w:val="12"/>
        </w:rPr>
        <w:t>LeCun,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Bengio,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Hinton,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1"/>
          <w:w w:val="105"/>
          <w:sz w:val="12"/>
        </w:rPr>
        <w:t> </w:t>
      </w:r>
      <w:hyperlink r:id="rId82"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Nature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521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(7553),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436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44</w:t>
        </w:r>
      </w:hyperlink>
      <w:r>
        <w:rPr>
          <w:color w:val="2E3092"/>
          <w:spacing w:val="-2"/>
          <w:w w:val="105"/>
          <w:sz w:val="12"/>
        </w:rPr>
        <w:t>4.</w:t>
      </w:r>
    </w:p>
    <w:p>
      <w:pPr>
        <w:spacing w:line="268" w:lineRule="auto" w:before="26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Liu,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Zeng,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Alsaadi,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F.E.,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5"/>
          <w:w w:val="105"/>
          <w:sz w:val="12"/>
        </w:rPr>
        <w:t> </w:t>
      </w:r>
      <w:hyperlink r:id="rId83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survey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48" w:id="78"/>
      <w:bookmarkEnd w:id="78"/>
      <w:r>
        <w:rPr>
          <w:color w:val="2E3092"/>
          <w:w w:val="115"/>
          <w:sz w:val="12"/>
        </w:rPr>
      </w:r>
      <w:hyperlink r:id="rId83">
        <w:r>
          <w:rPr>
            <w:color w:val="2E3092"/>
            <w:w w:val="105"/>
            <w:sz w:val="12"/>
          </w:rPr>
          <w:t>work architectures and their applications. Neurocomputing 234, 11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8"/>
        <w:ind w:left="341" w:right="42" w:hanging="239"/>
        <w:jc w:val="both"/>
        <w:rPr>
          <w:sz w:val="12"/>
        </w:rPr>
      </w:pPr>
      <w:bookmarkStart w:name="_bookmark50" w:id="79"/>
      <w:bookmarkEnd w:id="79"/>
      <w:r>
        <w:rPr/>
      </w:r>
      <w:r>
        <w:rPr>
          <w:color w:val="231F20"/>
          <w:w w:val="110"/>
          <w:sz w:val="12"/>
        </w:rPr>
        <w:t>Lobell,</w:t>
      </w:r>
      <w:r>
        <w:rPr>
          <w:color w:val="231F20"/>
          <w:w w:val="110"/>
          <w:sz w:val="12"/>
        </w:rPr>
        <w:t> D.B.,</w:t>
      </w:r>
      <w:r>
        <w:rPr>
          <w:color w:val="231F20"/>
          <w:w w:val="110"/>
          <w:sz w:val="12"/>
        </w:rPr>
        <w:t> Asseng,</w:t>
      </w:r>
      <w:r>
        <w:rPr>
          <w:color w:val="231F20"/>
          <w:w w:val="110"/>
          <w:sz w:val="12"/>
        </w:rPr>
        <w:t> S.,</w:t>
      </w:r>
      <w:r>
        <w:rPr>
          <w:color w:val="231F20"/>
          <w:w w:val="110"/>
          <w:sz w:val="12"/>
        </w:rPr>
        <w:t> 2017.</w:t>
      </w:r>
      <w:r>
        <w:rPr>
          <w:color w:val="231F20"/>
          <w:w w:val="110"/>
          <w:sz w:val="12"/>
        </w:rPr>
        <w:t> </w:t>
      </w:r>
      <w:hyperlink r:id="rId84">
        <w:r>
          <w:rPr>
            <w:color w:val="2E3092"/>
            <w:w w:val="110"/>
            <w:sz w:val="12"/>
          </w:rPr>
          <w:t>Comparing</w:t>
        </w:r>
        <w:r>
          <w:rPr>
            <w:color w:val="2E3092"/>
            <w:w w:val="110"/>
            <w:sz w:val="12"/>
          </w:rPr>
          <w:t> estimates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climate</w:t>
        </w:r>
        <w:r>
          <w:rPr>
            <w:color w:val="2E3092"/>
            <w:w w:val="110"/>
            <w:sz w:val="12"/>
          </w:rPr>
          <w:t> change</w:t>
        </w:r>
        <w:r>
          <w:rPr>
            <w:color w:val="2E3092"/>
            <w:w w:val="110"/>
            <w:sz w:val="12"/>
          </w:rPr>
          <w:t> impacts</w:t>
        </w:r>
        <w:r>
          <w:rPr>
            <w:color w:val="2E3092"/>
            <w:w w:val="110"/>
            <w:sz w:val="12"/>
          </w:rPr>
          <w:t> from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49" w:id="80"/>
      <w:bookmarkEnd w:id="80"/>
      <w:r>
        <w:rPr>
          <w:color w:val="2E3092"/>
          <w:w w:val="110"/>
          <w:sz w:val="12"/>
        </w:rPr>
      </w:r>
      <w:hyperlink r:id="rId84">
        <w:r>
          <w:rPr>
            <w:color w:val="2E3092"/>
            <w:w w:val="110"/>
            <w:sz w:val="12"/>
          </w:rPr>
          <w:t>process-based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statistical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crop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models.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Environ.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Res.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Lett.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12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(1),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015001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5"/>
        <w:ind w:left="341" w:right="40" w:hanging="239"/>
        <w:jc w:val="both"/>
        <w:rPr>
          <w:sz w:val="12"/>
        </w:rPr>
      </w:pPr>
      <w:bookmarkStart w:name="_bookmark52" w:id="81"/>
      <w:bookmarkEnd w:id="81"/>
      <w:r>
        <w:rPr/>
      </w:r>
      <w:r>
        <w:rPr>
          <w:color w:val="231F20"/>
          <w:w w:val="110"/>
          <w:sz w:val="12"/>
        </w:rPr>
        <w:t>Lobell,</w:t>
      </w:r>
      <w:r>
        <w:rPr>
          <w:color w:val="231F20"/>
          <w:w w:val="110"/>
          <w:sz w:val="12"/>
        </w:rPr>
        <w:t> D.B.,</w:t>
      </w:r>
      <w:r>
        <w:rPr>
          <w:color w:val="231F20"/>
          <w:w w:val="110"/>
          <w:sz w:val="12"/>
        </w:rPr>
        <w:t> Burke,</w:t>
      </w:r>
      <w:r>
        <w:rPr>
          <w:color w:val="231F20"/>
          <w:w w:val="110"/>
          <w:sz w:val="12"/>
        </w:rPr>
        <w:t> M.B.,</w:t>
      </w:r>
      <w:r>
        <w:rPr>
          <w:color w:val="231F20"/>
          <w:w w:val="110"/>
          <w:sz w:val="12"/>
        </w:rPr>
        <w:t> 2010.</w:t>
      </w:r>
      <w:r>
        <w:rPr>
          <w:color w:val="231F20"/>
          <w:w w:val="110"/>
          <w:sz w:val="12"/>
        </w:rPr>
        <w:t> </w:t>
      </w:r>
      <w:hyperlink r:id="rId85">
        <w:r>
          <w:rPr>
            <w:color w:val="2E3092"/>
            <w:w w:val="110"/>
            <w:sz w:val="12"/>
          </w:rPr>
          <w:t>On</w:t>
        </w:r>
        <w:r>
          <w:rPr>
            <w:color w:val="2E3092"/>
            <w:w w:val="110"/>
            <w:sz w:val="12"/>
          </w:rPr>
          <w:t> the</w:t>
        </w:r>
        <w:r>
          <w:rPr>
            <w:color w:val="2E3092"/>
            <w:w w:val="110"/>
            <w:sz w:val="12"/>
          </w:rPr>
          <w:t> use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statistical</w:t>
        </w:r>
        <w:r>
          <w:rPr>
            <w:color w:val="2E3092"/>
            <w:w w:val="110"/>
            <w:sz w:val="12"/>
          </w:rPr>
          <w:t> models</w:t>
        </w:r>
        <w:r>
          <w:rPr>
            <w:color w:val="2E3092"/>
            <w:w w:val="110"/>
            <w:sz w:val="12"/>
          </w:rPr>
          <w:t> to</w:t>
        </w:r>
        <w:r>
          <w:rPr>
            <w:color w:val="2E3092"/>
            <w:w w:val="110"/>
            <w:sz w:val="12"/>
          </w:rPr>
          <w:t> predict</w:t>
        </w:r>
        <w:r>
          <w:rPr>
            <w:color w:val="2E3092"/>
            <w:w w:val="110"/>
            <w:sz w:val="12"/>
          </w:rPr>
          <w:t> crop</w:t>
        </w:r>
        <w:r>
          <w:rPr>
            <w:color w:val="2E3092"/>
            <w:w w:val="110"/>
            <w:sz w:val="12"/>
          </w:rPr>
          <w:t> yield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51" w:id="82"/>
      <w:bookmarkEnd w:id="82"/>
      <w:r>
        <w:rPr>
          <w:color w:val="2E3092"/>
          <w:w w:val="109"/>
          <w:sz w:val="12"/>
        </w:rPr>
      </w:r>
      <w:hyperlink r:id="rId85">
        <w:r>
          <w:rPr>
            <w:color w:val="2E3092"/>
            <w:w w:val="110"/>
            <w:sz w:val="12"/>
          </w:rPr>
          <w:t>responses to climate change. Agric. For. Meteorol. 150 (11), 1443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1452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6"/>
        <w:ind w:left="341" w:right="40" w:hanging="239"/>
        <w:jc w:val="both"/>
        <w:rPr>
          <w:sz w:val="12"/>
        </w:rPr>
      </w:pPr>
      <w:bookmarkStart w:name="_bookmark53" w:id="83"/>
      <w:bookmarkEnd w:id="83"/>
      <w:r>
        <w:rPr/>
      </w:r>
      <w:r>
        <w:rPr>
          <w:color w:val="231F20"/>
          <w:w w:val="105"/>
          <w:sz w:val="12"/>
        </w:rPr>
        <w:t>Maret, T., Konrad, C., Tranmer, A., 2010. </w:t>
      </w:r>
      <w:hyperlink r:id="rId86">
        <w:r>
          <w:rPr>
            <w:color w:val="2E3092"/>
            <w:w w:val="105"/>
            <w:sz w:val="12"/>
          </w:rPr>
          <w:t>In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uence of</w:t>
        </w:r>
        <w:r>
          <w:rPr>
            <w:color w:val="2E3092"/>
            <w:w w:val="105"/>
            <w:sz w:val="12"/>
          </w:rPr>
          <w:t> environmental factors on biotic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54" w:id="84"/>
      <w:bookmarkEnd w:id="84"/>
      <w:r>
        <w:rPr>
          <w:color w:val="2E3092"/>
          <w:w w:val="109"/>
          <w:sz w:val="12"/>
        </w:rPr>
      </w:r>
      <w:hyperlink r:id="rId86">
        <w:r>
          <w:rPr>
            <w:color w:val="2E3092"/>
            <w:w w:val="105"/>
            <w:sz w:val="12"/>
          </w:rPr>
          <w:t>responses</w:t>
        </w:r>
        <w:r>
          <w:rPr>
            <w:color w:val="2E3092"/>
            <w:w w:val="105"/>
            <w:sz w:val="12"/>
          </w:rPr>
          <w:t> to</w:t>
        </w:r>
        <w:r>
          <w:rPr>
            <w:color w:val="2E3092"/>
            <w:w w:val="105"/>
            <w:sz w:val="12"/>
          </w:rPr>
          <w:t> nutrient</w:t>
        </w:r>
        <w:r>
          <w:rPr>
            <w:color w:val="2E3092"/>
            <w:w w:val="105"/>
            <w:sz w:val="12"/>
          </w:rPr>
          <w:t> enrichment</w:t>
        </w:r>
        <w:r>
          <w:rPr>
            <w:color w:val="2E3092"/>
            <w:w w:val="105"/>
            <w:sz w:val="12"/>
          </w:rPr>
          <w:t> in</w:t>
        </w:r>
        <w:r>
          <w:rPr>
            <w:color w:val="2E3092"/>
            <w:w w:val="105"/>
            <w:sz w:val="12"/>
          </w:rPr>
          <w:t> agricultural</w:t>
        </w:r>
        <w:r>
          <w:rPr>
            <w:color w:val="2E3092"/>
            <w:w w:val="105"/>
            <w:sz w:val="12"/>
          </w:rPr>
          <w:t> streams.</w:t>
        </w:r>
        <w:r>
          <w:rPr>
            <w:color w:val="2E3092"/>
            <w:w w:val="105"/>
            <w:sz w:val="12"/>
          </w:rPr>
          <w:t> J.</w:t>
        </w:r>
        <w:r>
          <w:rPr>
            <w:color w:val="2E3092"/>
            <w:w w:val="105"/>
            <w:sz w:val="12"/>
          </w:rPr>
          <w:t> Am.</w:t>
        </w:r>
        <w:r>
          <w:rPr>
            <w:color w:val="2E3092"/>
            <w:w w:val="105"/>
            <w:sz w:val="12"/>
          </w:rPr>
          <w:t> Water</w:t>
        </w:r>
        <w:r>
          <w:rPr>
            <w:color w:val="2E3092"/>
            <w:w w:val="105"/>
            <w:sz w:val="12"/>
          </w:rPr>
          <w:t> Resour.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55" w:id="85"/>
      <w:bookmarkEnd w:id="85"/>
      <w:r>
        <w:rPr>
          <w:color w:val="2E3092"/>
          <w:w w:val="90"/>
          <w:sz w:val="12"/>
        </w:rPr>
      </w:r>
      <w:hyperlink r:id="rId86">
        <w:r>
          <w:rPr>
            <w:color w:val="2E3092"/>
            <w:w w:val="105"/>
            <w:sz w:val="12"/>
          </w:rPr>
          <w:t>Assoc. 46 (3), 498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51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73" w:lineRule="auto" w:before="6"/>
        <w:ind w:left="341" w:right="40" w:hanging="239"/>
        <w:jc w:val="both"/>
        <w:rPr>
          <w:sz w:val="12"/>
        </w:rPr>
      </w:pPr>
      <w:bookmarkStart w:name="_bookmark56" w:id="86"/>
      <w:bookmarkEnd w:id="86"/>
      <w:r>
        <w:rPr/>
      </w:r>
      <w:r>
        <w:rPr>
          <w:color w:val="231F20"/>
          <w:w w:val="105"/>
          <w:sz w:val="12"/>
        </w:rPr>
        <w:t>McCown,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Hammer,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Hargreaves,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J.N.G.,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Holzworth,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Freebairn,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1996.</w:t>
      </w:r>
      <w:r>
        <w:rPr>
          <w:color w:val="231F20"/>
          <w:spacing w:val="40"/>
          <w:w w:val="105"/>
          <w:sz w:val="12"/>
        </w:rPr>
        <w:t> </w:t>
      </w:r>
      <w:hyperlink r:id="rId87">
        <w:r>
          <w:rPr>
            <w:color w:val="2E3092"/>
            <w:w w:val="105"/>
            <w:sz w:val="12"/>
          </w:rPr>
          <w:t>APSIM: a novel software system for model development, model testing and simula-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57" w:id="87"/>
      <w:bookmarkEnd w:id="87"/>
      <w:r>
        <w:rPr>
          <w:color w:val="2E3092"/>
          <w:w w:val="115"/>
          <w:sz w:val="12"/>
        </w:rPr>
      </w:r>
      <w:hyperlink r:id="rId87">
        <w:r>
          <w:rPr>
            <w:color w:val="2E3092"/>
            <w:w w:val="105"/>
            <w:sz w:val="12"/>
          </w:rPr>
          <w:t>tion in agricultural systems research. Agric. Syst. 50 (3), 255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27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80" w:lineRule="auto" w:before="6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Menger, V., Scheepers, F., Spruit, M., 2018. </w:t>
      </w:r>
      <w:hyperlink r:id="rId88">
        <w:r>
          <w:rPr>
            <w:color w:val="2E3092"/>
            <w:sz w:val="12"/>
          </w:rPr>
          <w:t>Comparing deep learning and classical machine</w:t>
        </w:r>
      </w:hyperlink>
      <w:r>
        <w:rPr>
          <w:color w:val="2E3092"/>
          <w:spacing w:val="40"/>
          <w:w w:val="110"/>
          <w:sz w:val="12"/>
        </w:rPr>
        <w:t> </w:t>
      </w:r>
      <w:hyperlink r:id="rId88">
        <w:r>
          <w:rPr>
            <w:color w:val="2E3092"/>
            <w:w w:val="110"/>
            <w:sz w:val="12"/>
          </w:rPr>
          <w:t>learning approaches for predicting inpatient violence incidents from clinical text.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58" w:id="88"/>
      <w:bookmarkEnd w:id="88"/>
      <w:r>
        <w:rPr>
          <w:color w:val="2E3092"/>
          <w:w w:val="90"/>
          <w:sz w:val="12"/>
        </w:rPr>
      </w:r>
      <w:hyperlink r:id="rId88">
        <w:r>
          <w:rPr>
            <w:color w:val="2E3092"/>
            <w:w w:val="110"/>
            <w:sz w:val="12"/>
          </w:rPr>
          <w:t>Appl. Sci. 8 (6), 981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2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Minh,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D.H.T.,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Ienco,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Gaetano,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Lalande,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N.,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Ndikumana,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E.,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Osman,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Maurel,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2017.</w:t>
      </w:r>
      <w:r>
        <w:rPr>
          <w:color w:val="231F20"/>
          <w:spacing w:val="40"/>
          <w:w w:val="105"/>
          <w:sz w:val="12"/>
        </w:rPr>
        <w:t> </w:t>
      </w:r>
      <w:hyperlink r:id="rId89">
        <w:r>
          <w:rPr>
            <w:color w:val="2E3092"/>
            <w:w w:val="105"/>
            <w:sz w:val="12"/>
          </w:rPr>
          <w:t>Deep Recurrent Neural Networks for Mapping Winter Vegetation Quality Coverage</w:t>
        </w:r>
      </w:hyperlink>
      <w:r>
        <w:rPr>
          <w:color w:val="2E3092"/>
          <w:spacing w:val="40"/>
          <w:w w:val="111"/>
          <w:sz w:val="12"/>
        </w:rPr>
        <w:t> </w:t>
      </w:r>
      <w:bookmarkStart w:name="_bookmark59" w:id="89"/>
      <w:bookmarkEnd w:id="89"/>
      <w:r>
        <w:rPr>
          <w:color w:val="2E3092"/>
          <w:w w:val="111"/>
          <w:sz w:val="12"/>
        </w:rPr>
      </w:r>
      <w:hyperlink r:id="rId89">
        <w:r>
          <w:rPr>
            <w:color w:val="2E3092"/>
            <w:w w:val="105"/>
            <w:sz w:val="12"/>
          </w:rPr>
          <w:t>Via Multi-temporal Sar Sentinel-1 arXiv preprint arXiv,1708.03694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0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Namin,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S.T.,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Esmaeilzadeh, 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Naja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, 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Brown,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Borevitz, J.O., 2018.</w:t>
      </w:r>
      <w:r>
        <w:rPr>
          <w:color w:val="231F20"/>
          <w:spacing w:val="-3"/>
          <w:w w:val="105"/>
          <w:sz w:val="12"/>
        </w:rPr>
        <w:t> </w:t>
      </w:r>
      <w:hyperlink r:id="rId90">
        <w:r>
          <w:rPr>
            <w:color w:val="2E3092"/>
            <w:spacing w:val="-2"/>
            <w:w w:val="105"/>
            <w:sz w:val="12"/>
          </w:rPr>
          <w:t>Deep phenotyp-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0">
        <w:r>
          <w:rPr>
            <w:color w:val="2E3092"/>
            <w:w w:val="105"/>
            <w:sz w:val="12"/>
          </w:rPr>
          <w:t>ing: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temporal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phenotype/genotype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Plant Meth.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14</w:t>
        </w:r>
      </w:hyperlink>
      <w:r>
        <w:rPr>
          <w:color w:val="2E3092"/>
          <w:spacing w:val="40"/>
          <w:w w:val="122"/>
          <w:sz w:val="12"/>
        </w:rPr>
        <w:t> </w:t>
      </w:r>
      <w:bookmarkStart w:name="_bookmark60" w:id="90"/>
      <w:bookmarkEnd w:id="90"/>
      <w:r>
        <w:rPr>
          <w:color w:val="2E3092"/>
          <w:w w:val="122"/>
          <w:sz w:val="12"/>
        </w:rPr>
      </w:r>
      <w:hyperlink r:id="rId90">
        <w:r>
          <w:rPr>
            <w:color w:val="2E3092"/>
            <w:w w:val="105"/>
            <w:sz w:val="12"/>
          </w:rPr>
          <w:t>(1), 66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4"/>
        <w:ind w:left="341" w:right="39" w:hanging="239"/>
        <w:jc w:val="both"/>
        <w:rPr>
          <w:sz w:val="12"/>
        </w:rPr>
      </w:pPr>
      <w:r>
        <w:rPr>
          <w:color w:val="231F20"/>
          <w:w w:val="110"/>
          <w:sz w:val="12"/>
        </w:rPr>
        <w:t>Nurudeen,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A.R.,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2011.</w:t>
      </w:r>
      <w:r>
        <w:rPr>
          <w:color w:val="231F20"/>
          <w:spacing w:val="-8"/>
          <w:w w:val="110"/>
          <w:sz w:val="12"/>
        </w:rPr>
        <w:t> </w:t>
      </w:r>
      <w:hyperlink r:id="rId91">
        <w:r>
          <w:rPr>
            <w:color w:val="2E3092"/>
            <w:w w:val="110"/>
            <w:sz w:val="12"/>
          </w:rPr>
          <w:t>Decision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Support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System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Agro-technology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Transfer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(DSSAT)</w:t>
        </w:r>
      </w:hyperlink>
      <w:r>
        <w:rPr>
          <w:color w:val="2E3092"/>
          <w:spacing w:val="40"/>
          <w:w w:val="110"/>
          <w:sz w:val="12"/>
        </w:rPr>
        <w:t> </w:t>
      </w:r>
      <w:hyperlink r:id="rId91">
        <w:r>
          <w:rPr>
            <w:color w:val="2E3092"/>
            <w:spacing w:val="-2"/>
            <w:w w:val="110"/>
            <w:sz w:val="12"/>
          </w:rPr>
          <w:t>Model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Simulation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Maize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Growth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Yield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Response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to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NPK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Fertilizer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Application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61" w:id="91"/>
      <w:bookmarkEnd w:id="91"/>
      <w:r>
        <w:rPr>
          <w:color w:val="2E3092"/>
          <w:w w:val="108"/>
          <w:sz w:val="12"/>
        </w:rPr>
      </w:r>
      <w:hyperlink r:id="rId91">
        <w:r>
          <w:rPr>
            <w:color w:val="2E3092"/>
            <w:spacing w:val="-2"/>
            <w:w w:val="110"/>
            <w:sz w:val="12"/>
          </w:rPr>
          <w:t>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Benchmark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Soil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Sudan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Savanna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Agro-ecological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Zone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Ghana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(Doctoral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Dis-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62" w:id="92"/>
      <w:bookmarkEnd w:id="92"/>
      <w:r>
        <w:rPr>
          <w:color w:val="2E3092"/>
          <w:w w:val="115"/>
          <w:sz w:val="12"/>
        </w:rPr>
      </w:r>
      <w:hyperlink r:id="rId91">
        <w:r>
          <w:rPr>
            <w:color w:val="2E3092"/>
            <w:w w:val="110"/>
            <w:sz w:val="12"/>
          </w:rPr>
          <w:t>sertation).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Kwame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Nkrumah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University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Science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Technology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Kumas</w:t>
        </w:r>
      </w:hyperlink>
      <w:r>
        <w:rPr>
          <w:color w:val="2E3092"/>
          <w:w w:val="110"/>
          <w:sz w:val="12"/>
        </w:rPr>
        <w:t>i.</w:t>
      </w:r>
    </w:p>
    <w:p>
      <w:pPr>
        <w:spacing w:line="266" w:lineRule="auto" w:before="2"/>
        <w:ind w:left="341" w:right="40" w:hanging="239"/>
        <w:jc w:val="both"/>
        <w:rPr>
          <w:sz w:val="12"/>
        </w:rPr>
      </w:pPr>
      <w:bookmarkStart w:name="_bookmark64" w:id="93"/>
      <w:bookmarkEnd w:id="93"/>
      <w:r>
        <w:rPr/>
      </w:r>
      <w:r>
        <w:rPr>
          <w:color w:val="231F20"/>
          <w:w w:val="105"/>
          <w:sz w:val="12"/>
        </w:rPr>
        <w:t>O'Hara,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Sillanpää,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6"/>
          <w:w w:val="105"/>
          <w:sz w:val="12"/>
        </w:rPr>
        <w:t> </w:t>
      </w:r>
      <w:hyperlink r:id="rId92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review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Bayesian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variable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selection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methods: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what,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63" w:id="94"/>
      <w:bookmarkEnd w:id="94"/>
      <w:r>
        <w:rPr>
          <w:color w:val="2E3092"/>
          <w:w w:val="90"/>
          <w:sz w:val="12"/>
        </w:rPr>
      </w:r>
      <w:hyperlink r:id="rId92">
        <w:r>
          <w:rPr>
            <w:color w:val="2E3092"/>
            <w:w w:val="105"/>
            <w:sz w:val="12"/>
          </w:rPr>
          <w:t>how and which. Bayesian Anal. 4 (1), 85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78" w:lineRule="auto" w:before="10"/>
        <w:ind w:left="341" w:right="41" w:hanging="239"/>
        <w:jc w:val="both"/>
        <w:rPr>
          <w:sz w:val="12"/>
        </w:rPr>
      </w:pPr>
      <w:r>
        <w:rPr>
          <w:color w:val="231F20"/>
          <w:w w:val="110"/>
          <w:sz w:val="12"/>
        </w:rPr>
        <w:t>Pathak,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Barzin,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Bora,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G.C.,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2018.</w:t>
      </w:r>
      <w:r>
        <w:rPr>
          <w:color w:val="231F20"/>
          <w:spacing w:val="-8"/>
          <w:w w:val="110"/>
          <w:sz w:val="12"/>
        </w:rPr>
        <w:t> </w:t>
      </w:r>
      <w:hyperlink r:id="rId93">
        <w:r>
          <w:rPr>
            <w:color w:val="2E3092"/>
            <w:w w:val="110"/>
            <w:sz w:val="12"/>
          </w:rPr>
          <w:t>Data-driven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precision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agricultural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applications</w:t>
        </w:r>
      </w:hyperlink>
      <w:r>
        <w:rPr>
          <w:color w:val="2E3092"/>
          <w:spacing w:val="40"/>
          <w:w w:val="110"/>
          <w:sz w:val="12"/>
        </w:rPr>
        <w:t> </w:t>
      </w:r>
      <w:hyperlink r:id="rId93">
        <w:r>
          <w:rPr>
            <w:color w:val="2E3092"/>
            <w:w w:val="110"/>
            <w:sz w:val="12"/>
          </w:rPr>
          <w:t>using </w:t>
        </w:r>
        <w:r>
          <w:rPr>
            <w:rFonts w:asci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eld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sensors and Unmanned Aerial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Vehicle.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IJPAA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 (1)</w:t>
        </w:r>
      </w:hyperlink>
      <w:r>
        <w:rPr>
          <w:color w:val="2E3092"/>
          <w:w w:val="110"/>
          <w:sz w:val="12"/>
        </w:rPr>
        <w:t>.</w:t>
      </w:r>
    </w:p>
    <w:p>
      <w:pPr>
        <w:spacing w:before="113"/>
        <w:ind w:left="103" w:right="0" w:firstLine="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Pearson,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1901.</w:t>
      </w:r>
      <w:r>
        <w:rPr>
          <w:color w:val="231F20"/>
          <w:spacing w:val="11"/>
          <w:w w:val="105"/>
          <w:sz w:val="12"/>
        </w:rPr>
        <w:t> </w:t>
      </w:r>
      <w:hyperlink r:id="rId94"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lines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planes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closest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t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systems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points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space.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Lond.</w:t>
        </w:r>
      </w:hyperlink>
    </w:p>
    <w:p>
      <w:pPr>
        <w:spacing w:before="16"/>
        <w:ind w:left="342" w:right="0" w:firstLine="0"/>
        <w:jc w:val="both"/>
        <w:rPr>
          <w:sz w:val="12"/>
        </w:rPr>
      </w:pPr>
      <w:hyperlink r:id="rId94">
        <w:r>
          <w:rPr>
            <w:color w:val="2E3092"/>
            <w:w w:val="105"/>
            <w:sz w:val="12"/>
          </w:rPr>
          <w:t>Edinb.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Dublin.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Philos. Mag.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(11), </w:t>
        </w:r>
        <w:r>
          <w:rPr>
            <w:color w:val="2E3092"/>
            <w:spacing w:val="-2"/>
            <w:w w:val="105"/>
            <w:sz w:val="12"/>
          </w:rPr>
          <w:t>559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57</w:t>
        </w:r>
      </w:hyperlink>
      <w:r>
        <w:rPr>
          <w:color w:val="2E3092"/>
          <w:spacing w:val="-2"/>
          <w:w w:val="105"/>
          <w:sz w:val="12"/>
        </w:rPr>
        <w:t>2.</w:t>
      </w:r>
    </w:p>
    <w:p>
      <w:pPr>
        <w:spacing w:line="273" w:lineRule="auto" w:before="22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Peng,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Long,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Ding,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2005.</w:t>
      </w:r>
      <w:r>
        <w:rPr>
          <w:color w:val="231F20"/>
          <w:spacing w:val="-8"/>
          <w:w w:val="105"/>
          <w:sz w:val="12"/>
        </w:rPr>
        <w:t> </w:t>
      </w:r>
      <w:hyperlink r:id="rId95">
        <w:r>
          <w:rPr>
            <w:color w:val="2E3092"/>
            <w:w w:val="105"/>
            <w:sz w:val="12"/>
          </w:rPr>
          <w:t>Feature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selection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mutual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information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criteria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95">
        <w:r>
          <w:rPr>
            <w:color w:val="2E3092"/>
            <w:w w:val="105"/>
            <w:sz w:val="12"/>
          </w:rPr>
          <w:t>maxdependency, max-relevance, and min-redundancy. IEEE Trans. Pattern Anal.</w:t>
        </w:r>
      </w:hyperlink>
      <w:r>
        <w:rPr>
          <w:color w:val="2E3092"/>
          <w:spacing w:val="40"/>
          <w:w w:val="105"/>
          <w:sz w:val="12"/>
        </w:rPr>
        <w:t> </w:t>
      </w:r>
      <w:hyperlink r:id="rId95">
        <w:r>
          <w:rPr>
            <w:color w:val="2E3092"/>
            <w:w w:val="105"/>
            <w:sz w:val="12"/>
          </w:rPr>
          <w:t>Mach. Intell. 27 (8), 1226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1238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4"/>
        <w:ind w:left="342" w:right="158" w:hanging="240"/>
        <w:jc w:val="both"/>
        <w:rPr>
          <w:sz w:val="12"/>
        </w:rPr>
      </w:pPr>
      <w:r>
        <w:rPr>
          <w:color w:val="231F20"/>
          <w:sz w:val="12"/>
        </w:rPr>
        <w:t>Penning de Vries, F.W.T., 1989. </w:t>
      </w:r>
      <w:hyperlink r:id="rId96">
        <w:r>
          <w:rPr>
            <w:color w:val="2E3092"/>
            <w:sz w:val="12"/>
          </w:rPr>
          <w:t>Simulation of ecophysiological processes of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growth in sev-</w:t>
        </w:r>
      </w:hyperlink>
      <w:r>
        <w:rPr>
          <w:color w:val="2E3092"/>
          <w:spacing w:val="40"/>
          <w:w w:val="110"/>
          <w:sz w:val="12"/>
        </w:rPr>
        <w:t> </w:t>
      </w:r>
      <w:hyperlink r:id="rId96">
        <w:r>
          <w:rPr>
            <w:color w:val="2E3092"/>
            <w:w w:val="110"/>
            <w:sz w:val="12"/>
          </w:rPr>
          <w:t>eral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annual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crops.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Rice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Res.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Inst.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2"/>
        <w:ind w:left="342" w:right="160" w:hanging="240"/>
        <w:jc w:val="both"/>
        <w:rPr>
          <w:sz w:val="12"/>
        </w:rPr>
      </w:pPr>
      <w:r>
        <w:rPr>
          <w:color w:val="231F20"/>
          <w:w w:val="110"/>
          <w:sz w:val="12"/>
        </w:rPr>
        <w:t>Pérez,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los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Campos,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2014.</w:t>
      </w:r>
      <w:r>
        <w:rPr>
          <w:color w:val="231F20"/>
          <w:spacing w:val="-8"/>
          <w:w w:val="110"/>
          <w:sz w:val="12"/>
        </w:rPr>
        <w:t> </w:t>
      </w:r>
      <w:hyperlink r:id="rId97">
        <w:r>
          <w:rPr>
            <w:color w:val="2E3092"/>
            <w:w w:val="110"/>
            <w:sz w:val="12"/>
          </w:rPr>
          <w:t>BGLR: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statistical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package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whole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genome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regres-</w:t>
        </w:r>
      </w:hyperlink>
      <w:r>
        <w:rPr>
          <w:color w:val="2E3092"/>
          <w:spacing w:val="40"/>
          <w:w w:val="110"/>
          <w:sz w:val="12"/>
        </w:rPr>
        <w:t> </w:t>
      </w:r>
      <w:hyperlink r:id="rId97">
        <w:r>
          <w:rPr>
            <w:color w:val="2E3092"/>
            <w:w w:val="110"/>
            <w:sz w:val="12"/>
          </w:rPr>
          <w:t>sion and prediction. Genetics 198 (2), 483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49</w:t>
        </w:r>
      </w:hyperlink>
      <w:r>
        <w:rPr>
          <w:color w:val="2E3092"/>
          <w:w w:val="110"/>
          <w:sz w:val="12"/>
        </w:rPr>
        <w:t>5.</w:t>
      </w:r>
    </w:p>
    <w:p>
      <w:pPr>
        <w:spacing w:line="273" w:lineRule="auto" w:before="5"/>
        <w:ind w:left="342" w:right="158" w:hanging="240"/>
        <w:jc w:val="both"/>
        <w:rPr>
          <w:sz w:val="12"/>
        </w:rPr>
      </w:pPr>
      <w:r>
        <w:rPr>
          <w:color w:val="231F20"/>
          <w:sz w:val="12"/>
        </w:rPr>
        <w:t>Prasad, R., Ali, M., Kwan, P., Khan, H., 2019. </w:t>
      </w:r>
      <w:hyperlink r:id="rId98">
        <w:r>
          <w:rPr>
            <w:color w:val="2E3092"/>
            <w:sz w:val="12"/>
          </w:rPr>
          <w:t>Designing a multi-stage multivariate empirical</w:t>
        </w:r>
      </w:hyperlink>
      <w:r>
        <w:rPr>
          <w:color w:val="2E3092"/>
          <w:spacing w:val="40"/>
          <w:w w:val="110"/>
          <w:sz w:val="12"/>
        </w:rPr>
        <w:t> </w:t>
      </w:r>
      <w:hyperlink r:id="rId98">
        <w:r>
          <w:rPr>
            <w:color w:val="2E3092"/>
            <w:spacing w:val="-2"/>
            <w:w w:val="110"/>
            <w:sz w:val="12"/>
          </w:rPr>
          <w:t>mode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decomposition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coupled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with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colony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optimization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random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forest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model</w:t>
        </w:r>
      </w:hyperlink>
      <w:r>
        <w:rPr>
          <w:color w:val="2E3092"/>
          <w:spacing w:val="40"/>
          <w:w w:val="110"/>
          <w:sz w:val="12"/>
        </w:rPr>
        <w:t> </w:t>
      </w:r>
      <w:hyperlink r:id="rId98">
        <w:r>
          <w:rPr>
            <w:color w:val="2E3092"/>
            <w:w w:val="110"/>
            <w:sz w:val="12"/>
          </w:rPr>
          <w:t>to forecast monthly solar radiation.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Appl. Energy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236, 778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79</w:t>
        </w:r>
      </w:hyperlink>
      <w:r>
        <w:rPr>
          <w:color w:val="2E3092"/>
          <w:w w:val="110"/>
          <w:sz w:val="12"/>
        </w:rPr>
        <w:t>2.</w:t>
      </w:r>
    </w:p>
    <w:p>
      <w:pPr>
        <w:spacing w:line="268" w:lineRule="auto" w:before="4"/>
        <w:ind w:left="342" w:right="160" w:hanging="240"/>
        <w:jc w:val="both"/>
        <w:rPr>
          <w:sz w:val="12"/>
        </w:rPr>
      </w:pPr>
      <w:r>
        <w:rPr>
          <w:color w:val="231F20"/>
          <w:w w:val="110"/>
          <w:sz w:val="12"/>
        </w:rPr>
        <w:t>Prasad,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Ali,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Xiang,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Y.,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Khan,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H.,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2020.</w:t>
      </w:r>
      <w:r>
        <w:rPr>
          <w:color w:val="231F20"/>
          <w:spacing w:val="-8"/>
          <w:w w:val="110"/>
          <w:sz w:val="12"/>
        </w:rPr>
        <w:t> </w:t>
      </w:r>
      <w:hyperlink r:id="rId99"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double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decomposition-based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modelling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99">
        <w:r>
          <w:rPr>
            <w:color w:val="2E3092"/>
            <w:w w:val="110"/>
            <w:sz w:val="12"/>
          </w:rPr>
          <w:t>approach to forecast weekly solar radiation. Renew. Energy 152, 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22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4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Prasanna, Mohanty, S., Hughes, D., Salathe, M., 2016. </w:t>
      </w:r>
      <w:hyperlink r:id="rId100">
        <w:r>
          <w:rPr>
            <w:color w:val="2E3092"/>
            <w:w w:val="105"/>
            <w:sz w:val="12"/>
          </w:rPr>
          <w:t>Using Deep Learning for Image-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0">
        <w:r>
          <w:rPr>
            <w:color w:val="2E3092"/>
            <w:w w:val="105"/>
            <w:sz w:val="12"/>
          </w:rPr>
          <w:t>based Plant Disease Detection (arXiv e-prints)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0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PRISM, 2011. Prism Climate Data.</w:t>
      </w:r>
      <w:r>
        <w:rPr>
          <w:color w:val="231F20"/>
          <w:spacing w:val="40"/>
          <w:w w:val="105"/>
          <w:sz w:val="12"/>
        </w:rPr>
        <w:t> </w:t>
      </w:r>
      <w:hyperlink r:id="rId101">
        <w:r>
          <w:rPr>
            <w:color w:val="2E3092"/>
            <w:w w:val="105"/>
            <w:sz w:val="12"/>
          </w:rPr>
          <w:t>http://prism.oregonstate.edu/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(Accessed 12 January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2021).</w:t>
      </w:r>
    </w:p>
    <w:p>
      <w:pPr>
        <w:spacing w:line="278" w:lineRule="auto" w:before="1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Rahnemoonfar, M., Sheppard, C., 2017. </w:t>
      </w:r>
      <w:hyperlink r:id="rId102">
        <w:r>
          <w:rPr>
            <w:color w:val="2E3092"/>
            <w:w w:val="105"/>
            <w:sz w:val="12"/>
          </w:rPr>
          <w:t>Deep count: fruit counting based on deep simu-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2">
        <w:r>
          <w:rPr>
            <w:color w:val="2E3092"/>
            <w:w w:val="105"/>
            <w:sz w:val="12"/>
          </w:rPr>
          <w:t>lated learning. Sensors 17 (4), 905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Rao,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R.N.,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Sridhar,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5"/>
          <w:w w:val="105"/>
          <w:sz w:val="12"/>
        </w:rPr>
        <w:t> </w:t>
      </w:r>
      <w:hyperlink r:id="rId103">
        <w:r>
          <w:rPr>
            <w:color w:val="2E3092"/>
            <w:w w:val="105"/>
            <w:sz w:val="12"/>
          </w:rPr>
          <w:t>IoT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smart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crop-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monitoring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automation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irriga-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3">
        <w:r>
          <w:rPr>
            <w:color w:val="2E3092"/>
            <w:w w:val="105"/>
            <w:sz w:val="12"/>
          </w:rPr>
          <w:t>tion system. 2018 2nd International Conference on Inventive Systems and Control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3">
        <w:r>
          <w:rPr>
            <w:color w:val="2E3092"/>
            <w:w w:val="105"/>
            <w:sz w:val="12"/>
          </w:rPr>
          <w:t>(ICISC). IEEE, pp. 478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48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78" w:lineRule="auto" w:before="2"/>
        <w:ind w:left="342" w:right="159" w:hanging="240"/>
        <w:jc w:val="both"/>
        <w:rPr>
          <w:sz w:val="12"/>
        </w:rPr>
      </w:pPr>
      <w:r>
        <w:rPr>
          <w:color w:val="231F20"/>
          <w:sz w:val="12"/>
        </w:rPr>
        <w:t>Rebetez, J., Satizábal, H.F., Mota, M., Noll, D., Büchi, L., Wendling, M., Cannelle, B., Pérez-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Uribe, A., Burgos, S., 2016. </w:t>
      </w:r>
      <w:hyperlink r:id="rId104">
        <w:r>
          <w:rPr>
            <w:color w:val="2E3092"/>
            <w:sz w:val="12"/>
          </w:rPr>
          <w:t>Augmenting a Convolutional Neural Network With Local</w:t>
        </w:r>
      </w:hyperlink>
      <w:r>
        <w:rPr>
          <w:color w:val="2E3092"/>
          <w:spacing w:val="40"/>
          <w:sz w:val="12"/>
        </w:rPr>
        <w:t> </w:t>
      </w:r>
      <w:hyperlink r:id="rId104">
        <w:r>
          <w:rPr>
            <w:color w:val="2E3092"/>
            <w:sz w:val="12"/>
          </w:rPr>
          <w:t>Histograms-A Case Study in Crop Classi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 From High-resolution UAV Imagery.</w:t>
        </w:r>
      </w:hyperlink>
      <w:r>
        <w:rPr>
          <w:color w:val="2E3092"/>
          <w:spacing w:val="40"/>
          <w:sz w:val="12"/>
        </w:rPr>
        <w:t> </w:t>
      </w:r>
      <w:hyperlink r:id="rId104">
        <w:r>
          <w:rPr>
            <w:color w:val="2E3092"/>
            <w:spacing w:val="-2"/>
            <w:sz w:val="12"/>
          </w:rPr>
          <w:t>InESANN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73" w:lineRule="auto" w:before="4"/>
        <w:ind w:left="342" w:right="15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Sacks, W.J.,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Kucharik, C.J., 2011.</w:t>
      </w:r>
      <w:r>
        <w:rPr>
          <w:color w:val="231F20"/>
          <w:spacing w:val="-4"/>
          <w:w w:val="110"/>
          <w:sz w:val="12"/>
        </w:rPr>
        <w:t> </w:t>
      </w:r>
      <w:hyperlink r:id="rId105">
        <w:r>
          <w:rPr>
            <w:color w:val="2E3092"/>
            <w:spacing w:val="-2"/>
            <w:w w:val="110"/>
            <w:sz w:val="12"/>
          </w:rPr>
          <w:t>Crop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management and phenology trends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 us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corn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5">
        <w:r>
          <w:rPr>
            <w:color w:val="2E3092"/>
            <w:spacing w:val="-2"/>
            <w:w w:val="110"/>
            <w:sz w:val="12"/>
          </w:rPr>
          <w:t>belt: impacts on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yields, evapotranspiration and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energy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balance.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For. Meteorol.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5">
        <w:r>
          <w:rPr>
            <w:color w:val="2E3092"/>
            <w:w w:val="110"/>
            <w:sz w:val="12"/>
          </w:rPr>
          <w:t>151 (7), 882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89</w:t>
        </w:r>
      </w:hyperlink>
      <w:r>
        <w:rPr>
          <w:color w:val="2E3092"/>
          <w:w w:val="110"/>
          <w:sz w:val="12"/>
        </w:rPr>
        <w:t>4.</w:t>
      </w:r>
    </w:p>
    <w:p>
      <w:pPr>
        <w:spacing w:line="273" w:lineRule="auto" w:before="3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Schlenker, W., Hanemann, W.M., Fisher, A.C., 2006. </w:t>
      </w:r>
      <w:hyperlink r:id="rId106">
        <w:r>
          <w:rPr>
            <w:color w:val="2E3092"/>
            <w:w w:val="105"/>
            <w:sz w:val="12"/>
          </w:rPr>
          <w:t>The impact of global warming on us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6">
        <w:r>
          <w:rPr>
            <w:color w:val="2E3092"/>
            <w:w w:val="105"/>
            <w:sz w:val="12"/>
          </w:rPr>
          <w:t>agriculture: an econometric analysis of optimal growing conditions. Rev. Econ. Stat.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6">
        <w:r>
          <w:rPr>
            <w:color w:val="2E3092"/>
            <w:w w:val="105"/>
            <w:sz w:val="12"/>
          </w:rPr>
          <w:t>88 (1), 113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68" w:lineRule="auto" w:before="3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Schmidhuber, J., 2015. </w:t>
      </w:r>
      <w:hyperlink r:id="rId107">
        <w:r>
          <w:rPr>
            <w:color w:val="2E3092"/>
            <w:w w:val="105"/>
            <w:sz w:val="12"/>
          </w:rPr>
          <w:t>Deep learning in neural networks: an overview. Neural Netw. 61,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7">
        <w:r>
          <w:rPr>
            <w:color w:val="2E3092"/>
            <w:spacing w:val="-2"/>
            <w:w w:val="105"/>
            <w:sz w:val="12"/>
          </w:rPr>
          <w:t>85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11</w:t>
        </w:r>
      </w:hyperlink>
      <w:r>
        <w:rPr>
          <w:color w:val="2E3092"/>
          <w:spacing w:val="-2"/>
          <w:w w:val="105"/>
          <w:sz w:val="12"/>
        </w:rPr>
        <w:t>7.</w:t>
      </w:r>
    </w:p>
    <w:p>
      <w:pPr>
        <w:spacing w:line="280" w:lineRule="auto" w:before="5"/>
        <w:ind w:left="342" w:right="15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Sehgal, G., Gupta, B., Paneri, K., Singh, K., Sharma, G., Shroff, G., 2017. </w:t>
      </w:r>
      <w:hyperlink r:id="rId108">
        <w:r>
          <w:rPr>
            <w:color w:val="2E3092"/>
            <w:spacing w:val="-2"/>
            <w:w w:val="105"/>
            <w:sz w:val="12"/>
          </w:rPr>
          <w:t>Crop planning using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8">
        <w:r>
          <w:rPr>
            <w:color w:val="2E3092"/>
            <w:sz w:val="12"/>
          </w:rPr>
          <w:t>stochastic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visual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optimization.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2017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IEEE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Visualization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Data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Science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(VDS).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pacing w:val="-2"/>
            <w:sz w:val="12"/>
          </w:rPr>
          <w:t>IEEE,</w:t>
        </w:r>
      </w:hyperlink>
    </w:p>
    <w:p>
      <w:pPr>
        <w:spacing w:line="137" w:lineRule="exact" w:before="0"/>
        <w:ind w:left="342" w:right="0" w:firstLine="0"/>
        <w:jc w:val="both"/>
        <w:rPr>
          <w:sz w:val="12"/>
        </w:rPr>
      </w:pPr>
      <w:hyperlink r:id="rId108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47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51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8" w:lineRule="auto" w:before="22"/>
        <w:ind w:left="342" w:right="159" w:hanging="240"/>
        <w:jc w:val="both"/>
        <w:rPr>
          <w:sz w:val="12"/>
        </w:rPr>
      </w:pPr>
      <w:r>
        <w:rPr>
          <w:color w:val="231F20"/>
          <w:sz w:val="12"/>
        </w:rPr>
        <w:t>Seligman, N., Van Keulen, H., 1981. </w:t>
      </w:r>
      <w:hyperlink r:id="rId109">
        <w:r>
          <w:rPr>
            <w:color w:val="2E3092"/>
            <w:sz w:val="12"/>
          </w:rPr>
          <w:t>Papran: a simulation model of annual pasture produc-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9">
        <w:r>
          <w:rPr>
            <w:color w:val="2E3092"/>
            <w:spacing w:val="-2"/>
            <w:w w:val="110"/>
            <w:sz w:val="12"/>
          </w:rPr>
          <w:t>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limited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rainfall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nitrogen,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simulation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nitrogen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behavior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soil-plant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sys-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9">
        <w:r>
          <w:rPr>
            <w:color w:val="2E3092"/>
            <w:w w:val="110"/>
            <w:sz w:val="12"/>
          </w:rPr>
          <w:t>tems: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papers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workshop.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Models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Behavior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Nitrogen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Soil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Uptake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9">
        <w:r>
          <w:rPr>
            <w:color w:val="2E3092"/>
            <w:spacing w:val="-2"/>
            <w:w w:val="110"/>
            <w:sz w:val="12"/>
          </w:rPr>
          <w:t>by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Plant,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Comparison Between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Different Approaches, Wageningen,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Netherlands,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9">
        <w:r>
          <w:rPr>
            <w:color w:val="2E3092"/>
            <w:sz w:val="12"/>
          </w:rPr>
          <w:t>January 28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February 1, 1980. Centre for Agricultural Publishing and Documentation,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9">
        <w:r>
          <w:rPr>
            <w:color w:val="2E3092"/>
            <w:w w:val="110"/>
            <w:sz w:val="12"/>
          </w:rPr>
          <w:t>Wageningen, Netherlands, p. 1981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1" w:lineRule="auto" w:before="0"/>
        <w:ind w:left="342" w:right="160" w:hanging="240"/>
        <w:jc w:val="both"/>
        <w:rPr>
          <w:sz w:val="12"/>
        </w:rPr>
      </w:pPr>
      <w:r>
        <w:rPr>
          <w:color w:val="231F20"/>
          <w:sz w:val="12"/>
        </w:rPr>
        <w:t>Sladojevic, S., Arsenovic, M., Anderla, A., Culibrk, D., Stefanovic, D., 2016. </w:t>
      </w:r>
      <w:hyperlink r:id="rId110">
        <w:r>
          <w:rPr>
            <w:color w:val="2E3092"/>
            <w:sz w:val="12"/>
          </w:rPr>
          <w:t>Deep neural net-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0">
        <w:r>
          <w:rPr>
            <w:color w:val="2E3092"/>
            <w:spacing w:val="-2"/>
            <w:w w:val="110"/>
            <w:sz w:val="12"/>
          </w:rPr>
          <w:t>works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based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recognition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plant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diseases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leaf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image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classi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cation.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Comput.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Intell.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0">
        <w:r>
          <w:rPr>
            <w:color w:val="2E3092"/>
            <w:w w:val="110"/>
            <w:sz w:val="12"/>
          </w:rPr>
          <w:t>Neurosci. 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11 3289801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4"/>
        <w:ind w:left="342" w:right="160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Slavin,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2016.</w:t>
      </w:r>
      <w:r>
        <w:rPr>
          <w:color w:val="231F20"/>
          <w:spacing w:val="-3"/>
          <w:w w:val="110"/>
          <w:sz w:val="12"/>
        </w:rPr>
        <w:t> </w:t>
      </w:r>
      <w:hyperlink r:id="rId111">
        <w:r>
          <w:rPr>
            <w:color w:val="2E3092"/>
            <w:spacing w:val="-2"/>
            <w:w w:val="110"/>
            <w:sz w:val="12"/>
          </w:rPr>
          <w:t>Climate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famines: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historical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reassessment.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Wiley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Interdiscip.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Rev.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7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1">
        <w:r>
          <w:rPr>
            <w:color w:val="2E3092"/>
            <w:w w:val="110"/>
            <w:sz w:val="12"/>
          </w:rPr>
          <w:t>(3),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433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44</w:t>
        </w:r>
      </w:hyperlink>
      <w:r>
        <w:rPr>
          <w:color w:val="2E3092"/>
          <w:w w:val="110"/>
          <w:sz w:val="12"/>
        </w:rPr>
        <w:t>7.</w:t>
      </w:r>
    </w:p>
    <w:p>
      <w:pPr>
        <w:spacing w:line="273" w:lineRule="auto" w:before="5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Song,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Zhao,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7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8"/>
          <w:w w:val="105"/>
          <w:sz w:val="12"/>
        </w:rPr>
        <w:t> </w:t>
      </w:r>
      <w:hyperlink r:id="rId112">
        <w:r>
          <w:rPr>
            <w:color w:val="2E3092"/>
            <w:w w:val="105"/>
            <w:sz w:val="12"/>
          </w:rPr>
          <w:t>Modeling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spatio-temporal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distri-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2">
        <w:r>
          <w:rPr>
            <w:color w:val="2E3092"/>
            <w:w w:val="105"/>
            <w:sz w:val="12"/>
          </w:rPr>
          <w:t>bution of soil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moisture by deep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learning-based cellular automata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model.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w w:val="105"/>
            <w:sz w:val="12"/>
          </w:rPr>
          <w:t>Arid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Land.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2">
        <w:r>
          <w:rPr>
            <w:color w:val="2E3092"/>
            <w:w w:val="105"/>
            <w:sz w:val="12"/>
          </w:rPr>
          <w:t>8 (5), 734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748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3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Spitters,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Van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Keulen,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Van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Kraalingen,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1989.</w:t>
      </w:r>
      <w:r>
        <w:rPr>
          <w:color w:val="231F20"/>
          <w:spacing w:val="-3"/>
          <w:w w:val="105"/>
          <w:sz w:val="12"/>
        </w:rPr>
        <w:t> </w:t>
      </w:r>
      <w:hyperlink r:id="rId113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simple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universal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crop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growth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3">
        <w:r>
          <w:rPr>
            <w:color w:val="2E3092"/>
            <w:w w:val="105"/>
            <w:sz w:val="12"/>
          </w:rPr>
          <w:t>simulator: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Sucros87.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Simulation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Management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Crop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Protection.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Pudoc,</w:t>
        </w:r>
      </w:hyperlink>
    </w:p>
    <w:p>
      <w:pPr>
        <w:spacing w:line="137" w:lineRule="exact" w:before="0"/>
        <w:ind w:left="342" w:right="0" w:firstLine="0"/>
        <w:jc w:val="both"/>
        <w:rPr>
          <w:sz w:val="12"/>
        </w:rPr>
      </w:pPr>
      <w:hyperlink r:id="rId113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147</w:t>
        </w:r>
        <w:r>
          <w:rPr>
            <w:rFonts w:ascii="Tuffy" w:hAnsi="Tuffy"/>
            <w:b w:val="0"/>
            <w:color w:val="2E3092"/>
            <w:spacing w:val="-2"/>
            <w:w w:val="115"/>
            <w:sz w:val="12"/>
          </w:rPr>
          <w:t>–</w:t>
        </w:r>
        <w:r>
          <w:rPr>
            <w:color w:val="2E3092"/>
            <w:spacing w:val="-2"/>
            <w:w w:val="115"/>
            <w:sz w:val="12"/>
          </w:rPr>
          <w:t>18</w:t>
        </w:r>
      </w:hyperlink>
      <w:r>
        <w:rPr>
          <w:color w:val="2E3092"/>
          <w:spacing w:val="-2"/>
          <w:w w:val="115"/>
          <w:sz w:val="12"/>
        </w:rPr>
        <w:t>1.</w:t>
      </w:r>
    </w:p>
    <w:p>
      <w:pPr>
        <w:spacing w:line="268" w:lineRule="auto" w:before="22"/>
        <w:ind w:left="342" w:right="179" w:hanging="240"/>
        <w:jc w:val="left"/>
        <w:rPr>
          <w:sz w:val="12"/>
        </w:rPr>
      </w:pPr>
      <w:r>
        <w:rPr>
          <w:color w:val="231F20"/>
          <w:w w:val="105"/>
          <w:sz w:val="12"/>
        </w:rPr>
        <w:t>Stöckle, C.O., Donatelli, M.,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Nelson, R., 2003.</w:t>
      </w:r>
      <w:r>
        <w:rPr>
          <w:color w:val="231F20"/>
          <w:spacing w:val="17"/>
          <w:w w:val="105"/>
          <w:sz w:val="12"/>
        </w:rPr>
        <w:t> </w:t>
      </w:r>
      <w:hyperlink r:id="rId114">
        <w:r>
          <w:rPr>
            <w:color w:val="2E3092"/>
            <w:w w:val="105"/>
            <w:sz w:val="12"/>
          </w:rPr>
          <w:t>Cropsyst,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 cropping systems simulation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4">
        <w:r>
          <w:rPr>
            <w:color w:val="2E3092"/>
            <w:w w:val="105"/>
            <w:sz w:val="12"/>
          </w:rPr>
          <w:t>model. Eur.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Agron. 18 (3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4), 289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307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3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Sun,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P., Wen, Y.,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Feng, W.,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 2019. </w:t>
      </w:r>
      <w:hyperlink r:id="rId115">
        <w:r>
          <w:rPr>
            <w:color w:val="2E3092"/>
            <w:w w:val="105"/>
            <w:sz w:val="12"/>
          </w:rPr>
          <w:t>Gradient</w:t>
        </w:r>
        <w:r>
          <w:rPr>
            <w:rFonts w:asci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ow: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Optimizing Network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5">
        <w:r>
          <w:rPr>
            <w:color w:val="2E3092"/>
            <w:w w:val="105"/>
            <w:sz w:val="12"/>
          </w:rPr>
          <w:t>formance for Large-Scale Distributed DNN Training. IEEE Trans. Big Data</w:t>
        </w:r>
      </w:hyperlink>
      <w:r>
        <w:rPr>
          <w:color w:val="2E3092"/>
          <w:w w:val="105"/>
          <w:sz w:val="12"/>
        </w:rPr>
        <w:t>.</w:t>
      </w:r>
    </w:p>
    <w:p>
      <w:pPr>
        <w:spacing w:line="137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Tyagi,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A.C., 2016.</w:t>
      </w:r>
      <w:r>
        <w:rPr>
          <w:color w:val="231F20"/>
          <w:spacing w:val="-5"/>
          <w:w w:val="110"/>
          <w:sz w:val="12"/>
        </w:rPr>
        <w:t> </w:t>
      </w:r>
      <w:hyperlink r:id="rId116">
        <w:r>
          <w:rPr>
            <w:color w:val="2E3092"/>
            <w:spacing w:val="-2"/>
            <w:w w:val="110"/>
            <w:sz w:val="12"/>
          </w:rPr>
          <w:t>Towards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 second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green revolution.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Irrig.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Drain.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65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(4),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388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38</w:t>
        </w:r>
      </w:hyperlink>
      <w:r>
        <w:rPr>
          <w:color w:val="2E3092"/>
          <w:spacing w:val="-2"/>
          <w:w w:val="110"/>
          <w:sz w:val="12"/>
        </w:rPr>
        <w:t>9.</w:t>
      </w:r>
    </w:p>
    <w:p>
      <w:pPr>
        <w:spacing w:line="268" w:lineRule="auto" w:before="22"/>
        <w:ind w:left="342" w:right="113" w:hanging="240"/>
        <w:jc w:val="left"/>
        <w:rPr>
          <w:sz w:val="12"/>
        </w:rPr>
      </w:pPr>
      <w:r>
        <w:rPr>
          <w:color w:val="231F20"/>
          <w:w w:val="105"/>
          <w:sz w:val="12"/>
        </w:rPr>
        <w:t>Van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Diepen,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C.V.,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Wolf,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Van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Keulen,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Rappoldt,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1989.</w:t>
      </w:r>
      <w:r>
        <w:rPr>
          <w:color w:val="231F20"/>
          <w:spacing w:val="-6"/>
          <w:w w:val="105"/>
          <w:sz w:val="12"/>
        </w:rPr>
        <w:t> </w:t>
      </w:r>
      <w:hyperlink r:id="rId117">
        <w:r>
          <w:rPr>
            <w:color w:val="2E3092"/>
            <w:w w:val="105"/>
            <w:sz w:val="12"/>
          </w:rPr>
          <w:t>Wofost: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simulation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7">
        <w:r>
          <w:rPr>
            <w:color w:val="2E3092"/>
            <w:w w:val="105"/>
            <w:sz w:val="12"/>
          </w:rPr>
          <w:t>of crop production. Soil Use Manag. 5 (1), 16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24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van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Keulen,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1975.</w:t>
      </w:r>
      <w:r>
        <w:rPr>
          <w:color w:val="231F20"/>
          <w:spacing w:val="21"/>
          <w:w w:val="105"/>
          <w:sz w:val="12"/>
        </w:rPr>
        <w:t> </w:t>
      </w:r>
      <w:hyperlink r:id="rId118">
        <w:r>
          <w:rPr>
            <w:color w:val="2E3092"/>
            <w:w w:val="105"/>
            <w:sz w:val="12"/>
          </w:rPr>
          <w:t>Simulation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Water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Use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Herbage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Growth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Arid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Regions.</w:t>
        </w:r>
      </w:hyperlink>
    </w:p>
    <w:p>
      <w:pPr>
        <w:spacing w:before="24"/>
        <w:ind w:left="342" w:right="0" w:firstLine="0"/>
        <w:jc w:val="left"/>
        <w:rPr>
          <w:sz w:val="12"/>
        </w:rPr>
      </w:pPr>
      <w:hyperlink r:id="rId118">
        <w:r>
          <w:rPr>
            <w:color w:val="2E3092"/>
            <w:w w:val="105"/>
            <w:sz w:val="12"/>
          </w:rPr>
          <w:t>Pudoc,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Wageningen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University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6" w:lineRule="auto" w:before="22"/>
        <w:ind w:left="342" w:right="160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Van Keulen, H.,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1982. </w:t>
      </w:r>
      <w:hyperlink r:id="rId119">
        <w:r>
          <w:rPr>
            <w:color w:val="2E3092"/>
            <w:spacing w:val="-2"/>
            <w:w w:val="110"/>
            <w:sz w:val="12"/>
          </w:rPr>
          <w:t>Crop production under semi-arid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conditions, as determined by ni-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9">
        <w:r>
          <w:rPr>
            <w:color w:val="2E3092"/>
            <w:w w:val="110"/>
            <w:sz w:val="12"/>
          </w:rPr>
          <w:t>trogen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moisture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availability.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Simulation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Plant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Growth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Crop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Production.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9">
        <w:r>
          <w:rPr>
            <w:color w:val="2E3092"/>
            <w:w w:val="110"/>
            <w:sz w:val="12"/>
          </w:rPr>
          <w:t>Pudoc, pp. 234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24</w:t>
        </w:r>
      </w:hyperlink>
      <w:r>
        <w:rPr>
          <w:color w:val="2E3092"/>
          <w:w w:val="110"/>
          <w:sz w:val="12"/>
        </w:rPr>
        <w:t>9.</w:t>
      </w:r>
    </w:p>
    <w:p>
      <w:pPr>
        <w:spacing w:line="273" w:lineRule="auto" w:before="0"/>
        <w:ind w:left="342" w:right="16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Waite,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Brown,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Kennen,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May,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Cuffney,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Orlando,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Jones,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2010.</w:t>
      </w:r>
      <w:r>
        <w:rPr>
          <w:color w:val="231F20"/>
          <w:spacing w:val="-5"/>
          <w:w w:val="105"/>
          <w:sz w:val="12"/>
        </w:rPr>
        <w:t> </w:t>
      </w:r>
      <w:hyperlink r:id="rId120">
        <w:r>
          <w:rPr>
            <w:color w:val="2E3092"/>
            <w:spacing w:val="-2"/>
            <w:w w:val="105"/>
            <w:sz w:val="12"/>
          </w:rPr>
          <w:t>Comparison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0">
        <w:r>
          <w:rPr>
            <w:color w:val="2E3092"/>
            <w:w w:val="105"/>
            <w:sz w:val="12"/>
          </w:rPr>
          <w:t>of watershed disturbance predictive models for stream benthic macroinvertebrates</w:t>
        </w:r>
      </w:hyperlink>
      <w:r>
        <w:rPr>
          <w:color w:val="2E3092"/>
          <w:spacing w:val="80"/>
          <w:w w:val="105"/>
          <w:sz w:val="12"/>
        </w:rPr>
        <w:t> </w:t>
      </w:r>
      <w:hyperlink r:id="rId120"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three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distinct ecoregions in western US.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Ecol.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Indic. 10 (6),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1125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1136.</w:t>
        </w:r>
      </w:hyperlink>
    </w:p>
    <w:p>
      <w:pPr>
        <w:spacing w:line="280" w:lineRule="auto" w:before="3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Wallach,</w:t>
      </w:r>
      <w:r>
        <w:rPr>
          <w:color w:val="231F20"/>
          <w:w w:val="105"/>
          <w:sz w:val="12"/>
        </w:rPr>
        <w:t> D.,</w:t>
      </w:r>
      <w:r>
        <w:rPr>
          <w:color w:val="231F20"/>
          <w:w w:val="105"/>
          <w:sz w:val="12"/>
        </w:rPr>
        <w:t> Makowski,</w:t>
      </w:r>
      <w:r>
        <w:rPr>
          <w:color w:val="231F20"/>
          <w:w w:val="105"/>
          <w:sz w:val="12"/>
        </w:rPr>
        <w:t> D.,</w:t>
      </w:r>
      <w:r>
        <w:rPr>
          <w:color w:val="231F20"/>
          <w:w w:val="105"/>
          <w:sz w:val="12"/>
        </w:rPr>
        <w:t> Jones,</w:t>
      </w:r>
      <w:r>
        <w:rPr>
          <w:color w:val="231F20"/>
          <w:w w:val="105"/>
          <w:sz w:val="12"/>
        </w:rPr>
        <w:t> J.W.,</w:t>
      </w:r>
      <w:r>
        <w:rPr>
          <w:color w:val="231F20"/>
          <w:w w:val="105"/>
          <w:sz w:val="12"/>
        </w:rPr>
        <w:t> Brun,</w:t>
      </w:r>
      <w:r>
        <w:rPr>
          <w:color w:val="231F20"/>
          <w:w w:val="105"/>
          <w:sz w:val="12"/>
        </w:rPr>
        <w:t> F.,</w:t>
      </w:r>
      <w:r>
        <w:rPr>
          <w:color w:val="231F20"/>
          <w:w w:val="105"/>
          <w:sz w:val="12"/>
        </w:rPr>
        <w:t> 2018.</w:t>
      </w:r>
      <w:r>
        <w:rPr>
          <w:color w:val="231F20"/>
          <w:w w:val="105"/>
          <w:sz w:val="12"/>
        </w:rPr>
        <w:t> </w:t>
      </w:r>
      <w:hyperlink r:id="rId121">
        <w:r>
          <w:rPr>
            <w:color w:val="2E3092"/>
            <w:w w:val="105"/>
            <w:sz w:val="12"/>
          </w:rPr>
          <w:t>Working</w:t>
        </w:r>
        <w:r>
          <w:rPr>
            <w:color w:val="2E3092"/>
            <w:w w:val="105"/>
            <w:sz w:val="12"/>
          </w:rPr>
          <w:t> with</w:t>
        </w:r>
        <w:r>
          <w:rPr>
            <w:color w:val="2E3092"/>
            <w:w w:val="105"/>
            <w:sz w:val="12"/>
          </w:rPr>
          <w:t> Dynamic</w:t>
        </w:r>
        <w:r>
          <w:rPr>
            <w:color w:val="2E3092"/>
            <w:w w:val="105"/>
            <w:sz w:val="12"/>
          </w:rPr>
          <w:t> Crop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1">
        <w:r>
          <w:rPr>
            <w:color w:val="2E3092"/>
            <w:w w:val="105"/>
            <w:sz w:val="12"/>
          </w:rPr>
          <w:t>Models: Methods, Tools and Examples for Agriculture and Environment. Academic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1">
        <w:r>
          <w:rPr>
            <w:color w:val="2E3092"/>
            <w:spacing w:val="-2"/>
            <w:w w:val="105"/>
            <w:sz w:val="12"/>
          </w:rPr>
          <w:t>Pres</w:t>
        </w:r>
      </w:hyperlink>
      <w:r>
        <w:rPr>
          <w:color w:val="2E3092"/>
          <w:spacing w:val="-2"/>
          <w:w w:val="105"/>
          <w:sz w:val="12"/>
        </w:rPr>
        <w:t>s.</w:t>
      </w:r>
    </w:p>
    <w:p>
      <w:pPr>
        <w:spacing w:line="273" w:lineRule="auto" w:before="0"/>
        <w:ind w:left="342" w:right="16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Woznicki,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S.A., Nejadhashemi, A.P.,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Ross,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Esfahanian,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2015.</w:t>
      </w:r>
      <w:r>
        <w:rPr>
          <w:color w:val="231F20"/>
          <w:spacing w:val="40"/>
          <w:w w:val="105"/>
          <w:sz w:val="12"/>
        </w:rPr>
        <w:t> </w:t>
      </w:r>
      <w:hyperlink r:id="rId122">
        <w:r>
          <w:rPr>
            <w:color w:val="2E3092"/>
            <w:w w:val="105"/>
            <w:sz w:val="12"/>
          </w:rPr>
          <w:t>Ecohydrological model parameter selection for stream health evaluation. Sci. Total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2">
        <w:r>
          <w:rPr>
            <w:color w:val="2E3092"/>
            <w:w w:val="105"/>
            <w:sz w:val="12"/>
          </w:rPr>
          <w:t>Environ. 511, 341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35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68" w:lineRule="auto" w:before="3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Yalcin, H.,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2017. </w:t>
      </w:r>
      <w:hyperlink r:id="rId123">
        <w:r>
          <w:rPr>
            <w:color w:val="2E3092"/>
            <w:w w:val="105"/>
            <w:sz w:val="12"/>
          </w:rPr>
          <w:t>Plant phenology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recognition using deep learning: deep-pheno. 6th Inter-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3">
        <w:r>
          <w:rPr>
            <w:color w:val="2E3092"/>
            <w:w w:val="105"/>
            <w:sz w:val="12"/>
          </w:rPr>
          <w:t>national Conference on Agro-geoinformatics. IEEE,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78" w:lineRule="auto" w:before="5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Zwillinger, D., Kokoska, S., 1999. </w:t>
      </w:r>
      <w:hyperlink r:id="rId124">
        <w:r>
          <w:rPr>
            <w:color w:val="2E3092"/>
            <w:w w:val="105"/>
            <w:sz w:val="12"/>
          </w:rPr>
          <w:t>CRC Standard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Probability and Statistics Tables and For-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4">
        <w:r>
          <w:rPr>
            <w:color w:val="2E3092"/>
            <w:w w:val="105"/>
            <w:sz w:val="12"/>
          </w:rPr>
          <w:t>mulae. Crc Press</w:t>
        </w:r>
      </w:hyperlink>
      <w:r>
        <w:rPr>
          <w:color w:val="2E3092"/>
          <w:w w:val="105"/>
          <w:sz w:val="12"/>
        </w:rPr>
        <w:t>.</w:t>
      </w:r>
    </w:p>
    <w:sectPr>
      <w:type w:val="continuous"/>
      <w:pgSz w:w="11910" w:h="15880"/>
      <w:pgMar w:header="693" w:footer="591" w:top="640" w:bottom="280" w:left="660" w:right="600"/>
      <w:cols w:num="2" w:equalWidth="0">
        <w:col w:w="5166" w:space="192"/>
        <w:col w:w="529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Arimo">
    <w:altName w:val="Arimo"/>
    <w:charset w:val="0"/>
    <w:family w:val="swiss"/>
    <w:pitch w:val="variable"/>
  </w:font>
  <w:font w:name="BM DoHyeon">
    <w:altName w:val="BM DoHyeon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87328">
              <wp:simplePos x="0" y="0"/>
              <wp:positionH relativeFrom="page">
                <wp:posOffset>3673515</wp:posOffset>
              </wp:positionH>
              <wp:positionV relativeFrom="page">
                <wp:posOffset>9564747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t>197</w: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3204pt;margin-top:753.1297pt;width:17.75pt;height:9.85pt;mso-position-horizontal-relative:page;mso-position-vertical-relative:page;z-index:-17329152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t>197</w: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86304">
              <wp:simplePos x="0" y="0"/>
              <wp:positionH relativeFrom="page">
                <wp:posOffset>471859</wp:posOffset>
              </wp:positionH>
              <wp:positionV relativeFrom="page">
                <wp:posOffset>452368</wp:posOffset>
              </wp:positionV>
              <wp:extent cx="1409065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40906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B.</w:t>
                          </w:r>
                          <w:r>
                            <w:rPr>
                              <w:i/>
                              <w:color w:val="231F20"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Saravi,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A.P.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Nejadhashemi,</w:t>
                          </w:r>
                          <w:r>
                            <w:rPr>
                              <w:i/>
                              <w:color w:val="231F20"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Jha</w:t>
                          </w:r>
                          <w:r>
                            <w:rPr>
                              <w:i/>
                              <w:color w:val="231F20"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19534pt;width:110.95pt;height:9.65pt;mso-position-horizontal-relative:page;mso-position-vertical-relative:page;z-index:-17330176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B.</w:t>
                    </w:r>
                    <w:r>
                      <w:rPr>
                        <w:i/>
                        <w:color w:val="231F20"/>
                        <w:spacing w:val="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Saravi,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A.P.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Nejadhashemi,</w:t>
                    </w:r>
                    <w:r>
                      <w:rPr>
                        <w:i/>
                        <w:color w:val="231F20"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P.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Jha</w:t>
                    </w:r>
                    <w:r>
                      <w:rPr>
                        <w:i/>
                        <w:color w:val="231F20"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86816">
              <wp:simplePos x="0" y="0"/>
              <wp:positionH relativeFrom="page">
                <wp:posOffset>5209483</wp:posOffset>
              </wp:positionH>
              <wp:positionV relativeFrom="page">
                <wp:posOffset>451477</wp:posOffset>
              </wp:positionV>
              <wp:extent cx="187769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 Intelligence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196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557pt;margin-top:35.5494pt;width:147.85pt;height:10.1pt;mso-position-horizontal-relative:page;mso-position-vertical-relative:page;z-index:-17329664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 Intelligence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5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196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207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2"/>
      <w:numFmt w:val="decimal"/>
      <w:lvlText w:val="%1"/>
      <w:lvlJc w:val="left"/>
      <w:pPr>
        <w:ind w:left="383" w:hanging="28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."/>
      <w:lvlJc w:val="left"/>
      <w:pPr>
        <w:ind w:left="383" w:hanging="281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1"/>
        <w:sz w:val="16"/>
        <w:szCs w:val="1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81" w:hanging="30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5"/>
        <w:w w:val="116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25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8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71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4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0" w:hanging="30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103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2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0" w:hanging="4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" w:hanging="4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" w:hanging="4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3" w:hanging="4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4" w:hanging="4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" w:hanging="40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1.09.001" TargetMode="External"/><Relationship Id="rId10" Type="http://schemas.openxmlformats.org/officeDocument/2006/relationships/hyperlink" Target="http://crossmark.crossref.org/dialog/?doi=10.1016/j.aiia.2021.09.001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pouyan@msu.edu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png"/><Relationship Id="rId19" Type="http://schemas.openxmlformats.org/officeDocument/2006/relationships/hyperlink" Target="http://scipy.org/" TargetMode="External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hyperlink" Target="http://refhub.elsevier.com/S2589-7217(21)00027-1/rf0005" TargetMode="External"/><Relationship Id="rId24" Type="http://schemas.openxmlformats.org/officeDocument/2006/relationships/hyperlink" Target="http://refhub.elsevier.com/S2589-7217(21)00027-1/rf0010" TargetMode="External"/><Relationship Id="rId25" Type="http://schemas.openxmlformats.org/officeDocument/2006/relationships/hyperlink" Target="http://refhub.elsevier.com/S2589-7217(21)00027-1/rf0015" TargetMode="External"/><Relationship Id="rId26" Type="http://schemas.openxmlformats.org/officeDocument/2006/relationships/hyperlink" Target="http://refhub.elsevier.com/S2589-7217(21)00027-1/rf0020" TargetMode="External"/><Relationship Id="rId27" Type="http://schemas.openxmlformats.org/officeDocument/2006/relationships/hyperlink" Target="http://refhub.elsevier.com/S2589-7217(21)00027-1/rf0025" TargetMode="External"/><Relationship Id="rId28" Type="http://schemas.openxmlformats.org/officeDocument/2006/relationships/hyperlink" Target="http://refhub.elsevier.com/S2589-7217(21)00027-1/rf0030" TargetMode="External"/><Relationship Id="rId29" Type="http://schemas.openxmlformats.org/officeDocument/2006/relationships/hyperlink" Target="http://refhub.elsevier.com/S2589-7217(21)00027-1/rf0035" TargetMode="External"/><Relationship Id="rId30" Type="http://schemas.openxmlformats.org/officeDocument/2006/relationships/hyperlink" Target="http://refhub.elsevier.com/S2589-7217(21)00027-1/rf0040" TargetMode="External"/><Relationship Id="rId31" Type="http://schemas.openxmlformats.org/officeDocument/2006/relationships/hyperlink" Target="http://refhub.elsevier.com/S2589-7217(21)00027-1/rf0045" TargetMode="External"/><Relationship Id="rId32" Type="http://schemas.openxmlformats.org/officeDocument/2006/relationships/hyperlink" Target="http://refhub.elsevier.com/S2589-7217(21)00027-1/rf0050" TargetMode="External"/><Relationship Id="rId33" Type="http://schemas.openxmlformats.org/officeDocument/2006/relationships/hyperlink" Target="http://refhub.elsevier.com/S2589-7217(21)00027-1/rf0055" TargetMode="External"/><Relationship Id="rId34" Type="http://schemas.openxmlformats.org/officeDocument/2006/relationships/hyperlink" Target="http://refhub.elsevier.com/S2589-7217(21)00027-1/rf0060" TargetMode="External"/><Relationship Id="rId35" Type="http://schemas.openxmlformats.org/officeDocument/2006/relationships/hyperlink" Target="http://refhub.elsevier.com/S2589-7217(21)00027-1/rf0065" TargetMode="External"/><Relationship Id="rId36" Type="http://schemas.openxmlformats.org/officeDocument/2006/relationships/hyperlink" Target="http://refhub.elsevier.com/S2589-7217(21)00027-1/rf0070" TargetMode="External"/><Relationship Id="rId37" Type="http://schemas.openxmlformats.org/officeDocument/2006/relationships/hyperlink" Target="http://refhub.elsevier.com/S2589-7217(21)00027-1/rf0075" TargetMode="External"/><Relationship Id="rId38" Type="http://schemas.openxmlformats.org/officeDocument/2006/relationships/hyperlink" Target="http://refhub.elsevier.com/S2589-7217(21)00027-1/rf0080" TargetMode="External"/><Relationship Id="rId39" Type="http://schemas.openxmlformats.org/officeDocument/2006/relationships/hyperlink" Target="http://www.fao.org/3/y4252e/y4252e00.htm" TargetMode="External"/><Relationship Id="rId40" Type="http://schemas.openxmlformats.org/officeDocument/2006/relationships/hyperlink" Target="http://refhub.elsevier.com/S2589-7217(21)00027-1/rf0090" TargetMode="External"/><Relationship Id="rId41" Type="http://schemas.openxmlformats.org/officeDocument/2006/relationships/hyperlink" Target="http://refhub.elsevier.com/S2589-7217(21)00027-1/rf0095" TargetMode="External"/><Relationship Id="rId42" Type="http://schemas.openxmlformats.org/officeDocument/2006/relationships/hyperlink" Target="http://refhub.elsevier.com/S2589-7217(21)00027-1/rf0100" TargetMode="External"/><Relationship Id="rId43" Type="http://schemas.openxmlformats.org/officeDocument/2006/relationships/hyperlink" Target="http://refhub.elsevier.com/S2589-7217(21)00027-1/rf0105" TargetMode="External"/><Relationship Id="rId44" Type="http://schemas.openxmlformats.org/officeDocument/2006/relationships/hyperlink" Target="http://refhub.elsevier.com/S2589-7217(21)00027-1/rf0110" TargetMode="External"/><Relationship Id="rId45" Type="http://schemas.openxmlformats.org/officeDocument/2006/relationships/hyperlink" Target="http://refhub.elsevier.com/S2589-7217(21)00027-1/rf0115" TargetMode="External"/><Relationship Id="rId46" Type="http://schemas.openxmlformats.org/officeDocument/2006/relationships/hyperlink" Target="http://refhub.elsevier.com/S2589-7217(21)00027-1/rf0120" TargetMode="External"/><Relationship Id="rId47" Type="http://schemas.openxmlformats.org/officeDocument/2006/relationships/hyperlink" Target="http://refhub.elsevier.com/S2589-7217(21)00027-1/rf0125" TargetMode="External"/><Relationship Id="rId48" Type="http://schemas.openxmlformats.org/officeDocument/2006/relationships/hyperlink" Target="http://refhub.elsevier.com/S2589-7217(21)00027-1/rf0130" TargetMode="External"/><Relationship Id="rId49" Type="http://schemas.openxmlformats.org/officeDocument/2006/relationships/hyperlink" Target="http://refhub.elsevier.com/S2589-7217(21)00027-1/rf0135" TargetMode="External"/><Relationship Id="rId50" Type="http://schemas.openxmlformats.org/officeDocument/2006/relationships/hyperlink" Target="http://refhub.elsevier.com/S2589-7217(21)00027-1/rf0140" TargetMode="External"/><Relationship Id="rId51" Type="http://schemas.openxmlformats.org/officeDocument/2006/relationships/hyperlink" Target="http://refhub.elsevier.com/S2589-7217(21)00027-1/rf0145" TargetMode="External"/><Relationship Id="rId52" Type="http://schemas.openxmlformats.org/officeDocument/2006/relationships/hyperlink" Target="http://refhub.elsevier.com/S2589-7217(21)00027-1/rf0150" TargetMode="External"/><Relationship Id="rId53" Type="http://schemas.openxmlformats.org/officeDocument/2006/relationships/hyperlink" Target="http://refhub.elsevier.com/S2589-7217(21)00027-1/rf0155" TargetMode="External"/><Relationship Id="rId54" Type="http://schemas.openxmlformats.org/officeDocument/2006/relationships/hyperlink" Target="http://refhub.elsevier.com/S2589-7217(21)00027-1/rf0160" TargetMode="External"/><Relationship Id="rId55" Type="http://schemas.openxmlformats.org/officeDocument/2006/relationships/hyperlink" Target="http://refhub.elsevier.com/S2589-7217(21)00027-1/rf0165" TargetMode="External"/><Relationship Id="rId56" Type="http://schemas.openxmlformats.org/officeDocument/2006/relationships/hyperlink" Target="http://refhub.elsevier.com/S2589-7217(21)00027-1/rf0170" TargetMode="External"/><Relationship Id="rId57" Type="http://schemas.openxmlformats.org/officeDocument/2006/relationships/hyperlink" Target="http://refhub.elsevier.com/S2589-7217(21)00027-1/rf0175" TargetMode="External"/><Relationship Id="rId58" Type="http://schemas.openxmlformats.org/officeDocument/2006/relationships/hyperlink" Target="http://refhub.elsevier.com/S2589-7217(21)00027-1/rf0185" TargetMode="External"/><Relationship Id="rId59" Type="http://schemas.openxmlformats.org/officeDocument/2006/relationships/hyperlink" Target="http://refhub.elsevier.com/S2589-7217(21)00027-1/rf0190" TargetMode="External"/><Relationship Id="rId60" Type="http://schemas.openxmlformats.org/officeDocument/2006/relationships/hyperlink" Target="http://refhub.elsevier.com/S2589-7217(21)00027-1/rf0195" TargetMode="External"/><Relationship Id="rId61" Type="http://schemas.openxmlformats.org/officeDocument/2006/relationships/hyperlink" Target="http://refhub.elsevier.com/S2589-7217(21)00027-1/rf0200" TargetMode="External"/><Relationship Id="rId62" Type="http://schemas.openxmlformats.org/officeDocument/2006/relationships/hyperlink" Target="http://refhub.elsevier.com/S2589-7217(21)00027-1/rf0205" TargetMode="External"/><Relationship Id="rId63" Type="http://schemas.openxmlformats.org/officeDocument/2006/relationships/hyperlink" Target="http://refhub.elsevier.com/S2589-7217(21)00027-1/rf0210" TargetMode="External"/><Relationship Id="rId64" Type="http://schemas.openxmlformats.org/officeDocument/2006/relationships/hyperlink" Target="http://refhub.elsevier.com/S2589-7217(21)00027-1/rf0215" TargetMode="External"/><Relationship Id="rId65" Type="http://schemas.openxmlformats.org/officeDocument/2006/relationships/hyperlink" Target="http://refhub.elsevier.com/S2589-7217(21)00027-1/rf0220" TargetMode="External"/><Relationship Id="rId66" Type="http://schemas.openxmlformats.org/officeDocument/2006/relationships/hyperlink" Target="http://refhub.elsevier.com/S2589-7217(21)00027-1/rf0225" TargetMode="External"/><Relationship Id="rId67" Type="http://schemas.openxmlformats.org/officeDocument/2006/relationships/hyperlink" Target="http://refhub.elsevier.com/S2589-7217(21)00027-1/rf0230" TargetMode="External"/><Relationship Id="rId68" Type="http://schemas.openxmlformats.org/officeDocument/2006/relationships/hyperlink" Target="http://refhub.elsevier.com/S2589-7217(21)00027-1/rf0240" TargetMode="External"/><Relationship Id="rId69" Type="http://schemas.openxmlformats.org/officeDocument/2006/relationships/hyperlink" Target="http://refhub.elsevier.com/S2589-7217(21)00027-1/rf0245" TargetMode="External"/><Relationship Id="rId70" Type="http://schemas.openxmlformats.org/officeDocument/2006/relationships/hyperlink" Target="http://refhub.elsevier.com/S2589-7217(21)00027-1/rf0250" TargetMode="External"/><Relationship Id="rId71" Type="http://schemas.openxmlformats.org/officeDocument/2006/relationships/hyperlink" Target="http://refhub.elsevier.com/S2589-7217(21)00027-1/rf0260" TargetMode="External"/><Relationship Id="rId72" Type="http://schemas.openxmlformats.org/officeDocument/2006/relationships/hyperlink" Target="http://refhub.elsevier.com/S2589-7217(21)00027-1/rf0265" TargetMode="External"/><Relationship Id="rId73" Type="http://schemas.openxmlformats.org/officeDocument/2006/relationships/hyperlink" Target="http://refhub.elsevier.com/S2589-7217(21)00027-1/rf0270" TargetMode="External"/><Relationship Id="rId74" Type="http://schemas.openxmlformats.org/officeDocument/2006/relationships/hyperlink" Target="http://refhub.elsevier.com/S2589-7217(21)00027-1/rf0275" TargetMode="External"/><Relationship Id="rId75" Type="http://schemas.openxmlformats.org/officeDocument/2006/relationships/hyperlink" Target="http://refhub.elsevier.com/S2589-7217(21)00027-1/rf0280" TargetMode="External"/><Relationship Id="rId76" Type="http://schemas.openxmlformats.org/officeDocument/2006/relationships/hyperlink" Target="http://refhub.elsevier.com/S2589-7217(21)00027-1/rf0285" TargetMode="External"/><Relationship Id="rId77" Type="http://schemas.openxmlformats.org/officeDocument/2006/relationships/hyperlink" Target="http://refhub.elsevier.com/S2589-7217(21)00027-1/rf0290" TargetMode="External"/><Relationship Id="rId78" Type="http://schemas.openxmlformats.org/officeDocument/2006/relationships/hyperlink" Target="http://refhub.elsevier.com/S2589-7217(21)00027-1/rf0295" TargetMode="External"/><Relationship Id="rId79" Type="http://schemas.openxmlformats.org/officeDocument/2006/relationships/hyperlink" Target="http://refhub.elsevier.com/S2589-7217(21)00027-1/rf0300" TargetMode="External"/><Relationship Id="rId80" Type="http://schemas.openxmlformats.org/officeDocument/2006/relationships/hyperlink" Target="http://refhub.elsevier.com/S2589-7217(21)00027-1/rf0305" TargetMode="External"/><Relationship Id="rId81" Type="http://schemas.openxmlformats.org/officeDocument/2006/relationships/hyperlink" Target="http://refhub.elsevier.com/S2589-7217(21)00027-1/rf0310" TargetMode="External"/><Relationship Id="rId82" Type="http://schemas.openxmlformats.org/officeDocument/2006/relationships/hyperlink" Target="http://refhub.elsevier.com/S2589-7217(21)00027-1/rf0315" TargetMode="External"/><Relationship Id="rId83" Type="http://schemas.openxmlformats.org/officeDocument/2006/relationships/hyperlink" Target="http://refhub.elsevier.com/S2589-7217(21)00027-1/rf0320" TargetMode="External"/><Relationship Id="rId84" Type="http://schemas.openxmlformats.org/officeDocument/2006/relationships/hyperlink" Target="http://refhub.elsevier.com/S2589-7217(21)00027-1/rf0325" TargetMode="External"/><Relationship Id="rId85" Type="http://schemas.openxmlformats.org/officeDocument/2006/relationships/hyperlink" Target="http://refhub.elsevier.com/S2589-7217(21)00027-1/rf0330" TargetMode="External"/><Relationship Id="rId86" Type="http://schemas.openxmlformats.org/officeDocument/2006/relationships/hyperlink" Target="http://refhub.elsevier.com/S2589-7217(21)00027-1/rf0335" TargetMode="External"/><Relationship Id="rId87" Type="http://schemas.openxmlformats.org/officeDocument/2006/relationships/hyperlink" Target="http://refhub.elsevier.com/S2589-7217(21)00027-1/rf0340" TargetMode="External"/><Relationship Id="rId88" Type="http://schemas.openxmlformats.org/officeDocument/2006/relationships/hyperlink" Target="http://refhub.elsevier.com/S2589-7217(21)00027-1/rf0345" TargetMode="External"/><Relationship Id="rId89" Type="http://schemas.openxmlformats.org/officeDocument/2006/relationships/hyperlink" Target="http://refhub.elsevier.com/S2589-7217(21)00027-1/rf0350" TargetMode="External"/><Relationship Id="rId90" Type="http://schemas.openxmlformats.org/officeDocument/2006/relationships/hyperlink" Target="http://refhub.elsevier.com/S2589-7217(21)00027-1/rf0355" TargetMode="External"/><Relationship Id="rId91" Type="http://schemas.openxmlformats.org/officeDocument/2006/relationships/hyperlink" Target="http://refhub.elsevier.com/S2589-7217(21)00027-1/rf0365" TargetMode="External"/><Relationship Id="rId92" Type="http://schemas.openxmlformats.org/officeDocument/2006/relationships/hyperlink" Target="http://refhub.elsevier.com/S2589-7217(21)00027-1/rf0370" TargetMode="External"/><Relationship Id="rId93" Type="http://schemas.openxmlformats.org/officeDocument/2006/relationships/hyperlink" Target="http://refhub.elsevier.com/S2589-7217(21)00027-1/rf0375" TargetMode="External"/><Relationship Id="rId94" Type="http://schemas.openxmlformats.org/officeDocument/2006/relationships/hyperlink" Target="http://refhub.elsevier.com/S2589-7217(21)00027-1/rf0380" TargetMode="External"/><Relationship Id="rId95" Type="http://schemas.openxmlformats.org/officeDocument/2006/relationships/hyperlink" Target="http://refhub.elsevier.com/S2589-7217(21)00027-1/rf0385" TargetMode="External"/><Relationship Id="rId96" Type="http://schemas.openxmlformats.org/officeDocument/2006/relationships/hyperlink" Target="http://refhub.elsevier.com/S2589-7217(21)00027-1/rf0390" TargetMode="External"/><Relationship Id="rId97" Type="http://schemas.openxmlformats.org/officeDocument/2006/relationships/hyperlink" Target="http://refhub.elsevier.com/S2589-7217(21)00027-1/rf0395" TargetMode="External"/><Relationship Id="rId98" Type="http://schemas.openxmlformats.org/officeDocument/2006/relationships/hyperlink" Target="http://refhub.elsevier.com/S2589-7217(21)00027-1/rf0400" TargetMode="External"/><Relationship Id="rId99" Type="http://schemas.openxmlformats.org/officeDocument/2006/relationships/hyperlink" Target="http://refhub.elsevier.com/S2589-7217(21)00027-1/rf0405" TargetMode="External"/><Relationship Id="rId100" Type="http://schemas.openxmlformats.org/officeDocument/2006/relationships/hyperlink" Target="http://refhub.elsevier.com/S2589-7217(21)00027-1/rf0410" TargetMode="External"/><Relationship Id="rId101" Type="http://schemas.openxmlformats.org/officeDocument/2006/relationships/hyperlink" Target="http://prism.oregonstate.edu/" TargetMode="External"/><Relationship Id="rId102" Type="http://schemas.openxmlformats.org/officeDocument/2006/relationships/hyperlink" Target="http://refhub.elsevier.com/S2589-7217(21)00027-1/rf0420" TargetMode="External"/><Relationship Id="rId103" Type="http://schemas.openxmlformats.org/officeDocument/2006/relationships/hyperlink" Target="http://refhub.elsevier.com/S2589-7217(21)00027-1/rf0425" TargetMode="External"/><Relationship Id="rId104" Type="http://schemas.openxmlformats.org/officeDocument/2006/relationships/hyperlink" Target="http://refhub.elsevier.com/S2589-7217(21)00027-1/rf0430" TargetMode="External"/><Relationship Id="rId105" Type="http://schemas.openxmlformats.org/officeDocument/2006/relationships/hyperlink" Target="http://refhub.elsevier.com/S2589-7217(21)00027-1/rf0440" TargetMode="External"/><Relationship Id="rId106" Type="http://schemas.openxmlformats.org/officeDocument/2006/relationships/hyperlink" Target="http://refhub.elsevier.com/S2589-7217(21)00027-1/rf0445" TargetMode="External"/><Relationship Id="rId107" Type="http://schemas.openxmlformats.org/officeDocument/2006/relationships/hyperlink" Target="http://refhub.elsevier.com/S2589-7217(21)00027-1/rf0450" TargetMode="External"/><Relationship Id="rId108" Type="http://schemas.openxmlformats.org/officeDocument/2006/relationships/hyperlink" Target="http://refhub.elsevier.com/S2589-7217(21)00027-1/rf0455" TargetMode="External"/><Relationship Id="rId109" Type="http://schemas.openxmlformats.org/officeDocument/2006/relationships/hyperlink" Target="http://refhub.elsevier.com/S2589-7217(21)00027-1/rf0465" TargetMode="External"/><Relationship Id="rId110" Type="http://schemas.openxmlformats.org/officeDocument/2006/relationships/hyperlink" Target="http://refhub.elsevier.com/S2589-7217(21)00027-1/rf0470" TargetMode="External"/><Relationship Id="rId111" Type="http://schemas.openxmlformats.org/officeDocument/2006/relationships/hyperlink" Target="http://refhub.elsevier.com/S2589-7217(21)00027-1/rf0475" TargetMode="External"/><Relationship Id="rId112" Type="http://schemas.openxmlformats.org/officeDocument/2006/relationships/hyperlink" Target="http://refhub.elsevier.com/S2589-7217(21)00027-1/rf0480" TargetMode="External"/><Relationship Id="rId113" Type="http://schemas.openxmlformats.org/officeDocument/2006/relationships/hyperlink" Target="http://refhub.elsevier.com/S2589-7217(21)00027-1/rf0485" TargetMode="External"/><Relationship Id="rId114" Type="http://schemas.openxmlformats.org/officeDocument/2006/relationships/hyperlink" Target="http://refhub.elsevier.com/S2589-7217(21)00027-1/rf0490" TargetMode="External"/><Relationship Id="rId115" Type="http://schemas.openxmlformats.org/officeDocument/2006/relationships/hyperlink" Target="http://refhub.elsevier.com/S2589-7217(21)00027-1/rf0495" TargetMode="External"/><Relationship Id="rId116" Type="http://schemas.openxmlformats.org/officeDocument/2006/relationships/hyperlink" Target="http://refhub.elsevier.com/S2589-7217(21)00027-1/rf0500" TargetMode="External"/><Relationship Id="rId117" Type="http://schemas.openxmlformats.org/officeDocument/2006/relationships/hyperlink" Target="http://refhub.elsevier.com/S2589-7217(21)00027-1/rf0505" TargetMode="External"/><Relationship Id="rId118" Type="http://schemas.openxmlformats.org/officeDocument/2006/relationships/hyperlink" Target="http://refhub.elsevier.com/S2589-7217(21)00027-1/rf0510" TargetMode="External"/><Relationship Id="rId119" Type="http://schemas.openxmlformats.org/officeDocument/2006/relationships/hyperlink" Target="http://refhub.elsevier.com/S2589-7217(21)00027-1/rf0515" TargetMode="External"/><Relationship Id="rId120" Type="http://schemas.openxmlformats.org/officeDocument/2006/relationships/hyperlink" Target="http://refhub.elsevier.com/S2589-7217(21)00027-1/rf0520" TargetMode="External"/><Relationship Id="rId121" Type="http://schemas.openxmlformats.org/officeDocument/2006/relationships/hyperlink" Target="http://refhub.elsevier.com/S2589-7217(21)00027-1/rf0525" TargetMode="External"/><Relationship Id="rId122" Type="http://schemas.openxmlformats.org/officeDocument/2006/relationships/hyperlink" Target="http://refhub.elsevier.com/S2589-7217(21)00027-1/rf0530" TargetMode="External"/><Relationship Id="rId123" Type="http://schemas.openxmlformats.org/officeDocument/2006/relationships/hyperlink" Target="http://refhub.elsevier.com/S2589-7217(21)00027-1/rf0535" TargetMode="External"/><Relationship Id="rId124" Type="http://schemas.openxmlformats.org/officeDocument/2006/relationships/hyperlink" Target="http://refhub.elsevier.com/S2589-7217(21)00027-1/rf0540" TargetMode="External"/><Relationship Id="rId12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Babak Saravi</dc:creator>
  <cp:keywords>Deep learning; Artificial intelligent; Variable reduction; Crop modeling; Yield prediction; Irrigation</cp:keywords>
  <dc:subject>Artificial Intelligence in Agriculture, 5 (2021) 196-207. doi:10.1016/j.aiia.2021.09.001</dc:subject>
  <dc:title>Reducing deep learning network structure through variable reduction methods in crop modeling</dc:title>
  <dcterms:created xsi:type="dcterms:W3CDTF">2023-11-25T07:14:01Z</dcterms:created>
  <dcterms:modified xsi:type="dcterms:W3CDTF">2023-11-25T07:14:01Z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10.1016/j.aiia.2021.09.001</vt:lpwstr>
  </property>
  <property fmtid="{D5CDD505-2E9C-101B-9397-08002B2CF9AE}" pid="12" name="robots">
    <vt:lpwstr>noindex</vt:lpwstr>
  </property>
</Properties>
</file>